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Default="00C407C1">
      <w:r w:rsidRPr="00906CA5">
        <w:rPr>
          <w:noProof/>
          <w:lang w:eastAsia="es-CO"/>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Default="00C407C1" w:rsidP="00C407C1">
      <w:pPr>
        <w:rPr>
          <w:rFonts w:ascii="Calibri" w:hAnsi="Calibri"/>
          <w:b/>
          <w:bCs/>
          <w:color w:val="000000" w:themeColor="text1"/>
          <w:kern w:val="0"/>
          <w14:ligatures w14:val="none"/>
        </w:rPr>
      </w:pPr>
    </w:p>
    <w:p w14:paraId="37B855DA" w14:textId="77777777" w:rsidR="00C407C1" w:rsidRDefault="00C407C1" w:rsidP="00C407C1">
      <w:pPr>
        <w:rPr>
          <w:rFonts w:ascii="Calibri" w:hAnsi="Calibri"/>
          <w:b/>
          <w:bCs/>
          <w:color w:val="000000" w:themeColor="text1"/>
          <w:kern w:val="0"/>
          <w14:ligatures w14:val="none"/>
        </w:rPr>
      </w:pPr>
    </w:p>
    <w:p w14:paraId="7B13D87E" w14:textId="77777777" w:rsidR="00C407C1" w:rsidRDefault="00C407C1" w:rsidP="00C407C1">
      <w:pPr>
        <w:rPr>
          <w:rFonts w:ascii="Calibri" w:hAnsi="Calibri"/>
          <w:b/>
          <w:bCs/>
          <w:color w:val="000000" w:themeColor="text1"/>
          <w:kern w:val="0"/>
          <w14:ligatures w14:val="none"/>
        </w:rPr>
      </w:pPr>
    </w:p>
    <w:p w14:paraId="235ED061" w14:textId="31DDC3A4" w:rsidR="00C407C1" w:rsidRDefault="001A6D42" w:rsidP="00C407C1">
      <w:pPr>
        <w:rPr>
          <w:rFonts w:ascii="Calibri" w:hAnsi="Calibri"/>
          <w:b/>
          <w:bCs/>
          <w:color w:val="000000" w:themeColor="text1"/>
          <w:kern w:val="0"/>
          <w14:ligatures w14:val="none"/>
        </w:rPr>
      </w:pPr>
      <w:r w:rsidRPr="00906CA5">
        <w:rPr>
          <w:noProof/>
          <w:lang w:eastAsia="es-CO"/>
        </w:rPr>
        <mc:AlternateContent>
          <mc:Choice Requires="wps">
            <w:drawing>
              <wp:anchor distT="0" distB="0" distL="114300" distR="114300" simplePos="0" relativeHeight="251661312" behindDoc="1" locked="0" layoutInCell="1" allowOverlap="1" wp14:anchorId="0853532D" wp14:editId="5ABE9DE6">
                <wp:simplePos x="0" y="0"/>
                <wp:positionH relativeFrom="column">
                  <wp:posOffset>-706442</wp:posOffset>
                </wp:positionH>
                <wp:positionV relativeFrom="paragraph">
                  <wp:posOffset>342104</wp:posOffset>
                </wp:positionV>
                <wp:extent cx="7795895" cy="2101755"/>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10175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93B4CD3" id="Rectángulo 3" o:spid="_x0000_s1026" alt="&quot;&quot;" style="position:absolute;margin-left:-55.65pt;margin-top:26.95pt;width:613.85pt;height:165.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" fillcolor="#00314d" stroked="f" strokeweight="1pt"/>
            </w:pict>
          </mc:Fallback>
        </mc:AlternateContent>
      </w:r>
    </w:p>
    <w:p w14:paraId="752FAC0E" w14:textId="11696434" w:rsidR="00C407C1" w:rsidRDefault="0005476E" w:rsidP="00C407C1">
      <w:pPr>
        <w:rPr>
          <w:rFonts w:ascii="Calibri" w:hAnsi="Calibri"/>
          <w:b/>
          <w:bCs/>
          <w:color w:val="000000" w:themeColor="text1"/>
          <w:kern w:val="0"/>
          <w14:ligatures w14:val="none"/>
        </w:rPr>
      </w:pPr>
      <w:r w:rsidRPr="00906CA5">
        <w:rPr>
          <w:noProof/>
          <w:lang w:eastAsia="es-CO"/>
        </w:rPr>
        <mc:AlternateContent>
          <mc:Choice Requires="wps">
            <w:drawing>
              <wp:anchor distT="45720" distB="45720" distL="114300" distR="114300" simplePos="0" relativeHeight="251663360" behindDoc="0" locked="0" layoutInCell="1" allowOverlap="1" wp14:anchorId="2E2DABF6" wp14:editId="5018FB5D">
                <wp:simplePos x="0" y="0"/>
                <wp:positionH relativeFrom="column">
                  <wp:posOffset>-251460</wp:posOffset>
                </wp:positionH>
                <wp:positionV relativeFrom="paragraph">
                  <wp:posOffset>466673</wp:posOffset>
                </wp:positionV>
                <wp:extent cx="6209665" cy="14668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466850"/>
                        </a:xfrm>
                        <a:prstGeom prst="rect">
                          <a:avLst/>
                        </a:prstGeom>
                        <a:noFill/>
                        <a:ln>
                          <a:noFill/>
                        </a:ln>
                        <a:effectLst/>
                      </wps:spPr>
                      <wps:txbx>
                        <w:txbxContent>
                          <w:p w14:paraId="13999F63" w14:textId="2FBF8066" w:rsidR="008C65F4" w:rsidRPr="0026713B" w:rsidRDefault="009B05E6" w:rsidP="00C407C1">
                            <w:pPr>
                              <w:pStyle w:val="TituloPortada"/>
                              <w:rPr>
                                <w:sz w:val="56"/>
                              </w:rPr>
                            </w:pPr>
                            <w:r w:rsidRPr="009B05E6">
                              <w:rPr>
                                <w:sz w:val="56"/>
                              </w:rPr>
                              <w:t>Principios de escalado y disposición de los patrones básicos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8pt;margin-top:36.75pt;width:488.95pt;height:11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" filled="f" stroked="f">
                <v:textbox>
                  <w:txbxContent>
                    <w:p w14:paraId="13999F63" w14:textId="2FBF8066" w:rsidR="008C65F4" w:rsidRPr="0026713B" w:rsidRDefault="009B05E6" w:rsidP="00C407C1">
                      <w:pPr>
                        <w:pStyle w:val="TituloPortada"/>
                        <w:rPr>
                          <w:sz w:val="56"/>
                        </w:rPr>
                      </w:pPr>
                      <w:r w:rsidRPr="009B05E6">
                        <w:rPr>
                          <w:sz w:val="56"/>
                        </w:rPr>
                        <w:t>Principios de escalado y disposición de los patrones básicos</w:t>
                      </w:r>
                    </w:p>
                  </w:txbxContent>
                </v:textbox>
              </v:shape>
            </w:pict>
          </mc:Fallback>
        </mc:AlternateContent>
      </w:r>
    </w:p>
    <w:p w14:paraId="318F596D" w14:textId="4CEF3FA4" w:rsidR="00C407C1" w:rsidRDefault="00C407C1" w:rsidP="00C407C1">
      <w:pPr>
        <w:rPr>
          <w:rFonts w:ascii="Calibri" w:hAnsi="Calibri"/>
          <w:b/>
          <w:bCs/>
          <w:color w:val="000000" w:themeColor="text1"/>
          <w:kern w:val="0"/>
          <w14:ligatures w14:val="none"/>
        </w:rPr>
      </w:pPr>
    </w:p>
    <w:p w14:paraId="6EE52F01" w14:textId="5D0F52E9" w:rsidR="00C407C1" w:rsidRDefault="00C407C1" w:rsidP="00C407C1">
      <w:pPr>
        <w:rPr>
          <w:rFonts w:ascii="Calibri" w:hAnsi="Calibri"/>
          <w:b/>
          <w:bCs/>
          <w:color w:val="000000" w:themeColor="text1"/>
          <w:kern w:val="0"/>
          <w14:ligatures w14:val="none"/>
        </w:rPr>
      </w:pPr>
    </w:p>
    <w:p w14:paraId="3677C0C6" w14:textId="77777777" w:rsidR="00C407C1" w:rsidRDefault="00C407C1" w:rsidP="00C407C1">
      <w:pPr>
        <w:rPr>
          <w:rFonts w:ascii="Calibri" w:hAnsi="Calibri"/>
          <w:b/>
          <w:bCs/>
          <w:color w:val="000000" w:themeColor="text1"/>
          <w:kern w:val="0"/>
          <w14:ligatures w14:val="none"/>
        </w:rPr>
      </w:pPr>
    </w:p>
    <w:p w14:paraId="7A09EB88" w14:textId="77777777" w:rsidR="00B450F0" w:rsidRDefault="00B450F0" w:rsidP="00B62D5C">
      <w:pPr>
        <w:ind w:firstLine="0"/>
        <w:rPr>
          <w:rFonts w:cstheme="minorHAnsi"/>
          <w:b/>
          <w:bCs/>
          <w:color w:val="000000" w:themeColor="text1"/>
          <w:kern w:val="0"/>
          <w:szCs w:val="28"/>
          <w14:ligatures w14:val="none"/>
        </w:rPr>
      </w:pPr>
    </w:p>
    <w:p w14:paraId="7819A49C" w14:textId="1B6B2F7F" w:rsidR="00C407C1" w:rsidRPr="00847563" w:rsidRDefault="00C407C1" w:rsidP="00C407C1">
      <w:pPr>
        <w:rPr>
          <w:rFonts w:cstheme="minorHAnsi"/>
          <w:b/>
          <w:bCs/>
          <w:color w:val="000000" w:themeColor="text1"/>
          <w:kern w:val="0"/>
          <w:szCs w:val="28"/>
          <w14:ligatures w14:val="none"/>
        </w:rPr>
      </w:pPr>
      <w:r w:rsidRPr="00847563">
        <w:rPr>
          <w:rFonts w:cstheme="minorHAnsi"/>
          <w:b/>
          <w:bCs/>
          <w:color w:val="000000" w:themeColor="text1"/>
          <w:kern w:val="0"/>
          <w:szCs w:val="28"/>
          <w14:ligatures w14:val="none"/>
        </w:rPr>
        <w:t>Breve descripción:</w:t>
      </w:r>
    </w:p>
    <w:p w14:paraId="3C67D42C" w14:textId="4ECBC06D" w:rsidR="00C407C1" w:rsidRDefault="009B05E6" w:rsidP="00B62D5C">
      <w:r w:rsidRPr="009B05E6">
        <w:t>El componente “Principios de escalado y disposición de los patrones básicos” aborda conceptos, métodos y técnicas del escalado, incluyendo trazado en plano cartesiano, puntos de aplome y uso de herramientas. Además, enseña la disposición, señalización y verificación de moldes para garantizar su precisión y calidad en la producción industrial de prendas superiores e inferiores</w:t>
      </w:r>
      <w:r w:rsidR="00341340">
        <w:t>.</w:t>
      </w:r>
    </w:p>
    <w:p w14:paraId="7EA3B71E" w14:textId="542C7F05" w:rsidR="00341340" w:rsidRPr="00847563" w:rsidRDefault="00341340" w:rsidP="00B62D5C">
      <w:pPr>
        <w:rPr>
          <w:rFonts w:cstheme="minorHAnsi"/>
          <w:color w:val="000000" w:themeColor="text1"/>
          <w:kern w:val="0"/>
          <w:szCs w:val="28"/>
          <w14:ligatures w14:val="none"/>
        </w:rPr>
      </w:pPr>
      <w:r>
        <w:t>__________________________________________________________________</w:t>
      </w:r>
    </w:p>
    <w:p w14:paraId="676EB408" w14:textId="1B6A5107" w:rsidR="00C407C1" w:rsidRPr="00847563" w:rsidRDefault="009B05E6" w:rsidP="00C407C1">
      <w:pPr>
        <w:jc w:val="center"/>
        <w:rPr>
          <w:rFonts w:cstheme="minorHAnsi"/>
          <w:szCs w:val="28"/>
        </w:rPr>
      </w:pPr>
      <w:r>
        <w:rPr>
          <w:rFonts w:cstheme="minorHAnsi"/>
          <w:b/>
          <w:bCs/>
          <w:color w:val="000000" w:themeColor="text1"/>
          <w:kern w:val="0"/>
          <w:szCs w:val="28"/>
          <w14:ligatures w14:val="none"/>
        </w:rPr>
        <w:t>Octu</w:t>
      </w:r>
      <w:r w:rsidR="00CB40BD">
        <w:rPr>
          <w:rFonts w:cstheme="minorHAnsi"/>
          <w:b/>
          <w:bCs/>
          <w:color w:val="000000" w:themeColor="text1"/>
          <w:kern w:val="0"/>
          <w:szCs w:val="28"/>
          <w14:ligatures w14:val="none"/>
        </w:rPr>
        <w:t>bre</w:t>
      </w:r>
      <w:r w:rsidR="000D3ED2">
        <w:rPr>
          <w:rFonts w:cstheme="minorHAnsi"/>
          <w:b/>
          <w:bCs/>
          <w:color w:val="000000" w:themeColor="text1"/>
          <w:kern w:val="0"/>
          <w:szCs w:val="28"/>
          <w14:ligatures w14:val="none"/>
        </w:rPr>
        <w:t xml:space="preserve"> 2025</w:t>
      </w:r>
      <w:r w:rsidR="00C407C1" w:rsidRPr="00847563">
        <w:rPr>
          <w:rFonts w:cstheme="minorHAnsi"/>
          <w:szCs w:val="28"/>
        </w:rPr>
        <w:br w:type="page"/>
      </w:r>
    </w:p>
    <w:sdt>
      <w:sdtPr>
        <w:rPr>
          <w:rFonts w:asciiTheme="minorHAnsi" w:eastAsiaTheme="minorHAnsi" w:hAnsiTheme="minorHAnsi" w:cstheme="minorBidi"/>
          <w:b w:val="0"/>
          <w:color w:val="auto"/>
          <w:kern w:val="2"/>
          <w:sz w:val="28"/>
          <w:szCs w:val="22"/>
          <w:lang w:val="es-ES" w:eastAsia="en-US"/>
          <w14:ligatures w14:val="standardContextual"/>
        </w:rPr>
        <w:id w:val="-1852639233"/>
        <w:docPartObj>
          <w:docPartGallery w:val="Table of Contents"/>
          <w:docPartUnique/>
        </w:docPartObj>
      </w:sdtPr>
      <w:sdtEndPr>
        <w:rPr>
          <w:rFonts w:cstheme="minorHAnsi"/>
          <w:bCs/>
        </w:rPr>
      </w:sdtEndPr>
      <w:sdtContent>
        <w:p w14:paraId="7543896F" w14:textId="5D7961F2" w:rsidR="000434FA" w:rsidRPr="00847563" w:rsidRDefault="00EC0858" w:rsidP="00FA65F6">
          <w:pPr>
            <w:pStyle w:val="TtuloTDC"/>
          </w:pPr>
          <w:r w:rsidRPr="00847563">
            <w:rPr>
              <w:lang w:val="es-ES"/>
            </w:rPr>
            <w:t>Tabla de c</w:t>
          </w:r>
          <w:r w:rsidR="000434FA" w:rsidRPr="00847563">
            <w:rPr>
              <w:lang w:val="es-ES"/>
            </w:rPr>
            <w:t>ontenido</w:t>
          </w:r>
        </w:p>
        <w:p w14:paraId="5A26408F" w14:textId="26038171" w:rsidR="004806EA" w:rsidRDefault="000434FA">
          <w:pPr>
            <w:pStyle w:val="TDC1"/>
            <w:tabs>
              <w:tab w:val="right" w:leader="dot" w:pos="10338"/>
            </w:tabs>
            <w:rPr>
              <w:rFonts w:eastAsiaTheme="minorEastAsia"/>
              <w:noProof/>
              <w:kern w:val="0"/>
              <w:sz w:val="22"/>
              <w:lang w:eastAsia="es-CO"/>
              <w14:ligatures w14:val="none"/>
            </w:rPr>
          </w:pPr>
          <w:r w:rsidRPr="00847563">
            <w:rPr>
              <w:rFonts w:cstheme="minorHAnsi"/>
              <w:szCs w:val="28"/>
            </w:rPr>
            <w:fldChar w:fldCharType="begin"/>
          </w:r>
          <w:r w:rsidRPr="00847563">
            <w:rPr>
              <w:rFonts w:cstheme="minorHAnsi"/>
              <w:szCs w:val="28"/>
            </w:rPr>
            <w:instrText xml:space="preserve"> TOC \o "1-3" \h \z \u </w:instrText>
          </w:r>
          <w:r w:rsidRPr="00847563">
            <w:rPr>
              <w:rFonts w:cstheme="minorHAnsi"/>
              <w:szCs w:val="28"/>
            </w:rPr>
            <w:fldChar w:fldCharType="separate"/>
          </w:r>
          <w:hyperlink w:anchor="_Toc210243173" w:history="1">
            <w:r w:rsidR="004806EA" w:rsidRPr="002756B7">
              <w:rPr>
                <w:rStyle w:val="Hipervnculo"/>
                <w:noProof/>
              </w:rPr>
              <w:t>Introducción</w:t>
            </w:r>
            <w:r w:rsidR="004806EA">
              <w:rPr>
                <w:noProof/>
                <w:webHidden/>
              </w:rPr>
              <w:tab/>
            </w:r>
            <w:r w:rsidR="004806EA">
              <w:rPr>
                <w:noProof/>
                <w:webHidden/>
              </w:rPr>
              <w:fldChar w:fldCharType="begin"/>
            </w:r>
            <w:r w:rsidR="004806EA">
              <w:rPr>
                <w:noProof/>
                <w:webHidden/>
              </w:rPr>
              <w:instrText xml:space="preserve"> PAGEREF _Toc210243173 \h </w:instrText>
            </w:r>
            <w:r w:rsidR="004806EA">
              <w:rPr>
                <w:noProof/>
                <w:webHidden/>
              </w:rPr>
            </w:r>
            <w:r w:rsidR="004806EA">
              <w:rPr>
                <w:noProof/>
                <w:webHidden/>
              </w:rPr>
              <w:fldChar w:fldCharType="separate"/>
            </w:r>
            <w:r w:rsidR="003206E1">
              <w:rPr>
                <w:noProof/>
                <w:webHidden/>
              </w:rPr>
              <w:t>1</w:t>
            </w:r>
            <w:r w:rsidR="004806EA">
              <w:rPr>
                <w:noProof/>
                <w:webHidden/>
              </w:rPr>
              <w:fldChar w:fldCharType="end"/>
            </w:r>
          </w:hyperlink>
        </w:p>
        <w:p w14:paraId="0887949B" w14:textId="3EA53960" w:rsidR="004806EA" w:rsidRDefault="00231D6A">
          <w:pPr>
            <w:pStyle w:val="TDC1"/>
            <w:tabs>
              <w:tab w:val="left" w:pos="9498"/>
              <w:tab w:val="right" w:leader="dot" w:pos="10338"/>
            </w:tabs>
            <w:rPr>
              <w:rFonts w:eastAsiaTheme="minorEastAsia"/>
              <w:noProof/>
              <w:kern w:val="0"/>
              <w:sz w:val="22"/>
              <w:lang w:eastAsia="es-CO"/>
              <w14:ligatures w14:val="none"/>
            </w:rPr>
          </w:pPr>
          <w:hyperlink w:anchor="_Toc210243174" w:history="1">
            <w:r w:rsidR="004806EA" w:rsidRPr="002756B7">
              <w:rPr>
                <w:rStyle w:val="Hipervnculo"/>
                <w:noProof/>
              </w:rPr>
              <w:t>1.Fundamentos del escalado</w:t>
            </w:r>
            <w:r w:rsidR="004806EA">
              <w:rPr>
                <w:noProof/>
                <w:webHidden/>
              </w:rPr>
              <w:t>……………………………………………………………………………………</w:t>
            </w:r>
            <w:r w:rsidR="004806EA">
              <w:rPr>
                <w:noProof/>
                <w:webHidden/>
              </w:rPr>
              <w:fldChar w:fldCharType="begin"/>
            </w:r>
            <w:r w:rsidR="004806EA">
              <w:rPr>
                <w:noProof/>
                <w:webHidden/>
              </w:rPr>
              <w:instrText xml:space="preserve"> PAGEREF _Toc210243174 \h </w:instrText>
            </w:r>
            <w:r w:rsidR="004806EA">
              <w:rPr>
                <w:noProof/>
                <w:webHidden/>
              </w:rPr>
            </w:r>
            <w:r w:rsidR="004806EA">
              <w:rPr>
                <w:noProof/>
                <w:webHidden/>
              </w:rPr>
              <w:fldChar w:fldCharType="separate"/>
            </w:r>
            <w:r w:rsidR="003206E1">
              <w:rPr>
                <w:noProof/>
                <w:webHidden/>
              </w:rPr>
              <w:t>4</w:t>
            </w:r>
            <w:r w:rsidR="004806EA">
              <w:rPr>
                <w:noProof/>
                <w:webHidden/>
              </w:rPr>
              <w:fldChar w:fldCharType="end"/>
            </w:r>
          </w:hyperlink>
        </w:p>
        <w:p w14:paraId="545CABF0" w14:textId="2FAFD792" w:rsidR="004806EA" w:rsidRDefault="00231D6A" w:rsidP="004806EA">
          <w:pPr>
            <w:pStyle w:val="TDC2"/>
            <w:rPr>
              <w:rFonts w:eastAsiaTheme="minorEastAsia"/>
              <w:kern w:val="0"/>
              <w:sz w:val="22"/>
              <w:lang w:eastAsia="es-CO"/>
              <w14:ligatures w14:val="none"/>
            </w:rPr>
          </w:pPr>
          <w:hyperlink w:anchor="_Toc210243175" w:history="1">
            <w:r w:rsidR="004806EA" w:rsidRPr="002756B7">
              <w:rPr>
                <w:rStyle w:val="Hipervnculo"/>
                <w14:scene3d>
                  <w14:camera w14:prst="orthographicFront"/>
                  <w14:lightRig w14:rig="threePt" w14:dir="t">
                    <w14:rot w14:lat="0" w14:lon="0" w14:rev="0"/>
                  </w14:lightRig>
                </w14:scene3d>
              </w:rPr>
              <w:t>1.1.</w:t>
            </w:r>
            <w:r w:rsidR="004806EA">
              <w:rPr>
                <w:rFonts w:eastAsiaTheme="minorEastAsia"/>
                <w:kern w:val="0"/>
                <w:sz w:val="22"/>
                <w:lang w:eastAsia="es-CO"/>
                <w14:ligatures w14:val="none"/>
              </w:rPr>
              <w:tab/>
            </w:r>
            <w:r w:rsidR="004806EA" w:rsidRPr="002756B7">
              <w:rPr>
                <w:rStyle w:val="Hipervnculo"/>
              </w:rPr>
              <w:t>Concepto y objetivos del escalado</w:t>
            </w:r>
            <w:r w:rsidR="004806EA">
              <w:rPr>
                <w:webHidden/>
              </w:rPr>
              <w:t>…………………………………………………………….</w:t>
            </w:r>
            <w:r w:rsidR="004806EA">
              <w:rPr>
                <w:webHidden/>
              </w:rPr>
              <w:fldChar w:fldCharType="begin"/>
            </w:r>
            <w:r w:rsidR="004806EA">
              <w:rPr>
                <w:webHidden/>
              </w:rPr>
              <w:instrText xml:space="preserve"> PAGEREF _Toc210243175 \h </w:instrText>
            </w:r>
            <w:r w:rsidR="004806EA">
              <w:rPr>
                <w:webHidden/>
              </w:rPr>
            </w:r>
            <w:r w:rsidR="004806EA">
              <w:rPr>
                <w:webHidden/>
              </w:rPr>
              <w:fldChar w:fldCharType="separate"/>
            </w:r>
            <w:r w:rsidR="003206E1">
              <w:rPr>
                <w:webHidden/>
              </w:rPr>
              <w:t>4</w:t>
            </w:r>
            <w:r w:rsidR="004806EA">
              <w:rPr>
                <w:webHidden/>
              </w:rPr>
              <w:fldChar w:fldCharType="end"/>
            </w:r>
          </w:hyperlink>
        </w:p>
        <w:p w14:paraId="023D07C8" w14:textId="462DD8B5" w:rsidR="004806EA" w:rsidRDefault="00231D6A" w:rsidP="004806EA">
          <w:pPr>
            <w:pStyle w:val="TDC2"/>
            <w:rPr>
              <w:rFonts w:eastAsiaTheme="minorEastAsia"/>
              <w:kern w:val="0"/>
              <w:sz w:val="22"/>
              <w:lang w:eastAsia="es-CO"/>
              <w14:ligatures w14:val="none"/>
            </w:rPr>
          </w:pPr>
          <w:hyperlink w:anchor="_Toc210243176" w:history="1">
            <w:r w:rsidR="004806EA" w:rsidRPr="002756B7">
              <w:rPr>
                <w:rStyle w:val="Hipervnculo"/>
                <w14:scene3d>
                  <w14:camera w14:prst="orthographicFront"/>
                  <w14:lightRig w14:rig="threePt" w14:dir="t">
                    <w14:rot w14:lat="0" w14:lon="0" w14:rev="0"/>
                  </w14:lightRig>
                </w14:scene3d>
              </w:rPr>
              <w:t>1.2.</w:t>
            </w:r>
            <w:r w:rsidR="004806EA">
              <w:rPr>
                <w:rFonts w:eastAsiaTheme="minorEastAsia"/>
                <w:kern w:val="0"/>
                <w:sz w:val="22"/>
                <w:lang w:eastAsia="es-CO"/>
                <w14:ligatures w14:val="none"/>
              </w:rPr>
              <w:tab/>
            </w:r>
            <w:r w:rsidR="004806EA" w:rsidRPr="002756B7">
              <w:rPr>
                <w:rStyle w:val="Hipervnculo"/>
              </w:rPr>
              <w:t>Principios técnicos del escalado en prendas de vestir</w:t>
            </w:r>
            <w:r w:rsidR="004806EA">
              <w:rPr>
                <w:webHidden/>
              </w:rPr>
              <w:t>……………………………….</w:t>
            </w:r>
            <w:r w:rsidR="004806EA">
              <w:rPr>
                <w:webHidden/>
              </w:rPr>
              <w:fldChar w:fldCharType="begin"/>
            </w:r>
            <w:r w:rsidR="004806EA">
              <w:rPr>
                <w:webHidden/>
              </w:rPr>
              <w:instrText xml:space="preserve"> PAGEREF _Toc210243176 \h </w:instrText>
            </w:r>
            <w:r w:rsidR="004806EA">
              <w:rPr>
                <w:webHidden/>
              </w:rPr>
            </w:r>
            <w:r w:rsidR="004806EA">
              <w:rPr>
                <w:webHidden/>
              </w:rPr>
              <w:fldChar w:fldCharType="separate"/>
            </w:r>
            <w:r w:rsidR="003206E1">
              <w:rPr>
                <w:webHidden/>
              </w:rPr>
              <w:t>5</w:t>
            </w:r>
            <w:r w:rsidR="004806EA">
              <w:rPr>
                <w:webHidden/>
              </w:rPr>
              <w:fldChar w:fldCharType="end"/>
            </w:r>
          </w:hyperlink>
        </w:p>
        <w:p w14:paraId="7A604537" w14:textId="04A50869" w:rsidR="004806EA" w:rsidRDefault="00231D6A" w:rsidP="004806EA">
          <w:pPr>
            <w:pStyle w:val="TDC2"/>
            <w:rPr>
              <w:rFonts w:eastAsiaTheme="minorEastAsia"/>
              <w:kern w:val="0"/>
              <w:sz w:val="22"/>
              <w:lang w:eastAsia="es-CO"/>
              <w14:ligatures w14:val="none"/>
            </w:rPr>
          </w:pPr>
          <w:hyperlink w:anchor="_Toc210243177" w:history="1">
            <w:r w:rsidR="004806EA" w:rsidRPr="002756B7">
              <w:rPr>
                <w:rStyle w:val="Hipervnculo"/>
                <w14:scene3d>
                  <w14:camera w14:prst="orthographicFront"/>
                  <w14:lightRig w14:rig="threePt" w14:dir="t">
                    <w14:rot w14:lat="0" w14:lon="0" w14:rev="0"/>
                  </w14:lightRig>
                </w14:scene3d>
              </w:rPr>
              <w:t>1.3.</w:t>
            </w:r>
            <w:r w:rsidR="004806EA">
              <w:rPr>
                <w:rFonts w:eastAsiaTheme="minorEastAsia"/>
                <w:kern w:val="0"/>
                <w:sz w:val="22"/>
                <w:lang w:eastAsia="es-CO"/>
                <w14:ligatures w14:val="none"/>
              </w:rPr>
              <w:tab/>
            </w:r>
            <w:r w:rsidR="004806EA" w:rsidRPr="002756B7">
              <w:rPr>
                <w:rStyle w:val="Hipervnculo"/>
              </w:rPr>
              <w:t>Tipos de escalado: proporcional, combinado y diferencial</w:t>
            </w:r>
            <w:r w:rsidR="004806EA">
              <w:rPr>
                <w:webHidden/>
              </w:rPr>
              <w:t>……………………….</w:t>
            </w:r>
            <w:r w:rsidR="004806EA">
              <w:rPr>
                <w:webHidden/>
              </w:rPr>
              <w:fldChar w:fldCharType="begin"/>
            </w:r>
            <w:r w:rsidR="004806EA">
              <w:rPr>
                <w:webHidden/>
              </w:rPr>
              <w:instrText xml:space="preserve"> PAGEREF _Toc210243177 \h </w:instrText>
            </w:r>
            <w:r w:rsidR="004806EA">
              <w:rPr>
                <w:webHidden/>
              </w:rPr>
            </w:r>
            <w:r w:rsidR="004806EA">
              <w:rPr>
                <w:webHidden/>
              </w:rPr>
              <w:fldChar w:fldCharType="separate"/>
            </w:r>
            <w:r w:rsidR="003206E1">
              <w:rPr>
                <w:webHidden/>
              </w:rPr>
              <w:t>7</w:t>
            </w:r>
            <w:r w:rsidR="004806EA">
              <w:rPr>
                <w:webHidden/>
              </w:rPr>
              <w:fldChar w:fldCharType="end"/>
            </w:r>
          </w:hyperlink>
        </w:p>
        <w:p w14:paraId="5A4C4CB6" w14:textId="1E88A1CD" w:rsidR="004806EA" w:rsidRDefault="00231D6A">
          <w:pPr>
            <w:pStyle w:val="TDC1"/>
            <w:tabs>
              <w:tab w:val="left" w:pos="9498"/>
              <w:tab w:val="right" w:leader="dot" w:pos="10338"/>
            </w:tabs>
            <w:rPr>
              <w:rFonts w:eastAsiaTheme="minorEastAsia"/>
              <w:noProof/>
              <w:kern w:val="0"/>
              <w:sz w:val="22"/>
              <w:lang w:eastAsia="es-CO"/>
              <w14:ligatures w14:val="none"/>
            </w:rPr>
          </w:pPr>
          <w:hyperlink w:anchor="_Toc210243178" w:history="1">
            <w:r w:rsidR="004806EA" w:rsidRPr="002756B7">
              <w:rPr>
                <w:rStyle w:val="Hipervnculo"/>
                <w:noProof/>
              </w:rPr>
              <w:t>2.Entorno y herramientas de escalado</w:t>
            </w:r>
            <w:r w:rsidR="004806EA">
              <w:rPr>
                <w:noProof/>
                <w:webHidden/>
              </w:rPr>
              <w:t>……………………………………………………………………</w:t>
            </w:r>
            <w:r w:rsidR="004806EA">
              <w:rPr>
                <w:noProof/>
                <w:webHidden/>
              </w:rPr>
              <w:fldChar w:fldCharType="begin"/>
            </w:r>
            <w:r w:rsidR="004806EA">
              <w:rPr>
                <w:noProof/>
                <w:webHidden/>
              </w:rPr>
              <w:instrText xml:space="preserve"> PAGEREF _Toc210243178 \h </w:instrText>
            </w:r>
            <w:r w:rsidR="004806EA">
              <w:rPr>
                <w:noProof/>
                <w:webHidden/>
              </w:rPr>
            </w:r>
            <w:r w:rsidR="004806EA">
              <w:rPr>
                <w:noProof/>
                <w:webHidden/>
              </w:rPr>
              <w:fldChar w:fldCharType="separate"/>
            </w:r>
            <w:r w:rsidR="003206E1">
              <w:rPr>
                <w:noProof/>
                <w:webHidden/>
              </w:rPr>
              <w:t>9</w:t>
            </w:r>
            <w:r w:rsidR="004806EA">
              <w:rPr>
                <w:noProof/>
                <w:webHidden/>
              </w:rPr>
              <w:fldChar w:fldCharType="end"/>
            </w:r>
          </w:hyperlink>
        </w:p>
        <w:p w14:paraId="3C27CB18" w14:textId="67075564" w:rsidR="004806EA" w:rsidRDefault="00231D6A" w:rsidP="004806EA">
          <w:pPr>
            <w:pStyle w:val="TDC2"/>
            <w:rPr>
              <w:rFonts w:eastAsiaTheme="minorEastAsia"/>
              <w:kern w:val="0"/>
              <w:sz w:val="22"/>
              <w:lang w:eastAsia="es-CO"/>
              <w14:ligatures w14:val="none"/>
            </w:rPr>
          </w:pPr>
          <w:hyperlink w:anchor="_Toc210243180" w:history="1">
            <w:r w:rsidR="004806EA" w:rsidRPr="002756B7">
              <w:rPr>
                <w:rStyle w:val="Hipervnculo"/>
                <w14:scene3d>
                  <w14:camera w14:prst="orthographicFront"/>
                  <w14:lightRig w14:rig="threePt" w14:dir="t">
                    <w14:rot w14:lat="0" w14:lon="0" w14:rev="0"/>
                  </w14:lightRig>
                </w14:scene3d>
              </w:rPr>
              <w:t>2.1.</w:t>
            </w:r>
            <w:r w:rsidR="004806EA">
              <w:rPr>
                <w:rFonts w:eastAsiaTheme="minorEastAsia"/>
                <w:kern w:val="0"/>
                <w:sz w:val="22"/>
                <w:lang w:eastAsia="es-CO"/>
                <w14:ligatures w14:val="none"/>
              </w:rPr>
              <w:tab/>
            </w:r>
            <w:r w:rsidR="004806EA" w:rsidRPr="002756B7">
              <w:rPr>
                <w:rStyle w:val="Hipervnculo"/>
              </w:rPr>
              <w:t>Características y organización del entorno de trabajo</w:t>
            </w:r>
            <w:r w:rsidR="004806EA">
              <w:rPr>
                <w:webHidden/>
              </w:rPr>
              <w:t>……………………………..</w:t>
            </w:r>
            <w:r w:rsidR="004806EA">
              <w:rPr>
                <w:webHidden/>
              </w:rPr>
              <w:fldChar w:fldCharType="begin"/>
            </w:r>
            <w:r w:rsidR="004806EA">
              <w:rPr>
                <w:webHidden/>
              </w:rPr>
              <w:instrText xml:space="preserve"> PAGEREF _Toc210243180 \h </w:instrText>
            </w:r>
            <w:r w:rsidR="004806EA">
              <w:rPr>
                <w:webHidden/>
              </w:rPr>
            </w:r>
            <w:r w:rsidR="004806EA">
              <w:rPr>
                <w:webHidden/>
              </w:rPr>
              <w:fldChar w:fldCharType="separate"/>
            </w:r>
            <w:r w:rsidR="003206E1">
              <w:rPr>
                <w:webHidden/>
              </w:rPr>
              <w:t>10</w:t>
            </w:r>
            <w:r w:rsidR="004806EA">
              <w:rPr>
                <w:webHidden/>
              </w:rPr>
              <w:fldChar w:fldCharType="end"/>
            </w:r>
          </w:hyperlink>
        </w:p>
        <w:p w14:paraId="5DA71D8D" w14:textId="514E2915" w:rsidR="004806EA" w:rsidRDefault="00231D6A">
          <w:pPr>
            <w:pStyle w:val="TDC1"/>
            <w:tabs>
              <w:tab w:val="left" w:pos="9498"/>
              <w:tab w:val="right" w:leader="dot" w:pos="10338"/>
            </w:tabs>
            <w:rPr>
              <w:rFonts w:eastAsiaTheme="minorEastAsia"/>
              <w:noProof/>
              <w:kern w:val="0"/>
              <w:sz w:val="22"/>
              <w:lang w:eastAsia="es-CO"/>
              <w14:ligatures w14:val="none"/>
            </w:rPr>
          </w:pPr>
          <w:hyperlink w:anchor="_Toc210243181" w:history="1">
            <w:r w:rsidR="004806EA" w:rsidRPr="002756B7">
              <w:rPr>
                <w:rStyle w:val="Hipervnculo"/>
                <w:noProof/>
              </w:rPr>
              <w:t>3.Técnicas de escalado aplicadas a patrones básicos</w:t>
            </w:r>
            <w:r w:rsidR="004806EA">
              <w:rPr>
                <w:noProof/>
                <w:webHidden/>
              </w:rPr>
              <w:t>……………………………………………..</w:t>
            </w:r>
            <w:r w:rsidR="004806EA">
              <w:rPr>
                <w:noProof/>
                <w:webHidden/>
              </w:rPr>
              <w:fldChar w:fldCharType="begin"/>
            </w:r>
            <w:r w:rsidR="004806EA">
              <w:rPr>
                <w:noProof/>
                <w:webHidden/>
              </w:rPr>
              <w:instrText xml:space="preserve"> PAGEREF _Toc210243181 \h </w:instrText>
            </w:r>
            <w:r w:rsidR="004806EA">
              <w:rPr>
                <w:noProof/>
                <w:webHidden/>
              </w:rPr>
            </w:r>
            <w:r w:rsidR="004806EA">
              <w:rPr>
                <w:noProof/>
                <w:webHidden/>
              </w:rPr>
              <w:fldChar w:fldCharType="separate"/>
            </w:r>
            <w:r w:rsidR="003206E1">
              <w:rPr>
                <w:noProof/>
                <w:webHidden/>
              </w:rPr>
              <w:t>17</w:t>
            </w:r>
            <w:r w:rsidR="004806EA">
              <w:rPr>
                <w:noProof/>
                <w:webHidden/>
              </w:rPr>
              <w:fldChar w:fldCharType="end"/>
            </w:r>
          </w:hyperlink>
        </w:p>
        <w:p w14:paraId="6F258F26" w14:textId="738DC8B1" w:rsidR="004806EA" w:rsidRDefault="00231D6A" w:rsidP="004806EA">
          <w:pPr>
            <w:pStyle w:val="TDC2"/>
            <w:rPr>
              <w:rFonts w:eastAsiaTheme="minorEastAsia"/>
              <w:kern w:val="0"/>
              <w:sz w:val="22"/>
              <w:lang w:eastAsia="es-CO"/>
              <w14:ligatures w14:val="none"/>
            </w:rPr>
          </w:pPr>
          <w:hyperlink w:anchor="_Toc210243183" w:history="1">
            <w:r w:rsidR="004806EA" w:rsidRPr="002756B7">
              <w:rPr>
                <w:rStyle w:val="Hipervnculo"/>
                <w14:scene3d>
                  <w14:camera w14:prst="orthographicFront"/>
                  <w14:lightRig w14:rig="threePt" w14:dir="t">
                    <w14:rot w14:lat="0" w14:lon="0" w14:rev="0"/>
                  </w14:lightRig>
                </w14:scene3d>
              </w:rPr>
              <w:t>3.1.</w:t>
            </w:r>
            <w:r w:rsidR="004806EA">
              <w:rPr>
                <w:rFonts w:eastAsiaTheme="minorEastAsia"/>
                <w:kern w:val="0"/>
                <w:sz w:val="22"/>
                <w:lang w:eastAsia="es-CO"/>
                <w14:ligatures w14:val="none"/>
              </w:rPr>
              <w:tab/>
            </w:r>
            <w:r w:rsidR="004806EA" w:rsidRPr="002756B7">
              <w:rPr>
                <w:rStyle w:val="Hipervnculo"/>
              </w:rPr>
              <w:t>Proceso técnico de escalado en plano cartesiano</w:t>
            </w:r>
            <w:r w:rsidR="004806EA">
              <w:rPr>
                <w:webHidden/>
              </w:rPr>
              <w:t>…………………………………..</w:t>
            </w:r>
            <w:r w:rsidR="004806EA">
              <w:rPr>
                <w:webHidden/>
              </w:rPr>
              <w:fldChar w:fldCharType="begin"/>
            </w:r>
            <w:r w:rsidR="004806EA">
              <w:rPr>
                <w:webHidden/>
              </w:rPr>
              <w:instrText xml:space="preserve"> PAGEREF _Toc210243183 \h </w:instrText>
            </w:r>
            <w:r w:rsidR="004806EA">
              <w:rPr>
                <w:webHidden/>
              </w:rPr>
            </w:r>
            <w:r w:rsidR="004806EA">
              <w:rPr>
                <w:webHidden/>
              </w:rPr>
              <w:fldChar w:fldCharType="separate"/>
            </w:r>
            <w:r w:rsidR="003206E1">
              <w:rPr>
                <w:webHidden/>
              </w:rPr>
              <w:t>17</w:t>
            </w:r>
            <w:r w:rsidR="004806EA">
              <w:rPr>
                <w:webHidden/>
              </w:rPr>
              <w:fldChar w:fldCharType="end"/>
            </w:r>
          </w:hyperlink>
        </w:p>
        <w:p w14:paraId="0EF19859" w14:textId="72ECF88B" w:rsidR="004806EA" w:rsidRDefault="00231D6A" w:rsidP="004806EA">
          <w:pPr>
            <w:pStyle w:val="TDC2"/>
            <w:rPr>
              <w:rFonts w:eastAsiaTheme="minorEastAsia"/>
              <w:kern w:val="0"/>
              <w:sz w:val="22"/>
              <w:lang w:eastAsia="es-CO"/>
              <w14:ligatures w14:val="none"/>
            </w:rPr>
          </w:pPr>
          <w:hyperlink w:anchor="_Toc210243184" w:history="1">
            <w:r w:rsidR="004806EA" w:rsidRPr="002756B7">
              <w:rPr>
                <w:rStyle w:val="Hipervnculo"/>
                <w14:scene3d>
                  <w14:camera w14:prst="orthographicFront"/>
                  <w14:lightRig w14:rig="threePt" w14:dir="t">
                    <w14:rot w14:lat="0" w14:lon="0" w14:rev="0"/>
                  </w14:lightRig>
                </w14:scene3d>
              </w:rPr>
              <w:t>3.2.</w:t>
            </w:r>
            <w:r w:rsidR="004806EA">
              <w:rPr>
                <w:rFonts w:eastAsiaTheme="minorEastAsia"/>
                <w:kern w:val="0"/>
                <w:sz w:val="22"/>
                <w:lang w:eastAsia="es-CO"/>
                <w14:ligatures w14:val="none"/>
              </w:rPr>
              <w:tab/>
            </w:r>
            <w:r w:rsidR="004806EA" w:rsidRPr="002756B7">
              <w:rPr>
                <w:rStyle w:val="Hipervnculo"/>
              </w:rPr>
              <w:t>Identificación y función de los puntos de aplome</w:t>
            </w:r>
            <w:r w:rsidR="004806EA">
              <w:rPr>
                <w:webHidden/>
              </w:rPr>
              <w:t>………………………………….</w:t>
            </w:r>
            <w:r w:rsidR="004806EA">
              <w:rPr>
                <w:webHidden/>
              </w:rPr>
              <w:fldChar w:fldCharType="begin"/>
            </w:r>
            <w:r w:rsidR="004806EA">
              <w:rPr>
                <w:webHidden/>
              </w:rPr>
              <w:instrText xml:space="preserve"> PAGEREF _Toc210243184 \h </w:instrText>
            </w:r>
            <w:r w:rsidR="004806EA">
              <w:rPr>
                <w:webHidden/>
              </w:rPr>
            </w:r>
            <w:r w:rsidR="004806EA">
              <w:rPr>
                <w:webHidden/>
              </w:rPr>
              <w:fldChar w:fldCharType="separate"/>
            </w:r>
            <w:r w:rsidR="003206E1">
              <w:rPr>
                <w:webHidden/>
              </w:rPr>
              <w:t>26</w:t>
            </w:r>
            <w:r w:rsidR="004806EA">
              <w:rPr>
                <w:webHidden/>
              </w:rPr>
              <w:fldChar w:fldCharType="end"/>
            </w:r>
          </w:hyperlink>
        </w:p>
        <w:p w14:paraId="656E4567" w14:textId="2F75AA5D" w:rsidR="004806EA" w:rsidRDefault="00231D6A" w:rsidP="004806EA">
          <w:pPr>
            <w:pStyle w:val="TDC2"/>
            <w:rPr>
              <w:rFonts w:eastAsiaTheme="minorEastAsia"/>
              <w:kern w:val="0"/>
              <w:sz w:val="22"/>
              <w:lang w:eastAsia="es-CO"/>
              <w14:ligatures w14:val="none"/>
            </w:rPr>
          </w:pPr>
          <w:hyperlink w:anchor="_Toc210243185" w:history="1">
            <w:r w:rsidR="004806EA" w:rsidRPr="002756B7">
              <w:rPr>
                <w:rStyle w:val="Hipervnculo"/>
                <w14:scene3d>
                  <w14:camera w14:prst="orthographicFront"/>
                  <w14:lightRig w14:rig="threePt" w14:dir="t">
                    <w14:rot w14:lat="0" w14:lon="0" w14:rev="0"/>
                  </w14:lightRig>
                </w14:scene3d>
              </w:rPr>
              <w:t>3.3.</w:t>
            </w:r>
            <w:r w:rsidR="004806EA">
              <w:rPr>
                <w:rFonts w:eastAsiaTheme="minorEastAsia"/>
                <w:kern w:val="0"/>
                <w:sz w:val="22"/>
                <w:lang w:eastAsia="es-CO"/>
                <w14:ligatures w14:val="none"/>
              </w:rPr>
              <w:tab/>
            </w:r>
            <w:r w:rsidR="004806EA" w:rsidRPr="002756B7">
              <w:rPr>
                <w:rStyle w:val="Hipervnculo"/>
              </w:rPr>
              <w:t>Aplicación de técnicas específicas para escalado en prendas superiores inferiores</w:t>
            </w:r>
            <w:r w:rsidR="004806EA">
              <w:rPr>
                <w:webHidden/>
              </w:rPr>
              <w:t>………………………………………………………………………………………………………..</w:t>
            </w:r>
            <w:r w:rsidR="004806EA">
              <w:rPr>
                <w:webHidden/>
              </w:rPr>
              <w:fldChar w:fldCharType="begin"/>
            </w:r>
            <w:r w:rsidR="004806EA">
              <w:rPr>
                <w:webHidden/>
              </w:rPr>
              <w:instrText xml:space="preserve"> PAGEREF _Toc210243185 \h </w:instrText>
            </w:r>
            <w:r w:rsidR="004806EA">
              <w:rPr>
                <w:webHidden/>
              </w:rPr>
            </w:r>
            <w:r w:rsidR="004806EA">
              <w:rPr>
                <w:webHidden/>
              </w:rPr>
              <w:fldChar w:fldCharType="separate"/>
            </w:r>
            <w:r w:rsidR="003206E1">
              <w:rPr>
                <w:webHidden/>
              </w:rPr>
              <w:t>29</w:t>
            </w:r>
            <w:r w:rsidR="004806EA">
              <w:rPr>
                <w:webHidden/>
              </w:rPr>
              <w:fldChar w:fldCharType="end"/>
            </w:r>
          </w:hyperlink>
        </w:p>
        <w:p w14:paraId="52696DAA" w14:textId="64A5F5CA" w:rsidR="004806EA" w:rsidRDefault="00231D6A">
          <w:pPr>
            <w:pStyle w:val="TDC1"/>
            <w:tabs>
              <w:tab w:val="left" w:pos="9498"/>
              <w:tab w:val="right" w:leader="dot" w:pos="10338"/>
            </w:tabs>
            <w:rPr>
              <w:rFonts w:eastAsiaTheme="minorEastAsia"/>
              <w:noProof/>
              <w:kern w:val="0"/>
              <w:sz w:val="22"/>
              <w:lang w:eastAsia="es-CO"/>
              <w14:ligatures w14:val="none"/>
            </w:rPr>
          </w:pPr>
          <w:hyperlink w:anchor="_Toc210243186" w:history="1">
            <w:r w:rsidR="004806EA" w:rsidRPr="002756B7">
              <w:rPr>
                <w:rStyle w:val="Hipervnculo"/>
                <w:noProof/>
              </w:rPr>
              <w:t>4.Disposición técnica de patrones</w:t>
            </w:r>
            <w:r w:rsidR="004806EA">
              <w:rPr>
                <w:noProof/>
                <w:webHidden/>
              </w:rPr>
              <w:t>………………………………………………………………………….</w:t>
            </w:r>
            <w:r w:rsidR="004806EA">
              <w:rPr>
                <w:noProof/>
                <w:webHidden/>
              </w:rPr>
              <w:fldChar w:fldCharType="begin"/>
            </w:r>
            <w:r w:rsidR="004806EA">
              <w:rPr>
                <w:noProof/>
                <w:webHidden/>
              </w:rPr>
              <w:instrText xml:space="preserve"> PAGEREF _Toc210243186 \h </w:instrText>
            </w:r>
            <w:r w:rsidR="004806EA">
              <w:rPr>
                <w:noProof/>
                <w:webHidden/>
              </w:rPr>
            </w:r>
            <w:r w:rsidR="004806EA">
              <w:rPr>
                <w:noProof/>
                <w:webHidden/>
              </w:rPr>
              <w:fldChar w:fldCharType="separate"/>
            </w:r>
            <w:r w:rsidR="003206E1">
              <w:rPr>
                <w:noProof/>
                <w:webHidden/>
              </w:rPr>
              <w:t>31</w:t>
            </w:r>
            <w:r w:rsidR="004806EA">
              <w:rPr>
                <w:noProof/>
                <w:webHidden/>
              </w:rPr>
              <w:fldChar w:fldCharType="end"/>
            </w:r>
          </w:hyperlink>
        </w:p>
        <w:p w14:paraId="31A0E627" w14:textId="3837547E" w:rsidR="004806EA" w:rsidRDefault="00231D6A">
          <w:pPr>
            <w:pStyle w:val="TDC1"/>
            <w:tabs>
              <w:tab w:val="right" w:leader="dot" w:pos="10338"/>
            </w:tabs>
            <w:rPr>
              <w:rFonts w:eastAsiaTheme="minorEastAsia"/>
              <w:noProof/>
              <w:kern w:val="0"/>
              <w:sz w:val="22"/>
              <w:lang w:eastAsia="es-CO"/>
              <w14:ligatures w14:val="none"/>
            </w:rPr>
          </w:pPr>
          <w:hyperlink w:anchor="_Toc210243187" w:history="1">
            <w:r w:rsidR="004806EA" w:rsidRPr="002756B7">
              <w:rPr>
                <w:rStyle w:val="Hipervnculo"/>
                <w:noProof/>
              </w:rPr>
              <w:t>Síntesis</w:t>
            </w:r>
            <w:r w:rsidR="004806EA">
              <w:rPr>
                <w:noProof/>
                <w:webHidden/>
              </w:rPr>
              <w:tab/>
            </w:r>
            <w:r w:rsidR="004806EA">
              <w:rPr>
                <w:noProof/>
                <w:webHidden/>
              </w:rPr>
              <w:fldChar w:fldCharType="begin"/>
            </w:r>
            <w:r w:rsidR="004806EA">
              <w:rPr>
                <w:noProof/>
                <w:webHidden/>
              </w:rPr>
              <w:instrText xml:space="preserve"> PAGEREF _Toc210243187 \h </w:instrText>
            </w:r>
            <w:r w:rsidR="004806EA">
              <w:rPr>
                <w:noProof/>
                <w:webHidden/>
              </w:rPr>
            </w:r>
            <w:r w:rsidR="004806EA">
              <w:rPr>
                <w:noProof/>
                <w:webHidden/>
              </w:rPr>
              <w:fldChar w:fldCharType="separate"/>
            </w:r>
            <w:r w:rsidR="003206E1">
              <w:rPr>
                <w:noProof/>
                <w:webHidden/>
              </w:rPr>
              <w:t>36</w:t>
            </w:r>
            <w:r w:rsidR="004806EA">
              <w:rPr>
                <w:noProof/>
                <w:webHidden/>
              </w:rPr>
              <w:fldChar w:fldCharType="end"/>
            </w:r>
          </w:hyperlink>
        </w:p>
        <w:p w14:paraId="04AA4661" w14:textId="50A38115" w:rsidR="004806EA" w:rsidRDefault="00231D6A">
          <w:pPr>
            <w:pStyle w:val="TDC1"/>
            <w:tabs>
              <w:tab w:val="right" w:leader="dot" w:pos="10338"/>
            </w:tabs>
            <w:rPr>
              <w:rFonts w:eastAsiaTheme="minorEastAsia"/>
              <w:noProof/>
              <w:kern w:val="0"/>
              <w:sz w:val="22"/>
              <w:lang w:eastAsia="es-CO"/>
              <w14:ligatures w14:val="none"/>
            </w:rPr>
          </w:pPr>
          <w:hyperlink w:anchor="_Toc210243188" w:history="1">
            <w:r w:rsidR="004806EA" w:rsidRPr="002756B7">
              <w:rPr>
                <w:rStyle w:val="Hipervnculo"/>
                <w:noProof/>
              </w:rPr>
              <w:t>Material complementario</w:t>
            </w:r>
            <w:r w:rsidR="004806EA">
              <w:rPr>
                <w:noProof/>
                <w:webHidden/>
              </w:rPr>
              <w:tab/>
            </w:r>
            <w:r w:rsidR="004806EA">
              <w:rPr>
                <w:noProof/>
                <w:webHidden/>
              </w:rPr>
              <w:fldChar w:fldCharType="begin"/>
            </w:r>
            <w:r w:rsidR="004806EA">
              <w:rPr>
                <w:noProof/>
                <w:webHidden/>
              </w:rPr>
              <w:instrText xml:space="preserve"> PAGEREF _Toc210243188 \h </w:instrText>
            </w:r>
            <w:r w:rsidR="004806EA">
              <w:rPr>
                <w:noProof/>
                <w:webHidden/>
              </w:rPr>
            </w:r>
            <w:r w:rsidR="004806EA">
              <w:rPr>
                <w:noProof/>
                <w:webHidden/>
              </w:rPr>
              <w:fldChar w:fldCharType="separate"/>
            </w:r>
            <w:r w:rsidR="003206E1">
              <w:rPr>
                <w:noProof/>
                <w:webHidden/>
              </w:rPr>
              <w:t>37</w:t>
            </w:r>
            <w:r w:rsidR="004806EA">
              <w:rPr>
                <w:noProof/>
                <w:webHidden/>
              </w:rPr>
              <w:fldChar w:fldCharType="end"/>
            </w:r>
          </w:hyperlink>
        </w:p>
        <w:p w14:paraId="135AB369" w14:textId="15969712" w:rsidR="004806EA" w:rsidRDefault="00231D6A">
          <w:pPr>
            <w:pStyle w:val="TDC1"/>
            <w:tabs>
              <w:tab w:val="right" w:leader="dot" w:pos="10338"/>
            </w:tabs>
            <w:rPr>
              <w:rFonts w:eastAsiaTheme="minorEastAsia"/>
              <w:noProof/>
              <w:kern w:val="0"/>
              <w:sz w:val="22"/>
              <w:lang w:eastAsia="es-CO"/>
              <w14:ligatures w14:val="none"/>
            </w:rPr>
          </w:pPr>
          <w:hyperlink w:anchor="_Toc210243189" w:history="1">
            <w:r w:rsidR="004806EA" w:rsidRPr="002756B7">
              <w:rPr>
                <w:rStyle w:val="Hipervnculo"/>
                <w:noProof/>
              </w:rPr>
              <w:t>Glosario</w:t>
            </w:r>
            <w:r w:rsidR="004806EA">
              <w:rPr>
                <w:noProof/>
                <w:webHidden/>
              </w:rPr>
              <w:tab/>
            </w:r>
            <w:r w:rsidR="004806EA">
              <w:rPr>
                <w:noProof/>
                <w:webHidden/>
              </w:rPr>
              <w:fldChar w:fldCharType="begin"/>
            </w:r>
            <w:r w:rsidR="004806EA">
              <w:rPr>
                <w:noProof/>
                <w:webHidden/>
              </w:rPr>
              <w:instrText xml:space="preserve"> PAGEREF _Toc210243189 \h </w:instrText>
            </w:r>
            <w:r w:rsidR="004806EA">
              <w:rPr>
                <w:noProof/>
                <w:webHidden/>
              </w:rPr>
            </w:r>
            <w:r w:rsidR="004806EA">
              <w:rPr>
                <w:noProof/>
                <w:webHidden/>
              </w:rPr>
              <w:fldChar w:fldCharType="separate"/>
            </w:r>
            <w:r w:rsidR="003206E1">
              <w:rPr>
                <w:noProof/>
                <w:webHidden/>
              </w:rPr>
              <w:t>38</w:t>
            </w:r>
            <w:r w:rsidR="004806EA">
              <w:rPr>
                <w:noProof/>
                <w:webHidden/>
              </w:rPr>
              <w:fldChar w:fldCharType="end"/>
            </w:r>
          </w:hyperlink>
        </w:p>
        <w:p w14:paraId="19A17127" w14:textId="036F9D65" w:rsidR="004806EA" w:rsidRDefault="00231D6A">
          <w:pPr>
            <w:pStyle w:val="TDC1"/>
            <w:tabs>
              <w:tab w:val="right" w:leader="dot" w:pos="10338"/>
            </w:tabs>
            <w:rPr>
              <w:rFonts w:eastAsiaTheme="minorEastAsia"/>
              <w:noProof/>
              <w:kern w:val="0"/>
              <w:sz w:val="22"/>
              <w:lang w:eastAsia="es-CO"/>
              <w14:ligatures w14:val="none"/>
            </w:rPr>
          </w:pPr>
          <w:hyperlink w:anchor="_Toc210243190" w:history="1">
            <w:r w:rsidR="004806EA" w:rsidRPr="002756B7">
              <w:rPr>
                <w:rStyle w:val="Hipervnculo"/>
                <w:noProof/>
                <w:bdr w:val="none" w:sz="0" w:space="0" w:color="auto" w:frame="1"/>
              </w:rPr>
              <w:t>Referencias bibliográficas</w:t>
            </w:r>
            <w:r w:rsidR="004806EA">
              <w:rPr>
                <w:noProof/>
                <w:webHidden/>
              </w:rPr>
              <w:tab/>
            </w:r>
            <w:r w:rsidR="004806EA">
              <w:rPr>
                <w:noProof/>
                <w:webHidden/>
              </w:rPr>
              <w:fldChar w:fldCharType="begin"/>
            </w:r>
            <w:r w:rsidR="004806EA">
              <w:rPr>
                <w:noProof/>
                <w:webHidden/>
              </w:rPr>
              <w:instrText xml:space="preserve"> PAGEREF _Toc210243190 \h </w:instrText>
            </w:r>
            <w:r w:rsidR="004806EA">
              <w:rPr>
                <w:noProof/>
                <w:webHidden/>
              </w:rPr>
            </w:r>
            <w:r w:rsidR="004806EA">
              <w:rPr>
                <w:noProof/>
                <w:webHidden/>
              </w:rPr>
              <w:fldChar w:fldCharType="separate"/>
            </w:r>
            <w:r w:rsidR="003206E1">
              <w:rPr>
                <w:noProof/>
                <w:webHidden/>
              </w:rPr>
              <w:t>40</w:t>
            </w:r>
            <w:r w:rsidR="004806EA">
              <w:rPr>
                <w:noProof/>
                <w:webHidden/>
              </w:rPr>
              <w:fldChar w:fldCharType="end"/>
            </w:r>
          </w:hyperlink>
        </w:p>
        <w:p w14:paraId="617EACDF" w14:textId="52E9A182" w:rsidR="004806EA" w:rsidRDefault="00231D6A">
          <w:pPr>
            <w:pStyle w:val="TDC1"/>
            <w:tabs>
              <w:tab w:val="right" w:leader="dot" w:pos="10338"/>
            </w:tabs>
            <w:rPr>
              <w:rFonts w:eastAsiaTheme="minorEastAsia"/>
              <w:noProof/>
              <w:kern w:val="0"/>
              <w:sz w:val="22"/>
              <w:lang w:eastAsia="es-CO"/>
              <w14:ligatures w14:val="none"/>
            </w:rPr>
          </w:pPr>
          <w:hyperlink w:anchor="_Toc210243191" w:history="1">
            <w:r w:rsidR="004806EA" w:rsidRPr="002756B7">
              <w:rPr>
                <w:rStyle w:val="Hipervnculo"/>
                <w:noProof/>
              </w:rPr>
              <w:t>Créditos</w:t>
            </w:r>
            <w:r w:rsidR="004806EA">
              <w:rPr>
                <w:noProof/>
                <w:webHidden/>
              </w:rPr>
              <w:tab/>
            </w:r>
            <w:r w:rsidR="004806EA">
              <w:rPr>
                <w:noProof/>
                <w:webHidden/>
              </w:rPr>
              <w:fldChar w:fldCharType="begin"/>
            </w:r>
            <w:r w:rsidR="004806EA">
              <w:rPr>
                <w:noProof/>
                <w:webHidden/>
              </w:rPr>
              <w:instrText xml:space="preserve"> PAGEREF _Toc210243191 \h </w:instrText>
            </w:r>
            <w:r w:rsidR="004806EA">
              <w:rPr>
                <w:noProof/>
                <w:webHidden/>
              </w:rPr>
            </w:r>
            <w:r w:rsidR="004806EA">
              <w:rPr>
                <w:noProof/>
                <w:webHidden/>
              </w:rPr>
              <w:fldChar w:fldCharType="separate"/>
            </w:r>
            <w:r w:rsidR="003206E1">
              <w:rPr>
                <w:noProof/>
                <w:webHidden/>
              </w:rPr>
              <w:t>42</w:t>
            </w:r>
            <w:r w:rsidR="004806EA">
              <w:rPr>
                <w:noProof/>
                <w:webHidden/>
              </w:rPr>
              <w:fldChar w:fldCharType="end"/>
            </w:r>
          </w:hyperlink>
        </w:p>
        <w:p w14:paraId="64058420" w14:textId="6A40348D" w:rsidR="00810FCF" w:rsidRPr="00810FCF" w:rsidRDefault="000434FA" w:rsidP="00810FCF">
          <w:pPr>
            <w:ind w:firstLine="0"/>
            <w:rPr>
              <w:rFonts w:cstheme="minorHAnsi"/>
              <w:szCs w:val="28"/>
            </w:rPr>
            <w:sectPr w:rsidR="00810FCF" w:rsidRPr="00810FCF" w:rsidSect="008B3321">
              <w:footerReference w:type="default" r:id="rId12"/>
              <w:pgSz w:w="12240" w:h="15840"/>
              <w:pgMar w:top="1701" w:right="758" w:bottom="1134" w:left="1134" w:header="709" w:footer="709" w:gutter="0"/>
              <w:cols w:space="708"/>
              <w:docGrid w:linePitch="360"/>
            </w:sectPr>
          </w:pPr>
          <w:r w:rsidRPr="00847563">
            <w:rPr>
              <w:rFonts w:cstheme="minorHAnsi"/>
              <w:b/>
              <w:bCs/>
              <w:szCs w:val="28"/>
              <w:lang w:val="es-ES"/>
            </w:rPr>
            <w:fldChar w:fldCharType="end"/>
          </w:r>
        </w:p>
      </w:sdtContent>
    </w:sdt>
    <w:p w14:paraId="75D59FC1" w14:textId="6E6D437A" w:rsidR="00AB75C6" w:rsidRDefault="00AB75C6" w:rsidP="00810FCF">
      <w:pPr>
        <w:pStyle w:val="Ttulo1"/>
        <w:numPr>
          <w:ilvl w:val="0"/>
          <w:numId w:val="0"/>
        </w:numPr>
        <w:ind w:left="708"/>
      </w:pPr>
      <w:bookmarkStart w:id="0" w:name="_Toc210243173"/>
      <w:r w:rsidRPr="007B0518">
        <w:lastRenderedPageBreak/>
        <w:t>Introducción</w:t>
      </w:r>
      <w:bookmarkEnd w:id="0"/>
    </w:p>
    <w:p w14:paraId="18EFF01F" w14:textId="27C51493" w:rsidR="00780933" w:rsidRPr="00780933" w:rsidRDefault="009B05E6" w:rsidP="00780933">
      <w:pPr>
        <w:rPr>
          <w:lang w:val="es-419" w:eastAsia="es-CO"/>
        </w:rPr>
      </w:pPr>
      <w:r w:rsidRPr="009B05E6">
        <w:rPr>
          <w:lang w:eastAsia="es-CO"/>
        </w:rPr>
        <w:t>El componente formativo integra de manera progresiva los conocimientos esenciales para la graduación de moldes en la industria de la confección. En una primera etapa, se abordan los fundamentos del escalado, partiendo de su definición, objetivos y principios técnicos aplicados a las prendas de vestir, con énfasis en los métodos proporcional, combinado y diferencial, que permiten adaptar volúmenes y proporciones de forma coherente con las exigencias de ajuste, ergonomía y producción en serie. Asimismo, se describen las condiciones del entorno de trabajo, incluyendo la distribución funcional del espacio del taller, la disponibilidad de instrumentos tradicionales (como reglas, escuadras y plantillas) y el uso de herramientas digitales, todo ello bajo criterios de ergonomía y eficiencia productiva</w:t>
      </w:r>
      <w:r w:rsidR="00780933" w:rsidRPr="00780933">
        <w:rPr>
          <w:lang w:val="es-419" w:eastAsia="es-CO"/>
        </w:rPr>
        <w:t>.</w:t>
      </w:r>
    </w:p>
    <w:p w14:paraId="74AD5197" w14:textId="77777777" w:rsidR="009B05E6" w:rsidRPr="009B05E6" w:rsidRDefault="009B05E6" w:rsidP="009B05E6">
      <w:pPr>
        <w:rPr>
          <w:lang w:eastAsia="es-CO"/>
        </w:rPr>
      </w:pPr>
      <w:r w:rsidRPr="009B05E6">
        <w:rPr>
          <w:lang w:eastAsia="es-CO"/>
        </w:rPr>
        <w:t>Posteriormente, se aplican técnicas específicas a los patrones básicos, a partir del uso del plano cartesiano como sistema de referencia geométrica. Este enfoque permite realizar el trazado y la reproducción de piezas mediante coordenadas y vectores, lo que garantiza precisión en la ubicación de los puntos de aplome y en la transferencia exacta de medidas. Se ejercitan métodos de escalado tanto para prendas superiores como inferiores, realizando los ajustes necesarios en hombros, contornos y largos, según las tipologías corporales correspondientes.</w:t>
      </w:r>
    </w:p>
    <w:p w14:paraId="38201494" w14:textId="77777777" w:rsidR="009B05E6" w:rsidRPr="009B05E6" w:rsidRDefault="009B05E6" w:rsidP="009B05E6">
      <w:pPr>
        <w:rPr>
          <w:lang w:eastAsia="es-CO"/>
        </w:rPr>
      </w:pPr>
      <w:r w:rsidRPr="009B05E6">
        <w:rPr>
          <w:lang w:eastAsia="es-CO"/>
        </w:rPr>
        <w:t>Es así, como el módulo concluye con la disposición técnica de los patrones graduados, que incluye la organización espacial, la secuenciación lógica para su presentación, la marcación y señalización técnica de líneas de corte y costura, y la verificación dimensional que asegura la fidelidad de cada pieza al diseño original. De esta manera, los y las aprendices consolidan competencias analíticas, operativas y comunicativas alineadas con los estándares de calidad del sector moda.</w:t>
      </w:r>
    </w:p>
    <w:p w14:paraId="48413818" w14:textId="02191EA2" w:rsidR="00494A2A" w:rsidRDefault="009B05E6" w:rsidP="00CD3DA0">
      <w:pPr>
        <w:pStyle w:val="Video"/>
        <w:rPr>
          <w:lang w:val="es-419" w:eastAsia="es-CO"/>
        </w:rPr>
      </w:pPr>
      <w:r w:rsidRPr="009B05E6">
        <w:rPr>
          <w:lang w:val="es-419" w:eastAsia="es-CO"/>
        </w:rPr>
        <w:lastRenderedPageBreak/>
        <w:t>Principios de escalado y disposición de los patrones básicos</w:t>
      </w:r>
    </w:p>
    <w:p w14:paraId="5744828D" w14:textId="6499A677" w:rsidR="00780933" w:rsidRDefault="00F943E9" w:rsidP="009B05E6">
      <w:pPr>
        <w:ind w:firstLine="142"/>
        <w:jc w:val="center"/>
        <w:rPr>
          <w:lang w:val="es-419" w:eastAsia="es-CO"/>
        </w:rPr>
      </w:pPr>
      <w:r>
        <w:rPr>
          <w:noProof/>
          <w:lang w:val="es-419" w:eastAsia="es-CO"/>
        </w:rPr>
        <w:drawing>
          <wp:inline distT="0" distB="0" distL="0" distR="0" wp14:anchorId="75940229" wp14:editId="3B34DCB6">
            <wp:extent cx="6332220" cy="3408680"/>
            <wp:effectExtent l="0" t="0" r="0" b="1270"/>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a:extLst>
                        <a:ext uri="{C183D7F6-B498-43B3-948B-1728B52AA6E4}">
                          <adec:decorative xmlns:adec="http://schemas.microsoft.com/office/drawing/2017/decorative" val="1"/>
                        </a:ext>
                      </a:extLst>
                    </pic:cNvPr>
                    <pic:cNvPicPr/>
                  </pic:nvPicPr>
                  <pic:blipFill>
                    <a:blip r:embed="rId13">
                      <a:extLst>
                        <a:ext uri="{28A0092B-C50C-407E-A947-70E740481C1C}">
                          <a14:useLocalDpi xmlns:a14="http://schemas.microsoft.com/office/drawing/2010/main" val="0"/>
                        </a:ext>
                      </a:extLst>
                    </a:blip>
                    <a:stretch>
                      <a:fillRect/>
                    </a:stretch>
                  </pic:blipFill>
                  <pic:spPr>
                    <a:xfrm>
                      <a:off x="0" y="0"/>
                      <a:ext cx="6332220" cy="3408680"/>
                    </a:xfrm>
                    <a:prstGeom prst="rect">
                      <a:avLst/>
                    </a:prstGeom>
                  </pic:spPr>
                </pic:pic>
              </a:graphicData>
            </a:graphic>
          </wp:inline>
        </w:drawing>
      </w:r>
    </w:p>
    <w:p w14:paraId="18D7D3B4" w14:textId="7B8C6755" w:rsidR="00780933" w:rsidRDefault="00231D6A" w:rsidP="00494A2A">
      <w:pPr>
        <w:jc w:val="center"/>
        <w:rPr>
          <w:lang w:val="es-419" w:eastAsia="es-CO"/>
        </w:rPr>
      </w:pPr>
      <w:hyperlink r:id="rId14" w:history="1">
        <w:r w:rsidR="00494A2A" w:rsidRPr="00CD3DA0">
          <w:rPr>
            <w:rStyle w:val="Hipervnculo"/>
            <w:lang w:val="es-419" w:eastAsia="es-CO"/>
          </w:rPr>
          <w:t>Enlace de reproducción del video</w:t>
        </w:r>
      </w:hyperlink>
    </w:p>
    <w:tbl>
      <w:tblPr>
        <w:tblStyle w:val="Tablaconcuadrcula"/>
        <w:tblW w:w="0" w:type="auto"/>
        <w:tblLook w:val="04A0" w:firstRow="1" w:lastRow="0" w:firstColumn="1" w:lastColumn="0" w:noHBand="0" w:noVBand="1"/>
      </w:tblPr>
      <w:tblGrid>
        <w:gridCol w:w="9962"/>
      </w:tblGrid>
      <w:tr w:rsidR="00494A2A" w14:paraId="3DF7A11C" w14:textId="77777777" w:rsidTr="00494A2A">
        <w:tc>
          <w:tcPr>
            <w:tcW w:w="9962" w:type="dxa"/>
          </w:tcPr>
          <w:p w14:paraId="006BADCF" w14:textId="0A658DC2" w:rsidR="00494A2A" w:rsidRPr="00CD3DA0" w:rsidRDefault="00494A2A" w:rsidP="00CD3DA0">
            <w:pPr>
              <w:ind w:firstLine="0"/>
              <w:jc w:val="center"/>
              <w:rPr>
                <w:b/>
                <w:bCs/>
                <w:lang w:val="es-419" w:eastAsia="es-CO"/>
              </w:rPr>
            </w:pPr>
            <w:r w:rsidRPr="00CD3DA0">
              <w:rPr>
                <w:b/>
                <w:bCs/>
                <w:lang w:val="es-419" w:eastAsia="es-CO"/>
              </w:rPr>
              <w:t xml:space="preserve">Síntesis del video: </w:t>
            </w:r>
            <w:r w:rsidR="009B05E6" w:rsidRPr="009B05E6">
              <w:rPr>
                <w:b/>
                <w:bCs/>
                <w:lang w:val="es-419" w:eastAsia="es-CO"/>
              </w:rPr>
              <w:t>Principios de escalado y disposición de los patrones básicos</w:t>
            </w:r>
          </w:p>
        </w:tc>
      </w:tr>
      <w:tr w:rsidR="00494A2A" w14:paraId="117EE7A6" w14:textId="77777777" w:rsidTr="00494A2A">
        <w:tc>
          <w:tcPr>
            <w:tcW w:w="9962" w:type="dxa"/>
          </w:tcPr>
          <w:p w14:paraId="5FEC90E1" w14:textId="66A47D6A" w:rsidR="00494A2A" w:rsidRDefault="009B05E6" w:rsidP="00494A2A">
            <w:pPr>
              <w:rPr>
                <w:lang w:val="es-419" w:eastAsia="es-CO"/>
              </w:rPr>
            </w:pPr>
            <w:r w:rsidRPr="009B05E6">
              <w:rPr>
                <w:lang w:val="es-419" w:eastAsia="es-CO"/>
              </w:rPr>
              <w:t xml:space="preserve">En la industria de la confección, lograr un ajuste adecuado y una producción eficiente requiere dominar los principios del escalado, técnica que permite adaptar moldes a diversas tallas sin perder precisión ni calidad. El proceso inicia con la comprensión de métodos técnicos como el proporcional, combinado y diferencial, los cuales ajustan volúmenes de forma coherente con la ergonomía y la producción en serie. El uso del plano cartesiano como base de trazado facilita trabajar con coordenadas y vectores, asegurando la correcta ubicación de puntos de aplome y la transferencia exacta de medidas. Durante este procedimiento se aplican técnicas tanto en patrones superiores como inferiores, considerando tipologías corporales y </w:t>
            </w:r>
            <w:r w:rsidRPr="009B05E6">
              <w:rPr>
                <w:lang w:val="es-419" w:eastAsia="es-CO"/>
              </w:rPr>
              <w:lastRenderedPageBreak/>
              <w:t>utilizando herramientas analógicas y digitales bajo criterios de ergonomía y eficiencia. Finalmente, la correcta disposición técnica de los patrones graduados, junto con su marcación, secuenciación y verificación dimensional, consolida en los aprendices competencias clave para responder a los estándares de calidad del sector moda</w:t>
            </w:r>
            <w:r w:rsidR="00CD3DA0" w:rsidRPr="00CD3DA0">
              <w:rPr>
                <w:lang w:val="es-419" w:eastAsia="es-CO"/>
              </w:rPr>
              <w:t>.</w:t>
            </w:r>
          </w:p>
        </w:tc>
      </w:tr>
    </w:tbl>
    <w:p w14:paraId="21723C4A" w14:textId="367F9B4E" w:rsidR="00780933" w:rsidRDefault="00780933" w:rsidP="00780933">
      <w:pPr>
        <w:rPr>
          <w:lang w:val="es-419" w:eastAsia="es-CO"/>
        </w:rPr>
      </w:pPr>
    </w:p>
    <w:p w14:paraId="5875D08F" w14:textId="3ACED3E5" w:rsidR="00780933" w:rsidRDefault="00780933" w:rsidP="00780933">
      <w:pPr>
        <w:rPr>
          <w:lang w:val="es-419" w:eastAsia="es-CO"/>
        </w:rPr>
      </w:pPr>
    </w:p>
    <w:p w14:paraId="2BA3B8C8" w14:textId="42F49A29" w:rsidR="00780933" w:rsidRDefault="00780933" w:rsidP="00780933">
      <w:pPr>
        <w:rPr>
          <w:lang w:val="es-419" w:eastAsia="es-CO"/>
        </w:rPr>
      </w:pPr>
    </w:p>
    <w:p w14:paraId="3CCAF801" w14:textId="5199016C" w:rsidR="00780933" w:rsidRDefault="00780933" w:rsidP="00780933">
      <w:pPr>
        <w:rPr>
          <w:lang w:val="es-419" w:eastAsia="es-CO"/>
        </w:rPr>
      </w:pPr>
    </w:p>
    <w:p w14:paraId="75D87BE0" w14:textId="4F6C42F1" w:rsidR="00780933" w:rsidRDefault="00780933" w:rsidP="00780933">
      <w:pPr>
        <w:rPr>
          <w:lang w:val="es-419" w:eastAsia="es-CO"/>
        </w:rPr>
      </w:pPr>
    </w:p>
    <w:p w14:paraId="075105ED" w14:textId="4A5CF790" w:rsidR="009B05E6" w:rsidRDefault="009B05E6" w:rsidP="00780933">
      <w:pPr>
        <w:rPr>
          <w:lang w:val="es-419" w:eastAsia="es-CO"/>
        </w:rPr>
      </w:pPr>
    </w:p>
    <w:p w14:paraId="6B923E6E" w14:textId="6471EA1C" w:rsidR="009B05E6" w:rsidRDefault="009B05E6" w:rsidP="00780933">
      <w:pPr>
        <w:rPr>
          <w:lang w:val="es-419" w:eastAsia="es-CO"/>
        </w:rPr>
      </w:pPr>
    </w:p>
    <w:p w14:paraId="012F2099" w14:textId="08023AB1" w:rsidR="009B05E6" w:rsidRDefault="009B05E6" w:rsidP="00780933">
      <w:pPr>
        <w:rPr>
          <w:lang w:val="es-419" w:eastAsia="es-CO"/>
        </w:rPr>
      </w:pPr>
    </w:p>
    <w:p w14:paraId="5892591D" w14:textId="01719773" w:rsidR="009B05E6" w:rsidRDefault="009B05E6" w:rsidP="00780933">
      <w:pPr>
        <w:rPr>
          <w:lang w:val="es-419" w:eastAsia="es-CO"/>
        </w:rPr>
      </w:pPr>
    </w:p>
    <w:p w14:paraId="7DCBD3C4" w14:textId="5D6E952E" w:rsidR="009B05E6" w:rsidRDefault="009B05E6" w:rsidP="00780933">
      <w:pPr>
        <w:rPr>
          <w:lang w:val="es-419" w:eastAsia="es-CO"/>
        </w:rPr>
      </w:pPr>
    </w:p>
    <w:p w14:paraId="765DF640" w14:textId="77777777" w:rsidR="00F943E9" w:rsidRDefault="00F943E9" w:rsidP="00780933">
      <w:pPr>
        <w:rPr>
          <w:lang w:val="es-419" w:eastAsia="es-CO"/>
        </w:rPr>
      </w:pPr>
    </w:p>
    <w:p w14:paraId="6F95EAA2" w14:textId="65574C93" w:rsidR="009B05E6" w:rsidRDefault="009B05E6" w:rsidP="00780933">
      <w:pPr>
        <w:rPr>
          <w:lang w:val="es-419" w:eastAsia="es-CO"/>
        </w:rPr>
      </w:pPr>
    </w:p>
    <w:p w14:paraId="612189D4" w14:textId="1A724D1F" w:rsidR="009B05E6" w:rsidRDefault="009B05E6" w:rsidP="00780933">
      <w:pPr>
        <w:rPr>
          <w:lang w:val="es-419" w:eastAsia="es-CO"/>
        </w:rPr>
      </w:pPr>
    </w:p>
    <w:p w14:paraId="2E0564FF" w14:textId="20005019" w:rsidR="00810FCF" w:rsidRDefault="00810FCF" w:rsidP="00780933">
      <w:pPr>
        <w:rPr>
          <w:lang w:val="es-419" w:eastAsia="es-CO"/>
        </w:rPr>
      </w:pPr>
    </w:p>
    <w:p w14:paraId="470D912B" w14:textId="77777777" w:rsidR="00810FCF" w:rsidRDefault="00810FCF" w:rsidP="00780933">
      <w:pPr>
        <w:rPr>
          <w:lang w:val="es-419" w:eastAsia="es-CO"/>
        </w:rPr>
      </w:pPr>
    </w:p>
    <w:p w14:paraId="4FFCFCBF" w14:textId="77777777" w:rsidR="009B05E6" w:rsidRPr="009B05E6" w:rsidRDefault="009B05E6" w:rsidP="009B05E6">
      <w:pPr>
        <w:pStyle w:val="Ttulo1"/>
      </w:pPr>
      <w:bookmarkStart w:id="1" w:name="_Toc210243174"/>
      <w:r w:rsidRPr="009B05E6">
        <w:lastRenderedPageBreak/>
        <w:t>Fundamentos del escalado</w:t>
      </w:r>
      <w:bookmarkEnd w:id="1"/>
    </w:p>
    <w:p w14:paraId="377916D6" w14:textId="77777777" w:rsidR="009B05E6" w:rsidRPr="009B05E6" w:rsidRDefault="009B05E6" w:rsidP="009B05E6">
      <w:pPr>
        <w:rPr>
          <w:lang w:eastAsia="es-CO"/>
        </w:rPr>
      </w:pPr>
      <w:r w:rsidRPr="009B05E6">
        <w:rPr>
          <w:lang w:eastAsia="es-CO"/>
        </w:rPr>
        <w:t>El escalado industrial es una etapa fundamental en la cadena de producción textil, ya que permite generar la diversidad de tallas requeridas por el mercado a partir de un único patrón base; el cual es elaborado con medidas específicas adaptadas a las proporciones del cuerpo humano, sirve como punto de partida para obtener múltiples tallas de una misma prenda. Para realizar este proceso con precisión, es indispensable comprender los fundamentos técnicos que lo sustentan, basados en criterios geométricos, anatómicos y antropométricos, los cuales garantizan la coherencia dimensional y funcional de todas las tallas derivadas.</w:t>
      </w:r>
    </w:p>
    <w:p w14:paraId="451C0C6E" w14:textId="77777777" w:rsidR="009B05E6" w:rsidRPr="009B05E6" w:rsidRDefault="009B05E6" w:rsidP="009B05E6">
      <w:pPr>
        <w:rPr>
          <w:lang w:eastAsia="es-CO"/>
        </w:rPr>
      </w:pPr>
      <w:r w:rsidRPr="009B05E6">
        <w:rPr>
          <w:lang w:eastAsia="es-CO"/>
        </w:rPr>
        <w:t>Dominar los principios conceptuales y metodológicos del escalado permite al aprendiz aplicar correctamente las técnicas sobre distintos tipos de patrones, optimizando así la generación ordenada, precisa y eficiente de tallas para su posterior uso en la producción industrial de prendas.</w:t>
      </w:r>
    </w:p>
    <w:p w14:paraId="0B095CA5" w14:textId="77777777" w:rsidR="009B05E6" w:rsidRPr="009B05E6" w:rsidRDefault="009B05E6" w:rsidP="009B05E6">
      <w:pPr>
        <w:pStyle w:val="Ttulo2"/>
      </w:pPr>
      <w:bookmarkStart w:id="2" w:name="_Toc210243175"/>
      <w:r w:rsidRPr="009B05E6">
        <w:t>Concepto y objetivos del escalado</w:t>
      </w:r>
      <w:bookmarkEnd w:id="2"/>
    </w:p>
    <w:p w14:paraId="0133EB8E" w14:textId="77777777" w:rsidR="009B05E6" w:rsidRPr="009B05E6" w:rsidRDefault="009B05E6" w:rsidP="009B05E6">
      <w:pPr>
        <w:rPr>
          <w:lang w:eastAsia="es-CO"/>
        </w:rPr>
      </w:pPr>
      <w:r w:rsidRPr="009B05E6">
        <w:rPr>
          <w:lang w:eastAsia="es-CO"/>
        </w:rPr>
        <w:t>El escalado es un procedimiento técnico y sistemático mediante el cual se generan distintas tallas a partir de un patrón base ajustado a un conjunto definido de medidas anatómicas, por ello, el proceso consiste en incrementar o reducir de forma controlada las dimensiones del molde original, siguiendo parámetros establecidos por normas técnicas y tablas antropométricas.</w:t>
      </w:r>
    </w:p>
    <w:p w14:paraId="0120496D" w14:textId="77777777" w:rsidR="009B05E6" w:rsidRPr="009B05E6" w:rsidRDefault="009B05E6" w:rsidP="009B05E6">
      <w:pPr>
        <w:rPr>
          <w:b/>
          <w:bCs/>
          <w:lang w:eastAsia="es-CO"/>
        </w:rPr>
      </w:pPr>
      <w:r w:rsidRPr="009B05E6">
        <w:rPr>
          <w:b/>
          <w:bCs/>
          <w:lang w:eastAsia="es-CO"/>
        </w:rPr>
        <w:t>El objetivo principal del escalado es:</w:t>
      </w:r>
    </w:p>
    <w:p w14:paraId="4EAD8E99" w14:textId="77777777" w:rsidR="009B05E6" w:rsidRPr="009B05E6" w:rsidRDefault="009B05E6" w:rsidP="009B05E6">
      <w:pPr>
        <w:rPr>
          <w:lang w:eastAsia="es-CO"/>
        </w:rPr>
      </w:pPr>
      <w:r w:rsidRPr="009B05E6">
        <w:rPr>
          <w:lang w:eastAsia="es-CO"/>
        </w:rPr>
        <w:t>Lograr que cada talla mantenga una adecuada correspondencia entre las proporciones anatómicas del usuario y la funcionalidad prevista de la prenda, garantizando así uniformidad, precisión y confiabilidad en la producción a gran escala.</w:t>
      </w:r>
    </w:p>
    <w:p w14:paraId="2973F6ED" w14:textId="77777777" w:rsidR="009B05E6" w:rsidRPr="009B05E6" w:rsidRDefault="009B05E6" w:rsidP="009B05E6">
      <w:pPr>
        <w:rPr>
          <w:b/>
          <w:bCs/>
          <w:lang w:eastAsia="es-CO"/>
        </w:rPr>
      </w:pPr>
      <w:r w:rsidRPr="009B05E6">
        <w:rPr>
          <w:b/>
          <w:bCs/>
          <w:lang w:eastAsia="es-CO"/>
        </w:rPr>
        <w:lastRenderedPageBreak/>
        <w:t>Objetivos específicos</w:t>
      </w:r>
    </w:p>
    <w:p w14:paraId="571912F6" w14:textId="77777777" w:rsidR="009B05E6" w:rsidRPr="009B05E6" w:rsidRDefault="009B05E6" w:rsidP="00C64B27">
      <w:pPr>
        <w:pStyle w:val="Prrafodelista"/>
        <w:numPr>
          <w:ilvl w:val="0"/>
          <w:numId w:val="9"/>
        </w:numPr>
        <w:rPr>
          <w:lang w:eastAsia="es-CO"/>
        </w:rPr>
      </w:pPr>
      <w:r w:rsidRPr="009B05E6">
        <w:rPr>
          <w:lang w:eastAsia="es-CO"/>
        </w:rPr>
        <w:t>Generar múltiples tallas a partir de un solo patrón base, conservando las proporciones funcionales y anatómicas definidas.</w:t>
      </w:r>
    </w:p>
    <w:p w14:paraId="30BD3AA0" w14:textId="77777777" w:rsidR="009B05E6" w:rsidRPr="009B05E6" w:rsidRDefault="009B05E6" w:rsidP="00C64B27">
      <w:pPr>
        <w:pStyle w:val="Prrafodelista"/>
        <w:numPr>
          <w:ilvl w:val="0"/>
          <w:numId w:val="9"/>
        </w:numPr>
        <w:rPr>
          <w:lang w:eastAsia="es-CO"/>
        </w:rPr>
      </w:pPr>
      <w:r w:rsidRPr="009B05E6">
        <w:rPr>
          <w:lang w:eastAsia="es-CO"/>
        </w:rPr>
        <w:t>Facilitar la producción industrial de prendas mediante patrones técnicamente validados y adaptados al mercado.</w:t>
      </w:r>
    </w:p>
    <w:p w14:paraId="2AE7A1D2" w14:textId="77777777" w:rsidR="009B05E6" w:rsidRPr="009B05E6" w:rsidRDefault="009B05E6" w:rsidP="00C64B27">
      <w:pPr>
        <w:pStyle w:val="Prrafodelista"/>
        <w:numPr>
          <w:ilvl w:val="0"/>
          <w:numId w:val="9"/>
        </w:numPr>
        <w:rPr>
          <w:lang w:eastAsia="es-CO"/>
        </w:rPr>
      </w:pPr>
      <w:r w:rsidRPr="009B05E6">
        <w:rPr>
          <w:lang w:eastAsia="es-CO"/>
        </w:rPr>
        <w:t>Optimizar los recursos productivos minimizando errores, reprocesos y pérdidas de material.</w:t>
      </w:r>
    </w:p>
    <w:p w14:paraId="5DB34670" w14:textId="77777777" w:rsidR="009B05E6" w:rsidRPr="009B05E6" w:rsidRDefault="009B05E6" w:rsidP="00C64B27">
      <w:pPr>
        <w:pStyle w:val="Prrafodelista"/>
        <w:numPr>
          <w:ilvl w:val="0"/>
          <w:numId w:val="9"/>
        </w:numPr>
        <w:rPr>
          <w:lang w:eastAsia="es-CO"/>
        </w:rPr>
      </w:pPr>
      <w:r w:rsidRPr="009B05E6">
        <w:rPr>
          <w:lang w:eastAsia="es-CO"/>
        </w:rPr>
        <w:t>Garantizar consistencia dimensional y calidad en el ajuste de las prendas, mejorando la experiencia del usuario final.</w:t>
      </w:r>
    </w:p>
    <w:p w14:paraId="01EAD683" w14:textId="77777777" w:rsidR="009B05E6" w:rsidRPr="009B05E6" w:rsidRDefault="009B05E6" w:rsidP="00C64B27">
      <w:pPr>
        <w:pStyle w:val="Prrafodelista"/>
        <w:numPr>
          <w:ilvl w:val="0"/>
          <w:numId w:val="9"/>
        </w:numPr>
        <w:rPr>
          <w:lang w:eastAsia="es-CO"/>
        </w:rPr>
      </w:pPr>
      <w:r w:rsidRPr="009B05E6">
        <w:rPr>
          <w:lang w:eastAsia="es-CO"/>
        </w:rPr>
        <w:t>Adaptar las prendas a la diversidad corporal de la población objetivo, utilizando referencias antropométricas reconocidas internacionalmente.</w:t>
      </w:r>
    </w:p>
    <w:p w14:paraId="580E262F" w14:textId="2A4CA84B" w:rsidR="009B05E6" w:rsidRDefault="009B05E6" w:rsidP="00780933">
      <w:pPr>
        <w:rPr>
          <w:lang w:val="es-419" w:eastAsia="es-CO"/>
        </w:rPr>
      </w:pPr>
      <w:r w:rsidRPr="009B05E6">
        <w:rPr>
          <w:lang w:eastAsia="es-CO"/>
        </w:rPr>
        <w:t>El escalado es un proceso clave para la estandarización técnica del vestuario, permitiendo responder a los requerimientos productivos y comerciales de la industria textil y de confección.</w:t>
      </w:r>
    </w:p>
    <w:p w14:paraId="704B0975" w14:textId="77777777" w:rsidR="009B05E6" w:rsidRPr="009B05E6" w:rsidRDefault="009B05E6" w:rsidP="009B05E6">
      <w:pPr>
        <w:pStyle w:val="Ttulo2"/>
      </w:pPr>
      <w:bookmarkStart w:id="3" w:name="_Toc210243176"/>
      <w:r w:rsidRPr="009B05E6">
        <w:t>Principios técnicos del escalado en prendas de vestir</w:t>
      </w:r>
      <w:bookmarkEnd w:id="3"/>
    </w:p>
    <w:p w14:paraId="09B6B2BC" w14:textId="1B922323" w:rsidR="009B05E6" w:rsidRDefault="009B05E6" w:rsidP="009B05E6">
      <w:pPr>
        <w:rPr>
          <w:lang w:eastAsia="es-CO"/>
        </w:rPr>
      </w:pPr>
      <w:r w:rsidRPr="009B05E6">
        <w:rPr>
          <w:lang w:eastAsia="es-CO"/>
        </w:rPr>
        <w:t>Los principios técnicos del escalado constituyen la base metodológica que permite transformar el patrón base en distintas tallas sin perder su integridad funcional, ergonómica ni estética. Estos principios orientan el proceso técnico, asegurando que los resultados se alineen con el diseño original y las normas antropométricas aplicables.</w:t>
      </w:r>
    </w:p>
    <w:p w14:paraId="505AB5C7" w14:textId="42FC78BF" w:rsidR="009B05E6" w:rsidRDefault="009B05E6" w:rsidP="009B05E6">
      <w:pPr>
        <w:rPr>
          <w:lang w:eastAsia="es-CO"/>
        </w:rPr>
      </w:pPr>
    </w:p>
    <w:p w14:paraId="6AB10EFA" w14:textId="259873A0" w:rsidR="009B05E6" w:rsidRDefault="009B05E6" w:rsidP="009B05E6">
      <w:pPr>
        <w:rPr>
          <w:lang w:eastAsia="es-CO"/>
        </w:rPr>
      </w:pPr>
    </w:p>
    <w:p w14:paraId="64987CB1" w14:textId="77777777" w:rsidR="009B05E6" w:rsidRPr="009B05E6" w:rsidRDefault="009B05E6" w:rsidP="009B05E6">
      <w:pPr>
        <w:rPr>
          <w:lang w:eastAsia="es-CO"/>
        </w:rPr>
      </w:pPr>
    </w:p>
    <w:p w14:paraId="79FF26F9" w14:textId="77777777" w:rsidR="009B05E6" w:rsidRPr="009B05E6" w:rsidRDefault="009B05E6" w:rsidP="009B05E6">
      <w:pPr>
        <w:rPr>
          <w:b/>
          <w:bCs/>
          <w:lang w:eastAsia="es-CO"/>
        </w:rPr>
      </w:pPr>
      <w:r w:rsidRPr="009B05E6">
        <w:rPr>
          <w:b/>
          <w:bCs/>
          <w:lang w:eastAsia="es-CO"/>
        </w:rPr>
        <w:lastRenderedPageBreak/>
        <w:t>Principios fundamentales</w:t>
      </w:r>
    </w:p>
    <w:p w14:paraId="783139CF" w14:textId="77777777" w:rsidR="009B05E6" w:rsidRPr="009B05E6" w:rsidRDefault="009B05E6" w:rsidP="00C64B27">
      <w:pPr>
        <w:pStyle w:val="Prrafodelista"/>
        <w:numPr>
          <w:ilvl w:val="0"/>
          <w:numId w:val="10"/>
        </w:numPr>
        <w:rPr>
          <w:b/>
          <w:bCs/>
          <w:lang w:eastAsia="es-CO"/>
        </w:rPr>
      </w:pPr>
      <w:r w:rsidRPr="009B05E6">
        <w:rPr>
          <w:b/>
          <w:bCs/>
          <w:lang w:eastAsia="es-CO"/>
        </w:rPr>
        <w:t>Principio de proporcionalidad anatómica</w:t>
      </w:r>
    </w:p>
    <w:p w14:paraId="1383B1CA" w14:textId="77777777" w:rsidR="009B05E6" w:rsidRPr="009B05E6" w:rsidRDefault="009B05E6" w:rsidP="009B05E6">
      <w:pPr>
        <w:pStyle w:val="Prrafodelista"/>
        <w:ind w:left="1429" w:firstLine="0"/>
        <w:rPr>
          <w:lang w:eastAsia="es-CO"/>
        </w:rPr>
      </w:pPr>
      <w:r w:rsidRPr="009B05E6">
        <w:rPr>
          <w:lang w:eastAsia="es-CO"/>
        </w:rPr>
        <w:t>Preserva las relaciones proporcionales entre las distintas partes del patrón, de manera que el aumento o reducción entre tallas refleje fielmente las proporciones del cuerpo humano.</w:t>
      </w:r>
    </w:p>
    <w:p w14:paraId="75176151" w14:textId="77777777" w:rsidR="009B05E6" w:rsidRPr="009B05E6" w:rsidRDefault="009B05E6" w:rsidP="00C64B27">
      <w:pPr>
        <w:pStyle w:val="Prrafodelista"/>
        <w:numPr>
          <w:ilvl w:val="0"/>
          <w:numId w:val="10"/>
        </w:numPr>
        <w:rPr>
          <w:b/>
          <w:bCs/>
          <w:lang w:eastAsia="es-CO"/>
        </w:rPr>
      </w:pPr>
      <w:r w:rsidRPr="009B05E6">
        <w:rPr>
          <w:b/>
          <w:bCs/>
          <w:lang w:eastAsia="es-CO"/>
        </w:rPr>
        <w:t>Principio de puntos de referencia (pivotes)</w:t>
      </w:r>
    </w:p>
    <w:p w14:paraId="1CFD504C" w14:textId="77777777" w:rsidR="009B05E6" w:rsidRPr="009B05E6" w:rsidRDefault="009B05E6" w:rsidP="009B05E6">
      <w:pPr>
        <w:pStyle w:val="Prrafodelista"/>
        <w:ind w:left="1429" w:firstLine="0"/>
        <w:rPr>
          <w:lang w:eastAsia="es-CO"/>
        </w:rPr>
      </w:pPr>
      <w:r w:rsidRPr="009B05E6">
        <w:rPr>
          <w:lang w:eastAsia="es-CO"/>
        </w:rPr>
        <w:t>Establece puntos estratégicos en el patrón desde donde se controlan los cambios dimensionales. Estos puntos permiten que las modificaciones no alteren la estructura ni funcionalidad de la prenda.</w:t>
      </w:r>
    </w:p>
    <w:p w14:paraId="7E47FBFD" w14:textId="77777777" w:rsidR="009B05E6" w:rsidRPr="009B05E6" w:rsidRDefault="009B05E6" w:rsidP="00C64B27">
      <w:pPr>
        <w:pStyle w:val="Prrafodelista"/>
        <w:numPr>
          <w:ilvl w:val="0"/>
          <w:numId w:val="10"/>
        </w:numPr>
        <w:rPr>
          <w:b/>
          <w:bCs/>
          <w:lang w:eastAsia="es-CO"/>
        </w:rPr>
      </w:pPr>
      <w:r w:rsidRPr="009B05E6">
        <w:rPr>
          <w:b/>
          <w:bCs/>
          <w:lang w:eastAsia="es-CO"/>
        </w:rPr>
        <w:t>Principio de correspondencia dimensional</w:t>
      </w:r>
    </w:p>
    <w:p w14:paraId="2A9B046F" w14:textId="77777777" w:rsidR="009B05E6" w:rsidRPr="009B05E6" w:rsidRDefault="009B05E6" w:rsidP="009B05E6">
      <w:pPr>
        <w:pStyle w:val="Prrafodelista"/>
        <w:ind w:left="1429" w:firstLine="0"/>
        <w:rPr>
          <w:lang w:eastAsia="es-CO"/>
        </w:rPr>
      </w:pPr>
      <w:r w:rsidRPr="009B05E6">
        <w:rPr>
          <w:lang w:eastAsia="es-CO"/>
        </w:rPr>
        <w:t>Asegura que las dimensiones modificadas mantengan coherencia con las áreas relacionadas del patrón, evitando desajustes en elementos complementarios como sisas, mangas o contornos.</w:t>
      </w:r>
    </w:p>
    <w:p w14:paraId="34E163B1" w14:textId="77777777" w:rsidR="009B05E6" w:rsidRPr="009B05E6" w:rsidRDefault="009B05E6" w:rsidP="00C64B27">
      <w:pPr>
        <w:pStyle w:val="Prrafodelista"/>
        <w:numPr>
          <w:ilvl w:val="0"/>
          <w:numId w:val="10"/>
        </w:numPr>
        <w:rPr>
          <w:b/>
          <w:bCs/>
          <w:lang w:eastAsia="es-CO"/>
        </w:rPr>
      </w:pPr>
      <w:r w:rsidRPr="009B05E6">
        <w:rPr>
          <w:b/>
          <w:bCs/>
          <w:lang w:eastAsia="es-CO"/>
        </w:rPr>
        <w:t>Principio de precisión técnica</w:t>
      </w:r>
    </w:p>
    <w:p w14:paraId="45BA5318" w14:textId="77777777" w:rsidR="009B05E6" w:rsidRPr="009B05E6" w:rsidRDefault="009B05E6" w:rsidP="009B05E6">
      <w:pPr>
        <w:pStyle w:val="Prrafodelista"/>
        <w:ind w:left="1429" w:firstLine="0"/>
        <w:rPr>
          <w:lang w:eastAsia="es-CO"/>
        </w:rPr>
      </w:pPr>
      <w:r w:rsidRPr="009B05E6">
        <w:rPr>
          <w:lang w:eastAsia="es-CO"/>
        </w:rPr>
        <w:t>Exige el uso riguroso de normas técnicas y tablas antropométricas validadas para definir los incrementos o reducciones, asegurando exactitud y funcionalidad en cada talla.</w:t>
      </w:r>
    </w:p>
    <w:p w14:paraId="1C7A360C" w14:textId="77777777" w:rsidR="009B05E6" w:rsidRPr="009B05E6" w:rsidRDefault="009B05E6" w:rsidP="00C64B27">
      <w:pPr>
        <w:pStyle w:val="Prrafodelista"/>
        <w:numPr>
          <w:ilvl w:val="0"/>
          <w:numId w:val="10"/>
        </w:numPr>
        <w:rPr>
          <w:b/>
          <w:bCs/>
          <w:lang w:eastAsia="es-CO"/>
        </w:rPr>
      </w:pPr>
      <w:r w:rsidRPr="009B05E6">
        <w:rPr>
          <w:b/>
          <w:bCs/>
          <w:lang w:eastAsia="es-CO"/>
        </w:rPr>
        <w:t>Principio de funcionalidad ergonómica</w:t>
      </w:r>
    </w:p>
    <w:p w14:paraId="1778245B" w14:textId="77777777" w:rsidR="009B05E6" w:rsidRPr="009B05E6" w:rsidRDefault="009B05E6" w:rsidP="009B05E6">
      <w:pPr>
        <w:pStyle w:val="Prrafodelista"/>
        <w:ind w:left="1429" w:firstLine="0"/>
        <w:rPr>
          <w:lang w:eastAsia="es-CO"/>
        </w:rPr>
      </w:pPr>
      <w:r w:rsidRPr="009B05E6">
        <w:rPr>
          <w:lang w:eastAsia="es-CO"/>
        </w:rPr>
        <w:t>Garantiza que las variaciones entre tallas conserven la capacidad de movimiento natural del cuerpo humano, aspecto crucial en prendas diseñadas para actividades físicas específicas.</w:t>
      </w:r>
    </w:p>
    <w:p w14:paraId="565CD64E" w14:textId="0843613B" w:rsidR="009B05E6" w:rsidRDefault="009B05E6" w:rsidP="00780933">
      <w:pPr>
        <w:rPr>
          <w:lang w:val="es-419" w:eastAsia="es-CO"/>
        </w:rPr>
      </w:pPr>
      <w:r w:rsidRPr="009B05E6">
        <w:rPr>
          <w:lang w:eastAsia="es-CO"/>
        </w:rPr>
        <w:t>La aplicación coherente de estos principios asegura que el escalado cumpla con las exigencias técnicas y ergonómicas de la confección industrial moderna.</w:t>
      </w:r>
    </w:p>
    <w:p w14:paraId="0150170E" w14:textId="71EBCE26" w:rsidR="00780933" w:rsidRDefault="00780933" w:rsidP="00780933">
      <w:pPr>
        <w:rPr>
          <w:lang w:val="es-419" w:eastAsia="es-CO"/>
        </w:rPr>
      </w:pPr>
    </w:p>
    <w:p w14:paraId="52FACA41" w14:textId="69DDE8C3" w:rsidR="009B05E6" w:rsidRPr="009B05E6" w:rsidRDefault="009B05E6" w:rsidP="009B05E6">
      <w:pPr>
        <w:pStyle w:val="Ttulo2"/>
      </w:pPr>
      <w:bookmarkStart w:id="4" w:name="_Toc210243177"/>
      <w:r w:rsidRPr="009B05E6">
        <w:lastRenderedPageBreak/>
        <w:t>Tipos de escalado: proporcional, combinado y diferencial</w:t>
      </w:r>
      <w:bookmarkEnd w:id="4"/>
    </w:p>
    <w:p w14:paraId="7A2E0117" w14:textId="77777777" w:rsidR="009B05E6" w:rsidRPr="009B05E6" w:rsidRDefault="009B05E6" w:rsidP="009B05E6">
      <w:pPr>
        <w:rPr>
          <w:lang w:eastAsia="es-CO"/>
        </w:rPr>
      </w:pPr>
      <w:r w:rsidRPr="009B05E6">
        <w:rPr>
          <w:lang w:eastAsia="es-CO"/>
        </w:rPr>
        <w:t>En el contexto técnico del escalado industrial, se emplean distintos métodos para adaptar un patrón base a diversas tallas, dependiendo de las características de la prenda, el público objetivo y los requerimientos funcionales.</w:t>
      </w:r>
    </w:p>
    <w:p w14:paraId="3D58B74B" w14:textId="77777777" w:rsidR="009B05E6" w:rsidRPr="009B05E6" w:rsidRDefault="009B05E6" w:rsidP="009B05E6">
      <w:pPr>
        <w:rPr>
          <w:b/>
          <w:bCs/>
          <w:lang w:eastAsia="es-CO"/>
        </w:rPr>
      </w:pPr>
      <w:r w:rsidRPr="009B05E6">
        <w:rPr>
          <w:b/>
          <w:bCs/>
          <w:lang w:eastAsia="es-CO"/>
        </w:rPr>
        <w:t>Escalado proporcional</w:t>
      </w:r>
    </w:p>
    <w:p w14:paraId="363FC738" w14:textId="6AD5443E" w:rsidR="009B05E6" w:rsidRPr="009B05E6" w:rsidRDefault="009B05E6" w:rsidP="009B05E6">
      <w:pPr>
        <w:rPr>
          <w:lang w:eastAsia="es-CO"/>
        </w:rPr>
      </w:pPr>
      <w:r w:rsidRPr="009B05E6">
        <w:rPr>
          <w:lang w:eastAsia="es-CO"/>
        </w:rPr>
        <w:t>Consiste en aplicar aumentos o reducciones uniformes y constantes a todas las dimensiones del patrón base. Se utiliza en prendas de diseño básico, donde la estructura general no requiere ajustes diferenciales. Es un método de baja complejidad técnica.</w:t>
      </w:r>
    </w:p>
    <w:p w14:paraId="47CA90D3" w14:textId="77777777" w:rsidR="009B05E6" w:rsidRPr="009B05E6" w:rsidRDefault="009B05E6" w:rsidP="009B05E6">
      <w:pPr>
        <w:rPr>
          <w:b/>
          <w:bCs/>
          <w:lang w:eastAsia="es-CO"/>
        </w:rPr>
      </w:pPr>
      <w:r w:rsidRPr="009B05E6">
        <w:rPr>
          <w:b/>
          <w:bCs/>
          <w:lang w:eastAsia="es-CO"/>
        </w:rPr>
        <w:t>Escalado combinado</w:t>
      </w:r>
    </w:p>
    <w:p w14:paraId="7041269F" w14:textId="4CED707B" w:rsidR="009B05E6" w:rsidRPr="009B05E6" w:rsidRDefault="009B05E6" w:rsidP="009B05E6">
      <w:pPr>
        <w:rPr>
          <w:lang w:eastAsia="es-CO"/>
        </w:rPr>
      </w:pPr>
      <w:r w:rsidRPr="009B05E6">
        <w:rPr>
          <w:lang w:eastAsia="es-CO"/>
        </w:rPr>
        <w:t>Implica aplicar ajustes diferenciados en zonas específicas del patrón según criterios anatómicos o funcionales. Se usa frecuentemente en prendas como chaquetas o vestidos, que demandan un ajuste más preciso en determinadas áreas del cuerpo. Presenta una complejidad técnica media-alta.</w:t>
      </w:r>
    </w:p>
    <w:p w14:paraId="0E739634" w14:textId="77777777" w:rsidR="009B05E6" w:rsidRPr="009B05E6" w:rsidRDefault="009B05E6" w:rsidP="009B05E6">
      <w:pPr>
        <w:rPr>
          <w:b/>
          <w:bCs/>
          <w:lang w:eastAsia="es-CO"/>
        </w:rPr>
      </w:pPr>
      <w:r w:rsidRPr="009B05E6">
        <w:rPr>
          <w:b/>
          <w:bCs/>
          <w:lang w:eastAsia="es-CO"/>
        </w:rPr>
        <w:t>Escalado diferencial</w:t>
      </w:r>
    </w:p>
    <w:p w14:paraId="035606DC" w14:textId="26F5C615" w:rsidR="009B05E6" w:rsidRDefault="009B05E6" w:rsidP="009B05E6">
      <w:pPr>
        <w:rPr>
          <w:lang w:eastAsia="es-CO"/>
        </w:rPr>
      </w:pPr>
      <w:r w:rsidRPr="009B05E6">
        <w:rPr>
          <w:lang w:eastAsia="es-CO"/>
        </w:rPr>
        <w:t>Este método aplica modificaciones puntuales y localizadas en áreas concretas del patrón, sin seguir proporciones generales. Es común en ropa deportiva o técnica, donde se requiere un alto grado de adaptación ergonómica para garantizar comodidad y rendimiento. Tiene alta complejidad técnica.</w:t>
      </w:r>
    </w:p>
    <w:p w14:paraId="3DBCEC32" w14:textId="13BE0878" w:rsidR="009B05E6" w:rsidRDefault="009B05E6" w:rsidP="009B05E6">
      <w:pPr>
        <w:rPr>
          <w:lang w:eastAsia="es-CO"/>
        </w:rPr>
      </w:pPr>
    </w:p>
    <w:p w14:paraId="7C578FF3" w14:textId="463A4B7F" w:rsidR="009B05E6" w:rsidRDefault="009B05E6" w:rsidP="009B05E6">
      <w:pPr>
        <w:rPr>
          <w:lang w:eastAsia="es-CO"/>
        </w:rPr>
      </w:pPr>
    </w:p>
    <w:p w14:paraId="456F2878" w14:textId="77777777" w:rsidR="009B05E6" w:rsidRPr="009B05E6" w:rsidRDefault="009B05E6" w:rsidP="009B05E6">
      <w:pPr>
        <w:rPr>
          <w:lang w:eastAsia="es-CO"/>
        </w:rPr>
      </w:pPr>
    </w:p>
    <w:p w14:paraId="0A3F7181" w14:textId="1FC0012A" w:rsidR="007B05B0" w:rsidRDefault="009B05E6" w:rsidP="009B05E6">
      <w:pPr>
        <w:pStyle w:val="Tabla"/>
        <w:rPr>
          <w:lang w:val="es-419" w:eastAsia="es-CO"/>
        </w:rPr>
      </w:pPr>
      <w:r w:rsidRPr="009B05E6">
        <w:rPr>
          <w:lang w:val="es-419" w:eastAsia="es-CO"/>
        </w:rPr>
        <w:lastRenderedPageBreak/>
        <w:t>Comparativa de tipos de escalado</w:t>
      </w:r>
    </w:p>
    <w:tbl>
      <w:tblPr>
        <w:tblStyle w:val="SENA1"/>
        <w:tblW w:w="9962" w:type="dxa"/>
        <w:tblLayout w:type="fixed"/>
        <w:tblLook w:val="04A0" w:firstRow="1" w:lastRow="0" w:firstColumn="1" w:lastColumn="0" w:noHBand="0" w:noVBand="1"/>
        <w:tblCaption w:val="Tabla 1. Comparativa de tipos de escalado"/>
        <w:tblDescription w:val="Tabla comparativa con tres tipos de escalado: proporcional, combinado y diferencial. Se presentan características técnicas como tipo de incremento, complejidad del patrón, aplicación frecuente, precisión anatómica y adaptabilidad ergonómica."/>
      </w:tblPr>
      <w:tblGrid>
        <w:gridCol w:w="2490"/>
        <w:gridCol w:w="2491"/>
        <w:gridCol w:w="2490"/>
        <w:gridCol w:w="2491"/>
      </w:tblGrid>
      <w:tr w:rsidR="009B05E6" w:rsidRPr="002602A2" w14:paraId="21B8C32E" w14:textId="77777777" w:rsidTr="004806EA">
        <w:trPr>
          <w:cnfStyle w:val="100000000000" w:firstRow="1" w:lastRow="0" w:firstColumn="0" w:lastColumn="0" w:oddVBand="0" w:evenVBand="0" w:oddHBand="0" w:evenHBand="0" w:firstRowFirstColumn="0" w:firstRowLastColumn="0" w:lastRowFirstColumn="0" w:lastRowLastColumn="0"/>
          <w:trHeight w:val="737"/>
          <w:tblHeader/>
        </w:trPr>
        <w:tc>
          <w:tcPr>
            <w:tcW w:w="2490" w:type="dxa"/>
          </w:tcPr>
          <w:p w14:paraId="2C734C8B" w14:textId="5F473B22" w:rsidR="009B05E6" w:rsidRPr="002602A2" w:rsidRDefault="009B05E6" w:rsidP="009B05E6">
            <w:pPr>
              <w:pStyle w:val="TextoTablas"/>
            </w:pPr>
            <w:r w:rsidRPr="00995C8B">
              <w:t>Característica técnica</w:t>
            </w:r>
          </w:p>
        </w:tc>
        <w:tc>
          <w:tcPr>
            <w:tcW w:w="2491" w:type="dxa"/>
          </w:tcPr>
          <w:p w14:paraId="7A5A8953" w14:textId="4AB47FE9" w:rsidR="009B05E6" w:rsidRPr="002602A2" w:rsidRDefault="009B05E6" w:rsidP="009B05E6">
            <w:pPr>
              <w:pStyle w:val="TextoTablas"/>
            </w:pPr>
            <w:r w:rsidRPr="00995C8B">
              <w:t>Escalado proporcional</w:t>
            </w:r>
          </w:p>
        </w:tc>
        <w:tc>
          <w:tcPr>
            <w:tcW w:w="2490" w:type="dxa"/>
          </w:tcPr>
          <w:p w14:paraId="5E4C45B0" w14:textId="3E8AA085" w:rsidR="009B05E6" w:rsidRPr="002602A2" w:rsidRDefault="009B05E6" w:rsidP="009B05E6">
            <w:pPr>
              <w:pStyle w:val="TextoTablas"/>
            </w:pPr>
            <w:r w:rsidRPr="00995C8B">
              <w:t>Escalado combinado</w:t>
            </w:r>
          </w:p>
        </w:tc>
        <w:tc>
          <w:tcPr>
            <w:tcW w:w="2491" w:type="dxa"/>
          </w:tcPr>
          <w:p w14:paraId="2F1A5EEF" w14:textId="24EB4BFE" w:rsidR="009B05E6" w:rsidRPr="002602A2" w:rsidRDefault="009B05E6" w:rsidP="009B05E6">
            <w:pPr>
              <w:pStyle w:val="TextoTablas"/>
            </w:pPr>
            <w:r w:rsidRPr="00995C8B">
              <w:t>Escalado diferencial</w:t>
            </w:r>
          </w:p>
        </w:tc>
      </w:tr>
      <w:tr w:rsidR="009B05E6" w:rsidRPr="002602A2" w14:paraId="3553A112" w14:textId="77777777" w:rsidTr="004806EA">
        <w:trPr>
          <w:cnfStyle w:val="000000100000" w:firstRow="0" w:lastRow="0" w:firstColumn="0" w:lastColumn="0" w:oddVBand="0" w:evenVBand="0" w:oddHBand="1" w:evenHBand="0" w:firstRowFirstColumn="0" w:firstRowLastColumn="0" w:lastRowFirstColumn="0" w:lastRowLastColumn="0"/>
          <w:trHeight w:val="852"/>
        </w:trPr>
        <w:tc>
          <w:tcPr>
            <w:tcW w:w="2490" w:type="dxa"/>
          </w:tcPr>
          <w:p w14:paraId="482472B5" w14:textId="1A82A39F" w:rsidR="009B05E6" w:rsidRPr="002602A2" w:rsidRDefault="009B05E6" w:rsidP="009B05E6">
            <w:pPr>
              <w:pStyle w:val="TextoTablas"/>
            </w:pPr>
            <w:r w:rsidRPr="00995C8B">
              <w:t>Tipo de incremento</w:t>
            </w:r>
          </w:p>
        </w:tc>
        <w:tc>
          <w:tcPr>
            <w:tcW w:w="2491" w:type="dxa"/>
          </w:tcPr>
          <w:p w14:paraId="596C3338" w14:textId="70632FD3" w:rsidR="009B05E6" w:rsidRPr="009E7C42" w:rsidRDefault="009B05E6" w:rsidP="009B05E6">
            <w:pPr>
              <w:pStyle w:val="TextoTablas"/>
            </w:pPr>
            <w:r w:rsidRPr="00995C8B">
              <w:t>Uniforme y constante</w:t>
            </w:r>
          </w:p>
        </w:tc>
        <w:tc>
          <w:tcPr>
            <w:tcW w:w="2490" w:type="dxa"/>
          </w:tcPr>
          <w:p w14:paraId="39517008" w14:textId="282EA318" w:rsidR="009B05E6" w:rsidRPr="002602A2" w:rsidRDefault="009B05E6" w:rsidP="009B05E6">
            <w:pPr>
              <w:pStyle w:val="TextoTablas"/>
            </w:pPr>
            <w:r w:rsidRPr="00995C8B">
              <w:t>Variable por zonas</w:t>
            </w:r>
          </w:p>
        </w:tc>
        <w:tc>
          <w:tcPr>
            <w:tcW w:w="2491" w:type="dxa"/>
          </w:tcPr>
          <w:p w14:paraId="0443BA6D" w14:textId="2FA082CB" w:rsidR="009B05E6" w:rsidRPr="002602A2" w:rsidRDefault="009B05E6" w:rsidP="009B05E6">
            <w:pPr>
              <w:pStyle w:val="TextoTablas"/>
            </w:pPr>
            <w:r w:rsidRPr="00995C8B">
              <w:t>Específico y localizado</w:t>
            </w:r>
          </w:p>
        </w:tc>
      </w:tr>
      <w:tr w:rsidR="009B05E6" w:rsidRPr="002602A2" w14:paraId="24CC98CE" w14:textId="77777777" w:rsidTr="004806EA">
        <w:trPr>
          <w:trHeight w:val="852"/>
        </w:trPr>
        <w:tc>
          <w:tcPr>
            <w:tcW w:w="2490" w:type="dxa"/>
          </w:tcPr>
          <w:p w14:paraId="4B709642" w14:textId="20CBDD43" w:rsidR="009B05E6" w:rsidRPr="009E7C42" w:rsidRDefault="009B05E6" w:rsidP="009B05E6">
            <w:pPr>
              <w:pStyle w:val="TextoTablas"/>
            </w:pPr>
            <w:r w:rsidRPr="00995C8B">
              <w:t>Complejidad del patrón</w:t>
            </w:r>
          </w:p>
        </w:tc>
        <w:tc>
          <w:tcPr>
            <w:tcW w:w="2491" w:type="dxa"/>
          </w:tcPr>
          <w:p w14:paraId="394139A5" w14:textId="37CDE1FB" w:rsidR="009B05E6" w:rsidRPr="009E7C42" w:rsidRDefault="009B05E6" w:rsidP="009B05E6">
            <w:pPr>
              <w:pStyle w:val="TextoTablas"/>
            </w:pPr>
            <w:r w:rsidRPr="00995C8B">
              <w:t>Baja</w:t>
            </w:r>
          </w:p>
        </w:tc>
        <w:tc>
          <w:tcPr>
            <w:tcW w:w="2490" w:type="dxa"/>
          </w:tcPr>
          <w:p w14:paraId="164D365A" w14:textId="2033A9DC" w:rsidR="009B05E6" w:rsidRPr="009E7C42" w:rsidRDefault="009B05E6" w:rsidP="009B05E6">
            <w:pPr>
              <w:pStyle w:val="TextoTablas"/>
            </w:pPr>
            <w:r w:rsidRPr="00995C8B">
              <w:t xml:space="preserve">Media </w:t>
            </w:r>
            <w:r>
              <w:t>-</w:t>
            </w:r>
            <w:r w:rsidRPr="00995C8B">
              <w:t xml:space="preserve"> alta</w:t>
            </w:r>
          </w:p>
        </w:tc>
        <w:tc>
          <w:tcPr>
            <w:tcW w:w="2491" w:type="dxa"/>
          </w:tcPr>
          <w:p w14:paraId="2B2AD225" w14:textId="3BC667E9" w:rsidR="009B05E6" w:rsidRPr="009E7C42" w:rsidRDefault="009B05E6" w:rsidP="009B05E6">
            <w:pPr>
              <w:pStyle w:val="TextoTablas"/>
            </w:pPr>
            <w:r w:rsidRPr="00995C8B">
              <w:t>Alta</w:t>
            </w:r>
          </w:p>
        </w:tc>
      </w:tr>
      <w:tr w:rsidR="009B05E6" w:rsidRPr="002602A2" w14:paraId="4CA6D36E" w14:textId="77777777" w:rsidTr="004806EA">
        <w:trPr>
          <w:cnfStyle w:val="000000100000" w:firstRow="0" w:lastRow="0" w:firstColumn="0" w:lastColumn="0" w:oddVBand="0" w:evenVBand="0" w:oddHBand="1" w:evenHBand="0" w:firstRowFirstColumn="0" w:firstRowLastColumn="0" w:lastRowFirstColumn="0" w:lastRowLastColumn="0"/>
          <w:trHeight w:val="852"/>
        </w:trPr>
        <w:tc>
          <w:tcPr>
            <w:tcW w:w="2490" w:type="dxa"/>
          </w:tcPr>
          <w:p w14:paraId="073AF7C7" w14:textId="47F4064A" w:rsidR="009B05E6" w:rsidRPr="009E7C42" w:rsidRDefault="009B05E6" w:rsidP="009B05E6">
            <w:pPr>
              <w:pStyle w:val="TextoTablas"/>
            </w:pPr>
            <w:r w:rsidRPr="00995C8B">
              <w:t>Aplicación más frecuente</w:t>
            </w:r>
          </w:p>
        </w:tc>
        <w:tc>
          <w:tcPr>
            <w:tcW w:w="2491" w:type="dxa"/>
          </w:tcPr>
          <w:p w14:paraId="7C403381" w14:textId="4416BFEE" w:rsidR="009B05E6" w:rsidRPr="009E7C42" w:rsidRDefault="009B05E6" w:rsidP="009B05E6">
            <w:pPr>
              <w:pStyle w:val="TextoTablas"/>
            </w:pPr>
            <w:r w:rsidRPr="00995C8B">
              <w:t>Prendas básicas y simples</w:t>
            </w:r>
          </w:p>
        </w:tc>
        <w:tc>
          <w:tcPr>
            <w:tcW w:w="2490" w:type="dxa"/>
          </w:tcPr>
          <w:p w14:paraId="4604CE21" w14:textId="7908241A" w:rsidR="009B05E6" w:rsidRPr="009E7C42" w:rsidRDefault="009B05E6" w:rsidP="009B05E6">
            <w:pPr>
              <w:pStyle w:val="TextoTablas"/>
            </w:pPr>
            <w:r w:rsidRPr="00995C8B">
              <w:t>Prendas anatómicas</w:t>
            </w:r>
          </w:p>
        </w:tc>
        <w:tc>
          <w:tcPr>
            <w:tcW w:w="2491" w:type="dxa"/>
          </w:tcPr>
          <w:p w14:paraId="4164A1FA" w14:textId="458D1808" w:rsidR="009B05E6" w:rsidRPr="009E7C42" w:rsidRDefault="009B05E6" w:rsidP="009B05E6">
            <w:pPr>
              <w:pStyle w:val="TextoTablas"/>
            </w:pPr>
            <w:r w:rsidRPr="00995C8B">
              <w:t>Prendas técnicas / deportivas</w:t>
            </w:r>
          </w:p>
        </w:tc>
      </w:tr>
      <w:tr w:rsidR="009B05E6" w:rsidRPr="002602A2" w14:paraId="313FEECA" w14:textId="77777777" w:rsidTr="004806EA">
        <w:trPr>
          <w:trHeight w:val="852"/>
        </w:trPr>
        <w:tc>
          <w:tcPr>
            <w:tcW w:w="2490" w:type="dxa"/>
          </w:tcPr>
          <w:p w14:paraId="55B8EF4C" w14:textId="77A23280" w:rsidR="009B05E6" w:rsidRPr="009E7C42" w:rsidRDefault="009B05E6" w:rsidP="009B05E6">
            <w:pPr>
              <w:pStyle w:val="TextoTablas"/>
            </w:pPr>
            <w:r w:rsidRPr="00995C8B">
              <w:t>Precisión anatómica</w:t>
            </w:r>
          </w:p>
        </w:tc>
        <w:tc>
          <w:tcPr>
            <w:tcW w:w="2491" w:type="dxa"/>
          </w:tcPr>
          <w:p w14:paraId="32C119AA" w14:textId="398BD27C" w:rsidR="009B05E6" w:rsidRPr="009E7C42" w:rsidRDefault="009B05E6" w:rsidP="009B05E6">
            <w:pPr>
              <w:pStyle w:val="TextoTablas"/>
            </w:pPr>
            <w:r w:rsidRPr="00995C8B">
              <w:t>Estándar</w:t>
            </w:r>
          </w:p>
        </w:tc>
        <w:tc>
          <w:tcPr>
            <w:tcW w:w="2490" w:type="dxa"/>
          </w:tcPr>
          <w:p w14:paraId="35026D8B" w14:textId="485DE8B7" w:rsidR="009B05E6" w:rsidRPr="009E7C42" w:rsidRDefault="009B05E6" w:rsidP="009B05E6">
            <w:pPr>
              <w:pStyle w:val="TextoTablas"/>
            </w:pPr>
            <w:r w:rsidRPr="00995C8B">
              <w:t>Alta</w:t>
            </w:r>
          </w:p>
        </w:tc>
        <w:tc>
          <w:tcPr>
            <w:tcW w:w="2491" w:type="dxa"/>
          </w:tcPr>
          <w:p w14:paraId="39313EB8" w14:textId="50DFC232" w:rsidR="009B05E6" w:rsidRPr="009E7C42" w:rsidRDefault="009B05E6" w:rsidP="009B05E6">
            <w:pPr>
              <w:pStyle w:val="TextoTablas"/>
            </w:pPr>
            <w:r w:rsidRPr="00995C8B">
              <w:t>Muy alta</w:t>
            </w:r>
          </w:p>
        </w:tc>
      </w:tr>
      <w:tr w:rsidR="009B05E6" w:rsidRPr="002602A2" w14:paraId="5156282D" w14:textId="77777777" w:rsidTr="004806EA">
        <w:trPr>
          <w:cnfStyle w:val="000000100000" w:firstRow="0" w:lastRow="0" w:firstColumn="0" w:lastColumn="0" w:oddVBand="0" w:evenVBand="0" w:oddHBand="1" w:evenHBand="0" w:firstRowFirstColumn="0" w:firstRowLastColumn="0" w:lastRowFirstColumn="0" w:lastRowLastColumn="0"/>
          <w:trHeight w:val="852"/>
        </w:trPr>
        <w:tc>
          <w:tcPr>
            <w:tcW w:w="2490" w:type="dxa"/>
          </w:tcPr>
          <w:p w14:paraId="6D533717" w14:textId="24784EBD" w:rsidR="009B05E6" w:rsidRPr="009E7C42" w:rsidRDefault="009B05E6" w:rsidP="009B05E6">
            <w:pPr>
              <w:pStyle w:val="TextoTablas"/>
            </w:pPr>
            <w:r w:rsidRPr="00995C8B">
              <w:t>Adaptabilidad ergonómica</w:t>
            </w:r>
          </w:p>
        </w:tc>
        <w:tc>
          <w:tcPr>
            <w:tcW w:w="2491" w:type="dxa"/>
          </w:tcPr>
          <w:p w14:paraId="2C75701B" w14:textId="3671746A" w:rsidR="009B05E6" w:rsidRPr="009E7C42" w:rsidRDefault="009B05E6" w:rsidP="009B05E6">
            <w:pPr>
              <w:pStyle w:val="TextoTablas"/>
            </w:pPr>
            <w:r w:rsidRPr="00995C8B">
              <w:t>Limitada</w:t>
            </w:r>
          </w:p>
        </w:tc>
        <w:tc>
          <w:tcPr>
            <w:tcW w:w="2490" w:type="dxa"/>
          </w:tcPr>
          <w:p w14:paraId="305A944D" w14:textId="55B58447" w:rsidR="009B05E6" w:rsidRPr="009E7C42" w:rsidRDefault="009B05E6" w:rsidP="009B05E6">
            <w:pPr>
              <w:pStyle w:val="TextoTablas"/>
            </w:pPr>
            <w:r w:rsidRPr="00995C8B">
              <w:t>Moderada a alta</w:t>
            </w:r>
          </w:p>
        </w:tc>
        <w:tc>
          <w:tcPr>
            <w:tcW w:w="2491" w:type="dxa"/>
          </w:tcPr>
          <w:p w14:paraId="1DF8154F" w14:textId="3329E975" w:rsidR="009B05E6" w:rsidRPr="009E7C42" w:rsidRDefault="009B05E6" w:rsidP="009B05E6">
            <w:pPr>
              <w:pStyle w:val="TextoTablas"/>
            </w:pPr>
            <w:r w:rsidRPr="00995C8B">
              <w:t>Alta</w:t>
            </w:r>
          </w:p>
        </w:tc>
      </w:tr>
    </w:tbl>
    <w:p w14:paraId="6B0F1AE9" w14:textId="6C9FA82D" w:rsidR="007B05B0" w:rsidRDefault="009B05E6" w:rsidP="009B05E6">
      <w:pPr>
        <w:jc w:val="center"/>
        <w:rPr>
          <w:lang w:val="es-419" w:eastAsia="es-CO"/>
        </w:rPr>
      </w:pPr>
      <w:r w:rsidRPr="009B05E6">
        <w:rPr>
          <w:lang w:val="es-419" w:eastAsia="es-CO"/>
        </w:rPr>
        <w:t>Fuente: SENA, (2025)</w:t>
      </w:r>
    </w:p>
    <w:p w14:paraId="4403B22B" w14:textId="33F04C63" w:rsidR="009B05E6" w:rsidRDefault="009B05E6" w:rsidP="009B05E6">
      <w:pPr>
        <w:rPr>
          <w:lang w:val="es-419" w:eastAsia="es-CO"/>
        </w:rPr>
      </w:pPr>
      <w:r w:rsidRPr="009B05E6">
        <w:rPr>
          <w:lang w:eastAsia="es-CO"/>
        </w:rPr>
        <w:t>La elección del tipo de escalado adecuado depende de un análisis técnico previo del patrón, el diseño de la prenda y las características del público objetivo. Este análisis permite seleccionar el método que mejor garantice funcionalidad, ajuste anatómico y eficiencia en la producción.</w:t>
      </w:r>
    </w:p>
    <w:p w14:paraId="74D39EA5" w14:textId="2E74DEFD" w:rsidR="009B05E6" w:rsidRDefault="009B05E6" w:rsidP="009B05E6">
      <w:pPr>
        <w:rPr>
          <w:lang w:val="es-419" w:eastAsia="es-CO"/>
        </w:rPr>
      </w:pPr>
    </w:p>
    <w:p w14:paraId="549B68C6" w14:textId="663439B6" w:rsidR="009B05E6" w:rsidRDefault="009B05E6" w:rsidP="009B05E6">
      <w:pPr>
        <w:jc w:val="center"/>
        <w:rPr>
          <w:lang w:val="es-419" w:eastAsia="es-CO"/>
        </w:rPr>
      </w:pPr>
    </w:p>
    <w:p w14:paraId="7C96F4A6" w14:textId="10893208" w:rsidR="009B05E6" w:rsidRDefault="009B05E6" w:rsidP="009B05E6">
      <w:pPr>
        <w:jc w:val="center"/>
        <w:rPr>
          <w:lang w:val="es-419" w:eastAsia="es-CO"/>
        </w:rPr>
      </w:pPr>
    </w:p>
    <w:p w14:paraId="7A5104B1" w14:textId="24D9FDA0" w:rsidR="009B05E6" w:rsidRDefault="009B05E6" w:rsidP="009B05E6">
      <w:pPr>
        <w:jc w:val="center"/>
        <w:rPr>
          <w:lang w:val="es-419" w:eastAsia="es-CO"/>
        </w:rPr>
      </w:pPr>
    </w:p>
    <w:p w14:paraId="59E3B2EC" w14:textId="1CE3E942" w:rsidR="009B05E6" w:rsidRDefault="009B05E6" w:rsidP="009B05E6">
      <w:pPr>
        <w:jc w:val="center"/>
        <w:rPr>
          <w:lang w:val="es-419" w:eastAsia="es-CO"/>
        </w:rPr>
      </w:pPr>
    </w:p>
    <w:p w14:paraId="6E7839E7" w14:textId="413A62F9" w:rsidR="009B05E6" w:rsidRDefault="009B05E6" w:rsidP="009B05E6">
      <w:pPr>
        <w:jc w:val="center"/>
        <w:rPr>
          <w:lang w:val="es-419" w:eastAsia="es-CO"/>
        </w:rPr>
      </w:pPr>
    </w:p>
    <w:p w14:paraId="58264A31" w14:textId="77777777" w:rsidR="009B05E6" w:rsidRPr="009B05E6" w:rsidRDefault="009B05E6" w:rsidP="009B05E6">
      <w:pPr>
        <w:pStyle w:val="Ttulo1"/>
      </w:pPr>
      <w:bookmarkStart w:id="5" w:name="_Toc210243178"/>
      <w:r w:rsidRPr="009B05E6">
        <w:lastRenderedPageBreak/>
        <w:t>Entorno y herramientas de escalado</w:t>
      </w:r>
      <w:bookmarkEnd w:id="5"/>
    </w:p>
    <w:p w14:paraId="4FF92552" w14:textId="4AB6D707" w:rsidR="009B05E6" w:rsidRPr="009B05E6" w:rsidRDefault="009B05E6" w:rsidP="009B05E6">
      <w:pPr>
        <w:rPr>
          <w:lang w:eastAsia="es-CO"/>
        </w:rPr>
      </w:pPr>
      <w:r w:rsidRPr="009B05E6">
        <w:rPr>
          <w:lang w:eastAsia="es-CO"/>
        </w:rPr>
        <w:t>La configuración adecuada del espacio de trabajo y la selección de herramientas especializadas son aspectos fundamentales para garantizar la precisión y eficiencia en el proceso de escalado de patrones.</w:t>
      </w:r>
    </w:p>
    <w:p w14:paraId="2419ADBB" w14:textId="77777777" w:rsidR="009B05E6" w:rsidRPr="009B05E6" w:rsidRDefault="009B05E6" w:rsidP="009B05E6">
      <w:pPr>
        <w:rPr>
          <w:lang w:eastAsia="es-CO"/>
        </w:rPr>
      </w:pPr>
      <w:r w:rsidRPr="009B05E6">
        <w:rPr>
          <w:lang w:eastAsia="es-CO"/>
        </w:rPr>
        <w:t>Un entorno ergonómico, con una superficie de trabajo estable y bien iluminada, facilita el manejo preciso del patrón base y contribuye a la correcta aplicación de las técnicas de graduación. La elección de los instrumentos debe responder a criterios de exactitud, durabilidad y funcionalidad, lo que permite minimizar errores durante la trazabilidad de líneas y puntos de referencia.</w:t>
      </w:r>
    </w:p>
    <w:p w14:paraId="7AC7E87E" w14:textId="70ADF9CC" w:rsidR="009B05E6" w:rsidRPr="009B05E6" w:rsidRDefault="009B05E6" w:rsidP="009B05E6">
      <w:pPr>
        <w:rPr>
          <w:b/>
          <w:bCs/>
          <w:lang w:eastAsia="es-CO"/>
        </w:rPr>
      </w:pPr>
      <w:r w:rsidRPr="009B05E6">
        <w:rPr>
          <w:b/>
          <w:bCs/>
          <w:lang w:eastAsia="es-CO"/>
        </w:rPr>
        <w:t>Herramientas manuales esenciales</w:t>
      </w:r>
    </w:p>
    <w:p w14:paraId="622F1DFC" w14:textId="77777777" w:rsidR="009B05E6" w:rsidRPr="009B05E6" w:rsidRDefault="009B05E6" w:rsidP="00C64B27">
      <w:pPr>
        <w:pStyle w:val="Prrafodelista"/>
        <w:numPr>
          <w:ilvl w:val="0"/>
          <w:numId w:val="11"/>
        </w:numPr>
        <w:rPr>
          <w:b/>
          <w:bCs/>
          <w:lang w:eastAsia="es-CO"/>
        </w:rPr>
      </w:pPr>
      <w:r w:rsidRPr="009B05E6">
        <w:rPr>
          <w:b/>
          <w:bCs/>
          <w:lang w:eastAsia="es-CO"/>
        </w:rPr>
        <w:t>Reglas graduadas</w:t>
      </w:r>
    </w:p>
    <w:p w14:paraId="0660C588" w14:textId="2006B0D5" w:rsidR="009B05E6" w:rsidRPr="009B05E6" w:rsidRDefault="009B05E6" w:rsidP="009B05E6">
      <w:pPr>
        <w:pStyle w:val="Prrafodelista"/>
        <w:ind w:left="1429" w:firstLine="0"/>
        <w:rPr>
          <w:lang w:eastAsia="es-CO"/>
        </w:rPr>
      </w:pPr>
      <w:r w:rsidRPr="009B05E6">
        <w:rPr>
          <w:lang w:eastAsia="es-CO"/>
        </w:rPr>
        <w:t>Permiten medir e incrementar dimensiones de forma uniforme.</w:t>
      </w:r>
    </w:p>
    <w:p w14:paraId="4986A6EE" w14:textId="77777777" w:rsidR="009B05E6" w:rsidRPr="009B05E6" w:rsidRDefault="009B05E6" w:rsidP="00C64B27">
      <w:pPr>
        <w:pStyle w:val="Prrafodelista"/>
        <w:numPr>
          <w:ilvl w:val="0"/>
          <w:numId w:val="11"/>
        </w:numPr>
        <w:rPr>
          <w:b/>
          <w:bCs/>
          <w:lang w:eastAsia="es-CO"/>
        </w:rPr>
      </w:pPr>
      <w:r w:rsidRPr="009B05E6">
        <w:rPr>
          <w:b/>
          <w:bCs/>
          <w:lang w:eastAsia="es-CO"/>
        </w:rPr>
        <w:t>Escuadras técnicas</w:t>
      </w:r>
    </w:p>
    <w:p w14:paraId="2E7C6FCA" w14:textId="00B385F7" w:rsidR="009B05E6" w:rsidRPr="009B05E6" w:rsidRDefault="009B05E6" w:rsidP="009B05E6">
      <w:pPr>
        <w:pStyle w:val="Prrafodelista"/>
        <w:ind w:left="1429" w:firstLine="0"/>
        <w:rPr>
          <w:lang w:eastAsia="es-CO"/>
        </w:rPr>
      </w:pPr>
      <w:r w:rsidRPr="009B05E6">
        <w:rPr>
          <w:lang w:eastAsia="es-CO"/>
        </w:rPr>
        <w:t>Garantizan la correcta alineación de ángulos y vértices en el patrón.</w:t>
      </w:r>
    </w:p>
    <w:p w14:paraId="76D96BDA" w14:textId="77777777" w:rsidR="009B05E6" w:rsidRPr="009B05E6" w:rsidRDefault="009B05E6" w:rsidP="00C64B27">
      <w:pPr>
        <w:pStyle w:val="Prrafodelista"/>
        <w:numPr>
          <w:ilvl w:val="0"/>
          <w:numId w:val="11"/>
        </w:numPr>
        <w:rPr>
          <w:b/>
          <w:bCs/>
          <w:lang w:eastAsia="es-CO"/>
        </w:rPr>
      </w:pPr>
      <w:r w:rsidRPr="009B05E6">
        <w:rPr>
          <w:b/>
          <w:bCs/>
          <w:lang w:eastAsia="es-CO"/>
        </w:rPr>
        <w:t>Curvas especializadas (sisa, cadera, entrepierna)</w:t>
      </w:r>
    </w:p>
    <w:p w14:paraId="0E0B7160" w14:textId="77777777" w:rsidR="009B05E6" w:rsidRPr="009B05E6" w:rsidRDefault="009B05E6" w:rsidP="009B05E6">
      <w:pPr>
        <w:pStyle w:val="Prrafodelista"/>
        <w:ind w:left="1429" w:firstLine="0"/>
        <w:rPr>
          <w:lang w:eastAsia="es-CO"/>
        </w:rPr>
      </w:pPr>
      <w:r w:rsidRPr="009B05E6">
        <w:rPr>
          <w:lang w:eastAsia="es-CO"/>
        </w:rPr>
        <w:t>Posibilitan trazos suaves y precisos en zonas anatómicas específicas.</w:t>
      </w:r>
    </w:p>
    <w:p w14:paraId="5B8688DC" w14:textId="77777777" w:rsidR="009B05E6" w:rsidRPr="009B05E6" w:rsidRDefault="009B05E6" w:rsidP="009B05E6">
      <w:pPr>
        <w:rPr>
          <w:lang w:eastAsia="es-CO"/>
        </w:rPr>
      </w:pPr>
      <w:r w:rsidRPr="009B05E6">
        <w:rPr>
          <w:lang w:eastAsia="es-CO"/>
        </w:rPr>
        <w:t>Además, el uso de sistemas digitales de escalado (CAD / CAM) complementa el trabajo manual, incorporando funcionalidades avanzadas que permiten:</w:t>
      </w:r>
    </w:p>
    <w:p w14:paraId="533D3C4F" w14:textId="25169BF7" w:rsidR="009B05E6" w:rsidRPr="009B05E6" w:rsidRDefault="009B05E6" w:rsidP="00C64B27">
      <w:pPr>
        <w:pStyle w:val="Prrafodelista"/>
        <w:numPr>
          <w:ilvl w:val="0"/>
          <w:numId w:val="11"/>
        </w:numPr>
        <w:rPr>
          <w:lang w:eastAsia="es-CO"/>
        </w:rPr>
      </w:pPr>
      <w:r w:rsidRPr="009B05E6">
        <w:rPr>
          <w:lang w:eastAsia="es-CO"/>
        </w:rPr>
        <w:t>Ajustar medidas con precisión milimétrica.</w:t>
      </w:r>
    </w:p>
    <w:p w14:paraId="6F3F7B1D" w14:textId="756BAB9D" w:rsidR="009B05E6" w:rsidRPr="009B05E6" w:rsidRDefault="009B05E6" w:rsidP="00C64B27">
      <w:pPr>
        <w:pStyle w:val="Prrafodelista"/>
        <w:numPr>
          <w:ilvl w:val="0"/>
          <w:numId w:val="11"/>
        </w:numPr>
        <w:rPr>
          <w:lang w:eastAsia="es-CO"/>
        </w:rPr>
      </w:pPr>
      <w:r w:rsidRPr="009B05E6">
        <w:rPr>
          <w:lang w:eastAsia="es-CO"/>
        </w:rPr>
        <w:t>Aplicar gradaciones automáticas según tablas antropométricas.</w:t>
      </w:r>
    </w:p>
    <w:p w14:paraId="7162EE42" w14:textId="3EA3984D" w:rsidR="009B05E6" w:rsidRPr="009B05E6" w:rsidRDefault="009B05E6" w:rsidP="00C64B27">
      <w:pPr>
        <w:pStyle w:val="Prrafodelista"/>
        <w:numPr>
          <w:ilvl w:val="0"/>
          <w:numId w:val="11"/>
        </w:numPr>
        <w:rPr>
          <w:lang w:eastAsia="es-CO"/>
        </w:rPr>
      </w:pPr>
      <w:r w:rsidRPr="009B05E6">
        <w:rPr>
          <w:lang w:eastAsia="es-CO"/>
        </w:rPr>
        <w:t>Guardar versiones y trazos de forma ordenada y segura.</w:t>
      </w:r>
    </w:p>
    <w:p w14:paraId="77F3BADA" w14:textId="7475093A" w:rsidR="009B05E6" w:rsidRDefault="00F43622" w:rsidP="009B05E6">
      <w:pPr>
        <w:rPr>
          <w:lang w:val="es-419" w:eastAsia="es-CO"/>
        </w:rPr>
      </w:pPr>
      <w:r w:rsidRPr="00F43622">
        <w:rPr>
          <w:lang w:eastAsia="es-CO"/>
        </w:rPr>
        <w:lastRenderedPageBreak/>
        <w:t>En conjunto, una infraestructura bien organizada y equipada promueve resultados consistentes y de alta calidad en el desarrollo de tallas, tanto en entornos formativos como industriales.</w:t>
      </w:r>
    </w:p>
    <w:p w14:paraId="7A6E34C2" w14:textId="69F4B4F2" w:rsidR="00F43622" w:rsidRPr="00F43622" w:rsidRDefault="00F43622" w:rsidP="00F43622">
      <w:pPr>
        <w:rPr>
          <w:b/>
          <w:bCs/>
          <w:lang w:eastAsia="es-CO"/>
        </w:rPr>
      </w:pPr>
      <w:r w:rsidRPr="00F43622">
        <w:rPr>
          <w:b/>
          <w:bCs/>
          <w:lang w:eastAsia="es-CO"/>
        </w:rPr>
        <w:t>Importante</w:t>
      </w:r>
    </w:p>
    <w:p w14:paraId="70EAF81A" w14:textId="4B9509FC" w:rsidR="00F43622" w:rsidRPr="00F43622" w:rsidRDefault="00F43622" w:rsidP="00F43622">
      <w:pPr>
        <w:rPr>
          <w:lang w:eastAsia="es-CO"/>
        </w:rPr>
      </w:pPr>
      <w:r w:rsidRPr="00F43622">
        <w:rPr>
          <w:lang w:eastAsia="es-CO"/>
        </w:rPr>
        <w:t>La sigla CAD (</w:t>
      </w:r>
      <w:proofErr w:type="spellStart"/>
      <w:r w:rsidRPr="00F43622">
        <w:rPr>
          <w:rStyle w:val="Extranjerismo"/>
          <w:lang w:val="es-CO" w:eastAsia="es-CO"/>
        </w:rPr>
        <w:t>Computer</w:t>
      </w:r>
      <w:proofErr w:type="spellEnd"/>
      <w:r>
        <w:rPr>
          <w:rStyle w:val="Extranjerismo"/>
          <w:lang w:val="es-CO" w:eastAsia="es-CO"/>
        </w:rPr>
        <w:t xml:space="preserve"> </w:t>
      </w:r>
      <w:r w:rsidRPr="00F43622">
        <w:rPr>
          <w:rStyle w:val="Extranjerismo"/>
          <w:lang w:val="es-CO" w:eastAsia="es-CO"/>
        </w:rPr>
        <w:t>-</w:t>
      </w:r>
      <w:r>
        <w:rPr>
          <w:rStyle w:val="Extranjerismo"/>
          <w:lang w:val="es-CO" w:eastAsia="es-CO"/>
        </w:rPr>
        <w:t xml:space="preserve"> </w:t>
      </w:r>
      <w:proofErr w:type="spellStart"/>
      <w:r w:rsidRPr="00F43622">
        <w:rPr>
          <w:rStyle w:val="Extranjerismo"/>
          <w:lang w:val="es-CO" w:eastAsia="es-CO"/>
        </w:rPr>
        <w:t>Aided</w:t>
      </w:r>
      <w:proofErr w:type="spellEnd"/>
      <w:r w:rsidRPr="00F43622">
        <w:rPr>
          <w:rStyle w:val="Extranjerismo"/>
          <w:lang w:val="es-CO" w:eastAsia="es-CO"/>
        </w:rPr>
        <w:t xml:space="preserve"> </w:t>
      </w:r>
      <w:proofErr w:type="spellStart"/>
      <w:r w:rsidRPr="00F43622">
        <w:rPr>
          <w:rStyle w:val="Extranjerismo"/>
          <w:lang w:val="es-CO" w:eastAsia="es-CO"/>
        </w:rPr>
        <w:t>Design</w:t>
      </w:r>
      <w:proofErr w:type="spellEnd"/>
      <w:r w:rsidRPr="00F43622">
        <w:rPr>
          <w:lang w:eastAsia="es-CO"/>
        </w:rPr>
        <w:t> </w:t>
      </w:r>
      <w:r>
        <w:rPr>
          <w:lang w:eastAsia="es-CO"/>
        </w:rPr>
        <w:t>-</w:t>
      </w:r>
      <w:r w:rsidRPr="00F43622">
        <w:rPr>
          <w:lang w:eastAsia="es-CO"/>
        </w:rPr>
        <w:t xml:space="preserve"> Diseño Asistido por Computador), corresponde a un sistema que permite crear, modificar y optimizar diseños de patrones de forma digital y la sigla CAM (</w:t>
      </w:r>
      <w:proofErr w:type="spellStart"/>
      <w:r w:rsidRPr="00F43622">
        <w:rPr>
          <w:rStyle w:val="Extranjerismo"/>
          <w:lang w:val="es-CO" w:eastAsia="es-CO"/>
        </w:rPr>
        <w:t>Computer</w:t>
      </w:r>
      <w:proofErr w:type="spellEnd"/>
      <w:r>
        <w:rPr>
          <w:rStyle w:val="Extranjerismo"/>
          <w:lang w:val="es-CO" w:eastAsia="es-CO"/>
        </w:rPr>
        <w:t xml:space="preserve"> - </w:t>
      </w:r>
      <w:proofErr w:type="spellStart"/>
      <w:r w:rsidRPr="00F43622">
        <w:rPr>
          <w:rStyle w:val="Extranjerismo"/>
          <w:lang w:val="es-CO" w:eastAsia="es-CO"/>
        </w:rPr>
        <w:t>Aided</w:t>
      </w:r>
      <w:proofErr w:type="spellEnd"/>
      <w:r w:rsidRPr="00F43622">
        <w:rPr>
          <w:rStyle w:val="Extranjerismo"/>
          <w:lang w:val="es-CO" w:eastAsia="es-CO"/>
        </w:rPr>
        <w:t xml:space="preserve"> </w:t>
      </w:r>
      <w:proofErr w:type="spellStart"/>
      <w:r w:rsidRPr="00F43622">
        <w:rPr>
          <w:rStyle w:val="Extranjerismo"/>
          <w:lang w:val="es-CO" w:eastAsia="es-CO"/>
        </w:rPr>
        <w:t>Manufacturing</w:t>
      </w:r>
      <w:proofErr w:type="spellEnd"/>
      <w:r w:rsidRPr="00F43622">
        <w:rPr>
          <w:lang w:eastAsia="es-CO"/>
        </w:rPr>
        <w:t> </w:t>
      </w:r>
      <w:r>
        <w:rPr>
          <w:lang w:eastAsia="es-CO"/>
        </w:rPr>
        <w:t xml:space="preserve">- </w:t>
      </w:r>
      <w:r w:rsidRPr="00F43622">
        <w:rPr>
          <w:lang w:eastAsia="es-CO"/>
        </w:rPr>
        <w:t>Manufactura Asistida por Computador), se refiere a un sistema que automatiza el proceso de fabricación a partir de los diseños realizados en CAD.</w:t>
      </w:r>
    </w:p>
    <w:p w14:paraId="2EA82441" w14:textId="63D9BEFE" w:rsidR="009B05E6" w:rsidRDefault="00F43622" w:rsidP="00F43622">
      <w:pPr>
        <w:pStyle w:val="Figura"/>
        <w:rPr>
          <w:lang w:val="es-419"/>
        </w:rPr>
      </w:pPr>
      <w:r w:rsidRPr="00F43622">
        <w:rPr>
          <w:lang w:val="es-419"/>
        </w:rPr>
        <w:t>Patronaje y escalado</w:t>
      </w:r>
    </w:p>
    <w:p w14:paraId="00AC3DB3" w14:textId="4894BDA2" w:rsidR="009B05E6" w:rsidRDefault="00F43622" w:rsidP="009B05E6">
      <w:pPr>
        <w:jc w:val="center"/>
        <w:rPr>
          <w:lang w:val="es-419" w:eastAsia="es-CO"/>
        </w:rPr>
      </w:pPr>
      <w:r>
        <w:rPr>
          <w:noProof/>
          <w:lang w:val="es-419" w:eastAsia="es-CO"/>
        </w:rPr>
        <w:drawing>
          <wp:inline distT="0" distB="0" distL="0" distR="0" wp14:anchorId="56E702E6" wp14:editId="2B2E5CA0">
            <wp:extent cx="4433532" cy="2918383"/>
            <wp:effectExtent l="0" t="0" r="5715" b="0"/>
            <wp:docPr id="16" name="Imagen 16" descr="Tela extendida junto a una hoja de patrón, acompañada por una tiza de sastre triangular, una cinta métrica y unas tijeras metálicas de cos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Tela extendida junto a una hoja de patrón, acompañada por una tiza de sastre triangular, una cinta métrica y unas tijeras metálicas de costur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37773" cy="2921175"/>
                    </a:xfrm>
                    <a:prstGeom prst="rect">
                      <a:avLst/>
                    </a:prstGeom>
                    <a:noFill/>
                  </pic:spPr>
                </pic:pic>
              </a:graphicData>
            </a:graphic>
          </wp:inline>
        </w:drawing>
      </w:r>
    </w:p>
    <w:p w14:paraId="26BB81ED" w14:textId="77777777" w:rsidR="00F43622" w:rsidRPr="00F43622" w:rsidRDefault="00F43622" w:rsidP="00F43622">
      <w:pPr>
        <w:pStyle w:val="Prrafodelista"/>
        <w:keepNext/>
        <w:keepLines/>
        <w:numPr>
          <w:ilvl w:val="0"/>
          <w:numId w:val="1"/>
        </w:numPr>
        <w:shd w:val="clear" w:color="auto" w:fill="FFFFFF"/>
        <w:spacing w:before="0" w:after="180" w:line="240" w:lineRule="auto"/>
        <w:contextualSpacing w:val="0"/>
        <w:textAlignment w:val="baseline"/>
        <w:outlineLvl w:val="1"/>
        <w:rPr>
          <w:rFonts w:ascii="Calibri" w:eastAsiaTheme="majorEastAsia" w:hAnsi="Calibri" w:cs="Calibri"/>
          <w:b/>
          <w:bCs/>
          <w:vanish/>
          <w:color w:val="000000"/>
          <w:kern w:val="0"/>
          <w:sz w:val="32"/>
          <w:szCs w:val="32"/>
          <w:shd w:val="clear" w:color="auto" w:fill="FFFFFF"/>
          <w:lang w:val="es-419" w:eastAsia="es-CO"/>
          <w14:ligatures w14:val="none"/>
        </w:rPr>
      </w:pPr>
      <w:bookmarkStart w:id="6" w:name="_Toc210243179"/>
      <w:bookmarkEnd w:id="6"/>
    </w:p>
    <w:p w14:paraId="2AE57DDE" w14:textId="23239297" w:rsidR="009B05E6" w:rsidRDefault="00F43622" w:rsidP="00F43622">
      <w:pPr>
        <w:pStyle w:val="Ttulo2"/>
      </w:pPr>
      <w:bookmarkStart w:id="7" w:name="_Toc210243180"/>
      <w:r w:rsidRPr="00F43622">
        <w:t>Características y organización del entorno de trabajo</w:t>
      </w:r>
      <w:bookmarkEnd w:id="7"/>
    </w:p>
    <w:p w14:paraId="7D3E0607" w14:textId="77777777" w:rsidR="00F43622" w:rsidRPr="00F43622" w:rsidRDefault="00F43622" w:rsidP="00F43622">
      <w:pPr>
        <w:rPr>
          <w:lang w:val="es-419" w:eastAsia="es-CO"/>
        </w:rPr>
      </w:pPr>
      <w:r w:rsidRPr="00F43622">
        <w:rPr>
          <w:lang w:val="es-419" w:eastAsia="es-CO"/>
        </w:rPr>
        <w:t xml:space="preserve">El entorno de trabajo para el escalado industrial debe estar diseñado para asegurar precisión, eficiencia y ergonomía. Debe contar con una superficie plana y estable, buena iluminación, mobiliario adecuado y condiciones ambientales óptimas. La </w:t>
      </w:r>
      <w:r w:rsidRPr="00F43622">
        <w:rPr>
          <w:lang w:val="es-419" w:eastAsia="es-CO"/>
        </w:rPr>
        <w:lastRenderedPageBreak/>
        <w:t>organización incluye zonas delimitadas para trazado manual y digital, disposición accesible de herramientas como reglas, escuadras y curvas, y una gestión visual que facilite el orden y la seguridad. Estas condiciones optimizan el proceso y contribuyen a la calidad técnica del producto final.</w:t>
      </w:r>
    </w:p>
    <w:p w14:paraId="7D4D3B40" w14:textId="4F7A459C" w:rsidR="009B05E6" w:rsidRDefault="00F43622" w:rsidP="00F43622">
      <w:pPr>
        <w:rPr>
          <w:lang w:val="es-419" w:eastAsia="es-CO"/>
        </w:rPr>
      </w:pPr>
      <w:r w:rsidRPr="00F43622">
        <w:rPr>
          <w:lang w:val="es-419" w:eastAsia="es-CO"/>
        </w:rPr>
        <w:t>Sus principales características y organización se describen al detalle a continuación:</w:t>
      </w:r>
    </w:p>
    <w:p w14:paraId="445F81C5" w14:textId="77777777" w:rsidR="00F43622" w:rsidRPr="00F43622" w:rsidRDefault="00F43622" w:rsidP="00F43622">
      <w:pPr>
        <w:rPr>
          <w:b/>
          <w:bCs/>
          <w:lang w:eastAsia="es-CO"/>
        </w:rPr>
      </w:pPr>
      <w:r w:rsidRPr="00F43622">
        <w:rPr>
          <w:b/>
          <w:bCs/>
          <w:lang w:eastAsia="es-CO"/>
        </w:rPr>
        <w:t>Superficie de trabajo estable y nivelada</w:t>
      </w:r>
    </w:p>
    <w:p w14:paraId="3646D743" w14:textId="63505D94" w:rsidR="00F43622" w:rsidRPr="00F43622" w:rsidRDefault="00F43622" w:rsidP="00F43622">
      <w:pPr>
        <w:rPr>
          <w:lang w:eastAsia="es-CO"/>
        </w:rPr>
      </w:pPr>
      <w:r w:rsidRPr="00F43622">
        <w:rPr>
          <w:lang w:eastAsia="es-CO"/>
        </w:rPr>
        <w:t>La mesa se construye con materiales rígidos que impiden desplazamientos de los moldes y soportan la presión de herramientas de medición sin deformarse.</w:t>
      </w:r>
    </w:p>
    <w:p w14:paraId="56BCEEB2" w14:textId="77777777" w:rsidR="00F43622" w:rsidRPr="00F43622" w:rsidRDefault="00F43622" w:rsidP="00F43622">
      <w:pPr>
        <w:rPr>
          <w:b/>
          <w:bCs/>
          <w:lang w:eastAsia="es-CO"/>
        </w:rPr>
      </w:pPr>
      <w:r w:rsidRPr="00F43622">
        <w:rPr>
          <w:b/>
          <w:bCs/>
          <w:lang w:eastAsia="es-CO"/>
        </w:rPr>
        <w:t>Ergonomía ajustable</w:t>
      </w:r>
    </w:p>
    <w:p w14:paraId="7D6CDE0B" w14:textId="08A4D295" w:rsidR="00F43622" w:rsidRPr="00F43622" w:rsidRDefault="00F43622" w:rsidP="00F43622">
      <w:pPr>
        <w:rPr>
          <w:lang w:eastAsia="es-CO"/>
        </w:rPr>
      </w:pPr>
      <w:r w:rsidRPr="00F43622">
        <w:rPr>
          <w:lang w:eastAsia="es-CO"/>
        </w:rPr>
        <w:t>La altura del puesto se regula según la estatura de la persona responsable mediante sistemas mecánicos o hidráulicos, favoreciendo posturas alineadas y reduciendo la fatiga muscular.</w:t>
      </w:r>
    </w:p>
    <w:p w14:paraId="548F3AE4" w14:textId="77777777" w:rsidR="00F43622" w:rsidRPr="00F43622" w:rsidRDefault="00F43622" w:rsidP="00F43622">
      <w:pPr>
        <w:rPr>
          <w:b/>
          <w:bCs/>
          <w:lang w:eastAsia="es-CO"/>
        </w:rPr>
      </w:pPr>
      <w:r w:rsidRPr="00F43622">
        <w:rPr>
          <w:b/>
          <w:bCs/>
          <w:lang w:eastAsia="es-CO"/>
        </w:rPr>
        <w:t>Iluminación homogénea</w:t>
      </w:r>
    </w:p>
    <w:p w14:paraId="15D31014" w14:textId="77777777" w:rsidR="00F43622" w:rsidRPr="00F43622" w:rsidRDefault="00F43622" w:rsidP="00F43622">
      <w:pPr>
        <w:rPr>
          <w:lang w:eastAsia="es-CO"/>
        </w:rPr>
      </w:pPr>
      <w:r w:rsidRPr="00F43622">
        <w:rPr>
          <w:lang w:eastAsia="es-CO"/>
        </w:rPr>
        <w:t>La fuente lumínica se dispone de modo uniforme sobre la superficie, evitando contrastes excesivos y sombras que dificulten la lectura de las dimensiones y líneas de referencia.</w:t>
      </w:r>
    </w:p>
    <w:p w14:paraId="08539B44" w14:textId="77777777" w:rsidR="00F43622" w:rsidRPr="00F43622" w:rsidRDefault="00F43622" w:rsidP="00F43622">
      <w:pPr>
        <w:rPr>
          <w:b/>
          <w:bCs/>
          <w:lang w:eastAsia="es-CO"/>
        </w:rPr>
      </w:pPr>
      <w:r w:rsidRPr="00F43622">
        <w:rPr>
          <w:b/>
          <w:bCs/>
          <w:lang w:eastAsia="es-CO"/>
        </w:rPr>
        <w:t>Orden y accesibilidad de instrumentos</w:t>
      </w:r>
    </w:p>
    <w:p w14:paraId="0A783581" w14:textId="77777777" w:rsidR="00F43622" w:rsidRPr="00F43622" w:rsidRDefault="00F43622" w:rsidP="00F43622">
      <w:pPr>
        <w:rPr>
          <w:lang w:eastAsia="es-CO"/>
        </w:rPr>
      </w:pPr>
      <w:r w:rsidRPr="00F43622">
        <w:rPr>
          <w:lang w:eastAsia="es-CO"/>
        </w:rPr>
        <w:t>Las reglas, escuadras, curvas y plantillas se ubican en módulos etiquetados en relieve y braille, accesibles sin necesidad de desplazarse, lo que optimiza el flujo de trabajo y facilita la localización de cada recurso.</w:t>
      </w:r>
    </w:p>
    <w:p w14:paraId="228958C8" w14:textId="6B1B2298" w:rsidR="009B05E6" w:rsidRDefault="009B05E6" w:rsidP="00F43622">
      <w:pPr>
        <w:rPr>
          <w:lang w:val="es-419" w:eastAsia="es-CO"/>
        </w:rPr>
      </w:pPr>
    </w:p>
    <w:p w14:paraId="0B0B0627" w14:textId="49D6E9F6" w:rsidR="009B05E6" w:rsidRDefault="00F43622" w:rsidP="00F43622">
      <w:pPr>
        <w:pStyle w:val="Tabla"/>
        <w:rPr>
          <w:lang w:val="es-419" w:eastAsia="es-CO"/>
        </w:rPr>
      </w:pPr>
      <w:r w:rsidRPr="00F43622">
        <w:rPr>
          <w:lang w:eastAsia="es-CO"/>
        </w:rPr>
        <w:lastRenderedPageBreak/>
        <w:t>Instrumentos para escalado de patrones</w:t>
      </w:r>
    </w:p>
    <w:tbl>
      <w:tblPr>
        <w:tblStyle w:val="SENA1"/>
        <w:tblW w:w="9962" w:type="dxa"/>
        <w:tblLayout w:type="fixed"/>
        <w:tblLook w:val="04A0" w:firstRow="1" w:lastRow="0" w:firstColumn="1" w:lastColumn="0" w:noHBand="0" w:noVBand="1"/>
        <w:tblCaption w:val="Tabla 2. Instrumentos para escalado de patrones"/>
        <w:tblDescription w:val="Tabla con ocho instrumentos clasificados como manuales o digitales, acompañados por su función principal. Incluye herramientas para medición, trazado, transferencia de medidas, edición digital y producción de patrones."/>
      </w:tblPr>
      <w:tblGrid>
        <w:gridCol w:w="3320"/>
        <w:gridCol w:w="3322"/>
        <w:gridCol w:w="3320"/>
      </w:tblGrid>
      <w:tr w:rsidR="00F43622" w:rsidRPr="002602A2" w14:paraId="74AD0951" w14:textId="77777777" w:rsidTr="004806EA">
        <w:trPr>
          <w:cnfStyle w:val="100000000000" w:firstRow="1" w:lastRow="0" w:firstColumn="0" w:lastColumn="0" w:oddVBand="0" w:evenVBand="0" w:oddHBand="0" w:evenHBand="0" w:firstRowFirstColumn="0" w:firstRowLastColumn="0" w:lastRowFirstColumn="0" w:lastRowLastColumn="0"/>
          <w:trHeight w:val="737"/>
          <w:tblHeader/>
        </w:trPr>
        <w:tc>
          <w:tcPr>
            <w:tcW w:w="3320" w:type="dxa"/>
          </w:tcPr>
          <w:p w14:paraId="199D290D" w14:textId="760793F3" w:rsidR="00F43622" w:rsidRPr="002602A2" w:rsidRDefault="00F43622" w:rsidP="00F43622">
            <w:pPr>
              <w:pStyle w:val="TextoTablas"/>
            </w:pPr>
            <w:r w:rsidRPr="005D39E7">
              <w:t>Instrumento</w:t>
            </w:r>
          </w:p>
        </w:tc>
        <w:tc>
          <w:tcPr>
            <w:tcW w:w="3322" w:type="dxa"/>
          </w:tcPr>
          <w:p w14:paraId="3D3CA0DA" w14:textId="41091BB6" w:rsidR="00F43622" w:rsidRPr="002602A2" w:rsidRDefault="00F43622" w:rsidP="00F43622">
            <w:pPr>
              <w:pStyle w:val="TextoTablas"/>
            </w:pPr>
            <w:r w:rsidRPr="005D39E7">
              <w:t>Tipo</w:t>
            </w:r>
          </w:p>
        </w:tc>
        <w:tc>
          <w:tcPr>
            <w:tcW w:w="3320" w:type="dxa"/>
          </w:tcPr>
          <w:p w14:paraId="59F3AFD3" w14:textId="5AF2A47E" w:rsidR="00F43622" w:rsidRPr="002602A2" w:rsidRDefault="00F43622" w:rsidP="00F43622">
            <w:pPr>
              <w:pStyle w:val="TextoTablas"/>
            </w:pPr>
            <w:r w:rsidRPr="005D39E7">
              <w:t>Función principal</w:t>
            </w:r>
          </w:p>
        </w:tc>
      </w:tr>
      <w:tr w:rsidR="00F43622" w:rsidRPr="002602A2" w14:paraId="2E0866C2" w14:textId="77777777" w:rsidTr="004806EA">
        <w:trPr>
          <w:cnfStyle w:val="000000100000" w:firstRow="0" w:lastRow="0" w:firstColumn="0" w:lastColumn="0" w:oddVBand="0" w:evenVBand="0" w:oddHBand="1" w:evenHBand="0" w:firstRowFirstColumn="0" w:firstRowLastColumn="0" w:lastRowFirstColumn="0" w:lastRowLastColumn="0"/>
          <w:trHeight w:val="852"/>
        </w:trPr>
        <w:tc>
          <w:tcPr>
            <w:tcW w:w="3320" w:type="dxa"/>
          </w:tcPr>
          <w:p w14:paraId="2D4B5632" w14:textId="17BE3543" w:rsidR="00F43622" w:rsidRPr="002602A2" w:rsidRDefault="00F43622" w:rsidP="00F43622">
            <w:pPr>
              <w:pStyle w:val="TextoTablas"/>
            </w:pPr>
            <w:r w:rsidRPr="005D39E7">
              <w:t>Regla graduada.</w:t>
            </w:r>
          </w:p>
        </w:tc>
        <w:tc>
          <w:tcPr>
            <w:tcW w:w="3322" w:type="dxa"/>
          </w:tcPr>
          <w:p w14:paraId="3E369A0D" w14:textId="5F8A2288" w:rsidR="00F43622" w:rsidRPr="009E7C42" w:rsidRDefault="00F43622" w:rsidP="00F43622">
            <w:pPr>
              <w:pStyle w:val="TextoTablas"/>
            </w:pPr>
            <w:r w:rsidRPr="005D39E7">
              <w:t>Manual</w:t>
            </w:r>
          </w:p>
        </w:tc>
        <w:tc>
          <w:tcPr>
            <w:tcW w:w="3320" w:type="dxa"/>
          </w:tcPr>
          <w:p w14:paraId="4FC0AF0D" w14:textId="745ADCE8" w:rsidR="00F43622" w:rsidRPr="002602A2" w:rsidRDefault="00F43622" w:rsidP="00F43622">
            <w:pPr>
              <w:pStyle w:val="TextoTablas"/>
            </w:pPr>
            <w:r w:rsidRPr="005D39E7">
              <w:t>Medir longitudes y marcar líneas rectas con precisión milimétrica.</w:t>
            </w:r>
          </w:p>
        </w:tc>
      </w:tr>
      <w:tr w:rsidR="00F43622" w:rsidRPr="009E7C42" w14:paraId="49EE06AF" w14:textId="77777777" w:rsidTr="004806EA">
        <w:trPr>
          <w:trHeight w:val="852"/>
        </w:trPr>
        <w:tc>
          <w:tcPr>
            <w:tcW w:w="3320" w:type="dxa"/>
          </w:tcPr>
          <w:p w14:paraId="135ADC92" w14:textId="25434302" w:rsidR="00F43622" w:rsidRPr="009E7C42" w:rsidRDefault="00F43622" w:rsidP="00F43622">
            <w:pPr>
              <w:pStyle w:val="TextoTablas"/>
            </w:pPr>
            <w:r w:rsidRPr="005D39E7">
              <w:t>Escuadra técnica.</w:t>
            </w:r>
          </w:p>
        </w:tc>
        <w:tc>
          <w:tcPr>
            <w:tcW w:w="3322" w:type="dxa"/>
          </w:tcPr>
          <w:p w14:paraId="1FCC9A71" w14:textId="515BAFC5" w:rsidR="00F43622" w:rsidRPr="009E7C42" w:rsidRDefault="00F43622" w:rsidP="00F43622">
            <w:pPr>
              <w:pStyle w:val="TextoTablas"/>
            </w:pPr>
            <w:r w:rsidRPr="005D39E7">
              <w:t>Manual</w:t>
            </w:r>
          </w:p>
        </w:tc>
        <w:tc>
          <w:tcPr>
            <w:tcW w:w="3320" w:type="dxa"/>
          </w:tcPr>
          <w:p w14:paraId="074DACE2" w14:textId="42D493B1" w:rsidR="00F43622" w:rsidRPr="009E7C42" w:rsidRDefault="00F43622" w:rsidP="00F43622">
            <w:pPr>
              <w:pStyle w:val="TextoTablas"/>
            </w:pPr>
            <w:r w:rsidRPr="005D39E7">
              <w:t>Trazar y verificar ángulos rectos al escalar esquinas y alinear segmentos del patrón.</w:t>
            </w:r>
          </w:p>
        </w:tc>
      </w:tr>
      <w:tr w:rsidR="00F43622" w:rsidRPr="009E7C42" w14:paraId="3DD68A94" w14:textId="77777777" w:rsidTr="004806EA">
        <w:trPr>
          <w:cnfStyle w:val="000000100000" w:firstRow="0" w:lastRow="0" w:firstColumn="0" w:lastColumn="0" w:oddVBand="0" w:evenVBand="0" w:oddHBand="1" w:evenHBand="0" w:firstRowFirstColumn="0" w:firstRowLastColumn="0" w:lastRowFirstColumn="0" w:lastRowLastColumn="0"/>
          <w:trHeight w:val="852"/>
        </w:trPr>
        <w:tc>
          <w:tcPr>
            <w:tcW w:w="3320" w:type="dxa"/>
          </w:tcPr>
          <w:p w14:paraId="4B834456" w14:textId="64739FC0" w:rsidR="00F43622" w:rsidRPr="009E7C42" w:rsidRDefault="00F43622" w:rsidP="00F43622">
            <w:pPr>
              <w:pStyle w:val="TextoTablas"/>
            </w:pPr>
            <w:r w:rsidRPr="005D39E7">
              <w:t>Curva francesa.</w:t>
            </w:r>
          </w:p>
        </w:tc>
        <w:tc>
          <w:tcPr>
            <w:tcW w:w="3322" w:type="dxa"/>
          </w:tcPr>
          <w:p w14:paraId="05E16C24" w14:textId="4572F5C7" w:rsidR="00F43622" w:rsidRPr="009E7C42" w:rsidRDefault="00F43622" w:rsidP="00F43622">
            <w:pPr>
              <w:pStyle w:val="TextoTablas"/>
            </w:pPr>
            <w:r w:rsidRPr="005D39E7">
              <w:t>Manual</w:t>
            </w:r>
          </w:p>
        </w:tc>
        <w:tc>
          <w:tcPr>
            <w:tcW w:w="3320" w:type="dxa"/>
          </w:tcPr>
          <w:p w14:paraId="33FE4CD6" w14:textId="6F00BF71" w:rsidR="00F43622" w:rsidRPr="009E7C42" w:rsidRDefault="00F43622" w:rsidP="00F43622">
            <w:pPr>
              <w:pStyle w:val="TextoTablas"/>
            </w:pPr>
            <w:r w:rsidRPr="005D39E7">
              <w:t>Dibujar contornos suaves en sisas y delinear curvas anatómicas.</w:t>
            </w:r>
          </w:p>
        </w:tc>
      </w:tr>
      <w:tr w:rsidR="00F43622" w:rsidRPr="009E7C42" w14:paraId="2B47991B" w14:textId="77777777" w:rsidTr="004806EA">
        <w:trPr>
          <w:trHeight w:val="852"/>
        </w:trPr>
        <w:tc>
          <w:tcPr>
            <w:tcW w:w="3320" w:type="dxa"/>
          </w:tcPr>
          <w:p w14:paraId="6A8F2BA0" w14:textId="1A266F17" w:rsidR="00F43622" w:rsidRPr="009E7C42" w:rsidRDefault="00F43622" w:rsidP="00F43622">
            <w:pPr>
              <w:pStyle w:val="TextoTablas"/>
            </w:pPr>
            <w:r w:rsidRPr="005D39E7">
              <w:t>Plantilla de pivotes.</w:t>
            </w:r>
          </w:p>
        </w:tc>
        <w:tc>
          <w:tcPr>
            <w:tcW w:w="3322" w:type="dxa"/>
          </w:tcPr>
          <w:p w14:paraId="11898D7E" w14:textId="664BABA2" w:rsidR="00F43622" w:rsidRPr="009E7C42" w:rsidRDefault="00F43622" w:rsidP="00F43622">
            <w:pPr>
              <w:pStyle w:val="TextoTablas"/>
            </w:pPr>
            <w:r w:rsidRPr="005D39E7">
              <w:t>Manual</w:t>
            </w:r>
          </w:p>
        </w:tc>
        <w:tc>
          <w:tcPr>
            <w:tcW w:w="3320" w:type="dxa"/>
          </w:tcPr>
          <w:p w14:paraId="6505D19E" w14:textId="43BBC644" w:rsidR="00F43622" w:rsidRPr="009E7C42" w:rsidRDefault="00F43622" w:rsidP="00F43622">
            <w:pPr>
              <w:pStyle w:val="TextoTablas"/>
            </w:pPr>
            <w:r w:rsidRPr="005D39E7">
              <w:t>Señalar puntos de referencia que facilitan el control y la uniformidad del crecimiento dimensional.</w:t>
            </w:r>
          </w:p>
        </w:tc>
      </w:tr>
      <w:tr w:rsidR="00F43622" w:rsidRPr="009E7C42" w14:paraId="50AF88FD" w14:textId="77777777" w:rsidTr="004806EA">
        <w:trPr>
          <w:cnfStyle w:val="000000100000" w:firstRow="0" w:lastRow="0" w:firstColumn="0" w:lastColumn="0" w:oddVBand="0" w:evenVBand="0" w:oddHBand="1" w:evenHBand="0" w:firstRowFirstColumn="0" w:firstRowLastColumn="0" w:lastRowFirstColumn="0" w:lastRowLastColumn="0"/>
          <w:trHeight w:val="852"/>
        </w:trPr>
        <w:tc>
          <w:tcPr>
            <w:tcW w:w="3320" w:type="dxa"/>
          </w:tcPr>
          <w:p w14:paraId="74C95A33" w14:textId="6A2540CF" w:rsidR="00F43622" w:rsidRPr="009E7C42" w:rsidRDefault="00F43622" w:rsidP="00F43622">
            <w:pPr>
              <w:pStyle w:val="TextoTablas"/>
            </w:pPr>
            <w:r w:rsidRPr="005D39E7">
              <w:t>Cinta métrica de fibra textil.</w:t>
            </w:r>
          </w:p>
        </w:tc>
        <w:tc>
          <w:tcPr>
            <w:tcW w:w="3322" w:type="dxa"/>
          </w:tcPr>
          <w:p w14:paraId="6B965BF9" w14:textId="0004459D" w:rsidR="00F43622" w:rsidRPr="009E7C42" w:rsidRDefault="00F43622" w:rsidP="00F43622">
            <w:pPr>
              <w:pStyle w:val="TextoTablas"/>
            </w:pPr>
            <w:r w:rsidRPr="005D39E7">
              <w:t>Manual</w:t>
            </w:r>
          </w:p>
        </w:tc>
        <w:tc>
          <w:tcPr>
            <w:tcW w:w="3320" w:type="dxa"/>
          </w:tcPr>
          <w:p w14:paraId="02534CA2" w14:textId="11CC7574" w:rsidR="00F43622" w:rsidRPr="009E7C42" w:rsidRDefault="00F43622" w:rsidP="00F43622">
            <w:pPr>
              <w:pStyle w:val="TextoTablas"/>
            </w:pPr>
            <w:r w:rsidRPr="005D39E7">
              <w:t>Tomar medidas anatómicas y transferirlas al patrón con flexibilidad mínima.</w:t>
            </w:r>
          </w:p>
        </w:tc>
      </w:tr>
      <w:tr w:rsidR="00F43622" w:rsidRPr="009E7C42" w14:paraId="1B9CB18F" w14:textId="77777777" w:rsidTr="004806EA">
        <w:trPr>
          <w:trHeight w:val="852"/>
        </w:trPr>
        <w:tc>
          <w:tcPr>
            <w:tcW w:w="3320" w:type="dxa"/>
          </w:tcPr>
          <w:p w14:paraId="0C716A4C" w14:textId="6BC2A0E1" w:rsidR="00F43622" w:rsidRPr="00995C8B" w:rsidRDefault="00F43622" w:rsidP="00F43622">
            <w:pPr>
              <w:pStyle w:val="TextoTablas"/>
            </w:pPr>
            <w:r w:rsidRPr="00F43622">
              <w:rPr>
                <w:rStyle w:val="Extranjerismo"/>
              </w:rPr>
              <w:t>Software</w:t>
            </w:r>
            <w:r w:rsidRPr="005D39E7">
              <w:t xml:space="preserve"> CAD especializado.</w:t>
            </w:r>
          </w:p>
        </w:tc>
        <w:tc>
          <w:tcPr>
            <w:tcW w:w="3322" w:type="dxa"/>
          </w:tcPr>
          <w:p w14:paraId="7607A273" w14:textId="3EEF50C2" w:rsidR="00F43622" w:rsidRPr="00995C8B" w:rsidRDefault="00F43622" w:rsidP="00F43622">
            <w:pPr>
              <w:pStyle w:val="TextoTablas"/>
            </w:pPr>
            <w:r w:rsidRPr="005D39E7">
              <w:t>Digital</w:t>
            </w:r>
          </w:p>
        </w:tc>
        <w:tc>
          <w:tcPr>
            <w:tcW w:w="3320" w:type="dxa"/>
          </w:tcPr>
          <w:p w14:paraId="1DF00280" w14:textId="14602007" w:rsidR="00F43622" w:rsidRPr="00995C8B" w:rsidRDefault="00F43622" w:rsidP="00F43622">
            <w:pPr>
              <w:pStyle w:val="TextoTablas"/>
            </w:pPr>
            <w:r w:rsidRPr="005D39E7">
              <w:t>Ejecutar escalado automático mediante coordenadas cartesianas y aplicar progresiones de talla.</w:t>
            </w:r>
          </w:p>
        </w:tc>
      </w:tr>
      <w:tr w:rsidR="00F43622" w:rsidRPr="009E7C42" w14:paraId="6F5E8062" w14:textId="77777777" w:rsidTr="004806EA">
        <w:trPr>
          <w:cnfStyle w:val="000000100000" w:firstRow="0" w:lastRow="0" w:firstColumn="0" w:lastColumn="0" w:oddVBand="0" w:evenVBand="0" w:oddHBand="1" w:evenHBand="0" w:firstRowFirstColumn="0" w:firstRowLastColumn="0" w:lastRowFirstColumn="0" w:lastRowLastColumn="0"/>
          <w:trHeight w:val="852"/>
        </w:trPr>
        <w:tc>
          <w:tcPr>
            <w:tcW w:w="3320" w:type="dxa"/>
          </w:tcPr>
          <w:p w14:paraId="26F81BF0" w14:textId="46B96856" w:rsidR="00F43622" w:rsidRPr="00995C8B" w:rsidRDefault="00F43622" w:rsidP="00F43622">
            <w:pPr>
              <w:pStyle w:val="TextoTablas"/>
            </w:pPr>
            <w:r w:rsidRPr="005D39E7">
              <w:t>Tableta digital para diseño.</w:t>
            </w:r>
          </w:p>
        </w:tc>
        <w:tc>
          <w:tcPr>
            <w:tcW w:w="3322" w:type="dxa"/>
          </w:tcPr>
          <w:p w14:paraId="17547FCF" w14:textId="7DF9E935" w:rsidR="00F43622" w:rsidRPr="00995C8B" w:rsidRDefault="00F43622" w:rsidP="00F43622">
            <w:pPr>
              <w:pStyle w:val="TextoTablas"/>
            </w:pPr>
            <w:r w:rsidRPr="005D39E7">
              <w:t>Digital</w:t>
            </w:r>
          </w:p>
        </w:tc>
        <w:tc>
          <w:tcPr>
            <w:tcW w:w="3320" w:type="dxa"/>
          </w:tcPr>
          <w:p w14:paraId="1FB7F5D4" w14:textId="46878BAA" w:rsidR="00F43622" w:rsidRPr="00995C8B" w:rsidRDefault="00F43622" w:rsidP="00F43622">
            <w:pPr>
              <w:pStyle w:val="TextoTablas"/>
            </w:pPr>
            <w:r w:rsidRPr="005D39E7">
              <w:t>Interactuar directamente con trazados de patrones y editar ajustes dimensionales.</w:t>
            </w:r>
          </w:p>
        </w:tc>
      </w:tr>
      <w:tr w:rsidR="00F43622" w:rsidRPr="009E7C42" w14:paraId="7923E27D" w14:textId="77777777" w:rsidTr="004806EA">
        <w:trPr>
          <w:trHeight w:val="852"/>
        </w:trPr>
        <w:tc>
          <w:tcPr>
            <w:tcW w:w="3320" w:type="dxa"/>
          </w:tcPr>
          <w:p w14:paraId="0E57BF31" w14:textId="0549047D" w:rsidR="00F43622" w:rsidRPr="005D39E7" w:rsidRDefault="00F43622" w:rsidP="00F43622">
            <w:pPr>
              <w:pStyle w:val="TextoTablas"/>
            </w:pPr>
            <w:r w:rsidRPr="004B0164">
              <w:t>Impresora de gran formato.</w:t>
            </w:r>
          </w:p>
        </w:tc>
        <w:tc>
          <w:tcPr>
            <w:tcW w:w="3322" w:type="dxa"/>
          </w:tcPr>
          <w:p w14:paraId="574E84FB" w14:textId="5D3DED60" w:rsidR="00F43622" w:rsidRPr="005D39E7" w:rsidRDefault="00F43622" w:rsidP="00F43622">
            <w:pPr>
              <w:pStyle w:val="TextoTablas"/>
            </w:pPr>
            <w:r w:rsidRPr="004B0164">
              <w:t>Digital</w:t>
            </w:r>
          </w:p>
        </w:tc>
        <w:tc>
          <w:tcPr>
            <w:tcW w:w="3320" w:type="dxa"/>
          </w:tcPr>
          <w:p w14:paraId="7A506447" w14:textId="2BC85E08" w:rsidR="00F43622" w:rsidRPr="005D39E7" w:rsidRDefault="00F43622" w:rsidP="00F43622">
            <w:pPr>
              <w:pStyle w:val="TextoTablas"/>
            </w:pPr>
            <w:r w:rsidRPr="004B0164">
              <w:t>Generar copias físicas de patrones escalados para revisión y corte.</w:t>
            </w:r>
          </w:p>
        </w:tc>
      </w:tr>
    </w:tbl>
    <w:p w14:paraId="38F721D5" w14:textId="40D594DF" w:rsidR="009B05E6" w:rsidRDefault="00F43622" w:rsidP="00F43622">
      <w:pPr>
        <w:jc w:val="center"/>
        <w:rPr>
          <w:lang w:val="es-419" w:eastAsia="es-CO"/>
        </w:rPr>
      </w:pPr>
      <w:r w:rsidRPr="00F43622">
        <w:rPr>
          <w:lang w:val="es-419" w:eastAsia="es-CO"/>
        </w:rPr>
        <w:t>Fuente: SENA, (2025)</w:t>
      </w:r>
    </w:p>
    <w:p w14:paraId="5CBD0A46" w14:textId="5B400DDF" w:rsidR="00231CC9" w:rsidRDefault="00231CC9" w:rsidP="00F43622">
      <w:pPr>
        <w:jc w:val="center"/>
        <w:rPr>
          <w:lang w:val="es-419" w:eastAsia="es-CO"/>
        </w:rPr>
      </w:pPr>
    </w:p>
    <w:p w14:paraId="24668F2D" w14:textId="091C6967" w:rsidR="009B05E6" w:rsidRPr="00231CC9" w:rsidRDefault="00231CC9" w:rsidP="00231CC9">
      <w:pPr>
        <w:rPr>
          <w:b/>
          <w:bCs/>
          <w:lang w:val="es-419" w:eastAsia="es-CO"/>
        </w:rPr>
      </w:pPr>
      <w:r w:rsidRPr="00231CC9">
        <w:rPr>
          <w:b/>
          <w:bCs/>
          <w:lang w:val="es-419" w:eastAsia="es-CO"/>
        </w:rPr>
        <w:lastRenderedPageBreak/>
        <w:t>Escalado en centímetros</w:t>
      </w:r>
    </w:p>
    <w:p w14:paraId="16788A2D" w14:textId="2D061DBC" w:rsidR="009B05E6" w:rsidRPr="00D05E80" w:rsidRDefault="00D05E80" w:rsidP="00D56653">
      <w:pPr>
        <w:pStyle w:val="Figura"/>
        <w:rPr>
          <w:lang w:val="es-419"/>
        </w:rPr>
      </w:pPr>
      <w:r w:rsidRPr="00D05E80">
        <w:rPr>
          <w:lang w:val="es-419"/>
        </w:rPr>
        <w:t>Regla graduada</w:t>
      </w:r>
    </w:p>
    <w:p w14:paraId="3A2C9C1B" w14:textId="2204383C" w:rsidR="009B05E6" w:rsidRDefault="00D56653" w:rsidP="00F43622">
      <w:pPr>
        <w:rPr>
          <w:lang w:val="es-419" w:eastAsia="es-CO"/>
        </w:rPr>
      </w:pPr>
      <w:r>
        <w:rPr>
          <w:noProof/>
          <w:lang w:val="es-419" w:eastAsia="es-CO"/>
        </w:rPr>
        <w:drawing>
          <wp:inline distT="0" distB="0" distL="0" distR="0" wp14:anchorId="63FE01C5" wp14:editId="24D137B7">
            <wp:extent cx="5356686" cy="2292824"/>
            <wp:effectExtent l="0" t="0" r="0" b="0"/>
            <wp:docPr id="26" name="Imagen 26" descr="Dos reglas graduadas de 10 centímetros, con divisiones milimétricas uniformes; una sin borde y otra enmarcada por un contorno rectang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descr="Dos reglas graduadas de 10 centímetros, con divisiones milimétricas uniformes; una sin borde y otra enmarcada por un contorno rectangula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81171" cy="2303304"/>
                    </a:xfrm>
                    <a:prstGeom prst="rect">
                      <a:avLst/>
                    </a:prstGeom>
                    <a:noFill/>
                  </pic:spPr>
                </pic:pic>
              </a:graphicData>
            </a:graphic>
          </wp:inline>
        </w:drawing>
      </w:r>
    </w:p>
    <w:p w14:paraId="16EE28E5" w14:textId="56EA0BCE" w:rsidR="00231CC9" w:rsidRPr="00231CC9" w:rsidRDefault="00231CC9" w:rsidP="00231CC9">
      <w:pPr>
        <w:rPr>
          <w:b/>
          <w:bCs/>
          <w:lang w:eastAsia="es-CO"/>
        </w:rPr>
      </w:pPr>
      <w:r w:rsidRPr="00231CC9">
        <w:rPr>
          <w:b/>
          <w:bCs/>
          <w:lang w:eastAsia="es-CO"/>
        </w:rPr>
        <w:t>Herramienta de trazo</w:t>
      </w:r>
    </w:p>
    <w:p w14:paraId="114C8C16" w14:textId="70F61773" w:rsidR="009B05E6" w:rsidRDefault="00D56653" w:rsidP="00D56653">
      <w:pPr>
        <w:pStyle w:val="Figura"/>
        <w:rPr>
          <w:lang w:val="es-419"/>
        </w:rPr>
      </w:pPr>
      <w:r>
        <w:rPr>
          <w:lang w:val="es-419"/>
        </w:rPr>
        <w:tab/>
      </w:r>
      <w:r w:rsidRPr="00D56653">
        <w:rPr>
          <w:lang w:val="es-419"/>
        </w:rPr>
        <w:t>Escuadra técnica</w:t>
      </w:r>
    </w:p>
    <w:p w14:paraId="45BDB0C3" w14:textId="6BD3B32D" w:rsidR="009B05E6" w:rsidRDefault="00D56653" w:rsidP="00D56653">
      <w:pPr>
        <w:jc w:val="center"/>
        <w:rPr>
          <w:lang w:val="es-419" w:eastAsia="es-CO"/>
        </w:rPr>
      </w:pPr>
      <w:r>
        <w:rPr>
          <w:noProof/>
          <w:lang w:val="es-419" w:eastAsia="es-CO"/>
        </w:rPr>
        <w:drawing>
          <wp:inline distT="0" distB="0" distL="0" distR="0" wp14:anchorId="54254E87" wp14:editId="47FACE84">
            <wp:extent cx="4559560" cy="1951630"/>
            <wp:effectExtent l="0" t="0" r="0" b="0"/>
            <wp:docPr id="27" name="Imagen 27" descr="Escuadra triangular transparente con marcas de medición en centímetros en dos de sus lados, y abertura interior con forma triangular hue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7" descr="Escuadra triangular transparente con marcas de medición en centímetros en dos de sus lados, y abertura interior con forma triangular hueca."/>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82216" cy="1961327"/>
                    </a:xfrm>
                    <a:prstGeom prst="rect">
                      <a:avLst/>
                    </a:prstGeom>
                    <a:noFill/>
                  </pic:spPr>
                </pic:pic>
              </a:graphicData>
            </a:graphic>
          </wp:inline>
        </w:drawing>
      </w:r>
    </w:p>
    <w:p w14:paraId="417E9424" w14:textId="77777777" w:rsidR="00231CC9" w:rsidRDefault="00231CC9" w:rsidP="00231CC9">
      <w:pPr>
        <w:rPr>
          <w:b/>
          <w:bCs/>
          <w:lang w:val="es-419" w:eastAsia="es-CO"/>
        </w:rPr>
      </w:pPr>
    </w:p>
    <w:p w14:paraId="71C1C201" w14:textId="77777777" w:rsidR="00231CC9" w:rsidRDefault="00231CC9" w:rsidP="00231CC9">
      <w:pPr>
        <w:rPr>
          <w:b/>
          <w:bCs/>
          <w:lang w:val="es-419" w:eastAsia="es-CO"/>
        </w:rPr>
      </w:pPr>
    </w:p>
    <w:p w14:paraId="7EA663E2" w14:textId="77777777" w:rsidR="00231CC9" w:rsidRDefault="00231CC9" w:rsidP="00231CC9">
      <w:pPr>
        <w:rPr>
          <w:b/>
          <w:bCs/>
          <w:lang w:val="es-419" w:eastAsia="es-CO"/>
        </w:rPr>
      </w:pPr>
    </w:p>
    <w:p w14:paraId="1543BDB5" w14:textId="77777777" w:rsidR="00231CC9" w:rsidRDefault="00231CC9" w:rsidP="00231CC9">
      <w:pPr>
        <w:rPr>
          <w:b/>
          <w:bCs/>
          <w:lang w:val="es-419" w:eastAsia="es-CO"/>
        </w:rPr>
      </w:pPr>
    </w:p>
    <w:p w14:paraId="338DC148" w14:textId="5052D860" w:rsidR="00231CC9" w:rsidRPr="00231CC9" w:rsidRDefault="00231CC9" w:rsidP="00231CC9">
      <w:pPr>
        <w:rPr>
          <w:b/>
          <w:bCs/>
          <w:lang w:val="es-419" w:eastAsia="es-CO"/>
        </w:rPr>
      </w:pPr>
      <w:r w:rsidRPr="00231CC9">
        <w:rPr>
          <w:b/>
          <w:bCs/>
          <w:lang w:val="es-419" w:eastAsia="es-CO"/>
        </w:rPr>
        <w:lastRenderedPageBreak/>
        <w:t>Plantilla de trazo curvo</w:t>
      </w:r>
    </w:p>
    <w:p w14:paraId="1BB6CAC5" w14:textId="2C5AFF6B" w:rsidR="009B05E6" w:rsidRDefault="00D56653" w:rsidP="00D56653">
      <w:pPr>
        <w:pStyle w:val="Figura"/>
        <w:rPr>
          <w:lang w:val="es-419"/>
        </w:rPr>
      </w:pPr>
      <w:r w:rsidRPr="00D56653">
        <w:rPr>
          <w:lang w:val="es-419"/>
        </w:rPr>
        <w:t>Curva francesa</w:t>
      </w:r>
    </w:p>
    <w:p w14:paraId="3A058124" w14:textId="05702EC0" w:rsidR="00D56653" w:rsidRDefault="00D56653" w:rsidP="00D56653">
      <w:pPr>
        <w:jc w:val="center"/>
        <w:rPr>
          <w:lang w:val="es-419" w:eastAsia="es-CO"/>
        </w:rPr>
      </w:pPr>
      <w:r>
        <w:rPr>
          <w:noProof/>
          <w:lang w:val="es-419" w:eastAsia="es-CO"/>
        </w:rPr>
        <w:drawing>
          <wp:inline distT="0" distB="0" distL="0" distR="0" wp14:anchorId="3AD8A0BE" wp14:editId="6F397FB2">
            <wp:extent cx="4527644" cy="1937969"/>
            <wp:effectExtent l="0" t="0" r="6350" b="5715"/>
            <wp:docPr id="28" name="Imagen 28" descr="Manos dibujando sobre papel de patronaje con lápiz y regla curva, apoyadas sobre líneas impresas. En la mesa también hay una regla recta metálica y una escuad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descr="Manos dibujando sobre papel de patronaje con lápiz y regla curva, apoyadas sobre líneas impresas. En la mesa también hay una regla recta metálica y una escuadra."/>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42416" cy="1944292"/>
                    </a:xfrm>
                    <a:prstGeom prst="rect">
                      <a:avLst/>
                    </a:prstGeom>
                    <a:noFill/>
                  </pic:spPr>
                </pic:pic>
              </a:graphicData>
            </a:graphic>
          </wp:inline>
        </w:drawing>
      </w:r>
    </w:p>
    <w:p w14:paraId="3BBE3E10" w14:textId="273EBEFF" w:rsidR="00231CC9" w:rsidRPr="00231CC9" w:rsidRDefault="00231CC9" w:rsidP="00231CC9">
      <w:pPr>
        <w:rPr>
          <w:b/>
          <w:bCs/>
          <w:lang w:val="es-419" w:eastAsia="es-CO"/>
        </w:rPr>
      </w:pPr>
      <w:r w:rsidRPr="00231CC9">
        <w:rPr>
          <w:b/>
          <w:bCs/>
          <w:lang w:val="es-419" w:eastAsia="es-CO"/>
        </w:rPr>
        <w:t>Instrumento flexible de medida</w:t>
      </w:r>
    </w:p>
    <w:p w14:paraId="4ED12E98" w14:textId="145AD68A" w:rsidR="00D56653" w:rsidRDefault="00D56653" w:rsidP="00D56653">
      <w:pPr>
        <w:pStyle w:val="Figura"/>
        <w:rPr>
          <w:lang w:val="es-419"/>
        </w:rPr>
      </w:pPr>
      <w:r w:rsidRPr="00D56653">
        <w:rPr>
          <w:lang w:val="es-419"/>
        </w:rPr>
        <w:t>Cinta métrica</w:t>
      </w:r>
    </w:p>
    <w:p w14:paraId="7BE534E3" w14:textId="2D320638" w:rsidR="00D56653" w:rsidRDefault="00D56653" w:rsidP="00D56653">
      <w:pPr>
        <w:jc w:val="center"/>
        <w:rPr>
          <w:lang w:val="es-419" w:eastAsia="es-CO"/>
        </w:rPr>
      </w:pPr>
      <w:r>
        <w:rPr>
          <w:noProof/>
          <w:lang w:val="es-419" w:eastAsia="es-CO"/>
        </w:rPr>
        <w:drawing>
          <wp:inline distT="0" distB="0" distL="0" distR="0" wp14:anchorId="3C920375" wp14:editId="78C6C141">
            <wp:extent cx="4841543" cy="2072327"/>
            <wp:effectExtent l="0" t="0" r="0" b="4445"/>
            <wp:docPr id="29" name="Imagen 29" descr="Cinta métrica enrollada en varias capas, con segmentos numerados visibles y líneas de medición en tramos diferenci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descr="Cinta métrica enrollada en varias capas, con segmentos numerados visibles y líneas de medición en tramos diferenciado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51371" cy="2076534"/>
                    </a:xfrm>
                    <a:prstGeom prst="rect">
                      <a:avLst/>
                    </a:prstGeom>
                    <a:noFill/>
                  </pic:spPr>
                </pic:pic>
              </a:graphicData>
            </a:graphic>
          </wp:inline>
        </w:drawing>
      </w:r>
    </w:p>
    <w:p w14:paraId="77E063A9" w14:textId="77777777" w:rsidR="00231CC9" w:rsidRDefault="00231CC9" w:rsidP="00231CC9">
      <w:pPr>
        <w:rPr>
          <w:b/>
          <w:bCs/>
          <w:lang w:val="es-419" w:eastAsia="es-CO"/>
        </w:rPr>
      </w:pPr>
    </w:p>
    <w:p w14:paraId="49B2CEDA" w14:textId="77777777" w:rsidR="00231CC9" w:rsidRDefault="00231CC9" w:rsidP="00231CC9">
      <w:pPr>
        <w:rPr>
          <w:b/>
          <w:bCs/>
          <w:lang w:val="es-419" w:eastAsia="es-CO"/>
        </w:rPr>
      </w:pPr>
    </w:p>
    <w:p w14:paraId="4DB83AFA" w14:textId="77777777" w:rsidR="00231CC9" w:rsidRDefault="00231CC9" w:rsidP="00231CC9">
      <w:pPr>
        <w:rPr>
          <w:b/>
          <w:bCs/>
          <w:lang w:val="es-419" w:eastAsia="es-CO"/>
        </w:rPr>
      </w:pPr>
    </w:p>
    <w:p w14:paraId="41EA48E5" w14:textId="77777777" w:rsidR="00231CC9" w:rsidRDefault="00231CC9" w:rsidP="00231CC9">
      <w:pPr>
        <w:rPr>
          <w:b/>
          <w:bCs/>
          <w:lang w:val="es-419" w:eastAsia="es-CO"/>
        </w:rPr>
      </w:pPr>
    </w:p>
    <w:p w14:paraId="6C8D617D" w14:textId="77777777" w:rsidR="00231CC9" w:rsidRDefault="00231CC9" w:rsidP="00231CC9">
      <w:pPr>
        <w:rPr>
          <w:b/>
          <w:bCs/>
          <w:lang w:val="es-419" w:eastAsia="es-CO"/>
        </w:rPr>
      </w:pPr>
    </w:p>
    <w:p w14:paraId="7325540E" w14:textId="53FB58E0" w:rsidR="00231CC9" w:rsidRPr="00231CC9" w:rsidRDefault="00231CC9" w:rsidP="00231CC9">
      <w:pPr>
        <w:rPr>
          <w:b/>
          <w:bCs/>
          <w:lang w:val="es-419" w:eastAsia="es-CO"/>
        </w:rPr>
      </w:pPr>
      <w:r w:rsidRPr="00231CC9">
        <w:rPr>
          <w:b/>
          <w:bCs/>
          <w:lang w:val="es-419" w:eastAsia="es-CO"/>
        </w:rPr>
        <w:lastRenderedPageBreak/>
        <w:t>Herramienta para escalas</w:t>
      </w:r>
    </w:p>
    <w:p w14:paraId="69315F57" w14:textId="3D83850F" w:rsidR="009B05E6" w:rsidRDefault="00D56653" w:rsidP="00D56653">
      <w:pPr>
        <w:pStyle w:val="Figura"/>
        <w:rPr>
          <w:lang w:val="es-419"/>
        </w:rPr>
      </w:pPr>
      <w:r w:rsidRPr="00D56653">
        <w:rPr>
          <w:lang w:val="es-419"/>
        </w:rPr>
        <w:t>Escalímetro</w:t>
      </w:r>
    </w:p>
    <w:p w14:paraId="7994663D" w14:textId="4538D95E" w:rsidR="00D56653" w:rsidRDefault="00D56653" w:rsidP="00D56653">
      <w:pPr>
        <w:jc w:val="center"/>
        <w:rPr>
          <w:lang w:val="es-419" w:eastAsia="es-CO"/>
        </w:rPr>
      </w:pPr>
      <w:r>
        <w:rPr>
          <w:noProof/>
          <w:lang w:val="es-419" w:eastAsia="es-CO"/>
        </w:rPr>
        <w:drawing>
          <wp:inline distT="0" distB="0" distL="0" distR="0" wp14:anchorId="5A304CE1" wp14:editId="53EA1B86">
            <wp:extent cx="5241251" cy="1892378"/>
            <wp:effectExtent l="0" t="0" r="0" b="0"/>
            <wp:docPr id="30" name="Imagen 30" descr="Regla articulada de múltiples secciones unidas por un tornillo, con marcas de medición a lo largo de cada seg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descr="Regla articulada de múltiples secciones unidas por un tornillo, con marcas de medición a lo largo de cada segment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5075" cy="1904590"/>
                    </a:xfrm>
                    <a:prstGeom prst="rect">
                      <a:avLst/>
                    </a:prstGeom>
                    <a:noFill/>
                  </pic:spPr>
                </pic:pic>
              </a:graphicData>
            </a:graphic>
          </wp:inline>
        </w:drawing>
      </w:r>
    </w:p>
    <w:p w14:paraId="4B40E37E" w14:textId="26A173C3" w:rsidR="00BF52AC" w:rsidRDefault="00D56653" w:rsidP="00231CC9">
      <w:pPr>
        <w:jc w:val="center"/>
        <w:rPr>
          <w:lang w:val="es-419" w:eastAsia="es-CO"/>
        </w:rPr>
      </w:pPr>
      <w:r w:rsidRPr="00D56653">
        <w:rPr>
          <w:lang w:val="es-419" w:eastAsia="es-CO"/>
        </w:rPr>
        <w:t xml:space="preserve">Fuente: </w:t>
      </w:r>
      <w:hyperlink r:id="rId21" w:history="1">
        <w:r w:rsidRPr="003F5B90">
          <w:rPr>
            <w:rStyle w:val="Hipervnculo"/>
            <w:lang w:val="es-419" w:eastAsia="es-CO"/>
          </w:rPr>
          <w:t>https://www.papelerialagaviota.com/pagina-del-producto/escalimetro-de-abanico</w:t>
        </w:r>
      </w:hyperlink>
    </w:p>
    <w:p w14:paraId="095A9BA7" w14:textId="73D3FD18" w:rsidR="00BF52AC" w:rsidRPr="00231CC9" w:rsidRDefault="00231CC9" w:rsidP="00231CC9">
      <w:pPr>
        <w:rPr>
          <w:b/>
          <w:bCs/>
          <w:lang w:val="es-419" w:eastAsia="es-CO"/>
        </w:rPr>
      </w:pPr>
      <w:r w:rsidRPr="00231CC9">
        <w:rPr>
          <w:b/>
          <w:bCs/>
          <w:lang w:val="es-419" w:eastAsia="es-CO"/>
        </w:rPr>
        <w:t>Solución tecnológica especializada</w:t>
      </w:r>
    </w:p>
    <w:p w14:paraId="54BB26F5" w14:textId="7FE538AD" w:rsidR="00BF52AC" w:rsidRDefault="00BF52AC" w:rsidP="00BF52AC">
      <w:pPr>
        <w:pStyle w:val="Figura"/>
        <w:rPr>
          <w:lang w:val="es-419"/>
        </w:rPr>
      </w:pPr>
      <w:r w:rsidRPr="00BF52AC">
        <w:rPr>
          <w:rStyle w:val="Extranjerismo"/>
        </w:rPr>
        <w:t>Software</w:t>
      </w:r>
      <w:r w:rsidRPr="00BF52AC">
        <w:rPr>
          <w:lang w:val="es-419"/>
        </w:rPr>
        <w:t xml:space="preserve"> para escalado Audaces</w:t>
      </w:r>
    </w:p>
    <w:p w14:paraId="17BC44AE" w14:textId="06C3A6B2" w:rsidR="00BF52AC" w:rsidRDefault="00BF52AC" w:rsidP="00BF52AC">
      <w:pPr>
        <w:rPr>
          <w:lang w:val="es-419" w:eastAsia="es-CO"/>
        </w:rPr>
      </w:pPr>
      <w:r w:rsidRPr="00BF52AC">
        <w:rPr>
          <w:noProof/>
          <w:lang w:eastAsia="es-CO"/>
        </w:rPr>
        <w:drawing>
          <wp:inline distT="0" distB="0" distL="0" distR="0" wp14:anchorId="2AB67648" wp14:editId="102F881B">
            <wp:extent cx="5117911" cy="2740638"/>
            <wp:effectExtent l="0" t="0" r="6985" b="3175"/>
            <wp:docPr id="31" name="Imagen 31" descr="Interfaz digital con piezas de patronaje dispuestas sobre fondo oscuro, delimitadas por líneas curvas y rectas con medidas visibles, organizadas para su trazado o escal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Interfaz digital con piezas de patronaje dispuestas sobre fondo oscuro, delimitadas por líneas curvas y rectas con medidas visibles, organizadas para su trazado o escalad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40037" cy="2752487"/>
                    </a:xfrm>
                    <a:prstGeom prst="rect">
                      <a:avLst/>
                    </a:prstGeom>
                    <a:noFill/>
                    <a:ln>
                      <a:noFill/>
                    </a:ln>
                  </pic:spPr>
                </pic:pic>
              </a:graphicData>
            </a:graphic>
          </wp:inline>
        </w:drawing>
      </w:r>
    </w:p>
    <w:p w14:paraId="15FA0B5F" w14:textId="57D24BFA" w:rsidR="00BF52AC" w:rsidRDefault="00BF52AC" w:rsidP="00BF52AC">
      <w:pPr>
        <w:tabs>
          <w:tab w:val="left" w:pos="4621"/>
        </w:tabs>
        <w:jc w:val="center"/>
        <w:rPr>
          <w:lang w:val="es-419" w:eastAsia="es-CO"/>
        </w:rPr>
      </w:pPr>
      <w:r w:rsidRPr="00BF52AC">
        <w:rPr>
          <w:lang w:val="es-419" w:eastAsia="es-CO"/>
        </w:rPr>
        <w:t xml:space="preserve">Fuente: </w:t>
      </w:r>
      <w:hyperlink r:id="rId23" w:history="1">
        <w:r w:rsidRPr="00231CC9">
          <w:rPr>
            <w:rStyle w:val="Hipervnculo"/>
            <w:lang w:val="es-419" w:eastAsia="es-CO"/>
          </w:rPr>
          <w:t>https://audaces.com/es/blog/patronaje-digital</w:t>
        </w:r>
      </w:hyperlink>
    </w:p>
    <w:p w14:paraId="517A908D" w14:textId="71292012" w:rsidR="00BF52AC" w:rsidRPr="00BF52AC" w:rsidRDefault="00BF52AC" w:rsidP="00BF52AC">
      <w:pPr>
        <w:rPr>
          <w:b/>
          <w:bCs/>
          <w:lang w:eastAsia="es-CO"/>
        </w:rPr>
      </w:pPr>
      <w:r w:rsidRPr="00BF52AC">
        <w:rPr>
          <w:b/>
          <w:bCs/>
          <w:lang w:eastAsia="es-CO"/>
        </w:rPr>
        <w:lastRenderedPageBreak/>
        <w:t>Condiciones de conservación y almacenamiento técnico de patrones</w:t>
      </w:r>
    </w:p>
    <w:p w14:paraId="66085A45" w14:textId="77777777" w:rsidR="00BF52AC" w:rsidRPr="009206E8" w:rsidRDefault="00BF52AC" w:rsidP="00BF52AC">
      <w:pPr>
        <w:rPr>
          <w:b/>
          <w:bCs/>
          <w:lang w:eastAsia="es-CO"/>
        </w:rPr>
      </w:pPr>
      <w:r w:rsidRPr="009206E8">
        <w:rPr>
          <w:b/>
          <w:bCs/>
          <w:lang w:eastAsia="es-CO"/>
        </w:rPr>
        <w:t>Archivado táctil de patrones y documentos</w:t>
      </w:r>
    </w:p>
    <w:p w14:paraId="5488443D" w14:textId="5689FEEE" w:rsidR="00BF52AC" w:rsidRPr="00BF52AC" w:rsidRDefault="00BF52AC" w:rsidP="00BF52AC">
      <w:pPr>
        <w:rPr>
          <w:lang w:eastAsia="es-CO"/>
        </w:rPr>
      </w:pPr>
      <w:r w:rsidRPr="00BF52AC">
        <w:rPr>
          <w:lang w:eastAsia="es-CO"/>
        </w:rPr>
        <w:t>Los moldes base y los cuadros de tallas se almacenan en carpetas con señalización táctil, organizadas por tipo de prenda y secuencia de tallas, garantizando una gestión sistemática de la información.</w:t>
      </w:r>
    </w:p>
    <w:p w14:paraId="0AAECC14" w14:textId="77777777" w:rsidR="00BF52AC" w:rsidRPr="009206E8" w:rsidRDefault="00BF52AC" w:rsidP="00BF52AC">
      <w:pPr>
        <w:rPr>
          <w:b/>
          <w:bCs/>
          <w:lang w:eastAsia="es-CO"/>
        </w:rPr>
      </w:pPr>
      <w:r w:rsidRPr="009206E8">
        <w:rPr>
          <w:b/>
          <w:bCs/>
          <w:lang w:eastAsia="es-CO"/>
        </w:rPr>
        <w:t>Control ambiental</w:t>
      </w:r>
    </w:p>
    <w:p w14:paraId="6ED7CEAA" w14:textId="785B0DCF" w:rsidR="00BF52AC" w:rsidRDefault="00BF52AC" w:rsidP="00BF52AC">
      <w:pPr>
        <w:rPr>
          <w:lang w:eastAsia="es-CO"/>
        </w:rPr>
      </w:pPr>
      <w:r w:rsidRPr="00BF52AC">
        <w:rPr>
          <w:lang w:eastAsia="es-CO"/>
        </w:rPr>
        <w:t>La temperatura y la humedad se mantienen constantes mediante sistemas de climatización, minimizando la expansión o contracción de los materiales y asegurando la estabilidad de las dimensiones.</w:t>
      </w:r>
    </w:p>
    <w:p w14:paraId="5A761B8E" w14:textId="0E566507" w:rsidR="00BF52AC" w:rsidRDefault="00BF52AC" w:rsidP="009206E8">
      <w:pPr>
        <w:ind w:firstLine="0"/>
        <w:rPr>
          <w:lang w:val="es-419" w:eastAsia="es-CO"/>
        </w:rPr>
      </w:pPr>
    </w:p>
    <w:p w14:paraId="236E7E22" w14:textId="05D37404" w:rsidR="00BF52AC" w:rsidRDefault="00BF52AC" w:rsidP="00BF52AC">
      <w:pPr>
        <w:pStyle w:val="Figura"/>
        <w:rPr>
          <w:lang w:val="es-419"/>
        </w:rPr>
      </w:pPr>
      <w:r w:rsidRPr="00BF52AC">
        <w:rPr>
          <w:lang w:val="es-419"/>
        </w:rPr>
        <w:t>Espacio de trabajo</w:t>
      </w:r>
    </w:p>
    <w:p w14:paraId="20F5F70E" w14:textId="41358EAA" w:rsidR="00BF52AC" w:rsidRDefault="009206E8" w:rsidP="00F943E9">
      <w:pPr>
        <w:jc w:val="center"/>
        <w:rPr>
          <w:lang w:val="es-419" w:eastAsia="es-CO"/>
        </w:rPr>
      </w:pPr>
      <w:r>
        <w:rPr>
          <w:noProof/>
          <w:lang w:val="es-419" w:eastAsia="es-CO"/>
        </w:rPr>
        <w:drawing>
          <wp:inline distT="0" distB="0" distL="0" distR="0" wp14:anchorId="11DCE091" wp14:editId="6CAB321F">
            <wp:extent cx="5199797" cy="3486743"/>
            <wp:effectExtent l="0" t="0" r="1270" b="0"/>
            <wp:docPr id="44" name="Imagen 44" descr="Persona en espacio de trabajo de confección, inclinada sobre una mesa marcando moldes sobre tela. Alrededor hay herramientas de costura, maniquí, máquina, textiles y tablero de no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 44" descr="Persona en espacio de trabajo de confección, inclinada sobre una mesa marcando moldes sobre tela. Alrededor hay herramientas de costura, maniquí, máquina, textiles y tablero de nota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20106" cy="3500361"/>
                    </a:xfrm>
                    <a:prstGeom prst="rect">
                      <a:avLst/>
                    </a:prstGeom>
                    <a:noFill/>
                  </pic:spPr>
                </pic:pic>
              </a:graphicData>
            </a:graphic>
          </wp:inline>
        </w:drawing>
      </w:r>
    </w:p>
    <w:p w14:paraId="4F8B0D36" w14:textId="3F9F1622" w:rsidR="00BF52AC" w:rsidRDefault="009206E8" w:rsidP="009206E8">
      <w:pPr>
        <w:pStyle w:val="Ttulo1"/>
      </w:pPr>
      <w:bookmarkStart w:id="8" w:name="_Toc210243181"/>
      <w:r w:rsidRPr="009206E8">
        <w:lastRenderedPageBreak/>
        <w:t>Técnicas de escalado aplicadas a patrones básicos</w:t>
      </w:r>
      <w:bookmarkEnd w:id="8"/>
    </w:p>
    <w:p w14:paraId="7299A39B" w14:textId="41E3E943" w:rsidR="00BF52AC" w:rsidRDefault="009206E8" w:rsidP="00BF52AC">
      <w:pPr>
        <w:rPr>
          <w:lang w:eastAsia="es-CO"/>
        </w:rPr>
      </w:pPr>
      <w:r w:rsidRPr="009206E8">
        <w:rPr>
          <w:lang w:eastAsia="es-CO"/>
        </w:rPr>
        <w:t>En los procesos de escalado industrial, las técnicas empleadas sobre los patrones básicos constituyen la columna vertebral para garantizar que cada talla derivada conserve la integridad morfológica y funcional del diseño original. Estas técnicas combinan métodos geométricos, principios antropométricos y criterios ergonómicos, e integran procedimientos manuales y digitales para optimizar la precisión y reproducibilidad.</w:t>
      </w:r>
    </w:p>
    <w:p w14:paraId="6254E735" w14:textId="77777777" w:rsidR="009206E8" w:rsidRPr="009206E8" w:rsidRDefault="009206E8" w:rsidP="009206E8">
      <w:pPr>
        <w:pStyle w:val="Prrafodelista"/>
        <w:keepNext/>
        <w:keepLines/>
        <w:numPr>
          <w:ilvl w:val="0"/>
          <w:numId w:val="1"/>
        </w:numPr>
        <w:shd w:val="clear" w:color="auto" w:fill="FFFFFF"/>
        <w:spacing w:before="0" w:after="180" w:line="240" w:lineRule="auto"/>
        <w:contextualSpacing w:val="0"/>
        <w:textAlignment w:val="baseline"/>
        <w:outlineLvl w:val="1"/>
        <w:rPr>
          <w:rFonts w:ascii="Calibri" w:eastAsiaTheme="majorEastAsia" w:hAnsi="Calibri" w:cs="Calibri"/>
          <w:b/>
          <w:bCs/>
          <w:vanish/>
          <w:color w:val="000000"/>
          <w:kern w:val="0"/>
          <w:sz w:val="32"/>
          <w:szCs w:val="32"/>
          <w:shd w:val="clear" w:color="auto" w:fill="FFFFFF"/>
          <w:lang w:val="es-419" w:eastAsia="es-CO"/>
          <w14:ligatures w14:val="none"/>
        </w:rPr>
      </w:pPr>
      <w:bookmarkStart w:id="9" w:name="_Toc210243182"/>
      <w:bookmarkEnd w:id="9"/>
    </w:p>
    <w:p w14:paraId="5F7889ED" w14:textId="465FBFFB" w:rsidR="009206E8" w:rsidRDefault="009206E8" w:rsidP="009206E8">
      <w:pPr>
        <w:pStyle w:val="Ttulo2"/>
      </w:pPr>
      <w:r w:rsidRPr="009206E8">
        <w:t> </w:t>
      </w:r>
      <w:bookmarkStart w:id="10" w:name="_Toc210243183"/>
      <w:r w:rsidRPr="009206E8">
        <w:t>Proceso técnico de escalado en plano cartesiano</w:t>
      </w:r>
      <w:bookmarkEnd w:id="10"/>
    </w:p>
    <w:p w14:paraId="7A827A8C" w14:textId="77777777" w:rsidR="009206E8" w:rsidRPr="009206E8" w:rsidRDefault="009206E8" w:rsidP="009206E8">
      <w:pPr>
        <w:rPr>
          <w:lang w:val="es-419" w:eastAsia="es-CO"/>
        </w:rPr>
      </w:pPr>
      <w:r w:rsidRPr="009206E8">
        <w:rPr>
          <w:lang w:val="es-419" w:eastAsia="es-CO"/>
        </w:rPr>
        <w:t>El uso del plano cartesiano permite arbitrar un sistema de coordenadas que sirva de referencia para ubicar y desplazar cada punto del patrón base. En primera instancia, se establece un origen de coordenadas en un punto estratégico, por ejemplo, la intersección de la línea central posterior y la línea de cintura; a partir de él, se trazan ejes ortogonales, que corresponden a las dimensiones longitudinal y transversal de la prenda. Sobre estos ejes, se calcula el desplazamiento de cada nodo del patrón según las progresiones de talla definidas. Todo esto para reconstruir los contornos y líneas de costura uniendo con curvas suaves o trazos rectilíneos los nuevos puntos generados, de forma que el contorno resultante mantenga la continuidad y proporción del patrón original.</w:t>
      </w:r>
    </w:p>
    <w:p w14:paraId="6E16B9BF" w14:textId="77777777" w:rsidR="009206E8" w:rsidRPr="009206E8" w:rsidRDefault="009206E8" w:rsidP="009206E8">
      <w:pPr>
        <w:rPr>
          <w:b/>
          <w:bCs/>
          <w:lang w:eastAsia="es-CO"/>
        </w:rPr>
      </w:pPr>
      <w:r w:rsidRPr="009206E8">
        <w:rPr>
          <w:b/>
          <w:bCs/>
          <w:lang w:eastAsia="es-CO"/>
        </w:rPr>
        <w:t>Plano cartesiano</w:t>
      </w:r>
    </w:p>
    <w:p w14:paraId="78E0D20A" w14:textId="77777777" w:rsidR="009206E8" w:rsidRPr="009206E8" w:rsidRDefault="009206E8" w:rsidP="009206E8">
      <w:pPr>
        <w:rPr>
          <w:lang w:eastAsia="es-CO"/>
        </w:rPr>
      </w:pPr>
      <w:r w:rsidRPr="009206E8">
        <w:rPr>
          <w:lang w:eastAsia="es-CO"/>
        </w:rPr>
        <w:t>El plano cartesiano es un sistema de referencia bidimensional que organiza los puntos en un espacio mediante dos ejes perpendiculares: el eje horizontal, denominado </w:t>
      </w:r>
      <w:r w:rsidRPr="009206E8">
        <w:rPr>
          <w:b/>
          <w:bCs/>
          <w:lang w:eastAsia="es-CO"/>
        </w:rPr>
        <w:t>X</w:t>
      </w:r>
      <w:r w:rsidRPr="009206E8">
        <w:rPr>
          <w:lang w:eastAsia="es-CO"/>
        </w:rPr>
        <w:t>, y el eje vertical, denominado </w:t>
      </w:r>
      <w:r w:rsidRPr="009206E8">
        <w:rPr>
          <w:b/>
          <w:bCs/>
          <w:lang w:eastAsia="es-CO"/>
        </w:rPr>
        <w:t>Y</w:t>
      </w:r>
      <w:r w:rsidRPr="009206E8">
        <w:rPr>
          <w:lang w:eastAsia="es-CO"/>
        </w:rPr>
        <w:t>. Cada punto se ubica a partir de un par ordenado de </w:t>
      </w:r>
      <w:r w:rsidRPr="009206E8">
        <w:rPr>
          <w:b/>
          <w:bCs/>
          <w:lang w:eastAsia="es-CO"/>
        </w:rPr>
        <w:t>coordenadas (X, Y)</w:t>
      </w:r>
      <w:r w:rsidRPr="009206E8">
        <w:rPr>
          <w:lang w:eastAsia="es-CO"/>
        </w:rPr>
        <w:t xml:space="preserve"> que indica su distancia y sentido respecto al origen, </w:t>
      </w:r>
      <w:r w:rsidRPr="009206E8">
        <w:rPr>
          <w:lang w:eastAsia="es-CO"/>
        </w:rPr>
        <w:lastRenderedPageBreak/>
        <w:t>punto de intersección de ambos ejes. Este sistema permite cuantificar y representar con precisión posiciones, desplazamientos y transformaciones geométricas, lo que lo convierte en una herramienta fundamental para el escalado de patrones, al facilitar el cálculo y traslado de cada vértice del molde base.</w:t>
      </w:r>
    </w:p>
    <w:p w14:paraId="7B3D2195" w14:textId="799BC0A7" w:rsidR="00BF52AC" w:rsidRDefault="009206E8" w:rsidP="009206E8">
      <w:pPr>
        <w:pStyle w:val="Figura"/>
        <w:rPr>
          <w:lang w:val="es-419"/>
        </w:rPr>
      </w:pPr>
      <w:r w:rsidRPr="009206E8">
        <w:rPr>
          <w:lang w:val="es-419"/>
        </w:rPr>
        <w:t>Plano cartesiano</w:t>
      </w:r>
    </w:p>
    <w:p w14:paraId="673AC78B" w14:textId="43864C82" w:rsidR="009206E8" w:rsidRPr="009206E8" w:rsidRDefault="009206E8" w:rsidP="009206E8">
      <w:pPr>
        <w:rPr>
          <w:lang w:val="es-419" w:eastAsia="es-CO"/>
        </w:rPr>
      </w:pPr>
      <w:r>
        <w:rPr>
          <w:noProof/>
          <w:lang w:val="es-419" w:eastAsia="es-CO"/>
        </w:rPr>
        <w:drawing>
          <wp:inline distT="0" distB="0" distL="0" distR="0" wp14:anchorId="63A80DFA" wp14:editId="05AD9653">
            <wp:extent cx="5317508" cy="3327471"/>
            <wp:effectExtent l="0" t="0" r="0" b="6350"/>
            <wp:docPr id="46" name="Imagen 46" descr="Plano cartesiano con líneas horizontales y verticales que se cruzan en el centro, marcando el punto de origen. Está dividido en cuatro cuadrantes numerados, con los ejes identificados como X y 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 46" descr="Plano cartesiano con líneas horizontales y verticales que se cruzan en el centro, marcando el punto de origen. Está dividido en cuatro cuadrantes numerados, con los ejes identificados como X y Y."/>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23782" cy="3331397"/>
                    </a:xfrm>
                    <a:prstGeom prst="rect">
                      <a:avLst/>
                    </a:prstGeom>
                    <a:noFill/>
                  </pic:spPr>
                </pic:pic>
              </a:graphicData>
            </a:graphic>
          </wp:inline>
        </w:drawing>
      </w:r>
    </w:p>
    <w:p w14:paraId="093092F7" w14:textId="39810E20" w:rsidR="009206E8" w:rsidRDefault="009206E8" w:rsidP="009206E8">
      <w:pPr>
        <w:jc w:val="center"/>
        <w:rPr>
          <w:lang w:val="es-419" w:eastAsia="es-CO"/>
        </w:rPr>
      </w:pPr>
      <w:r w:rsidRPr="009206E8">
        <w:rPr>
          <w:lang w:eastAsia="es-CO"/>
        </w:rPr>
        <w:t>Fuente: </w:t>
      </w:r>
      <w:hyperlink r:id="rId26" w:tgtFrame="_blank" w:history="1">
        <w:r w:rsidRPr="009206E8">
          <w:rPr>
            <w:rStyle w:val="Hipervnculo"/>
            <w:lang w:eastAsia="es-CO"/>
          </w:rPr>
          <w:t>https://mariacolon-hatonuevo-4r.weebly.com/matemaacuteticas/el-plano-cartesiano</w:t>
        </w:r>
      </w:hyperlink>
    </w:p>
    <w:p w14:paraId="7C19B66B" w14:textId="77777777" w:rsidR="007963AD" w:rsidRPr="007963AD" w:rsidRDefault="007963AD" w:rsidP="007963AD">
      <w:pPr>
        <w:rPr>
          <w:b/>
          <w:bCs/>
          <w:lang w:eastAsia="es-CO"/>
        </w:rPr>
      </w:pPr>
      <w:r w:rsidRPr="007963AD">
        <w:rPr>
          <w:b/>
          <w:bCs/>
          <w:lang w:eastAsia="es-CO"/>
        </w:rPr>
        <w:t>Proceso de marcado en un plano cartesiano</w:t>
      </w:r>
    </w:p>
    <w:p w14:paraId="017822A8" w14:textId="77777777" w:rsidR="007963AD" w:rsidRPr="007963AD" w:rsidRDefault="007963AD" w:rsidP="007963AD">
      <w:pPr>
        <w:rPr>
          <w:lang w:eastAsia="es-CO"/>
        </w:rPr>
      </w:pPr>
      <w:r w:rsidRPr="007963AD">
        <w:rPr>
          <w:lang w:eastAsia="es-CO"/>
        </w:rPr>
        <w:t>En el </w:t>
      </w:r>
      <w:r w:rsidRPr="007963AD">
        <w:rPr>
          <w:b/>
          <w:bCs/>
          <w:lang w:eastAsia="es-CO"/>
        </w:rPr>
        <w:t>sistema de coordenadas cartesianas</w:t>
      </w:r>
      <w:r w:rsidRPr="007963AD">
        <w:rPr>
          <w:lang w:eastAsia="es-CO"/>
        </w:rPr>
        <w:t>, dos rectas perpendiculares se cruzan en un punto denominado </w:t>
      </w:r>
      <w:r w:rsidRPr="007963AD">
        <w:rPr>
          <w:b/>
          <w:bCs/>
          <w:lang w:eastAsia="es-CO"/>
        </w:rPr>
        <w:t>origen</w:t>
      </w:r>
      <w:r w:rsidRPr="007963AD">
        <w:rPr>
          <w:lang w:eastAsia="es-CO"/>
        </w:rPr>
        <w:t>. La recta horizontal se llama </w:t>
      </w:r>
      <w:r w:rsidRPr="007963AD">
        <w:rPr>
          <w:b/>
          <w:bCs/>
          <w:lang w:eastAsia="es-CO"/>
        </w:rPr>
        <w:t>eje X</w:t>
      </w:r>
      <w:r w:rsidRPr="007963AD">
        <w:rPr>
          <w:lang w:eastAsia="es-CO"/>
        </w:rPr>
        <w:t> y la vertical, </w:t>
      </w:r>
      <w:r w:rsidRPr="007963AD">
        <w:rPr>
          <w:b/>
          <w:bCs/>
          <w:lang w:eastAsia="es-CO"/>
        </w:rPr>
        <w:t>eje Y</w:t>
      </w:r>
      <w:r w:rsidRPr="007963AD">
        <w:rPr>
          <w:lang w:eastAsia="es-CO"/>
        </w:rPr>
        <w:t>. Estos ejes dividen el plano en </w:t>
      </w:r>
      <w:r w:rsidRPr="007963AD">
        <w:rPr>
          <w:b/>
          <w:bCs/>
          <w:lang w:eastAsia="es-CO"/>
        </w:rPr>
        <w:t>cuatro regiones</w:t>
      </w:r>
      <w:r w:rsidRPr="007963AD">
        <w:rPr>
          <w:lang w:eastAsia="es-CO"/>
        </w:rPr>
        <w:t> conocidas como </w:t>
      </w:r>
      <w:r w:rsidRPr="007963AD">
        <w:rPr>
          <w:b/>
          <w:bCs/>
          <w:lang w:eastAsia="es-CO"/>
        </w:rPr>
        <w:t>cuadrantes</w:t>
      </w:r>
      <w:r w:rsidRPr="007963AD">
        <w:rPr>
          <w:lang w:eastAsia="es-CO"/>
        </w:rPr>
        <w:t>, cuya disposición facilita la localización de puntos en el espacio bidimensional.</w:t>
      </w:r>
    </w:p>
    <w:p w14:paraId="7DCBEA51" w14:textId="77777777" w:rsidR="007963AD" w:rsidRPr="007963AD" w:rsidRDefault="007963AD" w:rsidP="00C64B27">
      <w:pPr>
        <w:pStyle w:val="Prrafodelista"/>
        <w:numPr>
          <w:ilvl w:val="0"/>
          <w:numId w:val="12"/>
        </w:numPr>
        <w:rPr>
          <w:lang w:eastAsia="es-CO"/>
        </w:rPr>
      </w:pPr>
      <w:r w:rsidRPr="007963AD">
        <w:rPr>
          <w:b/>
          <w:bCs/>
          <w:lang w:eastAsia="es-CO"/>
        </w:rPr>
        <w:lastRenderedPageBreak/>
        <w:t>Primer cuadrante:</w:t>
      </w:r>
      <w:r w:rsidRPr="007963AD">
        <w:rPr>
          <w:lang w:eastAsia="es-CO"/>
        </w:rPr>
        <w:t> ubicado en la parte </w:t>
      </w:r>
      <w:r w:rsidRPr="007963AD">
        <w:rPr>
          <w:b/>
          <w:bCs/>
          <w:lang w:eastAsia="es-CO"/>
        </w:rPr>
        <w:t>superior derecha</w:t>
      </w:r>
      <w:r w:rsidRPr="007963AD">
        <w:rPr>
          <w:lang w:eastAsia="es-CO"/>
        </w:rPr>
        <w:t> respecto al origen. Aquí, ambas coordenadas (</w:t>
      </w:r>
      <w:r w:rsidRPr="007963AD">
        <w:rPr>
          <w:b/>
          <w:bCs/>
          <w:lang w:eastAsia="es-CO"/>
        </w:rPr>
        <w:t>X</w:t>
      </w:r>
      <w:r w:rsidRPr="007963AD">
        <w:rPr>
          <w:lang w:eastAsia="es-CO"/>
        </w:rPr>
        <w:t> y </w:t>
      </w:r>
      <w:r w:rsidRPr="007963AD">
        <w:rPr>
          <w:b/>
          <w:bCs/>
          <w:lang w:eastAsia="es-CO"/>
        </w:rPr>
        <w:t>Y</w:t>
      </w:r>
      <w:r w:rsidRPr="007963AD">
        <w:rPr>
          <w:lang w:eastAsia="es-CO"/>
        </w:rPr>
        <w:t>) son </w:t>
      </w:r>
      <w:r w:rsidRPr="007963AD">
        <w:rPr>
          <w:b/>
          <w:bCs/>
          <w:lang w:eastAsia="es-CO"/>
        </w:rPr>
        <w:t>positivas</w:t>
      </w:r>
      <w:r w:rsidRPr="007963AD">
        <w:rPr>
          <w:lang w:eastAsia="es-CO"/>
        </w:rPr>
        <w:t>, lo que indica posiciones hacia la derecha y hacia arriba.</w:t>
      </w:r>
    </w:p>
    <w:p w14:paraId="12E90DE1" w14:textId="262EB10D" w:rsidR="007963AD" w:rsidRPr="007963AD" w:rsidRDefault="007963AD" w:rsidP="00C64B27">
      <w:pPr>
        <w:pStyle w:val="Prrafodelista"/>
        <w:numPr>
          <w:ilvl w:val="0"/>
          <w:numId w:val="12"/>
        </w:numPr>
        <w:rPr>
          <w:lang w:eastAsia="es-CO"/>
        </w:rPr>
      </w:pPr>
      <w:r w:rsidRPr="007963AD">
        <w:rPr>
          <w:b/>
          <w:bCs/>
          <w:lang w:eastAsia="es-CO"/>
        </w:rPr>
        <w:t>Segundo cuadrante:</w:t>
      </w:r>
      <w:r w:rsidRPr="007963AD">
        <w:rPr>
          <w:lang w:eastAsia="es-CO"/>
        </w:rPr>
        <w:t> se encuentra en la </w:t>
      </w:r>
      <w:r w:rsidRPr="007963AD">
        <w:rPr>
          <w:b/>
          <w:bCs/>
          <w:lang w:eastAsia="es-CO"/>
        </w:rPr>
        <w:t>zona superior izquierda</w:t>
      </w:r>
      <w:r w:rsidRPr="007963AD">
        <w:rPr>
          <w:lang w:eastAsia="es-CO"/>
        </w:rPr>
        <w:t> del plano. En esta región, </w:t>
      </w:r>
      <w:r w:rsidRPr="007963AD">
        <w:rPr>
          <w:b/>
          <w:bCs/>
          <w:lang w:eastAsia="es-CO"/>
        </w:rPr>
        <w:t>X</w:t>
      </w:r>
      <w:r w:rsidRPr="007963AD">
        <w:rPr>
          <w:lang w:eastAsia="es-CO"/>
        </w:rPr>
        <w:t> es </w:t>
      </w:r>
      <w:r w:rsidRPr="007963AD">
        <w:rPr>
          <w:b/>
          <w:bCs/>
          <w:lang w:eastAsia="es-CO"/>
        </w:rPr>
        <w:t>negativo</w:t>
      </w:r>
      <w:r w:rsidRPr="007963AD">
        <w:rPr>
          <w:lang w:eastAsia="es-CO"/>
        </w:rPr>
        <w:t> y para este caso </w:t>
      </w:r>
      <w:r w:rsidRPr="007963AD">
        <w:rPr>
          <w:b/>
          <w:bCs/>
          <w:lang w:eastAsia="es-CO"/>
        </w:rPr>
        <w:t>Y</w:t>
      </w:r>
      <w:r w:rsidRPr="007963AD">
        <w:rPr>
          <w:lang w:eastAsia="es-CO"/>
        </w:rPr>
        <w:t> es </w:t>
      </w:r>
      <w:r w:rsidRPr="007963AD">
        <w:rPr>
          <w:b/>
          <w:bCs/>
          <w:lang w:eastAsia="es-CO"/>
        </w:rPr>
        <w:t>positivo</w:t>
      </w:r>
      <w:r w:rsidRPr="007963AD">
        <w:rPr>
          <w:lang w:eastAsia="es-CO"/>
        </w:rPr>
        <w:t>, representando desplazamientos hacia la izquierda y hacia arriba.</w:t>
      </w:r>
    </w:p>
    <w:p w14:paraId="11C62C4F" w14:textId="684B0AE0" w:rsidR="007963AD" w:rsidRPr="007963AD" w:rsidRDefault="007963AD" w:rsidP="00C64B27">
      <w:pPr>
        <w:pStyle w:val="Prrafodelista"/>
        <w:numPr>
          <w:ilvl w:val="0"/>
          <w:numId w:val="12"/>
        </w:numPr>
        <w:rPr>
          <w:lang w:eastAsia="es-CO"/>
        </w:rPr>
      </w:pPr>
      <w:r w:rsidRPr="007963AD">
        <w:rPr>
          <w:b/>
          <w:bCs/>
          <w:lang w:eastAsia="es-CO"/>
        </w:rPr>
        <w:t>Tercer cuadrante:</w:t>
      </w:r>
      <w:r w:rsidRPr="007963AD">
        <w:rPr>
          <w:lang w:eastAsia="es-CO"/>
        </w:rPr>
        <w:t> corresponde a la </w:t>
      </w:r>
      <w:r w:rsidRPr="007963AD">
        <w:rPr>
          <w:b/>
          <w:bCs/>
          <w:lang w:eastAsia="es-CO"/>
        </w:rPr>
        <w:t>parte inferior izquierda</w:t>
      </w:r>
      <w:r w:rsidRPr="007963AD">
        <w:rPr>
          <w:lang w:eastAsia="es-CO"/>
        </w:rPr>
        <w:t>. En este cuadrante, tanto </w:t>
      </w:r>
      <w:r w:rsidRPr="007963AD">
        <w:rPr>
          <w:b/>
          <w:bCs/>
          <w:lang w:eastAsia="es-CO"/>
        </w:rPr>
        <w:t>X</w:t>
      </w:r>
      <w:r w:rsidRPr="007963AD">
        <w:rPr>
          <w:lang w:eastAsia="es-CO"/>
        </w:rPr>
        <w:t> como </w:t>
      </w:r>
      <w:r w:rsidRPr="007963AD">
        <w:rPr>
          <w:b/>
          <w:bCs/>
          <w:lang w:eastAsia="es-CO"/>
        </w:rPr>
        <w:t>Y</w:t>
      </w:r>
      <w:r w:rsidRPr="007963AD">
        <w:rPr>
          <w:lang w:eastAsia="es-CO"/>
        </w:rPr>
        <w:t> son </w:t>
      </w:r>
      <w:r w:rsidRPr="007963AD">
        <w:rPr>
          <w:b/>
          <w:bCs/>
          <w:lang w:eastAsia="es-CO"/>
        </w:rPr>
        <w:t>negativos</w:t>
      </w:r>
      <w:r w:rsidRPr="007963AD">
        <w:rPr>
          <w:lang w:eastAsia="es-CO"/>
        </w:rPr>
        <w:t>, lo que sitúa los puntos hacia la izquierda y hacia abajo.</w:t>
      </w:r>
    </w:p>
    <w:p w14:paraId="7A9E95AF" w14:textId="21ED1456" w:rsidR="007963AD" w:rsidRPr="007963AD" w:rsidRDefault="007963AD" w:rsidP="00C64B27">
      <w:pPr>
        <w:pStyle w:val="Prrafodelista"/>
        <w:numPr>
          <w:ilvl w:val="0"/>
          <w:numId w:val="12"/>
        </w:numPr>
        <w:rPr>
          <w:lang w:eastAsia="es-CO"/>
        </w:rPr>
      </w:pPr>
      <w:r w:rsidRPr="007963AD">
        <w:rPr>
          <w:b/>
          <w:bCs/>
          <w:lang w:eastAsia="es-CO"/>
        </w:rPr>
        <w:t>Cuarto cuadrante:</w:t>
      </w:r>
      <w:r w:rsidRPr="007963AD">
        <w:rPr>
          <w:lang w:eastAsia="es-CO"/>
        </w:rPr>
        <w:t> ubicado en la </w:t>
      </w:r>
      <w:r w:rsidRPr="007963AD">
        <w:rPr>
          <w:b/>
          <w:bCs/>
          <w:lang w:eastAsia="es-CO"/>
        </w:rPr>
        <w:t>parte inferior derecha</w:t>
      </w:r>
      <w:r w:rsidRPr="007963AD">
        <w:rPr>
          <w:lang w:eastAsia="es-CO"/>
        </w:rPr>
        <w:t>. Aquí, </w:t>
      </w:r>
      <w:r w:rsidRPr="007963AD">
        <w:rPr>
          <w:b/>
          <w:bCs/>
          <w:lang w:eastAsia="es-CO"/>
        </w:rPr>
        <w:t>X</w:t>
      </w:r>
      <w:r w:rsidRPr="007963AD">
        <w:rPr>
          <w:lang w:eastAsia="es-CO"/>
        </w:rPr>
        <w:t> es </w:t>
      </w:r>
      <w:r w:rsidRPr="007963AD">
        <w:rPr>
          <w:b/>
          <w:bCs/>
          <w:lang w:eastAsia="es-CO"/>
        </w:rPr>
        <w:t>positivo</w:t>
      </w:r>
      <w:r w:rsidRPr="007963AD">
        <w:rPr>
          <w:lang w:eastAsia="es-CO"/>
        </w:rPr>
        <w:t> y por ende </w:t>
      </w:r>
      <w:r w:rsidRPr="007963AD">
        <w:rPr>
          <w:b/>
          <w:bCs/>
          <w:lang w:eastAsia="es-CO"/>
        </w:rPr>
        <w:t>Y</w:t>
      </w:r>
      <w:r w:rsidRPr="007963AD">
        <w:rPr>
          <w:lang w:eastAsia="es-CO"/>
        </w:rPr>
        <w:t> es </w:t>
      </w:r>
      <w:r w:rsidRPr="007963AD">
        <w:rPr>
          <w:b/>
          <w:bCs/>
          <w:lang w:eastAsia="es-CO"/>
        </w:rPr>
        <w:t>negativo</w:t>
      </w:r>
      <w:r w:rsidRPr="007963AD">
        <w:rPr>
          <w:lang w:eastAsia="es-CO"/>
        </w:rPr>
        <w:t>, reflejando desplazamientos hacia la derecha y hacia abajo.</w:t>
      </w:r>
    </w:p>
    <w:p w14:paraId="5CC530BD" w14:textId="219B9C93" w:rsidR="009206E8" w:rsidRDefault="007963AD" w:rsidP="007963AD">
      <w:pPr>
        <w:pStyle w:val="Figura"/>
        <w:rPr>
          <w:lang w:val="es-419"/>
        </w:rPr>
      </w:pPr>
      <w:r w:rsidRPr="007963AD">
        <w:rPr>
          <w:lang w:val="es-419"/>
        </w:rPr>
        <w:t>Ejes en coordenadas</w:t>
      </w:r>
    </w:p>
    <w:p w14:paraId="69D26AB2" w14:textId="5AA2E401" w:rsidR="007963AD" w:rsidRPr="007963AD" w:rsidRDefault="007963AD" w:rsidP="007963AD">
      <w:pPr>
        <w:jc w:val="center"/>
        <w:rPr>
          <w:lang w:val="es-419" w:eastAsia="es-CO"/>
        </w:rPr>
      </w:pPr>
      <w:r>
        <w:rPr>
          <w:noProof/>
          <w:lang w:val="es-419" w:eastAsia="es-CO"/>
        </w:rPr>
        <w:drawing>
          <wp:inline distT="0" distB="0" distL="0" distR="0" wp14:anchorId="4C5EC556" wp14:editId="382BEAD2">
            <wp:extent cx="2800350" cy="2686050"/>
            <wp:effectExtent l="0" t="0" r="0" b="0"/>
            <wp:docPr id="50" name="Imagen 50" descr="Plano cartesiano con líneas perpendiculares que representan los ejes X y Y, señalados como abscisa y ordenada, respectivamente. El punto de intersección marca el origen d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n 50" descr="Plano cartesiano con líneas perpendiculares que representan los ejes X y Y, señalados como abscisa y ordenada, respectivamente. El punto de intersección marca el origen del sistema."/>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800350" cy="2686050"/>
                    </a:xfrm>
                    <a:prstGeom prst="rect">
                      <a:avLst/>
                    </a:prstGeom>
                    <a:noFill/>
                  </pic:spPr>
                </pic:pic>
              </a:graphicData>
            </a:graphic>
          </wp:inline>
        </w:drawing>
      </w:r>
    </w:p>
    <w:p w14:paraId="59294751" w14:textId="24E9AE48" w:rsidR="007963AD" w:rsidRDefault="007963AD" w:rsidP="007963AD">
      <w:pPr>
        <w:jc w:val="center"/>
        <w:rPr>
          <w:lang w:val="es-419" w:eastAsia="es-CO"/>
        </w:rPr>
      </w:pPr>
      <w:r w:rsidRPr="007963AD">
        <w:rPr>
          <w:lang w:eastAsia="es-CO"/>
        </w:rPr>
        <w:t>Fuente: </w:t>
      </w:r>
      <w:hyperlink r:id="rId28" w:tgtFrame="_blank" w:history="1">
        <w:r w:rsidRPr="007963AD">
          <w:rPr>
            <w:rStyle w:val="Hipervnculo"/>
            <w:lang w:eastAsia="es-CO"/>
          </w:rPr>
          <w:t>https://www.significados.com/plano-cartesiano/</w:t>
        </w:r>
      </w:hyperlink>
    </w:p>
    <w:p w14:paraId="509AAF46" w14:textId="5942FFFF" w:rsidR="009206E8" w:rsidRDefault="009206E8" w:rsidP="00BF52AC">
      <w:pPr>
        <w:rPr>
          <w:lang w:val="es-419" w:eastAsia="es-CO"/>
        </w:rPr>
      </w:pPr>
    </w:p>
    <w:p w14:paraId="72D0F347" w14:textId="77777777" w:rsidR="007963AD" w:rsidRPr="007963AD" w:rsidRDefault="007963AD" w:rsidP="007963AD">
      <w:pPr>
        <w:rPr>
          <w:lang w:eastAsia="es-CO"/>
        </w:rPr>
      </w:pPr>
      <w:r w:rsidRPr="007963AD">
        <w:rPr>
          <w:lang w:eastAsia="es-CO"/>
        </w:rPr>
        <w:lastRenderedPageBreak/>
        <w:t>La orientación de los ejes y la división del plano en cuadrantes permite ubicar con precisión cualquier punto mediante un par ordenado </w:t>
      </w:r>
      <w:r w:rsidRPr="007963AD">
        <w:rPr>
          <w:b/>
          <w:bCs/>
          <w:lang w:eastAsia="es-CO"/>
        </w:rPr>
        <w:t>(X, Y)</w:t>
      </w:r>
      <w:r w:rsidRPr="007963AD">
        <w:rPr>
          <w:lang w:eastAsia="es-CO"/>
        </w:rPr>
        <w:t>. Esta estructura es fundamental para aplicar transformaciones geométricas, como el escalado de patrones, ya que proporciona un marco de referencia uniforme y replicable para el trazado y manipulación de vértices, líneas y figuras en el diseño técnico.</w:t>
      </w:r>
    </w:p>
    <w:p w14:paraId="5511DACF" w14:textId="77777777" w:rsidR="007963AD" w:rsidRPr="007963AD" w:rsidRDefault="007963AD" w:rsidP="007963AD">
      <w:pPr>
        <w:rPr>
          <w:lang w:eastAsia="es-CO"/>
        </w:rPr>
      </w:pPr>
      <w:r w:rsidRPr="007963AD">
        <w:rPr>
          <w:lang w:eastAsia="es-CO"/>
        </w:rPr>
        <w:t>El punto cero, también denominado origen, se sitúa en la intersección del </w:t>
      </w:r>
      <w:r w:rsidRPr="007963AD">
        <w:rPr>
          <w:b/>
          <w:bCs/>
          <w:lang w:eastAsia="es-CO"/>
        </w:rPr>
        <w:t>eje X (horizontal)</w:t>
      </w:r>
      <w:r w:rsidRPr="007963AD">
        <w:rPr>
          <w:lang w:eastAsia="es-CO"/>
        </w:rPr>
        <w:t> y del </w:t>
      </w:r>
      <w:r w:rsidRPr="007963AD">
        <w:rPr>
          <w:b/>
          <w:bCs/>
          <w:lang w:eastAsia="es-CO"/>
        </w:rPr>
        <w:t>eje Y (vertical)</w:t>
      </w:r>
      <w:r w:rsidRPr="007963AD">
        <w:rPr>
          <w:lang w:eastAsia="es-CO"/>
        </w:rPr>
        <w:t>, marcando las </w:t>
      </w:r>
      <w:r w:rsidRPr="007963AD">
        <w:rPr>
          <w:b/>
          <w:bCs/>
          <w:lang w:eastAsia="es-CO"/>
        </w:rPr>
        <w:t>coordenadas (0, 0)</w:t>
      </w:r>
      <w:r w:rsidRPr="007963AD">
        <w:rPr>
          <w:lang w:eastAsia="es-CO"/>
        </w:rPr>
        <w:t>. Para iniciar el trabajo sobre el plano cartesiano a partir de este punto, se siguen estos pasos:</w:t>
      </w:r>
    </w:p>
    <w:p w14:paraId="43D1826F" w14:textId="77777777" w:rsidR="007963AD" w:rsidRPr="007963AD" w:rsidRDefault="007963AD" w:rsidP="00C64B27">
      <w:pPr>
        <w:pStyle w:val="Prrafodelista"/>
        <w:numPr>
          <w:ilvl w:val="0"/>
          <w:numId w:val="13"/>
        </w:numPr>
        <w:rPr>
          <w:lang w:eastAsia="es-CO"/>
        </w:rPr>
      </w:pPr>
      <w:r w:rsidRPr="007963AD">
        <w:rPr>
          <w:b/>
          <w:bCs/>
          <w:lang w:eastAsia="es-CO"/>
        </w:rPr>
        <w:t>Localización del origen:</w:t>
      </w:r>
      <w:r w:rsidRPr="007963AD">
        <w:rPr>
          <w:lang w:eastAsia="es-CO"/>
        </w:rPr>
        <w:t> es el punto donde convergen ambas líneas centrales.</w:t>
      </w:r>
    </w:p>
    <w:p w14:paraId="5785C573" w14:textId="1BB99BCB" w:rsidR="007963AD" w:rsidRPr="007963AD" w:rsidRDefault="007963AD" w:rsidP="00C64B27">
      <w:pPr>
        <w:pStyle w:val="Prrafodelista"/>
        <w:numPr>
          <w:ilvl w:val="0"/>
          <w:numId w:val="13"/>
        </w:numPr>
        <w:rPr>
          <w:lang w:eastAsia="es-CO"/>
        </w:rPr>
      </w:pPr>
      <w:r w:rsidRPr="007963AD">
        <w:rPr>
          <w:b/>
          <w:bCs/>
          <w:lang w:eastAsia="es-CO"/>
        </w:rPr>
        <w:t>Definición de sentidos positivos:</w:t>
      </w:r>
      <w:r w:rsidRPr="007963AD">
        <w:rPr>
          <w:lang w:eastAsia="es-CO"/>
        </w:rPr>
        <w:t> sobre el eje X se considera positivo el recorrido de izquierda a derecha; sobre el eje Y, el de abajo hacia arriba.</w:t>
      </w:r>
    </w:p>
    <w:p w14:paraId="41F4A08C" w14:textId="3A9A7FE8" w:rsidR="007963AD" w:rsidRPr="007963AD" w:rsidRDefault="007963AD" w:rsidP="00C64B27">
      <w:pPr>
        <w:pStyle w:val="Prrafodelista"/>
        <w:numPr>
          <w:ilvl w:val="0"/>
          <w:numId w:val="13"/>
        </w:numPr>
        <w:rPr>
          <w:lang w:eastAsia="es-CO"/>
        </w:rPr>
      </w:pPr>
      <w:r w:rsidRPr="007963AD">
        <w:rPr>
          <w:b/>
          <w:bCs/>
          <w:lang w:eastAsia="es-CO"/>
        </w:rPr>
        <w:t>Referencia de las unidades:</w:t>
      </w:r>
      <w:r w:rsidRPr="007963AD">
        <w:rPr>
          <w:lang w:eastAsia="es-CO"/>
        </w:rPr>
        <w:t> a partir del origen, cada marca sobre el eje X y el eje Y representa una unidad de longitud; estas graduaciones permiten medir desplazamientos horizontales y verticales.</w:t>
      </w:r>
    </w:p>
    <w:p w14:paraId="60BFF78B" w14:textId="508E1C89" w:rsidR="007963AD" w:rsidRDefault="007963AD" w:rsidP="00C64B27">
      <w:pPr>
        <w:pStyle w:val="Prrafodelista"/>
        <w:numPr>
          <w:ilvl w:val="0"/>
          <w:numId w:val="13"/>
        </w:numPr>
        <w:rPr>
          <w:lang w:eastAsia="es-CO"/>
        </w:rPr>
      </w:pPr>
      <w:r w:rsidRPr="007963AD">
        <w:rPr>
          <w:b/>
          <w:bCs/>
          <w:lang w:eastAsia="es-CO"/>
        </w:rPr>
        <w:t>Establecimiento de coordenadas iniciales:</w:t>
      </w:r>
      <w:r w:rsidRPr="007963AD">
        <w:rPr>
          <w:lang w:eastAsia="es-CO"/>
        </w:rPr>
        <w:t> para cualquier punto, la primera componente (X) se mide a lo largo del eje X desde el origen, y la segunda (Y) a lo largo del eje Y. Así, empezar en (0, 0) garantiza un punto de partida común y fiable para todos los cálculos y trazados posteriores.</w:t>
      </w:r>
    </w:p>
    <w:p w14:paraId="76E99313" w14:textId="2E4B58DE" w:rsidR="007963AD" w:rsidRDefault="007963AD" w:rsidP="007963AD">
      <w:pPr>
        <w:rPr>
          <w:lang w:eastAsia="es-CO"/>
        </w:rPr>
      </w:pPr>
    </w:p>
    <w:p w14:paraId="1B9CFDD7" w14:textId="70C2D5A1" w:rsidR="007963AD" w:rsidRDefault="007963AD" w:rsidP="007963AD">
      <w:pPr>
        <w:rPr>
          <w:lang w:eastAsia="es-CO"/>
        </w:rPr>
      </w:pPr>
    </w:p>
    <w:p w14:paraId="7D8A67FD" w14:textId="41C44155" w:rsidR="007963AD" w:rsidRDefault="007963AD" w:rsidP="007963AD">
      <w:pPr>
        <w:rPr>
          <w:lang w:eastAsia="es-CO"/>
        </w:rPr>
      </w:pPr>
    </w:p>
    <w:p w14:paraId="210B2D6D" w14:textId="77777777" w:rsidR="007963AD" w:rsidRPr="007963AD" w:rsidRDefault="007963AD" w:rsidP="007963AD">
      <w:pPr>
        <w:rPr>
          <w:lang w:eastAsia="es-CO"/>
        </w:rPr>
      </w:pPr>
    </w:p>
    <w:p w14:paraId="7A63C53B" w14:textId="468E7BF8" w:rsidR="009206E8" w:rsidRDefault="007963AD" w:rsidP="007963AD">
      <w:pPr>
        <w:pStyle w:val="Figura"/>
        <w:rPr>
          <w:lang w:val="es-419"/>
        </w:rPr>
      </w:pPr>
      <w:r w:rsidRPr="007963AD">
        <w:rPr>
          <w:lang w:val="es-419"/>
        </w:rPr>
        <w:lastRenderedPageBreak/>
        <w:t>Origen o punto 0</w:t>
      </w:r>
    </w:p>
    <w:p w14:paraId="6AD391D3" w14:textId="1F8BC841" w:rsidR="009206E8" w:rsidRDefault="007963AD" w:rsidP="007963AD">
      <w:pPr>
        <w:jc w:val="center"/>
        <w:rPr>
          <w:lang w:val="es-419" w:eastAsia="es-CO"/>
        </w:rPr>
      </w:pPr>
      <w:r>
        <w:rPr>
          <w:noProof/>
          <w:lang w:val="es-419" w:eastAsia="es-CO"/>
        </w:rPr>
        <w:drawing>
          <wp:inline distT="0" distB="0" distL="0" distR="0" wp14:anchorId="3D27C200" wp14:editId="3CD864D9">
            <wp:extent cx="3960551" cy="3945577"/>
            <wp:effectExtent l="0" t="0" r="1905" b="0"/>
            <wp:docPr id="54" name="Imagen 54" descr="Plano cartesiano con numeración positiva y negativa sobre los ejes X y Y. El punto de intersección está señalado como origen o punto cero mediante una flecha descrip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n 54" descr="Plano cartesiano con numeración positiva y negativa sobre los ejes X y Y. El punto de intersección está señalado como origen o punto cero mediante una flecha descriptiva."/>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967057" cy="3952059"/>
                    </a:xfrm>
                    <a:prstGeom prst="rect">
                      <a:avLst/>
                    </a:prstGeom>
                    <a:noFill/>
                  </pic:spPr>
                </pic:pic>
              </a:graphicData>
            </a:graphic>
          </wp:inline>
        </w:drawing>
      </w:r>
    </w:p>
    <w:p w14:paraId="565DB7CA" w14:textId="1D61BF0B" w:rsidR="009206E8" w:rsidRDefault="007963AD" w:rsidP="007963AD">
      <w:pPr>
        <w:jc w:val="center"/>
        <w:rPr>
          <w:lang w:val="es-419" w:eastAsia="es-CO"/>
        </w:rPr>
      </w:pPr>
      <w:r w:rsidRPr="007963AD">
        <w:rPr>
          <w:lang w:eastAsia="es-CO"/>
        </w:rPr>
        <w:t>Fuente: </w:t>
      </w:r>
      <w:hyperlink r:id="rId30" w:tgtFrame="_blank" w:history="1">
        <w:r w:rsidRPr="007963AD">
          <w:rPr>
            <w:rStyle w:val="Hipervnculo"/>
            <w:lang w:eastAsia="es-CO"/>
          </w:rPr>
          <w:t>https://www.significados.com/plano-cartesiano/</w:t>
        </w:r>
      </w:hyperlink>
    </w:p>
    <w:p w14:paraId="72AA02B3" w14:textId="77777777" w:rsidR="007963AD" w:rsidRPr="007963AD" w:rsidRDefault="007963AD" w:rsidP="007963AD">
      <w:pPr>
        <w:rPr>
          <w:b/>
          <w:bCs/>
          <w:lang w:eastAsia="es-CO"/>
        </w:rPr>
      </w:pPr>
      <w:r w:rsidRPr="007963AD">
        <w:rPr>
          <w:b/>
          <w:bCs/>
          <w:lang w:eastAsia="es-CO"/>
        </w:rPr>
        <w:t>Ejemplo de aplicación</w:t>
      </w:r>
    </w:p>
    <w:p w14:paraId="7F3682BC" w14:textId="77777777" w:rsidR="007963AD" w:rsidRPr="007963AD" w:rsidRDefault="007963AD" w:rsidP="007963AD">
      <w:pPr>
        <w:rPr>
          <w:lang w:eastAsia="es-CO"/>
        </w:rPr>
      </w:pPr>
      <w:r w:rsidRPr="007963AD">
        <w:rPr>
          <w:lang w:eastAsia="es-CO"/>
        </w:rPr>
        <w:t>Cuadrante I, punto (2, 3).</w:t>
      </w:r>
    </w:p>
    <w:p w14:paraId="69427449" w14:textId="77777777" w:rsidR="007963AD" w:rsidRPr="007963AD" w:rsidRDefault="007963AD" w:rsidP="007963AD">
      <w:pPr>
        <w:rPr>
          <w:lang w:eastAsia="es-CO"/>
        </w:rPr>
      </w:pPr>
      <w:r w:rsidRPr="007963AD">
        <w:rPr>
          <w:lang w:eastAsia="es-CO"/>
        </w:rPr>
        <w:t>Cuadrante II, punto (-3, 1).</w:t>
      </w:r>
    </w:p>
    <w:p w14:paraId="3573F674" w14:textId="77777777" w:rsidR="007963AD" w:rsidRPr="007963AD" w:rsidRDefault="007963AD" w:rsidP="007963AD">
      <w:pPr>
        <w:rPr>
          <w:lang w:eastAsia="es-CO"/>
        </w:rPr>
      </w:pPr>
      <w:r w:rsidRPr="007963AD">
        <w:rPr>
          <w:lang w:eastAsia="es-CO"/>
        </w:rPr>
        <w:t>Cuadrante III, punto (-3, -1).</w:t>
      </w:r>
    </w:p>
    <w:p w14:paraId="3CC28321" w14:textId="77777777" w:rsidR="007963AD" w:rsidRPr="007963AD" w:rsidRDefault="007963AD" w:rsidP="007963AD">
      <w:pPr>
        <w:rPr>
          <w:lang w:eastAsia="es-CO"/>
        </w:rPr>
      </w:pPr>
      <w:r w:rsidRPr="007963AD">
        <w:rPr>
          <w:lang w:eastAsia="es-CO"/>
        </w:rPr>
        <w:t>Cuadrante IV, punto (3, -2).</w:t>
      </w:r>
    </w:p>
    <w:p w14:paraId="6D283EEA" w14:textId="3C028680" w:rsidR="009206E8" w:rsidRDefault="009206E8" w:rsidP="00BF52AC">
      <w:pPr>
        <w:rPr>
          <w:lang w:val="es-419" w:eastAsia="es-CO"/>
        </w:rPr>
      </w:pPr>
    </w:p>
    <w:p w14:paraId="47EEC121" w14:textId="2D73E6A8" w:rsidR="009206E8" w:rsidRDefault="009206E8" w:rsidP="00BF52AC">
      <w:pPr>
        <w:rPr>
          <w:lang w:val="es-419" w:eastAsia="es-CO"/>
        </w:rPr>
      </w:pPr>
    </w:p>
    <w:p w14:paraId="52648270" w14:textId="237D6BE1" w:rsidR="009206E8" w:rsidRDefault="004C7750" w:rsidP="004C7750">
      <w:pPr>
        <w:pStyle w:val="Figura"/>
      </w:pPr>
      <w:r w:rsidRPr="004C7750">
        <w:lastRenderedPageBreak/>
        <w:t>Ejemplo de aplicación paso 1</w:t>
      </w:r>
    </w:p>
    <w:p w14:paraId="1DA04AF7" w14:textId="1D523CDA" w:rsidR="004C7750" w:rsidRPr="004C7750" w:rsidRDefault="004C7750" w:rsidP="004C7750">
      <w:pPr>
        <w:jc w:val="center"/>
        <w:rPr>
          <w:lang w:eastAsia="es-CO"/>
        </w:rPr>
      </w:pPr>
      <w:r>
        <w:rPr>
          <w:noProof/>
          <w:lang w:eastAsia="es-CO"/>
        </w:rPr>
        <w:drawing>
          <wp:inline distT="0" distB="0" distL="0" distR="0" wp14:anchorId="30428FF7" wp14:editId="3A5617F3">
            <wp:extent cx="4181901" cy="3880038"/>
            <wp:effectExtent l="0" t="0" r="9525" b="6350"/>
            <wp:docPr id="55" name="Imagen 55" descr="Plano cartesiano con fondo cuadriculado, dividido en cuatro cuadrantes numerados con cifras romanas. Incluye cuatro puntos con coordenadas señaladas mediante líneas punteadas desde los ejes, ubicados en distintas posiciones del pla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n 55" descr="Plano cartesiano con fondo cuadriculado, dividido en cuatro cuadrantes numerados con cifras romanas. Incluye cuatro puntos con coordenadas señaladas mediante líneas punteadas desde los ejes, ubicados en distintas posiciones del plano."/>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186933" cy="3884706"/>
                    </a:xfrm>
                    <a:prstGeom prst="rect">
                      <a:avLst/>
                    </a:prstGeom>
                    <a:noFill/>
                  </pic:spPr>
                </pic:pic>
              </a:graphicData>
            </a:graphic>
          </wp:inline>
        </w:drawing>
      </w:r>
    </w:p>
    <w:p w14:paraId="43374CDA" w14:textId="77777777" w:rsidR="004C7750" w:rsidRPr="004C7750" w:rsidRDefault="004C7750" w:rsidP="004C7750">
      <w:pPr>
        <w:jc w:val="center"/>
        <w:rPr>
          <w:lang w:eastAsia="es-CO"/>
        </w:rPr>
      </w:pPr>
      <w:r w:rsidRPr="004C7750">
        <w:rPr>
          <w:lang w:eastAsia="es-CO"/>
        </w:rPr>
        <w:t>Fuente: </w:t>
      </w:r>
      <w:hyperlink r:id="rId32" w:tgtFrame="_blank" w:history="1">
        <w:r w:rsidRPr="004C7750">
          <w:rPr>
            <w:rStyle w:val="Hipervnculo"/>
            <w:lang w:eastAsia="es-CO"/>
          </w:rPr>
          <w:t>https://www.significados.com/plano-cartesiano/</w:t>
        </w:r>
      </w:hyperlink>
    </w:p>
    <w:p w14:paraId="08461228" w14:textId="77777777" w:rsidR="004C7750" w:rsidRPr="004C7750" w:rsidRDefault="004C7750" w:rsidP="004C7750">
      <w:pPr>
        <w:rPr>
          <w:lang w:eastAsia="es-CO"/>
        </w:rPr>
      </w:pPr>
      <w:r w:rsidRPr="004C7750">
        <w:rPr>
          <w:lang w:eastAsia="es-CO"/>
        </w:rPr>
        <w:t>En el plano cartesiano presentado en la figura 12, cada par ordenado (X, Y) se ubica según la distancia y el sentido desde el origen (0, 0) a lo largo de los ejes:</w:t>
      </w:r>
    </w:p>
    <w:p w14:paraId="03332E00" w14:textId="77777777" w:rsidR="004C7750" w:rsidRPr="004C7750" w:rsidRDefault="004C7750" w:rsidP="004C7750">
      <w:pPr>
        <w:rPr>
          <w:lang w:eastAsia="es-CO"/>
        </w:rPr>
      </w:pPr>
      <w:r w:rsidRPr="004C7750">
        <w:rPr>
          <w:lang w:eastAsia="es-CO"/>
        </w:rPr>
        <w:t>El punto (2, 3) se sitúa en el primer cuadrante, donde ambos valores son positivos; su desplazamiento parte de dos unidades a la derecha sobre el eje X y tres unidades hacia arriba sobre el eje Y.</w:t>
      </w:r>
    </w:p>
    <w:p w14:paraId="5D786295" w14:textId="77777777" w:rsidR="004C7750" w:rsidRPr="004C7750" w:rsidRDefault="004C7750" w:rsidP="004C7750">
      <w:pPr>
        <w:rPr>
          <w:lang w:eastAsia="es-CO"/>
        </w:rPr>
      </w:pPr>
      <w:r w:rsidRPr="004C7750">
        <w:rPr>
          <w:lang w:eastAsia="es-CO"/>
        </w:rPr>
        <w:t>El punto (-3, 1) corresponde al segundo cuadrante, caracterizado por valores negativos en X y positivos en Y; su posición se obtiene desplazándose tres unidades a la izquierda y una unidad hacia arriba desde el origen.</w:t>
      </w:r>
    </w:p>
    <w:p w14:paraId="6E6ACAE4" w14:textId="77777777" w:rsidR="004C7750" w:rsidRPr="004C7750" w:rsidRDefault="004C7750" w:rsidP="004C7750">
      <w:pPr>
        <w:rPr>
          <w:lang w:eastAsia="es-CO"/>
        </w:rPr>
      </w:pPr>
      <w:r w:rsidRPr="004C7750">
        <w:rPr>
          <w:lang w:eastAsia="es-CO"/>
        </w:rPr>
        <w:lastRenderedPageBreak/>
        <w:t>El punto (-3, -1) se localiza en el tercer cuadrante, con ambas coordenadas negativas; se desplaza tres unidades a la izquierda y una unidad hacia abajo partiendo del origen.</w:t>
      </w:r>
    </w:p>
    <w:p w14:paraId="11F678BA" w14:textId="77777777" w:rsidR="004C7750" w:rsidRPr="004C7750" w:rsidRDefault="004C7750" w:rsidP="004C7750">
      <w:pPr>
        <w:rPr>
          <w:lang w:eastAsia="es-CO"/>
        </w:rPr>
      </w:pPr>
      <w:r w:rsidRPr="004C7750">
        <w:rPr>
          <w:lang w:eastAsia="es-CO"/>
        </w:rPr>
        <w:t>El punto (3, -2) pertenece al cuarto cuadrante, donde X es positivo e Y es negativo; su trazado inicia con tres unidades a la derecha y continúa con dos unidades hacia abajo desde el origen.</w:t>
      </w:r>
    </w:p>
    <w:p w14:paraId="3E6D51DC" w14:textId="56B81ED3" w:rsidR="009206E8" w:rsidRDefault="004C7750" w:rsidP="004C7750">
      <w:pPr>
        <w:rPr>
          <w:lang w:val="es-419" w:eastAsia="es-CO"/>
        </w:rPr>
      </w:pPr>
      <w:r w:rsidRPr="004C7750">
        <w:rPr>
          <w:lang w:eastAsia="es-CO"/>
        </w:rPr>
        <w:t>Cada uno de estos puntos se marca trazando líneas paralelas a los ejes: primero horizontalmente hasta alcanzar la coordenada X, luego verticalmente hasta la coordenada Y, o viceversa, asegurando así la exactitud en la ubicación de los vértices.</w:t>
      </w:r>
    </w:p>
    <w:p w14:paraId="712B7CDA" w14:textId="21E29C10" w:rsidR="009206E8" w:rsidRDefault="004C7750" w:rsidP="004C7750">
      <w:pPr>
        <w:pStyle w:val="Figura"/>
        <w:rPr>
          <w:lang w:val="es-419"/>
        </w:rPr>
      </w:pPr>
      <w:r w:rsidRPr="004C7750">
        <w:rPr>
          <w:lang w:val="es-419"/>
        </w:rPr>
        <w:t>Ejemplo de aplicación paso 2</w:t>
      </w:r>
    </w:p>
    <w:p w14:paraId="39D1833C" w14:textId="76D91FC8" w:rsidR="009206E8" w:rsidRDefault="004C7750" w:rsidP="004C7750">
      <w:pPr>
        <w:tabs>
          <w:tab w:val="left" w:pos="4384"/>
        </w:tabs>
        <w:jc w:val="center"/>
        <w:rPr>
          <w:lang w:val="es-419" w:eastAsia="es-CO"/>
        </w:rPr>
      </w:pPr>
      <w:r>
        <w:rPr>
          <w:noProof/>
          <w:lang w:val="es-419" w:eastAsia="es-CO"/>
        </w:rPr>
        <w:drawing>
          <wp:inline distT="0" distB="0" distL="0" distR="0" wp14:anchorId="48EBBAFC" wp14:editId="54B10383">
            <wp:extent cx="4172376" cy="2820064"/>
            <wp:effectExtent l="0" t="0" r="0" b="0"/>
            <wp:docPr id="56" name="Imagen 56" descr="Se presenta un plano cartesiano en el que el punto de origen del trazo es P(-4, -3), ubicado en el tercer cuadrante, y el punto final es P(3, 4), situado en el primer cuadrante. Ambos están unidos por un segmento de recta que representa la conexión entre sus coordenad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n 56" descr="Se presenta un plano cartesiano en el que el punto de origen del trazo es P(-4, -3), ubicado en el tercer cuadrante, y el punto final es P(3, 4), situado en el primer cuadrante. Ambos están unidos por un segmento de recta que representa la conexión entre sus coordenadas. "/>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179091" cy="2824602"/>
                    </a:xfrm>
                    <a:prstGeom prst="rect">
                      <a:avLst/>
                    </a:prstGeom>
                    <a:noFill/>
                  </pic:spPr>
                </pic:pic>
              </a:graphicData>
            </a:graphic>
          </wp:inline>
        </w:drawing>
      </w:r>
    </w:p>
    <w:p w14:paraId="7D01F9BE" w14:textId="4ABCAE35" w:rsidR="009206E8" w:rsidRDefault="004C7750" w:rsidP="004C7750">
      <w:pPr>
        <w:tabs>
          <w:tab w:val="left" w:pos="4771"/>
        </w:tabs>
        <w:jc w:val="center"/>
        <w:rPr>
          <w:lang w:val="es-419" w:eastAsia="es-CO"/>
        </w:rPr>
      </w:pPr>
      <w:r w:rsidRPr="004C7750">
        <w:rPr>
          <w:lang w:eastAsia="es-CO"/>
        </w:rPr>
        <w:t>Fuente: </w:t>
      </w:r>
      <w:hyperlink r:id="rId34" w:tgtFrame="_blank" w:history="1">
        <w:r w:rsidRPr="004C7750">
          <w:rPr>
            <w:rStyle w:val="Hipervnculo"/>
            <w:lang w:eastAsia="es-CO"/>
          </w:rPr>
          <w:t>https://www.significados.com/plano-cartesiano/</w:t>
        </w:r>
      </w:hyperlink>
    </w:p>
    <w:p w14:paraId="58D69ECA" w14:textId="77777777" w:rsidR="004C7750" w:rsidRDefault="004C7750" w:rsidP="004C7750">
      <w:pPr>
        <w:rPr>
          <w:b/>
          <w:bCs/>
          <w:lang w:val="es-419" w:eastAsia="es-CO"/>
        </w:rPr>
      </w:pPr>
    </w:p>
    <w:p w14:paraId="79C8F31B" w14:textId="77777777" w:rsidR="004C7750" w:rsidRDefault="004C7750" w:rsidP="004C7750">
      <w:pPr>
        <w:rPr>
          <w:b/>
          <w:bCs/>
          <w:lang w:val="es-419" w:eastAsia="es-CO"/>
        </w:rPr>
      </w:pPr>
    </w:p>
    <w:p w14:paraId="0A85F3DE" w14:textId="3C96A1C6" w:rsidR="004C7750" w:rsidRPr="004C7750" w:rsidRDefault="004C7750" w:rsidP="004C7750">
      <w:pPr>
        <w:rPr>
          <w:b/>
          <w:bCs/>
          <w:lang w:val="es-419" w:eastAsia="es-CO"/>
        </w:rPr>
      </w:pPr>
      <w:r w:rsidRPr="004C7750">
        <w:rPr>
          <w:b/>
          <w:bCs/>
          <w:lang w:val="es-419" w:eastAsia="es-CO"/>
        </w:rPr>
        <w:lastRenderedPageBreak/>
        <w:t>Explicación de la figura 13</w:t>
      </w:r>
    </w:p>
    <w:p w14:paraId="01367300" w14:textId="5693B4C3" w:rsidR="009206E8" w:rsidRPr="004C7750" w:rsidRDefault="004C7750" w:rsidP="00BF52AC">
      <w:pPr>
        <w:rPr>
          <w:b/>
          <w:bCs/>
          <w:lang w:val="es-419" w:eastAsia="es-CO"/>
        </w:rPr>
      </w:pPr>
      <w:r w:rsidRPr="004C7750">
        <w:rPr>
          <w:b/>
          <w:bCs/>
          <w:lang w:val="es-419" w:eastAsia="es-CO"/>
        </w:rPr>
        <w:t xml:space="preserve">Ubicación de los puntos </w:t>
      </w:r>
    </w:p>
    <w:p w14:paraId="423F85B9" w14:textId="366B23F4" w:rsidR="004C7750" w:rsidRPr="004C7750" w:rsidRDefault="004C7750" w:rsidP="00C64B27">
      <w:pPr>
        <w:numPr>
          <w:ilvl w:val="0"/>
          <w:numId w:val="14"/>
        </w:numPr>
        <w:tabs>
          <w:tab w:val="num" w:pos="720"/>
        </w:tabs>
        <w:rPr>
          <w:lang w:eastAsia="es-CO"/>
        </w:rPr>
      </w:pPr>
      <w:r w:rsidRPr="004C7750">
        <w:rPr>
          <w:lang w:eastAsia="es-CO"/>
        </w:rPr>
        <w:t>El punto P₁ (-4, -3) se marca partiendo del origen: cuatro unidades a la izquierda sobre el eje X y tres unidades hacia abajo sobre el eje Y.</w:t>
      </w:r>
    </w:p>
    <w:p w14:paraId="19F9E865" w14:textId="3DC4EB65" w:rsidR="004C7750" w:rsidRPr="004C7750" w:rsidRDefault="004C7750" w:rsidP="00C64B27">
      <w:pPr>
        <w:numPr>
          <w:ilvl w:val="0"/>
          <w:numId w:val="14"/>
        </w:numPr>
        <w:tabs>
          <w:tab w:val="num" w:pos="720"/>
        </w:tabs>
        <w:rPr>
          <w:lang w:eastAsia="es-CO"/>
        </w:rPr>
      </w:pPr>
      <w:r w:rsidRPr="004C7750">
        <w:rPr>
          <w:lang w:eastAsia="es-CO"/>
        </w:rPr>
        <w:t>El punto P₂ (3, 4) se localiza con tres unidades a la derecha y cuatro unidades hacia arriba desde el origen.</w:t>
      </w:r>
    </w:p>
    <w:p w14:paraId="7B8A8968" w14:textId="5512AAE1" w:rsidR="004C7750" w:rsidRPr="004C7750" w:rsidRDefault="004C7750" w:rsidP="00BF52AC">
      <w:pPr>
        <w:rPr>
          <w:b/>
          <w:bCs/>
          <w:lang w:val="es-419" w:eastAsia="es-CO"/>
        </w:rPr>
      </w:pPr>
      <w:r w:rsidRPr="004C7750">
        <w:rPr>
          <w:b/>
          <w:bCs/>
          <w:lang w:val="es-419" w:eastAsia="es-CO"/>
        </w:rPr>
        <w:t>Trazado del segmento</w:t>
      </w:r>
    </w:p>
    <w:p w14:paraId="483251B4" w14:textId="1E51EB63" w:rsidR="004C7750" w:rsidRPr="004C7750" w:rsidRDefault="004C7750" w:rsidP="00C64B27">
      <w:pPr>
        <w:pStyle w:val="Prrafodelista"/>
        <w:numPr>
          <w:ilvl w:val="0"/>
          <w:numId w:val="15"/>
        </w:numPr>
        <w:rPr>
          <w:lang w:val="es-419" w:eastAsia="es-CO"/>
        </w:rPr>
      </w:pPr>
      <w:r w:rsidRPr="004C7750">
        <w:rPr>
          <w:lang w:val="es-419" w:eastAsia="es-CO"/>
        </w:rPr>
        <w:t>Se une P₁ con P₂ mediante una línea recta, que representa el vector de desplazamiento entre ambas posiciones.</w:t>
      </w:r>
    </w:p>
    <w:p w14:paraId="5187D84F" w14:textId="18882ABD" w:rsidR="004C7750" w:rsidRDefault="004C7750" w:rsidP="00BF52AC">
      <w:pPr>
        <w:rPr>
          <w:b/>
          <w:bCs/>
          <w:lang w:val="es-419" w:eastAsia="es-CO"/>
        </w:rPr>
      </w:pPr>
      <w:r w:rsidRPr="004C7750">
        <w:rPr>
          <w:b/>
          <w:bCs/>
          <w:lang w:val="es-419" w:eastAsia="es-CO"/>
        </w:rPr>
        <w:t>Cálculo de la pendiente (m)</w:t>
      </w:r>
    </w:p>
    <w:p w14:paraId="48A8A112" w14:textId="77777777" w:rsidR="004C7750" w:rsidRPr="004C7750" w:rsidRDefault="004C7750" w:rsidP="00C64B27">
      <w:pPr>
        <w:numPr>
          <w:ilvl w:val="0"/>
          <w:numId w:val="16"/>
        </w:numPr>
        <w:tabs>
          <w:tab w:val="num" w:pos="720"/>
        </w:tabs>
        <w:rPr>
          <w:lang w:eastAsia="es-CO"/>
        </w:rPr>
      </w:pPr>
      <w:r w:rsidRPr="004C7750">
        <w:rPr>
          <w:lang w:eastAsia="es-CO"/>
        </w:rPr>
        <w:t>Se calcula la diferencia horizontal: ΔX = 3 - (-4) = 7.</w:t>
      </w:r>
    </w:p>
    <w:p w14:paraId="0838033D" w14:textId="06E84960" w:rsidR="004C7750" w:rsidRPr="004C7750" w:rsidRDefault="004C7750" w:rsidP="00C64B27">
      <w:pPr>
        <w:numPr>
          <w:ilvl w:val="0"/>
          <w:numId w:val="16"/>
        </w:numPr>
        <w:tabs>
          <w:tab w:val="num" w:pos="720"/>
        </w:tabs>
        <w:rPr>
          <w:lang w:eastAsia="es-CO"/>
        </w:rPr>
      </w:pPr>
      <w:r w:rsidRPr="004C7750">
        <w:rPr>
          <w:lang w:eastAsia="es-CO"/>
        </w:rPr>
        <w:t>Se calcula la diferencia vertical: ΔY = 4 - (-3) = 7.</w:t>
      </w:r>
    </w:p>
    <w:p w14:paraId="3ADC5FF7" w14:textId="212152E7" w:rsidR="004C7750" w:rsidRPr="004C7750" w:rsidRDefault="004C7750" w:rsidP="00C64B27">
      <w:pPr>
        <w:numPr>
          <w:ilvl w:val="0"/>
          <w:numId w:val="16"/>
        </w:numPr>
        <w:rPr>
          <w:lang w:eastAsia="es-CO"/>
        </w:rPr>
      </w:pPr>
      <w:r w:rsidRPr="004C7750">
        <w:rPr>
          <w:lang w:eastAsia="es-CO"/>
        </w:rPr>
        <w:t>La pendiente es la relación ΔY/ΔX = 7/7 = 1. Esto significa que por cada unidad que avanza en X, sube una unidad en Y, lo cual indica un ángulo de 45° respecto al eje X.</w:t>
      </w:r>
    </w:p>
    <w:p w14:paraId="6A571919" w14:textId="0E93BEFD" w:rsidR="004C7750" w:rsidRPr="004C7750" w:rsidRDefault="004C7750" w:rsidP="00BF52AC">
      <w:pPr>
        <w:rPr>
          <w:b/>
          <w:bCs/>
          <w:lang w:val="es-419" w:eastAsia="es-CO"/>
        </w:rPr>
      </w:pPr>
      <w:r w:rsidRPr="004C7750">
        <w:rPr>
          <w:b/>
          <w:bCs/>
          <w:lang w:val="es-419" w:eastAsia="es-CO"/>
        </w:rPr>
        <w:t xml:space="preserve">Ecuación de la recta </w:t>
      </w:r>
    </w:p>
    <w:p w14:paraId="358DB3C4" w14:textId="6655D0DD" w:rsidR="004C7750" w:rsidRPr="004C7750" w:rsidRDefault="004C7750" w:rsidP="00C64B27">
      <w:pPr>
        <w:pStyle w:val="Prrafodelista"/>
        <w:numPr>
          <w:ilvl w:val="0"/>
          <w:numId w:val="17"/>
        </w:numPr>
        <w:rPr>
          <w:lang w:eastAsia="es-CO"/>
        </w:rPr>
      </w:pPr>
      <w:r w:rsidRPr="004C7750">
        <w:rPr>
          <w:lang w:eastAsia="es-CO"/>
        </w:rPr>
        <w:t>A partir del punto P₁ y la pendiente m = 1, se usa la forma punto - pendiente:</w:t>
      </w:r>
      <w:r w:rsidRPr="004C7750">
        <w:rPr>
          <w:lang w:eastAsia="es-CO"/>
        </w:rPr>
        <w:br/>
      </w:r>
      <w:r w:rsidRPr="004C7750">
        <w:rPr>
          <w:b/>
          <w:bCs/>
          <w:lang w:eastAsia="es-CO"/>
        </w:rPr>
        <w:t>Y – (Y₁) = M * (X - X₁)</w:t>
      </w:r>
      <w:r w:rsidRPr="004C7750">
        <w:rPr>
          <w:lang w:eastAsia="es-CO"/>
        </w:rPr>
        <w:br/>
        <w:t>Y - (-3) = 1 * (X - (-4))</w:t>
      </w:r>
    </w:p>
    <w:p w14:paraId="7F04E99C" w14:textId="355A5013" w:rsidR="004C7750" w:rsidRPr="004C7750" w:rsidRDefault="004C7750" w:rsidP="00C64B27">
      <w:pPr>
        <w:pStyle w:val="Prrafodelista"/>
        <w:numPr>
          <w:ilvl w:val="0"/>
          <w:numId w:val="17"/>
        </w:numPr>
        <w:rPr>
          <w:lang w:eastAsia="es-CO"/>
        </w:rPr>
      </w:pPr>
      <w:r w:rsidRPr="004C7750">
        <w:rPr>
          <w:lang w:eastAsia="es-CO"/>
        </w:rPr>
        <w:lastRenderedPageBreak/>
        <w:t>Simplificando, queda:</w:t>
      </w:r>
      <w:r w:rsidRPr="004C7750">
        <w:rPr>
          <w:lang w:eastAsia="es-CO"/>
        </w:rPr>
        <w:br/>
        <w:t>Y + 3 = X + 4</w:t>
      </w:r>
      <w:r w:rsidRPr="004C7750">
        <w:rPr>
          <w:lang w:eastAsia="es-CO"/>
        </w:rPr>
        <w:br/>
        <w:t>Y = X + 1</w:t>
      </w:r>
    </w:p>
    <w:p w14:paraId="7D9453C1" w14:textId="64BEB806" w:rsidR="004C7750" w:rsidRPr="004C7750" w:rsidRDefault="004C7750" w:rsidP="004C7750">
      <w:pPr>
        <w:rPr>
          <w:b/>
          <w:bCs/>
          <w:lang w:eastAsia="es-CO"/>
        </w:rPr>
      </w:pPr>
      <w:r w:rsidRPr="004C7750">
        <w:rPr>
          <w:b/>
          <w:bCs/>
          <w:lang w:eastAsia="es-CO"/>
        </w:rPr>
        <w:t>Importante</w:t>
      </w:r>
    </w:p>
    <w:p w14:paraId="3E5DFF29" w14:textId="77777777" w:rsidR="004C7750" w:rsidRPr="004C7750" w:rsidRDefault="004C7750" w:rsidP="004C7750">
      <w:pPr>
        <w:rPr>
          <w:lang w:eastAsia="es-CO"/>
        </w:rPr>
      </w:pPr>
      <w:r w:rsidRPr="004C7750">
        <w:rPr>
          <w:lang w:eastAsia="es-CO"/>
        </w:rPr>
        <w:t>ΔX representa la variación en la componente horizontal entre dos puntos en el plano cartesiano. Se calcula restando la coordenada X del punto de partida de la coordenada X del punto de llegada, de modo que ΔX = X₂ -X₁, y refleja el desplazamiento sobre el eje X.</w:t>
      </w:r>
    </w:p>
    <w:p w14:paraId="37129F09" w14:textId="77777777" w:rsidR="004C7750" w:rsidRPr="004C7750" w:rsidRDefault="004C7750" w:rsidP="004C7750">
      <w:pPr>
        <w:rPr>
          <w:lang w:eastAsia="es-CO"/>
        </w:rPr>
      </w:pPr>
      <w:r w:rsidRPr="004C7750">
        <w:rPr>
          <w:lang w:eastAsia="es-CO"/>
        </w:rPr>
        <w:t>ΔY representa la variación en la componente vertical entre dos puntos en el plano cartesiano. Se calcula restando la coordenada Y del punto de partida de la coordenada Y del punto de llegada, de modo que ΔY = Y₂ - Y₁, y refleja el desplazamiento sobre el eje Y.</w:t>
      </w:r>
    </w:p>
    <w:p w14:paraId="7E057225" w14:textId="77777777" w:rsidR="004C7750" w:rsidRPr="004C7750" w:rsidRDefault="004C7750" w:rsidP="004C7750">
      <w:pPr>
        <w:rPr>
          <w:lang w:eastAsia="es-CO"/>
        </w:rPr>
      </w:pPr>
      <w:r w:rsidRPr="004C7750">
        <w:rPr>
          <w:lang w:eastAsia="es-CO"/>
        </w:rPr>
        <w:t>De este modo, la recta que conecta P₁ y P₂ se expresa como Y = X + 1, fórmula que permite proyectar cualquier punto intermedio o prolongar la dirección del vector, conservando la proporción 1:1 entre los ejes.</w:t>
      </w:r>
    </w:p>
    <w:p w14:paraId="31F8F9D7" w14:textId="77777777" w:rsidR="004C7750" w:rsidRPr="004C7750" w:rsidRDefault="004C7750" w:rsidP="004C7750">
      <w:pPr>
        <w:rPr>
          <w:lang w:eastAsia="es-CO"/>
        </w:rPr>
      </w:pPr>
      <w:r w:rsidRPr="004C7750">
        <w:rPr>
          <w:lang w:eastAsia="es-CO"/>
        </w:rPr>
        <w:t>El plano cartesiano constituye una herramienta fundamental para el escalado de patrones básicos al ofrecer un sistema de referencia bidimensional, que facilita la localización y transformación exacta de cada vértice del molde original. Al asignar a cada punto </w:t>
      </w:r>
      <w:r w:rsidRPr="004C7750">
        <w:rPr>
          <w:b/>
          <w:bCs/>
          <w:lang w:eastAsia="es-CO"/>
        </w:rPr>
        <w:t>coordenadas (X, Y)</w:t>
      </w:r>
      <w:r w:rsidRPr="004C7750">
        <w:rPr>
          <w:lang w:eastAsia="es-CO"/>
        </w:rPr>
        <w:t> respecto a un origen común, se logra cuantificar con precisión los desplazamientos horizontales y verticales necesarios para generar nuevas tallas, garantizando que las proporciones anatómicas permanezcan inalteradas.</w:t>
      </w:r>
    </w:p>
    <w:p w14:paraId="43C79993" w14:textId="596DD556" w:rsidR="009206E8" w:rsidRDefault="004C7750" w:rsidP="00BF52AC">
      <w:pPr>
        <w:rPr>
          <w:lang w:val="es-419" w:eastAsia="es-CO"/>
        </w:rPr>
      </w:pPr>
      <w:r w:rsidRPr="004C7750">
        <w:rPr>
          <w:lang w:eastAsia="es-CO"/>
        </w:rPr>
        <w:t xml:space="preserve">Asimismo, este sistema permite aplicar progresiones de talla de forma metódica y reproducible; al trabajar sobre ejes ortogonales, las variaciones dimensionales se </w:t>
      </w:r>
      <w:r w:rsidRPr="004C7750">
        <w:rPr>
          <w:lang w:eastAsia="es-CO"/>
        </w:rPr>
        <w:lastRenderedPageBreak/>
        <w:t xml:space="preserve">proyectan de manera uniforme y se evita la acumulación de errores en contornos complejos. En entornos digitales, el uso del plano cartesiano facilita la integración con programas de diseño asistido, donde las operaciones de escalado se realizan mediante coordenadas, acelerando el proceso técnico y reduciendo la dependencia de mediciones manuales. De este modo, el plano cartesiano no solo aporta rigor geométrico, sino que también optimiza la eficiencia y la consistencia en el desarrollo de series </w:t>
      </w:r>
      <w:proofErr w:type="spellStart"/>
      <w:r w:rsidRPr="004C7750">
        <w:rPr>
          <w:lang w:eastAsia="es-CO"/>
        </w:rPr>
        <w:t>multitalle</w:t>
      </w:r>
      <w:proofErr w:type="spellEnd"/>
      <w:r w:rsidRPr="004C7750">
        <w:rPr>
          <w:lang w:eastAsia="es-CO"/>
        </w:rPr>
        <w:t>.</w:t>
      </w:r>
    </w:p>
    <w:p w14:paraId="36299E12" w14:textId="77777777" w:rsidR="004C7750" w:rsidRPr="004C7750" w:rsidRDefault="004C7750" w:rsidP="004C7750">
      <w:pPr>
        <w:ind w:left="709" w:firstLine="0"/>
        <w:rPr>
          <w:b/>
          <w:bCs/>
          <w:lang w:eastAsia="es-CO"/>
        </w:rPr>
      </w:pPr>
      <w:r w:rsidRPr="004C7750">
        <w:rPr>
          <w:b/>
          <w:bCs/>
          <w:lang w:eastAsia="es-CO"/>
        </w:rPr>
        <w:t>Introducción y contextualización - escalado</w:t>
      </w:r>
    </w:p>
    <w:p w14:paraId="75A1DA66" w14:textId="77777777" w:rsidR="004C7750" w:rsidRPr="004C7750" w:rsidRDefault="004C7750" w:rsidP="004C7750">
      <w:pPr>
        <w:ind w:left="709" w:firstLine="0"/>
        <w:rPr>
          <w:lang w:eastAsia="es-CO"/>
        </w:rPr>
      </w:pPr>
      <w:r w:rsidRPr="004C7750">
        <w:rPr>
          <w:lang w:eastAsia="es-CO"/>
        </w:rPr>
        <w:t>Para ampliar y profundizar en los contenidos abordados, se recomienda consultar el siguiente enlace:</w:t>
      </w:r>
    </w:p>
    <w:p w14:paraId="5C5746CD" w14:textId="5424992D" w:rsidR="009206E8" w:rsidRDefault="00231D6A" w:rsidP="004C7750">
      <w:pPr>
        <w:ind w:left="709" w:firstLine="0"/>
        <w:rPr>
          <w:lang w:val="es-419" w:eastAsia="es-CO"/>
        </w:rPr>
      </w:pPr>
      <w:hyperlink r:id="rId35" w:tgtFrame="_blank" w:history="1">
        <w:r w:rsidR="004C7750" w:rsidRPr="004C7750">
          <w:rPr>
            <w:rStyle w:val="Hipervnculo"/>
            <w:lang w:eastAsia="es-CO"/>
          </w:rPr>
          <w:t>Ir al sitio</w:t>
        </w:r>
        <w:r w:rsidR="004C7750" w:rsidRPr="004C7750">
          <w:rPr>
            <w:rStyle w:val="Hipervnculo"/>
            <w:lang w:eastAsia="es-CO"/>
          </w:rPr>
          <w:br/>
        </w:r>
      </w:hyperlink>
    </w:p>
    <w:p w14:paraId="4F91429B" w14:textId="77777777" w:rsidR="004C7750" w:rsidRPr="004C7750" w:rsidRDefault="004C7750" w:rsidP="004C7750">
      <w:pPr>
        <w:pStyle w:val="Ttulo2"/>
      </w:pPr>
      <w:bookmarkStart w:id="11" w:name="_Toc210243184"/>
      <w:r w:rsidRPr="004C7750">
        <w:t>Identificación y función de los puntos de aplome</w:t>
      </w:r>
      <w:bookmarkEnd w:id="11"/>
    </w:p>
    <w:p w14:paraId="12B50C34" w14:textId="77777777" w:rsidR="004C7750" w:rsidRPr="004C7750" w:rsidRDefault="004C7750" w:rsidP="004C7750">
      <w:pPr>
        <w:rPr>
          <w:lang w:eastAsia="es-CO"/>
        </w:rPr>
      </w:pPr>
      <w:r w:rsidRPr="004C7750">
        <w:rPr>
          <w:lang w:eastAsia="es-CO"/>
        </w:rPr>
        <w:t>La identificación de los puntos de aplome se basa en la ubicación precisa de referencias anatómicas y el trazado de líneas ortogonales, que actúan como ejes guía para el crecimiento proporcional y la verificación dimensional del patrón. Este procedimiento permite asegurar la correcta disposición y simetría del molde. El proceso se desarrolla de la siguiente manera:</w:t>
      </w:r>
    </w:p>
    <w:p w14:paraId="3030AE77" w14:textId="77777777" w:rsidR="004C7750" w:rsidRPr="004C7750" w:rsidRDefault="004C7750" w:rsidP="00C64B27">
      <w:pPr>
        <w:pStyle w:val="Prrafodelista"/>
        <w:numPr>
          <w:ilvl w:val="0"/>
          <w:numId w:val="18"/>
        </w:numPr>
        <w:rPr>
          <w:lang w:eastAsia="es-CO"/>
        </w:rPr>
      </w:pPr>
      <w:r w:rsidRPr="004C7750">
        <w:rPr>
          <w:b/>
          <w:bCs/>
          <w:lang w:eastAsia="es-CO"/>
        </w:rPr>
        <w:t>Determinación de la línea de cintura:</w:t>
      </w:r>
      <w:r w:rsidRPr="004C7750">
        <w:rPr>
          <w:lang w:eastAsia="es-CO"/>
        </w:rPr>
        <w:t> se localiza el contorno de la cintura en el patrón y se identifica su punto medio, que servirá como base para trazar el eje vertical de aplome.</w:t>
      </w:r>
    </w:p>
    <w:p w14:paraId="56A1CFF0" w14:textId="02BD6B8E" w:rsidR="004C7750" w:rsidRPr="004C7750" w:rsidRDefault="004C7750" w:rsidP="00C64B27">
      <w:pPr>
        <w:pStyle w:val="Prrafodelista"/>
        <w:numPr>
          <w:ilvl w:val="0"/>
          <w:numId w:val="18"/>
        </w:numPr>
        <w:rPr>
          <w:lang w:eastAsia="es-CO"/>
        </w:rPr>
      </w:pPr>
      <w:r w:rsidRPr="004C7750">
        <w:rPr>
          <w:b/>
          <w:bCs/>
          <w:lang w:eastAsia="es-CO"/>
        </w:rPr>
        <w:lastRenderedPageBreak/>
        <w:t>Trazado del eje vertical:</w:t>
      </w:r>
      <w:r w:rsidRPr="004C7750">
        <w:rPr>
          <w:lang w:eastAsia="es-CO"/>
        </w:rPr>
        <w:t> desde el punto medio de cintura, se proyecta una línea perpendicular hacia el borde inferior del patrón. Esta línea representa el eje de largo y funciona como referencia central para el alineamiento del molde.</w:t>
      </w:r>
    </w:p>
    <w:p w14:paraId="18B319AF" w14:textId="37D3E6A7" w:rsidR="004C7750" w:rsidRPr="004C7750" w:rsidRDefault="004C7750" w:rsidP="00C64B27">
      <w:pPr>
        <w:pStyle w:val="Prrafodelista"/>
        <w:numPr>
          <w:ilvl w:val="0"/>
          <w:numId w:val="18"/>
        </w:numPr>
        <w:rPr>
          <w:lang w:eastAsia="es-CO"/>
        </w:rPr>
      </w:pPr>
      <w:r w:rsidRPr="004C7750">
        <w:rPr>
          <w:b/>
          <w:bCs/>
          <w:lang w:eastAsia="es-CO"/>
        </w:rPr>
        <w:t>Ubicación del pivote principal:</w:t>
      </w:r>
      <w:r w:rsidRPr="004C7750">
        <w:rPr>
          <w:lang w:eastAsia="es-CO"/>
        </w:rPr>
        <w:t> se identifica la línea central posterior, marcando la intersección entre la línea de cintura y el eje vertical previamente trazado. Este cruce se denomina </w:t>
      </w:r>
      <w:r w:rsidRPr="004C7750">
        <w:rPr>
          <w:b/>
          <w:bCs/>
          <w:lang w:eastAsia="es-CO"/>
        </w:rPr>
        <w:t>pivote principal</w:t>
      </w:r>
      <w:r w:rsidRPr="004C7750">
        <w:rPr>
          <w:lang w:eastAsia="es-CO"/>
        </w:rPr>
        <w:t>, punto clave para estructurar el patrón.</w:t>
      </w:r>
    </w:p>
    <w:p w14:paraId="29ED0CD7" w14:textId="574453C2" w:rsidR="004C7750" w:rsidRPr="004C7750" w:rsidRDefault="004C7750" w:rsidP="00C64B27">
      <w:pPr>
        <w:pStyle w:val="Prrafodelista"/>
        <w:numPr>
          <w:ilvl w:val="0"/>
          <w:numId w:val="18"/>
        </w:numPr>
        <w:rPr>
          <w:lang w:eastAsia="es-CO"/>
        </w:rPr>
      </w:pPr>
      <w:r w:rsidRPr="004C7750">
        <w:rPr>
          <w:b/>
          <w:bCs/>
          <w:lang w:eastAsia="es-CO"/>
        </w:rPr>
        <w:t>Trazado del eje horizontal:</w:t>
      </w:r>
      <w:r w:rsidRPr="004C7750">
        <w:rPr>
          <w:lang w:eastAsia="es-CO"/>
        </w:rPr>
        <w:t> con ayuda de una escuadra técnica, se traza una línea perpendicular al eje vertical desde el pivote principal. Esta línea constituye el eje de ancho, garantizando la perpendicularidad y la exactitud geométrica del molde.</w:t>
      </w:r>
    </w:p>
    <w:p w14:paraId="06126BC7" w14:textId="734E2811" w:rsidR="004C7750" w:rsidRPr="004C7750" w:rsidRDefault="004C7750" w:rsidP="00C64B27">
      <w:pPr>
        <w:pStyle w:val="Prrafodelista"/>
        <w:numPr>
          <w:ilvl w:val="0"/>
          <w:numId w:val="18"/>
        </w:numPr>
        <w:rPr>
          <w:lang w:eastAsia="es-CO"/>
        </w:rPr>
      </w:pPr>
      <w:r w:rsidRPr="004C7750">
        <w:rPr>
          <w:b/>
          <w:bCs/>
          <w:lang w:eastAsia="es-CO"/>
        </w:rPr>
        <w:t>Marcación de puntos secundarios:</w:t>
      </w:r>
      <w:r w:rsidRPr="004C7750">
        <w:rPr>
          <w:lang w:eastAsia="es-CO"/>
        </w:rPr>
        <w:t> sobre los ejes definidos, se localizan puntos de referencia en zonas anatómicas clave, como la cadera media, la sisa y el hombro. Para asegurar la uniformidad en el escalado de tallas, se emplean plantillas de pivote.</w:t>
      </w:r>
    </w:p>
    <w:p w14:paraId="1B152A91" w14:textId="71D1BD37" w:rsidR="004C7750" w:rsidRPr="004C7750" w:rsidRDefault="004C7750" w:rsidP="00C64B27">
      <w:pPr>
        <w:pStyle w:val="Prrafodelista"/>
        <w:numPr>
          <w:ilvl w:val="0"/>
          <w:numId w:val="18"/>
        </w:numPr>
        <w:rPr>
          <w:lang w:eastAsia="es-CO"/>
        </w:rPr>
      </w:pPr>
      <w:r w:rsidRPr="004C7750">
        <w:rPr>
          <w:b/>
          <w:bCs/>
          <w:lang w:eastAsia="es-CO"/>
        </w:rPr>
        <w:t>Verificación de simetría:</w:t>
      </w:r>
      <w:r w:rsidRPr="004C7750">
        <w:rPr>
          <w:lang w:eastAsia="es-CO"/>
        </w:rPr>
        <w:t> se replican estos pasos en el lado opuesto del patrón y se comprueba la correspondencia de los puntos mediante contacto táctil o marcaciones en relieve, garantizando la simetría y el equilibrio del diseño.</w:t>
      </w:r>
    </w:p>
    <w:p w14:paraId="35E16871" w14:textId="1654EB28" w:rsidR="004C7750" w:rsidRPr="004C7750" w:rsidRDefault="004C7750" w:rsidP="004C7750">
      <w:pPr>
        <w:rPr>
          <w:b/>
          <w:bCs/>
          <w:lang w:eastAsia="es-CO"/>
        </w:rPr>
      </w:pPr>
      <w:r w:rsidRPr="004C7750">
        <w:rPr>
          <w:b/>
          <w:bCs/>
          <w:lang w:eastAsia="es-CO"/>
        </w:rPr>
        <w:t>Importante</w:t>
      </w:r>
    </w:p>
    <w:p w14:paraId="237082CE" w14:textId="44BE0B9D" w:rsidR="004C7750" w:rsidRDefault="004C7750" w:rsidP="004C7750">
      <w:pPr>
        <w:rPr>
          <w:lang w:eastAsia="es-CO"/>
        </w:rPr>
      </w:pPr>
      <w:r w:rsidRPr="004C7750">
        <w:rPr>
          <w:lang w:eastAsia="es-CO"/>
        </w:rPr>
        <w:t>En patronaje, las líneas </w:t>
      </w:r>
      <w:r w:rsidRPr="004C7750">
        <w:rPr>
          <w:b/>
          <w:bCs/>
          <w:lang w:eastAsia="es-CO"/>
        </w:rPr>
        <w:t>ortogonales</w:t>
      </w:r>
      <w:r w:rsidRPr="004C7750">
        <w:rPr>
          <w:lang w:eastAsia="es-CO"/>
        </w:rPr>
        <w:t> son esenciales porque permiten construir patrones con exactitud y simetría, ya que forman estructuras perpendiculares (90°). Este término es el adecuado cuando se habla de ejes guía, aplome y trazado técnico.</w:t>
      </w:r>
    </w:p>
    <w:p w14:paraId="49D057DB" w14:textId="58C753E2" w:rsidR="004C7750" w:rsidRDefault="004C7750" w:rsidP="004C7750">
      <w:pPr>
        <w:rPr>
          <w:lang w:eastAsia="es-CO"/>
        </w:rPr>
      </w:pPr>
    </w:p>
    <w:p w14:paraId="71E9F172" w14:textId="36E09548" w:rsidR="004C7750" w:rsidRDefault="004C7750" w:rsidP="004C7750">
      <w:pPr>
        <w:rPr>
          <w:lang w:eastAsia="es-CO"/>
        </w:rPr>
      </w:pPr>
    </w:p>
    <w:p w14:paraId="60CBB02A" w14:textId="77777777" w:rsidR="004C7750" w:rsidRPr="004C7750" w:rsidRDefault="004C7750" w:rsidP="004C7750">
      <w:pPr>
        <w:rPr>
          <w:lang w:eastAsia="es-CO"/>
        </w:rPr>
      </w:pPr>
    </w:p>
    <w:p w14:paraId="70FA9A3D" w14:textId="4CEC5FB4" w:rsidR="004C7750" w:rsidRPr="004C7750" w:rsidRDefault="004C7750" w:rsidP="004C7750">
      <w:pPr>
        <w:rPr>
          <w:lang w:eastAsia="es-CO"/>
        </w:rPr>
      </w:pPr>
      <w:r w:rsidRPr="004C7750">
        <w:rPr>
          <w:lang w:eastAsia="es-CO"/>
        </w:rPr>
        <w:lastRenderedPageBreak/>
        <w:t>Las principales funciones de los puntos de aplome son:</w:t>
      </w:r>
    </w:p>
    <w:p w14:paraId="58FC03EE" w14:textId="77777777" w:rsidR="004C7750" w:rsidRPr="004C7750" w:rsidRDefault="004C7750" w:rsidP="00C64B27">
      <w:pPr>
        <w:pStyle w:val="Prrafodelista"/>
        <w:numPr>
          <w:ilvl w:val="0"/>
          <w:numId w:val="19"/>
        </w:numPr>
        <w:rPr>
          <w:b/>
          <w:bCs/>
          <w:lang w:eastAsia="es-CO"/>
        </w:rPr>
      </w:pPr>
      <w:r w:rsidRPr="004C7750">
        <w:rPr>
          <w:b/>
          <w:bCs/>
          <w:lang w:eastAsia="es-CO"/>
        </w:rPr>
        <w:t>Servir como pivotes de crecimiento</w:t>
      </w:r>
    </w:p>
    <w:p w14:paraId="5900E3A9" w14:textId="2D3C68B7" w:rsidR="004C7750" w:rsidRPr="004C7750" w:rsidRDefault="004C7750" w:rsidP="004C7750">
      <w:pPr>
        <w:pStyle w:val="Prrafodelista"/>
        <w:ind w:left="1429" w:firstLine="0"/>
        <w:rPr>
          <w:lang w:eastAsia="es-CO"/>
        </w:rPr>
      </w:pPr>
      <w:r w:rsidRPr="004C7750">
        <w:rPr>
          <w:lang w:eastAsia="es-CO"/>
        </w:rPr>
        <w:t>Permiten establecer el origen de los desplazamientos dimensionales al proyectar las progresiones de talla, de modo que cada incremento o reducción parta de un punto fijo y evite distorsiones.</w:t>
      </w:r>
    </w:p>
    <w:p w14:paraId="122AAB6E" w14:textId="77777777" w:rsidR="004C7750" w:rsidRPr="004C7750" w:rsidRDefault="004C7750" w:rsidP="00C64B27">
      <w:pPr>
        <w:pStyle w:val="Prrafodelista"/>
        <w:numPr>
          <w:ilvl w:val="0"/>
          <w:numId w:val="19"/>
        </w:numPr>
        <w:rPr>
          <w:b/>
          <w:bCs/>
          <w:lang w:eastAsia="es-CO"/>
        </w:rPr>
      </w:pPr>
      <w:r w:rsidRPr="004C7750">
        <w:rPr>
          <w:b/>
          <w:bCs/>
          <w:lang w:eastAsia="es-CO"/>
        </w:rPr>
        <w:t>Mantener la simetría del patrón</w:t>
      </w:r>
    </w:p>
    <w:p w14:paraId="23BB817D" w14:textId="26DBA268" w:rsidR="004C7750" w:rsidRPr="004C7750" w:rsidRDefault="004C7750" w:rsidP="004C7750">
      <w:pPr>
        <w:pStyle w:val="Prrafodelista"/>
        <w:ind w:left="1429" w:firstLine="0"/>
        <w:rPr>
          <w:lang w:eastAsia="es-CO"/>
        </w:rPr>
      </w:pPr>
      <w:r w:rsidRPr="004C7750">
        <w:rPr>
          <w:lang w:eastAsia="es-CO"/>
        </w:rPr>
        <w:t>Facilitan la verificación de que los incrementos aplicados en ambos lados del molde sean idénticos, soportando el equilibrio geométrico entre piezas opuestas.</w:t>
      </w:r>
    </w:p>
    <w:p w14:paraId="6B63643C" w14:textId="77777777" w:rsidR="004C7750" w:rsidRPr="004C7750" w:rsidRDefault="004C7750" w:rsidP="00C64B27">
      <w:pPr>
        <w:pStyle w:val="Prrafodelista"/>
        <w:numPr>
          <w:ilvl w:val="0"/>
          <w:numId w:val="19"/>
        </w:numPr>
        <w:rPr>
          <w:b/>
          <w:bCs/>
          <w:lang w:eastAsia="es-CO"/>
        </w:rPr>
      </w:pPr>
      <w:r w:rsidRPr="004C7750">
        <w:rPr>
          <w:b/>
          <w:bCs/>
          <w:lang w:eastAsia="es-CO"/>
        </w:rPr>
        <w:t>Asegurar la orientación correcta del hilo</w:t>
      </w:r>
    </w:p>
    <w:p w14:paraId="029327A6" w14:textId="2E989424" w:rsidR="004C7750" w:rsidRPr="004C7750" w:rsidRDefault="004C7750" w:rsidP="004C7750">
      <w:pPr>
        <w:pStyle w:val="Prrafodelista"/>
        <w:ind w:left="1429" w:firstLine="0"/>
        <w:rPr>
          <w:lang w:eastAsia="es-CO"/>
        </w:rPr>
      </w:pPr>
      <w:r w:rsidRPr="004C7750">
        <w:rPr>
          <w:lang w:eastAsia="es-CO"/>
        </w:rPr>
        <w:t>Guían la alineación de la dirección de tejido o de la trama de la tela, de manera que la prenda resultante respete las propiedades mecánicas y viceversa.</w:t>
      </w:r>
    </w:p>
    <w:p w14:paraId="6264C0CD" w14:textId="77777777" w:rsidR="004C7750" w:rsidRPr="004C7750" w:rsidRDefault="004C7750" w:rsidP="00C64B27">
      <w:pPr>
        <w:pStyle w:val="Prrafodelista"/>
        <w:numPr>
          <w:ilvl w:val="0"/>
          <w:numId w:val="19"/>
        </w:numPr>
        <w:rPr>
          <w:b/>
          <w:bCs/>
          <w:lang w:eastAsia="es-CO"/>
        </w:rPr>
      </w:pPr>
      <w:r w:rsidRPr="004C7750">
        <w:rPr>
          <w:b/>
          <w:bCs/>
          <w:lang w:eastAsia="es-CO"/>
        </w:rPr>
        <w:t>Comprobar la congruencia entre áreas adyacentes</w:t>
      </w:r>
    </w:p>
    <w:p w14:paraId="586D41F4" w14:textId="4D512054" w:rsidR="004C7750" w:rsidRPr="004C7750" w:rsidRDefault="004C7750" w:rsidP="004C7750">
      <w:pPr>
        <w:pStyle w:val="Prrafodelista"/>
        <w:ind w:left="1429" w:firstLine="0"/>
        <w:rPr>
          <w:lang w:eastAsia="es-CO"/>
        </w:rPr>
      </w:pPr>
      <w:r w:rsidRPr="004C7750">
        <w:rPr>
          <w:lang w:eastAsia="es-CO"/>
        </w:rPr>
        <w:t>Permiten contrastar que las modificaciones en una zona del patrón no generen desajustes en contornos colindantes, como sisa, costados o línea de cintura.</w:t>
      </w:r>
    </w:p>
    <w:p w14:paraId="72882346" w14:textId="77777777" w:rsidR="004C7750" w:rsidRPr="004C7750" w:rsidRDefault="004C7750" w:rsidP="00C64B27">
      <w:pPr>
        <w:pStyle w:val="Prrafodelista"/>
        <w:numPr>
          <w:ilvl w:val="0"/>
          <w:numId w:val="19"/>
        </w:numPr>
        <w:rPr>
          <w:b/>
          <w:bCs/>
          <w:lang w:eastAsia="es-CO"/>
        </w:rPr>
      </w:pPr>
      <w:r w:rsidRPr="004C7750">
        <w:rPr>
          <w:b/>
          <w:bCs/>
          <w:lang w:eastAsia="es-CO"/>
        </w:rPr>
        <w:t>Facilitar la ubicación en el proceso de corte</w:t>
      </w:r>
    </w:p>
    <w:p w14:paraId="6BBE3B60" w14:textId="77777777" w:rsidR="004C7750" w:rsidRPr="004C7750" w:rsidRDefault="004C7750" w:rsidP="004C7750">
      <w:pPr>
        <w:pStyle w:val="Prrafodelista"/>
        <w:ind w:left="1429" w:firstLine="0"/>
        <w:rPr>
          <w:lang w:eastAsia="es-CO"/>
        </w:rPr>
      </w:pPr>
      <w:r w:rsidRPr="004C7750">
        <w:rPr>
          <w:lang w:eastAsia="es-CO"/>
        </w:rPr>
        <w:t>Actúan como referencias táctiles o visuales para posicionar correctamente el molde sobre el tejido, optimizando el aprovechamiento de material y reduciendo errores de alineación.</w:t>
      </w:r>
    </w:p>
    <w:p w14:paraId="08A523EF" w14:textId="77777777" w:rsidR="00D14D5F" w:rsidRPr="00D14D5F" w:rsidRDefault="00D14D5F" w:rsidP="00D14D5F">
      <w:pPr>
        <w:pStyle w:val="Ttulo2"/>
      </w:pPr>
      <w:bookmarkStart w:id="12" w:name="_Toc210243185"/>
      <w:r w:rsidRPr="00D14D5F">
        <w:lastRenderedPageBreak/>
        <w:t>Aplicación de técnicas específicas para escalado en prendas superiores e inferiores</w:t>
      </w:r>
      <w:bookmarkEnd w:id="12"/>
    </w:p>
    <w:p w14:paraId="42604185" w14:textId="77777777" w:rsidR="00D14D5F" w:rsidRPr="00D14D5F" w:rsidRDefault="00D14D5F" w:rsidP="00D14D5F">
      <w:pPr>
        <w:rPr>
          <w:lang w:eastAsia="es-CO"/>
        </w:rPr>
      </w:pPr>
      <w:r w:rsidRPr="00D14D5F">
        <w:rPr>
          <w:lang w:eastAsia="es-CO"/>
        </w:rPr>
        <w:t>La implementación de técnicas de escalado en prendas superiores e inferiores requiere adaptar los incrementos de talla a las particularidades morfológicas y funcionales de cada tipo de vestuario. A continuación, se exponen las fases y consideraciones principales:</w:t>
      </w:r>
    </w:p>
    <w:p w14:paraId="0BC1F986" w14:textId="77777777" w:rsidR="00D14D5F" w:rsidRPr="00D14D5F" w:rsidRDefault="00D14D5F" w:rsidP="00D14D5F">
      <w:pPr>
        <w:rPr>
          <w:b/>
          <w:bCs/>
          <w:lang w:eastAsia="es-CO"/>
        </w:rPr>
      </w:pPr>
      <w:r w:rsidRPr="00D14D5F">
        <w:rPr>
          <w:b/>
          <w:bCs/>
          <w:lang w:eastAsia="es-CO"/>
        </w:rPr>
        <w:t>Prendas superiores</w:t>
      </w:r>
    </w:p>
    <w:p w14:paraId="2B8E4C11" w14:textId="55568DC5" w:rsidR="00D14D5F" w:rsidRPr="00D14D5F" w:rsidRDefault="00D14D5F" w:rsidP="00C64B27">
      <w:pPr>
        <w:pStyle w:val="Prrafodelista"/>
        <w:numPr>
          <w:ilvl w:val="0"/>
          <w:numId w:val="20"/>
        </w:numPr>
        <w:rPr>
          <w:lang w:eastAsia="es-CO"/>
        </w:rPr>
      </w:pPr>
      <w:r w:rsidRPr="00D14D5F">
        <w:rPr>
          <w:b/>
          <w:bCs/>
          <w:lang w:eastAsia="es-CO"/>
        </w:rPr>
        <w:t>Identificación de pivotes clave:</w:t>
      </w:r>
      <w:r w:rsidRPr="00D14D5F">
        <w:rPr>
          <w:lang w:eastAsia="es-CO"/>
        </w:rPr>
        <w:t> se ubican puntos de referencia en hombro, busto y sisa, que servirán como ejes de proyección del crecimiento o reducción.</w:t>
      </w:r>
    </w:p>
    <w:p w14:paraId="0D08FF78" w14:textId="7489976E" w:rsidR="00D14D5F" w:rsidRPr="00D14D5F" w:rsidRDefault="00D14D5F" w:rsidP="00C64B27">
      <w:pPr>
        <w:pStyle w:val="Prrafodelista"/>
        <w:numPr>
          <w:ilvl w:val="0"/>
          <w:numId w:val="20"/>
        </w:numPr>
        <w:rPr>
          <w:lang w:eastAsia="es-CO"/>
        </w:rPr>
      </w:pPr>
      <w:r w:rsidRPr="00D14D5F">
        <w:rPr>
          <w:b/>
          <w:bCs/>
          <w:lang w:eastAsia="es-CO"/>
        </w:rPr>
        <w:t>Distribución de progresiones en contornos:</w:t>
      </w:r>
      <w:r w:rsidRPr="00D14D5F">
        <w:rPr>
          <w:lang w:eastAsia="es-CO"/>
        </w:rPr>
        <w:t> a partir de las medidas de tórax y busto, se calculan los incrementos de cada talla y se reparten de forma equilibrada entre costados y centro delantero, asegurando la comodidad en el movimiento de brazos.</w:t>
      </w:r>
    </w:p>
    <w:p w14:paraId="2D3D6986" w14:textId="5D834122" w:rsidR="00D14D5F" w:rsidRPr="00D14D5F" w:rsidRDefault="00D14D5F" w:rsidP="00C64B27">
      <w:pPr>
        <w:pStyle w:val="Prrafodelista"/>
        <w:numPr>
          <w:ilvl w:val="0"/>
          <w:numId w:val="20"/>
        </w:numPr>
        <w:rPr>
          <w:lang w:eastAsia="es-CO"/>
        </w:rPr>
      </w:pPr>
      <w:r w:rsidRPr="00D14D5F">
        <w:rPr>
          <w:b/>
          <w:bCs/>
          <w:lang w:eastAsia="es-CO"/>
        </w:rPr>
        <w:t>Adaptación de la línea de sisa:</w:t>
      </w:r>
      <w:r w:rsidRPr="00D14D5F">
        <w:rPr>
          <w:lang w:eastAsia="es-CO"/>
        </w:rPr>
        <w:t> se modifica el contorno de sisa según la progresión aritmética o geométrica, preservando el rango de flexión y abducción del brazo.</w:t>
      </w:r>
    </w:p>
    <w:p w14:paraId="280605BC" w14:textId="0F669E08" w:rsidR="00D14D5F" w:rsidRPr="00D14D5F" w:rsidRDefault="00D14D5F" w:rsidP="00C64B27">
      <w:pPr>
        <w:pStyle w:val="Prrafodelista"/>
        <w:numPr>
          <w:ilvl w:val="0"/>
          <w:numId w:val="20"/>
        </w:numPr>
        <w:rPr>
          <w:lang w:eastAsia="es-CO"/>
        </w:rPr>
      </w:pPr>
      <w:r w:rsidRPr="00D14D5F">
        <w:rPr>
          <w:b/>
          <w:bCs/>
          <w:lang w:eastAsia="es-CO"/>
        </w:rPr>
        <w:t>Ajuste de la inclinación de hombro:</w:t>
      </w:r>
      <w:r w:rsidRPr="00D14D5F">
        <w:rPr>
          <w:lang w:eastAsia="es-CO"/>
        </w:rPr>
        <w:t> se corrige el ángulo del hombro en cada talla para mantener la caída natural de la prenda sobre la fisonomía, evitando tiranteces o exceso de holgura.</w:t>
      </w:r>
    </w:p>
    <w:p w14:paraId="0A16BECA" w14:textId="6EC942DD" w:rsidR="00D14D5F" w:rsidRPr="00D14D5F" w:rsidRDefault="00D14D5F" w:rsidP="00C64B27">
      <w:pPr>
        <w:pStyle w:val="Prrafodelista"/>
        <w:numPr>
          <w:ilvl w:val="0"/>
          <w:numId w:val="20"/>
        </w:numPr>
        <w:rPr>
          <w:lang w:eastAsia="es-CO"/>
        </w:rPr>
      </w:pPr>
      <w:r w:rsidRPr="00D14D5F">
        <w:rPr>
          <w:b/>
          <w:bCs/>
          <w:lang w:eastAsia="es-CO"/>
        </w:rPr>
        <w:t>Verificación de alineación de hombros y costuras:</w:t>
      </w:r>
      <w:r w:rsidRPr="00D14D5F">
        <w:rPr>
          <w:lang w:eastAsia="es-CO"/>
        </w:rPr>
        <w:t> se comprueba táctilmente la correspondencia entre hombros delantero y trasero, garantizando la simetría y la integridad estructural.</w:t>
      </w:r>
    </w:p>
    <w:p w14:paraId="1EC660F5" w14:textId="3B8248FB" w:rsidR="009206E8" w:rsidRDefault="009206E8" w:rsidP="00BF52AC">
      <w:pPr>
        <w:rPr>
          <w:lang w:val="es-419" w:eastAsia="es-CO"/>
        </w:rPr>
      </w:pPr>
    </w:p>
    <w:p w14:paraId="632D4C3A" w14:textId="77777777" w:rsidR="00D14D5F" w:rsidRPr="00D14D5F" w:rsidRDefault="00D14D5F" w:rsidP="00D14D5F">
      <w:pPr>
        <w:rPr>
          <w:b/>
          <w:bCs/>
          <w:lang w:eastAsia="es-CO"/>
        </w:rPr>
      </w:pPr>
      <w:r w:rsidRPr="00D14D5F">
        <w:rPr>
          <w:b/>
          <w:bCs/>
          <w:lang w:eastAsia="es-CO"/>
        </w:rPr>
        <w:lastRenderedPageBreak/>
        <w:t>Prendas inferiores</w:t>
      </w:r>
    </w:p>
    <w:p w14:paraId="210DCF66" w14:textId="77777777" w:rsidR="00D14D5F" w:rsidRPr="00D14D5F" w:rsidRDefault="00D14D5F" w:rsidP="00C64B27">
      <w:pPr>
        <w:pStyle w:val="Prrafodelista"/>
        <w:numPr>
          <w:ilvl w:val="0"/>
          <w:numId w:val="21"/>
        </w:numPr>
        <w:rPr>
          <w:lang w:eastAsia="es-CO"/>
        </w:rPr>
      </w:pPr>
      <w:r w:rsidRPr="00D14D5F">
        <w:rPr>
          <w:b/>
          <w:bCs/>
          <w:lang w:eastAsia="es-CO"/>
        </w:rPr>
        <w:t>Definición de pivotes en cadera y tiro:</w:t>
      </w:r>
      <w:r w:rsidRPr="00D14D5F">
        <w:rPr>
          <w:lang w:eastAsia="es-CO"/>
        </w:rPr>
        <w:t> se señalan puntos en la cadera media y en la intersección de contorno de cintura con línea central posterior, que guiarán la proyección vertical y horizontal.</w:t>
      </w:r>
    </w:p>
    <w:p w14:paraId="29DA3F58" w14:textId="104A69DA" w:rsidR="00D14D5F" w:rsidRPr="00D14D5F" w:rsidRDefault="00D14D5F" w:rsidP="00C64B27">
      <w:pPr>
        <w:pStyle w:val="Prrafodelista"/>
        <w:numPr>
          <w:ilvl w:val="0"/>
          <w:numId w:val="21"/>
        </w:numPr>
        <w:rPr>
          <w:lang w:eastAsia="es-CO"/>
        </w:rPr>
      </w:pPr>
      <w:r w:rsidRPr="00D14D5F">
        <w:rPr>
          <w:b/>
          <w:bCs/>
          <w:lang w:eastAsia="es-CO"/>
        </w:rPr>
        <w:t>Cálculo y reparto de incrementos de cadera:</w:t>
      </w:r>
      <w:r w:rsidRPr="00D14D5F">
        <w:rPr>
          <w:lang w:eastAsia="es-CO"/>
        </w:rPr>
        <w:t> se determinan los valores de ampliación o reducción y se aplican de manera uniforme en contornos delantero y trasero, respetando la ergonomía al sentarse.</w:t>
      </w:r>
    </w:p>
    <w:p w14:paraId="34BCCACB" w14:textId="11CB9BCD" w:rsidR="00D14D5F" w:rsidRPr="00D14D5F" w:rsidRDefault="00D14D5F" w:rsidP="00C64B27">
      <w:pPr>
        <w:pStyle w:val="Prrafodelista"/>
        <w:numPr>
          <w:ilvl w:val="0"/>
          <w:numId w:val="21"/>
        </w:numPr>
        <w:rPr>
          <w:lang w:eastAsia="es-CO"/>
        </w:rPr>
      </w:pPr>
      <w:r w:rsidRPr="00D14D5F">
        <w:rPr>
          <w:b/>
          <w:bCs/>
          <w:lang w:eastAsia="es-CO"/>
        </w:rPr>
        <w:t>Ajuste de altura de tiro:</w:t>
      </w:r>
      <w:r w:rsidRPr="00D14D5F">
        <w:rPr>
          <w:lang w:eastAsia="es-CO"/>
        </w:rPr>
        <w:t> se modifica la distancia entre la cintura y la entrepierna según la progresión de talla, para conservar la proporción y la comodidad al flexionar las piernas.</w:t>
      </w:r>
    </w:p>
    <w:p w14:paraId="49BC8D96" w14:textId="4B24C583" w:rsidR="00D14D5F" w:rsidRPr="00D14D5F" w:rsidRDefault="00D14D5F" w:rsidP="00C64B27">
      <w:pPr>
        <w:pStyle w:val="Prrafodelista"/>
        <w:numPr>
          <w:ilvl w:val="0"/>
          <w:numId w:val="21"/>
        </w:numPr>
        <w:rPr>
          <w:lang w:eastAsia="es-CO"/>
        </w:rPr>
      </w:pPr>
      <w:r w:rsidRPr="00D14D5F">
        <w:rPr>
          <w:b/>
          <w:bCs/>
          <w:lang w:eastAsia="es-CO"/>
        </w:rPr>
        <w:t>Distribución de progresiones en pernera:</w:t>
      </w:r>
      <w:r w:rsidRPr="00D14D5F">
        <w:rPr>
          <w:lang w:eastAsia="es-CO"/>
        </w:rPr>
        <w:t> se reparte el crecimiento en el ancho de muslo, rodilla y tobillo, de manera que la prenda se adapte a diferentes biotipos, sin restringir el movimiento.</w:t>
      </w:r>
    </w:p>
    <w:p w14:paraId="6190840A" w14:textId="5CBA1BB6" w:rsidR="00D14D5F" w:rsidRPr="00D14D5F" w:rsidRDefault="00D14D5F" w:rsidP="00C64B27">
      <w:pPr>
        <w:pStyle w:val="Prrafodelista"/>
        <w:numPr>
          <w:ilvl w:val="0"/>
          <w:numId w:val="21"/>
        </w:numPr>
        <w:rPr>
          <w:lang w:eastAsia="es-CO"/>
        </w:rPr>
      </w:pPr>
      <w:r w:rsidRPr="00D14D5F">
        <w:rPr>
          <w:b/>
          <w:bCs/>
          <w:lang w:eastAsia="es-CO"/>
        </w:rPr>
        <w:t>Confirmación de continuidad de costuras:</w:t>
      </w:r>
      <w:r w:rsidRPr="00D14D5F">
        <w:rPr>
          <w:lang w:eastAsia="es-CO"/>
        </w:rPr>
        <w:t> se revisa la transición entre piezas (como costura interna y externa de pierna) para asegurar que no existan desalineaciones o tensiones irregulares.</w:t>
      </w:r>
    </w:p>
    <w:p w14:paraId="1036A4F2" w14:textId="1B6290A3" w:rsidR="009206E8" w:rsidRDefault="009206E8" w:rsidP="00BF52AC">
      <w:pPr>
        <w:rPr>
          <w:lang w:val="es-419" w:eastAsia="es-CO"/>
        </w:rPr>
      </w:pPr>
    </w:p>
    <w:p w14:paraId="2F5383F3" w14:textId="06E610DE" w:rsidR="009206E8" w:rsidRDefault="009206E8" w:rsidP="00BF52AC">
      <w:pPr>
        <w:rPr>
          <w:lang w:val="es-419" w:eastAsia="es-CO"/>
        </w:rPr>
      </w:pPr>
    </w:p>
    <w:p w14:paraId="4321BED5" w14:textId="00A2D556" w:rsidR="00D14D5F" w:rsidRDefault="00D14D5F" w:rsidP="00BF52AC">
      <w:pPr>
        <w:rPr>
          <w:lang w:val="es-419" w:eastAsia="es-CO"/>
        </w:rPr>
      </w:pPr>
    </w:p>
    <w:p w14:paraId="01DF0390" w14:textId="63984B15" w:rsidR="00D14D5F" w:rsidRDefault="00D14D5F" w:rsidP="00BF52AC">
      <w:pPr>
        <w:rPr>
          <w:lang w:val="es-419" w:eastAsia="es-CO"/>
        </w:rPr>
      </w:pPr>
    </w:p>
    <w:p w14:paraId="64854A91" w14:textId="688A7769" w:rsidR="00D14D5F" w:rsidRDefault="00D14D5F" w:rsidP="00BF52AC">
      <w:pPr>
        <w:rPr>
          <w:lang w:val="es-419" w:eastAsia="es-CO"/>
        </w:rPr>
      </w:pPr>
    </w:p>
    <w:p w14:paraId="2313F613" w14:textId="4FD40534" w:rsidR="00D14D5F" w:rsidRDefault="00D14D5F" w:rsidP="00BF52AC">
      <w:pPr>
        <w:rPr>
          <w:lang w:val="es-419" w:eastAsia="es-CO"/>
        </w:rPr>
      </w:pPr>
    </w:p>
    <w:p w14:paraId="03AAC93E" w14:textId="77777777" w:rsidR="00D14D5F" w:rsidRPr="00D14D5F" w:rsidRDefault="00D14D5F" w:rsidP="00D14D5F">
      <w:pPr>
        <w:pStyle w:val="Ttulo1"/>
      </w:pPr>
      <w:bookmarkStart w:id="13" w:name="_Toc210243186"/>
      <w:r w:rsidRPr="00D14D5F">
        <w:lastRenderedPageBreak/>
        <w:t>Disposición técnica de patrones</w:t>
      </w:r>
      <w:bookmarkEnd w:id="13"/>
    </w:p>
    <w:p w14:paraId="13D86E9D" w14:textId="46D015FB" w:rsidR="00D14D5F" w:rsidRDefault="00D14D5F" w:rsidP="00BF52AC">
      <w:pPr>
        <w:rPr>
          <w:lang w:eastAsia="es-CO"/>
        </w:rPr>
      </w:pPr>
      <w:r w:rsidRPr="00D14D5F">
        <w:rPr>
          <w:lang w:eastAsia="es-CO"/>
        </w:rPr>
        <w:t>La disposición técnica de los patrones representa una fase clave entre el proceso de escalado y el corte. Su objetivo principal es asegurar que cada pieza se ubique, marque y verifique de manera precisa, funcional y organizada, lo cual resulta fundamental para la calidad final de la prenda. Esta etapa se estructura en tres momentos:</w:t>
      </w:r>
    </w:p>
    <w:p w14:paraId="76684262" w14:textId="77777777" w:rsidR="00D14D5F" w:rsidRPr="00D14D5F" w:rsidRDefault="00D14D5F" w:rsidP="00D14D5F">
      <w:pPr>
        <w:rPr>
          <w:b/>
          <w:bCs/>
          <w:lang w:eastAsia="es-CO"/>
        </w:rPr>
      </w:pPr>
      <w:r w:rsidRPr="00D14D5F">
        <w:rPr>
          <w:b/>
          <w:bCs/>
          <w:lang w:eastAsia="es-CO"/>
        </w:rPr>
        <w:t>Organización espacial y secuencia lógica de patrones escalados</w:t>
      </w:r>
    </w:p>
    <w:p w14:paraId="37E80A9C" w14:textId="48897568" w:rsidR="00D14D5F" w:rsidRDefault="00D14D5F" w:rsidP="00BF52AC">
      <w:pPr>
        <w:rPr>
          <w:lang w:val="es-419" w:eastAsia="es-CO"/>
        </w:rPr>
      </w:pPr>
      <w:r w:rsidRPr="00D14D5F">
        <w:rPr>
          <w:lang w:eastAsia="es-CO"/>
        </w:rPr>
        <w:t>Organizar los patrones de manera coherente y estratégica permite optimizar el flujo de trabajo, evitar errores en la manipulación de tallas y asegurar la trazabilidad durante el proceso de confección. Esta organización se realiza en dos niveles: manual, sobre la mesa de trabajo, y digital, mediante sistemas de diseño asistido por computador (CAD). A continuación, se detallan los criterios que guían la disposición física:</w:t>
      </w:r>
    </w:p>
    <w:p w14:paraId="349B1E1E" w14:textId="77777777" w:rsidR="00D14D5F" w:rsidRPr="00D14D5F" w:rsidRDefault="00D14D5F" w:rsidP="00C64B27">
      <w:pPr>
        <w:pStyle w:val="Prrafodelista"/>
        <w:numPr>
          <w:ilvl w:val="0"/>
          <w:numId w:val="23"/>
        </w:numPr>
        <w:rPr>
          <w:b/>
          <w:bCs/>
          <w:lang w:eastAsia="es-CO"/>
        </w:rPr>
      </w:pPr>
      <w:r w:rsidRPr="00D14D5F">
        <w:rPr>
          <w:b/>
          <w:bCs/>
          <w:lang w:eastAsia="es-CO"/>
        </w:rPr>
        <w:t>Agrupación por tipo de prenda y talla</w:t>
      </w:r>
    </w:p>
    <w:p w14:paraId="361265E1" w14:textId="2C81902A" w:rsidR="00D14D5F" w:rsidRPr="00D14D5F" w:rsidRDefault="00D14D5F" w:rsidP="00D14D5F">
      <w:pPr>
        <w:pStyle w:val="Prrafodelista"/>
        <w:ind w:left="1429" w:firstLine="0"/>
        <w:rPr>
          <w:lang w:eastAsia="es-CO"/>
        </w:rPr>
      </w:pPr>
      <w:r w:rsidRPr="00D14D5F">
        <w:rPr>
          <w:lang w:eastAsia="es-CO"/>
        </w:rPr>
        <w:t>Se reúnen las piezas que conforman cada prenda (delantero, espalda, mangas, cuello, entre otras) y se organizan en orden ascendente de tallas. Esta clasificación facilita la identificación y previene errores al mezclar moldes de diferentes tamaños.</w:t>
      </w:r>
    </w:p>
    <w:p w14:paraId="7ADB3D8E" w14:textId="77777777" w:rsidR="00D14D5F" w:rsidRPr="00D14D5F" w:rsidRDefault="00D14D5F" w:rsidP="00C64B27">
      <w:pPr>
        <w:pStyle w:val="Prrafodelista"/>
        <w:numPr>
          <w:ilvl w:val="0"/>
          <w:numId w:val="23"/>
        </w:numPr>
        <w:rPr>
          <w:b/>
          <w:bCs/>
          <w:lang w:eastAsia="es-CO"/>
        </w:rPr>
      </w:pPr>
      <w:r w:rsidRPr="00D14D5F">
        <w:rPr>
          <w:b/>
          <w:bCs/>
          <w:lang w:eastAsia="es-CO"/>
        </w:rPr>
        <w:t>Alineación según la dirección del hilo</w:t>
      </w:r>
    </w:p>
    <w:p w14:paraId="47D5621A" w14:textId="77777777" w:rsidR="00D14D5F" w:rsidRPr="00D14D5F" w:rsidRDefault="00D14D5F" w:rsidP="00D14D5F">
      <w:pPr>
        <w:pStyle w:val="Prrafodelista"/>
        <w:ind w:left="1429" w:firstLine="0"/>
        <w:rPr>
          <w:lang w:eastAsia="es-CO"/>
        </w:rPr>
      </w:pPr>
      <w:r w:rsidRPr="00D14D5F">
        <w:rPr>
          <w:lang w:eastAsia="es-CO"/>
        </w:rPr>
        <w:t>Todas las piezas deben orientarse en función del sentido de la urdimbre del tejido. Esta alineación asegura que las propiedades mecánicas del textil se mantengan uniformes y que la caída de la prenda sea la esperada.</w:t>
      </w:r>
    </w:p>
    <w:p w14:paraId="6021607A" w14:textId="13E191EF" w:rsidR="00D14D5F" w:rsidRPr="00D14D5F" w:rsidRDefault="00D14D5F" w:rsidP="00D14D5F">
      <w:pPr>
        <w:pStyle w:val="Prrafodelista"/>
        <w:ind w:left="1429" w:firstLine="0"/>
        <w:rPr>
          <w:lang w:eastAsia="es-CO"/>
        </w:rPr>
      </w:pPr>
    </w:p>
    <w:p w14:paraId="7B7F0AC6" w14:textId="77777777" w:rsidR="00D14D5F" w:rsidRPr="00D14D5F" w:rsidRDefault="00D14D5F" w:rsidP="00C64B27">
      <w:pPr>
        <w:pStyle w:val="Prrafodelista"/>
        <w:numPr>
          <w:ilvl w:val="0"/>
          <w:numId w:val="23"/>
        </w:numPr>
        <w:rPr>
          <w:b/>
          <w:bCs/>
          <w:lang w:eastAsia="es-CO"/>
        </w:rPr>
      </w:pPr>
      <w:r w:rsidRPr="00D14D5F">
        <w:rPr>
          <w:b/>
          <w:bCs/>
          <w:lang w:eastAsia="es-CO"/>
        </w:rPr>
        <w:lastRenderedPageBreak/>
        <w:t>Espacio mínimo entre patrones</w:t>
      </w:r>
    </w:p>
    <w:p w14:paraId="045E1592" w14:textId="514814DB" w:rsidR="00D14D5F" w:rsidRPr="00D14D5F" w:rsidRDefault="00D14D5F" w:rsidP="00D14D5F">
      <w:pPr>
        <w:pStyle w:val="Prrafodelista"/>
        <w:ind w:left="1429" w:firstLine="0"/>
        <w:rPr>
          <w:lang w:eastAsia="es-CO"/>
        </w:rPr>
      </w:pPr>
      <w:r w:rsidRPr="00D14D5F">
        <w:rPr>
          <w:lang w:eastAsia="es-CO"/>
        </w:rPr>
        <w:t>Se deja una separación uniforme entre moldes para permitir el trazado, la manipulación y el corte sin comprometer la integridad del material. Esta distancia se verifica con herramientas de medición y mediante inspección táctil.</w:t>
      </w:r>
    </w:p>
    <w:p w14:paraId="286E3597" w14:textId="77777777" w:rsidR="00D14D5F" w:rsidRPr="00D14D5F" w:rsidRDefault="00D14D5F" w:rsidP="00C64B27">
      <w:pPr>
        <w:pStyle w:val="Prrafodelista"/>
        <w:numPr>
          <w:ilvl w:val="0"/>
          <w:numId w:val="23"/>
        </w:numPr>
        <w:rPr>
          <w:b/>
          <w:bCs/>
          <w:lang w:eastAsia="es-CO"/>
        </w:rPr>
      </w:pPr>
      <w:r w:rsidRPr="00D14D5F">
        <w:rPr>
          <w:b/>
          <w:bCs/>
          <w:lang w:eastAsia="es-CO"/>
        </w:rPr>
        <w:t>Secuencia lógica de disposición</w:t>
      </w:r>
    </w:p>
    <w:p w14:paraId="270ABA7F" w14:textId="77777777" w:rsidR="00D14D5F" w:rsidRPr="00D14D5F" w:rsidRDefault="00D14D5F" w:rsidP="00D14D5F">
      <w:pPr>
        <w:pStyle w:val="Prrafodelista"/>
        <w:ind w:left="1429" w:firstLine="0"/>
        <w:rPr>
          <w:lang w:eastAsia="es-CO"/>
        </w:rPr>
      </w:pPr>
      <w:r w:rsidRPr="00D14D5F">
        <w:rPr>
          <w:lang w:eastAsia="es-CO"/>
        </w:rPr>
        <w:t>Las piezas se colocan siguiendo un orden funcional: primero las partes principales del cuerpo, luego las complementarias y finalmente los acabados. Este orden favorece la continuidad en las etapas de marcación y corte.</w:t>
      </w:r>
    </w:p>
    <w:p w14:paraId="60CF5631" w14:textId="77777777" w:rsidR="00D14D5F" w:rsidRPr="00D14D5F" w:rsidRDefault="00D14D5F" w:rsidP="00D14D5F">
      <w:pPr>
        <w:rPr>
          <w:b/>
          <w:bCs/>
          <w:lang w:eastAsia="es-CO"/>
        </w:rPr>
      </w:pPr>
      <w:r w:rsidRPr="00D14D5F">
        <w:rPr>
          <w:b/>
          <w:bCs/>
          <w:lang w:eastAsia="es-CO"/>
        </w:rPr>
        <w:t>Marcación y señalización técnica del patrón escalado</w:t>
      </w:r>
    </w:p>
    <w:p w14:paraId="0D2A6F0C" w14:textId="77777777" w:rsidR="00D14D5F" w:rsidRPr="00D14D5F" w:rsidRDefault="00D14D5F" w:rsidP="00D14D5F">
      <w:pPr>
        <w:rPr>
          <w:lang w:eastAsia="es-CO"/>
        </w:rPr>
      </w:pPr>
      <w:r w:rsidRPr="00D14D5F">
        <w:rPr>
          <w:lang w:eastAsia="es-CO"/>
        </w:rPr>
        <w:t>La marcación técnica tiene como propósito facilitar la interpretación y el ensamblaje de los patrones. Consiste en incorporar símbolos, líneas y anotaciones que garanticen claridad durante el montaje y la confección, adaptándose tanto a entornos físicos como digitales e incluyendo accesibilidad táctil cuando se requiere. Los principales elementos son:</w:t>
      </w:r>
    </w:p>
    <w:p w14:paraId="5C2777BA" w14:textId="77777777" w:rsidR="00D14D5F" w:rsidRPr="00D14D5F" w:rsidRDefault="00D14D5F" w:rsidP="00C64B27">
      <w:pPr>
        <w:pStyle w:val="Prrafodelista"/>
        <w:numPr>
          <w:ilvl w:val="0"/>
          <w:numId w:val="23"/>
        </w:numPr>
        <w:rPr>
          <w:b/>
          <w:bCs/>
          <w:lang w:eastAsia="es-CO"/>
        </w:rPr>
      </w:pPr>
      <w:r w:rsidRPr="00D14D5F">
        <w:rPr>
          <w:b/>
          <w:bCs/>
          <w:lang w:eastAsia="es-CO"/>
        </w:rPr>
        <w:t>Líneas de corte y márgenes de costura</w:t>
      </w:r>
    </w:p>
    <w:p w14:paraId="71290916" w14:textId="77777777" w:rsidR="00D14D5F" w:rsidRPr="00D14D5F" w:rsidRDefault="00D14D5F" w:rsidP="00D14D5F">
      <w:pPr>
        <w:pStyle w:val="Prrafodelista"/>
        <w:ind w:left="1429" w:firstLine="0"/>
        <w:rPr>
          <w:lang w:eastAsia="es-CO"/>
        </w:rPr>
      </w:pPr>
      <w:r w:rsidRPr="00D14D5F">
        <w:rPr>
          <w:lang w:eastAsia="es-CO"/>
        </w:rPr>
        <w:t>Se diferencian mediante trazos de distinto grosor o texturas. La línea de corte se señala de manera más destacada, mientras que la margen de costura se presenta con trazos más finos o en relieve.</w:t>
      </w:r>
    </w:p>
    <w:p w14:paraId="1939CB43" w14:textId="77777777" w:rsidR="00D14D5F" w:rsidRPr="00D14D5F" w:rsidRDefault="00D14D5F" w:rsidP="00C64B27">
      <w:pPr>
        <w:pStyle w:val="Prrafodelista"/>
        <w:numPr>
          <w:ilvl w:val="0"/>
          <w:numId w:val="23"/>
        </w:numPr>
        <w:rPr>
          <w:b/>
          <w:bCs/>
          <w:lang w:eastAsia="es-CO"/>
        </w:rPr>
      </w:pPr>
      <w:r w:rsidRPr="00D14D5F">
        <w:rPr>
          <w:b/>
          <w:bCs/>
          <w:lang w:eastAsia="es-CO"/>
        </w:rPr>
        <w:t>Ejes centrales</w:t>
      </w:r>
    </w:p>
    <w:p w14:paraId="10B90573" w14:textId="3EAEDE82" w:rsidR="00D14D5F" w:rsidRPr="00D14D5F" w:rsidRDefault="00D14D5F" w:rsidP="00F943E9">
      <w:pPr>
        <w:pStyle w:val="Prrafodelista"/>
        <w:ind w:left="1429" w:firstLine="0"/>
        <w:rPr>
          <w:lang w:eastAsia="es-CO"/>
        </w:rPr>
      </w:pPr>
      <w:r w:rsidRPr="00D14D5F">
        <w:rPr>
          <w:lang w:eastAsia="es-CO"/>
        </w:rPr>
        <w:t>Se marcan la línea central del delantero y de la espalda con puntos o perforaciones equidistantes, lo que permite una orientación clara al unir las piezas.</w:t>
      </w:r>
    </w:p>
    <w:p w14:paraId="2D5394A7" w14:textId="77777777" w:rsidR="00D14D5F" w:rsidRPr="00D14D5F" w:rsidRDefault="00D14D5F" w:rsidP="00C64B27">
      <w:pPr>
        <w:pStyle w:val="Prrafodelista"/>
        <w:numPr>
          <w:ilvl w:val="0"/>
          <w:numId w:val="23"/>
        </w:numPr>
        <w:rPr>
          <w:b/>
          <w:bCs/>
          <w:lang w:eastAsia="es-CO"/>
        </w:rPr>
      </w:pPr>
      <w:r w:rsidRPr="00D14D5F">
        <w:rPr>
          <w:b/>
          <w:bCs/>
          <w:lang w:eastAsia="es-CO"/>
        </w:rPr>
        <w:lastRenderedPageBreak/>
        <w:t>Dirección del hilo</w:t>
      </w:r>
    </w:p>
    <w:p w14:paraId="7A7AA22E" w14:textId="77777777" w:rsidR="00D14D5F" w:rsidRPr="00D14D5F" w:rsidRDefault="00D14D5F" w:rsidP="00D14D5F">
      <w:pPr>
        <w:pStyle w:val="Prrafodelista"/>
        <w:ind w:left="1429" w:firstLine="0"/>
        <w:rPr>
          <w:lang w:eastAsia="es-CO"/>
        </w:rPr>
      </w:pPr>
      <w:r w:rsidRPr="00D14D5F">
        <w:rPr>
          <w:lang w:eastAsia="es-CO"/>
        </w:rPr>
        <w:t>Indicada mediante una flecha con línea segmentada, acompañada de texto en relieve que indica “dirección de hilo”. Este elemento es esencial para garantizar la correcta colocación de los moldes sobre el tejido.</w:t>
      </w:r>
    </w:p>
    <w:p w14:paraId="48AD56B6" w14:textId="77777777" w:rsidR="00D14D5F" w:rsidRPr="00D14D5F" w:rsidRDefault="00D14D5F" w:rsidP="00C64B27">
      <w:pPr>
        <w:pStyle w:val="Prrafodelista"/>
        <w:numPr>
          <w:ilvl w:val="0"/>
          <w:numId w:val="23"/>
        </w:numPr>
        <w:rPr>
          <w:b/>
          <w:bCs/>
          <w:lang w:eastAsia="es-CO"/>
        </w:rPr>
      </w:pPr>
      <w:r w:rsidRPr="00D14D5F">
        <w:rPr>
          <w:b/>
          <w:bCs/>
          <w:lang w:eastAsia="es-CO"/>
        </w:rPr>
        <w:t>Muescas y piquetes</w:t>
      </w:r>
    </w:p>
    <w:p w14:paraId="3CE45664" w14:textId="77777777" w:rsidR="00D14D5F" w:rsidRPr="00D14D5F" w:rsidRDefault="00D14D5F" w:rsidP="00D14D5F">
      <w:pPr>
        <w:pStyle w:val="Prrafodelista"/>
        <w:ind w:left="1429" w:firstLine="0"/>
        <w:rPr>
          <w:lang w:eastAsia="es-CO"/>
        </w:rPr>
      </w:pPr>
      <w:r w:rsidRPr="00D14D5F">
        <w:rPr>
          <w:lang w:eastAsia="es-CO"/>
        </w:rPr>
        <w:t>Se aplican en puntos estratégicos para facilitar el empalme de piezas. Generalmente se ubican de forma simétrica y en número suficiente (usualmente tres) para evitar errores de alineación.</w:t>
      </w:r>
    </w:p>
    <w:p w14:paraId="32A8BE6E" w14:textId="77777777" w:rsidR="00D14D5F" w:rsidRPr="00D14D5F" w:rsidRDefault="00D14D5F" w:rsidP="00C64B27">
      <w:pPr>
        <w:pStyle w:val="Prrafodelista"/>
        <w:numPr>
          <w:ilvl w:val="0"/>
          <w:numId w:val="23"/>
        </w:numPr>
        <w:rPr>
          <w:b/>
          <w:bCs/>
          <w:lang w:eastAsia="es-CO"/>
        </w:rPr>
      </w:pPr>
      <w:r w:rsidRPr="00D14D5F">
        <w:rPr>
          <w:b/>
          <w:bCs/>
          <w:lang w:eastAsia="es-CO"/>
        </w:rPr>
        <w:t>Puntos de referencia adicionales</w:t>
      </w:r>
    </w:p>
    <w:p w14:paraId="0E9E6206" w14:textId="77777777" w:rsidR="00D14D5F" w:rsidRPr="00D14D5F" w:rsidRDefault="00D14D5F" w:rsidP="00D14D5F">
      <w:pPr>
        <w:pStyle w:val="Prrafodelista"/>
        <w:ind w:left="1429" w:firstLine="0"/>
        <w:rPr>
          <w:lang w:eastAsia="es-CO"/>
        </w:rPr>
      </w:pPr>
      <w:r w:rsidRPr="00D14D5F">
        <w:rPr>
          <w:lang w:eastAsia="es-CO"/>
        </w:rPr>
        <w:t>Se marcan zonas clave como hombros, sisas y caderas mediante pequeños orificios o relieves, los cuales ayudan a comprobar la progresión entre tallas y a ubicar correctamente los componentes.</w:t>
      </w:r>
    </w:p>
    <w:p w14:paraId="1A081549" w14:textId="77777777" w:rsidR="00D14D5F" w:rsidRPr="00D14D5F" w:rsidRDefault="00D14D5F" w:rsidP="00C64B27">
      <w:pPr>
        <w:pStyle w:val="Prrafodelista"/>
        <w:numPr>
          <w:ilvl w:val="0"/>
          <w:numId w:val="23"/>
        </w:numPr>
        <w:rPr>
          <w:b/>
          <w:bCs/>
          <w:lang w:eastAsia="es-CO"/>
        </w:rPr>
      </w:pPr>
      <w:r w:rsidRPr="00D14D5F">
        <w:rPr>
          <w:b/>
          <w:bCs/>
          <w:lang w:eastAsia="es-CO"/>
        </w:rPr>
        <w:t>Etiquetado de piezas</w:t>
      </w:r>
    </w:p>
    <w:p w14:paraId="43254C1D" w14:textId="77777777" w:rsidR="00D14D5F" w:rsidRPr="00D14D5F" w:rsidRDefault="00D14D5F" w:rsidP="00D14D5F">
      <w:pPr>
        <w:pStyle w:val="Prrafodelista"/>
        <w:ind w:left="1429" w:firstLine="0"/>
        <w:rPr>
          <w:lang w:eastAsia="es-CO"/>
        </w:rPr>
      </w:pPr>
      <w:r w:rsidRPr="00D14D5F">
        <w:rPr>
          <w:lang w:eastAsia="es-CO"/>
        </w:rPr>
        <w:t>Cada molde debe incluir un bloque informativo con el nombre de la pieza, la talla, el código y la versión del escalado. Esta información se incorpora en relieve o en formato digital como metadatos.</w:t>
      </w:r>
    </w:p>
    <w:p w14:paraId="63BCCD24" w14:textId="77777777" w:rsidR="00D14D5F" w:rsidRPr="00D14D5F" w:rsidRDefault="00D14D5F" w:rsidP="00C64B27">
      <w:pPr>
        <w:pStyle w:val="Prrafodelista"/>
        <w:numPr>
          <w:ilvl w:val="0"/>
          <w:numId w:val="23"/>
        </w:numPr>
        <w:rPr>
          <w:b/>
          <w:bCs/>
          <w:lang w:eastAsia="es-CO"/>
        </w:rPr>
      </w:pPr>
      <w:r w:rsidRPr="00D14D5F">
        <w:rPr>
          <w:b/>
          <w:bCs/>
          <w:lang w:eastAsia="es-CO"/>
        </w:rPr>
        <w:t>Indicaciones de procesos especiales</w:t>
      </w:r>
    </w:p>
    <w:p w14:paraId="43F5269E" w14:textId="559AF765" w:rsidR="00D14D5F" w:rsidRPr="00F943E9" w:rsidRDefault="00D14D5F" w:rsidP="00F943E9">
      <w:pPr>
        <w:pStyle w:val="Prrafodelista"/>
        <w:ind w:left="1429" w:firstLine="0"/>
        <w:rPr>
          <w:lang w:eastAsia="es-CO"/>
        </w:rPr>
      </w:pPr>
      <w:r w:rsidRPr="00D14D5F">
        <w:rPr>
          <w:lang w:eastAsia="es-CO"/>
        </w:rPr>
        <w:t>Se señalan elementos como dobleces, pliegues, refuerzos o márgenes de volteo mediante líneas discontinuas o símbolos normalizados, orientando sobre tratamientos posteriores en la confección.</w:t>
      </w:r>
    </w:p>
    <w:p w14:paraId="4D6E451C" w14:textId="77777777" w:rsidR="00D14D5F" w:rsidRPr="00D14D5F" w:rsidRDefault="00D14D5F" w:rsidP="00D14D5F">
      <w:pPr>
        <w:rPr>
          <w:b/>
          <w:bCs/>
          <w:lang w:eastAsia="es-CO"/>
        </w:rPr>
      </w:pPr>
      <w:r w:rsidRPr="00D14D5F">
        <w:rPr>
          <w:b/>
          <w:bCs/>
          <w:lang w:eastAsia="es-CO"/>
        </w:rPr>
        <w:t>Verificación dimensional</w:t>
      </w:r>
    </w:p>
    <w:p w14:paraId="1A5E2435" w14:textId="77777777" w:rsidR="00D14D5F" w:rsidRPr="00D14D5F" w:rsidRDefault="00D14D5F" w:rsidP="00D14D5F">
      <w:pPr>
        <w:rPr>
          <w:lang w:eastAsia="es-CO"/>
        </w:rPr>
      </w:pPr>
      <w:r w:rsidRPr="00D14D5F">
        <w:rPr>
          <w:lang w:eastAsia="es-CO"/>
        </w:rPr>
        <w:t xml:space="preserve">La verificación dimensional tiene como finalidad asegurar que las piezas escaladas se ajusten con exactitud a las medidas del cuadro de tallas y cumplan con los parámetros de calidad establecidos. Esta validación se lleva a cabo mediante </w:t>
      </w:r>
      <w:r w:rsidRPr="00D14D5F">
        <w:rPr>
          <w:lang w:eastAsia="es-CO"/>
        </w:rPr>
        <w:lastRenderedPageBreak/>
        <w:t>inspecciones visuales y táctiles, aplicando instrumentos de medición y criterios técnicos. Las acciones principales son:</w:t>
      </w:r>
    </w:p>
    <w:p w14:paraId="74246AE6" w14:textId="77777777" w:rsidR="00D14D5F" w:rsidRPr="00D14D5F" w:rsidRDefault="00D14D5F" w:rsidP="00C64B27">
      <w:pPr>
        <w:pStyle w:val="Prrafodelista"/>
        <w:numPr>
          <w:ilvl w:val="0"/>
          <w:numId w:val="22"/>
        </w:numPr>
        <w:rPr>
          <w:b/>
          <w:bCs/>
          <w:lang w:eastAsia="es-CO"/>
        </w:rPr>
      </w:pPr>
      <w:r w:rsidRPr="00D14D5F">
        <w:rPr>
          <w:b/>
          <w:bCs/>
          <w:lang w:eastAsia="es-CO"/>
        </w:rPr>
        <w:t>Medición de cotas críticas</w:t>
      </w:r>
    </w:p>
    <w:p w14:paraId="2E44CC29" w14:textId="4B01E1AB" w:rsidR="00D14D5F" w:rsidRPr="00D14D5F" w:rsidRDefault="00D14D5F" w:rsidP="00D14D5F">
      <w:pPr>
        <w:pStyle w:val="Prrafodelista"/>
        <w:ind w:left="1429" w:firstLine="0"/>
        <w:rPr>
          <w:lang w:eastAsia="es-CO"/>
        </w:rPr>
      </w:pPr>
      <w:r w:rsidRPr="00D14D5F">
        <w:rPr>
          <w:lang w:eastAsia="es-CO"/>
        </w:rPr>
        <w:t>Se evalúan medidas fundamentales como busto, cintura, cadera o largo de pernera, dependiendo del tipo de prenda. Se utiliza regla graduada o calibrador para comparar las dimensiones reales con los valores estipulados.</w:t>
      </w:r>
    </w:p>
    <w:p w14:paraId="20591245" w14:textId="77777777" w:rsidR="00D14D5F" w:rsidRPr="00D14D5F" w:rsidRDefault="00D14D5F" w:rsidP="00C64B27">
      <w:pPr>
        <w:pStyle w:val="Prrafodelista"/>
        <w:numPr>
          <w:ilvl w:val="0"/>
          <w:numId w:val="22"/>
        </w:numPr>
        <w:rPr>
          <w:b/>
          <w:bCs/>
          <w:lang w:eastAsia="es-CO"/>
        </w:rPr>
      </w:pPr>
      <w:r w:rsidRPr="00D14D5F">
        <w:rPr>
          <w:b/>
          <w:bCs/>
          <w:lang w:eastAsia="es-CO"/>
        </w:rPr>
        <w:t>Control de tolerancias</w:t>
      </w:r>
    </w:p>
    <w:p w14:paraId="75B698D6" w14:textId="562DFC3A" w:rsidR="00D14D5F" w:rsidRPr="00D14D5F" w:rsidRDefault="00D14D5F" w:rsidP="00D14D5F">
      <w:pPr>
        <w:pStyle w:val="Prrafodelista"/>
        <w:ind w:left="1429" w:firstLine="0"/>
        <w:rPr>
          <w:lang w:eastAsia="es-CO"/>
        </w:rPr>
      </w:pPr>
      <w:r w:rsidRPr="00D14D5F">
        <w:rPr>
          <w:lang w:eastAsia="es-CO"/>
        </w:rPr>
        <w:t>Se verifican los márgenes permitidos de variación establecidos por normas del sector o lineamientos de marca. Cualquier desviación se registra y se analiza para aplicar ajustes correctivos, si es necesario.</w:t>
      </w:r>
    </w:p>
    <w:p w14:paraId="79123A5B" w14:textId="77777777" w:rsidR="00D14D5F" w:rsidRPr="00D14D5F" w:rsidRDefault="00D14D5F" w:rsidP="00C64B27">
      <w:pPr>
        <w:pStyle w:val="Prrafodelista"/>
        <w:numPr>
          <w:ilvl w:val="0"/>
          <w:numId w:val="22"/>
        </w:numPr>
        <w:rPr>
          <w:b/>
          <w:bCs/>
          <w:lang w:eastAsia="es-CO"/>
        </w:rPr>
      </w:pPr>
      <w:r w:rsidRPr="00D14D5F">
        <w:rPr>
          <w:b/>
          <w:bCs/>
          <w:lang w:eastAsia="es-CO"/>
        </w:rPr>
        <w:t>Revisión de simetría</w:t>
      </w:r>
    </w:p>
    <w:p w14:paraId="32231C92" w14:textId="45C838C4" w:rsidR="00D14D5F" w:rsidRPr="00D14D5F" w:rsidRDefault="00D14D5F" w:rsidP="00D14D5F">
      <w:pPr>
        <w:pStyle w:val="Prrafodelista"/>
        <w:ind w:left="1429" w:firstLine="0"/>
        <w:rPr>
          <w:lang w:eastAsia="es-CO"/>
        </w:rPr>
      </w:pPr>
      <w:r w:rsidRPr="00D14D5F">
        <w:rPr>
          <w:lang w:eastAsia="es-CO"/>
        </w:rPr>
        <w:t>Se comparan piezas espejadas (como delantero y espalda o piernas derecha e izquierda) a fin de garantizar que las medidas y formas sean equivalentes, lo cual es crucial para la apariencia y funcionalidad del producto final.</w:t>
      </w:r>
    </w:p>
    <w:p w14:paraId="080BDCEB" w14:textId="77777777" w:rsidR="00D14D5F" w:rsidRPr="00D14D5F" w:rsidRDefault="00D14D5F" w:rsidP="00C64B27">
      <w:pPr>
        <w:pStyle w:val="Prrafodelista"/>
        <w:numPr>
          <w:ilvl w:val="0"/>
          <w:numId w:val="22"/>
        </w:numPr>
        <w:rPr>
          <w:b/>
          <w:bCs/>
          <w:lang w:eastAsia="es-CO"/>
        </w:rPr>
      </w:pPr>
      <w:r w:rsidRPr="00D14D5F">
        <w:rPr>
          <w:b/>
          <w:bCs/>
          <w:lang w:eastAsia="es-CO"/>
        </w:rPr>
        <w:t>Validación de ángulos y alineaciones</w:t>
      </w:r>
    </w:p>
    <w:p w14:paraId="4CEAED13" w14:textId="1FAC7896" w:rsidR="00D14D5F" w:rsidRPr="00D14D5F" w:rsidRDefault="00D14D5F" w:rsidP="00D14D5F">
      <w:pPr>
        <w:pStyle w:val="Prrafodelista"/>
        <w:ind w:left="1429" w:firstLine="0"/>
        <w:rPr>
          <w:lang w:eastAsia="es-CO"/>
        </w:rPr>
      </w:pPr>
      <w:r w:rsidRPr="00D14D5F">
        <w:rPr>
          <w:lang w:eastAsia="es-CO"/>
        </w:rPr>
        <w:t>Con escuadra técnica y plantillas angulares, se revisan los perfiles de sisas, hombros y costuras. Se busca asegurar que los ángulos estén correctamente definidos para facilitar el ensamble y la comodidad de uso.</w:t>
      </w:r>
    </w:p>
    <w:p w14:paraId="6B95DB06" w14:textId="77777777" w:rsidR="00D14D5F" w:rsidRPr="00D14D5F" w:rsidRDefault="00D14D5F" w:rsidP="00C64B27">
      <w:pPr>
        <w:pStyle w:val="Prrafodelista"/>
        <w:numPr>
          <w:ilvl w:val="0"/>
          <w:numId w:val="22"/>
        </w:numPr>
        <w:rPr>
          <w:b/>
          <w:bCs/>
          <w:lang w:eastAsia="es-CO"/>
        </w:rPr>
      </w:pPr>
      <w:r w:rsidRPr="00D14D5F">
        <w:rPr>
          <w:b/>
          <w:bCs/>
          <w:lang w:eastAsia="es-CO"/>
        </w:rPr>
        <w:t>Registro y documentación</w:t>
      </w:r>
    </w:p>
    <w:p w14:paraId="6F006F4F" w14:textId="77777777" w:rsidR="00D14D5F" w:rsidRPr="00D14D5F" w:rsidRDefault="00D14D5F" w:rsidP="00D14D5F">
      <w:pPr>
        <w:pStyle w:val="Prrafodelista"/>
        <w:ind w:left="1429" w:firstLine="0"/>
        <w:rPr>
          <w:lang w:eastAsia="es-CO"/>
        </w:rPr>
      </w:pPr>
      <w:r w:rsidRPr="00D14D5F">
        <w:rPr>
          <w:lang w:eastAsia="es-CO"/>
        </w:rPr>
        <w:t xml:space="preserve">Todos los resultados se consignan en formatos estandarizados, ya sea en fichas físicas con relieve táctil o en sistemas digitales con campos </w:t>
      </w:r>
      <w:r w:rsidRPr="00D14D5F">
        <w:rPr>
          <w:lang w:eastAsia="es-CO"/>
        </w:rPr>
        <w:lastRenderedPageBreak/>
        <w:t>estructurados. Esta información es clave para auditorías, trazabilidad y control de calidad en procesos industriales.</w:t>
      </w:r>
    </w:p>
    <w:p w14:paraId="32D5B18F" w14:textId="77777777" w:rsidR="00BF52AC" w:rsidRDefault="00BF52AC" w:rsidP="00BF52AC">
      <w:pPr>
        <w:rPr>
          <w:lang w:val="es-419" w:eastAsia="es-CO"/>
        </w:rPr>
      </w:pPr>
    </w:p>
    <w:p w14:paraId="63787B8D" w14:textId="6C2005F5" w:rsidR="00121C7A" w:rsidRDefault="00121C7A" w:rsidP="00121C7A">
      <w:pPr>
        <w:jc w:val="center"/>
        <w:rPr>
          <w:noProof/>
          <w:lang w:eastAsia="es-CO"/>
        </w:rPr>
      </w:pPr>
    </w:p>
    <w:p w14:paraId="23917D7E" w14:textId="227C7FA4" w:rsidR="00D14D5F" w:rsidRDefault="00D14D5F" w:rsidP="00121C7A">
      <w:pPr>
        <w:jc w:val="center"/>
        <w:rPr>
          <w:noProof/>
          <w:lang w:eastAsia="es-CO"/>
        </w:rPr>
      </w:pPr>
    </w:p>
    <w:p w14:paraId="1D398734" w14:textId="57A71CC0" w:rsidR="00D14D5F" w:rsidRDefault="00D14D5F" w:rsidP="00121C7A">
      <w:pPr>
        <w:jc w:val="center"/>
        <w:rPr>
          <w:noProof/>
          <w:lang w:eastAsia="es-CO"/>
        </w:rPr>
      </w:pPr>
    </w:p>
    <w:p w14:paraId="4106C8AB" w14:textId="4B31F5A4" w:rsidR="00D14D5F" w:rsidRDefault="00D14D5F" w:rsidP="00121C7A">
      <w:pPr>
        <w:jc w:val="center"/>
        <w:rPr>
          <w:noProof/>
          <w:lang w:eastAsia="es-CO"/>
        </w:rPr>
      </w:pPr>
    </w:p>
    <w:p w14:paraId="56A976A8" w14:textId="56BB71FE" w:rsidR="00D14D5F" w:rsidRDefault="00D14D5F" w:rsidP="00121C7A">
      <w:pPr>
        <w:jc w:val="center"/>
        <w:rPr>
          <w:noProof/>
          <w:lang w:eastAsia="es-CO"/>
        </w:rPr>
      </w:pPr>
    </w:p>
    <w:p w14:paraId="70110BA4" w14:textId="58258EB9" w:rsidR="00D14D5F" w:rsidRDefault="00D14D5F" w:rsidP="00121C7A">
      <w:pPr>
        <w:jc w:val="center"/>
        <w:rPr>
          <w:noProof/>
          <w:lang w:eastAsia="es-CO"/>
        </w:rPr>
      </w:pPr>
    </w:p>
    <w:p w14:paraId="33E13B7B" w14:textId="51DD7AB7" w:rsidR="00D14D5F" w:rsidRDefault="00D14D5F" w:rsidP="00121C7A">
      <w:pPr>
        <w:jc w:val="center"/>
        <w:rPr>
          <w:noProof/>
          <w:lang w:eastAsia="es-CO"/>
        </w:rPr>
      </w:pPr>
    </w:p>
    <w:p w14:paraId="38B99A45" w14:textId="2A236A7A" w:rsidR="00D14D5F" w:rsidRDefault="00D14D5F" w:rsidP="00121C7A">
      <w:pPr>
        <w:jc w:val="center"/>
        <w:rPr>
          <w:noProof/>
          <w:lang w:eastAsia="es-CO"/>
        </w:rPr>
      </w:pPr>
    </w:p>
    <w:p w14:paraId="2BB8873D" w14:textId="31C28A22" w:rsidR="00D14D5F" w:rsidRDefault="00D14D5F" w:rsidP="00121C7A">
      <w:pPr>
        <w:jc w:val="center"/>
        <w:rPr>
          <w:noProof/>
          <w:lang w:eastAsia="es-CO"/>
        </w:rPr>
      </w:pPr>
    </w:p>
    <w:p w14:paraId="0F3A16E4" w14:textId="69342FDB" w:rsidR="00D14D5F" w:rsidRDefault="00D14D5F" w:rsidP="00121C7A">
      <w:pPr>
        <w:jc w:val="center"/>
        <w:rPr>
          <w:noProof/>
          <w:lang w:eastAsia="es-CO"/>
        </w:rPr>
      </w:pPr>
    </w:p>
    <w:p w14:paraId="121CCAFD" w14:textId="3511B330" w:rsidR="00D14D5F" w:rsidRDefault="00D14D5F" w:rsidP="00121C7A">
      <w:pPr>
        <w:jc w:val="center"/>
        <w:rPr>
          <w:noProof/>
          <w:lang w:eastAsia="es-CO"/>
        </w:rPr>
      </w:pPr>
    </w:p>
    <w:p w14:paraId="0313F595" w14:textId="2FC110FF" w:rsidR="00F943E9" w:rsidRDefault="00F943E9" w:rsidP="00121C7A">
      <w:pPr>
        <w:jc w:val="center"/>
        <w:rPr>
          <w:noProof/>
          <w:lang w:eastAsia="es-CO"/>
        </w:rPr>
      </w:pPr>
    </w:p>
    <w:p w14:paraId="1CB5E580" w14:textId="77777777" w:rsidR="00F943E9" w:rsidRDefault="00F943E9" w:rsidP="00121C7A">
      <w:pPr>
        <w:jc w:val="center"/>
        <w:rPr>
          <w:noProof/>
          <w:lang w:eastAsia="es-CO"/>
        </w:rPr>
      </w:pPr>
    </w:p>
    <w:p w14:paraId="63B6FFD5" w14:textId="06F79861" w:rsidR="00D14D5F" w:rsidRDefault="00D14D5F" w:rsidP="00121C7A">
      <w:pPr>
        <w:jc w:val="center"/>
        <w:rPr>
          <w:noProof/>
          <w:lang w:eastAsia="es-CO"/>
        </w:rPr>
      </w:pPr>
    </w:p>
    <w:p w14:paraId="639D6341" w14:textId="11CF7BEF" w:rsidR="00D14D5F" w:rsidRDefault="00D14D5F" w:rsidP="00121C7A">
      <w:pPr>
        <w:jc w:val="center"/>
        <w:rPr>
          <w:noProof/>
          <w:lang w:eastAsia="es-CO"/>
        </w:rPr>
      </w:pPr>
    </w:p>
    <w:p w14:paraId="5FD2341F" w14:textId="77777777" w:rsidR="00D14D5F" w:rsidRDefault="00D14D5F" w:rsidP="00121C7A">
      <w:pPr>
        <w:jc w:val="center"/>
        <w:rPr>
          <w:lang w:eastAsia="es-CO"/>
        </w:rPr>
      </w:pPr>
    </w:p>
    <w:p w14:paraId="3F4093EA" w14:textId="0732E35B" w:rsidR="00FA65F6" w:rsidRDefault="00FA65F6" w:rsidP="00121C7A">
      <w:pPr>
        <w:pStyle w:val="Ttulo1"/>
        <w:numPr>
          <w:ilvl w:val="0"/>
          <w:numId w:val="0"/>
        </w:numPr>
        <w:ind w:left="1068" w:hanging="360"/>
      </w:pPr>
      <w:bookmarkStart w:id="14" w:name="_Toc210243187"/>
      <w:r>
        <w:lastRenderedPageBreak/>
        <w:t>Síntesis</w:t>
      </w:r>
      <w:bookmarkEnd w:id="14"/>
    </w:p>
    <w:p w14:paraId="390C2847" w14:textId="36EAD6CC" w:rsidR="00121C7A" w:rsidRDefault="00D14D5F" w:rsidP="00121C7A">
      <w:pPr>
        <w:rPr>
          <w:lang w:eastAsia="es-CO"/>
        </w:rPr>
      </w:pPr>
      <w:r w:rsidRPr="00D14D5F">
        <w:rPr>
          <w:lang w:eastAsia="es-CO"/>
        </w:rPr>
        <w:t>El proceso de escalado y disposición técnica de los patrones básicos constituye una etapa fundamental en la industria del vestuario, ya que permite adaptar moldes a diferentes tallas sin alterar su proporción, forma ni funcionalidad. Esta síntesis organiza de manera estructurada los conocimientos esenciales que integran el escalado, desde los fundamentos teóricos hasta la aplicación práctica en el diseño y producción de prendas superiores e inferiores</w:t>
      </w:r>
      <w:r w:rsidR="00121C7A">
        <w:rPr>
          <w:lang w:eastAsia="es-CO"/>
        </w:rPr>
        <w:t>.</w:t>
      </w:r>
    </w:p>
    <w:p w14:paraId="63AA2A01" w14:textId="0FBAC25A" w:rsidR="00123B3F" w:rsidRPr="00123B3F" w:rsidRDefault="00D14D5F" w:rsidP="00D14D5F">
      <w:pPr>
        <w:ind w:hanging="284"/>
        <w:jc w:val="center"/>
        <w:rPr>
          <w:lang w:eastAsia="es-CO"/>
        </w:rPr>
      </w:pPr>
      <w:r>
        <w:rPr>
          <w:noProof/>
          <w:lang w:eastAsia="es-CO"/>
        </w:rPr>
        <w:drawing>
          <wp:inline distT="0" distB="0" distL="0" distR="0" wp14:anchorId="51282429" wp14:editId="593D87A8">
            <wp:extent cx="5692535" cy="3006944"/>
            <wp:effectExtent l="0" t="0" r="3810" b="3175"/>
            <wp:docPr id="705825418" name="Imagen 705825418" descr="La síntesis articula cuatro ejes temáticos: los fundamentos del escalado, que comprenden su definición, objetivos y tipos; el entorno y herramientas, enfocados en las condiciones del espacio de trabajo; las técnicas aplicadas, que incluyen el uso del plano cartesiano, los puntos de aplome y métodos de escalado; y la disposición técnica de patrones, donde se destaca la organización espacial, la señalización y la verificación dimensional para asegurar precisión en el proceso productiv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18" name="Imagen 705825418" descr="La síntesis articula cuatro ejes temáticos: los fundamentos del escalado, que comprenden su definición, objetivos y tipos; el entorno y herramientas, enfocados en las condiciones del espacio de trabajo; las técnicas aplicadas, que incluyen el uso del plano cartesiano, los puntos de aplome y métodos de escalado; y la disposición técnica de patrones, donde se destaca la organización espacial, la señalización y la verificación dimensional para asegurar precisión en el proceso productivo. "/>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17013" cy="3019874"/>
                    </a:xfrm>
                    <a:prstGeom prst="rect">
                      <a:avLst/>
                    </a:prstGeom>
                    <a:noFill/>
                  </pic:spPr>
                </pic:pic>
              </a:graphicData>
            </a:graphic>
          </wp:inline>
        </w:drawing>
      </w:r>
    </w:p>
    <w:p w14:paraId="3C916572" w14:textId="661CE485" w:rsidR="00121C7A" w:rsidRDefault="00121C7A" w:rsidP="00EE3D1E">
      <w:pPr>
        <w:ind w:firstLine="0"/>
        <w:rPr>
          <w:lang w:val="es-419" w:eastAsia="es-CO"/>
        </w:rPr>
      </w:pPr>
    </w:p>
    <w:p w14:paraId="7D77B7E0" w14:textId="67700996" w:rsidR="00121C7A" w:rsidRDefault="00121C7A" w:rsidP="00EE3D1E">
      <w:pPr>
        <w:ind w:firstLine="0"/>
        <w:rPr>
          <w:lang w:val="es-419" w:eastAsia="es-CO"/>
        </w:rPr>
      </w:pPr>
    </w:p>
    <w:p w14:paraId="502C9F66" w14:textId="270B02B0" w:rsidR="00D14D5F" w:rsidRDefault="00D14D5F" w:rsidP="00EE3D1E">
      <w:pPr>
        <w:ind w:firstLine="0"/>
        <w:rPr>
          <w:lang w:val="es-419" w:eastAsia="es-CO"/>
        </w:rPr>
      </w:pPr>
    </w:p>
    <w:p w14:paraId="6C72D4FB" w14:textId="38629305" w:rsidR="00D14D5F" w:rsidRDefault="00D14D5F" w:rsidP="00EE3D1E">
      <w:pPr>
        <w:ind w:firstLine="0"/>
        <w:rPr>
          <w:lang w:val="es-419" w:eastAsia="es-CO"/>
        </w:rPr>
      </w:pPr>
    </w:p>
    <w:p w14:paraId="38AF0A66" w14:textId="77777777" w:rsidR="00D14D5F" w:rsidRDefault="00D14D5F" w:rsidP="00EE3D1E">
      <w:pPr>
        <w:ind w:firstLine="0"/>
        <w:rPr>
          <w:lang w:val="es-419" w:eastAsia="es-CO"/>
        </w:rPr>
      </w:pPr>
    </w:p>
    <w:p w14:paraId="67047BD8" w14:textId="32A62BD0" w:rsidR="00076493" w:rsidRDefault="00076493" w:rsidP="00FA65F6">
      <w:pPr>
        <w:pStyle w:val="Ttulo1"/>
        <w:numPr>
          <w:ilvl w:val="0"/>
          <w:numId w:val="0"/>
        </w:numPr>
        <w:ind w:left="1068"/>
      </w:pPr>
      <w:bookmarkStart w:id="15" w:name="_Toc210243188"/>
      <w:r w:rsidRPr="00076493">
        <w:lastRenderedPageBreak/>
        <w:t>Material complementario</w:t>
      </w:r>
      <w:bookmarkEnd w:id="15"/>
    </w:p>
    <w:tbl>
      <w:tblPr>
        <w:tblStyle w:val="SENA2"/>
        <w:tblW w:w="10075" w:type="dxa"/>
        <w:tblLayout w:type="fixed"/>
        <w:tblLook w:val="04A0" w:firstRow="1" w:lastRow="0" w:firstColumn="1" w:lastColumn="0" w:noHBand="0" w:noVBand="1"/>
      </w:tblPr>
      <w:tblGrid>
        <w:gridCol w:w="1980"/>
        <w:gridCol w:w="3544"/>
        <w:gridCol w:w="1984"/>
        <w:gridCol w:w="2567"/>
      </w:tblGrid>
      <w:tr w:rsidR="00EE3D1E" w:rsidRPr="00EE3D1E" w14:paraId="609FD0A1" w14:textId="77777777" w:rsidTr="006067E1">
        <w:trPr>
          <w:cnfStyle w:val="100000000000" w:firstRow="1" w:lastRow="0" w:firstColumn="0" w:lastColumn="0" w:oddVBand="0" w:evenVBand="0" w:oddHBand="0" w:evenHBand="0" w:firstRowFirstColumn="0" w:firstRowLastColumn="0" w:lastRowFirstColumn="0" w:lastRowLastColumn="0"/>
          <w:tblHeader/>
        </w:trPr>
        <w:tc>
          <w:tcPr>
            <w:tcW w:w="1980" w:type="dxa"/>
          </w:tcPr>
          <w:p w14:paraId="78AEDA43" w14:textId="77777777" w:rsidR="00EE3D1E" w:rsidRPr="00EE3D1E" w:rsidRDefault="00EE3D1E" w:rsidP="00EE3D1E">
            <w:pPr>
              <w:pStyle w:val="TextoTablas"/>
            </w:pPr>
            <w:r w:rsidRPr="00EE3D1E">
              <w:t>Tema</w:t>
            </w:r>
          </w:p>
        </w:tc>
        <w:tc>
          <w:tcPr>
            <w:tcW w:w="3544" w:type="dxa"/>
          </w:tcPr>
          <w:p w14:paraId="66F8325A" w14:textId="77777777" w:rsidR="00EE3D1E" w:rsidRPr="00EE3D1E" w:rsidRDefault="00EE3D1E" w:rsidP="00EE3D1E">
            <w:pPr>
              <w:pStyle w:val="TextoTablas"/>
            </w:pPr>
            <w:r w:rsidRPr="00EE3D1E">
              <w:t>Referencia</w:t>
            </w:r>
          </w:p>
        </w:tc>
        <w:tc>
          <w:tcPr>
            <w:tcW w:w="1984" w:type="dxa"/>
          </w:tcPr>
          <w:p w14:paraId="5AB083D4" w14:textId="77777777" w:rsidR="00EE3D1E" w:rsidRPr="00EE3D1E" w:rsidRDefault="00EE3D1E" w:rsidP="00EE3D1E">
            <w:pPr>
              <w:pStyle w:val="TextoTablas"/>
            </w:pPr>
            <w:r w:rsidRPr="00EE3D1E">
              <w:t>Tipo de material</w:t>
            </w:r>
          </w:p>
        </w:tc>
        <w:tc>
          <w:tcPr>
            <w:tcW w:w="2567" w:type="dxa"/>
          </w:tcPr>
          <w:p w14:paraId="40BE53C0" w14:textId="77777777" w:rsidR="00EE3D1E" w:rsidRPr="00EE3D1E" w:rsidRDefault="00EE3D1E" w:rsidP="00EE3D1E">
            <w:pPr>
              <w:pStyle w:val="TextoTablas"/>
            </w:pPr>
            <w:r w:rsidRPr="00EE3D1E">
              <w:t>Enlace del recurso</w:t>
            </w:r>
          </w:p>
        </w:tc>
      </w:tr>
      <w:tr w:rsidR="00D14D5F" w:rsidRPr="00EE3D1E" w14:paraId="30B85A96" w14:textId="77777777" w:rsidTr="006067E1">
        <w:trPr>
          <w:cnfStyle w:val="000000100000" w:firstRow="0" w:lastRow="0" w:firstColumn="0" w:lastColumn="0" w:oddVBand="0" w:evenVBand="0" w:oddHBand="1" w:evenHBand="0" w:firstRowFirstColumn="0" w:firstRowLastColumn="0" w:lastRowFirstColumn="0" w:lastRowLastColumn="0"/>
        </w:trPr>
        <w:tc>
          <w:tcPr>
            <w:tcW w:w="1980" w:type="dxa"/>
          </w:tcPr>
          <w:p w14:paraId="5F4A64C3" w14:textId="7D39B1CC" w:rsidR="00D14D5F" w:rsidRPr="00EE3D1E" w:rsidRDefault="00D14D5F" w:rsidP="00D14D5F">
            <w:pPr>
              <w:pStyle w:val="TextoTablas"/>
            </w:pPr>
            <w:r w:rsidRPr="00381F13">
              <w:t>Fundamentos del escalado</w:t>
            </w:r>
          </w:p>
        </w:tc>
        <w:tc>
          <w:tcPr>
            <w:tcW w:w="3544" w:type="dxa"/>
          </w:tcPr>
          <w:p w14:paraId="440879EF" w14:textId="24E32D6C" w:rsidR="00D14D5F" w:rsidRPr="00EE3D1E" w:rsidRDefault="00D14D5F" w:rsidP="00D14D5F">
            <w:pPr>
              <w:pStyle w:val="TextoTablas"/>
            </w:pPr>
            <w:r w:rsidRPr="00381F13">
              <w:t>Vélez Sánchez, M., García Vasco, M. E., Hincapié Echeverry, L. A. (1995). Patronaje y escalad</w:t>
            </w:r>
            <w:r w:rsidR="004806EA">
              <w:t>o</w:t>
            </w:r>
            <w:r w:rsidRPr="00381F13">
              <w:t xml:space="preserve"> línea femenina. Servicio Nacional de Aprendizaje (SENA).</w:t>
            </w:r>
          </w:p>
        </w:tc>
        <w:tc>
          <w:tcPr>
            <w:tcW w:w="1984" w:type="dxa"/>
          </w:tcPr>
          <w:p w14:paraId="143AB1A6" w14:textId="4634B2A5" w:rsidR="00D14D5F" w:rsidRPr="00EE3D1E" w:rsidRDefault="00D14D5F" w:rsidP="00D14D5F">
            <w:pPr>
              <w:pStyle w:val="TextoTablas"/>
            </w:pPr>
            <w:r w:rsidRPr="00381F13">
              <w:t>Artículo</w:t>
            </w:r>
          </w:p>
        </w:tc>
        <w:tc>
          <w:tcPr>
            <w:tcW w:w="2567" w:type="dxa"/>
          </w:tcPr>
          <w:p w14:paraId="5395B11C" w14:textId="1AE91B11" w:rsidR="00D14D5F" w:rsidRPr="00EE3D1E" w:rsidRDefault="00231D6A" w:rsidP="00D14D5F">
            <w:pPr>
              <w:pStyle w:val="TextoTablas"/>
            </w:pPr>
            <w:hyperlink r:id="rId37" w:history="1">
              <w:r w:rsidR="004806EA" w:rsidRPr="004806EA">
                <w:rPr>
                  <w:rStyle w:val="Hipervnculo"/>
                </w:rPr>
                <w:t>https://www.academia.edu/111186988/Patronaje_y_escalado_l%C3%ADnea_femenina</w:t>
              </w:r>
            </w:hyperlink>
          </w:p>
        </w:tc>
      </w:tr>
    </w:tbl>
    <w:p w14:paraId="3F6EDDA7" w14:textId="1B3A2D42" w:rsidR="00EE3D1E" w:rsidRDefault="00EE3D1E" w:rsidP="00076493">
      <w:pPr>
        <w:ind w:firstLine="0"/>
        <w:rPr>
          <w:lang w:val="es-419" w:eastAsia="es-CO"/>
        </w:rPr>
      </w:pPr>
    </w:p>
    <w:p w14:paraId="21E6EB6F" w14:textId="32E2CC7A" w:rsidR="00EE3D1E" w:rsidRDefault="00EE3D1E" w:rsidP="00076493">
      <w:pPr>
        <w:ind w:firstLine="0"/>
        <w:rPr>
          <w:lang w:val="es-419" w:eastAsia="es-CO"/>
        </w:rPr>
      </w:pPr>
    </w:p>
    <w:p w14:paraId="41CB4547" w14:textId="2E2D9048" w:rsidR="00EE3D1E" w:rsidRDefault="00EE3D1E" w:rsidP="00076493">
      <w:pPr>
        <w:ind w:firstLine="0"/>
        <w:rPr>
          <w:lang w:val="es-419" w:eastAsia="es-CO"/>
        </w:rPr>
      </w:pPr>
    </w:p>
    <w:p w14:paraId="2504EBAE" w14:textId="48D23DAA" w:rsidR="00EE3D1E" w:rsidRDefault="00EE3D1E" w:rsidP="00076493">
      <w:pPr>
        <w:ind w:firstLine="0"/>
        <w:rPr>
          <w:lang w:val="es-419" w:eastAsia="es-CO"/>
        </w:rPr>
      </w:pPr>
    </w:p>
    <w:p w14:paraId="2FEFFCAD" w14:textId="248D2AD8" w:rsidR="00F915A5" w:rsidRDefault="004221E2" w:rsidP="004221E2">
      <w:pPr>
        <w:tabs>
          <w:tab w:val="left" w:pos="3079"/>
        </w:tabs>
        <w:ind w:firstLine="0"/>
        <w:rPr>
          <w:lang w:val="es-419" w:eastAsia="es-CO"/>
        </w:rPr>
      </w:pPr>
      <w:r>
        <w:rPr>
          <w:lang w:val="es-419" w:eastAsia="es-CO"/>
        </w:rPr>
        <w:tab/>
      </w:r>
    </w:p>
    <w:p w14:paraId="56B1724A" w14:textId="5169D199" w:rsidR="004221E2" w:rsidRDefault="004221E2" w:rsidP="004221E2">
      <w:pPr>
        <w:tabs>
          <w:tab w:val="left" w:pos="3079"/>
        </w:tabs>
        <w:ind w:firstLine="0"/>
        <w:rPr>
          <w:lang w:val="es-419" w:eastAsia="es-CO"/>
        </w:rPr>
      </w:pPr>
    </w:p>
    <w:p w14:paraId="639AAD73" w14:textId="7BC00941" w:rsidR="004221E2" w:rsidRDefault="004221E2" w:rsidP="004221E2">
      <w:pPr>
        <w:tabs>
          <w:tab w:val="left" w:pos="3079"/>
        </w:tabs>
        <w:ind w:firstLine="0"/>
        <w:rPr>
          <w:lang w:val="es-419" w:eastAsia="es-CO"/>
        </w:rPr>
      </w:pPr>
    </w:p>
    <w:p w14:paraId="112FF7A8" w14:textId="783C9104" w:rsidR="004806EA" w:rsidRDefault="004806EA" w:rsidP="004221E2">
      <w:pPr>
        <w:tabs>
          <w:tab w:val="left" w:pos="3079"/>
        </w:tabs>
        <w:ind w:firstLine="0"/>
        <w:rPr>
          <w:lang w:val="es-419" w:eastAsia="es-CO"/>
        </w:rPr>
      </w:pPr>
    </w:p>
    <w:p w14:paraId="46942E01" w14:textId="3DB5B767" w:rsidR="004806EA" w:rsidRDefault="004806EA" w:rsidP="004221E2">
      <w:pPr>
        <w:tabs>
          <w:tab w:val="left" w:pos="3079"/>
        </w:tabs>
        <w:ind w:firstLine="0"/>
        <w:rPr>
          <w:lang w:val="es-419" w:eastAsia="es-CO"/>
        </w:rPr>
      </w:pPr>
    </w:p>
    <w:p w14:paraId="7F49B87D" w14:textId="4A379DF4" w:rsidR="004806EA" w:rsidRDefault="004806EA" w:rsidP="004221E2">
      <w:pPr>
        <w:tabs>
          <w:tab w:val="left" w:pos="3079"/>
        </w:tabs>
        <w:ind w:firstLine="0"/>
        <w:rPr>
          <w:lang w:val="es-419" w:eastAsia="es-CO"/>
        </w:rPr>
      </w:pPr>
    </w:p>
    <w:p w14:paraId="52B36DEF" w14:textId="488D50ED" w:rsidR="004806EA" w:rsidRDefault="004806EA" w:rsidP="004221E2">
      <w:pPr>
        <w:tabs>
          <w:tab w:val="left" w:pos="3079"/>
        </w:tabs>
        <w:ind w:firstLine="0"/>
        <w:rPr>
          <w:lang w:val="es-419" w:eastAsia="es-CO"/>
        </w:rPr>
      </w:pPr>
    </w:p>
    <w:p w14:paraId="70666B89" w14:textId="77777777" w:rsidR="004806EA" w:rsidRDefault="004806EA" w:rsidP="004221E2">
      <w:pPr>
        <w:tabs>
          <w:tab w:val="left" w:pos="3079"/>
        </w:tabs>
        <w:ind w:firstLine="0"/>
        <w:rPr>
          <w:lang w:val="es-419" w:eastAsia="es-CO"/>
        </w:rPr>
      </w:pPr>
    </w:p>
    <w:p w14:paraId="2B4AD18E" w14:textId="009C7C6C" w:rsidR="004221E2" w:rsidRDefault="004221E2" w:rsidP="004221E2">
      <w:pPr>
        <w:tabs>
          <w:tab w:val="left" w:pos="3079"/>
        </w:tabs>
        <w:ind w:firstLine="0"/>
        <w:rPr>
          <w:lang w:val="es-419" w:eastAsia="es-CO"/>
        </w:rPr>
      </w:pPr>
    </w:p>
    <w:p w14:paraId="0E5DE127" w14:textId="77777777" w:rsidR="004221E2" w:rsidRDefault="004221E2" w:rsidP="004221E2">
      <w:pPr>
        <w:tabs>
          <w:tab w:val="left" w:pos="3079"/>
        </w:tabs>
        <w:ind w:firstLine="0"/>
        <w:rPr>
          <w:lang w:val="es-419" w:eastAsia="es-CO"/>
        </w:rPr>
      </w:pPr>
    </w:p>
    <w:p w14:paraId="67570C04" w14:textId="24386600" w:rsidR="00F3729F" w:rsidRDefault="00A32FD5" w:rsidP="00FA65F6">
      <w:pPr>
        <w:pStyle w:val="Ttulo1"/>
        <w:numPr>
          <w:ilvl w:val="0"/>
          <w:numId w:val="0"/>
        </w:numPr>
        <w:ind w:left="1068"/>
      </w:pPr>
      <w:bookmarkStart w:id="16" w:name="_Toc210243189"/>
      <w:r>
        <w:lastRenderedPageBreak/>
        <w:t>Glosario</w:t>
      </w:r>
      <w:bookmarkEnd w:id="16"/>
    </w:p>
    <w:p w14:paraId="161541E4" w14:textId="77777777" w:rsidR="004806EA" w:rsidRPr="004806EA" w:rsidRDefault="004806EA" w:rsidP="004806EA">
      <w:pPr>
        <w:rPr>
          <w:lang w:eastAsia="es-CO"/>
        </w:rPr>
      </w:pPr>
      <w:r w:rsidRPr="004806EA">
        <w:rPr>
          <w:b/>
          <w:bCs/>
          <w:lang w:eastAsia="es-CO"/>
        </w:rPr>
        <w:t>Anatomía: </w:t>
      </w:r>
      <w:r w:rsidRPr="004806EA">
        <w:rPr>
          <w:lang w:eastAsia="es-CO"/>
        </w:rPr>
        <w:t>ciencia que describe la estructura y disposición de los órganos y sistemas corporales, base para la confección y ajuste de patrones.</w:t>
      </w:r>
    </w:p>
    <w:p w14:paraId="488D84D2" w14:textId="77777777" w:rsidR="004806EA" w:rsidRPr="004806EA" w:rsidRDefault="004806EA" w:rsidP="004806EA">
      <w:pPr>
        <w:rPr>
          <w:lang w:eastAsia="es-CO"/>
        </w:rPr>
      </w:pPr>
      <w:r w:rsidRPr="004806EA">
        <w:rPr>
          <w:b/>
          <w:bCs/>
          <w:lang w:eastAsia="es-CO"/>
        </w:rPr>
        <w:t>Antropometría: </w:t>
      </w:r>
      <w:r w:rsidRPr="004806EA">
        <w:rPr>
          <w:lang w:eastAsia="es-CO"/>
        </w:rPr>
        <w:t>disciplina que estudia y aplica las mediciones del cuerpo humano para definir proporciones y elaborar cuadros de tallas en el diseño de prendas.</w:t>
      </w:r>
    </w:p>
    <w:p w14:paraId="7B137B3A" w14:textId="77777777" w:rsidR="004806EA" w:rsidRPr="004806EA" w:rsidRDefault="004806EA" w:rsidP="004806EA">
      <w:pPr>
        <w:rPr>
          <w:lang w:eastAsia="es-CO"/>
        </w:rPr>
      </w:pPr>
      <w:r w:rsidRPr="004806EA">
        <w:rPr>
          <w:b/>
          <w:bCs/>
          <w:lang w:eastAsia="es-CO"/>
        </w:rPr>
        <w:t>Biomecánica: </w:t>
      </w:r>
      <w:r w:rsidRPr="004806EA">
        <w:rPr>
          <w:lang w:eastAsia="es-CO"/>
        </w:rPr>
        <w:t>estudio de las fuerzas y movimientos del cuerpo humano, utilizado para garantizar la funcionalidad y confort de las prendas en movimiento.</w:t>
      </w:r>
    </w:p>
    <w:p w14:paraId="72FD3350" w14:textId="77777777" w:rsidR="004806EA" w:rsidRPr="004806EA" w:rsidRDefault="004806EA" w:rsidP="004806EA">
      <w:pPr>
        <w:rPr>
          <w:lang w:eastAsia="es-CO"/>
        </w:rPr>
      </w:pPr>
      <w:r w:rsidRPr="004806EA">
        <w:rPr>
          <w:b/>
          <w:bCs/>
          <w:lang w:eastAsia="es-CO"/>
        </w:rPr>
        <w:t>Cuadro de tallas: </w:t>
      </w:r>
      <w:r w:rsidRPr="004806EA">
        <w:rPr>
          <w:lang w:eastAsia="es-CO"/>
        </w:rPr>
        <w:t>matriz organizada de medidas estandarizadas que clasifica las diferentes tallas de una prenda según progresiones y deducciones específicas.</w:t>
      </w:r>
    </w:p>
    <w:p w14:paraId="76A67534" w14:textId="77777777" w:rsidR="004806EA" w:rsidRPr="004806EA" w:rsidRDefault="004806EA" w:rsidP="004806EA">
      <w:pPr>
        <w:rPr>
          <w:lang w:eastAsia="es-CO"/>
        </w:rPr>
      </w:pPr>
      <w:r w:rsidRPr="004806EA">
        <w:rPr>
          <w:b/>
          <w:bCs/>
          <w:lang w:eastAsia="es-CO"/>
        </w:rPr>
        <w:t>Curva de crecimiento: </w:t>
      </w:r>
      <w:r w:rsidRPr="004806EA">
        <w:rPr>
          <w:lang w:eastAsia="es-CO"/>
        </w:rPr>
        <w:t>serie de valores que describe la progresión aritmética o geométrica aplicada a las medidas base para generar distintas tallas.</w:t>
      </w:r>
    </w:p>
    <w:p w14:paraId="5BB1360E" w14:textId="77777777" w:rsidR="004806EA" w:rsidRPr="004806EA" w:rsidRDefault="004806EA" w:rsidP="004806EA">
      <w:pPr>
        <w:rPr>
          <w:lang w:eastAsia="es-CO"/>
        </w:rPr>
      </w:pPr>
      <w:r w:rsidRPr="004806EA">
        <w:rPr>
          <w:b/>
          <w:bCs/>
          <w:lang w:eastAsia="es-CO"/>
        </w:rPr>
        <w:t>Deducción de medidas: </w:t>
      </w:r>
      <w:r w:rsidRPr="004806EA">
        <w:rPr>
          <w:lang w:eastAsia="es-CO"/>
        </w:rPr>
        <w:t>operación técnica que reduce las dimensiones de un patrón base para producir tallas menores dentro de un cuadro de tallas.</w:t>
      </w:r>
    </w:p>
    <w:p w14:paraId="3873ABE6" w14:textId="77777777" w:rsidR="004806EA" w:rsidRPr="004806EA" w:rsidRDefault="004806EA" w:rsidP="004806EA">
      <w:pPr>
        <w:rPr>
          <w:lang w:eastAsia="es-CO"/>
        </w:rPr>
      </w:pPr>
      <w:r w:rsidRPr="004806EA">
        <w:rPr>
          <w:b/>
          <w:bCs/>
          <w:lang w:eastAsia="es-CO"/>
        </w:rPr>
        <w:t>Disposición espacial: </w:t>
      </w:r>
      <w:r w:rsidRPr="004806EA">
        <w:rPr>
          <w:lang w:eastAsia="es-CO"/>
        </w:rPr>
        <w:t>organización lógica y ergonómica de los patrones escalados sobre la mesa o en un entorno CAD para optimizar el flujo de trabajo.</w:t>
      </w:r>
    </w:p>
    <w:p w14:paraId="4F683898" w14:textId="77777777" w:rsidR="004806EA" w:rsidRPr="004806EA" w:rsidRDefault="004806EA" w:rsidP="004806EA">
      <w:pPr>
        <w:rPr>
          <w:lang w:eastAsia="es-CO"/>
        </w:rPr>
      </w:pPr>
      <w:r w:rsidRPr="004806EA">
        <w:rPr>
          <w:b/>
          <w:bCs/>
          <w:lang w:eastAsia="es-CO"/>
        </w:rPr>
        <w:t>Ejes del plano cartesiano: </w:t>
      </w:r>
      <w:r w:rsidRPr="004806EA">
        <w:rPr>
          <w:lang w:eastAsia="es-CO"/>
        </w:rPr>
        <w:t xml:space="preserve">rectas perpendiculares X (horizontal) y </w:t>
      </w:r>
      <w:proofErr w:type="spellStart"/>
      <w:r w:rsidRPr="004806EA">
        <w:rPr>
          <w:lang w:eastAsia="es-CO"/>
        </w:rPr>
        <w:t>Y</w:t>
      </w:r>
      <w:proofErr w:type="spellEnd"/>
      <w:r w:rsidRPr="004806EA">
        <w:rPr>
          <w:lang w:eastAsia="es-CO"/>
        </w:rPr>
        <w:t xml:space="preserve"> (vertical) que sirven de referencia para ubicar y transformar puntos de un patrón.</w:t>
      </w:r>
    </w:p>
    <w:p w14:paraId="6C500139" w14:textId="77777777" w:rsidR="004806EA" w:rsidRPr="004806EA" w:rsidRDefault="004806EA" w:rsidP="004806EA">
      <w:pPr>
        <w:rPr>
          <w:lang w:eastAsia="es-CO"/>
        </w:rPr>
      </w:pPr>
      <w:r w:rsidRPr="004806EA">
        <w:rPr>
          <w:b/>
          <w:bCs/>
          <w:lang w:eastAsia="es-CO"/>
        </w:rPr>
        <w:t>Entorno de trabajo: </w:t>
      </w:r>
      <w:r w:rsidRPr="004806EA">
        <w:rPr>
          <w:lang w:eastAsia="es-CO"/>
        </w:rPr>
        <w:t>condiciones físicas, ambientales y ergonómicas del espacio donde se realiza el escalado, incluyendo iluminación y disposición de herramientas.</w:t>
      </w:r>
    </w:p>
    <w:p w14:paraId="544BD806" w14:textId="77777777" w:rsidR="004806EA" w:rsidRPr="004806EA" w:rsidRDefault="004806EA" w:rsidP="004806EA">
      <w:pPr>
        <w:rPr>
          <w:lang w:eastAsia="es-CO"/>
        </w:rPr>
      </w:pPr>
      <w:r w:rsidRPr="004806EA">
        <w:rPr>
          <w:b/>
          <w:bCs/>
          <w:lang w:eastAsia="es-CO"/>
        </w:rPr>
        <w:t>Ergonomía: </w:t>
      </w:r>
      <w:r w:rsidRPr="004806EA">
        <w:rPr>
          <w:lang w:eastAsia="es-CO"/>
        </w:rPr>
        <w:t>disciplina que adapta el diseño de productos y espacios a las características y necesidades del cuerpo humano para mejorar confort y seguridad.</w:t>
      </w:r>
    </w:p>
    <w:p w14:paraId="7CAB42CE" w14:textId="77777777" w:rsidR="004806EA" w:rsidRPr="004806EA" w:rsidRDefault="004806EA" w:rsidP="004806EA">
      <w:pPr>
        <w:rPr>
          <w:lang w:eastAsia="es-CO"/>
        </w:rPr>
      </w:pPr>
      <w:r w:rsidRPr="004806EA">
        <w:rPr>
          <w:b/>
          <w:bCs/>
          <w:lang w:eastAsia="es-CO"/>
        </w:rPr>
        <w:lastRenderedPageBreak/>
        <w:t>Escalado combinado: </w:t>
      </w:r>
      <w:r w:rsidRPr="004806EA">
        <w:rPr>
          <w:lang w:eastAsia="es-CO"/>
        </w:rPr>
        <w:t>método que aplica incrementos variables en distintas zonas de un patrón según requerimientos anatómicos o de diseño específicos.</w:t>
      </w:r>
    </w:p>
    <w:p w14:paraId="512ED6DD" w14:textId="77777777" w:rsidR="004806EA" w:rsidRPr="004806EA" w:rsidRDefault="004806EA" w:rsidP="004806EA">
      <w:pPr>
        <w:rPr>
          <w:lang w:eastAsia="es-CO"/>
        </w:rPr>
      </w:pPr>
      <w:r w:rsidRPr="004806EA">
        <w:rPr>
          <w:b/>
          <w:bCs/>
          <w:lang w:eastAsia="es-CO"/>
        </w:rPr>
        <w:t>Escalado diferencial: </w:t>
      </w:r>
      <w:r w:rsidRPr="004806EA">
        <w:rPr>
          <w:lang w:eastAsia="es-CO"/>
        </w:rPr>
        <w:t>técnica que modifica puntualmente áreas concretas de un patrón, independientemente de las proporciones generales, para atender necesidades especiales.</w:t>
      </w:r>
    </w:p>
    <w:p w14:paraId="0CF5CA35" w14:textId="77777777" w:rsidR="004806EA" w:rsidRPr="004806EA" w:rsidRDefault="004806EA" w:rsidP="004806EA">
      <w:pPr>
        <w:rPr>
          <w:lang w:eastAsia="es-CO"/>
        </w:rPr>
      </w:pPr>
      <w:r w:rsidRPr="004806EA">
        <w:rPr>
          <w:b/>
          <w:bCs/>
          <w:lang w:eastAsia="es-CO"/>
        </w:rPr>
        <w:t>Escalado proporcional: </w:t>
      </w:r>
      <w:r w:rsidRPr="004806EA">
        <w:rPr>
          <w:lang w:eastAsia="es-CO"/>
        </w:rPr>
        <w:t>procedimiento que incrementa o reduce todas las dimensiones de un patrón de forma uniforme y constante entre tallas consecutivas.</w:t>
      </w:r>
    </w:p>
    <w:p w14:paraId="5DCD06B2" w14:textId="77777777" w:rsidR="004806EA" w:rsidRPr="004806EA" w:rsidRDefault="004806EA" w:rsidP="004806EA">
      <w:pPr>
        <w:rPr>
          <w:lang w:eastAsia="es-CO"/>
        </w:rPr>
      </w:pPr>
      <w:r w:rsidRPr="004806EA">
        <w:rPr>
          <w:b/>
          <w:bCs/>
          <w:lang w:eastAsia="es-CO"/>
        </w:rPr>
        <w:t>Progresión de tallas: </w:t>
      </w:r>
      <w:r w:rsidRPr="004806EA">
        <w:rPr>
          <w:lang w:eastAsia="es-CO"/>
        </w:rPr>
        <w:t>secuencia de ampliaciones o reducciones expuestas en un cuadro de tallas, calculadas según métodos aritméticos o geométricos.</w:t>
      </w:r>
    </w:p>
    <w:p w14:paraId="1D86C092" w14:textId="77777777" w:rsidR="004806EA" w:rsidRPr="004806EA" w:rsidRDefault="004806EA" w:rsidP="004806EA">
      <w:pPr>
        <w:rPr>
          <w:lang w:eastAsia="es-CO"/>
        </w:rPr>
      </w:pPr>
      <w:r w:rsidRPr="004806EA">
        <w:rPr>
          <w:b/>
          <w:bCs/>
          <w:lang w:eastAsia="es-CO"/>
        </w:rPr>
        <w:t>Puntos de aplome: </w:t>
      </w:r>
      <w:r w:rsidRPr="004806EA">
        <w:rPr>
          <w:lang w:eastAsia="es-CO"/>
        </w:rPr>
        <w:t>marcas estratégicas en el patrón que actúan como pivotes para proyectar los desplazamientos dimensionales durante el escalado.</w:t>
      </w:r>
    </w:p>
    <w:p w14:paraId="22ADD1F6" w14:textId="015C9A8B" w:rsidR="004806EA" w:rsidRDefault="004806EA" w:rsidP="004806EA">
      <w:pPr>
        <w:rPr>
          <w:lang w:val="es-419" w:eastAsia="es-CO"/>
        </w:rPr>
      </w:pPr>
    </w:p>
    <w:p w14:paraId="58A1879C" w14:textId="46D2F694" w:rsidR="004806EA" w:rsidRDefault="004806EA" w:rsidP="004806EA">
      <w:pPr>
        <w:rPr>
          <w:lang w:val="es-419" w:eastAsia="es-CO"/>
        </w:rPr>
      </w:pPr>
    </w:p>
    <w:p w14:paraId="264A786A" w14:textId="7395F285" w:rsidR="004806EA" w:rsidRDefault="004806EA" w:rsidP="004806EA">
      <w:pPr>
        <w:rPr>
          <w:lang w:val="es-419" w:eastAsia="es-CO"/>
        </w:rPr>
      </w:pPr>
    </w:p>
    <w:p w14:paraId="5A85C8DB" w14:textId="08D0B79B" w:rsidR="004806EA" w:rsidRDefault="004806EA" w:rsidP="004806EA">
      <w:pPr>
        <w:rPr>
          <w:lang w:val="es-419" w:eastAsia="es-CO"/>
        </w:rPr>
      </w:pPr>
    </w:p>
    <w:p w14:paraId="4A206291" w14:textId="52994EB2" w:rsidR="004806EA" w:rsidRDefault="004806EA" w:rsidP="004806EA">
      <w:pPr>
        <w:rPr>
          <w:lang w:val="es-419" w:eastAsia="es-CO"/>
        </w:rPr>
      </w:pPr>
    </w:p>
    <w:p w14:paraId="5E6CE62B" w14:textId="2E59BC47" w:rsidR="004806EA" w:rsidRDefault="004806EA" w:rsidP="004806EA">
      <w:pPr>
        <w:rPr>
          <w:lang w:val="es-419" w:eastAsia="es-CO"/>
        </w:rPr>
      </w:pPr>
    </w:p>
    <w:p w14:paraId="4EBC08CC" w14:textId="5F52E345" w:rsidR="004806EA" w:rsidRDefault="004806EA" w:rsidP="004806EA">
      <w:pPr>
        <w:ind w:firstLine="0"/>
        <w:rPr>
          <w:lang w:val="es-419" w:eastAsia="es-CO"/>
        </w:rPr>
      </w:pPr>
    </w:p>
    <w:p w14:paraId="09E5B4A6" w14:textId="77777777" w:rsidR="004806EA" w:rsidRDefault="004806EA" w:rsidP="004806EA">
      <w:pPr>
        <w:ind w:firstLine="0"/>
        <w:rPr>
          <w:lang w:val="es-419" w:eastAsia="es-CO"/>
        </w:rPr>
      </w:pPr>
    </w:p>
    <w:p w14:paraId="6B546C0B" w14:textId="77777777" w:rsidR="004806EA" w:rsidRPr="004806EA" w:rsidRDefault="004806EA" w:rsidP="004806EA">
      <w:pPr>
        <w:rPr>
          <w:lang w:val="es-419" w:eastAsia="es-CO"/>
        </w:rPr>
      </w:pPr>
    </w:p>
    <w:p w14:paraId="6332B3CA" w14:textId="151565CE" w:rsidR="00076493" w:rsidRPr="00A32FD5" w:rsidRDefault="00076493" w:rsidP="00FA65F6">
      <w:pPr>
        <w:pStyle w:val="Ttulo1"/>
        <w:numPr>
          <w:ilvl w:val="0"/>
          <w:numId w:val="0"/>
        </w:numPr>
        <w:ind w:left="1068"/>
      </w:pPr>
      <w:bookmarkStart w:id="17" w:name="_Toc210243190"/>
      <w:r>
        <w:rPr>
          <w:bdr w:val="none" w:sz="0" w:space="0" w:color="auto" w:frame="1"/>
        </w:rPr>
        <w:lastRenderedPageBreak/>
        <w:t>Referencias bibliográficas</w:t>
      </w:r>
      <w:bookmarkEnd w:id="17"/>
    </w:p>
    <w:p w14:paraId="3FFA5374" w14:textId="77777777" w:rsidR="004806EA" w:rsidRPr="004806EA" w:rsidRDefault="004806EA" w:rsidP="004806EA">
      <w:pPr>
        <w:rPr>
          <w:rFonts w:eastAsia="Times New Roman" w:cstheme="minorHAnsi"/>
          <w:kern w:val="0"/>
          <w:szCs w:val="28"/>
          <w:bdr w:val="none" w:sz="0" w:space="0" w:color="auto" w:frame="1"/>
          <w:lang w:eastAsia="es-CO"/>
          <w14:ligatures w14:val="none"/>
        </w:rPr>
      </w:pPr>
      <w:r w:rsidRPr="004806EA">
        <w:rPr>
          <w:rFonts w:eastAsia="Times New Roman" w:cstheme="minorHAnsi"/>
          <w:kern w:val="0"/>
          <w:szCs w:val="28"/>
          <w:bdr w:val="none" w:sz="0" w:space="0" w:color="auto" w:frame="1"/>
          <w:lang w:eastAsia="es-CO"/>
          <w14:ligatures w14:val="none"/>
        </w:rPr>
        <w:t xml:space="preserve">Aldrich, W. (2015). </w:t>
      </w:r>
      <w:proofErr w:type="spellStart"/>
      <w:r w:rsidRPr="004806EA">
        <w:rPr>
          <w:rFonts w:eastAsia="Times New Roman" w:cstheme="minorHAnsi"/>
          <w:kern w:val="0"/>
          <w:szCs w:val="28"/>
          <w:bdr w:val="none" w:sz="0" w:space="0" w:color="auto" w:frame="1"/>
          <w:lang w:eastAsia="es-CO"/>
          <w14:ligatures w14:val="none"/>
        </w:rPr>
        <w:t>Metric</w:t>
      </w:r>
      <w:proofErr w:type="spellEnd"/>
      <w:r w:rsidRPr="004806EA">
        <w:rPr>
          <w:rFonts w:eastAsia="Times New Roman" w:cstheme="minorHAnsi"/>
          <w:kern w:val="0"/>
          <w:szCs w:val="28"/>
          <w:bdr w:val="none" w:sz="0" w:space="0" w:color="auto" w:frame="1"/>
          <w:lang w:eastAsia="es-CO"/>
          <w14:ligatures w14:val="none"/>
        </w:rPr>
        <w:t xml:space="preserve"> </w:t>
      </w:r>
      <w:proofErr w:type="spellStart"/>
      <w:r w:rsidRPr="004806EA">
        <w:rPr>
          <w:rFonts w:eastAsia="Times New Roman" w:cstheme="minorHAnsi"/>
          <w:kern w:val="0"/>
          <w:szCs w:val="28"/>
          <w:bdr w:val="none" w:sz="0" w:space="0" w:color="auto" w:frame="1"/>
          <w:lang w:eastAsia="es-CO"/>
          <w14:ligatures w14:val="none"/>
        </w:rPr>
        <w:t>pattern</w:t>
      </w:r>
      <w:proofErr w:type="spellEnd"/>
      <w:r w:rsidRPr="004806EA">
        <w:rPr>
          <w:rFonts w:eastAsia="Times New Roman" w:cstheme="minorHAnsi"/>
          <w:kern w:val="0"/>
          <w:szCs w:val="28"/>
          <w:bdr w:val="none" w:sz="0" w:space="0" w:color="auto" w:frame="1"/>
          <w:lang w:eastAsia="es-CO"/>
          <w14:ligatures w14:val="none"/>
        </w:rPr>
        <w:t xml:space="preserve"> </w:t>
      </w:r>
      <w:proofErr w:type="spellStart"/>
      <w:r w:rsidRPr="004806EA">
        <w:rPr>
          <w:rFonts w:eastAsia="Times New Roman" w:cstheme="minorHAnsi"/>
          <w:kern w:val="0"/>
          <w:szCs w:val="28"/>
          <w:bdr w:val="none" w:sz="0" w:space="0" w:color="auto" w:frame="1"/>
          <w:lang w:eastAsia="es-CO"/>
          <w14:ligatures w14:val="none"/>
        </w:rPr>
        <w:t>cutting</w:t>
      </w:r>
      <w:proofErr w:type="spellEnd"/>
      <w:r w:rsidRPr="004806EA">
        <w:rPr>
          <w:rFonts w:eastAsia="Times New Roman" w:cstheme="minorHAnsi"/>
          <w:kern w:val="0"/>
          <w:szCs w:val="28"/>
          <w:bdr w:val="none" w:sz="0" w:space="0" w:color="auto" w:frame="1"/>
          <w:lang w:eastAsia="es-CO"/>
          <w14:ligatures w14:val="none"/>
        </w:rPr>
        <w:t xml:space="preserve"> </w:t>
      </w:r>
      <w:proofErr w:type="spellStart"/>
      <w:r w:rsidRPr="004806EA">
        <w:rPr>
          <w:rFonts w:eastAsia="Times New Roman" w:cstheme="minorHAnsi"/>
          <w:kern w:val="0"/>
          <w:szCs w:val="28"/>
          <w:bdr w:val="none" w:sz="0" w:space="0" w:color="auto" w:frame="1"/>
          <w:lang w:eastAsia="es-CO"/>
          <w14:ligatures w14:val="none"/>
        </w:rPr>
        <w:t>for</w:t>
      </w:r>
      <w:proofErr w:type="spellEnd"/>
      <w:r w:rsidRPr="004806EA">
        <w:rPr>
          <w:rFonts w:eastAsia="Times New Roman" w:cstheme="minorHAnsi"/>
          <w:kern w:val="0"/>
          <w:szCs w:val="28"/>
          <w:bdr w:val="none" w:sz="0" w:space="0" w:color="auto" w:frame="1"/>
          <w:lang w:eastAsia="es-CO"/>
          <w14:ligatures w14:val="none"/>
        </w:rPr>
        <w:t xml:space="preserve"> </w:t>
      </w:r>
      <w:proofErr w:type="spellStart"/>
      <w:r w:rsidRPr="004806EA">
        <w:rPr>
          <w:rFonts w:eastAsia="Times New Roman" w:cstheme="minorHAnsi"/>
          <w:kern w:val="0"/>
          <w:szCs w:val="28"/>
          <w:bdr w:val="none" w:sz="0" w:space="0" w:color="auto" w:frame="1"/>
          <w:lang w:eastAsia="es-CO"/>
          <w14:ligatures w14:val="none"/>
        </w:rPr>
        <w:t>women's</w:t>
      </w:r>
      <w:proofErr w:type="spellEnd"/>
      <w:r w:rsidRPr="004806EA">
        <w:rPr>
          <w:rFonts w:eastAsia="Times New Roman" w:cstheme="minorHAnsi"/>
          <w:kern w:val="0"/>
          <w:szCs w:val="28"/>
          <w:bdr w:val="none" w:sz="0" w:space="0" w:color="auto" w:frame="1"/>
          <w:lang w:eastAsia="es-CO"/>
          <w14:ligatures w14:val="none"/>
        </w:rPr>
        <w:t xml:space="preserve"> </w:t>
      </w:r>
      <w:proofErr w:type="spellStart"/>
      <w:r w:rsidRPr="004806EA">
        <w:rPr>
          <w:rFonts w:eastAsia="Times New Roman" w:cstheme="minorHAnsi"/>
          <w:kern w:val="0"/>
          <w:szCs w:val="28"/>
          <w:bdr w:val="none" w:sz="0" w:space="0" w:color="auto" w:frame="1"/>
          <w:lang w:eastAsia="es-CO"/>
          <w14:ligatures w14:val="none"/>
        </w:rPr>
        <w:t>wear</w:t>
      </w:r>
      <w:proofErr w:type="spellEnd"/>
      <w:r w:rsidRPr="004806EA">
        <w:rPr>
          <w:rFonts w:eastAsia="Times New Roman" w:cstheme="minorHAnsi"/>
          <w:kern w:val="0"/>
          <w:szCs w:val="28"/>
          <w:bdr w:val="none" w:sz="0" w:space="0" w:color="auto" w:frame="1"/>
          <w:lang w:eastAsia="es-CO"/>
          <w14:ligatures w14:val="none"/>
        </w:rPr>
        <w:t xml:space="preserve"> (6th ed.). </w:t>
      </w:r>
      <w:proofErr w:type="spellStart"/>
      <w:r w:rsidRPr="004806EA">
        <w:rPr>
          <w:rFonts w:eastAsia="Times New Roman" w:cstheme="minorHAnsi"/>
          <w:kern w:val="0"/>
          <w:szCs w:val="28"/>
          <w:bdr w:val="none" w:sz="0" w:space="0" w:color="auto" w:frame="1"/>
          <w:lang w:eastAsia="es-CO"/>
          <w14:ligatures w14:val="none"/>
        </w:rPr>
        <w:t>Bloomsbury</w:t>
      </w:r>
      <w:proofErr w:type="spellEnd"/>
      <w:r w:rsidRPr="004806EA">
        <w:rPr>
          <w:rFonts w:eastAsia="Times New Roman" w:cstheme="minorHAnsi"/>
          <w:kern w:val="0"/>
          <w:szCs w:val="28"/>
          <w:bdr w:val="none" w:sz="0" w:space="0" w:color="auto" w:frame="1"/>
          <w:lang w:eastAsia="es-CO"/>
          <w14:ligatures w14:val="none"/>
        </w:rPr>
        <w:t xml:space="preserve"> Publishing.</w:t>
      </w:r>
    </w:p>
    <w:p w14:paraId="016061A3" w14:textId="77777777" w:rsidR="004806EA" w:rsidRPr="004806EA" w:rsidRDefault="004806EA" w:rsidP="004806EA">
      <w:pPr>
        <w:rPr>
          <w:rFonts w:eastAsia="Times New Roman" w:cstheme="minorHAnsi"/>
          <w:kern w:val="0"/>
          <w:szCs w:val="28"/>
          <w:bdr w:val="none" w:sz="0" w:space="0" w:color="auto" w:frame="1"/>
          <w:lang w:eastAsia="es-CO"/>
          <w14:ligatures w14:val="none"/>
        </w:rPr>
      </w:pPr>
      <w:proofErr w:type="spellStart"/>
      <w:r w:rsidRPr="004806EA">
        <w:rPr>
          <w:rFonts w:eastAsia="Times New Roman" w:cstheme="minorHAnsi"/>
          <w:kern w:val="0"/>
          <w:szCs w:val="28"/>
          <w:bdr w:val="none" w:sz="0" w:space="0" w:color="auto" w:frame="1"/>
          <w:lang w:eastAsia="es-CO"/>
          <w14:ligatures w14:val="none"/>
        </w:rPr>
        <w:t>Cooklin</w:t>
      </w:r>
      <w:proofErr w:type="spellEnd"/>
      <w:r w:rsidRPr="004806EA">
        <w:rPr>
          <w:rFonts w:eastAsia="Times New Roman" w:cstheme="minorHAnsi"/>
          <w:kern w:val="0"/>
          <w:szCs w:val="28"/>
          <w:bdr w:val="none" w:sz="0" w:space="0" w:color="auto" w:frame="1"/>
          <w:lang w:eastAsia="es-CO"/>
          <w14:ligatures w14:val="none"/>
        </w:rPr>
        <w:t xml:space="preserve">, G. (2008). </w:t>
      </w:r>
      <w:proofErr w:type="spellStart"/>
      <w:r w:rsidRPr="004806EA">
        <w:rPr>
          <w:rFonts w:eastAsia="Times New Roman" w:cstheme="minorHAnsi"/>
          <w:kern w:val="0"/>
          <w:szCs w:val="28"/>
          <w:bdr w:val="none" w:sz="0" w:space="0" w:color="auto" w:frame="1"/>
          <w:lang w:eastAsia="es-CO"/>
          <w14:ligatures w14:val="none"/>
        </w:rPr>
        <w:t>Pattern</w:t>
      </w:r>
      <w:proofErr w:type="spellEnd"/>
      <w:r w:rsidRPr="004806EA">
        <w:rPr>
          <w:rFonts w:eastAsia="Times New Roman" w:cstheme="minorHAnsi"/>
          <w:kern w:val="0"/>
          <w:szCs w:val="28"/>
          <w:bdr w:val="none" w:sz="0" w:space="0" w:color="auto" w:frame="1"/>
          <w:lang w:eastAsia="es-CO"/>
          <w14:ligatures w14:val="none"/>
        </w:rPr>
        <w:t xml:space="preserve"> </w:t>
      </w:r>
      <w:proofErr w:type="spellStart"/>
      <w:r w:rsidRPr="004806EA">
        <w:rPr>
          <w:rFonts w:eastAsia="Times New Roman" w:cstheme="minorHAnsi"/>
          <w:kern w:val="0"/>
          <w:szCs w:val="28"/>
          <w:bdr w:val="none" w:sz="0" w:space="0" w:color="auto" w:frame="1"/>
          <w:lang w:eastAsia="es-CO"/>
          <w14:ligatures w14:val="none"/>
        </w:rPr>
        <w:t>grading</w:t>
      </w:r>
      <w:proofErr w:type="spellEnd"/>
      <w:r w:rsidRPr="004806EA">
        <w:rPr>
          <w:rFonts w:eastAsia="Times New Roman" w:cstheme="minorHAnsi"/>
          <w:kern w:val="0"/>
          <w:szCs w:val="28"/>
          <w:bdr w:val="none" w:sz="0" w:space="0" w:color="auto" w:frame="1"/>
          <w:lang w:eastAsia="es-CO"/>
          <w14:ligatures w14:val="none"/>
        </w:rPr>
        <w:t xml:space="preserve"> </w:t>
      </w:r>
      <w:proofErr w:type="spellStart"/>
      <w:r w:rsidRPr="004806EA">
        <w:rPr>
          <w:rFonts w:eastAsia="Times New Roman" w:cstheme="minorHAnsi"/>
          <w:kern w:val="0"/>
          <w:szCs w:val="28"/>
          <w:bdr w:val="none" w:sz="0" w:space="0" w:color="auto" w:frame="1"/>
          <w:lang w:eastAsia="es-CO"/>
          <w14:ligatures w14:val="none"/>
        </w:rPr>
        <w:t>for</w:t>
      </w:r>
      <w:proofErr w:type="spellEnd"/>
      <w:r w:rsidRPr="004806EA">
        <w:rPr>
          <w:rFonts w:eastAsia="Times New Roman" w:cstheme="minorHAnsi"/>
          <w:kern w:val="0"/>
          <w:szCs w:val="28"/>
          <w:bdr w:val="none" w:sz="0" w:space="0" w:color="auto" w:frame="1"/>
          <w:lang w:eastAsia="es-CO"/>
          <w14:ligatures w14:val="none"/>
        </w:rPr>
        <w:t xml:space="preserve"> </w:t>
      </w:r>
      <w:proofErr w:type="spellStart"/>
      <w:r w:rsidRPr="004806EA">
        <w:rPr>
          <w:rFonts w:eastAsia="Times New Roman" w:cstheme="minorHAnsi"/>
          <w:kern w:val="0"/>
          <w:szCs w:val="28"/>
          <w:bdr w:val="none" w:sz="0" w:space="0" w:color="auto" w:frame="1"/>
          <w:lang w:eastAsia="es-CO"/>
          <w14:ligatures w14:val="none"/>
        </w:rPr>
        <w:t>women's</w:t>
      </w:r>
      <w:proofErr w:type="spellEnd"/>
      <w:r w:rsidRPr="004806EA">
        <w:rPr>
          <w:rFonts w:eastAsia="Times New Roman" w:cstheme="minorHAnsi"/>
          <w:kern w:val="0"/>
          <w:szCs w:val="28"/>
          <w:bdr w:val="none" w:sz="0" w:space="0" w:color="auto" w:frame="1"/>
          <w:lang w:eastAsia="es-CO"/>
          <w14:ligatures w14:val="none"/>
        </w:rPr>
        <w:t xml:space="preserve"> </w:t>
      </w:r>
      <w:proofErr w:type="spellStart"/>
      <w:r w:rsidRPr="004806EA">
        <w:rPr>
          <w:rFonts w:eastAsia="Times New Roman" w:cstheme="minorHAnsi"/>
          <w:kern w:val="0"/>
          <w:szCs w:val="28"/>
          <w:bdr w:val="none" w:sz="0" w:space="0" w:color="auto" w:frame="1"/>
          <w:lang w:eastAsia="es-CO"/>
          <w14:ligatures w14:val="none"/>
        </w:rPr>
        <w:t>clothes</w:t>
      </w:r>
      <w:proofErr w:type="spellEnd"/>
      <w:r w:rsidRPr="004806EA">
        <w:rPr>
          <w:rFonts w:eastAsia="Times New Roman" w:cstheme="minorHAnsi"/>
          <w:kern w:val="0"/>
          <w:szCs w:val="28"/>
          <w:bdr w:val="none" w:sz="0" w:space="0" w:color="auto" w:frame="1"/>
          <w:lang w:eastAsia="es-CO"/>
          <w14:ligatures w14:val="none"/>
        </w:rPr>
        <w:t xml:space="preserve">: </w:t>
      </w:r>
      <w:proofErr w:type="spellStart"/>
      <w:r w:rsidRPr="004806EA">
        <w:rPr>
          <w:rFonts w:eastAsia="Times New Roman" w:cstheme="minorHAnsi"/>
          <w:kern w:val="0"/>
          <w:szCs w:val="28"/>
          <w:bdr w:val="none" w:sz="0" w:space="0" w:color="auto" w:frame="1"/>
          <w:lang w:eastAsia="es-CO"/>
          <w14:ligatures w14:val="none"/>
        </w:rPr>
        <w:t>The</w:t>
      </w:r>
      <w:proofErr w:type="spellEnd"/>
      <w:r w:rsidRPr="004806EA">
        <w:rPr>
          <w:rFonts w:eastAsia="Times New Roman" w:cstheme="minorHAnsi"/>
          <w:kern w:val="0"/>
          <w:szCs w:val="28"/>
          <w:bdr w:val="none" w:sz="0" w:space="0" w:color="auto" w:frame="1"/>
          <w:lang w:eastAsia="es-CO"/>
          <w14:ligatures w14:val="none"/>
        </w:rPr>
        <w:t xml:space="preserve"> </w:t>
      </w:r>
      <w:proofErr w:type="spellStart"/>
      <w:r w:rsidRPr="004806EA">
        <w:rPr>
          <w:rFonts w:eastAsia="Times New Roman" w:cstheme="minorHAnsi"/>
          <w:kern w:val="0"/>
          <w:szCs w:val="28"/>
          <w:bdr w:val="none" w:sz="0" w:space="0" w:color="auto" w:frame="1"/>
          <w:lang w:eastAsia="es-CO"/>
          <w14:ligatures w14:val="none"/>
        </w:rPr>
        <w:t>technology</w:t>
      </w:r>
      <w:proofErr w:type="spellEnd"/>
      <w:r w:rsidRPr="004806EA">
        <w:rPr>
          <w:rFonts w:eastAsia="Times New Roman" w:cstheme="minorHAnsi"/>
          <w:kern w:val="0"/>
          <w:szCs w:val="28"/>
          <w:bdr w:val="none" w:sz="0" w:space="0" w:color="auto" w:frame="1"/>
          <w:lang w:eastAsia="es-CO"/>
          <w14:ligatures w14:val="none"/>
        </w:rPr>
        <w:t xml:space="preserve"> </w:t>
      </w:r>
      <w:proofErr w:type="spellStart"/>
      <w:r w:rsidRPr="004806EA">
        <w:rPr>
          <w:rFonts w:eastAsia="Times New Roman" w:cstheme="minorHAnsi"/>
          <w:kern w:val="0"/>
          <w:szCs w:val="28"/>
          <w:bdr w:val="none" w:sz="0" w:space="0" w:color="auto" w:frame="1"/>
          <w:lang w:eastAsia="es-CO"/>
          <w14:ligatures w14:val="none"/>
        </w:rPr>
        <w:t>of</w:t>
      </w:r>
      <w:proofErr w:type="spellEnd"/>
      <w:r w:rsidRPr="004806EA">
        <w:rPr>
          <w:rFonts w:eastAsia="Times New Roman" w:cstheme="minorHAnsi"/>
          <w:kern w:val="0"/>
          <w:szCs w:val="28"/>
          <w:bdr w:val="none" w:sz="0" w:space="0" w:color="auto" w:frame="1"/>
          <w:lang w:eastAsia="es-CO"/>
          <w14:ligatures w14:val="none"/>
        </w:rPr>
        <w:t xml:space="preserve"> </w:t>
      </w:r>
      <w:proofErr w:type="spellStart"/>
      <w:r w:rsidRPr="004806EA">
        <w:rPr>
          <w:rFonts w:eastAsia="Times New Roman" w:cstheme="minorHAnsi"/>
          <w:kern w:val="0"/>
          <w:szCs w:val="28"/>
          <w:bdr w:val="none" w:sz="0" w:space="0" w:color="auto" w:frame="1"/>
          <w:lang w:eastAsia="es-CO"/>
          <w14:ligatures w14:val="none"/>
        </w:rPr>
        <w:t>sizing</w:t>
      </w:r>
      <w:proofErr w:type="spellEnd"/>
      <w:r w:rsidRPr="004806EA">
        <w:rPr>
          <w:rFonts w:eastAsia="Times New Roman" w:cstheme="minorHAnsi"/>
          <w:kern w:val="0"/>
          <w:szCs w:val="28"/>
          <w:bdr w:val="none" w:sz="0" w:space="0" w:color="auto" w:frame="1"/>
          <w:lang w:eastAsia="es-CO"/>
          <w14:ligatures w14:val="none"/>
        </w:rPr>
        <w:t xml:space="preserve">. OM </w:t>
      </w:r>
      <w:proofErr w:type="spellStart"/>
      <w:r w:rsidRPr="004806EA">
        <w:rPr>
          <w:rFonts w:eastAsia="Times New Roman" w:cstheme="minorHAnsi"/>
          <w:kern w:val="0"/>
          <w:szCs w:val="28"/>
          <w:bdr w:val="none" w:sz="0" w:space="0" w:color="auto" w:frame="1"/>
          <w:lang w:eastAsia="es-CO"/>
          <w14:ligatures w14:val="none"/>
        </w:rPr>
        <w:t>Books</w:t>
      </w:r>
      <w:proofErr w:type="spellEnd"/>
    </w:p>
    <w:p w14:paraId="698E4B2E" w14:textId="77777777" w:rsidR="004806EA" w:rsidRPr="004806EA" w:rsidRDefault="004806EA" w:rsidP="004806EA">
      <w:pPr>
        <w:rPr>
          <w:rFonts w:eastAsia="Times New Roman" w:cstheme="minorHAnsi"/>
          <w:kern w:val="0"/>
          <w:szCs w:val="28"/>
          <w:bdr w:val="none" w:sz="0" w:space="0" w:color="auto" w:frame="1"/>
          <w:lang w:eastAsia="es-CO"/>
          <w14:ligatures w14:val="none"/>
        </w:rPr>
      </w:pPr>
      <w:proofErr w:type="spellStart"/>
      <w:r w:rsidRPr="004806EA">
        <w:rPr>
          <w:rFonts w:eastAsia="Times New Roman" w:cstheme="minorHAnsi"/>
          <w:kern w:val="0"/>
          <w:szCs w:val="28"/>
          <w:bdr w:val="none" w:sz="0" w:space="0" w:color="auto" w:frame="1"/>
          <w:lang w:eastAsia="es-CO"/>
          <w14:ligatures w14:val="none"/>
        </w:rPr>
        <w:t>Handford</w:t>
      </w:r>
      <w:proofErr w:type="spellEnd"/>
      <w:r w:rsidRPr="004806EA">
        <w:rPr>
          <w:rFonts w:eastAsia="Times New Roman" w:cstheme="minorHAnsi"/>
          <w:kern w:val="0"/>
          <w:szCs w:val="28"/>
          <w:bdr w:val="none" w:sz="0" w:space="0" w:color="auto" w:frame="1"/>
          <w:lang w:eastAsia="es-CO"/>
          <w14:ligatures w14:val="none"/>
        </w:rPr>
        <w:t xml:space="preserve">, J. (2001). Professional </w:t>
      </w:r>
      <w:proofErr w:type="spellStart"/>
      <w:r w:rsidRPr="004806EA">
        <w:rPr>
          <w:rFonts w:eastAsia="Times New Roman" w:cstheme="minorHAnsi"/>
          <w:kern w:val="0"/>
          <w:szCs w:val="28"/>
          <w:bdr w:val="none" w:sz="0" w:space="0" w:color="auto" w:frame="1"/>
          <w:lang w:eastAsia="es-CO"/>
          <w14:ligatures w14:val="none"/>
        </w:rPr>
        <w:t>pattern</w:t>
      </w:r>
      <w:proofErr w:type="spellEnd"/>
      <w:r w:rsidRPr="004806EA">
        <w:rPr>
          <w:rFonts w:eastAsia="Times New Roman" w:cstheme="minorHAnsi"/>
          <w:kern w:val="0"/>
          <w:szCs w:val="28"/>
          <w:bdr w:val="none" w:sz="0" w:space="0" w:color="auto" w:frame="1"/>
          <w:lang w:eastAsia="es-CO"/>
          <w14:ligatures w14:val="none"/>
        </w:rPr>
        <w:t xml:space="preserve"> </w:t>
      </w:r>
      <w:proofErr w:type="spellStart"/>
      <w:r w:rsidRPr="004806EA">
        <w:rPr>
          <w:rFonts w:eastAsia="Times New Roman" w:cstheme="minorHAnsi"/>
          <w:kern w:val="0"/>
          <w:szCs w:val="28"/>
          <w:bdr w:val="none" w:sz="0" w:space="0" w:color="auto" w:frame="1"/>
          <w:lang w:eastAsia="es-CO"/>
          <w14:ligatures w14:val="none"/>
        </w:rPr>
        <w:t>grading</w:t>
      </w:r>
      <w:proofErr w:type="spellEnd"/>
      <w:r w:rsidRPr="004806EA">
        <w:rPr>
          <w:rFonts w:eastAsia="Times New Roman" w:cstheme="minorHAnsi"/>
          <w:kern w:val="0"/>
          <w:szCs w:val="28"/>
          <w:bdr w:val="none" w:sz="0" w:space="0" w:color="auto" w:frame="1"/>
          <w:lang w:eastAsia="es-CO"/>
          <w14:ligatures w14:val="none"/>
        </w:rPr>
        <w:t xml:space="preserve"> </w:t>
      </w:r>
      <w:proofErr w:type="spellStart"/>
      <w:r w:rsidRPr="004806EA">
        <w:rPr>
          <w:rFonts w:eastAsia="Times New Roman" w:cstheme="minorHAnsi"/>
          <w:kern w:val="0"/>
          <w:szCs w:val="28"/>
          <w:bdr w:val="none" w:sz="0" w:space="0" w:color="auto" w:frame="1"/>
          <w:lang w:eastAsia="es-CO"/>
          <w14:ligatures w14:val="none"/>
        </w:rPr>
        <w:t>for</w:t>
      </w:r>
      <w:proofErr w:type="spellEnd"/>
      <w:r w:rsidRPr="004806EA">
        <w:rPr>
          <w:rFonts w:eastAsia="Times New Roman" w:cstheme="minorHAnsi"/>
          <w:kern w:val="0"/>
          <w:szCs w:val="28"/>
          <w:bdr w:val="none" w:sz="0" w:space="0" w:color="auto" w:frame="1"/>
          <w:lang w:eastAsia="es-CO"/>
          <w14:ligatures w14:val="none"/>
        </w:rPr>
        <w:t xml:space="preserve"> </w:t>
      </w:r>
      <w:proofErr w:type="spellStart"/>
      <w:r w:rsidRPr="004806EA">
        <w:rPr>
          <w:rFonts w:eastAsia="Times New Roman" w:cstheme="minorHAnsi"/>
          <w:kern w:val="0"/>
          <w:szCs w:val="28"/>
          <w:bdr w:val="none" w:sz="0" w:space="0" w:color="auto" w:frame="1"/>
          <w:lang w:eastAsia="es-CO"/>
          <w14:ligatures w14:val="none"/>
        </w:rPr>
        <w:t>women's</w:t>
      </w:r>
      <w:proofErr w:type="spellEnd"/>
      <w:r w:rsidRPr="004806EA">
        <w:rPr>
          <w:rFonts w:eastAsia="Times New Roman" w:cstheme="minorHAnsi"/>
          <w:kern w:val="0"/>
          <w:szCs w:val="28"/>
          <w:bdr w:val="none" w:sz="0" w:space="0" w:color="auto" w:frame="1"/>
          <w:lang w:eastAsia="es-CO"/>
          <w14:ligatures w14:val="none"/>
        </w:rPr>
        <w:t xml:space="preserve">, </w:t>
      </w:r>
      <w:proofErr w:type="spellStart"/>
      <w:r w:rsidRPr="004806EA">
        <w:rPr>
          <w:rFonts w:eastAsia="Times New Roman" w:cstheme="minorHAnsi"/>
          <w:kern w:val="0"/>
          <w:szCs w:val="28"/>
          <w:bdr w:val="none" w:sz="0" w:space="0" w:color="auto" w:frame="1"/>
          <w:lang w:eastAsia="es-CO"/>
          <w14:ligatures w14:val="none"/>
        </w:rPr>
        <w:t>men's</w:t>
      </w:r>
      <w:proofErr w:type="spellEnd"/>
      <w:r w:rsidRPr="004806EA">
        <w:rPr>
          <w:rFonts w:eastAsia="Times New Roman" w:cstheme="minorHAnsi"/>
          <w:kern w:val="0"/>
          <w:szCs w:val="28"/>
          <w:bdr w:val="none" w:sz="0" w:space="0" w:color="auto" w:frame="1"/>
          <w:lang w:eastAsia="es-CO"/>
          <w14:ligatures w14:val="none"/>
        </w:rPr>
        <w:t xml:space="preserve">, and </w:t>
      </w:r>
      <w:proofErr w:type="spellStart"/>
      <w:r w:rsidRPr="004806EA">
        <w:rPr>
          <w:rFonts w:eastAsia="Times New Roman" w:cstheme="minorHAnsi"/>
          <w:kern w:val="0"/>
          <w:szCs w:val="28"/>
          <w:bdr w:val="none" w:sz="0" w:space="0" w:color="auto" w:frame="1"/>
          <w:lang w:eastAsia="es-CO"/>
          <w14:ligatures w14:val="none"/>
        </w:rPr>
        <w:t>children's</w:t>
      </w:r>
      <w:proofErr w:type="spellEnd"/>
      <w:r w:rsidRPr="004806EA">
        <w:rPr>
          <w:rFonts w:eastAsia="Times New Roman" w:cstheme="minorHAnsi"/>
          <w:kern w:val="0"/>
          <w:szCs w:val="28"/>
          <w:bdr w:val="none" w:sz="0" w:space="0" w:color="auto" w:frame="1"/>
          <w:lang w:eastAsia="es-CO"/>
          <w14:ligatures w14:val="none"/>
        </w:rPr>
        <w:t xml:space="preserve"> </w:t>
      </w:r>
      <w:proofErr w:type="spellStart"/>
      <w:r w:rsidRPr="004806EA">
        <w:rPr>
          <w:rFonts w:eastAsia="Times New Roman" w:cstheme="minorHAnsi"/>
          <w:kern w:val="0"/>
          <w:szCs w:val="28"/>
          <w:bdr w:val="none" w:sz="0" w:space="0" w:color="auto" w:frame="1"/>
          <w:lang w:eastAsia="es-CO"/>
          <w14:ligatures w14:val="none"/>
        </w:rPr>
        <w:t>apparel</w:t>
      </w:r>
      <w:proofErr w:type="spellEnd"/>
      <w:r w:rsidRPr="004806EA">
        <w:rPr>
          <w:rFonts w:eastAsia="Times New Roman" w:cstheme="minorHAnsi"/>
          <w:kern w:val="0"/>
          <w:szCs w:val="28"/>
          <w:bdr w:val="none" w:sz="0" w:space="0" w:color="auto" w:frame="1"/>
          <w:lang w:eastAsia="es-CO"/>
          <w14:ligatures w14:val="none"/>
        </w:rPr>
        <w:t xml:space="preserve">. </w:t>
      </w:r>
      <w:proofErr w:type="spellStart"/>
      <w:r w:rsidRPr="004806EA">
        <w:rPr>
          <w:rFonts w:eastAsia="Times New Roman" w:cstheme="minorHAnsi"/>
          <w:kern w:val="0"/>
          <w:szCs w:val="28"/>
          <w:bdr w:val="none" w:sz="0" w:space="0" w:color="auto" w:frame="1"/>
          <w:lang w:eastAsia="es-CO"/>
          <w14:ligatures w14:val="none"/>
        </w:rPr>
        <w:t>TechStyle</w:t>
      </w:r>
      <w:proofErr w:type="spellEnd"/>
      <w:r w:rsidRPr="004806EA">
        <w:rPr>
          <w:rFonts w:eastAsia="Times New Roman" w:cstheme="minorHAnsi"/>
          <w:kern w:val="0"/>
          <w:szCs w:val="28"/>
          <w:bdr w:val="none" w:sz="0" w:space="0" w:color="auto" w:frame="1"/>
          <w:lang w:eastAsia="es-CO"/>
          <w14:ligatures w14:val="none"/>
        </w:rPr>
        <w:t xml:space="preserve"> Publishing.</w:t>
      </w:r>
    </w:p>
    <w:p w14:paraId="12E720EC" w14:textId="77777777" w:rsidR="004806EA" w:rsidRPr="004806EA" w:rsidRDefault="004806EA" w:rsidP="004806EA">
      <w:pPr>
        <w:rPr>
          <w:rFonts w:eastAsia="Times New Roman" w:cstheme="minorHAnsi"/>
          <w:kern w:val="0"/>
          <w:szCs w:val="28"/>
          <w:bdr w:val="none" w:sz="0" w:space="0" w:color="auto" w:frame="1"/>
          <w:lang w:eastAsia="es-CO"/>
          <w14:ligatures w14:val="none"/>
        </w:rPr>
      </w:pPr>
      <w:proofErr w:type="spellStart"/>
      <w:r w:rsidRPr="004806EA">
        <w:rPr>
          <w:rFonts w:eastAsia="Times New Roman" w:cstheme="minorHAnsi"/>
          <w:kern w:val="0"/>
          <w:szCs w:val="28"/>
          <w:bdr w:val="none" w:sz="0" w:space="0" w:color="auto" w:frame="1"/>
          <w:lang w:eastAsia="es-CO"/>
          <w14:ligatures w14:val="none"/>
        </w:rPr>
        <w:t>Inexmoda</w:t>
      </w:r>
      <w:proofErr w:type="spellEnd"/>
      <w:r w:rsidRPr="004806EA">
        <w:rPr>
          <w:rFonts w:eastAsia="Times New Roman" w:cstheme="minorHAnsi"/>
          <w:kern w:val="0"/>
          <w:szCs w:val="28"/>
          <w:bdr w:val="none" w:sz="0" w:space="0" w:color="auto" w:frame="1"/>
          <w:lang w:eastAsia="es-CO"/>
          <w14:ligatures w14:val="none"/>
        </w:rPr>
        <w:t xml:space="preserve">. (2023). Informe sectorial del sistema moda: industria textil y confección en Colombia. Observatorio de Moda </w:t>
      </w:r>
      <w:proofErr w:type="spellStart"/>
      <w:r w:rsidRPr="004806EA">
        <w:rPr>
          <w:rFonts w:eastAsia="Times New Roman" w:cstheme="minorHAnsi"/>
          <w:kern w:val="0"/>
          <w:szCs w:val="28"/>
          <w:bdr w:val="none" w:sz="0" w:space="0" w:color="auto" w:frame="1"/>
          <w:lang w:eastAsia="es-CO"/>
          <w14:ligatures w14:val="none"/>
        </w:rPr>
        <w:t>Inexmoda</w:t>
      </w:r>
      <w:proofErr w:type="spellEnd"/>
      <w:r w:rsidRPr="004806EA">
        <w:rPr>
          <w:rFonts w:eastAsia="Times New Roman" w:cstheme="minorHAnsi"/>
          <w:kern w:val="0"/>
          <w:szCs w:val="28"/>
          <w:bdr w:val="none" w:sz="0" w:space="0" w:color="auto" w:frame="1"/>
          <w:lang w:eastAsia="es-CO"/>
          <w14:ligatures w14:val="none"/>
        </w:rPr>
        <w:t>.</w:t>
      </w:r>
    </w:p>
    <w:p w14:paraId="47E6AA51" w14:textId="77777777" w:rsidR="004806EA" w:rsidRPr="004806EA" w:rsidRDefault="004806EA" w:rsidP="004806EA">
      <w:pPr>
        <w:rPr>
          <w:rFonts w:eastAsia="Times New Roman" w:cstheme="minorHAnsi"/>
          <w:kern w:val="0"/>
          <w:szCs w:val="28"/>
          <w:bdr w:val="none" w:sz="0" w:space="0" w:color="auto" w:frame="1"/>
          <w:lang w:eastAsia="es-CO"/>
          <w14:ligatures w14:val="none"/>
        </w:rPr>
      </w:pPr>
      <w:r w:rsidRPr="004806EA">
        <w:rPr>
          <w:rFonts w:eastAsia="Times New Roman" w:cstheme="minorHAnsi"/>
          <w:kern w:val="0"/>
          <w:szCs w:val="28"/>
          <w:bdr w:val="none" w:sz="0" w:space="0" w:color="auto" w:frame="1"/>
          <w:lang w:eastAsia="es-CO"/>
          <w14:ligatures w14:val="none"/>
        </w:rPr>
        <w:t>Joseph-</w:t>
      </w:r>
      <w:proofErr w:type="spellStart"/>
      <w:r w:rsidRPr="004806EA">
        <w:rPr>
          <w:rFonts w:eastAsia="Times New Roman" w:cstheme="minorHAnsi"/>
          <w:kern w:val="0"/>
          <w:szCs w:val="28"/>
          <w:bdr w:val="none" w:sz="0" w:space="0" w:color="auto" w:frame="1"/>
          <w:lang w:eastAsia="es-CO"/>
          <w14:ligatures w14:val="none"/>
        </w:rPr>
        <w:t>Amstrong</w:t>
      </w:r>
      <w:proofErr w:type="spellEnd"/>
      <w:r w:rsidRPr="004806EA">
        <w:rPr>
          <w:rFonts w:eastAsia="Times New Roman" w:cstheme="minorHAnsi"/>
          <w:kern w:val="0"/>
          <w:szCs w:val="28"/>
          <w:bdr w:val="none" w:sz="0" w:space="0" w:color="auto" w:frame="1"/>
          <w:lang w:eastAsia="es-CO"/>
          <w14:ligatures w14:val="none"/>
        </w:rPr>
        <w:t xml:space="preserve">, H. (2014). </w:t>
      </w:r>
      <w:proofErr w:type="spellStart"/>
      <w:r w:rsidRPr="004806EA">
        <w:rPr>
          <w:rFonts w:eastAsia="Times New Roman" w:cstheme="minorHAnsi"/>
          <w:kern w:val="0"/>
          <w:szCs w:val="28"/>
          <w:bdr w:val="none" w:sz="0" w:space="0" w:color="auto" w:frame="1"/>
          <w:lang w:eastAsia="es-CO"/>
          <w14:ligatures w14:val="none"/>
        </w:rPr>
        <w:t>Patternmaking</w:t>
      </w:r>
      <w:proofErr w:type="spellEnd"/>
      <w:r w:rsidRPr="004806EA">
        <w:rPr>
          <w:rFonts w:eastAsia="Times New Roman" w:cstheme="minorHAnsi"/>
          <w:kern w:val="0"/>
          <w:szCs w:val="28"/>
          <w:bdr w:val="none" w:sz="0" w:space="0" w:color="auto" w:frame="1"/>
          <w:lang w:eastAsia="es-CO"/>
          <w14:ligatures w14:val="none"/>
        </w:rPr>
        <w:t xml:space="preserve"> </w:t>
      </w:r>
      <w:proofErr w:type="spellStart"/>
      <w:r w:rsidRPr="004806EA">
        <w:rPr>
          <w:rFonts w:eastAsia="Times New Roman" w:cstheme="minorHAnsi"/>
          <w:kern w:val="0"/>
          <w:szCs w:val="28"/>
          <w:bdr w:val="none" w:sz="0" w:space="0" w:color="auto" w:frame="1"/>
          <w:lang w:eastAsia="es-CO"/>
          <w14:ligatures w14:val="none"/>
        </w:rPr>
        <w:t>for</w:t>
      </w:r>
      <w:proofErr w:type="spellEnd"/>
      <w:r w:rsidRPr="004806EA">
        <w:rPr>
          <w:rFonts w:eastAsia="Times New Roman" w:cstheme="minorHAnsi"/>
          <w:kern w:val="0"/>
          <w:szCs w:val="28"/>
          <w:bdr w:val="none" w:sz="0" w:space="0" w:color="auto" w:frame="1"/>
          <w:lang w:eastAsia="es-CO"/>
          <w14:ligatures w14:val="none"/>
        </w:rPr>
        <w:t xml:space="preserve"> </w:t>
      </w:r>
      <w:proofErr w:type="spellStart"/>
      <w:r w:rsidRPr="004806EA">
        <w:rPr>
          <w:rFonts w:eastAsia="Times New Roman" w:cstheme="minorHAnsi"/>
          <w:kern w:val="0"/>
          <w:szCs w:val="28"/>
          <w:bdr w:val="none" w:sz="0" w:space="0" w:color="auto" w:frame="1"/>
          <w:lang w:eastAsia="es-CO"/>
          <w14:ligatures w14:val="none"/>
        </w:rPr>
        <w:t>fashion</w:t>
      </w:r>
      <w:proofErr w:type="spellEnd"/>
      <w:r w:rsidRPr="004806EA">
        <w:rPr>
          <w:rFonts w:eastAsia="Times New Roman" w:cstheme="minorHAnsi"/>
          <w:kern w:val="0"/>
          <w:szCs w:val="28"/>
          <w:bdr w:val="none" w:sz="0" w:space="0" w:color="auto" w:frame="1"/>
          <w:lang w:eastAsia="es-CO"/>
          <w14:ligatures w14:val="none"/>
        </w:rPr>
        <w:t xml:space="preserve"> </w:t>
      </w:r>
      <w:proofErr w:type="spellStart"/>
      <w:r w:rsidRPr="004806EA">
        <w:rPr>
          <w:rFonts w:eastAsia="Times New Roman" w:cstheme="minorHAnsi"/>
          <w:kern w:val="0"/>
          <w:szCs w:val="28"/>
          <w:bdr w:val="none" w:sz="0" w:space="0" w:color="auto" w:frame="1"/>
          <w:lang w:eastAsia="es-CO"/>
          <w14:ligatures w14:val="none"/>
        </w:rPr>
        <w:t>design</w:t>
      </w:r>
      <w:proofErr w:type="spellEnd"/>
      <w:r w:rsidRPr="004806EA">
        <w:rPr>
          <w:rFonts w:eastAsia="Times New Roman" w:cstheme="minorHAnsi"/>
          <w:kern w:val="0"/>
          <w:szCs w:val="28"/>
          <w:bdr w:val="none" w:sz="0" w:space="0" w:color="auto" w:frame="1"/>
          <w:lang w:eastAsia="es-CO"/>
          <w14:ligatures w14:val="none"/>
        </w:rPr>
        <w:t xml:space="preserve"> (5th ed.). Pearson </w:t>
      </w:r>
      <w:proofErr w:type="spellStart"/>
      <w:r w:rsidRPr="004806EA">
        <w:rPr>
          <w:rFonts w:eastAsia="Times New Roman" w:cstheme="minorHAnsi"/>
          <w:kern w:val="0"/>
          <w:szCs w:val="28"/>
          <w:bdr w:val="none" w:sz="0" w:space="0" w:color="auto" w:frame="1"/>
          <w:lang w:eastAsia="es-CO"/>
          <w14:ligatures w14:val="none"/>
        </w:rPr>
        <w:t>Education</w:t>
      </w:r>
      <w:proofErr w:type="spellEnd"/>
      <w:r w:rsidRPr="004806EA">
        <w:rPr>
          <w:rFonts w:eastAsia="Times New Roman" w:cstheme="minorHAnsi"/>
          <w:kern w:val="0"/>
          <w:szCs w:val="28"/>
          <w:bdr w:val="none" w:sz="0" w:space="0" w:color="auto" w:frame="1"/>
          <w:lang w:eastAsia="es-CO"/>
          <w14:ligatures w14:val="none"/>
        </w:rPr>
        <w:t>.</w:t>
      </w:r>
    </w:p>
    <w:p w14:paraId="7720C22F" w14:textId="77777777" w:rsidR="004806EA" w:rsidRPr="004806EA" w:rsidRDefault="004806EA" w:rsidP="004806EA">
      <w:pPr>
        <w:rPr>
          <w:rFonts w:eastAsia="Times New Roman" w:cstheme="minorHAnsi"/>
          <w:kern w:val="0"/>
          <w:szCs w:val="28"/>
          <w:bdr w:val="none" w:sz="0" w:space="0" w:color="auto" w:frame="1"/>
          <w:lang w:eastAsia="es-CO"/>
          <w14:ligatures w14:val="none"/>
        </w:rPr>
      </w:pPr>
      <w:r w:rsidRPr="004806EA">
        <w:rPr>
          <w:rFonts w:eastAsia="Times New Roman" w:cstheme="minorHAnsi"/>
          <w:kern w:val="0"/>
          <w:szCs w:val="28"/>
          <w:bdr w:val="none" w:sz="0" w:space="0" w:color="auto" w:frame="1"/>
          <w:lang w:eastAsia="es-CO"/>
          <w14:ligatures w14:val="none"/>
        </w:rPr>
        <w:t xml:space="preserve">Mallet, K. K., &amp; </w:t>
      </w:r>
      <w:proofErr w:type="spellStart"/>
      <w:r w:rsidRPr="004806EA">
        <w:rPr>
          <w:rFonts w:eastAsia="Times New Roman" w:cstheme="minorHAnsi"/>
          <w:kern w:val="0"/>
          <w:szCs w:val="28"/>
          <w:bdr w:val="none" w:sz="0" w:space="0" w:color="auto" w:frame="1"/>
          <w:lang w:eastAsia="es-CO"/>
          <w14:ligatures w14:val="none"/>
        </w:rPr>
        <w:t>Zamkoff</w:t>
      </w:r>
      <w:proofErr w:type="spellEnd"/>
      <w:r w:rsidRPr="004806EA">
        <w:rPr>
          <w:rFonts w:eastAsia="Times New Roman" w:cstheme="minorHAnsi"/>
          <w:kern w:val="0"/>
          <w:szCs w:val="28"/>
          <w:bdr w:val="none" w:sz="0" w:space="0" w:color="auto" w:frame="1"/>
          <w:lang w:eastAsia="es-CO"/>
          <w14:ligatures w14:val="none"/>
        </w:rPr>
        <w:t xml:space="preserve">, B. (2002). </w:t>
      </w:r>
      <w:proofErr w:type="spellStart"/>
      <w:r w:rsidRPr="004806EA">
        <w:rPr>
          <w:rFonts w:eastAsia="Times New Roman" w:cstheme="minorHAnsi"/>
          <w:kern w:val="0"/>
          <w:szCs w:val="28"/>
          <w:bdr w:val="none" w:sz="0" w:space="0" w:color="auto" w:frame="1"/>
          <w:lang w:eastAsia="es-CO"/>
          <w14:ligatures w14:val="none"/>
        </w:rPr>
        <w:t>Grading</w:t>
      </w:r>
      <w:proofErr w:type="spellEnd"/>
      <w:r w:rsidRPr="004806EA">
        <w:rPr>
          <w:rFonts w:eastAsia="Times New Roman" w:cstheme="minorHAnsi"/>
          <w:kern w:val="0"/>
          <w:szCs w:val="28"/>
          <w:bdr w:val="none" w:sz="0" w:space="0" w:color="auto" w:frame="1"/>
          <w:lang w:eastAsia="es-CO"/>
          <w14:ligatures w14:val="none"/>
        </w:rPr>
        <w:t xml:space="preserve"> </w:t>
      </w:r>
      <w:proofErr w:type="spellStart"/>
      <w:r w:rsidRPr="004806EA">
        <w:rPr>
          <w:rFonts w:eastAsia="Times New Roman" w:cstheme="minorHAnsi"/>
          <w:kern w:val="0"/>
          <w:szCs w:val="28"/>
          <w:bdr w:val="none" w:sz="0" w:space="0" w:color="auto" w:frame="1"/>
          <w:lang w:eastAsia="es-CO"/>
          <w14:ligatures w14:val="none"/>
        </w:rPr>
        <w:t>techniques</w:t>
      </w:r>
      <w:proofErr w:type="spellEnd"/>
      <w:r w:rsidRPr="004806EA">
        <w:rPr>
          <w:rFonts w:eastAsia="Times New Roman" w:cstheme="minorHAnsi"/>
          <w:kern w:val="0"/>
          <w:szCs w:val="28"/>
          <w:bdr w:val="none" w:sz="0" w:space="0" w:color="auto" w:frame="1"/>
          <w:lang w:eastAsia="es-CO"/>
          <w14:ligatures w14:val="none"/>
        </w:rPr>
        <w:t xml:space="preserve"> </w:t>
      </w:r>
      <w:proofErr w:type="spellStart"/>
      <w:r w:rsidRPr="004806EA">
        <w:rPr>
          <w:rFonts w:eastAsia="Times New Roman" w:cstheme="minorHAnsi"/>
          <w:kern w:val="0"/>
          <w:szCs w:val="28"/>
          <w:bdr w:val="none" w:sz="0" w:space="0" w:color="auto" w:frame="1"/>
          <w:lang w:eastAsia="es-CO"/>
          <w14:ligatures w14:val="none"/>
        </w:rPr>
        <w:t>for</w:t>
      </w:r>
      <w:proofErr w:type="spellEnd"/>
      <w:r w:rsidRPr="004806EA">
        <w:rPr>
          <w:rFonts w:eastAsia="Times New Roman" w:cstheme="minorHAnsi"/>
          <w:kern w:val="0"/>
          <w:szCs w:val="28"/>
          <w:bdr w:val="none" w:sz="0" w:space="0" w:color="auto" w:frame="1"/>
          <w:lang w:eastAsia="es-CO"/>
          <w14:ligatures w14:val="none"/>
        </w:rPr>
        <w:t xml:space="preserve"> </w:t>
      </w:r>
      <w:proofErr w:type="spellStart"/>
      <w:r w:rsidRPr="004806EA">
        <w:rPr>
          <w:rFonts w:eastAsia="Times New Roman" w:cstheme="minorHAnsi"/>
          <w:kern w:val="0"/>
          <w:szCs w:val="28"/>
          <w:bdr w:val="none" w:sz="0" w:space="0" w:color="auto" w:frame="1"/>
          <w:lang w:eastAsia="es-CO"/>
          <w14:ligatures w14:val="none"/>
        </w:rPr>
        <w:t>fashion</w:t>
      </w:r>
      <w:proofErr w:type="spellEnd"/>
      <w:r w:rsidRPr="004806EA">
        <w:rPr>
          <w:rFonts w:eastAsia="Times New Roman" w:cstheme="minorHAnsi"/>
          <w:kern w:val="0"/>
          <w:szCs w:val="28"/>
          <w:bdr w:val="none" w:sz="0" w:space="0" w:color="auto" w:frame="1"/>
          <w:lang w:eastAsia="es-CO"/>
          <w14:ligatures w14:val="none"/>
        </w:rPr>
        <w:t xml:space="preserve"> </w:t>
      </w:r>
      <w:proofErr w:type="spellStart"/>
      <w:r w:rsidRPr="004806EA">
        <w:rPr>
          <w:rFonts w:eastAsia="Times New Roman" w:cstheme="minorHAnsi"/>
          <w:kern w:val="0"/>
          <w:szCs w:val="28"/>
          <w:bdr w:val="none" w:sz="0" w:space="0" w:color="auto" w:frame="1"/>
          <w:lang w:eastAsia="es-CO"/>
          <w14:ligatures w14:val="none"/>
        </w:rPr>
        <w:t>design</w:t>
      </w:r>
      <w:proofErr w:type="spellEnd"/>
      <w:r w:rsidRPr="004806EA">
        <w:rPr>
          <w:rFonts w:eastAsia="Times New Roman" w:cstheme="minorHAnsi"/>
          <w:kern w:val="0"/>
          <w:szCs w:val="28"/>
          <w:bdr w:val="none" w:sz="0" w:space="0" w:color="auto" w:frame="1"/>
          <w:lang w:eastAsia="es-CO"/>
          <w14:ligatures w14:val="none"/>
        </w:rPr>
        <w:t xml:space="preserve">. Fairchild </w:t>
      </w:r>
      <w:proofErr w:type="spellStart"/>
      <w:r w:rsidRPr="004806EA">
        <w:rPr>
          <w:rFonts w:eastAsia="Times New Roman" w:cstheme="minorHAnsi"/>
          <w:kern w:val="0"/>
          <w:szCs w:val="28"/>
          <w:bdr w:val="none" w:sz="0" w:space="0" w:color="auto" w:frame="1"/>
          <w:lang w:eastAsia="es-CO"/>
          <w14:ligatures w14:val="none"/>
        </w:rPr>
        <w:t>Books</w:t>
      </w:r>
      <w:proofErr w:type="spellEnd"/>
      <w:r w:rsidRPr="004806EA">
        <w:rPr>
          <w:rFonts w:eastAsia="Times New Roman" w:cstheme="minorHAnsi"/>
          <w:kern w:val="0"/>
          <w:szCs w:val="28"/>
          <w:bdr w:val="none" w:sz="0" w:space="0" w:color="auto" w:frame="1"/>
          <w:lang w:eastAsia="es-CO"/>
          <w14:ligatures w14:val="none"/>
        </w:rPr>
        <w:t>.</w:t>
      </w:r>
    </w:p>
    <w:p w14:paraId="3EC68055" w14:textId="77777777" w:rsidR="004806EA" w:rsidRPr="004806EA" w:rsidRDefault="004806EA" w:rsidP="004806EA">
      <w:pPr>
        <w:rPr>
          <w:rFonts w:eastAsia="Times New Roman" w:cstheme="minorHAnsi"/>
          <w:kern w:val="0"/>
          <w:szCs w:val="28"/>
          <w:bdr w:val="none" w:sz="0" w:space="0" w:color="auto" w:frame="1"/>
          <w:lang w:eastAsia="es-CO"/>
          <w14:ligatures w14:val="none"/>
        </w:rPr>
      </w:pPr>
      <w:proofErr w:type="spellStart"/>
      <w:r w:rsidRPr="004806EA">
        <w:rPr>
          <w:rFonts w:eastAsia="Times New Roman" w:cstheme="minorHAnsi"/>
          <w:kern w:val="0"/>
          <w:szCs w:val="28"/>
          <w:bdr w:val="none" w:sz="0" w:space="0" w:color="auto" w:frame="1"/>
          <w:lang w:eastAsia="es-CO"/>
          <w14:ligatures w14:val="none"/>
        </w:rPr>
        <w:t>Muller</w:t>
      </w:r>
      <w:proofErr w:type="spellEnd"/>
      <w:r w:rsidRPr="004806EA">
        <w:rPr>
          <w:rFonts w:eastAsia="Times New Roman" w:cstheme="minorHAnsi"/>
          <w:kern w:val="0"/>
          <w:szCs w:val="28"/>
          <w:bdr w:val="none" w:sz="0" w:space="0" w:color="auto" w:frame="1"/>
          <w:lang w:eastAsia="es-CO"/>
          <w14:ligatures w14:val="none"/>
        </w:rPr>
        <w:t xml:space="preserve"> &amp; Sohn. (2020). </w:t>
      </w:r>
      <w:proofErr w:type="spellStart"/>
      <w:r w:rsidRPr="004806EA">
        <w:rPr>
          <w:rFonts w:eastAsia="Times New Roman" w:cstheme="minorHAnsi"/>
          <w:kern w:val="0"/>
          <w:szCs w:val="28"/>
          <w:bdr w:val="none" w:sz="0" w:space="0" w:color="auto" w:frame="1"/>
          <w:lang w:eastAsia="es-CO"/>
          <w14:ligatures w14:val="none"/>
        </w:rPr>
        <w:t>Grading</w:t>
      </w:r>
      <w:proofErr w:type="spellEnd"/>
      <w:r w:rsidRPr="004806EA">
        <w:rPr>
          <w:rFonts w:eastAsia="Times New Roman" w:cstheme="minorHAnsi"/>
          <w:kern w:val="0"/>
          <w:szCs w:val="28"/>
          <w:bdr w:val="none" w:sz="0" w:space="0" w:color="auto" w:frame="1"/>
          <w:lang w:eastAsia="es-CO"/>
          <w14:ligatures w14:val="none"/>
        </w:rPr>
        <w:t xml:space="preserve"> </w:t>
      </w:r>
      <w:proofErr w:type="spellStart"/>
      <w:r w:rsidRPr="004806EA">
        <w:rPr>
          <w:rFonts w:eastAsia="Times New Roman" w:cstheme="minorHAnsi"/>
          <w:kern w:val="0"/>
          <w:szCs w:val="28"/>
          <w:bdr w:val="none" w:sz="0" w:space="0" w:color="auto" w:frame="1"/>
          <w:lang w:eastAsia="es-CO"/>
          <w14:ligatures w14:val="none"/>
        </w:rPr>
        <w:t>for</w:t>
      </w:r>
      <w:proofErr w:type="spellEnd"/>
      <w:r w:rsidRPr="004806EA">
        <w:rPr>
          <w:rFonts w:eastAsia="Times New Roman" w:cstheme="minorHAnsi"/>
          <w:kern w:val="0"/>
          <w:szCs w:val="28"/>
          <w:bdr w:val="none" w:sz="0" w:space="0" w:color="auto" w:frame="1"/>
          <w:lang w:eastAsia="es-CO"/>
          <w14:ligatures w14:val="none"/>
        </w:rPr>
        <w:t xml:space="preserve"> </w:t>
      </w:r>
      <w:proofErr w:type="spellStart"/>
      <w:r w:rsidRPr="004806EA">
        <w:rPr>
          <w:rFonts w:eastAsia="Times New Roman" w:cstheme="minorHAnsi"/>
          <w:kern w:val="0"/>
          <w:szCs w:val="28"/>
          <w:bdr w:val="none" w:sz="0" w:space="0" w:color="auto" w:frame="1"/>
          <w:lang w:eastAsia="es-CO"/>
          <w14:ligatures w14:val="none"/>
        </w:rPr>
        <w:t>women's</w:t>
      </w:r>
      <w:proofErr w:type="spellEnd"/>
      <w:r w:rsidRPr="004806EA">
        <w:rPr>
          <w:rFonts w:eastAsia="Times New Roman" w:cstheme="minorHAnsi"/>
          <w:kern w:val="0"/>
          <w:szCs w:val="28"/>
          <w:bdr w:val="none" w:sz="0" w:space="0" w:color="auto" w:frame="1"/>
          <w:lang w:eastAsia="es-CO"/>
          <w14:ligatures w14:val="none"/>
        </w:rPr>
        <w:t xml:space="preserve"> and </w:t>
      </w:r>
      <w:proofErr w:type="spellStart"/>
      <w:r w:rsidRPr="004806EA">
        <w:rPr>
          <w:rFonts w:eastAsia="Times New Roman" w:cstheme="minorHAnsi"/>
          <w:kern w:val="0"/>
          <w:szCs w:val="28"/>
          <w:bdr w:val="none" w:sz="0" w:space="0" w:color="auto" w:frame="1"/>
          <w:lang w:eastAsia="es-CO"/>
          <w14:ligatures w14:val="none"/>
        </w:rPr>
        <w:t>children's</w:t>
      </w:r>
      <w:proofErr w:type="spellEnd"/>
      <w:r w:rsidRPr="004806EA">
        <w:rPr>
          <w:rFonts w:eastAsia="Times New Roman" w:cstheme="minorHAnsi"/>
          <w:kern w:val="0"/>
          <w:szCs w:val="28"/>
          <w:bdr w:val="none" w:sz="0" w:space="0" w:color="auto" w:frame="1"/>
          <w:lang w:eastAsia="es-CO"/>
          <w14:ligatures w14:val="none"/>
        </w:rPr>
        <w:t xml:space="preserve"> </w:t>
      </w:r>
      <w:proofErr w:type="spellStart"/>
      <w:r w:rsidRPr="004806EA">
        <w:rPr>
          <w:rFonts w:eastAsia="Times New Roman" w:cstheme="minorHAnsi"/>
          <w:kern w:val="0"/>
          <w:szCs w:val="28"/>
          <w:bdr w:val="none" w:sz="0" w:space="0" w:color="auto" w:frame="1"/>
          <w:lang w:eastAsia="es-CO"/>
          <w14:ligatures w14:val="none"/>
        </w:rPr>
        <w:t>clothing</w:t>
      </w:r>
      <w:proofErr w:type="spellEnd"/>
      <w:r w:rsidRPr="004806EA">
        <w:rPr>
          <w:rFonts w:eastAsia="Times New Roman" w:cstheme="minorHAnsi"/>
          <w:kern w:val="0"/>
          <w:szCs w:val="28"/>
          <w:bdr w:val="none" w:sz="0" w:space="0" w:color="auto" w:frame="1"/>
          <w:lang w:eastAsia="es-CO"/>
          <w14:ligatures w14:val="none"/>
        </w:rPr>
        <w:t xml:space="preserve">. </w:t>
      </w:r>
      <w:proofErr w:type="spellStart"/>
      <w:r w:rsidRPr="004806EA">
        <w:rPr>
          <w:rFonts w:eastAsia="Times New Roman" w:cstheme="minorHAnsi"/>
          <w:kern w:val="0"/>
          <w:szCs w:val="28"/>
          <w:bdr w:val="none" w:sz="0" w:space="0" w:color="auto" w:frame="1"/>
          <w:lang w:eastAsia="es-CO"/>
          <w14:ligatures w14:val="none"/>
        </w:rPr>
        <w:t>Verlag</w:t>
      </w:r>
      <w:proofErr w:type="spellEnd"/>
      <w:r w:rsidRPr="004806EA">
        <w:rPr>
          <w:rFonts w:eastAsia="Times New Roman" w:cstheme="minorHAnsi"/>
          <w:kern w:val="0"/>
          <w:szCs w:val="28"/>
          <w:bdr w:val="none" w:sz="0" w:space="0" w:color="auto" w:frame="1"/>
          <w:lang w:eastAsia="es-CO"/>
          <w14:ligatures w14:val="none"/>
        </w:rPr>
        <w:t xml:space="preserve"> Müller &amp; Sohn.</w:t>
      </w:r>
    </w:p>
    <w:p w14:paraId="60360F13" w14:textId="77777777" w:rsidR="004806EA" w:rsidRPr="004806EA" w:rsidRDefault="004806EA" w:rsidP="004806EA">
      <w:pPr>
        <w:rPr>
          <w:rFonts w:eastAsia="Times New Roman" w:cstheme="minorHAnsi"/>
          <w:kern w:val="0"/>
          <w:szCs w:val="28"/>
          <w:bdr w:val="none" w:sz="0" w:space="0" w:color="auto" w:frame="1"/>
          <w:lang w:eastAsia="es-CO"/>
          <w14:ligatures w14:val="none"/>
        </w:rPr>
      </w:pPr>
      <w:r w:rsidRPr="004806EA">
        <w:rPr>
          <w:rFonts w:eastAsia="Times New Roman" w:cstheme="minorHAnsi"/>
          <w:kern w:val="0"/>
          <w:szCs w:val="28"/>
          <w:bdr w:val="none" w:sz="0" w:space="0" w:color="auto" w:frame="1"/>
          <w:lang w:eastAsia="es-CO"/>
          <w14:ligatures w14:val="none"/>
        </w:rPr>
        <w:t>Muñoz, A. (2019). Manual de patronaje industrial para hombre: Trazado y escalado. Editorial Textil.</w:t>
      </w:r>
    </w:p>
    <w:p w14:paraId="14ED2FB6" w14:textId="77777777" w:rsidR="004806EA" w:rsidRPr="004806EA" w:rsidRDefault="004806EA" w:rsidP="004806EA">
      <w:pPr>
        <w:rPr>
          <w:rFonts w:eastAsia="Times New Roman" w:cstheme="minorHAnsi"/>
          <w:kern w:val="0"/>
          <w:szCs w:val="28"/>
          <w:bdr w:val="none" w:sz="0" w:space="0" w:color="auto" w:frame="1"/>
          <w:lang w:eastAsia="es-CO"/>
          <w14:ligatures w14:val="none"/>
        </w:rPr>
      </w:pPr>
      <w:r w:rsidRPr="004806EA">
        <w:rPr>
          <w:rFonts w:eastAsia="Times New Roman" w:cstheme="minorHAnsi"/>
          <w:kern w:val="0"/>
          <w:szCs w:val="28"/>
          <w:bdr w:val="none" w:sz="0" w:space="0" w:color="auto" w:frame="1"/>
          <w:lang w:eastAsia="es-CO"/>
          <w14:ligatures w14:val="none"/>
        </w:rPr>
        <w:t xml:space="preserve">Price, J., &amp; </w:t>
      </w:r>
      <w:proofErr w:type="spellStart"/>
      <w:r w:rsidRPr="004806EA">
        <w:rPr>
          <w:rFonts w:eastAsia="Times New Roman" w:cstheme="minorHAnsi"/>
          <w:kern w:val="0"/>
          <w:szCs w:val="28"/>
          <w:bdr w:val="none" w:sz="0" w:space="0" w:color="auto" w:frame="1"/>
          <w:lang w:eastAsia="es-CO"/>
          <w14:ligatures w14:val="none"/>
        </w:rPr>
        <w:t>Zamkoff</w:t>
      </w:r>
      <w:proofErr w:type="spellEnd"/>
      <w:r w:rsidRPr="004806EA">
        <w:rPr>
          <w:rFonts w:eastAsia="Times New Roman" w:cstheme="minorHAnsi"/>
          <w:kern w:val="0"/>
          <w:szCs w:val="28"/>
          <w:bdr w:val="none" w:sz="0" w:space="0" w:color="auto" w:frame="1"/>
          <w:lang w:eastAsia="es-CO"/>
          <w14:ligatures w14:val="none"/>
        </w:rPr>
        <w:t xml:space="preserve">, B. (2002). </w:t>
      </w:r>
      <w:proofErr w:type="spellStart"/>
      <w:r w:rsidRPr="004806EA">
        <w:rPr>
          <w:rFonts w:eastAsia="Times New Roman" w:cstheme="minorHAnsi"/>
          <w:kern w:val="0"/>
          <w:szCs w:val="28"/>
          <w:bdr w:val="none" w:sz="0" w:space="0" w:color="auto" w:frame="1"/>
          <w:lang w:eastAsia="es-CO"/>
          <w14:ligatures w14:val="none"/>
        </w:rPr>
        <w:t>Concepts</w:t>
      </w:r>
      <w:proofErr w:type="spellEnd"/>
      <w:r w:rsidRPr="004806EA">
        <w:rPr>
          <w:rFonts w:eastAsia="Times New Roman" w:cstheme="minorHAnsi"/>
          <w:kern w:val="0"/>
          <w:szCs w:val="28"/>
          <w:bdr w:val="none" w:sz="0" w:space="0" w:color="auto" w:frame="1"/>
          <w:lang w:eastAsia="es-CO"/>
          <w14:ligatures w14:val="none"/>
        </w:rPr>
        <w:t xml:space="preserve"> </w:t>
      </w:r>
      <w:proofErr w:type="spellStart"/>
      <w:r w:rsidRPr="004806EA">
        <w:rPr>
          <w:rFonts w:eastAsia="Times New Roman" w:cstheme="minorHAnsi"/>
          <w:kern w:val="0"/>
          <w:szCs w:val="28"/>
          <w:bdr w:val="none" w:sz="0" w:space="0" w:color="auto" w:frame="1"/>
          <w:lang w:eastAsia="es-CO"/>
          <w14:ligatures w14:val="none"/>
        </w:rPr>
        <w:t>of</w:t>
      </w:r>
      <w:proofErr w:type="spellEnd"/>
      <w:r w:rsidRPr="004806EA">
        <w:rPr>
          <w:rFonts w:eastAsia="Times New Roman" w:cstheme="minorHAnsi"/>
          <w:kern w:val="0"/>
          <w:szCs w:val="28"/>
          <w:bdr w:val="none" w:sz="0" w:space="0" w:color="auto" w:frame="1"/>
          <w:lang w:eastAsia="es-CO"/>
          <w14:ligatures w14:val="none"/>
        </w:rPr>
        <w:t xml:space="preserve"> </w:t>
      </w:r>
      <w:proofErr w:type="spellStart"/>
      <w:r w:rsidRPr="004806EA">
        <w:rPr>
          <w:rFonts w:eastAsia="Times New Roman" w:cstheme="minorHAnsi"/>
          <w:kern w:val="0"/>
          <w:szCs w:val="28"/>
          <w:bdr w:val="none" w:sz="0" w:space="0" w:color="auto" w:frame="1"/>
          <w:lang w:eastAsia="es-CO"/>
          <w14:ligatures w14:val="none"/>
        </w:rPr>
        <w:t>pattern</w:t>
      </w:r>
      <w:proofErr w:type="spellEnd"/>
      <w:r w:rsidRPr="004806EA">
        <w:rPr>
          <w:rFonts w:eastAsia="Times New Roman" w:cstheme="minorHAnsi"/>
          <w:kern w:val="0"/>
          <w:szCs w:val="28"/>
          <w:bdr w:val="none" w:sz="0" w:space="0" w:color="auto" w:frame="1"/>
          <w:lang w:eastAsia="es-CO"/>
          <w14:ligatures w14:val="none"/>
        </w:rPr>
        <w:t xml:space="preserve"> </w:t>
      </w:r>
      <w:proofErr w:type="spellStart"/>
      <w:r w:rsidRPr="004806EA">
        <w:rPr>
          <w:rFonts w:eastAsia="Times New Roman" w:cstheme="minorHAnsi"/>
          <w:kern w:val="0"/>
          <w:szCs w:val="28"/>
          <w:bdr w:val="none" w:sz="0" w:space="0" w:color="auto" w:frame="1"/>
          <w:lang w:eastAsia="es-CO"/>
          <w14:ligatures w14:val="none"/>
        </w:rPr>
        <w:t>grading</w:t>
      </w:r>
      <w:proofErr w:type="spellEnd"/>
      <w:r w:rsidRPr="004806EA">
        <w:rPr>
          <w:rFonts w:eastAsia="Times New Roman" w:cstheme="minorHAnsi"/>
          <w:kern w:val="0"/>
          <w:szCs w:val="28"/>
          <w:bdr w:val="none" w:sz="0" w:space="0" w:color="auto" w:frame="1"/>
          <w:lang w:eastAsia="es-CO"/>
          <w14:ligatures w14:val="none"/>
        </w:rPr>
        <w:t xml:space="preserve">: </w:t>
      </w:r>
      <w:proofErr w:type="spellStart"/>
      <w:r w:rsidRPr="004806EA">
        <w:rPr>
          <w:rFonts w:eastAsia="Times New Roman" w:cstheme="minorHAnsi"/>
          <w:kern w:val="0"/>
          <w:szCs w:val="28"/>
          <w:bdr w:val="none" w:sz="0" w:space="0" w:color="auto" w:frame="1"/>
          <w:lang w:eastAsia="es-CO"/>
          <w14:ligatures w14:val="none"/>
        </w:rPr>
        <w:t>Techniques</w:t>
      </w:r>
      <w:proofErr w:type="spellEnd"/>
      <w:r w:rsidRPr="004806EA">
        <w:rPr>
          <w:rFonts w:eastAsia="Times New Roman" w:cstheme="minorHAnsi"/>
          <w:kern w:val="0"/>
          <w:szCs w:val="28"/>
          <w:bdr w:val="none" w:sz="0" w:space="0" w:color="auto" w:frame="1"/>
          <w:lang w:eastAsia="es-CO"/>
          <w14:ligatures w14:val="none"/>
        </w:rPr>
        <w:t xml:space="preserve"> </w:t>
      </w:r>
      <w:proofErr w:type="spellStart"/>
      <w:r w:rsidRPr="004806EA">
        <w:rPr>
          <w:rFonts w:eastAsia="Times New Roman" w:cstheme="minorHAnsi"/>
          <w:kern w:val="0"/>
          <w:szCs w:val="28"/>
          <w:bdr w:val="none" w:sz="0" w:space="0" w:color="auto" w:frame="1"/>
          <w:lang w:eastAsia="es-CO"/>
          <w14:ligatures w14:val="none"/>
        </w:rPr>
        <w:t>for</w:t>
      </w:r>
      <w:proofErr w:type="spellEnd"/>
      <w:r w:rsidRPr="004806EA">
        <w:rPr>
          <w:rFonts w:eastAsia="Times New Roman" w:cstheme="minorHAnsi"/>
          <w:kern w:val="0"/>
          <w:szCs w:val="28"/>
          <w:bdr w:val="none" w:sz="0" w:space="0" w:color="auto" w:frame="1"/>
          <w:lang w:eastAsia="es-CO"/>
          <w14:ligatures w14:val="none"/>
        </w:rPr>
        <w:t xml:space="preserve"> manual and </w:t>
      </w:r>
      <w:proofErr w:type="spellStart"/>
      <w:r w:rsidRPr="004806EA">
        <w:rPr>
          <w:rFonts w:eastAsia="Times New Roman" w:cstheme="minorHAnsi"/>
          <w:kern w:val="0"/>
          <w:szCs w:val="28"/>
          <w:bdr w:val="none" w:sz="0" w:space="0" w:color="auto" w:frame="1"/>
          <w:lang w:eastAsia="es-CO"/>
          <w14:ligatures w14:val="none"/>
        </w:rPr>
        <w:t>computer</w:t>
      </w:r>
      <w:proofErr w:type="spellEnd"/>
      <w:r w:rsidRPr="004806EA">
        <w:rPr>
          <w:rFonts w:eastAsia="Times New Roman" w:cstheme="minorHAnsi"/>
          <w:kern w:val="0"/>
          <w:szCs w:val="28"/>
          <w:bdr w:val="none" w:sz="0" w:space="0" w:color="auto" w:frame="1"/>
          <w:lang w:eastAsia="es-CO"/>
          <w14:ligatures w14:val="none"/>
        </w:rPr>
        <w:t xml:space="preserve"> </w:t>
      </w:r>
      <w:proofErr w:type="spellStart"/>
      <w:r w:rsidRPr="004806EA">
        <w:rPr>
          <w:rFonts w:eastAsia="Times New Roman" w:cstheme="minorHAnsi"/>
          <w:kern w:val="0"/>
          <w:szCs w:val="28"/>
          <w:bdr w:val="none" w:sz="0" w:space="0" w:color="auto" w:frame="1"/>
          <w:lang w:eastAsia="es-CO"/>
          <w14:ligatures w14:val="none"/>
        </w:rPr>
        <w:t>grading</w:t>
      </w:r>
      <w:proofErr w:type="spellEnd"/>
      <w:r w:rsidRPr="004806EA">
        <w:rPr>
          <w:rFonts w:eastAsia="Times New Roman" w:cstheme="minorHAnsi"/>
          <w:kern w:val="0"/>
          <w:szCs w:val="28"/>
          <w:bdr w:val="none" w:sz="0" w:space="0" w:color="auto" w:frame="1"/>
          <w:lang w:eastAsia="es-CO"/>
          <w14:ligatures w14:val="none"/>
        </w:rPr>
        <w:t xml:space="preserve">. Fairchild </w:t>
      </w:r>
      <w:proofErr w:type="spellStart"/>
      <w:r w:rsidRPr="004806EA">
        <w:rPr>
          <w:rFonts w:eastAsia="Times New Roman" w:cstheme="minorHAnsi"/>
          <w:kern w:val="0"/>
          <w:szCs w:val="28"/>
          <w:bdr w:val="none" w:sz="0" w:space="0" w:color="auto" w:frame="1"/>
          <w:lang w:eastAsia="es-CO"/>
          <w14:ligatures w14:val="none"/>
        </w:rPr>
        <w:t>Books</w:t>
      </w:r>
      <w:proofErr w:type="spellEnd"/>
      <w:r w:rsidRPr="004806EA">
        <w:rPr>
          <w:rFonts w:eastAsia="Times New Roman" w:cstheme="minorHAnsi"/>
          <w:kern w:val="0"/>
          <w:szCs w:val="28"/>
          <w:bdr w:val="none" w:sz="0" w:space="0" w:color="auto" w:frame="1"/>
          <w:lang w:eastAsia="es-CO"/>
          <w14:ligatures w14:val="none"/>
        </w:rPr>
        <w:t>.</w:t>
      </w:r>
    </w:p>
    <w:p w14:paraId="6A4C0A7E" w14:textId="77777777" w:rsidR="004806EA" w:rsidRPr="004806EA" w:rsidRDefault="004806EA" w:rsidP="004806EA">
      <w:pPr>
        <w:rPr>
          <w:rFonts w:eastAsia="Times New Roman" w:cstheme="minorHAnsi"/>
          <w:kern w:val="0"/>
          <w:szCs w:val="28"/>
          <w:bdr w:val="none" w:sz="0" w:space="0" w:color="auto" w:frame="1"/>
          <w:lang w:eastAsia="es-CO"/>
          <w14:ligatures w14:val="none"/>
        </w:rPr>
      </w:pPr>
      <w:r w:rsidRPr="004806EA">
        <w:rPr>
          <w:rFonts w:eastAsia="Times New Roman" w:cstheme="minorHAnsi"/>
          <w:kern w:val="0"/>
          <w:szCs w:val="28"/>
          <w:bdr w:val="none" w:sz="0" w:space="0" w:color="auto" w:frame="1"/>
          <w:lang w:eastAsia="es-CO"/>
          <w14:ligatures w14:val="none"/>
        </w:rPr>
        <w:t>Rodríguez, L. (2020). Patronaje industrial de prendas de vestir: Estudios y aplicaciones. Editorial Bogotá.</w:t>
      </w:r>
    </w:p>
    <w:p w14:paraId="023B7884" w14:textId="77777777" w:rsidR="004806EA" w:rsidRPr="004806EA" w:rsidRDefault="004806EA" w:rsidP="004806EA">
      <w:pPr>
        <w:rPr>
          <w:rFonts w:eastAsia="Times New Roman" w:cstheme="minorHAnsi"/>
          <w:kern w:val="0"/>
          <w:szCs w:val="28"/>
          <w:bdr w:val="none" w:sz="0" w:space="0" w:color="auto" w:frame="1"/>
          <w:lang w:eastAsia="es-CO"/>
          <w14:ligatures w14:val="none"/>
        </w:rPr>
      </w:pPr>
      <w:proofErr w:type="spellStart"/>
      <w:r w:rsidRPr="004806EA">
        <w:rPr>
          <w:rFonts w:eastAsia="Times New Roman" w:cstheme="minorHAnsi"/>
          <w:kern w:val="0"/>
          <w:szCs w:val="28"/>
          <w:bdr w:val="none" w:sz="0" w:space="0" w:color="auto" w:frame="1"/>
          <w:lang w:eastAsia="es-CO"/>
          <w14:ligatures w14:val="none"/>
        </w:rPr>
        <w:lastRenderedPageBreak/>
        <w:t>Sevi</w:t>
      </w:r>
      <w:proofErr w:type="spellEnd"/>
      <w:r w:rsidRPr="004806EA">
        <w:rPr>
          <w:rFonts w:eastAsia="Times New Roman" w:cstheme="minorHAnsi"/>
          <w:kern w:val="0"/>
          <w:szCs w:val="28"/>
          <w:bdr w:val="none" w:sz="0" w:space="0" w:color="auto" w:frame="1"/>
          <w:lang w:eastAsia="es-CO"/>
          <w14:ligatures w14:val="none"/>
        </w:rPr>
        <w:t xml:space="preserve"> Heidi. (2024). Ultimate guide </w:t>
      </w:r>
      <w:proofErr w:type="spellStart"/>
      <w:r w:rsidRPr="004806EA">
        <w:rPr>
          <w:rFonts w:eastAsia="Times New Roman" w:cstheme="minorHAnsi"/>
          <w:kern w:val="0"/>
          <w:szCs w:val="28"/>
          <w:bdr w:val="none" w:sz="0" w:space="0" w:color="auto" w:frame="1"/>
          <w:lang w:eastAsia="es-CO"/>
          <w14:ligatures w14:val="none"/>
        </w:rPr>
        <w:t>to</w:t>
      </w:r>
      <w:proofErr w:type="spellEnd"/>
      <w:r w:rsidRPr="004806EA">
        <w:rPr>
          <w:rFonts w:eastAsia="Times New Roman" w:cstheme="minorHAnsi"/>
          <w:kern w:val="0"/>
          <w:szCs w:val="28"/>
          <w:bdr w:val="none" w:sz="0" w:space="0" w:color="auto" w:frame="1"/>
          <w:lang w:eastAsia="es-CO"/>
          <w14:ligatures w14:val="none"/>
        </w:rPr>
        <w:t xml:space="preserve"> </w:t>
      </w:r>
      <w:proofErr w:type="spellStart"/>
      <w:r w:rsidRPr="004806EA">
        <w:rPr>
          <w:rFonts w:eastAsia="Times New Roman" w:cstheme="minorHAnsi"/>
          <w:kern w:val="0"/>
          <w:szCs w:val="28"/>
          <w:bdr w:val="none" w:sz="0" w:space="0" w:color="auto" w:frame="1"/>
          <w:lang w:eastAsia="es-CO"/>
          <w14:ligatures w14:val="none"/>
        </w:rPr>
        <w:t>grading</w:t>
      </w:r>
      <w:proofErr w:type="spellEnd"/>
      <w:r w:rsidRPr="004806EA">
        <w:rPr>
          <w:rFonts w:eastAsia="Times New Roman" w:cstheme="minorHAnsi"/>
          <w:kern w:val="0"/>
          <w:szCs w:val="28"/>
          <w:bdr w:val="none" w:sz="0" w:space="0" w:color="auto" w:frame="1"/>
          <w:lang w:eastAsia="es-CO"/>
          <w14:ligatures w14:val="none"/>
        </w:rPr>
        <w:t xml:space="preserve"> </w:t>
      </w:r>
      <w:proofErr w:type="spellStart"/>
      <w:r w:rsidRPr="004806EA">
        <w:rPr>
          <w:rFonts w:eastAsia="Times New Roman" w:cstheme="minorHAnsi"/>
          <w:kern w:val="0"/>
          <w:szCs w:val="28"/>
          <w:bdr w:val="none" w:sz="0" w:space="0" w:color="auto" w:frame="1"/>
          <w:lang w:eastAsia="es-CO"/>
          <w14:ligatures w14:val="none"/>
        </w:rPr>
        <w:t>garments</w:t>
      </w:r>
      <w:proofErr w:type="spellEnd"/>
      <w:r w:rsidRPr="004806EA">
        <w:rPr>
          <w:rFonts w:eastAsia="Times New Roman" w:cstheme="minorHAnsi"/>
          <w:kern w:val="0"/>
          <w:szCs w:val="28"/>
          <w:bdr w:val="none" w:sz="0" w:space="0" w:color="auto" w:frame="1"/>
          <w:lang w:eastAsia="es-CO"/>
          <w14:ligatures w14:val="none"/>
        </w:rPr>
        <w:t xml:space="preserve"> </w:t>
      </w:r>
      <w:proofErr w:type="spellStart"/>
      <w:r w:rsidRPr="004806EA">
        <w:rPr>
          <w:rFonts w:eastAsia="Times New Roman" w:cstheme="minorHAnsi"/>
          <w:kern w:val="0"/>
          <w:szCs w:val="28"/>
          <w:bdr w:val="none" w:sz="0" w:space="0" w:color="auto" w:frame="1"/>
          <w:lang w:eastAsia="es-CO"/>
          <w14:ligatures w14:val="none"/>
        </w:rPr>
        <w:t>for</w:t>
      </w:r>
      <w:proofErr w:type="spellEnd"/>
      <w:r w:rsidRPr="004806EA">
        <w:rPr>
          <w:rFonts w:eastAsia="Times New Roman" w:cstheme="minorHAnsi"/>
          <w:kern w:val="0"/>
          <w:szCs w:val="28"/>
          <w:bdr w:val="none" w:sz="0" w:space="0" w:color="auto" w:frame="1"/>
          <w:lang w:eastAsia="es-CO"/>
          <w14:ligatures w14:val="none"/>
        </w:rPr>
        <w:t xml:space="preserve"> </w:t>
      </w:r>
      <w:proofErr w:type="spellStart"/>
      <w:r w:rsidRPr="004806EA">
        <w:rPr>
          <w:rFonts w:eastAsia="Times New Roman" w:cstheme="minorHAnsi"/>
          <w:kern w:val="0"/>
          <w:szCs w:val="28"/>
          <w:bdr w:val="none" w:sz="0" w:space="0" w:color="auto" w:frame="1"/>
          <w:lang w:eastAsia="es-CO"/>
          <w14:ligatures w14:val="none"/>
        </w:rPr>
        <w:t>production</w:t>
      </w:r>
      <w:proofErr w:type="spellEnd"/>
      <w:r w:rsidRPr="004806EA">
        <w:rPr>
          <w:rFonts w:eastAsia="Times New Roman" w:cstheme="minorHAnsi"/>
          <w:kern w:val="0"/>
          <w:szCs w:val="28"/>
          <w:bdr w:val="none" w:sz="0" w:space="0" w:color="auto" w:frame="1"/>
          <w:lang w:eastAsia="es-CO"/>
          <w14:ligatures w14:val="none"/>
        </w:rPr>
        <w:t xml:space="preserve">. </w:t>
      </w:r>
      <w:proofErr w:type="spellStart"/>
      <w:r w:rsidRPr="004806EA">
        <w:rPr>
          <w:rFonts w:eastAsia="Times New Roman" w:cstheme="minorHAnsi"/>
          <w:kern w:val="0"/>
          <w:szCs w:val="28"/>
          <w:bdr w:val="none" w:sz="0" w:space="0" w:color="auto" w:frame="1"/>
          <w:lang w:eastAsia="es-CO"/>
          <w14:ligatures w14:val="none"/>
        </w:rPr>
        <w:t>Successful</w:t>
      </w:r>
      <w:proofErr w:type="spellEnd"/>
      <w:r w:rsidRPr="004806EA">
        <w:rPr>
          <w:rFonts w:eastAsia="Times New Roman" w:cstheme="minorHAnsi"/>
          <w:kern w:val="0"/>
          <w:szCs w:val="28"/>
          <w:bdr w:val="none" w:sz="0" w:space="0" w:color="auto" w:frame="1"/>
          <w:lang w:eastAsia="es-CO"/>
          <w14:ligatures w14:val="none"/>
        </w:rPr>
        <w:t xml:space="preserve"> </w:t>
      </w:r>
      <w:proofErr w:type="spellStart"/>
      <w:r w:rsidRPr="004806EA">
        <w:rPr>
          <w:rFonts w:eastAsia="Times New Roman" w:cstheme="minorHAnsi"/>
          <w:kern w:val="0"/>
          <w:szCs w:val="28"/>
          <w:bdr w:val="none" w:sz="0" w:space="0" w:color="auto" w:frame="1"/>
          <w:lang w:eastAsia="es-CO"/>
          <w14:ligatures w14:val="none"/>
        </w:rPr>
        <w:t>Fashion</w:t>
      </w:r>
      <w:proofErr w:type="spellEnd"/>
      <w:r w:rsidRPr="004806EA">
        <w:rPr>
          <w:rFonts w:eastAsia="Times New Roman" w:cstheme="minorHAnsi"/>
          <w:kern w:val="0"/>
          <w:szCs w:val="28"/>
          <w:bdr w:val="none" w:sz="0" w:space="0" w:color="auto" w:frame="1"/>
          <w:lang w:eastAsia="es-CO"/>
          <w14:ligatures w14:val="none"/>
        </w:rPr>
        <w:t xml:space="preserve"> </w:t>
      </w:r>
      <w:proofErr w:type="spellStart"/>
      <w:r w:rsidRPr="004806EA">
        <w:rPr>
          <w:rFonts w:eastAsia="Times New Roman" w:cstheme="minorHAnsi"/>
          <w:kern w:val="0"/>
          <w:szCs w:val="28"/>
          <w:bdr w:val="none" w:sz="0" w:space="0" w:color="auto" w:frame="1"/>
          <w:lang w:eastAsia="es-CO"/>
          <w14:ligatures w14:val="none"/>
        </w:rPr>
        <w:t>Designer</w:t>
      </w:r>
      <w:proofErr w:type="spellEnd"/>
      <w:r w:rsidRPr="004806EA">
        <w:rPr>
          <w:rFonts w:eastAsia="Times New Roman" w:cstheme="minorHAnsi"/>
          <w:kern w:val="0"/>
          <w:szCs w:val="28"/>
          <w:bdr w:val="none" w:sz="0" w:space="0" w:color="auto" w:frame="1"/>
          <w:lang w:eastAsia="es-CO"/>
          <w14:ligatures w14:val="none"/>
        </w:rPr>
        <w:t>.</w:t>
      </w:r>
    </w:p>
    <w:p w14:paraId="2F0227C1" w14:textId="3E8B1348" w:rsidR="007570B4" w:rsidRDefault="004806EA" w:rsidP="004806EA">
      <w:pPr>
        <w:rPr>
          <w:lang w:val="es-419" w:eastAsia="es-CO"/>
        </w:rPr>
      </w:pPr>
      <w:r w:rsidRPr="004806EA">
        <w:rPr>
          <w:rFonts w:eastAsia="Times New Roman" w:cstheme="minorHAnsi"/>
          <w:kern w:val="0"/>
          <w:szCs w:val="28"/>
          <w:bdr w:val="none" w:sz="0" w:space="0" w:color="auto" w:frame="1"/>
          <w:lang w:eastAsia="es-CO"/>
          <w14:ligatures w14:val="none"/>
        </w:rPr>
        <w:t xml:space="preserve">Studio Faro. (2022). </w:t>
      </w:r>
      <w:proofErr w:type="spellStart"/>
      <w:r w:rsidRPr="004806EA">
        <w:rPr>
          <w:rFonts w:eastAsia="Times New Roman" w:cstheme="minorHAnsi"/>
          <w:kern w:val="0"/>
          <w:szCs w:val="28"/>
          <w:bdr w:val="none" w:sz="0" w:space="0" w:color="auto" w:frame="1"/>
          <w:lang w:eastAsia="es-CO"/>
          <w14:ligatures w14:val="none"/>
        </w:rPr>
        <w:t>Grading</w:t>
      </w:r>
      <w:proofErr w:type="spellEnd"/>
      <w:r w:rsidRPr="004806EA">
        <w:rPr>
          <w:rFonts w:eastAsia="Times New Roman" w:cstheme="minorHAnsi"/>
          <w:kern w:val="0"/>
          <w:szCs w:val="28"/>
          <w:bdr w:val="none" w:sz="0" w:space="0" w:color="auto" w:frame="1"/>
          <w:lang w:eastAsia="es-CO"/>
          <w14:ligatures w14:val="none"/>
        </w:rPr>
        <w:t xml:space="preserve"> </w:t>
      </w:r>
      <w:proofErr w:type="spellStart"/>
      <w:r w:rsidRPr="004806EA">
        <w:rPr>
          <w:rFonts w:eastAsia="Times New Roman" w:cstheme="minorHAnsi"/>
          <w:kern w:val="0"/>
          <w:szCs w:val="28"/>
          <w:bdr w:val="none" w:sz="0" w:space="0" w:color="auto" w:frame="1"/>
          <w:lang w:eastAsia="es-CO"/>
          <w14:ligatures w14:val="none"/>
        </w:rPr>
        <w:t>women's</w:t>
      </w:r>
      <w:proofErr w:type="spellEnd"/>
      <w:r w:rsidRPr="004806EA">
        <w:rPr>
          <w:rFonts w:eastAsia="Times New Roman" w:cstheme="minorHAnsi"/>
          <w:kern w:val="0"/>
          <w:szCs w:val="28"/>
          <w:bdr w:val="none" w:sz="0" w:space="0" w:color="auto" w:frame="1"/>
          <w:lang w:eastAsia="es-CO"/>
          <w14:ligatures w14:val="none"/>
        </w:rPr>
        <w:t xml:space="preserve"> </w:t>
      </w:r>
      <w:proofErr w:type="spellStart"/>
      <w:r w:rsidRPr="004806EA">
        <w:rPr>
          <w:rFonts w:eastAsia="Times New Roman" w:cstheme="minorHAnsi"/>
          <w:kern w:val="0"/>
          <w:szCs w:val="28"/>
          <w:bdr w:val="none" w:sz="0" w:space="0" w:color="auto" w:frame="1"/>
          <w:lang w:eastAsia="es-CO"/>
          <w14:ligatures w14:val="none"/>
        </w:rPr>
        <w:t>patterns</w:t>
      </w:r>
      <w:proofErr w:type="spellEnd"/>
      <w:r w:rsidRPr="004806EA">
        <w:rPr>
          <w:rFonts w:eastAsia="Times New Roman" w:cstheme="minorHAnsi"/>
          <w:kern w:val="0"/>
          <w:szCs w:val="28"/>
          <w:bdr w:val="none" w:sz="0" w:space="0" w:color="auto" w:frame="1"/>
          <w:lang w:eastAsia="es-CO"/>
          <w14:ligatures w14:val="none"/>
        </w:rPr>
        <w:t>. Studio Faro.</w:t>
      </w:r>
    </w:p>
    <w:p w14:paraId="57A15DCC" w14:textId="64983F23" w:rsidR="004221E2" w:rsidRDefault="004221E2" w:rsidP="0092410A">
      <w:pPr>
        <w:ind w:firstLine="0"/>
        <w:rPr>
          <w:lang w:val="es-419" w:eastAsia="es-CO"/>
        </w:rPr>
      </w:pPr>
    </w:p>
    <w:p w14:paraId="3FBB0E5C" w14:textId="6337B844" w:rsidR="004221E2" w:rsidRDefault="004221E2" w:rsidP="0092410A">
      <w:pPr>
        <w:ind w:firstLine="0"/>
        <w:rPr>
          <w:lang w:val="es-419" w:eastAsia="es-CO"/>
        </w:rPr>
      </w:pPr>
    </w:p>
    <w:p w14:paraId="6BA4F951" w14:textId="68983DB2" w:rsidR="004221E2" w:rsidRDefault="004221E2" w:rsidP="0092410A">
      <w:pPr>
        <w:ind w:firstLine="0"/>
        <w:rPr>
          <w:lang w:val="es-419" w:eastAsia="es-CO"/>
        </w:rPr>
      </w:pPr>
    </w:p>
    <w:p w14:paraId="3383C323" w14:textId="4C49863E" w:rsidR="004221E2" w:rsidRDefault="004221E2" w:rsidP="0092410A">
      <w:pPr>
        <w:ind w:firstLine="0"/>
        <w:rPr>
          <w:lang w:val="es-419" w:eastAsia="es-CO"/>
        </w:rPr>
      </w:pPr>
    </w:p>
    <w:p w14:paraId="3BAFE8B1" w14:textId="72715BD7" w:rsidR="004221E2" w:rsidRDefault="004221E2" w:rsidP="0092410A">
      <w:pPr>
        <w:ind w:firstLine="0"/>
        <w:rPr>
          <w:lang w:val="es-419" w:eastAsia="es-CO"/>
        </w:rPr>
      </w:pPr>
    </w:p>
    <w:p w14:paraId="01DD2B97" w14:textId="634CEE03" w:rsidR="004221E2" w:rsidRDefault="004221E2" w:rsidP="0092410A">
      <w:pPr>
        <w:ind w:firstLine="0"/>
        <w:rPr>
          <w:lang w:val="es-419" w:eastAsia="es-CO"/>
        </w:rPr>
      </w:pPr>
    </w:p>
    <w:p w14:paraId="1953D12B" w14:textId="09E780C7" w:rsidR="004221E2" w:rsidRDefault="004221E2" w:rsidP="0092410A">
      <w:pPr>
        <w:ind w:firstLine="0"/>
        <w:rPr>
          <w:lang w:val="es-419" w:eastAsia="es-CO"/>
        </w:rPr>
      </w:pPr>
    </w:p>
    <w:p w14:paraId="11440D44" w14:textId="183194CD" w:rsidR="004221E2" w:rsidRDefault="004221E2" w:rsidP="0092410A">
      <w:pPr>
        <w:ind w:firstLine="0"/>
        <w:rPr>
          <w:lang w:val="es-419" w:eastAsia="es-CO"/>
        </w:rPr>
      </w:pPr>
    </w:p>
    <w:p w14:paraId="4126484D" w14:textId="0A8CD566" w:rsidR="004221E2" w:rsidRDefault="004221E2" w:rsidP="0092410A">
      <w:pPr>
        <w:ind w:firstLine="0"/>
        <w:rPr>
          <w:lang w:val="es-419" w:eastAsia="es-CO"/>
        </w:rPr>
      </w:pPr>
    </w:p>
    <w:p w14:paraId="57E363C0" w14:textId="37865016" w:rsidR="004221E2" w:rsidRDefault="004221E2" w:rsidP="0092410A">
      <w:pPr>
        <w:ind w:firstLine="0"/>
        <w:rPr>
          <w:lang w:val="es-419" w:eastAsia="es-CO"/>
        </w:rPr>
      </w:pPr>
    </w:p>
    <w:p w14:paraId="36BB365B" w14:textId="1B88E22F" w:rsidR="004221E2" w:rsidRDefault="004221E2" w:rsidP="0092410A">
      <w:pPr>
        <w:ind w:firstLine="0"/>
        <w:rPr>
          <w:lang w:val="es-419" w:eastAsia="es-CO"/>
        </w:rPr>
      </w:pPr>
    </w:p>
    <w:p w14:paraId="6D59D82C" w14:textId="31D8ED36" w:rsidR="004221E2" w:rsidRDefault="004221E2" w:rsidP="0092410A">
      <w:pPr>
        <w:ind w:firstLine="0"/>
        <w:rPr>
          <w:lang w:val="es-419" w:eastAsia="es-CO"/>
        </w:rPr>
      </w:pPr>
    </w:p>
    <w:p w14:paraId="6A1109DB" w14:textId="38BA5644" w:rsidR="004221E2" w:rsidRDefault="004221E2" w:rsidP="0092410A">
      <w:pPr>
        <w:ind w:firstLine="0"/>
        <w:rPr>
          <w:lang w:val="es-419" w:eastAsia="es-CO"/>
        </w:rPr>
      </w:pPr>
    </w:p>
    <w:p w14:paraId="5F8C3044" w14:textId="04F727B4" w:rsidR="004221E2" w:rsidRDefault="004221E2" w:rsidP="0092410A">
      <w:pPr>
        <w:ind w:firstLine="0"/>
        <w:rPr>
          <w:lang w:val="es-419" w:eastAsia="es-CO"/>
        </w:rPr>
      </w:pPr>
    </w:p>
    <w:p w14:paraId="18BAE714" w14:textId="553FB711" w:rsidR="004806EA" w:rsidRDefault="004806EA" w:rsidP="0092410A">
      <w:pPr>
        <w:ind w:firstLine="0"/>
        <w:rPr>
          <w:lang w:val="es-419" w:eastAsia="es-CO"/>
        </w:rPr>
      </w:pPr>
    </w:p>
    <w:p w14:paraId="085EE7FD" w14:textId="77777777" w:rsidR="004806EA" w:rsidRDefault="004806EA" w:rsidP="0092410A">
      <w:pPr>
        <w:ind w:firstLine="0"/>
        <w:rPr>
          <w:lang w:val="es-419" w:eastAsia="es-CO"/>
        </w:rPr>
      </w:pPr>
    </w:p>
    <w:p w14:paraId="7A8E8CCD" w14:textId="0F162F79" w:rsidR="00C978CB" w:rsidRDefault="00C978CB" w:rsidP="00FA65F6">
      <w:pPr>
        <w:pStyle w:val="Ttulo1"/>
        <w:numPr>
          <w:ilvl w:val="0"/>
          <w:numId w:val="0"/>
        </w:numPr>
        <w:ind w:left="708"/>
      </w:pPr>
      <w:bookmarkStart w:id="18" w:name="_Toc210243191"/>
      <w:r>
        <w:lastRenderedPageBreak/>
        <w:t>Créditos</w:t>
      </w:r>
      <w:bookmarkEnd w:id="18"/>
    </w:p>
    <w:tbl>
      <w:tblPr>
        <w:tblStyle w:val="SENA1"/>
        <w:tblW w:w="9684" w:type="dxa"/>
        <w:tblLayout w:type="fixed"/>
        <w:tblLook w:val="04A0" w:firstRow="1" w:lastRow="0" w:firstColumn="1" w:lastColumn="0" w:noHBand="0" w:noVBand="1"/>
      </w:tblPr>
      <w:tblGrid>
        <w:gridCol w:w="2724"/>
        <w:gridCol w:w="3139"/>
        <w:gridCol w:w="3821"/>
      </w:tblGrid>
      <w:tr w:rsidR="002602A2" w:rsidRPr="002602A2" w14:paraId="1B2F5E86" w14:textId="77777777" w:rsidTr="006067E1">
        <w:trPr>
          <w:cnfStyle w:val="100000000000" w:firstRow="1" w:lastRow="0" w:firstColumn="0" w:lastColumn="0" w:oddVBand="0" w:evenVBand="0" w:oddHBand="0" w:evenHBand="0" w:firstRowFirstColumn="0" w:firstRowLastColumn="0" w:lastRowFirstColumn="0" w:lastRowLastColumn="0"/>
          <w:cantSplit/>
          <w:trHeight w:val="737"/>
          <w:tblHeader/>
        </w:trPr>
        <w:tc>
          <w:tcPr>
            <w:tcW w:w="2724" w:type="dxa"/>
          </w:tcPr>
          <w:p w14:paraId="069F6320" w14:textId="77777777" w:rsidR="002602A2" w:rsidRPr="002602A2" w:rsidRDefault="002602A2" w:rsidP="002602A2">
            <w:pPr>
              <w:pStyle w:val="TextoTablas"/>
            </w:pPr>
            <w:r w:rsidRPr="002602A2">
              <w:t>Nombre</w:t>
            </w:r>
          </w:p>
        </w:tc>
        <w:tc>
          <w:tcPr>
            <w:tcW w:w="3139" w:type="dxa"/>
          </w:tcPr>
          <w:p w14:paraId="2BAA76A0" w14:textId="77777777" w:rsidR="002602A2" w:rsidRPr="002602A2" w:rsidRDefault="002602A2" w:rsidP="002602A2">
            <w:pPr>
              <w:pStyle w:val="TextoTablas"/>
            </w:pPr>
            <w:r w:rsidRPr="002602A2">
              <w:t>Cargo</w:t>
            </w:r>
          </w:p>
        </w:tc>
        <w:tc>
          <w:tcPr>
            <w:tcW w:w="3821" w:type="dxa"/>
          </w:tcPr>
          <w:p w14:paraId="4595B436" w14:textId="2E0AF41A" w:rsidR="002602A2" w:rsidRPr="002602A2" w:rsidRDefault="002602A2" w:rsidP="002602A2">
            <w:pPr>
              <w:pStyle w:val="TextoTablas"/>
            </w:pPr>
            <w:r w:rsidRPr="002602A2">
              <w:t>Centro de Formación</w:t>
            </w:r>
            <w:r w:rsidR="00FD3E3F">
              <w:t xml:space="preserve"> y </w:t>
            </w:r>
            <w:r w:rsidR="00FD3E3F" w:rsidRPr="002602A2">
              <w:t xml:space="preserve">Regional </w:t>
            </w:r>
          </w:p>
        </w:tc>
      </w:tr>
      <w:tr w:rsidR="002602A2" w:rsidRPr="002602A2" w14:paraId="608108DE"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34A0B88" w14:textId="2C72E762" w:rsidR="002602A2" w:rsidRPr="002602A2" w:rsidRDefault="002602A2" w:rsidP="002602A2">
            <w:pPr>
              <w:pStyle w:val="TextoTablas"/>
            </w:pPr>
            <w:proofErr w:type="spellStart"/>
            <w:r w:rsidRPr="009E7C42">
              <w:t>Milady</w:t>
            </w:r>
            <w:proofErr w:type="spellEnd"/>
            <w:r w:rsidRPr="009E7C42">
              <w:t xml:space="preserve"> Tatiana Villamil Castellanos</w:t>
            </w:r>
          </w:p>
        </w:tc>
        <w:tc>
          <w:tcPr>
            <w:tcW w:w="3139" w:type="dxa"/>
          </w:tcPr>
          <w:p w14:paraId="4AA91382" w14:textId="1DCC8983" w:rsidR="002602A2" w:rsidRPr="002602A2" w:rsidRDefault="002602A2" w:rsidP="002602A2">
            <w:pPr>
              <w:pStyle w:val="TextoTablas"/>
            </w:pPr>
            <w:r w:rsidRPr="009E7C42">
              <w:t>Responsable del ecosistema</w:t>
            </w:r>
          </w:p>
        </w:tc>
        <w:tc>
          <w:tcPr>
            <w:tcW w:w="3821" w:type="dxa"/>
          </w:tcPr>
          <w:p w14:paraId="535E376C" w14:textId="5FF2324E" w:rsidR="002602A2" w:rsidRPr="002602A2" w:rsidRDefault="002602A2" w:rsidP="002602A2">
            <w:pPr>
              <w:pStyle w:val="TextoTablas"/>
            </w:pPr>
            <w:r w:rsidRPr="009E7C42">
              <w:t>Dirección General</w:t>
            </w:r>
          </w:p>
        </w:tc>
      </w:tr>
      <w:tr w:rsidR="004221E2" w:rsidRPr="002602A2" w14:paraId="4E621ED3" w14:textId="77777777" w:rsidTr="006067E1">
        <w:trPr>
          <w:trHeight w:val="852"/>
        </w:trPr>
        <w:tc>
          <w:tcPr>
            <w:tcW w:w="2724" w:type="dxa"/>
          </w:tcPr>
          <w:p w14:paraId="513E164C" w14:textId="6F1E15CC" w:rsidR="004221E2" w:rsidRPr="002602A2" w:rsidRDefault="004221E2" w:rsidP="004221E2">
            <w:pPr>
              <w:pStyle w:val="TextoTablas"/>
            </w:pPr>
            <w:r w:rsidRPr="00553178">
              <w:t>Claudia Johanna Gómez Pérez</w:t>
            </w:r>
          </w:p>
        </w:tc>
        <w:tc>
          <w:tcPr>
            <w:tcW w:w="3139" w:type="dxa"/>
          </w:tcPr>
          <w:p w14:paraId="55EA3FCB" w14:textId="0C9F2517" w:rsidR="004221E2" w:rsidRPr="002602A2" w:rsidRDefault="004221E2" w:rsidP="004221E2">
            <w:pPr>
              <w:pStyle w:val="TextoTablas"/>
            </w:pPr>
            <w:r w:rsidRPr="00553178">
              <w:t>Responsable de línea de producción</w:t>
            </w:r>
          </w:p>
        </w:tc>
        <w:tc>
          <w:tcPr>
            <w:tcW w:w="3821" w:type="dxa"/>
          </w:tcPr>
          <w:p w14:paraId="169E34F3" w14:textId="5B0915CE" w:rsidR="004221E2" w:rsidRPr="002602A2" w:rsidRDefault="004221E2" w:rsidP="004221E2">
            <w:pPr>
              <w:pStyle w:val="TextoTablas"/>
            </w:pPr>
            <w:r w:rsidRPr="00553178">
              <w:t>Centro Agroturístico - Regional Santander</w:t>
            </w:r>
          </w:p>
        </w:tc>
      </w:tr>
      <w:tr w:rsidR="004221E2" w:rsidRPr="002602A2" w14:paraId="4972CF6F"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2545689C" w14:textId="5F20A936" w:rsidR="004221E2" w:rsidRPr="002602A2" w:rsidRDefault="004221E2" w:rsidP="004221E2">
            <w:pPr>
              <w:pStyle w:val="TextoTablas"/>
            </w:pPr>
            <w:r w:rsidRPr="00425533">
              <w:t>Paola Angélica Castro Salazar</w:t>
            </w:r>
          </w:p>
        </w:tc>
        <w:tc>
          <w:tcPr>
            <w:tcW w:w="3139" w:type="dxa"/>
          </w:tcPr>
          <w:p w14:paraId="72CAE7FC" w14:textId="72CCADF5" w:rsidR="004221E2" w:rsidRPr="002602A2" w:rsidRDefault="004221E2" w:rsidP="004221E2">
            <w:pPr>
              <w:pStyle w:val="TextoTablas"/>
            </w:pPr>
            <w:r w:rsidRPr="00425533">
              <w:t>Experta temática</w:t>
            </w:r>
          </w:p>
        </w:tc>
        <w:tc>
          <w:tcPr>
            <w:tcW w:w="3821" w:type="dxa"/>
          </w:tcPr>
          <w:p w14:paraId="6D329B0A" w14:textId="2BDE2AFC" w:rsidR="004221E2" w:rsidRPr="002602A2" w:rsidRDefault="004221E2" w:rsidP="004221E2">
            <w:pPr>
              <w:pStyle w:val="TextoTablas"/>
            </w:pPr>
            <w:r w:rsidRPr="00425533">
              <w:t>Centro Agroturístico - Regional Santander</w:t>
            </w:r>
          </w:p>
        </w:tc>
      </w:tr>
      <w:tr w:rsidR="004221E2" w:rsidRPr="002602A2" w14:paraId="565A5090" w14:textId="77777777" w:rsidTr="006067E1">
        <w:trPr>
          <w:trHeight w:val="852"/>
        </w:trPr>
        <w:tc>
          <w:tcPr>
            <w:tcW w:w="2724" w:type="dxa"/>
          </w:tcPr>
          <w:p w14:paraId="548CB874" w14:textId="485DF741" w:rsidR="004221E2" w:rsidRPr="002602A2" w:rsidRDefault="004221E2" w:rsidP="004221E2">
            <w:pPr>
              <w:pStyle w:val="TextoTablas"/>
            </w:pPr>
            <w:r w:rsidRPr="00425533">
              <w:t>Sandra Paola Morales Páez</w:t>
            </w:r>
          </w:p>
        </w:tc>
        <w:tc>
          <w:tcPr>
            <w:tcW w:w="3139" w:type="dxa"/>
          </w:tcPr>
          <w:p w14:paraId="358D1FE5" w14:textId="4726DA94" w:rsidR="004221E2" w:rsidRPr="002602A2" w:rsidRDefault="004221E2" w:rsidP="004221E2">
            <w:pPr>
              <w:pStyle w:val="TextoTablas"/>
            </w:pPr>
            <w:r w:rsidRPr="00425533">
              <w:t>Evaluadora instruccional</w:t>
            </w:r>
          </w:p>
        </w:tc>
        <w:tc>
          <w:tcPr>
            <w:tcW w:w="3821" w:type="dxa"/>
          </w:tcPr>
          <w:p w14:paraId="020D614C" w14:textId="5E184CEF" w:rsidR="004221E2" w:rsidRPr="002602A2" w:rsidRDefault="004221E2" w:rsidP="004221E2">
            <w:pPr>
              <w:pStyle w:val="TextoTablas"/>
            </w:pPr>
            <w:r w:rsidRPr="00425533">
              <w:t>Centro Agroturístico - Regional Santander</w:t>
            </w:r>
          </w:p>
        </w:tc>
      </w:tr>
      <w:tr w:rsidR="004806EA" w:rsidRPr="002602A2" w14:paraId="1C9140C1"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61D187BE" w14:textId="2A3CD4C3" w:rsidR="004806EA" w:rsidRPr="002602A2" w:rsidRDefault="004806EA" w:rsidP="004806EA">
            <w:pPr>
              <w:pStyle w:val="TextoTablas"/>
            </w:pPr>
            <w:r w:rsidRPr="00DF5D53">
              <w:t>Marcos Yamid Rubiano Avellaneda</w:t>
            </w:r>
          </w:p>
        </w:tc>
        <w:tc>
          <w:tcPr>
            <w:tcW w:w="3139" w:type="dxa"/>
          </w:tcPr>
          <w:p w14:paraId="3E51764A" w14:textId="730F0929" w:rsidR="004806EA" w:rsidRPr="002602A2" w:rsidRDefault="004806EA" w:rsidP="004806EA">
            <w:pPr>
              <w:pStyle w:val="TextoTablas"/>
            </w:pPr>
            <w:r w:rsidRPr="00DF5D53">
              <w:t>Diseñador de contenidos</w:t>
            </w:r>
          </w:p>
        </w:tc>
        <w:tc>
          <w:tcPr>
            <w:tcW w:w="3821" w:type="dxa"/>
          </w:tcPr>
          <w:p w14:paraId="5633CECC" w14:textId="6EBFA0CB" w:rsidR="004806EA" w:rsidRPr="002602A2" w:rsidRDefault="004806EA" w:rsidP="004806EA">
            <w:pPr>
              <w:pStyle w:val="TextoTablas"/>
            </w:pPr>
            <w:r w:rsidRPr="00DF5D53">
              <w:t>Centro Agroturístico - Regional Santander</w:t>
            </w:r>
          </w:p>
        </w:tc>
      </w:tr>
      <w:tr w:rsidR="004806EA" w:rsidRPr="002602A2" w14:paraId="7A46752D" w14:textId="77777777" w:rsidTr="006067E1">
        <w:trPr>
          <w:trHeight w:val="852"/>
        </w:trPr>
        <w:tc>
          <w:tcPr>
            <w:tcW w:w="2724" w:type="dxa"/>
          </w:tcPr>
          <w:p w14:paraId="0B6DDB06" w14:textId="381D6A3B" w:rsidR="004806EA" w:rsidRPr="002602A2" w:rsidRDefault="004806EA" w:rsidP="004806EA">
            <w:pPr>
              <w:pStyle w:val="TextoTablas"/>
            </w:pPr>
            <w:r w:rsidRPr="00DF5D53">
              <w:t>Andrea Paola Botello De la Rosa</w:t>
            </w:r>
          </w:p>
        </w:tc>
        <w:tc>
          <w:tcPr>
            <w:tcW w:w="3139" w:type="dxa"/>
          </w:tcPr>
          <w:p w14:paraId="10781D6B" w14:textId="0622FB68" w:rsidR="004806EA" w:rsidRPr="002602A2" w:rsidRDefault="004806EA" w:rsidP="004806EA">
            <w:pPr>
              <w:pStyle w:val="TextoTablas"/>
            </w:pPr>
            <w:r w:rsidRPr="00DF5D53">
              <w:t xml:space="preserve">Desarrolladora </w:t>
            </w:r>
            <w:r w:rsidRPr="004806EA">
              <w:rPr>
                <w:rStyle w:val="Extranjerismo"/>
              </w:rPr>
              <w:t>full stack</w:t>
            </w:r>
          </w:p>
        </w:tc>
        <w:tc>
          <w:tcPr>
            <w:tcW w:w="3821" w:type="dxa"/>
          </w:tcPr>
          <w:p w14:paraId="6B0D5A1A" w14:textId="133B13A8" w:rsidR="004806EA" w:rsidRPr="002602A2" w:rsidRDefault="004806EA" w:rsidP="004806EA">
            <w:pPr>
              <w:pStyle w:val="TextoTablas"/>
            </w:pPr>
            <w:r w:rsidRPr="00DF5D53">
              <w:t>Centro Agroturístico - Regional Santander</w:t>
            </w:r>
          </w:p>
        </w:tc>
      </w:tr>
      <w:tr w:rsidR="004806EA" w:rsidRPr="002602A2" w14:paraId="3B4C8373"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7C0A488A" w14:textId="6C93402D" w:rsidR="004806EA" w:rsidRPr="002602A2" w:rsidRDefault="004806EA" w:rsidP="004806EA">
            <w:pPr>
              <w:pStyle w:val="TextoTablas"/>
            </w:pPr>
            <w:r w:rsidRPr="00DF5D53">
              <w:t>Johann Sebastián Terán Carvajal</w:t>
            </w:r>
          </w:p>
        </w:tc>
        <w:tc>
          <w:tcPr>
            <w:tcW w:w="3139" w:type="dxa"/>
          </w:tcPr>
          <w:p w14:paraId="318DC674" w14:textId="0DD94A4E" w:rsidR="004806EA" w:rsidRPr="002602A2" w:rsidRDefault="004806EA" w:rsidP="004806EA">
            <w:pPr>
              <w:pStyle w:val="TextoTablas"/>
            </w:pPr>
            <w:r w:rsidRPr="00DF5D53">
              <w:t>Animador y productor audiovisual</w:t>
            </w:r>
          </w:p>
        </w:tc>
        <w:tc>
          <w:tcPr>
            <w:tcW w:w="3821" w:type="dxa"/>
          </w:tcPr>
          <w:p w14:paraId="27030E68" w14:textId="12F42E5E" w:rsidR="004806EA" w:rsidRPr="002602A2" w:rsidRDefault="004806EA" w:rsidP="004806EA">
            <w:pPr>
              <w:pStyle w:val="TextoTablas"/>
            </w:pPr>
            <w:r w:rsidRPr="00DF5D53">
              <w:t>Centro Agroturístico - Regional Santander</w:t>
            </w:r>
          </w:p>
        </w:tc>
      </w:tr>
      <w:tr w:rsidR="002602A2" w:rsidRPr="002602A2" w14:paraId="1880F607" w14:textId="77777777" w:rsidTr="006067E1">
        <w:trPr>
          <w:trHeight w:val="852"/>
        </w:trPr>
        <w:tc>
          <w:tcPr>
            <w:tcW w:w="2724" w:type="dxa"/>
          </w:tcPr>
          <w:p w14:paraId="6963D21C" w14:textId="5DA4A833" w:rsidR="002602A2" w:rsidRPr="00563043" w:rsidRDefault="004221E2" w:rsidP="002602A2">
            <w:pPr>
              <w:pStyle w:val="TextoTablas"/>
            </w:pPr>
            <w:r>
              <w:t>Andrea Ardila Chaparro</w:t>
            </w:r>
          </w:p>
        </w:tc>
        <w:tc>
          <w:tcPr>
            <w:tcW w:w="3139" w:type="dxa"/>
          </w:tcPr>
          <w:p w14:paraId="358072EF" w14:textId="5187D2AC" w:rsidR="002602A2" w:rsidRPr="00563043" w:rsidRDefault="004221E2" w:rsidP="002602A2">
            <w:pPr>
              <w:pStyle w:val="TextoTablas"/>
            </w:pPr>
            <w:r w:rsidRPr="004221E2">
              <w:t>Evaluadora para contenidos inclusivos y accesibles</w:t>
            </w:r>
          </w:p>
        </w:tc>
        <w:tc>
          <w:tcPr>
            <w:tcW w:w="3821" w:type="dxa"/>
          </w:tcPr>
          <w:p w14:paraId="1BC610D8" w14:textId="010B6BB9" w:rsidR="002602A2" w:rsidRPr="00563043" w:rsidRDefault="007A3230" w:rsidP="002602A2">
            <w:pPr>
              <w:pStyle w:val="TextoTablas"/>
            </w:pPr>
            <w:r w:rsidRPr="007A3230">
              <w:t>Centro Agroturístico - Regional Santander</w:t>
            </w:r>
          </w:p>
        </w:tc>
      </w:tr>
      <w:tr w:rsidR="002602A2" w:rsidRPr="002602A2" w14:paraId="5A689325"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2B3A9B7" w14:textId="183B65F9" w:rsidR="002602A2" w:rsidRPr="00563043" w:rsidRDefault="002602A2" w:rsidP="002602A2">
            <w:pPr>
              <w:pStyle w:val="TextoTablas"/>
            </w:pPr>
            <w:r w:rsidRPr="000D4665">
              <w:t>Erika Fernanda Mejía Pinzón</w:t>
            </w:r>
          </w:p>
        </w:tc>
        <w:tc>
          <w:tcPr>
            <w:tcW w:w="3139" w:type="dxa"/>
          </w:tcPr>
          <w:p w14:paraId="418280E9" w14:textId="39C3B59C" w:rsidR="002602A2" w:rsidRPr="00563043" w:rsidRDefault="002602A2" w:rsidP="002602A2">
            <w:pPr>
              <w:pStyle w:val="TextoTablas"/>
            </w:pPr>
            <w:r w:rsidRPr="000D4665">
              <w:t>Evaluadora para contenidos inclusivos y accesibles</w:t>
            </w:r>
          </w:p>
        </w:tc>
        <w:tc>
          <w:tcPr>
            <w:tcW w:w="3821" w:type="dxa"/>
          </w:tcPr>
          <w:p w14:paraId="469843A9" w14:textId="71373FFC" w:rsidR="002602A2" w:rsidRPr="00563043" w:rsidRDefault="007A3230" w:rsidP="002602A2">
            <w:pPr>
              <w:pStyle w:val="TextoTablas"/>
            </w:pPr>
            <w:r w:rsidRPr="007A3230">
              <w:t>Centro Agroturístico - Regional Santander</w:t>
            </w:r>
          </w:p>
        </w:tc>
      </w:tr>
    </w:tbl>
    <w:p w14:paraId="6127ED9A" w14:textId="4C8C0A07" w:rsidR="002602A2" w:rsidRPr="002602A2" w:rsidRDefault="002602A2" w:rsidP="002602A2">
      <w:pPr>
        <w:rPr>
          <w:lang w:val="es-419" w:eastAsia="es-CO"/>
        </w:rPr>
      </w:pPr>
    </w:p>
    <w:sectPr w:rsidR="002602A2" w:rsidRPr="002602A2" w:rsidSect="00C7377B">
      <w:headerReference w:type="default" r:id="rId38"/>
      <w:footerReference w:type="default" r:id="rId39"/>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9619E6" w14:textId="77777777" w:rsidR="00231D6A" w:rsidRDefault="00231D6A" w:rsidP="00EC0858">
      <w:pPr>
        <w:spacing w:before="0" w:after="0" w:line="240" w:lineRule="auto"/>
      </w:pPr>
      <w:r>
        <w:separator/>
      </w:r>
    </w:p>
  </w:endnote>
  <w:endnote w:type="continuationSeparator" w:id="0">
    <w:p w14:paraId="3CF69085" w14:textId="77777777" w:rsidR="00231D6A" w:rsidRDefault="00231D6A"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1017779"/>
      <w:docPartObj>
        <w:docPartGallery w:val="Page Numbers (Bottom of Page)"/>
        <w:docPartUnique/>
      </w:docPartObj>
    </w:sdtPr>
    <w:sdtEndPr/>
    <w:sdtContent>
      <w:p w14:paraId="63607C71" w14:textId="438D45F6" w:rsidR="008C65F4" w:rsidRDefault="00231D6A">
        <w:pPr>
          <w:pStyle w:val="Piedepgina"/>
          <w:jc w:val="right"/>
        </w:pPr>
      </w:p>
    </w:sdtContent>
  </w:sdt>
  <w:p w14:paraId="3E67AFB0" w14:textId="77777777" w:rsidR="008C65F4" w:rsidRDefault="008C65F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8C65F4" w:rsidRDefault="008C65F4">
        <w:pPr>
          <w:pStyle w:val="Piedepgina"/>
          <w:jc w:val="right"/>
        </w:pPr>
        <w:r>
          <w:rPr>
            <w:noProof/>
            <w:lang w:eastAsia="es-CO"/>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6EADC5A8" w:rsidR="008C65F4" w:rsidRPr="00E92C3E" w:rsidRDefault="008C65F4" w:rsidP="00BF454E">
                              <w:pPr>
                                <w:spacing w:before="0"/>
                                <w:ind w:firstLine="0"/>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6EADC5A8" w:rsidR="008C65F4" w:rsidRPr="00E92C3E" w:rsidRDefault="008C65F4" w:rsidP="00BF454E">
                        <w:pPr>
                          <w:spacing w:before="0"/>
                          <w:ind w:firstLine="0"/>
                          <w:rPr>
                            <w:b/>
                            <w:bCs/>
                          </w:rPr>
                        </w:pPr>
                      </w:p>
                    </w:txbxContent>
                  </v:textbox>
                </v:shape>
              </w:pict>
            </mc:Fallback>
          </mc:AlternateContent>
        </w:r>
        <w:r>
          <w:fldChar w:fldCharType="begin"/>
        </w:r>
        <w:r>
          <w:instrText>PAGE   \* MERGEFORMAT</w:instrText>
        </w:r>
        <w:r>
          <w:fldChar w:fldCharType="separate"/>
        </w:r>
        <w:r w:rsidR="006943BA" w:rsidRPr="006943BA">
          <w:rPr>
            <w:noProof/>
            <w:lang w:val="es-ES"/>
          </w:rPr>
          <w:t>20</w:t>
        </w:r>
        <w:r>
          <w:fldChar w:fldCharType="end"/>
        </w:r>
      </w:p>
    </w:sdtContent>
  </w:sdt>
  <w:p w14:paraId="01C6D2AF" w14:textId="6C06CA20" w:rsidR="008C65F4" w:rsidRDefault="008C65F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B9AD59" w14:textId="77777777" w:rsidR="00231D6A" w:rsidRDefault="00231D6A" w:rsidP="00EC0858">
      <w:pPr>
        <w:spacing w:before="0" w:after="0" w:line="240" w:lineRule="auto"/>
      </w:pPr>
      <w:r>
        <w:separator/>
      </w:r>
    </w:p>
  </w:footnote>
  <w:footnote w:type="continuationSeparator" w:id="0">
    <w:p w14:paraId="547B22B3" w14:textId="77777777" w:rsidR="00231D6A" w:rsidRDefault="00231D6A"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8C65F4" w:rsidRDefault="008C65F4">
    <w:pPr>
      <w:pStyle w:val="Encabezado"/>
    </w:pPr>
    <w:r w:rsidRPr="00B314C6">
      <w:rPr>
        <w:noProof/>
        <w:lang w:eastAsia="es-CO"/>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272E58"/>
    <w:multiLevelType w:val="hybridMultilevel"/>
    <w:tmpl w:val="A1EED4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4030DE2"/>
    <w:multiLevelType w:val="hybridMultilevel"/>
    <w:tmpl w:val="B260C0C2"/>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 w15:restartNumberingAfterBreak="0">
    <w:nsid w:val="0B271034"/>
    <w:multiLevelType w:val="hybridMultilevel"/>
    <w:tmpl w:val="A798141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 w15:restartNumberingAfterBreak="0">
    <w:nsid w:val="0EC712DE"/>
    <w:multiLevelType w:val="hybridMultilevel"/>
    <w:tmpl w:val="0DCEDCC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5" w15:restartNumberingAfterBreak="0">
    <w:nsid w:val="122B418A"/>
    <w:multiLevelType w:val="hybridMultilevel"/>
    <w:tmpl w:val="328A5B9E"/>
    <w:lvl w:ilvl="0" w:tplc="29064688">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 w15:restartNumberingAfterBreak="0">
    <w:nsid w:val="178219BA"/>
    <w:multiLevelType w:val="hybridMultilevel"/>
    <w:tmpl w:val="112E83B0"/>
    <w:lvl w:ilvl="0" w:tplc="6ECC1C9A">
      <w:start w:val="1"/>
      <w:numFmt w:val="decimal"/>
      <w:pStyle w:val="TITULO2"/>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BF24CA2"/>
    <w:multiLevelType w:val="hybridMultilevel"/>
    <w:tmpl w:val="D79ADAEC"/>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 w15:restartNumberingAfterBreak="0">
    <w:nsid w:val="1E8927F1"/>
    <w:multiLevelType w:val="multilevel"/>
    <w:tmpl w:val="BA6EAD0A"/>
    <w:lvl w:ilvl="0">
      <w:start w:val="1"/>
      <w:numFmt w:val="lowerLetter"/>
      <w:lvlText w:val="%1)"/>
      <w:lvlJc w:val="left"/>
      <w:pPr>
        <w:tabs>
          <w:tab w:val="num" w:pos="1068"/>
        </w:tabs>
        <w:ind w:left="1068" w:hanging="360"/>
      </w:pPr>
      <w:rPr>
        <w:b/>
        <w:bCs/>
      </w:r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9" w15:restartNumberingAfterBreak="0">
    <w:nsid w:val="212B2A63"/>
    <w:multiLevelType w:val="hybridMultilevel"/>
    <w:tmpl w:val="BC129B8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0" w15:restartNumberingAfterBreak="0">
    <w:nsid w:val="27412B07"/>
    <w:multiLevelType w:val="hybridMultilevel"/>
    <w:tmpl w:val="A356BAC2"/>
    <w:lvl w:ilvl="0" w:tplc="1DAE1AE6">
      <w:start w:val="1"/>
      <w:numFmt w:val="decimal"/>
      <w:pStyle w:val="Figura"/>
      <w:lvlText w:val="Figura %1."/>
      <w:lvlJc w:val="left"/>
      <w:pPr>
        <w:ind w:left="3516" w:hanging="397"/>
      </w:pPr>
      <w:rPr>
        <w:b/>
        <w:bCs/>
        <w:i w:val="0"/>
        <w:iCs w:val="0"/>
      </w:rPr>
    </w:lvl>
    <w:lvl w:ilvl="1" w:tplc="080A0019" w:tentative="1">
      <w:start w:val="1"/>
      <w:numFmt w:val="lowerLetter"/>
      <w:lvlText w:val="%2."/>
      <w:lvlJc w:val="left"/>
      <w:pPr>
        <w:ind w:left="4559" w:hanging="360"/>
      </w:pPr>
    </w:lvl>
    <w:lvl w:ilvl="2" w:tplc="080A001B" w:tentative="1">
      <w:start w:val="1"/>
      <w:numFmt w:val="lowerRoman"/>
      <w:lvlText w:val="%3."/>
      <w:lvlJc w:val="right"/>
      <w:pPr>
        <w:ind w:left="5279" w:hanging="180"/>
      </w:pPr>
    </w:lvl>
    <w:lvl w:ilvl="3" w:tplc="080A000F" w:tentative="1">
      <w:start w:val="1"/>
      <w:numFmt w:val="decimal"/>
      <w:lvlText w:val="%4."/>
      <w:lvlJc w:val="left"/>
      <w:pPr>
        <w:ind w:left="5999" w:hanging="360"/>
      </w:pPr>
    </w:lvl>
    <w:lvl w:ilvl="4" w:tplc="080A0019" w:tentative="1">
      <w:start w:val="1"/>
      <w:numFmt w:val="lowerLetter"/>
      <w:lvlText w:val="%5."/>
      <w:lvlJc w:val="left"/>
      <w:pPr>
        <w:ind w:left="6719" w:hanging="360"/>
      </w:pPr>
    </w:lvl>
    <w:lvl w:ilvl="5" w:tplc="080A001B" w:tentative="1">
      <w:start w:val="1"/>
      <w:numFmt w:val="lowerRoman"/>
      <w:lvlText w:val="%6."/>
      <w:lvlJc w:val="right"/>
      <w:pPr>
        <w:ind w:left="7439" w:hanging="180"/>
      </w:pPr>
    </w:lvl>
    <w:lvl w:ilvl="6" w:tplc="080A000F" w:tentative="1">
      <w:start w:val="1"/>
      <w:numFmt w:val="decimal"/>
      <w:lvlText w:val="%7."/>
      <w:lvlJc w:val="left"/>
      <w:pPr>
        <w:ind w:left="8159" w:hanging="360"/>
      </w:pPr>
    </w:lvl>
    <w:lvl w:ilvl="7" w:tplc="080A0019" w:tentative="1">
      <w:start w:val="1"/>
      <w:numFmt w:val="lowerLetter"/>
      <w:lvlText w:val="%8."/>
      <w:lvlJc w:val="left"/>
      <w:pPr>
        <w:ind w:left="8879" w:hanging="360"/>
      </w:pPr>
    </w:lvl>
    <w:lvl w:ilvl="8" w:tplc="080A001B" w:tentative="1">
      <w:start w:val="1"/>
      <w:numFmt w:val="lowerRoman"/>
      <w:lvlText w:val="%9."/>
      <w:lvlJc w:val="right"/>
      <w:pPr>
        <w:ind w:left="9599" w:hanging="180"/>
      </w:pPr>
    </w:lvl>
  </w:abstractNum>
  <w:abstractNum w:abstractNumId="11" w15:restartNumberingAfterBreak="0">
    <w:nsid w:val="3036371A"/>
    <w:multiLevelType w:val="hybridMultilevel"/>
    <w:tmpl w:val="529EDD1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3" w15:restartNumberingAfterBreak="0">
    <w:nsid w:val="3D2B5CA4"/>
    <w:multiLevelType w:val="hybridMultilevel"/>
    <w:tmpl w:val="861C4772"/>
    <w:lvl w:ilvl="0" w:tplc="5398638E">
      <w:start w:val="1"/>
      <w:numFmt w:val="decimal"/>
      <w:pStyle w:val="Ttulo1"/>
      <w:lvlText w:val="%1. "/>
      <w:lvlJc w:val="left"/>
      <w:pPr>
        <w:ind w:left="1429" w:hanging="360"/>
      </w:pPr>
      <w:rPr>
        <w:rFonts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4" w15:restartNumberingAfterBreak="0">
    <w:nsid w:val="467A68DB"/>
    <w:multiLevelType w:val="multilevel"/>
    <w:tmpl w:val="8892BA5C"/>
    <w:lvl w:ilvl="0">
      <w:start w:val="1"/>
      <w:numFmt w:val="lowerLetter"/>
      <w:lvlText w:val="%1)"/>
      <w:lvlJc w:val="left"/>
      <w:pPr>
        <w:tabs>
          <w:tab w:val="num" w:pos="1068"/>
        </w:tabs>
        <w:ind w:left="1068" w:hanging="360"/>
      </w:pPr>
      <w:rPr>
        <w:b/>
        <w:bCs/>
      </w:r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5"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68DE4E6A"/>
    <w:multiLevelType w:val="hybridMultilevel"/>
    <w:tmpl w:val="DFEAB340"/>
    <w:lvl w:ilvl="0" w:tplc="92D2EF8E">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7" w15:restartNumberingAfterBreak="0">
    <w:nsid w:val="709E24DB"/>
    <w:multiLevelType w:val="hybridMultilevel"/>
    <w:tmpl w:val="41884BA6"/>
    <w:lvl w:ilvl="0" w:tplc="79122CD8">
      <w:start w:val="1"/>
      <w:numFmt w:val="decimal"/>
      <w:pStyle w:val="numero3"/>
      <w:lvlText w:val="2.2.%1."/>
      <w:lvlJc w:val="right"/>
      <w:pPr>
        <w:ind w:left="1068" w:hanging="360"/>
      </w:pPr>
      <w:rPr>
        <w:rFonts w:ascii="Calibri" w:hAnsi="Calibri" w:hint="default"/>
        <w:b/>
        <w:bCs/>
        <w:i w:val="0"/>
        <w:iCs w:val="0"/>
        <w:caps w:val="0"/>
        <w:strike w:val="0"/>
        <w:dstrike w:val="0"/>
        <w:outline w:val="0"/>
        <w:shadow w:val="0"/>
        <w:emboss w:val="0"/>
        <w:imprint w:val="0"/>
        <w:vanish w:val="0"/>
        <w:spacing w:val="0"/>
        <w:kern w:val="0"/>
        <w:position w:val="0"/>
        <w:sz w:val="28"/>
        <w:u w:val="none"/>
        <w:effect w:val="none"/>
        <w:vertAlign w:val="baseline"/>
        <w:em w:val="none"/>
        <w14:ligatures w14:val="none"/>
        <w14:numForm w14:val="default"/>
        <w14:numSpacing w14:val="default"/>
        <w14:stylisticSets/>
        <w14:cntxtAlts w14:val="0"/>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18" w15:restartNumberingAfterBreak="0">
    <w:nsid w:val="77B24C18"/>
    <w:multiLevelType w:val="hybridMultilevel"/>
    <w:tmpl w:val="45AE9F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78675399"/>
    <w:multiLevelType w:val="hybridMultilevel"/>
    <w:tmpl w:val="B74A290A"/>
    <w:lvl w:ilvl="0" w:tplc="92D2EF8E">
      <w:start w:val="1"/>
      <w:numFmt w:val="lowerLetter"/>
      <w:lvlText w:val="%1)"/>
      <w:lvlJc w:val="left"/>
      <w:pPr>
        <w:ind w:left="1080" w:hanging="360"/>
      </w:pPr>
      <w:rPr>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0" w15:restartNumberingAfterBreak="0">
    <w:nsid w:val="798414EC"/>
    <w:multiLevelType w:val="multilevel"/>
    <w:tmpl w:val="BA6EAD0A"/>
    <w:lvl w:ilvl="0">
      <w:start w:val="1"/>
      <w:numFmt w:val="lowerLetter"/>
      <w:lvlText w:val="%1)"/>
      <w:lvlJc w:val="left"/>
      <w:pPr>
        <w:tabs>
          <w:tab w:val="num" w:pos="1068"/>
        </w:tabs>
        <w:ind w:left="1068" w:hanging="360"/>
      </w:pPr>
      <w:rPr>
        <w:b/>
        <w:bCs/>
      </w:r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21" w15:restartNumberingAfterBreak="0">
    <w:nsid w:val="7C161D1C"/>
    <w:multiLevelType w:val="multilevel"/>
    <w:tmpl w:val="AD2CF106"/>
    <w:lvl w:ilvl="0">
      <w:start w:val="1"/>
      <w:numFmt w:val="decimal"/>
      <w:lvlText w:val="%1."/>
      <w:lvlJc w:val="left"/>
      <w:pPr>
        <w:ind w:left="502" w:hanging="360"/>
      </w:pPr>
    </w:lvl>
    <w:lvl w:ilvl="1">
      <w:start w:val="1"/>
      <w:numFmt w:val="decimal"/>
      <w:pStyle w:val="Ttulo2"/>
      <w:lvlText w:val="%1.%2."/>
      <w:lvlJc w:val="left"/>
      <w:pPr>
        <w:ind w:left="715" w:hanging="432"/>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DA44426"/>
    <w:multiLevelType w:val="hybridMultilevel"/>
    <w:tmpl w:val="60FADD9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abstractNumId w:val="21"/>
  </w:num>
  <w:num w:numId="2">
    <w:abstractNumId w:val="0"/>
  </w:num>
  <w:num w:numId="3">
    <w:abstractNumId w:val="10"/>
  </w:num>
  <w:num w:numId="4">
    <w:abstractNumId w:val="15"/>
  </w:num>
  <w:num w:numId="5">
    <w:abstractNumId w:val="12"/>
  </w:num>
  <w:num w:numId="6">
    <w:abstractNumId w:val="6"/>
  </w:num>
  <w:num w:numId="7">
    <w:abstractNumId w:val="17"/>
  </w:num>
  <w:num w:numId="8">
    <w:abstractNumId w:val="13"/>
  </w:num>
  <w:num w:numId="9">
    <w:abstractNumId w:val="5"/>
  </w:num>
  <w:num w:numId="10">
    <w:abstractNumId w:val="7"/>
  </w:num>
  <w:num w:numId="11">
    <w:abstractNumId w:val="1"/>
  </w:num>
  <w:num w:numId="12">
    <w:abstractNumId w:val="4"/>
  </w:num>
  <w:num w:numId="13">
    <w:abstractNumId w:val="9"/>
  </w:num>
  <w:num w:numId="14">
    <w:abstractNumId w:val="8"/>
  </w:num>
  <w:num w:numId="15">
    <w:abstractNumId w:val="20"/>
  </w:num>
  <w:num w:numId="16">
    <w:abstractNumId w:val="14"/>
  </w:num>
  <w:num w:numId="17">
    <w:abstractNumId w:val="19"/>
  </w:num>
  <w:num w:numId="18">
    <w:abstractNumId w:val="11"/>
  </w:num>
  <w:num w:numId="19">
    <w:abstractNumId w:val="2"/>
  </w:num>
  <w:num w:numId="20">
    <w:abstractNumId w:val="22"/>
  </w:num>
  <w:num w:numId="21">
    <w:abstractNumId w:val="3"/>
  </w:num>
  <w:num w:numId="22">
    <w:abstractNumId w:val="16"/>
  </w:num>
  <w:num w:numId="23">
    <w:abstractNumId w:val="18"/>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1303C"/>
    <w:rsid w:val="00013F61"/>
    <w:rsid w:val="00024D63"/>
    <w:rsid w:val="00031B68"/>
    <w:rsid w:val="00040172"/>
    <w:rsid w:val="000434FA"/>
    <w:rsid w:val="00047124"/>
    <w:rsid w:val="0005476E"/>
    <w:rsid w:val="0006594F"/>
    <w:rsid w:val="00072045"/>
    <w:rsid w:val="00072B1B"/>
    <w:rsid w:val="00076493"/>
    <w:rsid w:val="000825B2"/>
    <w:rsid w:val="000A4731"/>
    <w:rsid w:val="000A4B5D"/>
    <w:rsid w:val="000A5361"/>
    <w:rsid w:val="000B56D3"/>
    <w:rsid w:val="000C3F4A"/>
    <w:rsid w:val="000C5A51"/>
    <w:rsid w:val="000D3ED2"/>
    <w:rsid w:val="000D5447"/>
    <w:rsid w:val="000D6DCE"/>
    <w:rsid w:val="000D7F52"/>
    <w:rsid w:val="000E52D6"/>
    <w:rsid w:val="000F51A5"/>
    <w:rsid w:val="000F53E2"/>
    <w:rsid w:val="001015BD"/>
    <w:rsid w:val="00121C7A"/>
    <w:rsid w:val="00123B3F"/>
    <w:rsid w:val="00123EA6"/>
    <w:rsid w:val="00127C17"/>
    <w:rsid w:val="00132777"/>
    <w:rsid w:val="00144982"/>
    <w:rsid w:val="00153406"/>
    <w:rsid w:val="00157993"/>
    <w:rsid w:val="00157D49"/>
    <w:rsid w:val="00160D56"/>
    <w:rsid w:val="001725B9"/>
    <w:rsid w:val="0017719B"/>
    <w:rsid w:val="00182157"/>
    <w:rsid w:val="00185ED5"/>
    <w:rsid w:val="001908B4"/>
    <w:rsid w:val="00196452"/>
    <w:rsid w:val="001A3178"/>
    <w:rsid w:val="001A6D42"/>
    <w:rsid w:val="001B1BFB"/>
    <w:rsid w:val="001B2985"/>
    <w:rsid w:val="001B3C10"/>
    <w:rsid w:val="001B57A6"/>
    <w:rsid w:val="001C0E4A"/>
    <w:rsid w:val="001C1232"/>
    <w:rsid w:val="001C5948"/>
    <w:rsid w:val="001D7583"/>
    <w:rsid w:val="001D79E1"/>
    <w:rsid w:val="001E4277"/>
    <w:rsid w:val="00203367"/>
    <w:rsid w:val="0022249E"/>
    <w:rsid w:val="002227A0"/>
    <w:rsid w:val="00222872"/>
    <w:rsid w:val="00231CC9"/>
    <w:rsid w:val="00231D6A"/>
    <w:rsid w:val="002401C2"/>
    <w:rsid w:val="002402B0"/>
    <w:rsid w:val="0024054E"/>
    <w:rsid w:val="002450B6"/>
    <w:rsid w:val="002602A2"/>
    <w:rsid w:val="0026713B"/>
    <w:rsid w:val="0028296B"/>
    <w:rsid w:val="002837E6"/>
    <w:rsid w:val="00284FD1"/>
    <w:rsid w:val="00291787"/>
    <w:rsid w:val="00295028"/>
    <w:rsid w:val="00295F1C"/>
    <w:rsid w:val="00296B7D"/>
    <w:rsid w:val="00297189"/>
    <w:rsid w:val="002A2C79"/>
    <w:rsid w:val="002B060B"/>
    <w:rsid w:val="002B1A4F"/>
    <w:rsid w:val="002B2C58"/>
    <w:rsid w:val="002B4853"/>
    <w:rsid w:val="002C5C93"/>
    <w:rsid w:val="002D0E97"/>
    <w:rsid w:val="002D50DC"/>
    <w:rsid w:val="002D6DCE"/>
    <w:rsid w:val="002E319D"/>
    <w:rsid w:val="002E5B3A"/>
    <w:rsid w:val="002F747E"/>
    <w:rsid w:val="0030237D"/>
    <w:rsid w:val="003100DB"/>
    <w:rsid w:val="003137E4"/>
    <w:rsid w:val="00317500"/>
    <w:rsid w:val="003206E1"/>
    <w:rsid w:val="00327A62"/>
    <w:rsid w:val="00327ECC"/>
    <w:rsid w:val="00332B25"/>
    <w:rsid w:val="00333ACB"/>
    <w:rsid w:val="0033661D"/>
    <w:rsid w:val="00341340"/>
    <w:rsid w:val="00343452"/>
    <w:rsid w:val="0034518F"/>
    <w:rsid w:val="00345EE5"/>
    <w:rsid w:val="00347C29"/>
    <w:rsid w:val="00353681"/>
    <w:rsid w:val="003560B4"/>
    <w:rsid w:val="0035680B"/>
    <w:rsid w:val="00361130"/>
    <w:rsid w:val="00363CC9"/>
    <w:rsid w:val="00363D1D"/>
    <w:rsid w:val="00366088"/>
    <w:rsid w:val="00377C8C"/>
    <w:rsid w:val="003805A1"/>
    <w:rsid w:val="00382F3B"/>
    <w:rsid w:val="0038306E"/>
    <w:rsid w:val="003842F1"/>
    <w:rsid w:val="00395358"/>
    <w:rsid w:val="003A0FFD"/>
    <w:rsid w:val="003A1882"/>
    <w:rsid w:val="003B15D0"/>
    <w:rsid w:val="003B22A8"/>
    <w:rsid w:val="003C3D05"/>
    <w:rsid w:val="003C4559"/>
    <w:rsid w:val="003D1DF2"/>
    <w:rsid w:val="003D1EB1"/>
    <w:rsid w:val="003D1FAE"/>
    <w:rsid w:val="003D7BEB"/>
    <w:rsid w:val="003E525C"/>
    <w:rsid w:val="003E64D4"/>
    <w:rsid w:val="003E7363"/>
    <w:rsid w:val="00401004"/>
    <w:rsid w:val="00402C5B"/>
    <w:rsid w:val="00405967"/>
    <w:rsid w:val="004139C8"/>
    <w:rsid w:val="0041583F"/>
    <w:rsid w:val="00416617"/>
    <w:rsid w:val="0042081E"/>
    <w:rsid w:val="004221E2"/>
    <w:rsid w:val="00425E49"/>
    <w:rsid w:val="004300AD"/>
    <w:rsid w:val="00431F7F"/>
    <w:rsid w:val="004376E8"/>
    <w:rsid w:val="00440AE1"/>
    <w:rsid w:val="00444A77"/>
    <w:rsid w:val="0045359B"/>
    <w:rsid w:val="00454EE7"/>
    <w:rsid w:val="004554CA"/>
    <w:rsid w:val="00462222"/>
    <w:rsid w:val="00462EB6"/>
    <w:rsid w:val="004701C9"/>
    <w:rsid w:val="004806EA"/>
    <w:rsid w:val="00480EC0"/>
    <w:rsid w:val="00494A2A"/>
    <w:rsid w:val="00495F48"/>
    <w:rsid w:val="0049609F"/>
    <w:rsid w:val="004A67BD"/>
    <w:rsid w:val="004B15E9"/>
    <w:rsid w:val="004B37D1"/>
    <w:rsid w:val="004C05A3"/>
    <w:rsid w:val="004C2653"/>
    <w:rsid w:val="004C735B"/>
    <w:rsid w:val="004C7750"/>
    <w:rsid w:val="004D6F74"/>
    <w:rsid w:val="004D73AE"/>
    <w:rsid w:val="0050308B"/>
    <w:rsid w:val="005044F9"/>
    <w:rsid w:val="0050650A"/>
    <w:rsid w:val="00512394"/>
    <w:rsid w:val="00526437"/>
    <w:rsid w:val="0054016F"/>
    <w:rsid w:val="005404D5"/>
    <w:rsid w:val="0054082D"/>
    <w:rsid w:val="00540F7F"/>
    <w:rsid w:val="005468A8"/>
    <w:rsid w:val="00553444"/>
    <w:rsid w:val="00561E51"/>
    <w:rsid w:val="00572AB2"/>
    <w:rsid w:val="0058236F"/>
    <w:rsid w:val="005825DF"/>
    <w:rsid w:val="0058441F"/>
    <w:rsid w:val="0058582E"/>
    <w:rsid w:val="00590D20"/>
    <w:rsid w:val="00597ED4"/>
    <w:rsid w:val="005C279E"/>
    <w:rsid w:val="005C5023"/>
    <w:rsid w:val="005D042F"/>
    <w:rsid w:val="005E3E3D"/>
    <w:rsid w:val="005E6322"/>
    <w:rsid w:val="00603916"/>
    <w:rsid w:val="006074C9"/>
    <w:rsid w:val="00607806"/>
    <w:rsid w:val="00613541"/>
    <w:rsid w:val="00614D6A"/>
    <w:rsid w:val="0063485E"/>
    <w:rsid w:val="006453E0"/>
    <w:rsid w:val="00674625"/>
    <w:rsid w:val="00680229"/>
    <w:rsid w:val="00682393"/>
    <w:rsid w:val="006943BA"/>
    <w:rsid w:val="0069718E"/>
    <w:rsid w:val="006B14D2"/>
    <w:rsid w:val="006B55C4"/>
    <w:rsid w:val="006B5D50"/>
    <w:rsid w:val="006C12F9"/>
    <w:rsid w:val="006C3C20"/>
    <w:rsid w:val="006C4664"/>
    <w:rsid w:val="006D5341"/>
    <w:rsid w:val="006E6D23"/>
    <w:rsid w:val="006F53F8"/>
    <w:rsid w:val="006F6971"/>
    <w:rsid w:val="0070112D"/>
    <w:rsid w:val="007028D5"/>
    <w:rsid w:val="00707D87"/>
    <w:rsid w:val="007125BA"/>
    <w:rsid w:val="0071528F"/>
    <w:rsid w:val="00723503"/>
    <w:rsid w:val="00740B70"/>
    <w:rsid w:val="00746AD1"/>
    <w:rsid w:val="007541BB"/>
    <w:rsid w:val="007570B4"/>
    <w:rsid w:val="007640BE"/>
    <w:rsid w:val="007663FE"/>
    <w:rsid w:val="00767643"/>
    <w:rsid w:val="007758EC"/>
    <w:rsid w:val="00776B36"/>
    <w:rsid w:val="00780933"/>
    <w:rsid w:val="007963AD"/>
    <w:rsid w:val="007A3230"/>
    <w:rsid w:val="007B0518"/>
    <w:rsid w:val="007B05B0"/>
    <w:rsid w:val="007B2854"/>
    <w:rsid w:val="007B5EF2"/>
    <w:rsid w:val="007B700E"/>
    <w:rsid w:val="007C06A9"/>
    <w:rsid w:val="007C2DD9"/>
    <w:rsid w:val="007E0F2E"/>
    <w:rsid w:val="007E6846"/>
    <w:rsid w:val="007E6D77"/>
    <w:rsid w:val="007F0B94"/>
    <w:rsid w:val="007F1788"/>
    <w:rsid w:val="007F6096"/>
    <w:rsid w:val="00804D03"/>
    <w:rsid w:val="00807CF0"/>
    <w:rsid w:val="0081013A"/>
    <w:rsid w:val="00810FCF"/>
    <w:rsid w:val="00815320"/>
    <w:rsid w:val="0081627B"/>
    <w:rsid w:val="0083113E"/>
    <w:rsid w:val="008326A1"/>
    <w:rsid w:val="008353DB"/>
    <w:rsid w:val="00847563"/>
    <w:rsid w:val="00847880"/>
    <w:rsid w:val="0086617E"/>
    <w:rsid w:val="0087083B"/>
    <w:rsid w:val="00875A9A"/>
    <w:rsid w:val="0089468F"/>
    <w:rsid w:val="00895771"/>
    <w:rsid w:val="008A211B"/>
    <w:rsid w:val="008B3321"/>
    <w:rsid w:val="008B3450"/>
    <w:rsid w:val="008B34FC"/>
    <w:rsid w:val="008C0D8B"/>
    <w:rsid w:val="008C17B3"/>
    <w:rsid w:val="008C258A"/>
    <w:rsid w:val="008C3103"/>
    <w:rsid w:val="008C3DDB"/>
    <w:rsid w:val="008C65F4"/>
    <w:rsid w:val="008C7CC5"/>
    <w:rsid w:val="008D0E80"/>
    <w:rsid w:val="008E1302"/>
    <w:rsid w:val="008E1450"/>
    <w:rsid w:val="008F4C05"/>
    <w:rsid w:val="008F4E8B"/>
    <w:rsid w:val="00902033"/>
    <w:rsid w:val="00905315"/>
    <w:rsid w:val="009053DD"/>
    <w:rsid w:val="00911229"/>
    <w:rsid w:val="00913AA2"/>
    <w:rsid w:val="00913EEF"/>
    <w:rsid w:val="009206E8"/>
    <w:rsid w:val="00922426"/>
    <w:rsid w:val="00923276"/>
    <w:rsid w:val="0092410A"/>
    <w:rsid w:val="00927851"/>
    <w:rsid w:val="009366E8"/>
    <w:rsid w:val="009412D3"/>
    <w:rsid w:val="009445B9"/>
    <w:rsid w:val="00946EBE"/>
    <w:rsid w:val="00947D67"/>
    <w:rsid w:val="00950BFF"/>
    <w:rsid w:val="00951C59"/>
    <w:rsid w:val="00961BF4"/>
    <w:rsid w:val="009714D3"/>
    <w:rsid w:val="0098428C"/>
    <w:rsid w:val="00990035"/>
    <w:rsid w:val="009906C0"/>
    <w:rsid w:val="00996B51"/>
    <w:rsid w:val="009B05E6"/>
    <w:rsid w:val="009B1FCB"/>
    <w:rsid w:val="009B57D3"/>
    <w:rsid w:val="009D69BC"/>
    <w:rsid w:val="00A00B19"/>
    <w:rsid w:val="00A1222B"/>
    <w:rsid w:val="00A16A9D"/>
    <w:rsid w:val="00A2799A"/>
    <w:rsid w:val="00A30E50"/>
    <w:rsid w:val="00A3175D"/>
    <w:rsid w:val="00A32FD5"/>
    <w:rsid w:val="00A51CF7"/>
    <w:rsid w:val="00A667F5"/>
    <w:rsid w:val="00A67D01"/>
    <w:rsid w:val="00A71086"/>
    <w:rsid w:val="00A72866"/>
    <w:rsid w:val="00A76EB7"/>
    <w:rsid w:val="00A800F2"/>
    <w:rsid w:val="00A80D5E"/>
    <w:rsid w:val="00A94858"/>
    <w:rsid w:val="00A96056"/>
    <w:rsid w:val="00AA01C8"/>
    <w:rsid w:val="00AA0BA8"/>
    <w:rsid w:val="00AA5321"/>
    <w:rsid w:val="00AB45A4"/>
    <w:rsid w:val="00AB6280"/>
    <w:rsid w:val="00AB6C5C"/>
    <w:rsid w:val="00AB75C6"/>
    <w:rsid w:val="00AD392A"/>
    <w:rsid w:val="00AD6C6E"/>
    <w:rsid w:val="00AF3441"/>
    <w:rsid w:val="00B00EFB"/>
    <w:rsid w:val="00B05D1B"/>
    <w:rsid w:val="00B05E26"/>
    <w:rsid w:val="00B10054"/>
    <w:rsid w:val="00B155B6"/>
    <w:rsid w:val="00B15E1A"/>
    <w:rsid w:val="00B16951"/>
    <w:rsid w:val="00B2054F"/>
    <w:rsid w:val="00B240EC"/>
    <w:rsid w:val="00B33115"/>
    <w:rsid w:val="00B40A5F"/>
    <w:rsid w:val="00B41B36"/>
    <w:rsid w:val="00B450F0"/>
    <w:rsid w:val="00B60081"/>
    <w:rsid w:val="00B62D5C"/>
    <w:rsid w:val="00B73E44"/>
    <w:rsid w:val="00B74C6F"/>
    <w:rsid w:val="00B76B40"/>
    <w:rsid w:val="00B8407F"/>
    <w:rsid w:val="00B8508E"/>
    <w:rsid w:val="00B8759F"/>
    <w:rsid w:val="00B87783"/>
    <w:rsid w:val="00B94CE1"/>
    <w:rsid w:val="00B9538F"/>
    <w:rsid w:val="00BA13EB"/>
    <w:rsid w:val="00BA34FF"/>
    <w:rsid w:val="00BA38CF"/>
    <w:rsid w:val="00BB016D"/>
    <w:rsid w:val="00BB1D2A"/>
    <w:rsid w:val="00BB207C"/>
    <w:rsid w:val="00BB336E"/>
    <w:rsid w:val="00BC20BA"/>
    <w:rsid w:val="00BC494E"/>
    <w:rsid w:val="00BF2E8A"/>
    <w:rsid w:val="00BF454E"/>
    <w:rsid w:val="00BF52AC"/>
    <w:rsid w:val="00C01366"/>
    <w:rsid w:val="00C05612"/>
    <w:rsid w:val="00C11C7F"/>
    <w:rsid w:val="00C12026"/>
    <w:rsid w:val="00C12AD9"/>
    <w:rsid w:val="00C34927"/>
    <w:rsid w:val="00C3543B"/>
    <w:rsid w:val="00C37701"/>
    <w:rsid w:val="00C407C1"/>
    <w:rsid w:val="00C432EF"/>
    <w:rsid w:val="00C467A9"/>
    <w:rsid w:val="00C5146D"/>
    <w:rsid w:val="00C60CA2"/>
    <w:rsid w:val="00C64B27"/>
    <w:rsid w:val="00C64C40"/>
    <w:rsid w:val="00C6615A"/>
    <w:rsid w:val="00C7377B"/>
    <w:rsid w:val="00C811F9"/>
    <w:rsid w:val="00C82BDA"/>
    <w:rsid w:val="00C906E9"/>
    <w:rsid w:val="00C978CB"/>
    <w:rsid w:val="00CA53DA"/>
    <w:rsid w:val="00CB40BD"/>
    <w:rsid w:val="00CB479E"/>
    <w:rsid w:val="00CD3DA0"/>
    <w:rsid w:val="00CE2142"/>
    <w:rsid w:val="00CE2C4A"/>
    <w:rsid w:val="00CF01EC"/>
    <w:rsid w:val="00D02957"/>
    <w:rsid w:val="00D05E80"/>
    <w:rsid w:val="00D13E46"/>
    <w:rsid w:val="00D14D5F"/>
    <w:rsid w:val="00D157B1"/>
    <w:rsid w:val="00D16756"/>
    <w:rsid w:val="00D17E0A"/>
    <w:rsid w:val="00D20E05"/>
    <w:rsid w:val="00D26352"/>
    <w:rsid w:val="00D3001A"/>
    <w:rsid w:val="00D356F8"/>
    <w:rsid w:val="00D419DA"/>
    <w:rsid w:val="00D4223D"/>
    <w:rsid w:val="00D454A9"/>
    <w:rsid w:val="00D50AA8"/>
    <w:rsid w:val="00D53111"/>
    <w:rsid w:val="00D53B40"/>
    <w:rsid w:val="00D55F04"/>
    <w:rsid w:val="00D56653"/>
    <w:rsid w:val="00D578C7"/>
    <w:rsid w:val="00D63358"/>
    <w:rsid w:val="00D77283"/>
    <w:rsid w:val="00D77E5E"/>
    <w:rsid w:val="00D80164"/>
    <w:rsid w:val="00D8180B"/>
    <w:rsid w:val="00D92EC4"/>
    <w:rsid w:val="00DA158F"/>
    <w:rsid w:val="00DA55F2"/>
    <w:rsid w:val="00DB4017"/>
    <w:rsid w:val="00DB7A4C"/>
    <w:rsid w:val="00DC10D3"/>
    <w:rsid w:val="00DD334A"/>
    <w:rsid w:val="00DD4F67"/>
    <w:rsid w:val="00DE1B7D"/>
    <w:rsid w:val="00DE2964"/>
    <w:rsid w:val="00DE3C9E"/>
    <w:rsid w:val="00E00E9E"/>
    <w:rsid w:val="00E31900"/>
    <w:rsid w:val="00E47540"/>
    <w:rsid w:val="00E47D0B"/>
    <w:rsid w:val="00E5020B"/>
    <w:rsid w:val="00E5193B"/>
    <w:rsid w:val="00E55124"/>
    <w:rsid w:val="00E611DA"/>
    <w:rsid w:val="00E92C3E"/>
    <w:rsid w:val="00EA0555"/>
    <w:rsid w:val="00EA5021"/>
    <w:rsid w:val="00EB205A"/>
    <w:rsid w:val="00EC0858"/>
    <w:rsid w:val="00EC279D"/>
    <w:rsid w:val="00ED6D94"/>
    <w:rsid w:val="00EE2A75"/>
    <w:rsid w:val="00EE3D1E"/>
    <w:rsid w:val="00EE4C61"/>
    <w:rsid w:val="00F02D19"/>
    <w:rsid w:val="00F04C4C"/>
    <w:rsid w:val="00F07366"/>
    <w:rsid w:val="00F22793"/>
    <w:rsid w:val="00F24245"/>
    <w:rsid w:val="00F26557"/>
    <w:rsid w:val="00F35D2B"/>
    <w:rsid w:val="00F36C9D"/>
    <w:rsid w:val="00F3729F"/>
    <w:rsid w:val="00F41CB5"/>
    <w:rsid w:val="00F43622"/>
    <w:rsid w:val="00F50EF0"/>
    <w:rsid w:val="00F72559"/>
    <w:rsid w:val="00F731F5"/>
    <w:rsid w:val="00F900B6"/>
    <w:rsid w:val="00F915A5"/>
    <w:rsid w:val="00F938DA"/>
    <w:rsid w:val="00F943E9"/>
    <w:rsid w:val="00F9559D"/>
    <w:rsid w:val="00F9610A"/>
    <w:rsid w:val="00FA0555"/>
    <w:rsid w:val="00FA5A4F"/>
    <w:rsid w:val="00FA65F6"/>
    <w:rsid w:val="00FA723C"/>
    <w:rsid w:val="00FB4B61"/>
    <w:rsid w:val="00FB6642"/>
    <w:rsid w:val="00FC0B01"/>
    <w:rsid w:val="00FC2555"/>
    <w:rsid w:val="00FC3022"/>
    <w:rsid w:val="00FD3E3F"/>
    <w:rsid w:val="00FE127C"/>
    <w:rsid w:val="00FF2DF5"/>
    <w:rsid w:val="00FF76F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sz w:val="28"/>
    </w:rPr>
  </w:style>
  <w:style w:type="paragraph" w:styleId="Ttulo1">
    <w:name w:val="heading 1"/>
    <w:basedOn w:val="Ttulo"/>
    <w:next w:val="Normal"/>
    <w:link w:val="Ttulo1Car"/>
    <w:autoRedefine/>
    <w:uiPriority w:val="9"/>
    <w:qFormat/>
    <w:rsid w:val="004701C9"/>
    <w:pPr>
      <w:numPr>
        <w:numId w:val="8"/>
      </w:numPr>
      <w:shd w:val="clear" w:color="auto" w:fill="FFFFFF"/>
      <w:spacing w:before="280" w:after="120"/>
      <w:ind w:left="1068"/>
      <w:outlineLvl w:val="0"/>
    </w:pPr>
    <w:rPr>
      <w:rFonts w:ascii="Calibri" w:eastAsia="Times New Roman" w:hAnsi="Calibri" w:cs="Times New Roman (Títulos en alf"/>
      <w:b/>
      <w:color w:val="000000" w:themeColor="text1"/>
      <w:kern w:val="0"/>
      <w:sz w:val="36"/>
      <w:szCs w:val="28"/>
      <w:lang w:val="es-419" w:eastAsia="es-CO"/>
      <w14:ligatures w14:val="none"/>
    </w:rPr>
  </w:style>
  <w:style w:type="paragraph" w:styleId="Ttulo2">
    <w:name w:val="heading 2"/>
    <w:basedOn w:val="Normal"/>
    <w:next w:val="Normal"/>
    <w:link w:val="Ttulo2Car"/>
    <w:autoRedefine/>
    <w:uiPriority w:val="9"/>
    <w:unhideWhenUsed/>
    <w:qFormat/>
    <w:rsid w:val="00121C7A"/>
    <w:pPr>
      <w:keepNext/>
      <w:keepLines/>
      <w:numPr>
        <w:ilvl w:val="1"/>
        <w:numId w:val="1"/>
      </w:numPr>
      <w:shd w:val="clear" w:color="auto" w:fill="FFFFFF"/>
      <w:spacing w:before="0" w:after="180" w:line="240" w:lineRule="auto"/>
      <w:ind w:left="708" w:firstLine="0"/>
      <w:textAlignment w:val="baseline"/>
      <w:outlineLvl w:val="1"/>
    </w:pPr>
    <w:rPr>
      <w:rFonts w:ascii="Calibri" w:eastAsiaTheme="majorEastAsia" w:hAnsi="Calibri" w:cs="Calibri"/>
      <w:b/>
      <w:bCs/>
      <w:color w:val="000000"/>
      <w:kern w:val="0"/>
      <w:sz w:val="32"/>
      <w:szCs w:val="32"/>
      <w:shd w:val="clear" w:color="auto" w:fill="FFFFFF"/>
      <w:lang w:val="es-419" w:eastAsia="es-CO"/>
      <w14:ligatures w14:val="none"/>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4701C9"/>
    <w:rPr>
      <w:rFonts w:ascii="Calibri" w:eastAsia="Times New Roman" w:hAnsi="Calibri" w:cs="Times New Roman (Títulos en alf"/>
      <w:b/>
      <w:color w:val="000000" w:themeColor="text1"/>
      <w:spacing w:val="-10"/>
      <w:kern w:val="0"/>
      <w:sz w:val="36"/>
      <w:szCs w:val="28"/>
      <w:shd w:val="clear" w:color="auto" w:fill="FFFFFF"/>
      <w:lang w:val="es-419" w:eastAsia="es-CO"/>
      <w14:ligatures w14:val="none"/>
    </w:rPr>
  </w:style>
  <w:style w:type="character" w:customStyle="1" w:styleId="Ttulo2Car">
    <w:name w:val="Título 2 Car"/>
    <w:basedOn w:val="Fuentedeprrafopredeter"/>
    <w:link w:val="Ttulo2"/>
    <w:uiPriority w:val="9"/>
    <w:rsid w:val="00121C7A"/>
    <w:rPr>
      <w:rFonts w:ascii="Calibri" w:eastAsiaTheme="majorEastAsia" w:hAnsi="Calibri" w:cs="Calibri"/>
      <w:b/>
      <w:bCs/>
      <w:color w:val="000000"/>
      <w:kern w:val="0"/>
      <w:sz w:val="32"/>
      <w:szCs w:val="32"/>
      <w:shd w:val="clear" w:color="auto" w:fill="FFFFFF"/>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AA0BA8"/>
    <w:pPr>
      <w:numPr>
        <w:numId w:val="3"/>
      </w:numPr>
      <w:tabs>
        <w:tab w:val="left" w:pos="1134"/>
      </w:tabs>
      <w:ind w:left="992" w:hanging="992"/>
      <w:jc w:val="center"/>
    </w:pPr>
    <w:rPr>
      <w:rFonts w:ascii="Calibri" w:hAnsi="Calibri" w:cs="Times New Roman (Cuerpo en alfa"/>
      <w:iCs/>
      <w:color w:val="000000" w:themeColor="text1"/>
      <w:kern w:val="0"/>
      <w:szCs w:val="24"/>
      <w:shd w:val="clear" w:color="auto" w:fill="FFFFFF"/>
      <w:lang w:eastAsia="es-CO"/>
      <w14:ligatures w14:val="none"/>
    </w:rPr>
  </w:style>
  <w:style w:type="character" w:customStyle="1" w:styleId="FiguraCar">
    <w:name w:val="Figura Car"/>
    <w:basedOn w:val="Fuentedeprrafopredeter"/>
    <w:link w:val="Figura"/>
    <w:rsid w:val="00AA0BA8"/>
    <w:rPr>
      <w:rFonts w:ascii="Calibri" w:hAnsi="Calibri" w:cs="Times New Roman (Cuerpo en alfa"/>
      <w:iCs/>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4806EA"/>
    <w:pPr>
      <w:tabs>
        <w:tab w:val="left" w:pos="1276"/>
        <w:tab w:val="left" w:pos="1782"/>
      </w:tabs>
      <w:spacing w:after="100"/>
      <w:ind w:left="1134" w:firstLine="0"/>
    </w:pPr>
    <w:rPr>
      <w:noProof/>
    </w:r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styleId="NormalWeb">
    <w:name w:val="Normal (Web)"/>
    <w:basedOn w:val="Normal"/>
    <w:uiPriority w:val="99"/>
    <w:unhideWhenUsed/>
    <w:rsid w:val="005825D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ITULO2">
    <w:name w:val="TITULO 2"/>
    <w:basedOn w:val="Normal"/>
    <w:next w:val="Normal"/>
    <w:link w:val="TITULO2Car"/>
    <w:autoRedefine/>
    <w:rsid w:val="00A800F2"/>
    <w:pPr>
      <w:numPr>
        <w:numId w:val="6"/>
      </w:numPr>
    </w:pPr>
    <w:rPr>
      <w:b/>
    </w:rPr>
  </w:style>
  <w:style w:type="character" w:customStyle="1" w:styleId="TITULO2Car">
    <w:name w:val="TITULO 2 Car"/>
    <w:basedOn w:val="Fuentedeprrafopredeter"/>
    <w:link w:val="TITULO2"/>
    <w:rsid w:val="00A800F2"/>
    <w:rPr>
      <w:b/>
      <w:sz w:val="28"/>
    </w:rPr>
  </w:style>
  <w:style w:type="character" w:customStyle="1" w:styleId="normaltextrun">
    <w:name w:val="normaltextrun"/>
    <w:basedOn w:val="Fuentedeprrafopredeter"/>
    <w:rsid w:val="002B060B"/>
  </w:style>
  <w:style w:type="paragraph" w:customStyle="1" w:styleId="paragraph">
    <w:name w:val="paragraph"/>
    <w:basedOn w:val="Normal"/>
    <w:rsid w:val="002B060B"/>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eop">
    <w:name w:val="eop"/>
    <w:basedOn w:val="Fuentedeprrafopredeter"/>
    <w:rsid w:val="002B060B"/>
  </w:style>
  <w:style w:type="character" w:styleId="Mencinsinresolver">
    <w:name w:val="Unresolved Mention"/>
    <w:basedOn w:val="Fuentedeprrafopredeter"/>
    <w:uiPriority w:val="99"/>
    <w:semiHidden/>
    <w:unhideWhenUsed/>
    <w:rsid w:val="00FC2555"/>
    <w:rPr>
      <w:color w:val="605E5C"/>
      <w:shd w:val="clear" w:color="auto" w:fill="E1DFDD"/>
    </w:rPr>
  </w:style>
  <w:style w:type="character" w:styleId="Hipervnculovisitado">
    <w:name w:val="FollowedHyperlink"/>
    <w:basedOn w:val="Fuentedeprrafopredeter"/>
    <w:uiPriority w:val="99"/>
    <w:semiHidden/>
    <w:unhideWhenUsed/>
    <w:rsid w:val="00F50EF0"/>
    <w:rPr>
      <w:color w:val="954F72" w:themeColor="followedHyperlink"/>
      <w:u w:val="single"/>
    </w:rPr>
  </w:style>
  <w:style w:type="paragraph" w:customStyle="1" w:styleId="numero3">
    <w:name w:val="numero 3"/>
    <w:basedOn w:val="Ttulo2"/>
    <w:link w:val="numero3Car"/>
    <w:qFormat/>
    <w:rsid w:val="00905315"/>
    <w:pPr>
      <w:numPr>
        <w:ilvl w:val="0"/>
        <w:numId w:val="7"/>
      </w:numPr>
    </w:pPr>
  </w:style>
  <w:style w:type="character" w:customStyle="1" w:styleId="numero3Car">
    <w:name w:val="numero 3 Car"/>
    <w:basedOn w:val="Ttulo2Car"/>
    <w:link w:val="numero3"/>
    <w:rsid w:val="00905315"/>
    <w:rPr>
      <w:rFonts w:ascii="Calibri" w:eastAsiaTheme="majorEastAsia" w:hAnsi="Calibri" w:cs="Calibri"/>
      <w:b/>
      <w:bCs/>
      <w:color w:val="000000"/>
      <w:kern w:val="0"/>
      <w:sz w:val="32"/>
      <w:szCs w:val="32"/>
      <w:shd w:val="clear" w:color="auto" w:fill="FFFFFF"/>
      <w:lang w:val="es-419" w:eastAsia="es-CO"/>
      <w14:ligatures w14:val="none"/>
    </w:rPr>
  </w:style>
  <w:style w:type="table" w:customStyle="1" w:styleId="SENA2">
    <w:name w:val="SENA2"/>
    <w:basedOn w:val="Tablanormal"/>
    <w:uiPriority w:val="99"/>
    <w:rsid w:val="00EE3D1E"/>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customStyle="1" w:styleId="SENA1">
    <w:name w:val="SENA1"/>
    <w:basedOn w:val="Tablanormal"/>
    <w:uiPriority w:val="99"/>
    <w:rsid w:val="002602A2"/>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5584">
      <w:bodyDiv w:val="1"/>
      <w:marLeft w:val="0"/>
      <w:marRight w:val="0"/>
      <w:marTop w:val="0"/>
      <w:marBottom w:val="0"/>
      <w:divBdr>
        <w:top w:val="none" w:sz="0" w:space="0" w:color="auto"/>
        <w:left w:val="none" w:sz="0" w:space="0" w:color="auto"/>
        <w:bottom w:val="none" w:sz="0" w:space="0" w:color="auto"/>
        <w:right w:val="none" w:sz="0" w:space="0" w:color="auto"/>
      </w:divBdr>
      <w:divsChild>
        <w:div w:id="460072124">
          <w:marLeft w:val="0"/>
          <w:marRight w:val="0"/>
          <w:marTop w:val="0"/>
          <w:marBottom w:val="0"/>
          <w:divBdr>
            <w:top w:val="none" w:sz="0" w:space="0" w:color="auto"/>
            <w:left w:val="none" w:sz="0" w:space="0" w:color="auto"/>
            <w:bottom w:val="none" w:sz="0" w:space="0" w:color="auto"/>
            <w:right w:val="none" w:sz="0" w:space="0" w:color="auto"/>
          </w:divBdr>
        </w:div>
      </w:divsChild>
    </w:div>
    <w:div w:id="12802619">
      <w:bodyDiv w:val="1"/>
      <w:marLeft w:val="0"/>
      <w:marRight w:val="0"/>
      <w:marTop w:val="0"/>
      <w:marBottom w:val="0"/>
      <w:divBdr>
        <w:top w:val="none" w:sz="0" w:space="0" w:color="auto"/>
        <w:left w:val="none" w:sz="0" w:space="0" w:color="auto"/>
        <w:bottom w:val="none" w:sz="0" w:space="0" w:color="auto"/>
        <w:right w:val="none" w:sz="0" w:space="0" w:color="auto"/>
      </w:divBdr>
      <w:divsChild>
        <w:div w:id="488013304">
          <w:marLeft w:val="0"/>
          <w:marRight w:val="0"/>
          <w:marTop w:val="0"/>
          <w:marBottom w:val="0"/>
          <w:divBdr>
            <w:top w:val="none" w:sz="0" w:space="0" w:color="auto"/>
            <w:left w:val="none" w:sz="0" w:space="0" w:color="auto"/>
            <w:bottom w:val="none" w:sz="0" w:space="0" w:color="auto"/>
            <w:right w:val="none" w:sz="0" w:space="0" w:color="auto"/>
          </w:divBdr>
          <w:divsChild>
            <w:div w:id="1888638649">
              <w:marLeft w:val="0"/>
              <w:marRight w:val="0"/>
              <w:marTop w:val="0"/>
              <w:marBottom w:val="0"/>
              <w:divBdr>
                <w:top w:val="none" w:sz="0" w:space="0" w:color="auto"/>
                <w:left w:val="none" w:sz="0" w:space="0" w:color="auto"/>
                <w:bottom w:val="none" w:sz="0" w:space="0" w:color="auto"/>
                <w:right w:val="none" w:sz="0" w:space="0" w:color="auto"/>
              </w:divBdr>
              <w:divsChild>
                <w:div w:id="401488506">
                  <w:marLeft w:val="0"/>
                  <w:marRight w:val="0"/>
                  <w:marTop w:val="0"/>
                  <w:marBottom w:val="0"/>
                  <w:divBdr>
                    <w:top w:val="none" w:sz="0" w:space="0" w:color="auto"/>
                    <w:left w:val="none" w:sz="0" w:space="0" w:color="auto"/>
                    <w:bottom w:val="none" w:sz="0" w:space="0" w:color="auto"/>
                    <w:right w:val="none" w:sz="0" w:space="0" w:color="auto"/>
                  </w:divBdr>
                </w:div>
                <w:div w:id="165151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70245">
          <w:marLeft w:val="0"/>
          <w:marRight w:val="0"/>
          <w:marTop w:val="0"/>
          <w:marBottom w:val="0"/>
          <w:divBdr>
            <w:top w:val="none" w:sz="0" w:space="0" w:color="auto"/>
            <w:left w:val="none" w:sz="0" w:space="0" w:color="auto"/>
            <w:bottom w:val="none" w:sz="0" w:space="0" w:color="auto"/>
            <w:right w:val="none" w:sz="0" w:space="0" w:color="auto"/>
          </w:divBdr>
          <w:divsChild>
            <w:div w:id="340278751">
              <w:marLeft w:val="0"/>
              <w:marRight w:val="0"/>
              <w:marTop w:val="0"/>
              <w:marBottom w:val="0"/>
              <w:divBdr>
                <w:top w:val="none" w:sz="0" w:space="0" w:color="auto"/>
                <w:left w:val="none" w:sz="0" w:space="0" w:color="auto"/>
                <w:bottom w:val="none" w:sz="0" w:space="0" w:color="auto"/>
                <w:right w:val="none" w:sz="0" w:space="0" w:color="auto"/>
              </w:divBdr>
              <w:divsChild>
                <w:div w:id="127436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2755">
      <w:bodyDiv w:val="1"/>
      <w:marLeft w:val="0"/>
      <w:marRight w:val="0"/>
      <w:marTop w:val="0"/>
      <w:marBottom w:val="0"/>
      <w:divBdr>
        <w:top w:val="none" w:sz="0" w:space="0" w:color="auto"/>
        <w:left w:val="none" w:sz="0" w:space="0" w:color="auto"/>
        <w:bottom w:val="none" w:sz="0" w:space="0" w:color="auto"/>
        <w:right w:val="none" w:sz="0" w:space="0" w:color="auto"/>
      </w:divBdr>
    </w:div>
    <w:div w:id="27074817">
      <w:bodyDiv w:val="1"/>
      <w:marLeft w:val="0"/>
      <w:marRight w:val="0"/>
      <w:marTop w:val="0"/>
      <w:marBottom w:val="0"/>
      <w:divBdr>
        <w:top w:val="none" w:sz="0" w:space="0" w:color="auto"/>
        <w:left w:val="none" w:sz="0" w:space="0" w:color="auto"/>
        <w:bottom w:val="none" w:sz="0" w:space="0" w:color="auto"/>
        <w:right w:val="none" w:sz="0" w:space="0" w:color="auto"/>
      </w:divBdr>
    </w:div>
    <w:div w:id="27416621">
      <w:bodyDiv w:val="1"/>
      <w:marLeft w:val="0"/>
      <w:marRight w:val="0"/>
      <w:marTop w:val="0"/>
      <w:marBottom w:val="0"/>
      <w:divBdr>
        <w:top w:val="none" w:sz="0" w:space="0" w:color="auto"/>
        <w:left w:val="none" w:sz="0" w:space="0" w:color="auto"/>
        <w:bottom w:val="none" w:sz="0" w:space="0" w:color="auto"/>
        <w:right w:val="none" w:sz="0" w:space="0" w:color="auto"/>
      </w:divBdr>
      <w:divsChild>
        <w:div w:id="441727824">
          <w:marLeft w:val="0"/>
          <w:marRight w:val="0"/>
          <w:marTop w:val="0"/>
          <w:marBottom w:val="0"/>
          <w:divBdr>
            <w:top w:val="none" w:sz="0" w:space="0" w:color="auto"/>
            <w:left w:val="none" w:sz="0" w:space="0" w:color="auto"/>
            <w:bottom w:val="none" w:sz="0" w:space="0" w:color="auto"/>
            <w:right w:val="none" w:sz="0" w:space="0" w:color="auto"/>
          </w:divBdr>
          <w:divsChild>
            <w:div w:id="203248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80224">
      <w:bodyDiv w:val="1"/>
      <w:marLeft w:val="0"/>
      <w:marRight w:val="0"/>
      <w:marTop w:val="0"/>
      <w:marBottom w:val="0"/>
      <w:divBdr>
        <w:top w:val="none" w:sz="0" w:space="0" w:color="auto"/>
        <w:left w:val="none" w:sz="0" w:space="0" w:color="auto"/>
        <w:bottom w:val="none" w:sz="0" w:space="0" w:color="auto"/>
        <w:right w:val="none" w:sz="0" w:space="0" w:color="auto"/>
      </w:divBdr>
    </w:div>
    <w:div w:id="43675947">
      <w:bodyDiv w:val="1"/>
      <w:marLeft w:val="0"/>
      <w:marRight w:val="0"/>
      <w:marTop w:val="0"/>
      <w:marBottom w:val="0"/>
      <w:divBdr>
        <w:top w:val="none" w:sz="0" w:space="0" w:color="auto"/>
        <w:left w:val="none" w:sz="0" w:space="0" w:color="auto"/>
        <w:bottom w:val="none" w:sz="0" w:space="0" w:color="auto"/>
        <w:right w:val="none" w:sz="0" w:space="0" w:color="auto"/>
      </w:divBdr>
      <w:divsChild>
        <w:div w:id="754939433">
          <w:marLeft w:val="0"/>
          <w:marRight w:val="0"/>
          <w:marTop w:val="0"/>
          <w:marBottom w:val="0"/>
          <w:divBdr>
            <w:top w:val="none" w:sz="0" w:space="0" w:color="auto"/>
            <w:left w:val="none" w:sz="0" w:space="0" w:color="auto"/>
            <w:bottom w:val="none" w:sz="0" w:space="0" w:color="auto"/>
            <w:right w:val="none" w:sz="0" w:space="0" w:color="auto"/>
          </w:divBdr>
        </w:div>
        <w:div w:id="957106521">
          <w:marLeft w:val="0"/>
          <w:marRight w:val="0"/>
          <w:marTop w:val="0"/>
          <w:marBottom w:val="0"/>
          <w:divBdr>
            <w:top w:val="none" w:sz="0" w:space="0" w:color="auto"/>
            <w:left w:val="none" w:sz="0" w:space="0" w:color="auto"/>
            <w:bottom w:val="none" w:sz="0" w:space="0" w:color="auto"/>
            <w:right w:val="none" w:sz="0" w:space="0" w:color="auto"/>
          </w:divBdr>
          <w:divsChild>
            <w:div w:id="67926153">
              <w:marLeft w:val="0"/>
              <w:marRight w:val="0"/>
              <w:marTop w:val="0"/>
              <w:marBottom w:val="0"/>
              <w:divBdr>
                <w:top w:val="none" w:sz="0" w:space="0" w:color="auto"/>
                <w:left w:val="none" w:sz="0" w:space="0" w:color="auto"/>
                <w:bottom w:val="none" w:sz="0" w:space="0" w:color="auto"/>
                <w:right w:val="none" w:sz="0" w:space="0" w:color="auto"/>
              </w:divBdr>
              <w:divsChild>
                <w:div w:id="195237789">
                  <w:marLeft w:val="0"/>
                  <w:marRight w:val="0"/>
                  <w:marTop w:val="0"/>
                  <w:marBottom w:val="0"/>
                  <w:divBdr>
                    <w:top w:val="none" w:sz="0" w:space="0" w:color="auto"/>
                    <w:left w:val="none" w:sz="0" w:space="0" w:color="auto"/>
                    <w:bottom w:val="none" w:sz="0" w:space="0" w:color="auto"/>
                    <w:right w:val="none" w:sz="0" w:space="0" w:color="auto"/>
                  </w:divBdr>
                  <w:divsChild>
                    <w:div w:id="480851855">
                      <w:marLeft w:val="0"/>
                      <w:marRight w:val="0"/>
                      <w:marTop w:val="0"/>
                      <w:marBottom w:val="0"/>
                      <w:divBdr>
                        <w:top w:val="none" w:sz="0" w:space="0" w:color="auto"/>
                        <w:left w:val="none" w:sz="0" w:space="0" w:color="auto"/>
                        <w:bottom w:val="none" w:sz="0" w:space="0" w:color="auto"/>
                        <w:right w:val="none" w:sz="0" w:space="0" w:color="auto"/>
                      </w:divBdr>
                      <w:divsChild>
                        <w:div w:id="55667681">
                          <w:marLeft w:val="0"/>
                          <w:marRight w:val="0"/>
                          <w:marTop w:val="0"/>
                          <w:marBottom w:val="0"/>
                          <w:divBdr>
                            <w:top w:val="none" w:sz="0" w:space="0" w:color="auto"/>
                            <w:left w:val="none" w:sz="0" w:space="0" w:color="auto"/>
                            <w:bottom w:val="none" w:sz="0" w:space="0" w:color="auto"/>
                            <w:right w:val="none" w:sz="0" w:space="0" w:color="auto"/>
                          </w:divBdr>
                          <w:divsChild>
                            <w:div w:id="556354936">
                              <w:marLeft w:val="0"/>
                              <w:marRight w:val="0"/>
                              <w:marTop w:val="0"/>
                              <w:marBottom w:val="0"/>
                              <w:divBdr>
                                <w:top w:val="none" w:sz="0" w:space="0" w:color="auto"/>
                                <w:left w:val="none" w:sz="0" w:space="0" w:color="auto"/>
                                <w:bottom w:val="none" w:sz="0" w:space="0" w:color="auto"/>
                                <w:right w:val="none" w:sz="0" w:space="0" w:color="auto"/>
                              </w:divBdr>
                            </w:div>
                            <w:div w:id="263071503">
                              <w:marLeft w:val="0"/>
                              <w:marRight w:val="0"/>
                              <w:marTop w:val="0"/>
                              <w:marBottom w:val="0"/>
                              <w:divBdr>
                                <w:top w:val="none" w:sz="0" w:space="0" w:color="auto"/>
                                <w:left w:val="none" w:sz="0" w:space="0" w:color="auto"/>
                                <w:bottom w:val="none" w:sz="0" w:space="0" w:color="auto"/>
                                <w:right w:val="none" w:sz="0" w:space="0" w:color="auto"/>
                              </w:divBdr>
                            </w:div>
                          </w:divsChild>
                        </w:div>
                        <w:div w:id="103568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407650">
      <w:bodyDiv w:val="1"/>
      <w:marLeft w:val="0"/>
      <w:marRight w:val="0"/>
      <w:marTop w:val="0"/>
      <w:marBottom w:val="0"/>
      <w:divBdr>
        <w:top w:val="none" w:sz="0" w:space="0" w:color="auto"/>
        <w:left w:val="none" w:sz="0" w:space="0" w:color="auto"/>
        <w:bottom w:val="none" w:sz="0" w:space="0" w:color="auto"/>
        <w:right w:val="none" w:sz="0" w:space="0" w:color="auto"/>
      </w:divBdr>
    </w:div>
    <w:div w:id="69038682">
      <w:bodyDiv w:val="1"/>
      <w:marLeft w:val="0"/>
      <w:marRight w:val="0"/>
      <w:marTop w:val="0"/>
      <w:marBottom w:val="0"/>
      <w:divBdr>
        <w:top w:val="none" w:sz="0" w:space="0" w:color="auto"/>
        <w:left w:val="none" w:sz="0" w:space="0" w:color="auto"/>
        <w:bottom w:val="none" w:sz="0" w:space="0" w:color="auto"/>
        <w:right w:val="none" w:sz="0" w:space="0" w:color="auto"/>
      </w:divBdr>
      <w:divsChild>
        <w:div w:id="1825312489">
          <w:marLeft w:val="-180"/>
          <w:marRight w:val="-180"/>
          <w:marTop w:val="0"/>
          <w:marBottom w:val="0"/>
          <w:divBdr>
            <w:top w:val="none" w:sz="0" w:space="0" w:color="auto"/>
            <w:left w:val="none" w:sz="0" w:space="0" w:color="auto"/>
            <w:bottom w:val="none" w:sz="0" w:space="0" w:color="auto"/>
            <w:right w:val="none" w:sz="0" w:space="0" w:color="auto"/>
          </w:divBdr>
          <w:divsChild>
            <w:div w:id="211296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63699">
      <w:bodyDiv w:val="1"/>
      <w:marLeft w:val="0"/>
      <w:marRight w:val="0"/>
      <w:marTop w:val="0"/>
      <w:marBottom w:val="0"/>
      <w:divBdr>
        <w:top w:val="none" w:sz="0" w:space="0" w:color="auto"/>
        <w:left w:val="none" w:sz="0" w:space="0" w:color="auto"/>
        <w:bottom w:val="none" w:sz="0" w:space="0" w:color="auto"/>
        <w:right w:val="none" w:sz="0" w:space="0" w:color="auto"/>
      </w:divBdr>
    </w:div>
    <w:div w:id="73205274">
      <w:bodyDiv w:val="1"/>
      <w:marLeft w:val="0"/>
      <w:marRight w:val="0"/>
      <w:marTop w:val="0"/>
      <w:marBottom w:val="0"/>
      <w:divBdr>
        <w:top w:val="none" w:sz="0" w:space="0" w:color="auto"/>
        <w:left w:val="none" w:sz="0" w:space="0" w:color="auto"/>
        <w:bottom w:val="none" w:sz="0" w:space="0" w:color="auto"/>
        <w:right w:val="none" w:sz="0" w:space="0" w:color="auto"/>
      </w:divBdr>
      <w:divsChild>
        <w:div w:id="35086114">
          <w:marLeft w:val="0"/>
          <w:marRight w:val="0"/>
          <w:marTop w:val="0"/>
          <w:marBottom w:val="375"/>
          <w:divBdr>
            <w:top w:val="none" w:sz="0" w:space="0" w:color="auto"/>
            <w:left w:val="none" w:sz="0" w:space="0" w:color="auto"/>
            <w:bottom w:val="none" w:sz="0" w:space="0" w:color="auto"/>
            <w:right w:val="none" w:sz="0" w:space="0" w:color="auto"/>
          </w:divBdr>
          <w:divsChild>
            <w:div w:id="737943774">
              <w:marLeft w:val="0"/>
              <w:marRight w:val="0"/>
              <w:marTop w:val="0"/>
              <w:marBottom w:val="0"/>
              <w:divBdr>
                <w:top w:val="none" w:sz="0" w:space="0" w:color="auto"/>
                <w:left w:val="none" w:sz="0" w:space="0" w:color="auto"/>
                <w:bottom w:val="none" w:sz="0" w:space="0" w:color="auto"/>
                <w:right w:val="none" w:sz="0" w:space="0" w:color="auto"/>
              </w:divBdr>
              <w:divsChild>
                <w:div w:id="209794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515767">
          <w:marLeft w:val="0"/>
          <w:marRight w:val="0"/>
          <w:marTop w:val="0"/>
          <w:marBottom w:val="0"/>
          <w:divBdr>
            <w:top w:val="none" w:sz="0" w:space="0" w:color="auto"/>
            <w:left w:val="none" w:sz="0" w:space="0" w:color="auto"/>
            <w:bottom w:val="none" w:sz="0" w:space="0" w:color="auto"/>
            <w:right w:val="none" w:sz="0" w:space="0" w:color="auto"/>
          </w:divBdr>
          <w:divsChild>
            <w:div w:id="135343912">
              <w:marLeft w:val="0"/>
              <w:marRight w:val="0"/>
              <w:marTop w:val="0"/>
              <w:marBottom w:val="0"/>
              <w:divBdr>
                <w:top w:val="none" w:sz="0" w:space="0" w:color="auto"/>
                <w:left w:val="none" w:sz="0" w:space="0" w:color="auto"/>
                <w:bottom w:val="none" w:sz="0" w:space="0" w:color="auto"/>
                <w:right w:val="none" w:sz="0" w:space="0" w:color="auto"/>
              </w:divBdr>
              <w:divsChild>
                <w:div w:id="631443053">
                  <w:marLeft w:val="0"/>
                  <w:marRight w:val="0"/>
                  <w:marTop w:val="0"/>
                  <w:marBottom w:val="0"/>
                  <w:divBdr>
                    <w:top w:val="none" w:sz="0" w:space="0" w:color="auto"/>
                    <w:left w:val="none" w:sz="0" w:space="0" w:color="auto"/>
                    <w:bottom w:val="none" w:sz="0" w:space="0" w:color="auto"/>
                    <w:right w:val="none" w:sz="0" w:space="0" w:color="auto"/>
                  </w:divBdr>
                  <w:divsChild>
                    <w:div w:id="122560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337249">
      <w:bodyDiv w:val="1"/>
      <w:marLeft w:val="0"/>
      <w:marRight w:val="0"/>
      <w:marTop w:val="0"/>
      <w:marBottom w:val="0"/>
      <w:divBdr>
        <w:top w:val="none" w:sz="0" w:space="0" w:color="auto"/>
        <w:left w:val="none" w:sz="0" w:space="0" w:color="auto"/>
        <w:bottom w:val="none" w:sz="0" w:space="0" w:color="auto"/>
        <w:right w:val="none" w:sz="0" w:space="0" w:color="auto"/>
      </w:divBdr>
      <w:divsChild>
        <w:div w:id="1585188504">
          <w:marLeft w:val="0"/>
          <w:marRight w:val="0"/>
          <w:marTop w:val="0"/>
          <w:marBottom w:val="720"/>
          <w:divBdr>
            <w:top w:val="none" w:sz="0" w:space="0" w:color="auto"/>
            <w:left w:val="none" w:sz="0" w:space="0" w:color="auto"/>
            <w:bottom w:val="none" w:sz="0" w:space="0" w:color="auto"/>
            <w:right w:val="none" w:sz="0" w:space="0" w:color="auto"/>
          </w:divBdr>
        </w:div>
        <w:div w:id="1116413611">
          <w:marLeft w:val="0"/>
          <w:marRight w:val="0"/>
          <w:marTop w:val="0"/>
          <w:marBottom w:val="0"/>
          <w:divBdr>
            <w:top w:val="none" w:sz="0" w:space="0" w:color="auto"/>
            <w:left w:val="none" w:sz="0" w:space="0" w:color="auto"/>
            <w:bottom w:val="none" w:sz="0" w:space="0" w:color="auto"/>
            <w:right w:val="none" w:sz="0" w:space="0" w:color="auto"/>
          </w:divBdr>
          <w:divsChild>
            <w:div w:id="206197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07799">
      <w:bodyDiv w:val="1"/>
      <w:marLeft w:val="0"/>
      <w:marRight w:val="0"/>
      <w:marTop w:val="0"/>
      <w:marBottom w:val="0"/>
      <w:divBdr>
        <w:top w:val="none" w:sz="0" w:space="0" w:color="auto"/>
        <w:left w:val="none" w:sz="0" w:space="0" w:color="auto"/>
        <w:bottom w:val="none" w:sz="0" w:space="0" w:color="auto"/>
        <w:right w:val="none" w:sz="0" w:space="0" w:color="auto"/>
      </w:divBdr>
      <w:divsChild>
        <w:div w:id="330836104">
          <w:marLeft w:val="-180"/>
          <w:marRight w:val="-180"/>
          <w:marTop w:val="0"/>
          <w:marBottom w:val="0"/>
          <w:divBdr>
            <w:top w:val="none" w:sz="0" w:space="0" w:color="auto"/>
            <w:left w:val="none" w:sz="0" w:space="0" w:color="auto"/>
            <w:bottom w:val="none" w:sz="0" w:space="0" w:color="auto"/>
            <w:right w:val="none" w:sz="0" w:space="0" w:color="auto"/>
          </w:divBdr>
          <w:divsChild>
            <w:div w:id="1720472909">
              <w:marLeft w:val="0"/>
              <w:marRight w:val="0"/>
              <w:marTop w:val="0"/>
              <w:marBottom w:val="0"/>
              <w:divBdr>
                <w:top w:val="none" w:sz="0" w:space="0" w:color="auto"/>
                <w:left w:val="none" w:sz="0" w:space="0" w:color="auto"/>
                <w:bottom w:val="none" w:sz="0" w:space="0" w:color="auto"/>
                <w:right w:val="none" w:sz="0" w:space="0" w:color="auto"/>
              </w:divBdr>
              <w:divsChild>
                <w:div w:id="1348169011">
                  <w:marLeft w:val="0"/>
                  <w:marRight w:val="0"/>
                  <w:marTop w:val="0"/>
                  <w:marBottom w:val="0"/>
                  <w:divBdr>
                    <w:top w:val="none" w:sz="0" w:space="0" w:color="auto"/>
                    <w:left w:val="none" w:sz="0" w:space="0" w:color="auto"/>
                    <w:bottom w:val="none" w:sz="0" w:space="0" w:color="auto"/>
                    <w:right w:val="none" w:sz="0" w:space="0" w:color="auto"/>
                  </w:divBdr>
                  <w:divsChild>
                    <w:div w:id="591280751">
                      <w:marLeft w:val="-180"/>
                      <w:marRight w:val="-180"/>
                      <w:marTop w:val="0"/>
                      <w:marBottom w:val="0"/>
                      <w:divBdr>
                        <w:top w:val="none" w:sz="0" w:space="0" w:color="auto"/>
                        <w:left w:val="none" w:sz="0" w:space="0" w:color="auto"/>
                        <w:bottom w:val="none" w:sz="0" w:space="0" w:color="auto"/>
                        <w:right w:val="none" w:sz="0" w:space="0" w:color="auto"/>
                      </w:divBdr>
                      <w:divsChild>
                        <w:div w:id="16090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663669">
      <w:bodyDiv w:val="1"/>
      <w:marLeft w:val="0"/>
      <w:marRight w:val="0"/>
      <w:marTop w:val="0"/>
      <w:marBottom w:val="0"/>
      <w:divBdr>
        <w:top w:val="none" w:sz="0" w:space="0" w:color="auto"/>
        <w:left w:val="none" w:sz="0" w:space="0" w:color="auto"/>
        <w:bottom w:val="none" w:sz="0" w:space="0" w:color="auto"/>
        <w:right w:val="none" w:sz="0" w:space="0" w:color="auto"/>
      </w:divBdr>
    </w:div>
    <w:div w:id="95710390">
      <w:bodyDiv w:val="1"/>
      <w:marLeft w:val="0"/>
      <w:marRight w:val="0"/>
      <w:marTop w:val="0"/>
      <w:marBottom w:val="0"/>
      <w:divBdr>
        <w:top w:val="none" w:sz="0" w:space="0" w:color="auto"/>
        <w:left w:val="none" w:sz="0" w:space="0" w:color="auto"/>
        <w:bottom w:val="none" w:sz="0" w:space="0" w:color="auto"/>
        <w:right w:val="none" w:sz="0" w:space="0" w:color="auto"/>
      </w:divBdr>
      <w:divsChild>
        <w:div w:id="1714770089">
          <w:marLeft w:val="0"/>
          <w:marRight w:val="0"/>
          <w:marTop w:val="0"/>
          <w:marBottom w:val="300"/>
          <w:divBdr>
            <w:top w:val="none" w:sz="0" w:space="0" w:color="auto"/>
            <w:left w:val="none" w:sz="0" w:space="0" w:color="auto"/>
            <w:bottom w:val="none" w:sz="0" w:space="0" w:color="auto"/>
            <w:right w:val="none" w:sz="0" w:space="0" w:color="auto"/>
          </w:divBdr>
        </w:div>
      </w:divsChild>
    </w:div>
    <w:div w:id="98378996">
      <w:bodyDiv w:val="1"/>
      <w:marLeft w:val="0"/>
      <w:marRight w:val="0"/>
      <w:marTop w:val="0"/>
      <w:marBottom w:val="0"/>
      <w:divBdr>
        <w:top w:val="none" w:sz="0" w:space="0" w:color="auto"/>
        <w:left w:val="none" w:sz="0" w:space="0" w:color="auto"/>
        <w:bottom w:val="none" w:sz="0" w:space="0" w:color="auto"/>
        <w:right w:val="none" w:sz="0" w:space="0" w:color="auto"/>
      </w:divBdr>
      <w:divsChild>
        <w:div w:id="224340210">
          <w:marLeft w:val="0"/>
          <w:marRight w:val="0"/>
          <w:marTop w:val="0"/>
          <w:marBottom w:val="0"/>
          <w:divBdr>
            <w:top w:val="none" w:sz="0" w:space="0" w:color="auto"/>
            <w:left w:val="none" w:sz="0" w:space="0" w:color="auto"/>
            <w:bottom w:val="none" w:sz="0" w:space="0" w:color="auto"/>
            <w:right w:val="none" w:sz="0" w:space="0" w:color="auto"/>
          </w:divBdr>
          <w:divsChild>
            <w:div w:id="526255965">
              <w:marLeft w:val="0"/>
              <w:marRight w:val="0"/>
              <w:marTop w:val="0"/>
              <w:marBottom w:val="0"/>
              <w:divBdr>
                <w:top w:val="single" w:sz="6" w:space="6" w:color="E7F5F0"/>
                <w:left w:val="single" w:sz="6" w:space="11" w:color="E7F5F0"/>
                <w:bottom w:val="single" w:sz="6" w:space="6" w:color="E7F5F0"/>
                <w:right w:val="single" w:sz="6" w:space="11" w:color="E7F5F0"/>
              </w:divBdr>
            </w:div>
          </w:divsChild>
        </w:div>
        <w:div w:id="1905986000">
          <w:marLeft w:val="-180"/>
          <w:marRight w:val="-180"/>
          <w:marTop w:val="0"/>
          <w:marBottom w:val="0"/>
          <w:divBdr>
            <w:top w:val="none" w:sz="0" w:space="0" w:color="auto"/>
            <w:left w:val="none" w:sz="0" w:space="0" w:color="auto"/>
            <w:bottom w:val="none" w:sz="0" w:space="0" w:color="auto"/>
            <w:right w:val="none" w:sz="0" w:space="0" w:color="auto"/>
          </w:divBdr>
          <w:divsChild>
            <w:div w:id="1019350777">
              <w:marLeft w:val="0"/>
              <w:marRight w:val="0"/>
              <w:marTop w:val="0"/>
              <w:marBottom w:val="0"/>
              <w:divBdr>
                <w:top w:val="none" w:sz="0" w:space="0" w:color="auto"/>
                <w:left w:val="none" w:sz="0" w:space="0" w:color="auto"/>
                <w:bottom w:val="none" w:sz="0" w:space="0" w:color="auto"/>
                <w:right w:val="none" w:sz="0" w:space="0" w:color="auto"/>
              </w:divBdr>
              <w:divsChild>
                <w:div w:id="544414463">
                  <w:marLeft w:val="0"/>
                  <w:marRight w:val="0"/>
                  <w:marTop w:val="0"/>
                  <w:marBottom w:val="0"/>
                  <w:divBdr>
                    <w:top w:val="none" w:sz="0" w:space="0" w:color="auto"/>
                    <w:left w:val="none" w:sz="0" w:space="0" w:color="auto"/>
                    <w:bottom w:val="none" w:sz="0" w:space="0" w:color="auto"/>
                    <w:right w:val="none" w:sz="0" w:space="0" w:color="auto"/>
                  </w:divBdr>
                  <w:divsChild>
                    <w:div w:id="1886796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618996">
              <w:marLeft w:val="0"/>
              <w:marRight w:val="0"/>
              <w:marTop w:val="0"/>
              <w:marBottom w:val="0"/>
              <w:divBdr>
                <w:top w:val="none" w:sz="0" w:space="0" w:color="auto"/>
                <w:left w:val="none" w:sz="0" w:space="0" w:color="auto"/>
                <w:bottom w:val="none" w:sz="0" w:space="0" w:color="auto"/>
                <w:right w:val="none" w:sz="0" w:space="0" w:color="auto"/>
              </w:divBdr>
              <w:divsChild>
                <w:div w:id="1943951245">
                  <w:marLeft w:val="0"/>
                  <w:marRight w:val="0"/>
                  <w:marTop w:val="0"/>
                  <w:marBottom w:val="0"/>
                  <w:divBdr>
                    <w:top w:val="none" w:sz="0" w:space="0" w:color="auto"/>
                    <w:left w:val="none" w:sz="0" w:space="0" w:color="auto"/>
                    <w:bottom w:val="none" w:sz="0" w:space="0" w:color="auto"/>
                    <w:right w:val="none" w:sz="0" w:space="0" w:color="auto"/>
                  </w:divBdr>
                  <w:divsChild>
                    <w:div w:id="173107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936403">
              <w:marLeft w:val="0"/>
              <w:marRight w:val="0"/>
              <w:marTop w:val="0"/>
              <w:marBottom w:val="0"/>
              <w:divBdr>
                <w:top w:val="none" w:sz="0" w:space="0" w:color="auto"/>
                <w:left w:val="none" w:sz="0" w:space="0" w:color="auto"/>
                <w:bottom w:val="none" w:sz="0" w:space="0" w:color="auto"/>
                <w:right w:val="none" w:sz="0" w:space="0" w:color="auto"/>
              </w:divBdr>
              <w:divsChild>
                <w:div w:id="296452014">
                  <w:marLeft w:val="0"/>
                  <w:marRight w:val="0"/>
                  <w:marTop w:val="0"/>
                  <w:marBottom w:val="0"/>
                  <w:divBdr>
                    <w:top w:val="none" w:sz="0" w:space="0" w:color="auto"/>
                    <w:left w:val="none" w:sz="0" w:space="0" w:color="auto"/>
                    <w:bottom w:val="none" w:sz="0" w:space="0" w:color="auto"/>
                    <w:right w:val="none" w:sz="0" w:space="0" w:color="auto"/>
                  </w:divBdr>
                  <w:divsChild>
                    <w:div w:id="187604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345461">
      <w:bodyDiv w:val="1"/>
      <w:marLeft w:val="0"/>
      <w:marRight w:val="0"/>
      <w:marTop w:val="0"/>
      <w:marBottom w:val="0"/>
      <w:divBdr>
        <w:top w:val="none" w:sz="0" w:space="0" w:color="auto"/>
        <w:left w:val="none" w:sz="0" w:space="0" w:color="auto"/>
        <w:bottom w:val="none" w:sz="0" w:space="0" w:color="auto"/>
        <w:right w:val="none" w:sz="0" w:space="0" w:color="auto"/>
      </w:divBdr>
    </w:div>
    <w:div w:id="105661722">
      <w:bodyDiv w:val="1"/>
      <w:marLeft w:val="0"/>
      <w:marRight w:val="0"/>
      <w:marTop w:val="0"/>
      <w:marBottom w:val="0"/>
      <w:divBdr>
        <w:top w:val="none" w:sz="0" w:space="0" w:color="auto"/>
        <w:left w:val="none" w:sz="0" w:space="0" w:color="auto"/>
        <w:bottom w:val="none" w:sz="0" w:space="0" w:color="auto"/>
        <w:right w:val="none" w:sz="0" w:space="0" w:color="auto"/>
      </w:divBdr>
      <w:divsChild>
        <w:div w:id="532353385">
          <w:marLeft w:val="0"/>
          <w:marRight w:val="0"/>
          <w:marTop w:val="0"/>
          <w:marBottom w:val="720"/>
          <w:divBdr>
            <w:top w:val="none" w:sz="0" w:space="0" w:color="auto"/>
            <w:left w:val="none" w:sz="0" w:space="0" w:color="auto"/>
            <w:bottom w:val="none" w:sz="0" w:space="0" w:color="auto"/>
            <w:right w:val="none" w:sz="0" w:space="0" w:color="auto"/>
          </w:divBdr>
        </w:div>
        <w:div w:id="453134588">
          <w:marLeft w:val="0"/>
          <w:marRight w:val="0"/>
          <w:marTop w:val="0"/>
          <w:marBottom w:val="0"/>
          <w:divBdr>
            <w:top w:val="none" w:sz="0" w:space="0" w:color="auto"/>
            <w:left w:val="none" w:sz="0" w:space="0" w:color="auto"/>
            <w:bottom w:val="none" w:sz="0" w:space="0" w:color="auto"/>
            <w:right w:val="none" w:sz="0" w:space="0" w:color="auto"/>
          </w:divBdr>
          <w:divsChild>
            <w:div w:id="184053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56878">
      <w:bodyDiv w:val="1"/>
      <w:marLeft w:val="0"/>
      <w:marRight w:val="0"/>
      <w:marTop w:val="0"/>
      <w:marBottom w:val="0"/>
      <w:divBdr>
        <w:top w:val="none" w:sz="0" w:space="0" w:color="auto"/>
        <w:left w:val="none" w:sz="0" w:space="0" w:color="auto"/>
        <w:bottom w:val="none" w:sz="0" w:space="0" w:color="auto"/>
        <w:right w:val="none" w:sz="0" w:space="0" w:color="auto"/>
      </w:divBdr>
    </w:div>
    <w:div w:id="113329319">
      <w:bodyDiv w:val="1"/>
      <w:marLeft w:val="0"/>
      <w:marRight w:val="0"/>
      <w:marTop w:val="0"/>
      <w:marBottom w:val="0"/>
      <w:divBdr>
        <w:top w:val="none" w:sz="0" w:space="0" w:color="auto"/>
        <w:left w:val="none" w:sz="0" w:space="0" w:color="auto"/>
        <w:bottom w:val="none" w:sz="0" w:space="0" w:color="auto"/>
        <w:right w:val="none" w:sz="0" w:space="0" w:color="auto"/>
      </w:divBdr>
    </w:div>
    <w:div w:id="116069713">
      <w:bodyDiv w:val="1"/>
      <w:marLeft w:val="0"/>
      <w:marRight w:val="0"/>
      <w:marTop w:val="0"/>
      <w:marBottom w:val="0"/>
      <w:divBdr>
        <w:top w:val="none" w:sz="0" w:space="0" w:color="auto"/>
        <w:left w:val="none" w:sz="0" w:space="0" w:color="auto"/>
        <w:bottom w:val="none" w:sz="0" w:space="0" w:color="auto"/>
        <w:right w:val="none" w:sz="0" w:space="0" w:color="auto"/>
      </w:divBdr>
    </w:div>
    <w:div w:id="118495172">
      <w:bodyDiv w:val="1"/>
      <w:marLeft w:val="0"/>
      <w:marRight w:val="0"/>
      <w:marTop w:val="0"/>
      <w:marBottom w:val="0"/>
      <w:divBdr>
        <w:top w:val="none" w:sz="0" w:space="0" w:color="auto"/>
        <w:left w:val="none" w:sz="0" w:space="0" w:color="auto"/>
        <w:bottom w:val="none" w:sz="0" w:space="0" w:color="auto"/>
        <w:right w:val="none" w:sz="0" w:space="0" w:color="auto"/>
      </w:divBdr>
    </w:div>
    <w:div w:id="136655941">
      <w:bodyDiv w:val="1"/>
      <w:marLeft w:val="0"/>
      <w:marRight w:val="0"/>
      <w:marTop w:val="0"/>
      <w:marBottom w:val="0"/>
      <w:divBdr>
        <w:top w:val="none" w:sz="0" w:space="0" w:color="auto"/>
        <w:left w:val="none" w:sz="0" w:space="0" w:color="auto"/>
        <w:bottom w:val="none" w:sz="0" w:space="0" w:color="auto"/>
        <w:right w:val="none" w:sz="0" w:space="0" w:color="auto"/>
      </w:divBdr>
    </w:div>
    <w:div w:id="140973314">
      <w:bodyDiv w:val="1"/>
      <w:marLeft w:val="0"/>
      <w:marRight w:val="0"/>
      <w:marTop w:val="0"/>
      <w:marBottom w:val="0"/>
      <w:divBdr>
        <w:top w:val="none" w:sz="0" w:space="0" w:color="auto"/>
        <w:left w:val="none" w:sz="0" w:space="0" w:color="auto"/>
        <w:bottom w:val="none" w:sz="0" w:space="0" w:color="auto"/>
        <w:right w:val="none" w:sz="0" w:space="0" w:color="auto"/>
      </w:divBdr>
      <w:divsChild>
        <w:div w:id="1434940985">
          <w:marLeft w:val="0"/>
          <w:marRight w:val="0"/>
          <w:marTop w:val="0"/>
          <w:marBottom w:val="0"/>
          <w:divBdr>
            <w:top w:val="none" w:sz="0" w:space="0" w:color="auto"/>
            <w:left w:val="none" w:sz="0" w:space="0" w:color="auto"/>
            <w:bottom w:val="none" w:sz="0" w:space="0" w:color="auto"/>
            <w:right w:val="none" w:sz="0" w:space="0" w:color="auto"/>
          </w:divBdr>
          <w:divsChild>
            <w:div w:id="622661055">
              <w:marLeft w:val="0"/>
              <w:marRight w:val="0"/>
              <w:marTop w:val="0"/>
              <w:marBottom w:val="0"/>
              <w:divBdr>
                <w:top w:val="none" w:sz="0" w:space="0" w:color="auto"/>
                <w:left w:val="none" w:sz="0" w:space="0" w:color="auto"/>
                <w:bottom w:val="none" w:sz="0" w:space="0" w:color="auto"/>
                <w:right w:val="none" w:sz="0" w:space="0" w:color="auto"/>
              </w:divBdr>
            </w:div>
          </w:divsChild>
        </w:div>
        <w:div w:id="1333725660">
          <w:marLeft w:val="0"/>
          <w:marRight w:val="0"/>
          <w:marTop w:val="0"/>
          <w:marBottom w:val="0"/>
          <w:divBdr>
            <w:top w:val="none" w:sz="0" w:space="0" w:color="auto"/>
            <w:left w:val="none" w:sz="0" w:space="0" w:color="auto"/>
            <w:bottom w:val="none" w:sz="0" w:space="0" w:color="auto"/>
            <w:right w:val="none" w:sz="0" w:space="0" w:color="auto"/>
          </w:divBdr>
          <w:divsChild>
            <w:div w:id="1751154009">
              <w:marLeft w:val="0"/>
              <w:marRight w:val="0"/>
              <w:marTop w:val="0"/>
              <w:marBottom w:val="0"/>
              <w:divBdr>
                <w:top w:val="none" w:sz="0" w:space="0" w:color="auto"/>
                <w:left w:val="none" w:sz="0" w:space="0" w:color="auto"/>
                <w:bottom w:val="none" w:sz="0" w:space="0" w:color="auto"/>
                <w:right w:val="none" w:sz="0" w:space="0" w:color="auto"/>
              </w:divBdr>
              <w:divsChild>
                <w:div w:id="606038833">
                  <w:marLeft w:val="0"/>
                  <w:marRight w:val="0"/>
                  <w:marTop w:val="0"/>
                  <w:marBottom w:val="0"/>
                  <w:divBdr>
                    <w:top w:val="none" w:sz="0" w:space="0" w:color="auto"/>
                    <w:left w:val="none" w:sz="0" w:space="0" w:color="auto"/>
                    <w:bottom w:val="none" w:sz="0" w:space="0" w:color="auto"/>
                    <w:right w:val="none" w:sz="0" w:space="0" w:color="auto"/>
                  </w:divBdr>
                </w:div>
              </w:divsChild>
            </w:div>
            <w:div w:id="1938443265">
              <w:marLeft w:val="0"/>
              <w:marRight w:val="0"/>
              <w:marTop w:val="0"/>
              <w:marBottom w:val="0"/>
              <w:divBdr>
                <w:top w:val="none" w:sz="0" w:space="0" w:color="auto"/>
                <w:left w:val="none" w:sz="0" w:space="0" w:color="auto"/>
                <w:bottom w:val="none" w:sz="0" w:space="0" w:color="auto"/>
                <w:right w:val="none" w:sz="0" w:space="0" w:color="auto"/>
              </w:divBdr>
            </w:div>
          </w:divsChild>
        </w:div>
        <w:div w:id="1941908511">
          <w:marLeft w:val="0"/>
          <w:marRight w:val="0"/>
          <w:marTop w:val="0"/>
          <w:marBottom w:val="0"/>
          <w:divBdr>
            <w:top w:val="none" w:sz="0" w:space="0" w:color="auto"/>
            <w:left w:val="none" w:sz="0" w:space="0" w:color="auto"/>
            <w:bottom w:val="none" w:sz="0" w:space="0" w:color="auto"/>
            <w:right w:val="none" w:sz="0" w:space="0" w:color="auto"/>
          </w:divBdr>
          <w:divsChild>
            <w:div w:id="1898396478">
              <w:marLeft w:val="0"/>
              <w:marRight w:val="0"/>
              <w:marTop w:val="0"/>
              <w:marBottom w:val="0"/>
              <w:divBdr>
                <w:top w:val="none" w:sz="0" w:space="0" w:color="auto"/>
                <w:left w:val="none" w:sz="0" w:space="0" w:color="auto"/>
                <w:bottom w:val="none" w:sz="0" w:space="0" w:color="auto"/>
                <w:right w:val="none" w:sz="0" w:space="0" w:color="auto"/>
              </w:divBdr>
              <w:divsChild>
                <w:div w:id="1160195872">
                  <w:marLeft w:val="0"/>
                  <w:marRight w:val="0"/>
                  <w:marTop w:val="0"/>
                  <w:marBottom w:val="0"/>
                  <w:divBdr>
                    <w:top w:val="none" w:sz="0" w:space="0" w:color="auto"/>
                    <w:left w:val="none" w:sz="0" w:space="0" w:color="auto"/>
                    <w:bottom w:val="none" w:sz="0" w:space="0" w:color="auto"/>
                    <w:right w:val="none" w:sz="0" w:space="0" w:color="auto"/>
                  </w:divBdr>
                </w:div>
              </w:divsChild>
            </w:div>
            <w:div w:id="1469784760">
              <w:marLeft w:val="0"/>
              <w:marRight w:val="0"/>
              <w:marTop w:val="0"/>
              <w:marBottom w:val="0"/>
              <w:divBdr>
                <w:top w:val="none" w:sz="0" w:space="0" w:color="auto"/>
                <w:left w:val="none" w:sz="0" w:space="0" w:color="auto"/>
                <w:bottom w:val="none" w:sz="0" w:space="0" w:color="auto"/>
                <w:right w:val="none" w:sz="0" w:space="0" w:color="auto"/>
              </w:divBdr>
            </w:div>
          </w:divsChild>
        </w:div>
        <w:div w:id="970407417">
          <w:marLeft w:val="0"/>
          <w:marRight w:val="0"/>
          <w:marTop w:val="0"/>
          <w:marBottom w:val="0"/>
          <w:divBdr>
            <w:top w:val="none" w:sz="0" w:space="0" w:color="auto"/>
            <w:left w:val="none" w:sz="0" w:space="0" w:color="auto"/>
            <w:bottom w:val="none" w:sz="0" w:space="0" w:color="auto"/>
            <w:right w:val="none" w:sz="0" w:space="0" w:color="auto"/>
          </w:divBdr>
          <w:divsChild>
            <w:div w:id="1773939641">
              <w:marLeft w:val="0"/>
              <w:marRight w:val="0"/>
              <w:marTop w:val="0"/>
              <w:marBottom w:val="0"/>
              <w:divBdr>
                <w:top w:val="none" w:sz="0" w:space="0" w:color="auto"/>
                <w:left w:val="none" w:sz="0" w:space="0" w:color="auto"/>
                <w:bottom w:val="none" w:sz="0" w:space="0" w:color="auto"/>
                <w:right w:val="none" w:sz="0" w:space="0" w:color="auto"/>
              </w:divBdr>
              <w:divsChild>
                <w:div w:id="771364918">
                  <w:marLeft w:val="0"/>
                  <w:marRight w:val="0"/>
                  <w:marTop w:val="0"/>
                  <w:marBottom w:val="0"/>
                  <w:divBdr>
                    <w:top w:val="none" w:sz="0" w:space="0" w:color="auto"/>
                    <w:left w:val="none" w:sz="0" w:space="0" w:color="auto"/>
                    <w:bottom w:val="none" w:sz="0" w:space="0" w:color="auto"/>
                    <w:right w:val="none" w:sz="0" w:space="0" w:color="auto"/>
                  </w:divBdr>
                </w:div>
              </w:divsChild>
            </w:div>
            <w:div w:id="1949387896">
              <w:marLeft w:val="0"/>
              <w:marRight w:val="0"/>
              <w:marTop w:val="0"/>
              <w:marBottom w:val="0"/>
              <w:divBdr>
                <w:top w:val="none" w:sz="0" w:space="0" w:color="auto"/>
                <w:left w:val="none" w:sz="0" w:space="0" w:color="auto"/>
                <w:bottom w:val="none" w:sz="0" w:space="0" w:color="auto"/>
                <w:right w:val="none" w:sz="0" w:space="0" w:color="auto"/>
              </w:divBdr>
            </w:div>
          </w:divsChild>
        </w:div>
        <w:div w:id="1313830535">
          <w:marLeft w:val="0"/>
          <w:marRight w:val="0"/>
          <w:marTop w:val="0"/>
          <w:marBottom w:val="0"/>
          <w:divBdr>
            <w:top w:val="none" w:sz="0" w:space="0" w:color="auto"/>
            <w:left w:val="none" w:sz="0" w:space="0" w:color="auto"/>
            <w:bottom w:val="none" w:sz="0" w:space="0" w:color="auto"/>
            <w:right w:val="none" w:sz="0" w:space="0" w:color="auto"/>
          </w:divBdr>
          <w:divsChild>
            <w:div w:id="1763185611">
              <w:marLeft w:val="0"/>
              <w:marRight w:val="0"/>
              <w:marTop w:val="0"/>
              <w:marBottom w:val="0"/>
              <w:divBdr>
                <w:top w:val="none" w:sz="0" w:space="0" w:color="auto"/>
                <w:left w:val="none" w:sz="0" w:space="0" w:color="auto"/>
                <w:bottom w:val="none" w:sz="0" w:space="0" w:color="auto"/>
                <w:right w:val="none" w:sz="0" w:space="0" w:color="auto"/>
              </w:divBdr>
              <w:divsChild>
                <w:div w:id="285041337">
                  <w:marLeft w:val="0"/>
                  <w:marRight w:val="0"/>
                  <w:marTop w:val="0"/>
                  <w:marBottom w:val="0"/>
                  <w:divBdr>
                    <w:top w:val="none" w:sz="0" w:space="0" w:color="auto"/>
                    <w:left w:val="none" w:sz="0" w:space="0" w:color="auto"/>
                    <w:bottom w:val="none" w:sz="0" w:space="0" w:color="auto"/>
                    <w:right w:val="none" w:sz="0" w:space="0" w:color="auto"/>
                  </w:divBdr>
                </w:div>
              </w:divsChild>
            </w:div>
            <w:div w:id="1342125605">
              <w:marLeft w:val="0"/>
              <w:marRight w:val="0"/>
              <w:marTop w:val="0"/>
              <w:marBottom w:val="0"/>
              <w:divBdr>
                <w:top w:val="none" w:sz="0" w:space="0" w:color="auto"/>
                <w:left w:val="none" w:sz="0" w:space="0" w:color="auto"/>
                <w:bottom w:val="none" w:sz="0" w:space="0" w:color="auto"/>
                <w:right w:val="none" w:sz="0" w:space="0" w:color="auto"/>
              </w:divBdr>
            </w:div>
          </w:divsChild>
        </w:div>
        <w:div w:id="1954552457">
          <w:marLeft w:val="0"/>
          <w:marRight w:val="0"/>
          <w:marTop w:val="0"/>
          <w:marBottom w:val="0"/>
          <w:divBdr>
            <w:top w:val="none" w:sz="0" w:space="0" w:color="auto"/>
            <w:left w:val="none" w:sz="0" w:space="0" w:color="auto"/>
            <w:bottom w:val="none" w:sz="0" w:space="0" w:color="auto"/>
            <w:right w:val="none" w:sz="0" w:space="0" w:color="auto"/>
          </w:divBdr>
          <w:divsChild>
            <w:div w:id="1662805884">
              <w:marLeft w:val="0"/>
              <w:marRight w:val="0"/>
              <w:marTop w:val="0"/>
              <w:marBottom w:val="0"/>
              <w:divBdr>
                <w:top w:val="none" w:sz="0" w:space="0" w:color="auto"/>
                <w:left w:val="none" w:sz="0" w:space="0" w:color="auto"/>
                <w:bottom w:val="none" w:sz="0" w:space="0" w:color="auto"/>
                <w:right w:val="none" w:sz="0" w:space="0" w:color="auto"/>
              </w:divBdr>
              <w:divsChild>
                <w:div w:id="926772267">
                  <w:marLeft w:val="0"/>
                  <w:marRight w:val="0"/>
                  <w:marTop w:val="0"/>
                  <w:marBottom w:val="0"/>
                  <w:divBdr>
                    <w:top w:val="none" w:sz="0" w:space="0" w:color="auto"/>
                    <w:left w:val="none" w:sz="0" w:space="0" w:color="auto"/>
                    <w:bottom w:val="none" w:sz="0" w:space="0" w:color="auto"/>
                    <w:right w:val="none" w:sz="0" w:space="0" w:color="auto"/>
                  </w:divBdr>
                </w:div>
              </w:divsChild>
            </w:div>
            <w:div w:id="689599929">
              <w:marLeft w:val="0"/>
              <w:marRight w:val="0"/>
              <w:marTop w:val="0"/>
              <w:marBottom w:val="0"/>
              <w:divBdr>
                <w:top w:val="none" w:sz="0" w:space="0" w:color="auto"/>
                <w:left w:val="none" w:sz="0" w:space="0" w:color="auto"/>
                <w:bottom w:val="none" w:sz="0" w:space="0" w:color="auto"/>
                <w:right w:val="none" w:sz="0" w:space="0" w:color="auto"/>
              </w:divBdr>
            </w:div>
          </w:divsChild>
        </w:div>
        <w:div w:id="2130661428">
          <w:marLeft w:val="0"/>
          <w:marRight w:val="0"/>
          <w:marTop w:val="0"/>
          <w:marBottom w:val="0"/>
          <w:divBdr>
            <w:top w:val="none" w:sz="0" w:space="0" w:color="auto"/>
            <w:left w:val="none" w:sz="0" w:space="0" w:color="auto"/>
            <w:bottom w:val="none" w:sz="0" w:space="0" w:color="auto"/>
            <w:right w:val="none" w:sz="0" w:space="0" w:color="auto"/>
          </w:divBdr>
          <w:divsChild>
            <w:div w:id="1558006239">
              <w:marLeft w:val="0"/>
              <w:marRight w:val="0"/>
              <w:marTop w:val="0"/>
              <w:marBottom w:val="0"/>
              <w:divBdr>
                <w:top w:val="none" w:sz="0" w:space="0" w:color="auto"/>
                <w:left w:val="none" w:sz="0" w:space="0" w:color="auto"/>
                <w:bottom w:val="none" w:sz="0" w:space="0" w:color="auto"/>
                <w:right w:val="none" w:sz="0" w:space="0" w:color="auto"/>
              </w:divBdr>
              <w:divsChild>
                <w:div w:id="2145002130">
                  <w:marLeft w:val="0"/>
                  <w:marRight w:val="0"/>
                  <w:marTop w:val="0"/>
                  <w:marBottom w:val="0"/>
                  <w:divBdr>
                    <w:top w:val="none" w:sz="0" w:space="0" w:color="auto"/>
                    <w:left w:val="none" w:sz="0" w:space="0" w:color="auto"/>
                    <w:bottom w:val="none" w:sz="0" w:space="0" w:color="auto"/>
                    <w:right w:val="none" w:sz="0" w:space="0" w:color="auto"/>
                  </w:divBdr>
                </w:div>
              </w:divsChild>
            </w:div>
            <w:div w:id="2071265487">
              <w:marLeft w:val="0"/>
              <w:marRight w:val="0"/>
              <w:marTop w:val="0"/>
              <w:marBottom w:val="0"/>
              <w:divBdr>
                <w:top w:val="none" w:sz="0" w:space="0" w:color="auto"/>
                <w:left w:val="none" w:sz="0" w:space="0" w:color="auto"/>
                <w:bottom w:val="none" w:sz="0" w:space="0" w:color="auto"/>
                <w:right w:val="none" w:sz="0" w:space="0" w:color="auto"/>
              </w:divBdr>
            </w:div>
          </w:divsChild>
        </w:div>
        <w:div w:id="499279089">
          <w:marLeft w:val="0"/>
          <w:marRight w:val="0"/>
          <w:marTop w:val="0"/>
          <w:marBottom w:val="0"/>
          <w:divBdr>
            <w:top w:val="none" w:sz="0" w:space="0" w:color="auto"/>
            <w:left w:val="none" w:sz="0" w:space="0" w:color="auto"/>
            <w:bottom w:val="none" w:sz="0" w:space="0" w:color="auto"/>
            <w:right w:val="none" w:sz="0" w:space="0" w:color="auto"/>
          </w:divBdr>
          <w:divsChild>
            <w:div w:id="70127226">
              <w:marLeft w:val="0"/>
              <w:marRight w:val="0"/>
              <w:marTop w:val="0"/>
              <w:marBottom w:val="0"/>
              <w:divBdr>
                <w:top w:val="none" w:sz="0" w:space="0" w:color="auto"/>
                <w:left w:val="none" w:sz="0" w:space="0" w:color="auto"/>
                <w:bottom w:val="none" w:sz="0" w:space="0" w:color="auto"/>
                <w:right w:val="none" w:sz="0" w:space="0" w:color="auto"/>
              </w:divBdr>
              <w:divsChild>
                <w:div w:id="132604334">
                  <w:marLeft w:val="0"/>
                  <w:marRight w:val="0"/>
                  <w:marTop w:val="0"/>
                  <w:marBottom w:val="0"/>
                  <w:divBdr>
                    <w:top w:val="none" w:sz="0" w:space="0" w:color="auto"/>
                    <w:left w:val="none" w:sz="0" w:space="0" w:color="auto"/>
                    <w:bottom w:val="none" w:sz="0" w:space="0" w:color="auto"/>
                    <w:right w:val="none" w:sz="0" w:space="0" w:color="auto"/>
                  </w:divBdr>
                </w:div>
              </w:divsChild>
            </w:div>
            <w:div w:id="173816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12209">
      <w:bodyDiv w:val="1"/>
      <w:marLeft w:val="0"/>
      <w:marRight w:val="0"/>
      <w:marTop w:val="0"/>
      <w:marBottom w:val="0"/>
      <w:divBdr>
        <w:top w:val="none" w:sz="0" w:space="0" w:color="auto"/>
        <w:left w:val="none" w:sz="0" w:space="0" w:color="auto"/>
        <w:bottom w:val="none" w:sz="0" w:space="0" w:color="auto"/>
        <w:right w:val="none" w:sz="0" w:space="0" w:color="auto"/>
      </w:divBdr>
    </w:div>
    <w:div w:id="150995614">
      <w:bodyDiv w:val="1"/>
      <w:marLeft w:val="0"/>
      <w:marRight w:val="0"/>
      <w:marTop w:val="0"/>
      <w:marBottom w:val="0"/>
      <w:divBdr>
        <w:top w:val="none" w:sz="0" w:space="0" w:color="auto"/>
        <w:left w:val="none" w:sz="0" w:space="0" w:color="auto"/>
        <w:bottom w:val="none" w:sz="0" w:space="0" w:color="auto"/>
        <w:right w:val="none" w:sz="0" w:space="0" w:color="auto"/>
      </w:divBdr>
    </w:div>
    <w:div w:id="160045301">
      <w:bodyDiv w:val="1"/>
      <w:marLeft w:val="0"/>
      <w:marRight w:val="0"/>
      <w:marTop w:val="0"/>
      <w:marBottom w:val="0"/>
      <w:divBdr>
        <w:top w:val="none" w:sz="0" w:space="0" w:color="auto"/>
        <w:left w:val="none" w:sz="0" w:space="0" w:color="auto"/>
        <w:bottom w:val="none" w:sz="0" w:space="0" w:color="auto"/>
        <w:right w:val="none" w:sz="0" w:space="0" w:color="auto"/>
      </w:divBdr>
      <w:divsChild>
        <w:div w:id="186062803">
          <w:marLeft w:val="0"/>
          <w:marRight w:val="0"/>
          <w:marTop w:val="0"/>
          <w:marBottom w:val="0"/>
          <w:divBdr>
            <w:top w:val="none" w:sz="0" w:space="0" w:color="auto"/>
            <w:left w:val="none" w:sz="0" w:space="0" w:color="auto"/>
            <w:bottom w:val="none" w:sz="0" w:space="0" w:color="auto"/>
            <w:right w:val="none" w:sz="0" w:space="0" w:color="auto"/>
          </w:divBdr>
        </w:div>
      </w:divsChild>
    </w:div>
    <w:div w:id="176778467">
      <w:bodyDiv w:val="1"/>
      <w:marLeft w:val="0"/>
      <w:marRight w:val="0"/>
      <w:marTop w:val="0"/>
      <w:marBottom w:val="0"/>
      <w:divBdr>
        <w:top w:val="none" w:sz="0" w:space="0" w:color="auto"/>
        <w:left w:val="none" w:sz="0" w:space="0" w:color="auto"/>
        <w:bottom w:val="none" w:sz="0" w:space="0" w:color="auto"/>
        <w:right w:val="none" w:sz="0" w:space="0" w:color="auto"/>
      </w:divBdr>
      <w:divsChild>
        <w:div w:id="1130514794">
          <w:marLeft w:val="-180"/>
          <w:marRight w:val="-180"/>
          <w:marTop w:val="0"/>
          <w:marBottom w:val="0"/>
          <w:divBdr>
            <w:top w:val="none" w:sz="0" w:space="0" w:color="auto"/>
            <w:left w:val="none" w:sz="0" w:space="0" w:color="auto"/>
            <w:bottom w:val="none" w:sz="0" w:space="0" w:color="auto"/>
            <w:right w:val="none" w:sz="0" w:space="0" w:color="auto"/>
          </w:divBdr>
          <w:divsChild>
            <w:div w:id="1536231783">
              <w:marLeft w:val="0"/>
              <w:marRight w:val="0"/>
              <w:marTop w:val="0"/>
              <w:marBottom w:val="0"/>
              <w:divBdr>
                <w:top w:val="none" w:sz="0" w:space="0" w:color="auto"/>
                <w:left w:val="none" w:sz="0" w:space="0" w:color="auto"/>
                <w:bottom w:val="none" w:sz="0" w:space="0" w:color="auto"/>
                <w:right w:val="none" w:sz="0" w:space="0" w:color="auto"/>
              </w:divBdr>
              <w:divsChild>
                <w:div w:id="1377509427">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41515322">
          <w:marLeft w:val="-180"/>
          <w:marRight w:val="-180"/>
          <w:marTop w:val="0"/>
          <w:marBottom w:val="0"/>
          <w:divBdr>
            <w:top w:val="none" w:sz="0" w:space="0" w:color="auto"/>
            <w:left w:val="none" w:sz="0" w:space="0" w:color="auto"/>
            <w:bottom w:val="none" w:sz="0" w:space="0" w:color="auto"/>
            <w:right w:val="none" w:sz="0" w:space="0" w:color="auto"/>
          </w:divBdr>
          <w:divsChild>
            <w:div w:id="1679892431">
              <w:marLeft w:val="0"/>
              <w:marRight w:val="0"/>
              <w:marTop w:val="0"/>
              <w:marBottom w:val="0"/>
              <w:divBdr>
                <w:top w:val="none" w:sz="0" w:space="0" w:color="auto"/>
                <w:left w:val="none" w:sz="0" w:space="0" w:color="auto"/>
                <w:bottom w:val="none" w:sz="0" w:space="0" w:color="auto"/>
                <w:right w:val="none" w:sz="0" w:space="0" w:color="auto"/>
              </w:divBdr>
              <w:divsChild>
                <w:div w:id="1711681101">
                  <w:marLeft w:val="0"/>
                  <w:marRight w:val="0"/>
                  <w:marTop w:val="0"/>
                  <w:marBottom w:val="0"/>
                  <w:divBdr>
                    <w:top w:val="none" w:sz="0" w:space="0" w:color="auto"/>
                    <w:left w:val="none" w:sz="0" w:space="0" w:color="auto"/>
                    <w:bottom w:val="none" w:sz="0" w:space="0" w:color="auto"/>
                    <w:right w:val="none" w:sz="0" w:space="0" w:color="auto"/>
                  </w:divBdr>
                  <w:divsChild>
                    <w:div w:id="1791392059">
                      <w:marLeft w:val="-180"/>
                      <w:marRight w:val="-180"/>
                      <w:marTop w:val="0"/>
                      <w:marBottom w:val="0"/>
                      <w:divBdr>
                        <w:top w:val="none" w:sz="0" w:space="0" w:color="auto"/>
                        <w:left w:val="none" w:sz="0" w:space="0" w:color="auto"/>
                        <w:bottom w:val="none" w:sz="0" w:space="0" w:color="auto"/>
                        <w:right w:val="none" w:sz="0" w:space="0" w:color="auto"/>
                      </w:divBdr>
                      <w:divsChild>
                        <w:div w:id="2035113409">
                          <w:marLeft w:val="0"/>
                          <w:marRight w:val="0"/>
                          <w:marTop w:val="0"/>
                          <w:marBottom w:val="0"/>
                          <w:divBdr>
                            <w:top w:val="none" w:sz="0" w:space="0" w:color="auto"/>
                            <w:left w:val="none" w:sz="0" w:space="0" w:color="auto"/>
                            <w:bottom w:val="none" w:sz="0" w:space="0" w:color="auto"/>
                            <w:right w:val="none" w:sz="0" w:space="0" w:color="auto"/>
                          </w:divBdr>
                          <w:divsChild>
                            <w:div w:id="1717966706">
                              <w:marLeft w:val="0"/>
                              <w:marRight w:val="0"/>
                              <w:marTop w:val="0"/>
                              <w:marBottom w:val="0"/>
                              <w:divBdr>
                                <w:top w:val="none" w:sz="0" w:space="0" w:color="auto"/>
                                <w:left w:val="none" w:sz="0" w:space="0" w:color="auto"/>
                                <w:bottom w:val="none" w:sz="0" w:space="0" w:color="auto"/>
                                <w:right w:val="none" w:sz="0" w:space="0" w:color="auto"/>
                              </w:divBdr>
                              <w:divsChild>
                                <w:div w:id="518129407">
                                  <w:marLeft w:val="-180"/>
                                  <w:marRight w:val="-180"/>
                                  <w:marTop w:val="0"/>
                                  <w:marBottom w:val="0"/>
                                  <w:divBdr>
                                    <w:top w:val="none" w:sz="0" w:space="0" w:color="auto"/>
                                    <w:left w:val="none" w:sz="0" w:space="0" w:color="auto"/>
                                    <w:bottom w:val="none" w:sz="0" w:space="0" w:color="auto"/>
                                    <w:right w:val="none" w:sz="0" w:space="0" w:color="auto"/>
                                  </w:divBdr>
                                  <w:divsChild>
                                    <w:div w:id="1136796608">
                                      <w:marLeft w:val="0"/>
                                      <w:marRight w:val="0"/>
                                      <w:marTop w:val="0"/>
                                      <w:marBottom w:val="0"/>
                                      <w:divBdr>
                                        <w:top w:val="none" w:sz="0" w:space="0" w:color="auto"/>
                                        <w:left w:val="none" w:sz="0" w:space="0" w:color="auto"/>
                                        <w:bottom w:val="none" w:sz="0" w:space="0" w:color="auto"/>
                                        <w:right w:val="none" w:sz="0" w:space="0" w:color="auto"/>
                                      </w:divBdr>
                                      <w:divsChild>
                                        <w:div w:id="1860896520">
                                          <w:marLeft w:val="0"/>
                                          <w:marRight w:val="0"/>
                                          <w:marTop w:val="0"/>
                                          <w:marBottom w:val="0"/>
                                          <w:divBdr>
                                            <w:top w:val="none" w:sz="0" w:space="0" w:color="auto"/>
                                            <w:left w:val="none" w:sz="0" w:space="0" w:color="auto"/>
                                            <w:bottom w:val="none" w:sz="0" w:space="0" w:color="auto"/>
                                            <w:right w:val="none" w:sz="0" w:space="0" w:color="auto"/>
                                          </w:divBdr>
                                          <w:divsChild>
                                            <w:div w:id="1226338548">
                                              <w:marLeft w:val="-180"/>
                                              <w:marRight w:val="-180"/>
                                              <w:marTop w:val="0"/>
                                              <w:marBottom w:val="0"/>
                                              <w:divBdr>
                                                <w:top w:val="none" w:sz="0" w:space="0" w:color="auto"/>
                                                <w:left w:val="none" w:sz="0" w:space="0" w:color="auto"/>
                                                <w:bottom w:val="none" w:sz="0" w:space="0" w:color="auto"/>
                                                <w:right w:val="none" w:sz="0" w:space="0" w:color="auto"/>
                                              </w:divBdr>
                                              <w:divsChild>
                                                <w:div w:id="214427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742520">
      <w:bodyDiv w:val="1"/>
      <w:marLeft w:val="0"/>
      <w:marRight w:val="0"/>
      <w:marTop w:val="0"/>
      <w:marBottom w:val="0"/>
      <w:divBdr>
        <w:top w:val="none" w:sz="0" w:space="0" w:color="auto"/>
        <w:left w:val="none" w:sz="0" w:space="0" w:color="auto"/>
        <w:bottom w:val="none" w:sz="0" w:space="0" w:color="auto"/>
        <w:right w:val="none" w:sz="0" w:space="0" w:color="auto"/>
      </w:divBdr>
    </w:div>
    <w:div w:id="197012769">
      <w:bodyDiv w:val="1"/>
      <w:marLeft w:val="0"/>
      <w:marRight w:val="0"/>
      <w:marTop w:val="0"/>
      <w:marBottom w:val="0"/>
      <w:divBdr>
        <w:top w:val="none" w:sz="0" w:space="0" w:color="auto"/>
        <w:left w:val="none" w:sz="0" w:space="0" w:color="auto"/>
        <w:bottom w:val="none" w:sz="0" w:space="0" w:color="auto"/>
        <w:right w:val="none" w:sz="0" w:space="0" w:color="auto"/>
      </w:divBdr>
      <w:divsChild>
        <w:div w:id="776679301">
          <w:marLeft w:val="0"/>
          <w:marRight w:val="0"/>
          <w:marTop w:val="0"/>
          <w:marBottom w:val="0"/>
          <w:divBdr>
            <w:top w:val="none" w:sz="0" w:space="0" w:color="auto"/>
            <w:left w:val="none" w:sz="0" w:space="0" w:color="auto"/>
            <w:bottom w:val="none" w:sz="0" w:space="0" w:color="auto"/>
            <w:right w:val="none" w:sz="0" w:space="0" w:color="auto"/>
          </w:divBdr>
        </w:div>
        <w:div w:id="426851583">
          <w:marLeft w:val="0"/>
          <w:marRight w:val="0"/>
          <w:marTop w:val="0"/>
          <w:marBottom w:val="0"/>
          <w:divBdr>
            <w:top w:val="none" w:sz="0" w:space="0" w:color="auto"/>
            <w:left w:val="none" w:sz="0" w:space="0" w:color="auto"/>
            <w:bottom w:val="none" w:sz="0" w:space="0" w:color="auto"/>
            <w:right w:val="none" w:sz="0" w:space="0" w:color="auto"/>
          </w:divBdr>
        </w:div>
        <w:div w:id="361900292">
          <w:marLeft w:val="0"/>
          <w:marRight w:val="0"/>
          <w:marTop w:val="0"/>
          <w:marBottom w:val="0"/>
          <w:divBdr>
            <w:top w:val="none" w:sz="0" w:space="0" w:color="auto"/>
            <w:left w:val="none" w:sz="0" w:space="0" w:color="auto"/>
            <w:bottom w:val="none" w:sz="0" w:space="0" w:color="auto"/>
            <w:right w:val="none" w:sz="0" w:space="0" w:color="auto"/>
          </w:divBdr>
        </w:div>
        <w:div w:id="553083591">
          <w:marLeft w:val="0"/>
          <w:marRight w:val="0"/>
          <w:marTop w:val="0"/>
          <w:marBottom w:val="0"/>
          <w:divBdr>
            <w:top w:val="none" w:sz="0" w:space="0" w:color="auto"/>
            <w:left w:val="none" w:sz="0" w:space="0" w:color="auto"/>
            <w:bottom w:val="none" w:sz="0" w:space="0" w:color="auto"/>
            <w:right w:val="none" w:sz="0" w:space="0" w:color="auto"/>
          </w:divBdr>
        </w:div>
        <w:div w:id="504395502">
          <w:marLeft w:val="0"/>
          <w:marRight w:val="0"/>
          <w:marTop w:val="0"/>
          <w:marBottom w:val="0"/>
          <w:divBdr>
            <w:top w:val="none" w:sz="0" w:space="0" w:color="auto"/>
            <w:left w:val="none" w:sz="0" w:space="0" w:color="auto"/>
            <w:bottom w:val="none" w:sz="0" w:space="0" w:color="auto"/>
            <w:right w:val="none" w:sz="0" w:space="0" w:color="auto"/>
          </w:divBdr>
        </w:div>
        <w:div w:id="918296908">
          <w:marLeft w:val="0"/>
          <w:marRight w:val="0"/>
          <w:marTop w:val="0"/>
          <w:marBottom w:val="0"/>
          <w:divBdr>
            <w:top w:val="none" w:sz="0" w:space="0" w:color="auto"/>
            <w:left w:val="none" w:sz="0" w:space="0" w:color="auto"/>
            <w:bottom w:val="none" w:sz="0" w:space="0" w:color="auto"/>
            <w:right w:val="none" w:sz="0" w:space="0" w:color="auto"/>
          </w:divBdr>
        </w:div>
        <w:div w:id="2093046615">
          <w:marLeft w:val="0"/>
          <w:marRight w:val="0"/>
          <w:marTop w:val="0"/>
          <w:marBottom w:val="0"/>
          <w:divBdr>
            <w:top w:val="none" w:sz="0" w:space="0" w:color="auto"/>
            <w:left w:val="none" w:sz="0" w:space="0" w:color="auto"/>
            <w:bottom w:val="none" w:sz="0" w:space="0" w:color="auto"/>
            <w:right w:val="none" w:sz="0" w:space="0" w:color="auto"/>
          </w:divBdr>
        </w:div>
        <w:div w:id="1173715221">
          <w:marLeft w:val="0"/>
          <w:marRight w:val="0"/>
          <w:marTop w:val="0"/>
          <w:marBottom w:val="0"/>
          <w:divBdr>
            <w:top w:val="none" w:sz="0" w:space="0" w:color="auto"/>
            <w:left w:val="none" w:sz="0" w:space="0" w:color="auto"/>
            <w:bottom w:val="none" w:sz="0" w:space="0" w:color="auto"/>
            <w:right w:val="none" w:sz="0" w:space="0" w:color="auto"/>
          </w:divBdr>
        </w:div>
        <w:div w:id="1437097786">
          <w:marLeft w:val="0"/>
          <w:marRight w:val="0"/>
          <w:marTop w:val="0"/>
          <w:marBottom w:val="0"/>
          <w:divBdr>
            <w:top w:val="none" w:sz="0" w:space="0" w:color="auto"/>
            <w:left w:val="none" w:sz="0" w:space="0" w:color="auto"/>
            <w:bottom w:val="none" w:sz="0" w:space="0" w:color="auto"/>
            <w:right w:val="none" w:sz="0" w:space="0" w:color="auto"/>
          </w:divBdr>
        </w:div>
        <w:div w:id="1603763279">
          <w:marLeft w:val="0"/>
          <w:marRight w:val="0"/>
          <w:marTop w:val="0"/>
          <w:marBottom w:val="0"/>
          <w:divBdr>
            <w:top w:val="none" w:sz="0" w:space="0" w:color="auto"/>
            <w:left w:val="none" w:sz="0" w:space="0" w:color="auto"/>
            <w:bottom w:val="none" w:sz="0" w:space="0" w:color="auto"/>
            <w:right w:val="none" w:sz="0" w:space="0" w:color="auto"/>
          </w:divBdr>
        </w:div>
        <w:div w:id="238367653">
          <w:marLeft w:val="0"/>
          <w:marRight w:val="0"/>
          <w:marTop w:val="0"/>
          <w:marBottom w:val="0"/>
          <w:divBdr>
            <w:top w:val="none" w:sz="0" w:space="0" w:color="auto"/>
            <w:left w:val="none" w:sz="0" w:space="0" w:color="auto"/>
            <w:bottom w:val="none" w:sz="0" w:space="0" w:color="auto"/>
            <w:right w:val="none" w:sz="0" w:space="0" w:color="auto"/>
          </w:divBdr>
        </w:div>
        <w:div w:id="1762141719">
          <w:marLeft w:val="0"/>
          <w:marRight w:val="0"/>
          <w:marTop w:val="0"/>
          <w:marBottom w:val="0"/>
          <w:divBdr>
            <w:top w:val="none" w:sz="0" w:space="0" w:color="auto"/>
            <w:left w:val="none" w:sz="0" w:space="0" w:color="auto"/>
            <w:bottom w:val="none" w:sz="0" w:space="0" w:color="auto"/>
            <w:right w:val="none" w:sz="0" w:space="0" w:color="auto"/>
          </w:divBdr>
        </w:div>
        <w:div w:id="1253584876">
          <w:marLeft w:val="0"/>
          <w:marRight w:val="0"/>
          <w:marTop w:val="0"/>
          <w:marBottom w:val="0"/>
          <w:divBdr>
            <w:top w:val="none" w:sz="0" w:space="0" w:color="auto"/>
            <w:left w:val="none" w:sz="0" w:space="0" w:color="auto"/>
            <w:bottom w:val="none" w:sz="0" w:space="0" w:color="auto"/>
            <w:right w:val="none" w:sz="0" w:space="0" w:color="auto"/>
          </w:divBdr>
        </w:div>
      </w:divsChild>
    </w:div>
    <w:div w:id="218708579">
      <w:bodyDiv w:val="1"/>
      <w:marLeft w:val="0"/>
      <w:marRight w:val="0"/>
      <w:marTop w:val="0"/>
      <w:marBottom w:val="0"/>
      <w:divBdr>
        <w:top w:val="none" w:sz="0" w:space="0" w:color="auto"/>
        <w:left w:val="none" w:sz="0" w:space="0" w:color="auto"/>
        <w:bottom w:val="none" w:sz="0" w:space="0" w:color="auto"/>
        <w:right w:val="none" w:sz="0" w:space="0" w:color="auto"/>
      </w:divBdr>
      <w:divsChild>
        <w:div w:id="1711224679">
          <w:marLeft w:val="0"/>
          <w:marRight w:val="0"/>
          <w:marTop w:val="0"/>
          <w:marBottom w:val="720"/>
          <w:divBdr>
            <w:top w:val="none" w:sz="0" w:space="0" w:color="auto"/>
            <w:left w:val="none" w:sz="0" w:space="0" w:color="auto"/>
            <w:bottom w:val="none" w:sz="0" w:space="0" w:color="auto"/>
            <w:right w:val="none" w:sz="0" w:space="0" w:color="auto"/>
          </w:divBdr>
        </w:div>
      </w:divsChild>
    </w:div>
    <w:div w:id="228080570">
      <w:bodyDiv w:val="1"/>
      <w:marLeft w:val="0"/>
      <w:marRight w:val="0"/>
      <w:marTop w:val="0"/>
      <w:marBottom w:val="0"/>
      <w:divBdr>
        <w:top w:val="none" w:sz="0" w:space="0" w:color="auto"/>
        <w:left w:val="none" w:sz="0" w:space="0" w:color="auto"/>
        <w:bottom w:val="none" w:sz="0" w:space="0" w:color="auto"/>
        <w:right w:val="none" w:sz="0" w:space="0" w:color="auto"/>
      </w:divBdr>
    </w:div>
    <w:div w:id="229342282">
      <w:bodyDiv w:val="1"/>
      <w:marLeft w:val="0"/>
      <w:marRight w:val="0"/>
      <w:marTop w:val="0"/>
      <w:marBottom w:val="0"/>
      <w:divBdr>
        <w:top w:val="none" w:sz="0" w:space="0" w:color="auto"/>
        <w:left w:val="none" w:sz="0" w:space="0" w:color="auto"/>
        <w:bottom w:val="none" w:sz="0" w:space="0" w:color="auto"/>
        <w:right w:val="none" w:sz="0" w:space="0" w:color="auto"/>
      </w:divBdr>
    </w:div>
    <w:div w:id="231937882">
      <w:bodyDiv w:val="1"/>
      <w:marLeft w:val="0"/>
      <w:marRight w:val="0"/>
      <w:marTop w:val="0"/>
      <w:marBottom w:val="0"/>
      <w:divBdr>
        <w:top w:val="none" w:sz="0" w:space="0" w:color="auto"/>
        <w:left w:val="none" w:sz="0" w:space="0" w:color="auto"/>
        <w:bottom w:val="none" w:sz="0" w:space="0" w:color="auto"/>
        <w:right w:val="none" w:sz="0" w:space="0" w:color="auto"/>
      </w:divBdr>
      <w:divsChild>
        <w:div w:id="1424062276">
          <w:marLeft w:val="0"/>
          <w:marRight w:val="0"/>
          <w:marTop w:val="0"/>
          <w:marBottom w:val="0"/>
          <w:divBdr>
            <w:top w:val="none" w:sz="0" w:space="0" w:color="auto"/>
            <w:left w:val="none" w:sz="0" w:space="0" w:color="auto"/>
            <w:bottom w:val="none" w:sz="0" w:space="0" w:color="auto"/>
            <w:right w:val="none" w:sz="0" w:space="0" w:color="auto"/>
          </w:divBdr>
          <w:divsChild>
            <w:div w:id="819077017">
              <w:marLeft w:val="0"/>
              <w:marRight w:val="0"/>
              <w:marTop w:val="0"/>
              <w:marBottom w:val="0"/>
              <w:divBdr>
                <w:top w:val="none" w:sz="0" w:space="0" w:color="auto"/>
                <w:left w:val="none" w:sz="0" w:space="0" w:color="auto"/>
                <w:bottom w:val="none" w:sz="0" w:space="0" w:color="auto"/>
                <w:right w:val="none" w:sz="0" w:space="0" w:color="auto"/>
              </w:divBdr>
            </w:div>
          </w:divsChild>
        </w:div>
        <w:div w:id="1156528112">
          <w:marLeft w:val="0"/>
          <w:marRight w:val="0"/>
          <w:marTop w:val="0"/>
          <w:marBottom w:val="0"/>
          <w:divBdr>
            <w:top w:val="none" w:sz="0" w:space="0" w:color="auto"/>
            <w:left w:val="none" w:sz="0" w:space="0" w:color="auto"/>
            <w:bottom w:val="none" w:sz="0" w:space="0" w:color="auto"/>
            <w:right w:val="none" w:sz="0" w:space="0" w:color="auto"/>
          </w:divBdr>
          <w:divsChild>
            <w:div w:id="657610383">
              <w:marLeft w:val="0"/>
              <w:marRight w:val="0"/>
              <w:marTop w:val="0"/>
              <w:marBottom w:val="0"/>
              <w:divBdr>
                <w:top w:val="none" w:sz="0" w:space="0" w:color="auto"/>
                <w:left w:val="none" w:sz="0" w:space="0" w:color="auto"/>
                <w:bottom w:val="none" w:sz="0" w:space="0" w:color="auto"/>
                <w:right w:val="none" w:sz="0" w:space="0" w:color="auto"/>
              </w:divBdr>
            </w:div>
            <w:div w:id="136586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344999">
      <w:bodyDiv w:val="1"/>
      <w:marLeft w:val="0"/>
      <w:marRight w:val="0"/>
      <w:marTop w:val="0"/>
      <w:marBottom w:val="0"/>
      <w:divBdr>
        <w:top w:val="none" w:sz="0" w:space="0" w:color="auto"/>
        <w:left w:val="none" w:sz="0" w:space="0" w:color="auto"/>
        <w:bottom w:val="none" w:sz="0" w:space="0" w:color="auto"/>
        <w:right w:val="none" w:sz="0" w:space="0" w:color="auto"/>
      </w:divBdr>
      <w:divsChild>
        <w:div w:id="1119648427">
          <w:marLeft w:val="0"/>
          <w:marRight w:val="0"/>
          <w:marTop w:val="0"/>
          <w:marBottom w:val="180"/>
          <w:divBdr>
            <w:top w:val="none" w:sz="0" w:space="0" w:color="auto"/>
            <w:left w:val="none" w:sz="0" w:space="0" w:color="auto"/>
            <w:bottom w:val="none" w:sz="0" w:space="0" w:color="auto"/>
            <w:right w:val="none" w:sz="0" w:space="0" w:color="auto"/>
          </w:divBdr>
        </w:div>
      </w:divsChild>
    </w:div>
    <w:div w:id="244652003">
      <w:bodyDiv w:val="1"/>
      <w:marLeft w:val="0"/>
      <w:marRight w:val="0"/>
      <w:marTop w:val="0"/>
      <w:marBottom w:val="0"/>
      <w:divBdr>
        <w:top w:val="none" w:sz="0" w:space="0" w:color="auto"/>
        <w:left w:val="none" w:sz="0" w:space="0" w:color="auto"/>
        <w:bottom w:val="none" w:sz="0" w:space="0" w:color="auto"/>
        <w:right w:val="none" w:sz="0" w:space="0" w:color="auto"/>
      </w:divBdr>
    </w:div>
    <w:div w:id="254019598">
      <w:bodyDiv w:val="1"/>
      <w:marLeft w:val="0"/>
      <w:marRight w:val="0"/>
      <w:marTop w:val="0"/>
      <w:marBottom w:val="0"/>
      <w:divBdr>
        <w:top w:val="none" w:sz="0" w:space="0" w:color="auto"/>
        <w:left w:val="none" w:sz="0" w:space="0" w:color="auto"/>
        <w:bottom w:val="none" w:sz="0" w:space="0" w:color="auto"/>
        <w:right w:val="none" w:sz="0" w:space="0" w:color="auto"/>
      </w:divBdr>
      <w:divsChild>
        <w:div w:id="721904624">
          <w:marLeft w:val="0"/>
          <w:marRight w:val="0"/>
          <w:marTop w:val="0"/>
          <w:marBottom w:val="0"/>
          <w:divBdr>
            <w:top w:val="none" w:sz="0" w:space="0" w:color="auto"/>
            <w:left w:val="none" w:sz="0" w:space="0" w:color="auto"/>
            <w:bottom w:val="none" w:sz="0" w:space="0" w:color="auto"/>
            <w:right w:val="none" w:sz="0" w:space="0" w:color="auto"/>
          </w:divBdr>
          <w:divsChild>
            <w:div w:id="39981702">
              <w:marLeft w:val="0"/>
              <w:marRight w:val="0"/>
              <w:marTop w:val="0"/>
              <w:marBottom w:val="0"/>
              <w:divBdr>
                <w:top w:val="single" w:sz="6" w:space="6" w:color="E7F5F0"/>
                <w:left w:val="single" w:sz="6" w:space="11" w:color="E7F5F0"/>
                <w:bottom w:val="single" w:sz="6" w:space="6" w:color="E7F5F0"/>
                <w:right w:val="single" w:sz="6" w:space="11" w:color="E7F5F0"/>
              </w:divBdr>
            </w:div>
          </w:divsChild>
        </w:div>
      </w:divsChild>
    </w:div>
    <w:div w:id="257522064">
      <w:bodyDiv w:val="1"/>
      <w:marLeft w:val="0"/>
      <w:marRight w:val="0"/>
      <w:marTop w:val="0"/>
      <w:marBottom w:val="0"/>
      <w:divBdr>
        <w:top w:val="none" w:sz="0" w:space="0" w:color="auto"/>
        <w:left w:val="none" w:sz="0" w:space="0" w:color="auto"/>
        <w:bottom w:val="none" w:sz="0" w:space="0" w:color="auto"/>
        <w:right w:val="none" w:sz="0" w:space="0" w:color="auto"/>
      </w:divBdr>
      <w:divsChild>
        <w:div w:id="1971857741">
          <w:marLeft w:val="0"/>
          <w:marRight w:val="0"/>
          <w:marTop w:val="0"/>
          <w:marBottom w:val="0"/>
          <w:divBdr>
            <w:top w:val="none" w:sz="0" w:space="0" w:color="auto"/>
            <w:left w:val="none" w:sz="0" w:space="0" w:color="auto"/>
            <w:bottom w:val="none" w:sz="0" w:space="0" w:color="auto"/>
            <w:right w:val="none" w:sz="0" w:space="0" w:color="auto"/>
          </w:divBdr>
          <w:divsChild>
            <w:div w:id="70440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908925">
      <w:bodyDiv w:val="1"/>
      <w:marLeft w:val="0"/>
      <w:marRight w:val="0"/>
      <w:marTop w:val="0"/>
      <w:marBottom w:val="0"/>
      <w:divBdr>
        <w:top w:val="none" w:sz="0" w:space="0" w:color="auto"/>
        <w:left w:val="none" w:sz="0" w:space="0" w:color="auto"/>
        <w:bottom w:val="none" w:sz="0" w:space="0" w:color="auto"/>
        <w:right w:val="none" w:sz="0" w:space="0" w:color="auto"/>
      </w:divBdr>
      <w:divsChild>
        <w:div w:id="257981603">
          <w:marLeft w:val="0"/>
          <w:marRight w:val="0"/>
          <w:marTop w:val="0"/>
          <w:marBottom w:val="720"/>
          <w:divBdr>
            <w:top w:val="none" w:sz="0" w:space="0" w:color="auto"/>
            <w:left w:val="none" w:sz="0" w:space="0" w:color="auto"/>
            <w:bottom w:val="single" w:sz="18" w:space="15" w:color="E8E8E8"/>
            <w:right w:val="none" w:sz="0" w:space="0" w:color="auto"/>
          </w:divBdr>
        </w:div>
        <w:div w:id="71201430">
          <w:marLeft w:val="0"/>
          <w:marRight w:val="0"/>
          <w:marTop w:val="0"/>
          <w:marBottom w:val="0"/>
          <w:divBdr>
            <w:top w:val="none" w:sz="0" w:space="0" w:color="auto"/>
            <w:left w:val="none" w:sz="0" w:space="0" w:color="auto"/>
            <w:bottom w:val="none" w:sz="0" w:space="0" w:color="auto"/>
            <w:right w:val="none" w:sz="0" w:space="0" w:color="auto"/>
          </w:divBdr>
          <w:divsChild>
            <w:div w:id="33353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339293">
      <w:bodyDiv w:val="1"/>
      <w:marLeft w:val="0"/>
      <w:marRight w:val="0"/>
      <w:marTop w:val="0"/>
      <w:marBottom w:val="0"/>
      <w:divBdr>
        <w:top w:val="none" w:sz="0" w:space="0" w:color="auto"/>
        <w:left w:val="none" w:sz="0" w:space="0" w:color="auto"/>
        <w:bottom w:val="none" w:sz="0" w:space="0" w:color="auto"/>
        <w:right w:val="none" w:sz="0" w:space="0" w:color="auto"/>
      </w:divBdr>
      <w:divsChild>
        <w:div w:id="791480841">
          <w:marLeft w:val="0"/>
          <w:marRight w:val="0"/>
          <w:marTop w:val="0"/>
          <w:marBottom w:val="0"/>
          <w:divBdr>
            <w:top w:val="none" w:sz="0" w:space="0" w:color="auto"/>
            <w:left w:val="single" w:sz="36" w:space="0" w:color="169F70"/>
            <w:bottom w:val="none" w:sz="0" w:space="0" w:color="auto"/>
            <w:right w:val="none" w:sz="0" w:space="0" w:color="auto"/>
          </w:divBdr>
        </w:div>
      </w:divsChild>
    </w:div>
    <w:div w:id="279384590">
      <w:bodyDiv w:val="1"/>
      <w:marLeft w:val="0"/>
      <w:marRight w:val="0"/>
      <w:marTop w:val="0"/>
      <w:marBottom w:val="0"/>
      <w:divBdr>
        <w:top w:val="none" w:sz="0" w:space="0" w:color="auto"/>
        <w:left w:val="none" w:sz="0" w:space="0" w:color="auto"/>
        <w:bottom w:val="none" w:sz="0" w:space="0" w:color="auto"/>
        <w:right w:val="none" w:sz="0" w:space="0" w:color="auto"/>
      </w:divBdr>
      <w:divsChild>
        <w:div w:id="1845703385">
          <w:marLeft w:val="0"/>
          <w:marRight w:val="0"/>
          <w:marTop w:val="0"/>
          <w:marBottom w:val="0"/>
          <w:divBdr>
            <w:top w:val="none" w:sz="0" w:space="0" w:color="auto"/>
            <w:left w:val="none" w:sz="0" w:space="0" w:color="auto"/>
            <w:bottom w:val="none" w:sz="0" w:space="0" w:color="auto"/>
            <w:right w:val="none" w:sz="0" w:space="0" w:color="auto"/>
          </w:divBdr>
        </w:div>
      </w:divsChild>
    </w:div>
    <w:div w:id="280839719">
      <w:bodyDiv w:val="1"/>
      <w:marLeft w:val="0"/>
      <w:marRight w:val="0"/>
      <w:marTop w:val="0"/>
      <w:marBottom w:val="0"/>
      <w:divBdr>
        <w:top w:val="none" w:sz="0" w:space="0" w:color="auto"/>
        <w:left w:val="none" w:sz="0" w:space="0" w:color="auto"/>
        <w:bottom w:val="none" w:sz="0" w:space="0" w:color="auto"/>
        <w:right w:val="none" w:sz="0" w:space="0" w:color="auto"/>
      </w:divBdr>
    </w:div>
    <w:div w:id="297147638">
      <w:bodyDiv w:val="1"/>
      <w:marLeft w:val="0"/>
      <w:marRight w:val="0"/>
      <w:marTop w:val="0"/>
      <w:marBottom w:val="0"/>
      <w:divBdr>
        <w:top w:val="none" w:sz="0" w:space="0" w:color="auto"/>
        <w:left w:val="none" w:sz="0" w:space="0" w:color="auto"/>
        <w:bottom w:val="none" w:sz="0" w:space="0" w:color="auto"/>
        <w:right w:val="none" w:sz="0" w:space="0" w:color="auto"/>
      </w:divBdr>
    </w:div>
    <w:div w:id="306013189">
      <w:bodyDiv w:val="1"/>
      <w:marLeft w:val="0"/>
      <w:marRight w:val="0"/>
      <w:marTop w:val="0"/>
      <w:marBottom w:val="0"/>
      <w:divBdr>
        <w:top w:val="none" w:sz="0" w:space="0" w:color="auto"/>
        <w:left w:val="none" w:sz="0" w:space="0" w:color="auto"/>
        <w:bottom w:val="none" w:sz="0" w:space="0" w:color="auto"/>
        <w:right w:val="none" w:sz="0" w:space="0" w:color="auto"/>
      </w:divBdr>
    </w:div>
    <w:div w:id="307519658">
      <w:bodyDiv w:val="1"/>
      <w:marLeft w:val="0"/>
      <w:marRight w:val="0"/>
      <w:marTop w:val="0"/>
      <w:marBottom w:val="0"/>
      <w:divBdr>
        <w:top w:val="none" w:sz="0" w:space="0" w:color="auto"/>
        <w:left w:val="none" w:sz="0" w:space="0" w:color="auto"/>
        <w:bottom w:val="none" w:sz="0" w:space="0" w:color="auto"/>
        <w:right w:val="none" w:sz="0" w:space="0" w:color="auto"/>
      </w:divBdr>
    </w:div>
    <w:div w:id="315887770">
      <w:bodyDiv w:val="1"/>
      <w:marLeft w:val="0"/>
      <w:marRight w:val="0"/>
      <w:marTop w:val="0"/>
      <w:marBottom w:val="0"/>
      <w:divBdr>
        <w:top w:val="none" w:sz="0" w:space="0" w:color="auto"/>
        <w:left w:val="none" w:sz="0" w:space="0" w:color="auto"/>
        <w:bottom w:val="none" w:sz="0" w:space="0" w:color="auto"/>
        <w:right w:val="none" w:sz="0" w:space="0" w:color="auto"/>
      </w:divBdr>
    </w:div>
    <w:div w:id="325934844">
      <w:bodyDiv w:val="1"/>
      <w:marLeft w:val="0"/>
      <w:marRight w:val="0"/>
      <w:marTop w:val="0"/>
      <w:marBottom w:val="0"/>
      <w:divBdr>
        <w:top w:val="none" w:sz="0" w:space="0" w:color="auto"/>
        <w:left w:val="none" w:sz="0" w:space="0" w:color="auto"/>
        <w:bottom w:val="none" w:sz="0" w:space="0" w:color="auto"/>
        <w:right w:val="none" w:sz="0" w:space="0" w:color="auto"/>
      </w:divBdr>
      <w:divsChild>
        <w:div w:id="637609109">
          <w:marLeft w:val="0"/>
          <w:marRight w:val="0"/>
          <w:marTop w:val="0"/>
          <w:marBottom w:val="375"/>
          <w:divBdr>
            <w:top w:val="none" w:sz="0" w:space="0" w:color="auto"/>
            <w:left w:val="none" w:sz="0" w:space="0" w:color="auto"/>
            <w:bottom w:val="none" w:sz="0" w:space="0" w:color="auto"/>
            <w:right w:val="none" w:sz="0" w:space="0" w:color="auto"/>
          </w:divBdr>
          <w:divsChild>
            <w:div w:id="1411469338">
              <w:marLeft w:val="0"/>
              <w:marRight w:val="0"/>
              <w:marTop w:val="0"/>
              <w:marBottom w:val="0"/>
              <w:divBdr>
                <w:top w:val="none" w:sz="0" w:space="0" w:color="auto"/>
                <w:left w:val="none" w:sz="0" w:space="0" w:color="auto"/>
                <w:bottom w:val="none" w:sz="0" w:space="0" w:color="auto"/>
                <w:right w:val="none" w:sz="0" w:space="0" w:color="auto"/>
              </w:divBdr>
              <w:divsChild>
                <w:div w:id="176306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58105">
          <w:marLeft w:val="0"/>
          <w:marRight w:val="0"/>
          <w:marTop w:val="0"/>
          <w:marBottom w:val="0"/>
          <w:divBdr>
            <w:top w:val="none" w:sz="0" w:space="0" w:color="auto"/>
            <w:left w:val="none" w:sz="0" w:space="0" w:color="auto"/>
            <w:bottom w:val="none" w:sz="0" w:space="0" w:color="auto"/>
            <w:right w:val="none" w:sz="0" w:space="0" w:color="auto"/>
          </w:divBdr>
          <w:divsChild>
            <w:div w:id="892958926">
              <w:marLeft w:val="0"/>
              <w:marRight w:val="0"/>
              <w:marTop w:val="0"/>
              <w:marBottom w:val="0"/>
              <w:divBdr>
                <w:top w:val="none" w:sz="0" w:space="0" w:color="auto"/>
                <w:left w:val="none" w:sz="0" w:space="0" w:color="auto"/>
                <w:bottom w:val="none" w:sz="0" w:space="0" w:color="auto"/>
                <w:right w:val="none" w:sz="0" w:space="0" w:color="auto"/>
              </w:divBdr>
              <w:divsChild>
                <w:div w:id="1813332361">
                  <w:marLeft w:val="0"/>
                  <w:marRight w:val="0"/>
                  <w:marTop w:val="0"/>
                  <w:marBottom w:val="0"/>
                  <w:divBdr>
                    <w:top w:val="none" w:sz="0" w:space="0" w:color="auto"/>
                    <w:left w:val="none" w:sz="0" w:space="0" w:color="auto"/>
                    <w:bottom w:val="none" w:sz="0" w:space="0" w:color="auto"/>
                    <w:right w:val="none" w:sz="0" w:space="0" w:color="auto"/>
                  </w:divBdr>
                  <w:divsChild>
                    <w:div w:id="1041056532">
                      <w:marLeft w:val="0"/>
                      <w:marRight w:val="0"/>
                      <w:marTop w:val="0"/>
                      <w:marBottom w:val="0"/>
                      <w:divBdr>
                        <w:top w:val="none" w:sz="0" w:space="0" w:color="auto"/>
                        <w:left w:val="none" w:sz="0" w:space="0" w:color="auto"/>
                        <w:bottom w:val="none" w:sz="0" w:space="0" w:color="auto"/>
                        <w:right w:val="none" w:sz="0" w:space="0" w:color="auto"/>
                      </w:divBdr>
                      <w:divsChild>
                        <w:div w:id="886648340">
                          <w:marLeft w:val="0"/>
                          <w:marRight w:val="0"/>
                          <w:marTop w:val="0"/>
                          <w:marBottom w:val="0"/>
                          <w:divBdr>
                            <w:top w:val="none" w:sz="0" w:space="0" w:color="auto"/>
                            <w:left w:val="none" w:sz="0" w:space="0" w:color="auto"/>
                            <w:bottom w:val="none" w:sz="0" w:space="0" w:color="auto"/>
                            <w:right w:val="none" w:sz="0" w:space="0" w:color="auto"/>
                          </w:divBdr>
                          <w:divsChild>
                            <w:div w:id="88960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3867441">
      <w:bodyDiv w:val="1"/>
      <w:marLeft w:val="0"/>
      <w:marRight w:val="0"/>
      <w:marTop w:val="0"/>
      <w:marBottom w:val="0"/>
      <w:divBdr>
        <w:top w:val="none" w:sz="0" w:space="0" w:color="auto"/>
        <w:left w:val="none" w:sz="0" w:space="0" w:color="auto"/>
        <w:bottom w:val="none" w:sz="0" w:space="0" w:color="auto"/>
        <w:right w:val="none" w:sz="0" w:space="0" w:color="auto"/>
      </w:divBdr>
    </w:div>
    <w:div w:id="348413294">
      <w:bodyDiv w:val="1"/>
      <w:marLeft w:val="0"/>
      <w:marRight w:val="0"/>
      <w:marTop w:val="0"/>
      <w:marBottom w:val="0"/>
      <w:divBdr>
        <w:top w:val="none" w:sz="0" w:space="0" w:color="auto"/>
        <w:left w:val="none" w:sz="0" w:space="0" w:color="auto"/>
        <w:bottom w:val="none" w:sz="0" w:space="0" w:color="auto"/>
        <w:right w:val="none" w:sz="0" w:space="0" w:color="auto"/>
      </w:divBdr>
      <w:divsChild>
        <w:div w:id="2086954302">
          <w:marLeft w:val="-180"/>
          <w:marRight w:val="-180"/>
          <w:marTop w:val="0"/>
          <w:marBottom w:val="0"/>
          <w:divBdr>
            <w:top w:val="none" w:sz="0" w:space="0" w:color="auto"/>
            <w:left w:val="none" w:sz="0" w:space="0" w:color="auto"/>
            <w:bottom w:val="none" w:sz="0" w:space="0" w:color="auto"/>
            <w:right w:val="none" w:sz="0" w:space="0" w:color="auto"/>
          </w:divBdr>
          <w:divsChild>
            <w:div w:id="2033457834">
              <w:marLeft w:val="0"/>
              <w:marRight w:val="0"/>
              <w:marTop w:val="0"/>
              <w:marBottom w:val="0"/>
              <w:divBdr>
                <w:top w:val="none" w:sz="0" w:space="0" w:color="auto"/>
                <w:left w:val="none" w:sz="0" w:space="0" w:color="auto"/>
                <w:bottom w:val="none" w:sz="0" w:space="0" w:color="auto"/>
                <w:right w:val="none" w:sz="0" w:space="0" w:color="auto"/>
              </w:divBdr>
            </w:div>
            <w:div w:id="188890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111071">
      <w:bodyDiv w:val="1"/>
      <w:marLeft w:val="0"/>
      <w:marRight w:val="0"/>
      <w:marTop w:val="0"/>
      <w:marBottom w:val="0"/>
      <w:divBdr>
        <w:top w:val="none" w:sz="0" w:space="0" w:color="auto"/>
        <w:left w:val="none" w:sz="0" w:space="0" w:color="auto"/>
        <w:bottom w:val="none" w:sz="0" w:space="0" w:color="auto"/>
        <w:right w:val="none" w:sz="0" w:space="0" w:color="auto"/>
      </w:divBdr>
      <w:divsChild>
        <w:div w:id="1942295600">
          <w:marLeft w:val="0"/>
          <w:marRight w:val="0"/>
          <w:marTop w:val="0"/>
          <w:marBottom w:val="0"/>
          <w:divBdr>
            <w:top w:val="none" w:sz="0" w:space="0" w:color="auto"/>
            <w:left w:val="none" w:sz="0" w:space="0" w:color="auto"/>
            <w:bottom w:val="none" w:sz="0" w:space="0" w:color="auto"/>
            <w:right w:val="none" w:sz="0" w:space="0" w:color="auto"/>
          </w:divBdr>
          <w:divsChild>
            <w:div w:id="2074110319">
              <w:marLeft w:val="0"/>
              <w:marRight w:val="0"/>
              <w:marTop w:val="0"/>
              <w:marBottom w:val="0"/>
              <w:divBdr>
                <w:top w:val="none" w:sz="0" w:space="0" w:color="auto"/>
                <w:left w:val="none" w:sz="0" w:space="0" w:color="auto"/>
                <w:bottom w:val="none" w:sz="0" w:space="0" w:color="auto"/>
                <w:right w:val="none" w:sz="0" w:space="0" w:color="auto"/>
              </w:divBdr>
            </w:div>
          </w:divsChild>
        </w:div>
        <w:div w:id="1100226452">
          <w:marLeft w:val="0"/>
          <w:marRight w:val="0"/>
          <w:marTop w:val="0"/>
          <w:marBottom w:val="0"/>
          <w:divBdr>
            <w:top w:val="none" w:sz="0" w:space="0" w:color="auto"/>
            <w:left w:val="none" w:sz="0" w:space="0" w:color="auto"/>
            <w:bottom w:val="none" w:sz="0" w:space="0" w:color="auto"/>
            <w:right w:val="none" w:sz="0" w:space="0" w:color="auto"/>
          </w:divBdr>
          <w:divsChild>
            <w:div w:id="11606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21920">
      <w:bodyDiv w:val="1"/>
      <w:marLeft w:val="0"/>
      <w:marRight w:val="0"/>
      <w:marTop w:val="0"/>
      <w:marBottom w:val="0"/>
      <w:divBdr>
        <w:top w:val="none" w:sz="0" w:space="0" w:color="auto"/>
        <w:left w:val="none" w:sz="0" w:space="0" w:color="auto"/>
        <w:bottom w:val="none" w:sz="0" w:space="0" w:color="auto"/>
        <w:right w:val="none" w:sz="0" w:space="0" w:color="auto"/>
      </w:divBdr>
      <w:divsChild>
        <w:div w:id="1422289793">
          <w:marLeft w:val="0"/>
          <w:marRight w:val="0"/>
          <w:marTop w:val="0"/>
          <w:marBottom w:val="0"/>
          <w:divBdr>
            <w:top w:val="none" w:sz="0" w:space="0" w:color="auto"/>
            <w:left w:val="none" w:sz="0" w:space="0" w:color="auto"/>
            <w:bottom w:val="none" w:sz="0" w:space="0" w:color="auto"/>
            <w:right w:val="none" w:sz="0" w:space="0" w:color="auto"/>
          </w:divBdr>
        </w:div>
        <w:div w:id="1536775967">
          <w:marLeft w:val="0"/>
          <w:marRight w:val="0"/>
          <w:marTop w:val="0"/>
          <w:marBottom w:val="0"/>
          <w:divBdr>
            <w:top w:val="none" w:sz="0" w:space="0" w:color="auto"/>
            <w:left w:val="none" w:sz="0" w:space="0" w:color="auto"/>
            <w:bottom w:val="none" w:sz="0" w:space="0" w:color="auto"/>
            <w:right w:val="none" w:sz="0" w:space="0" w:color="auto"/>
          </w:divBdr>
        </w:div>
        <w:div w:id="1740863115">
          <w:marLeft w:val="0"/>
          <w:marRight w:val="0"/>
          <w:marTop w:val="0"/>
          <w:marBottom w:val="0"/>
          <w:divBdr>
            <w:top w:val="none" w:sz="0" w:space="0" w:color="auto"/>
            <w:left w:val="none" w:sz="0" w:space="0" w:color="auto"/>
            <w:bottom w:val="none" w:sz="0" w:space="0" w:color="auto"/>
            <w:right w:val="none" w:sz="0" w:space="0" w:color="auto"/>
          </w:divBdr>
        </w:div>
        <w:div w:id="1292592486">
          <w:marLeft w:val="0"/>
          <w:marRight w:val="0"/>
          <w:marTop w:val="0"/>
          <w:marBottom w:val="0"/>
          <w:divBdr>
            <w:top w:val="none" w:sz="0" w:space="0" w:color="auto"/>
            <w:left w:val="none" w:sz="0" w:space="0" w:color="auto"/>
            <w:bottom w:val="none" w:sz="0" w:space="0" w:color="auto"/>
            <w:right w:val="none" w:sz="0" w:space="0" w:color="auto"/>
          </w:divBdr>
        </w:div>
        <w:div w:id="798646690">
          <w:marLeft w:val="0"/>
          <w:marRight w:val="0"/>
          <w:marTop w:val="0"/>
          <w:marBottom w:val="0"/>
          <w:divBdr>
            <w:top w:val="none" w:sz="0" w:space="0" w:color="auto"/>
            <w:left w:val="none" w:sz="0" w:space="0" w:color="auto"/>
            <w:bottom w:val="none" w:sz="0" w:space="0" w:color="auto"/>
            <w:right w:val="none" w:sz="0" w:space="0" w:color="auto"/>
          </w:divBdr>
        </w:div>
        <w:div w:id="446579424">
          <w:marLeft w:val="0"/>
          <w:marRight w:val="0"/>
          <w:marTop w:val="0"/>
          <w:marBottom w:val="0"/>
          <w:divBdr>
            <w:top w:val="none" w:sz="0" w:space="0" w:color="auto"/>
            <w:left w:val="none" w:sz="0" w:space="0" w:color="auto"/>
            <w:bottom w:val="none" w:sz="0" w:space="0" w:color="auto"/>
            <w:right w:val="none" w:sz="0" w:space="0" w:color="auto"/>
          </w:divBdr>
        </w:div>
        <w:div w:id="339429405">
          <w:marLeft w:val="0"/>
          <w:marRight w:val="0"/>
          <w:marTop w:val="0"/>
          <w:marBottom w:val="0"/>
          <w:divBdr>
            <w:top w:val="none" w:sz="0" w:space="0" w:color="auto"/>
            <w:left w:val="none" w:sz="0" w:space="0" w:color="auto"/>
            <w:bottom w:val="none" w:sz="0" w:space="0" w:color="auto"/>
            <w:right w:val="none" w:sz="0" w:space="0" w:color="auto"/>
          </w:divBdr>
        </w:div>
        <w:div w:id="547033340">
          <w:marLeft w:val="0"/>
          <w:marRight w:val="0"/>
          <w:marTop w:val="0"/>
          <w:marBottom w:val="0"/>
          <w:divBdr>
            <w:top w:val="none" w:sz="0" w:space="0" w:color="auto"/>
            <w:left w:val="none" w:sz="0" w:space="0" w:color="auto"/>
            <w:bottom w:val="none" w:sz="0" w:space="0" w:color="auto"/>
            <w:right w:val="none" w:sz="0" w:space="0" w:color="auto"/>
          </w:divBdr>
        </w:div>
        <w:div w:id="679434046">
          <w:marLeft w:val="0"/>
          <w:marRight w:val="0"/>
          <w:marTop w:val="0"/>
          <w:marBottom w:val="0"/>
          <w:divBdr>
            <w:top w:val="none" w:sz="0" w:space="0" w:color="auto"/>
            <w:left w:val="none" w:sz="0" w:space="0" w:color="auto"/>
            <w:bottom w:val="none" w:sz="0" w:space="0" w:color="auto"/>
            <w:right w:val="none" w:sz="0" w:space="0" w:color="auto"/>
          </w:divBdr>
        </w:div>
        <w:div w:id="2002927420">
          <w:marLeft w:val="0"/>
          <w:marRight w:val="0"/>
          <w:marTop w:val="0"/>
          <w:marBottom w:val="0"/>
          <w:divBdr>
            <w:top w:val="none" w:sz="0" w:space="0" w:color="auto"/>
            <w:left w:val="none" w:sz="0" w:space="0" w:color="auto"/>
            <w:bottom w:val="none" w:sz="0" w:space="0" w:color="auto"/>
            <w:right w:val="none" w:sz="0" w:space="0" w:color="auto"/>
          </w:divBdr>
        </w:div>
        <w:div w:id="36008217">
          <w:marLeft w:val="0"/>
          <w:marRight w:val="0"/>
          <w:marTop w:val="0"/>
          <w:marBottom w:val="0"/>
          <w:divBdr>
            <w:top w:val="none" w:sz="0" w:space="0" w:color="auto"/>
            <w:left w:val="none" w:sz="0" w:space="0" w:color="auto"/>
            <w:bottom w:val="none" w:sz="0" w:space="0" w:color="auto"/>
            <w:right w:val="none" w:sz="0" w:space="0" w:color="auto"/>
          </w:divBdr>
        </w:div>
        <w:div w:id="1769694576">
          <w:marLeft w:val="0"/>
          <w:marRight w:val="0"/>
          <w:marTop w:val="0"/>
          <w:marBottom w:val="0"/>
          <w:divBdr>
            <w:top w:val="none" w:sz="0" w:space="0" w:color="auto"/>
            <w:left w:val="none" w:sz="0" w:space="0" w:color="auto"/>
            <w:bottom w:val="none" w:sz="0" w:space="0" w:color="auto"/>
            <w:right w:val="none" w:sz="0" w:space="0" w:color="auto"/>
          </w:divBdr>
        </w:div>
        <w:div w:id="456265205">
          <w:marLeft w:val="0"/>
          <w:marRight w:val="0"/>
          <w:marTop w:val="0"/>
          <w:marBottom w:val="0"/>
          <w:divBdr>
            <w:top w:val="none" w:sz="0" w:space="0" w:color="auto"/>
            <w:left w:val="none" w:sz="0" w:space="0" w:color="auto"/>
            <w:bottom w:val="none" w:sz="0" w:space="0" w:color="auto"/>
            <w:right w:val="none" w:sz="0" w:space="0" w:color="auto"/>
          </w:divBdr>
        </w:div>
        <w:div w:id="165900772">
          <w:marLeft w:val="0"/>
          <w:marRight w:val="0"/>
          <w:marTop w:val="0"/>
          <w:marBottom w:val="0"/>
          <w:divBdr>
            <w:top w:val="none" w:sz="0" w:space="0" w:color="auto"/>
            <w:left w:val="none" w:sz="0" w:space="0" w:color="auto"/>
            <w:bottom w:val="none" w:sz="0" w:space="0" w:color="auto"/>
            <w:right w:val="none" w:sz="0" w:space="0" w:color="auto"/>
          </w:divBdr>
        </w:div>
        <w:div w:id="1363896040">
          <w:marLeft w:val="0"/>
          <w:marRight w:val="0"/>
          <w:marTop w:val="0"/>
          <w:marBottom w:val="0"/>
          <w:divBdr>
            <w:top w:val="none" w:sz="0" w:space="0" w:color="auto"/>
            <w:left w:val="none" w:sz="0" w:space="0" w:color="auto"/>
            <w:bottom w:val="none" w:sz="0" w:space="0" w:color="auto"/>
            <w:right w:val="none" w:sz="0" w:space="0" w:color="auto"/>
          </w:divBdr>
        </w:div>
        <w:div w:id="2143383548">
          <w:marLeft w:val="0"/>
          <w:marRight w:val="0"/>
          <w:marTop w:val="0"/>
          <w:marBottom w:val="0"/>
          <w:divBdr>
            <w:top w:val="none" w:sz="0" w:space="0" w:color="auto"/>
            <w:left w:val="none" w:sz="0" w:space="0" w:color="auto"/>
            <w:bottom w:val="none" w:sz="0" w:space="0" w:color="auto"/>
            <w:right w:val="none" w:sz="0" w:space="0" w:color="auto"/>
          </w:divBdr>
        </w:div>
        <w:div w:id="1348600438">
          <w:marLeft w:val="0"/>
          <w:marRight w:val="0"/>
          <w:marTop w:val="0"/>
          <w:marBottom w:val="0"/>
          <w:divBdr>
            <w:top w:val="none" w:sz="0" w:space="0" w:color="auto"/>
            <w:left w:val="none" w:sz="0" w:space="0" w:color="auto"/>
            <w:bottom w:val="none" w:sz="0" w:space="0" w:color="auto"/>
            <w:right w:val="none" w:sz="0" w:space="0" w:color="auto"/>
          </w:divBdr>
        </w:div>
        <w:div w:id="67727744">
          <w:marLeft w:val="0"/>
          <w:marRight w:val="0"/>
          <w:marTop w:val="0"/>
          <w:marBottom w:val="0"/>
          <w:divBdr>
            <w:top w:val="none" w:sz="0" w:space="0" w:color="auto"/>
            <w:left w:val="none" w:sz="0" w:space="0" w:color="auto"/>
            <w:bottom w:val="none" w:sz="0" w:space="0" w:color="auto"/>
            <w:right w:val="none" w:sz="0" w:space="0" w:color="auto"/>
          </w:divBdr>
        </w:div>
        <w:div w:id="1641881782">
          <w:marLeft w:val="0"/>
          <w:marRight w:val="0"/>
          <w:marTop w:val="0"/>
          <w:marBottom w:val="0"/>
          <w:divBdr>
            <w:top w:val="none" w:sz="0" w:space="0" w:color="auto"/>
            <w:left w:val="none" w:sz="0" w:space="0" w:color="auto"/>
            <w:bottom w:val="none" w:sz="0" w:space="0" w:color="auto"/>
            <w:right w:val="none" w:sz="0" w:space="0" w:color="auto"/>
          </w:divBdr>
        </w:div>
        <w:div w:id="93474735">
          <w:marLeft w:val="0"/>
          <w:marRight w:val="0"/>
          <w:marTop w:val="0"/>
          <w:marBottom w:val="0"/>
          <w:divBdr>
            <w:top w:val="none" w:sz="0" w:space="0" w:color="auto"/>
            <w:left w:val="none" w:sz="0" w:space="0" w:color="auto"/>
            <w:bottom w:val="none" w:sz="0" w:space="0" w:color="auto"/>
            <w:right w:val="none" w:sz="0" w:space="0" w:color="auto"/>
          </w:divBdr>
        </w:div>
        <w:div w:id="240213530">
          <w:marLeft w:val="0"/>
          <w:marRight w:val="0"/>
          <w:marTop w:val="0"/>
          <w:marBottom w:val="0"/>
          <w:divBdr>
            <w:top w:val="none" w:sz="0" w:space="0" w:color="auto"/>
            <w:left w:val="none" w:sz="0" w:space="0" w:color="auto"/>
            <w:bottom w:val="none" w:sz="0" w:space="0" w:color="auto"/>
            <w:right w:val="none" w:sz="0" w:space="0" w:color="auto"/>
          </w:divBdr>
        </w:div>
        <w:div w:id="758335218">
          <w:marLeft w:val="0"/>
          <w:marRight w:val="0"/>
          <w:marTop w:val="0"/>
          <w:marBottom w:val="0"/>
          <w:divBdr>
            <w:top w:val="none" w:sz="0" w:space="0" w:color="auto"/>
            <w:left w:val="none" w:sz="0" w:space="0" w:color="auto"/>
            <w:bottom w:val="none" w:sz="0" w:space="0" w:color="auto"/>
            <w:right w:val="none" w:sz="0" w:space="0" w:color="auto"/>
          </w:divBdr>
        </w:div>
        <w:div w:id="1351568945">
          <w:marLeft w:val="0"/>
          <w:marRight w:val="0"/>
          <w:marTop w:val="0"/>
          <w:marBottom w:val="0"/>
          <w:divBdr>
            <w:top w:val="none" w:sz="0" w:space="0" w:color="auto"/>
            <w:left w:val="none" w:sz="0" w:space="0" w:color="auto"/>
            <w:bottom w:val="none" w:sz="0" w:space="0" w:color="auto"/>
            <w:right w:val="none" w:sz="0" w:space="0" w:color="auto"/>
          </w:divBdr>
        </w:div>
        <w:div w:id="1498304542">
          <w:marLeft w:val="0"/>
          <w:marRight w:val="0"/>
          <w:marTop w:val="0"/>
          <w:marBottom w:val="0"/>
          <w:divBdr>
            <w:top w:val="none" w:sz="0" w:space="0" w:color="auto"/>
            <w:left w:val="none" w:sz="0" w:space="0" w:color="auto"/>
            <w:bottom w:val="none" w:sz="0" w:space="0" w:color="auto"/>
            <w:right w:val="none" w:sz="0" w:space="0" w:color="auto"/>
          </w:divBdr>
        </w:div>
        <w:div w:id="992176997">
          <w:marLeft w:val="0"/>
          <w:marRight w:val="0"/>
          <w:marTop w:val="0"/>
          <w:marBottom w:val="0"/>
          <w:divBdr>
            <w:top w:val="none" w:sz="0" w:space="0" w:color="auto"/>
            <w:left w:val="none" w:sz="0" w:space="0" w:color="auto"/>
            <w:bottom w:val="none" w:sz="0" w:space="0" w:color="auto"/>
            <w:right w:val="none" w:sz="0" w:space="0" w:color="auto"/>
          </w:divBdr>
        </w:div>
        <w:div w:id="675575326">
          <w:marLeft w:val="0"/>
          <w:marRight w:val="0"/>
          <w:marTop w:val="0"/>
          <w:marBottom w:val="0"/>
          <w:divBdr>
            <w:top w:val="none" w:sz="0" w:space="0" w:color="auto"/>
            <w:left w:val="none" w:sz="0" w:space="0" w:color="auto"/>
            <w:bottom w:val="none" w:sz="0" w:space="0" w:color="auto"/>
            <w:right w:val="none" w:sz="0" w:space="0" w:color="auto"/>
          </w:divBdr>
        </w:div>
      </w:divsChild>
    </w:div>
    <w:div w:id="351802538">
      <w:bodyDiv w:val="1"/>
      <w:marLeft w:val="0"/>
      <w:marRight w:val="0"/>
      <w:marTop w:val="0"/>
      <w:marBottom w:val="0"/>
      <w:divBdr>
        <w:top w:val="none" w:sz="0" w:space="0" w:color="auto"/>
        <w:left w:val="none" w:sz="0" w:space="0" w:color="auto"/>
        <w:bottom w:val="none" w:sz="0" w:space="0" w:color="auto"/>
        <w:right w:val="none" w:sz="0" w:space="0" w:color="auto"/>
      </w:divBdr>
    </w:div>
    <w:div w:id="356389123">
      <w:bodyDiv w:val="1"/>
      <w:marLeft w:val="0"/>
      <w:marRight w:val="0"/>
      <w:marTop w:val="0"/>
      <w:marBottom w:val="0"/>
      <w:divBdr>
        <w:top w:val="none" w:sz="0" w:space="0" w:color="auto"/>
        <w:left w:val="none" w:sz="0" w:space="0" w:color="auto"/>
        <w:bottom w:val="none" w:sz="0" w:space="0" w:color="auto"/>
        <w:right w:val="none" w:sz="0" w:space="0" w:color="auto"/>
      </w:divBdr>
      <w:divsChild>
        <w:div w:id="27881403">
          <w:marLeft w:val="0"/>
          <w:marRight w:val="0"/>
          <w:marTop w:val="0"/>
          <w:marBottom w:val="0"/>
          <w:divBdr>
            <w:top w:val="none" w:sz="0" w:space="0" w:color="auto"/>
            <w:left w:val="none" w:sz="0" w:space="0" w:color="auto"/>
            <w:bottom w:val="none" w:sz="0" w:space="0" w:color="auto"/>
            <w:right w:val="none" w:sz="0" w:space="0" w:color="auto"/>
          </w:divBdr>
          <w:divsChild>
            <w:div w:id="1970620434">
              <w:marLeft w:val="-180"/>
              <w:marRight w:val="-180"/>
              <w:marTop w:val="0"/>
              <w:marBottom w:val="0"/>
              <w:divBdr>
                <w:top w:val="none" w:sz="0" w:space="0" w:color="auto"/>
                <w:left w:val="none" w:sz="0" w:space="0" w:color="auto"/>
                <w:bottom w:val="none" w:sz="0" w:space="0" w:color="auto"/>
                <w:right w:val="none" w:sz="0" w:space="0" w:color="auto"/>
              </w:divBdr>
              <w:divsChild>
                <w:div w:id="1306930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620036">
          <w:marLeft w:val="0"/>
          <w:marRight w:val="0"/>
          <w:marTop w:val="0"/>
          <w:marBottom w:val="0"/>
          <w:divBdr>
            <w:top w:val="none" w:sz="0" w:space="0" w:color="auto"/>
            <w:left w:val="none" w:sz="0" w:space="0" w:color="auto"/>
            <w:bottom w:val="none" w:sz="0" w:space="0" w:color="auto"/>
            <w:right w:val="none" w:sz="0" w:space="0" w:color="auto"/>
          </w:divBdr>
          <w:divsChild>
            <w:div w:id="1494681278">
              <w:marLeft w:val="-180"/>
              <w:marRight w:val="-180"/>
              <w:marTop w:val="0"/>
              <w:marBottom w:val="0"/>
              <w:divBdr>
                <w:top w:val="none" w:sz="0" w:space="0" w:color="auto"/>
                <w:left w:val="none" w:sz="0" w:space="0" w:color="auto"/>
                <w:bottom w:val="none" w:sz="0" w:space="0" w:color="auto"/>
                <w:right w:val="none" w:sz="0" w:space="0" w:color="auto"/>
              </w:divBdr>
              <w:divsChild>
                <w:div w:id="2045446310">
                  <w:marLeft w:val="0"/>
                  <w:marRight w:val="0"/>
                  <w:marTop w:val="0"/>
                  <w:marBottom w:val="0"/>
                  <w:divBdr>
                    <w:top w:val="none" w:sz="0" w:space="0" w:color="auto"/>
                    <w:left w:val="none" w:sz="0" w:space="0" w:color="auto"/>
                    <w:bottom w:val="none" w:sz="0" w:space="0" w:color="auto"/>
                    <w:right w:val="none" w:sz="0" w:space="0" w:color="auto"/>
                  </w:divBdr>
                </w:div>
                <w:div w:id="114354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724595">
          <w:marLeft w:val="0"/>
          <w:marRight w:val="0"/>
          <w:marTop w:val="0"/>
          <w:marBottom w:val="0"/>
          <w:divBdr>
            <w:top w:val="none" w:sz="0" w:space="0" w:color="auto"/>
            <w:left w:val="none" w:sz="0" w:space="0" w:color="auto"/>
            <w:bottom w:val="none" w:sz="0" w:space="0" w:color="auto"/>
            <w:right w:val="none" w:sz="0" w:space="0" w:color="auto"/>
          </w:divBdr>
          <w:divsChild>
            <w:div w:id="1374885108">
              <w:marLeft w:val="-180"/>
              <w:marRight w:val="-180"/>
              <w:marTop w:val="0"/>
              <w:marBottom w:val="0"/>
              <w:divBdr>
                <w:top w:val="none" w:sz="0" w:space="0" w:color="auto"/>
                <w:left w:val="none" w:sz="0" w:space="0" w:color="auto"/>
                <w:bottom w:val="none" w:sz="0" w:space="0" w:color="auto"/>
                <w:right w:val="none" w:sz="0" w:space="0" w:color="auto"/>
              </w:divBdr>
              <w:divsChild>
                <w:div w:id="773788076">
                  <w:marLeft w:val="0"/>
                  <w:marRight w:val="0"/>
                  <w:marTop w:val="0"/>
                  <w:marBottom w:val="0"/>
                  <w:divBdr>
                    <w:top w:val="none" w:sz="0" w:space="0" w:color="auto"/>
                    <w:left w:val="none" w:sz="0" w:space="0" w:color="auto"/>
                    <w:bottom w:val="none" w:sz="0" w:space="0" w:color="auto"/>
                    <w:right w:val="none" w:sz="0" w:space="0" w:color="auto"/>
                  </w:divBdr>
                </w:div>
                <w:div w:id="270937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548108">
      <w:bodyDiv w:val="1"/>
      <w:marLeft w:val="0"/>
      <w:marRight w:val="0"/>
      <w:marTop w:val="0"/>
      <w:marBottom w:val="0"/>
      <w:divBdr>
        <w:top w:val="none" w:sz="0" w:space="0" w:color="auto"/>
        <w:left w:val="none" w:sz="0" w:space="0" w:color="auto"/>
        <w:bottom w:val="none" w:sz="0" w:space="0" w:color="auto"/>
        <w:right w:val="none" w:sz="0" w:space="0" w:color="auto"/>
      </w:divBdr>
    </w:div>
    <w:div w:id="368653447">
      <w:bodyDiv w:val="1"/>
      <w:marLeft w:val="0"/>
      <w:marRight w:val="0"/>
      <w:marTop w:val="0"/>
      <w:marBottom w:val="0"/>
      <w:divBdr>
        <w:top w:val="none" w:sz="0" w:space="0" w:color="auto"/>
        <w:left w:val="none" w:sz="0" w:space="0" w:color="auto"/>
        <w:bottom w:val="none" w:sz="0" w:space="0" w:color="auto"/>
        <w:right w:val="none" w:sz="0" w:space="0" w:color="auto"/>
      </w:divBdr>
      <w:divsChild>
        <w:div w:id="2134515091">
          <w:marLeft w:val="0"/>
          <w:marRight w:val="0"/>
          <w:marTop w:val="0"/>
          <w:marBottom w:val="720"/>
          <w:divBdr>
            <w:top w:val="none" w:sz="0" w:space="0" w:color="auto"/>
            <w:left w:val="none" w:sz="0" w:space="0" w:color="auto"/>
            <w:bottom w:val="none" w:sz="0" w:space="0" w:color="auto"/>
            <w:right w:val="none" w:sz="0" w:space="0" w:color="auto"/>
          </w:divBdr>
        </w:div>
      </w:divsChild>
    </w:div>
    <w:div w:id="384182427">
      <w:bodyDiv w:val="1"/>
      <w:marLeft w:val="0"/>
      <w:marRight w:val="0"/>
      <w:marTop w:val="0"/>
      <w:marBottom w:val="0"/>
      <w:divBdr>
        <w:top w:val="none" w:sz="0" w:space="0" w:color="auto"/>
        <w:left w:val="none" w:sz="0" w:space="0" w:color="auto"/>
        <w:bottom w:val="none" w:sz="0" w:space="0" w:color="auto"/>
        <w:right w:val="none" w:sz="0" w:space="0" w:color="auto"/>
      </w:divBdr>
      <w:divsChild>
        <w:div w:id="1723555612">
          <w:marLeft w:val="0"/>
          <w:marRight w:val="0"/>
          <w:marTop w:val="0"/>
          <w:marBottom w:val="720"/>
          <w:divBdr>
            <w:top w:val="none" w:sz="0" w:space="0" w:color="auto"/>
            <w:left w:val="none" w:sz="0" w:space="0" w:color="auto"/>
            <w:bottom w:val="none" w:sz="0" w:space="0" w:color="auto"/>
            <w:right w:val="none" w:sz="0" w:space="0" w:color="auto"/>
          </w:divBdr>
        </w:div>
        <w:div w:id="1745298855">
          <w:marLeft w:val="0"/>
          <w:marRight w:val="0"/>
          <w:marTop w:val="0"/>
          <w:marBottom w:val="0"/>
          <w:divBdr>
            <w:top w:val="none" w:sz="0" w:space="0" w:color="auto"/>
            <w:left w:val="none" w:sz="0" w:space="0" w:color="auto"/>
            <w:bottom w:val="none" w:sz="0" w:space="0" w:color="auto"/>
            <w:right w:val="none" w:sz="0" w:space="0" w:color="auto"/>
          </w:divBdr>
          <w:divsChild>
            <w:div w:id="176942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790042">
      <w:bodyDiv w:val="1"/>
      <w:marLeft w:val="0"/>
      <w:marRight w:val="0"/>
      <w:marTop w:val="0"/>
      <w:marBottom w:val="0"/>
      <w:divBdr>
        <w:top w:val="none" w:sz="0" w:space="0" w:color="auto"/>
        <w:left w:val="none" w:sz="0" w:space="0" w:color="auto"/>
        <w:bottom w:val="none" w:sz="0" w:space="0" w:color="auto"/>
        <w:right w:val="none" w:sz="0" w:space="0" w:color="auto"/>
      </w:divBdr>
    </w:div>
    <w:div w:id="395855059">
      <w:bodyDiv w:val="1"/>
      <w:marLeft w:val="0"/>
      <w:marRight w:val="0"/>
      <w:marTop w:val="0"/>
      <w:marBottom w:val="0"/>
      <w:divBdr>
        <w:top w:val="none" w:sz="0" w:space="0" w:color="auto"/>
        <w:left w:val="none" w:sz="0" w:space="0" w:color="auto"/>
        <w:bottom w:val="none" w:sz="0" w:space="0" w:color="auto"/>
        <w:right w:val="none" w:sz="0" w:space="0" w:color="auto"/>
      </w:divBdr>
      <w:divsChild>
        <w:div w:id="307905968">
          <w:marLeft w:val="0"/>
          <w:marRight w:val="0"/>
          <w:marTop w:val="0"/>
          <w:marBottom w:val="180"/>
          <w:divBdr>
            <w:top w:val="none" w:sz="0" w:space="0" w:color="auto"/>
            <w:left w:val="none" w:sz="0" w:space="0" w:color="auto"/>
            <w:bottom w:val="none" w:sz="0" w:space="0" w:color="auto"/>
            <w:right w:val="none" w:sz="0" w:space="0" w:color="auto"/>
          </w:divBdr>
        </w:div>
        <w:div w:id="366637556">
          <w:marLeft w:val="0"/>
          <w:marRight w:val="0"/>
          <w:marTop w:val="0"/>
          <w:marBottom w:val="180"/>
          <w:divBdr>
            <w:top w:val="none" w:sz="0" w:space="0" w:color="auto"/>
            <w:left w:val="none" w:sz="0" w:space="0" w:color="auto"/>
            <w:bottom w:val="none" w:sz="0" w:space="0" w:color="auto"/>
            <w:right w:val="none" w:sz="0" w:space="0" w:color="auto"/>
          </w:divBdr>
        </w:div>
        <w:div w:id="1533567185">
          <w:marLeft w:val="0"/>
          <w:marRight w:val="0"/>
          <w:marTop w:val="0"/>
          <w:marBottom w:val="180"/>
          <w:divBdr>
            <w:top w:val="none" w:sz="0" w:space="0" w:color="auto"/>
            <w:left w:val="none" w:sz="0" w:space="0" w:color="auto"/>
            <w:bottom w:val="none" w:sz="0" w:space="0" w:color="auto"/>
            <w:right w:val="none" w:sz="0" w:space="0" w:color="auto"/>
          </w:divBdr>
        </w:div>
      </w:divsChild>
    </w:div>
    <w:div w:id="396243964">
      <w:bodyDiv w:val="1"/>
      <w:marLeft w:val="0"/>
      <w:marRight w:val="0"/>
      <w:marTop w:val="0"/>
      <w:marBottom w:val="0"/>
      <w:divBdr>
        <w:top w:val="none" w:sz="0" w:space="0" w:color="auto"/>
        <w:left w:val="none" w:sz="0" w:space="0" w:color="auto"/>
        <w:bottom w:val="none" w:sz="0" w:space="0" w:color="auto"/>
        <w:right w:val="none" w:sz="0" w:space="0" w:color="auto"/>
      </w:divBdr>
      <w:divsChild>
        <w:div w:id="1633366684">
          <w:marLeft w:val="0"/>
          <w:marRight w:val="0"/>
          <w:marTop w:val="0"/>
          <w:marBottom w:val="0"/>
          <w:divBdr>
            <w:top w:val="none" w:sz="0" w:space="0" w:color="auto"/>
            <w:left w:val="none" w:sz="0" w:space="0" w:color="auto"/>
            <w:bottom w:val="none" w:sz="0" w:space="0" w:color="auto"/>
            <w:right w:val="none" w:sz="0" w:space="0" w:color="auto"/>
          </w:divBdr>
          <w:divsChild>
            <w:div w:id="129081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518324">
      <w:bodyDiv w:val="1"/>
      <w:marLeft w:val="0"/>
      <w:marRight w:val="0"/>
      <w:marTop w:val="0"/>
      <w:marBottom w:val="0"/>
      <w:divBdr>
        <w:top w:val="none" w:sz="0" w:space="0" w:color="auto"/>
        <w:left w:val="none" w:sz="0" w:space="0" w:color="auto"/>
        <w:bottom w:val="none" w:sz="0" w:space="0" w:color="auto"/>
        <w:right w:val="none" w:sz="0" w:space="0" w:color="auto"/>
      </w:divBdr>
    </w:div>
    <w:div w:id="421342430">
      <w:bodyDiv w:val="1"/>
      <w:marLeft w:val="0"/>
      <w:marRight w:val="0"/>
      <w:marTop w:val="0"/>
      <w:marBottom w:val="0"/>
      <w:divBdr>
        <w:top w:val="none" w:sz="0" w:space="0" w:color="auto"/>
        <w:left w:val="none" w:sz="0" w:space="0" w:color="auto"/>
        <w:bottom w:val="none" w:sz="0" w:space="0" w:color="auto"/>
        <w:right w:val="none" w:sz="0" w:space="0" w:color="auto"/>
      </w:divBdr>
    </w:div>
    <w:div w:id="441148093">
      <w:bodyDiv w:val="1"/>
      <w:marLeft w:val="0"/>
      <w:marRight w:val="0"/>
      <w:marTop w:val="0"/>
      <w:marBottom w:val="0"/>
      <w:divBdr>
        <w:top w:val="none" w:sz="0" w:space="0" w:color="auto"/>
        <w:left w:val="none" w:sz="0" w:space="0" w:color="auto"/>
        <w:bottom w:val="none" w:sz="0" w:space="0" w:color="auto"/>
        <w:right w:val="none" w:sz="0" w:space="0" w:color="auto"/>
      </w:divBdr>
    </w:div>
    <w:div w:id="442724824">
      <w:bodyDiv w:val="1"/>
      <w:marLeft w:val="0"/>
      <w:marRight w:val="0"/>
      <w:marTop w:val="0"/>
      <w:marBottom w:val="0"/>
      <w:divBdr>
        <w:top w:val="none" w:sz="0" w:space="0" w:color="auto"/>
        <w:left w:val="none" w:sz="0" w:space="0" w:color="auto"/>
        <w:bottom w:val="none" w:sz="0" w:space="0" w:color="auto"/>
        <w:right w:val="none" w:sz="0" w:space="0" w:color="auto"/>
      </w:divBdr>
    </w:div>
    <w:div w:id="479541695">
      <w:bodyDiv w:val="1"/>
      <w:marLeft w:val="0"/>
      <w:marRight w:val="0"/>
      <w:marTop w:val="0"/>
      <w:marBottom w:val="0"/>
      <w:divBdr>
        <w:top w:val="none" w:sz="0" w:space="0" w:color="auto"/>
        <w:left w:val="none" w:sz="0" w:space="0" w:color="auto"/>
        <w:bottom w:val="none" w:sz="0" w:space="0" w:color="auto"/>
        <w:right w:val="none" w:sz="0" w:space="0" w:color="auto"/>
      </w:divBdr>
      <w:divsChild>
        <w:div w:id="2078278374">
          <w:marLeft w:val="0"/>
          <w:marRight w:val="0"/>
          <w:marTop w:val="0"/>
          <w:marBottom w:val="0"/>
          <w:divBdr>
            <w:top w:val="none" w:sz="0" w:space="0" w:color="auto"/>
            <w:left w:val="none" w:sz="0" w:space="0" w:color="auto"/>
            <w:bottom w:val="none" w:sz="0" w:space="0" w:color="auto"/>
            <w:right w:val="none" w:sz="0" w:space="0" w:color="auto"/>
          </w:divBdr>
        </w:div>
        <w:div w:id="984314301">
          <w:marLeft w:val="-180"/>
          <w:marRight w:val="-180"/>
          <w:marTop w:val="0"/>
          <w:marBottom w:val="0"/>
          <w:divBdr>
            <w:top w:val="none" w:sz="0" w:space="0" w:color="auto"/>
            <w:left w:val="none" w:sz="0" w:space="0" w:color="auto"/>
            <w:bottom w:val="none" w:sz="0" w:space="0" w:color="auto"/>
            <w:right w:val="none" w:sz="0" w:space="0" w:color="auto"/>
          </w:divBdr>
          <w:divsChild>
            <w:div w:id="1126195098">
              <w:marLeft w:val="0"/>
              <w:marRight w:val="0"/>
              <w:marTop w:val="0"/>
              <w:marBottom w:val="0"/>
              <w:divBdr>
                <w:top w:val="none" w:sz="0" w:space="0" w:color="auto"/>
                <w:left w:val="none" w:sz="0" w:space="0" w:color="auto"/>
                <w:bottom w:val="none" w:sz="0" w:space="0" w:color="auto"/>
                <w:right w:val="none" w:sz="0" w:space="0" w:color="auto"/>
              </w:divBdr>
              <w:divsChild>
                <w:div w:id="72063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025596">
      <w:bodyDiv w:val="1"/>
      <w:marLeft w:val="0"/>
      <w:marRight w:val="0"/>
      <w:marTop w:val="0"/>
      <w:marBottom w:val="0"/>
      <w:divBdr>
        <w:top w:val="none" w:sz="0" w:space="0" w:color="auto"/>
        <w:left w:val="none" w:sz="0" w:space="0" w:color="auto"/>
        <w:bottom w:val="none" w:sz="0" w:space="0" w:color="auto"/>
        <w:right w:val="none" w:sz="0" w:space="0" w:color="auto"/>
      </w:divBdr>
    </w:div>
    <w:div w:id="491063720">
      <w:bodyDiv w:val="1"/>
      <w:marLeft w:val="0"/>
      <w:marRight w:val="0"/>
      <w:marTop w:val="0"/>
      <w:marBottom w:val="0"/>
      <w:divBdr>
        <w:top w:val="none" w:sz="0" w:space="0" w:color="auto"/>
        <w:left w:val="none" w:sz="0" w:space="0" w:color="auto"/>
        <w:bottom w:val="none" w:sz="0" w:space="0" w:color="auto"/>
        <w:right w:val="none" w:sz="0" w:space="0" w:color="auto"/>
      </w:divBdr>
      <w:divsChild>
        <w:div w:id="203098101">
          <w:marLeft w:val="0"/>
          <w:marRight w:val="0"/>
          <w:marTop w:val="0"/>
          <w:marBottom w:val="0"/>
          <w:divBdr>
            <w:top w:val="none" w:sz="0" w:space="0" w:color="auto"/>
            <w:left w:val="none" w:sz="0" w:space="0" w:color="auto"/>
            <w:bottom w:val="none" w:sz="0" w:space="0" w:color="auto"/>
            <w:right w:val="none" w:sz="0" w:space="0" w:color="auto"/>
          </w:divBdr>
        </w:div>
        <w:div w:id="179705541">
          <w:marLeft w:val="-180"/>
          <w:marRight w:val="-180"/>
          <w:marTop w:val="0"/>
          <w:marBottom w:val="0"/>
          <w:divBdr>
            <w:top w:val="none" w:sz="0" w:space="0" w:color="auto"/>
            <w:left w:val="none" w:sz="0" w:space="0" w:color="auto"/>
            <w:bottom w:val="none" w:sz="0" w:space="0" w:color="auto"/>
            <w:right w:val="none" w:sz="0" w:space="0" w:color="auto"/>
          </w:divBdr>
          <w:divsChild>
            <w:div w:id="1712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429684">
      <w:bodyDiv w:val="1"/>
      <w:marLeft w:val="0"/>
      <w:marRight w:val="0"/>
      <w:marTop w:val="0"/>
      <w:marBottom w:val="0"/>
      <w:divBdr>
        <w:top w:val="none" w:sz="0" w:space="0" w:color="auto"/>
        <w:left w:val="none" w:sz="0" w:space="0" w:color="auto"/>
        <w:bottom w:val="none" w:sz="0" w:space="0" w:color="auto"/>
        <w:right w:val="none" w:sz="0" w:space="0" w:color="auto"/>
      </w:divBdr>
    </w:div>
    <w:div w:id="509492805">
      <w:bodyDiv w:val="1"/>
      <w:marLeft w:val="0"/>
      <w:marRight w:val="0"/>
      <w:marTop w:val="0"/>
      <w:marBottom w:val="0"/>
      <w:divBdr>
        <w:top w:val="none" w:sz="0" w:space="0" w:color="auto"/>
        <w:left w:val="none" w:sz="0" w:space="0" w:color="auto"/>
        <w:bottom w:val="none" w:sz="0" w:space="0" w:color="auto"/>
        <w:right w:val="none" w:sz="0" w:space="0" w:color="auto"/>
      </w:divBdr>
      <w:divsChild>
        <w:div w:id="1441997524">
          <w:marLeft w:val="0"/>
          <w:marRight w:val="0"/>
          <w:marTop w:val="0"/>
          <w:marBottom w:val="0"/>
          <w:divBdr>
            <w:top w:val="none" w:sz="0" w:space="0" w:color="auto"/>
            <w:left w:val="single" w:sz="36" w:space="0" w:color="169F70"/>
            <w:bottom w:val="none" w:sz="0" w:space="0" w:color="auto"/>
            <w:right w:val="none" w:sz="0" w:space="0" w:color="auto"/>
          </w:divBdr>
        </w:div>
      </w:divsChild>
    </w:div>
    <w:div w:id="521089317">
      <w:bodyDiv w:val="1"/>
      <w:marLeft w:val="0"/>
      <w:marRight w:val="0"/>
      <w:marTop w:val="0"/>
      <w:marBottom w:val="0"/>
      <w:divBdr>
        <w:top w:val="none" w:sz="0" w:space="0" w:color="auto"/>
        <w:left w:val="none" w:sz="0" w:space="0" w:color="auto"/>
        <w:bottom w:val="none" w:sz="0" w:space="0" w:color="auto"/>
        <w:right w:val="none" w:sz="0" w:space="0" w:color="auto"/>
      </w:divBdr>
      <w:divsChild>
        <w:div w:id="1468740145">
          <w:marLeft w:val="0"/>
          <w:marRight w:val="0"/>
          <w:marTop w:val="0"/>
          <w:marBottom w:val="0"/>
          <w:divBdr>
            <w:top w:val="none" w:sz="0" w:space="0" w:color="auto"/>
            <w:left w:val="single" w:sz="36" w:space="0" w:color="169F70"/>
            <w:bottom w:val="none" w:sz="0" w:space="0" w:color="auto"/>
            <w:right w:val="none" w:sz="0" w:space="0" w:color="auto"/>
          </w:divBdr>
        </w:div>
      </w:divsChild>
    </w:div>
    <w:div w:id="522523634">
      <w:bodyDiv w:val="1"/>
      <w:marLeft w:val="0"/>
      <w:marRight w:val="0"/>
      <w:marTop w:val="0"/>
      <w:marBottom w:val="0"/>
      <w:divBdr>
        <w:top w:val="none" w:sz="0" w:space="0" w:color="auto"/>
        <w:left w:val="none" w:sz="0" w:space="0" w:color="auto"/>
        <w:bottom w:val="none" w:sz="0" w:space="0" w:color="auto"/>
        <w:right w:val="none" w:sz="0" w:space="0" w:color="auto"/>
      </w:divBdr>
    </w:div>
    <w:div w:id="531456977">
      <w:bodyDiv w:val="1"/>
      <w:marLeft w:val="0"/>
      <w:marRight w:val="0"/>
      <w:marTop w:val="0"/>
      <w:marBottom w:val="0"/>
      <w:divBdr>
        <w:top w:val="none" w:sz="0" w:space="0" w:color="auto"/>
        <w:left w:val="none" w:sz="0" w:space="0" w:color="auto"/>
        <w:bottom w:val="none" w:sz="0" w:space="0" w:color="auto"/>
        <w:right w:val="none" w:sz="0" w:space="0" w:color="auto"/>
      </w:divBdr>
    </w:div>
    <w:div w:id="538395161">
      <w:bodyDiv w:val="1"/>
      <w:marLeft w:val="0"/>
      <w:marRight w:val="0"/>
      <w:marTop w:val="0"/>
      <w:marBottom w:val="0"/>
      <w:divBdr>
        <w:top w:val="none" w:sz="0" w:space="0" w:color="auto"/>
        <w:left w:val="none" w:sz="0" w:space="0" w:color="auto"/>
        <w:bottom w:val="none" w:sz="0" w:space="0" w:color="auto"/>
        <w:right w:val="none" w:sz="0" w:space="0" w:color="auto"/>
      </w:divBdr>
      <w:divsChild>
        <w:div w:id="1235310936">
          <w:marLeft w:val="0"/>
          <w:marRight w:val="0"/>
          <w:marTop w:val="0"/>
          <w:marBottom w:val="720"/>
          <w:divBdr>
            <w:top w:val="none" w:sz="0" w:space="0" w:color="auto"/>
            <w:left w:val="none" w:sz="0" w:space="0" w:color="auto"/>
            <w:bottom w:val="single" w:sz="18" w:space="15" w:color="E8E8E8"/>
            <w:right w:val="none" w:sz="0" w:space="0" w:color="auto"/>
          </w:divBdr>
        </w:div>
      </w:divsChild>
    </w:div>
    <w:div w:id="542521149">
      <w:bodyDiv w:val="1"/>
      <w:marLeft w:val="0"/>
      <w:marRight w:val="0"/>
      <w:marTop w:val="0"/>
      <w:marBottom w:val="0"/>
      <w:divBdr>
        <w:top w:val="none" w:sz="0" w:space="0" w:color="auto"/>
        <w:left w:val="none" w:sz="0" w:space="0" w:color="auto"/>
        <w:bottom w:val="none" w:sz="0" w:space="0" w:color="auto"/>
        <w:right w:val="none" w:sz="0" w:space="0" w:color="auto"/>
      </w:divBdr>
      <w:divsChild>
        <w:div w:id="1492401774">
          <w:marLeft w:val="0"/>
          <w:marRight w:val="0"/>
          <w:marTop w:val="0"/>
          <w:marBottom w:val="0"/>
          <w:divBdr>
            <w:top w:val="none" w:sz="0" w:space="0" w:color="auto"/>
            <w:left w:val="none" w:sz="0" w:space="0" w:color="auto"/>
            <w:bottom w:val="none" w:sz="0" w:space="0" w:color="auto"/>
            <w:right w:val="none" w:sz="0" w:space="0" w:color="auto"/>
          </w:divBdr>
          <w:divsChild>
            <w:div w:id="1822310764">
              <w:marLeft w:val="0"/>
              <w:marRight w:val="0"/>
              <w:marTop w:val="0"/>
              <w:marBottom w:val="0"/>
              <w:divBdr>
                <w:top w:val="single" w:sz="6" w:space="6" w:color="E7F5F0"/>
                <w:left w:val="single" w:sz="6" w:space="11" w:color="E7F5F0"/>
                <w:bottom w:val="single" w:sz="6" w:space="6" w:color="E7F5F0"/>
                <w:right w:val="single" w:sz="6" w:space="11" w:color="E7F5F0"/>
              </w:divBdr>
            </w:div>
          </w:divsChild>
        </w:div>
      </w:divsChild>
    </w:div>
    <w:div w:id="554050627">
      <w:bodyDiv w:val="1"/>
      <w:marLeft w:val="0"/>
      <w:marRight w:val="0"/>
      <w:marTop w:val="0"/>
      <w:marBottom w:val="0"/>
      <w:divBdr>
        <w:top w:val="none" w:sz="0" w:space="0" w:color="auto"/>
        <w:left w:val="none" w:sz="0" w:space="0" w:color="auto"/>
        <w:bottom w:val="none" w:sz="0" w:space="0" w:color="auto"/>
        <w:right w:val="none" w:sz="0" w:space="0" w:color="auto"/>
      </w:divBdr>
      <w:divsChild>
        <w:div w:id="243146425">
          <w:marLeft w:val="0"/>
          <w:marRight w:val="0"/>
          <w:marTop w:val="0"/>
          <w:marBottom w:val="0"/>
          <w:divBdr>
            <w:top w:val="none" w:sz="0" w:space="0" w:color="auto"/>
            <w:left w:val="single" w:sz="36" w:space="0" w:color="169F70"/>
            <w:bottom w:val="none" w:sz="0" w:space="0" w:color="auto"/>
            <w:right w:val="none" w:sz="0" w:space="0" w:color="auto"/>
          </w:divBdr>
        </w:div>
      </w:divsChild>
    </w:div>
    <w:div w:id="561335302">
      <w:bodyDiv w:val="1"/>
      <w:marLeft w:val="0"/>
      <w:marRight w:val="0"/>
      <w:marTop w:val="0"/>
      <w:marBottom w:val="0"/>
      <w:divBdr>
        <w:top w:val="none" w:sz="0" w:space="0" w:color="auto"/>
        <w:left w:val="none" w:sz="0" w:space="0" w:color="auto"/>
        <w:bottom w:val="none" w:sz="0" w:space="0" w:color="auto"/>
        <w:right w:val="none" w:sz="0" w:space="0" w:color="auto"/>
      </w:divBdr>
      <w:divsChild>
        <w:div w:id="1400909763">
          <w:marLeft w:val="0"/>
          <w:marRight w:val="0"/>
          <w:marTop w:val="0"/>
          <w:marBottom w:val="0"/>
          <w:divBdr>
            <w:top w:val="none" w:sz="0" w:space="0" w:color="auto"/>
            <w:left w:val="none" w:sz="0" w:space="0" w:color="auto"/>
            <w:bottom w:val="none" w:sz="0" w:space="0" w:color="auto"/>
            <w:right w:val="none" w:sz="0" w:space="0" w:color="auto"/>
          </w:divBdr>
        </w:div>
        <w:div w:id="889731587">
          <w:marLeft w:val="-180"/>
          <w:marRight w:val="-180"/>
          <w:marTop w:val="0"/>
          <w:marBottom w:val="0"/>
          <w:divBdr>
            <w:top w:val="none" w:sz="0" w:space="0" w:color="auto"/>
            <w:left w:val="none" w:sz="0" w:space="0" w:color="auto"/>
            <w:bottom w:val="none" w:sz="0" w:space="0" w:color="auto"/>
            <w:right w:val="none" w:sz="0" w:space="0" w:color="auto"/>
          </w:divBdr>
          <w:divsChild>
            <w:div w:id="150054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564012">
      <w:bodyDiv w:val="1"/>
      <w:marLeft w:val="0"/>
      <w:marRight w:val="0"/>
      <w:marTop w:val="0"/>
      <w:marBottom w:val="0"/>
      <w:divBdr>
        <w:top w:val="none" w:sz="0" w:space="0" w:color="auto"/>
        <w:left w:val="none" w:sz="0" w:space="0" w:color="auto"/>
        <w:bottom w:val="none" w:sz="0" w:space="0" w:color="auto"/>
        <w:right w:val="none" w:sz="0" w:space="0" w:color="auto"/>
      </w:divBdr>
    </w:div>
    <w:div w:id="585698785">
      <w:bodyDiv w:val="1"/>
      <w:marLeft w:val="0"/>
      <w:marRight w:val="0"/>
      <w:marTop w:val="0"/>
      <w:marBottom w:val="0"/>
      <w:divBdr>
        <w:top w:val="none" w:sz="0" w:space="0" w:color="auto"/>
        <w:left w:val="none" w:sz="0" w:space="0" w:color="auto"/>
        <w:bottom w:val="none" w:sz="0" w:space="0" w:color="auto"/>
        <w:right w:val="none" w:sz="0" w:space="0" w:color="auto"/>
      </w:divBdr>
    </w:div>
    <w:div w:id="593168948">
      <w:bodyDiv w:val="1"/>
      <w:marLeft w:val="0"/>
      <w:marRight w:val="0"/>
      <w:marTop w:val="0"/>
      <w:marBottom w:val="0"/>
      <w:divBdr>
        <w:top w:val="none" w:sz="0" w:space="0" w:color="auto"/>
        <w:left w:val="none" w:sz="0" w:space="0" w:color="auto"/>
        <w:bottom w:val="none" w:sz="0" w:space="0" w:color="auto"/>
        <w:right w:val="none" w:sz="0" w:space="0" w:color="auto"/>
      </w:divBdr>
      <w:divsChild>
        <w:div w:id="533470545">
          <w:marLeft w:val="0"/>
          <w:marRight w:val="0"/>
          <w:marTop w:val="0"/>
          <w:marBottom w:val="0"/>
          <w:divBdr>
            <w:top w:val="none" w:sz="0" w:space="0" w:color="auto"/>
            <w:left w:val="none" w:sz="0" w:space="0" w:color="auto"/>
            <w:bottom w:val="none" w:sz="0" w:space="0" w:color="auto"/>
            <w:right w:val="none" w:sz="0" w:space="0" w:color="auto"/>
          </w:divBdr>
          <w:divsChild>
            <w:div w:id="1879197311">
              <w:marLeft w:val="0"/>
              <w:marRight w:val="0"/>
              <w:marTop w:val="0"/>
              <w:marBottom w:val="0"/>
              <w:divBdr>
                <w:top w:val="none" w:sz="0" w:space="0" w:color="auto"/>
                <w:left w:val="none" w:sz="0" w:space="0" w:color="auto"/>
                <w:bottom w:val="none" w:sz="0" w:space="0" w:color="auto"/>
                <w:right w:val="none" w:sz="0" w:space="0" w:color="auto"/>
              </w:divBdr>
            </w:div>
          </w:divsChild>
        </w:div>
        <w:div w:id="1816725967">
          <w:marLeft w:val="0"/>
          <w:marRight w:val="0"/>
          <w:marTop w:val="0"/>
          <w:marBottom w:val="0"/>
          <w:divBdr>
            <w:top w:val="none" w:sz="0" w:space="0" w:color="auto"/>
            <w:left w:val="none" w:sz="0" w:space="0" w:color="auto"/>
            <w:bottom w:val="none" w:sz="0" w:space="0" w:color="auto"/>
            <w:right w:val="none" w:sz="0" w:space="0" w:color="auto"/>
          </w:divBdr>
          <w:divsChild>
            <w:div w:id="1837767999">
              <w:marLeft w:val="0"/>
              <w:marRight w:val="0"/>
              <w:marTop w:val="0"/>
              <w:marBottom w:val="0"/>
              <w:divBdr>
                <w:top w:val="none" w:sz="0" w:space="0" w:color="auto"/>
                <w:left w:val="none" w:sz="0" w:space="0" w:color="auto"/>
                <w:bottom w:val="none" w:sz="0" w:space="0" w:color="auto"/>
                <w:right w:val="none" w:sz="0" w:space="0" w:color="auto"/>
              </w:divBdr>
              <w:divsChild>
                <w:div w:id="786508022">
                  <w:marLeft w:val="0"/>
                  <w:marRight w:val="0"/>
                  <w:marTop w:val="0"/>
                  <w:marBottom w:val="0"/>
                  <w:divBdr>
                    <w:top w:val="none" w:sz="0" w:space="0" w:color="auto"/>
                    <w:left w:val="none" w:sz="0" w:space="0" w:color="auto"/>
                    <w:bottom w:val="none" w:sz="0" w:space="0" w:color="auto"/>
                    <w:right w:val="none" w:sz="0" w:space="0" w:color="auto"/>
                  </w:divBdr>
                </w:div>
              </w:divsChild>
            </w:div>
            <w:div w:id="474177329">
              <w:marLeft w:val="0"/>
              <w:marRight w:val="0"/>
              <w:marTop w:val="0"/>
              <w:marBottom w:val="0"/>
              <w:divBdr>
                <w:top w:val="none" w:sz="0" w:space="0" w:color="auto"/>
                <w:left w:val="none" w:sz="0" w:space="0" w:color="auto"/>
                <w:bottom w:val="none" w:sz="0" w:space="0" w:color="auto"/>
                <w:right w:val="none" w:sz="0" w:space="0" w:color="auto"/>
              </w:divBdr>
            </w:div>
          </w:divsChild>
        </w:div>
        <w:div w:id="1154032797">
          <w:marLeft w:val="0"/>
          <w:marRight w:val="0"/>
          <w:marTop w:val="0"/>
          <w:marBottom w:val="0"/>
          <w:divBdr>
            <w:top w:val="none" w:sz="0" w:space="0" w:color="auto"/>
            <w:left w:val="none" w:sz="0" w:space="0" w:color="auto"/>
            <w:bottom w:val="none" w:sz="0" w:space="0" w:color="auto"/>
            <w:right w:val="none" w:sz="0" w:space="0" w:color="auto"/>
          </w:divBdr>
          <w:divsChild>
            <w:div w:id="1802766564">
              <w:marLeft w:val="0"/>
              <w:marRight w:val="0"/>
              <w:marTop w:val="0"/>
              <w:marBottom w:val="0"/>
              <w:divBdr>
                <w:top w:val="none" w:sz="0" w:space="0" w:color="auto"/>
                <w:left w:val="none" w:sz="0" w:space="0" w:color="auto"/>
                <w:bottom w:val="none" w:sz="0" w:space="0" w:color="auto"/>
                <w:right w:val="none" w:sz="0" w:space="0" w:color="auto"/>
              </w:divBdr>
              <w:divsChild>
                <w:div w:id="1277298097">
                  <w:marLeft w:val="0"/>
                  <w:marRight w:val="0"/>
                  <w:marTop w:val="0"/>
                  <w:marBottom w:val="0"/>
                  <w:divBdr>
                    <w:top w:val="none" w:sz="0" w:space="0" w:color="auto"/>
                    <w:left w:val="none" w:sz="0" w:space="0" w:color="auto"/>
                    <w:bottom w:val="none" w:sz="0" w:space="0" w:color="auto"/>
                    <w:right w:val="none" w:sz="0" w:space="0" w:color="auto"/>
                  </w:divBdr>
                </w:div>
              </w:divsChild>
            </w:div>
            <w:div w:id="743648591">
              <w:marLeft w:val="0"/>
              <w:marRight w:val="0"/>
              <w:marTop w:val="0"/>
              <w:marBottom w:val="0"/>
              <w:divBdr>
                <w:top w:val="none" w:sz="0" w:space="0" w:color="auto"/>
                <w:left w:val="none" w:sz="0" w:space="0" w:color="auto"/>
                <w:bottom w:val="none" w:sz="0" w:space="0" w:color="auto"/>
                <w:right w:val="none" w:sz="0" w:space="0" w:color="auto"/>
              </w:divBdr>
            </w:div>
          </w:divsChild>
        </w:div>
        <w:div w:id="1246644221">
          <w:marLeft w:val="0"/>
          <w:marRight w:val="0"/>
          <w:marTop w:val="0"/>
          <w:marBottom w:val="0"/>
          <w:divBdr>
            <w:top w:val="none" w:sz="0" w:space="0" w:color="auto"/>
            <w:left w:val="none" w:sz="0" w:space="0" w:color="auto"/>
            <w:bottom w:val="none" w:sz="0" w:space="0" w:color="auto"/>
            <w:right w:val="none" w:sz="0" w:space="0" w:color="auto"/>
          </w:divBdr>
          <w:divsChild>
            <w:div w:id="115804653">
              <w:marLeft w:val="0"/>
              <w:marRight w:val="0"/>
              <w:marTop w:val="0"/>
              <w:marBottom w:val="0"/>
              <w:divBdr>
                <w:top w:val="none" w:sz="0" w:space="0" w:color="auto"/>
                <w:left w:val="none" w:sz="0" w:space="0" w:color="auto"/>
                <w:bottom w:val="none" w:sz="0" w:space="0" w:color="auto"/>
                <w:right w:val="none" w:sz="0" w:space="0" w:color="auto"/>
              </w:divBdr>
              <w:divsChild>
                <w:div w:id="588079711">
                  <w:marLeft w:val="0"/>
                  <w:marRight w:val="0"/>
                  <w:marTop w:val="0"/>
                  <w:marBottom w:val="0"/>
                  <w:divBdr>
                    <w:top w:val="none" w:sz="0" w:space="0" w:color="auto"/>
                    <w:left w:val="none" w:sz="0" w:space="0" w:color="auto"/>
                    <w:bottom w:val="none" w:sz="0" w:space="0" w:color="auto"/>
                    <w:right w:val="none" w:sz="0" w:space="0" w:color="auto"/>
                  </w:divBdr>
                </w:div>
              </w:divsChild>
            </w:div>
            <w:div w:id="1151020737">
              <w:marLeft w:val="0"/>
              <w:marRight w:val="0"/>
              <w:marTop w:val="0"/>
              <w:marBottom w:val="0"/>
              <w:divBdr>
                <w:top w:val="none" w:sz="0" w:space="0" w:color="auto"/>
                <w:left w:val="none" w:sz="0" w:space="0" w:color="auto"/>
                <w:bottom w:val="none" w:sz="0" w:space="0" w:color="auto"/>
                <w:right w:val="none" w:sz="0" w:space="0" w:color="auto"/>
              </w:divBdr>
            </w:div>
          </w:divsChild>
        </w:div>
        <w:div w:id="1136680105">
          <w:marLeft w:val="0"/>
          <w:marRight w:val="0"/>
          <w:marTop w:val="0"/>
          <w:marBottom w:val="0"/>
          <w:divBdr>
            <w:top w:val="none" w:sz="0" w:space="0" w:color="auto"/>
            <w:left w:val="none" w:sz="0" w:space="0" w:color="auto"/>
            <w:bottom w:val="none" w:sz="0" w:space="0" w:color="auto"/>
            <w:right w:val="none" w:sz="0" w:space="0" w:color="auto"/>
          </w:divBdr>
          <w:divsChild>
            <w:div w:id="97066684">
              <w:marLeft w:val="0"/>
              <w:marRight w:val="0"/>
              <w:marTop w:val="0"/>
              <w:marBottom w:val="0"/>
              <w:divBdr>
                <w:top w:val="none" w:sz="0" w:space="0" w:color="auto"/>
                <w:left w:val="none" w:sz="0" w:space="0" w:color="auto"/>
                <w:bottom w:val="none" w:sz="0" w:space="0" w:color="auto"/>
                <w:right w:val="none" w:sz="0" w:space="0" w:color="auto"/>
              </w:divBdr>
              <w:divsChild>
                <w:div w:id="1288585254">
                  <w:marLeft w:val="0"/>
                  <w:marRight w:val="0"/>
                  <w:marTop w:val="0"/>
                  <w:marBottom w:val="0"/>
                  <w:divBdr>
                    <w:top w:val="none" w:sz="0" w:space="0" w:color="auto"/>
                    <w:left w:val="none" w:sz="0" w:space="0" w:color="auto"/>
                    <w:bottom w:val="none" w:sz="0" w:space="0" w:color="auto"/>
                    <w:right w:val="none" w:sz="0" w:space="0" w:color="auto"/>
                  </w:divBdr>
                </w:div>
              </w:divsChild>
            </w:div>
            <w:div w:id="779879392">
              <w:marLeft w:val="0"/>
              <w:marRight w:val="0"/>
              <w:marTop w:val="0"/>
              <w:marBottom w:val="0"/>
              <w:divBdr>
                <w:top w:val="none" w:sz="0" w:space="0" w:color="auto"/>
                <w:left w:val="none" w:sz="0" w:space="0" w:color="auto"/>
                <w:bottom w:val="none" w:sz="0" w:space="0" w:color="auto"/>
                <w:right w:val="none" w:sz="0" w:space="0" w:color="auto"/>
              </w:divBdr>
            </w:div>
          </w:divsChild>
        </w:div>
        <w:div w:id="1217008528">
          <w:marLeft w:val="0"/>
          <w:marRight w:val="0"/>
          <w:marTop w:val="0"/>
          <w:marBottom w:val="0"/>
          <w:divBdr>
            <w:top w:val="none" w:sz="0" w:space="0" w:color="auto"/>
            <w:left w:val="none" w:sz="0" w:space="0" w:color="auto"/>
            <w:bottom w:val="none" w:sz="0" w:space="0" w:color="auto"/>
            <w:right w:val="none" w:sz="0" w:space="0" w:color="auto"/>
          </w:divBdr>
          <w:divsChild>
            <w:div w:id="1222056097">
              <w:marLeft w:val="0"/>
              <w:marRight w:val="0"/>
              <w:marTop w:val="0"/>
              <w:marBottom w:val="0"/>
              <w:divBdr>
                <w:top w:val="none" w:sz="0" w:space="0" w:color="auto"/>
                <w:left w:val="none" w:sz="0" w:space="0" w:color="auto"/>
                <w:bottom w:val="none" w:sz="0" w:space="0" w:color="auto"/>
                <w:right w:val="none" w:sz="0" w:space="0" w:color="auto"/>
              </w:divBdr>
              <w:divsChild>
                <w:div w:id="1804931162">
                  <w:marLeft w:val="0"/>
                  <w:marRight w:val="0"/>
                  <w:marTop w:val="0"/>
                  <w:marBottom w:val="0"/>
                  <w:divBdr>
                    <w:top w:val="none" w:sz="0" w:space="0" w:color="auto"/>
                    <w:left w:val="none" w:sz="0" w:space="0" w:color="auto"/>
                    <w:bottom w:val="none" w:sz="0" w:space="0" w:color="auto"/>
                    <w:right w:val="none" w:sz="0" w:space="0" w:color="auto"/>
                  </w:divBdr>
                </w:div>
              </w:divsChild>
            </w:div>
            <w:div w:id="1527645319">
              <w:marLeft w:val="0"/>
              <w:marRight w:val="0"/>
              <w:marTop w:val="0"/>
              <w:marBottom w:val="0"/>
              <w:divBdr>
                <w:top w:val="none" w:sz="0" w:space="0" w:color="auto"/>
                <w:left w:val="none" w:sz="0" w:space="0" w:color="auto"/>
                <w:bottom w:val="none" w:sz="0" w:space="0" w:color="auto"/>
                <w:right w:val="none" w:sz="0" w:space="0" w:color="auto"/>
              </w:divBdr>
            </w:div>
          </w:divsChild>
        </w:div>
        <w:div w:id="1387798087">
          <w:marLeft w:val="0"/>
          <w:marRight w:val="0"/>
          <w:marTop w:val="0"/>
          <w:marBottom w:val="0"/>
          <w:divBdr>
            <w:top w:val="none" w:sz="0" w:space="0" w:color="auto"/>
            <w:left w:val="none" w:sz="0" w:space="0" w:color="auto"/>
            <w:bottom w:val="none" w:sz="0" w:space="0" w:color="auto"/>
            <w:right w:val="none" w:sz="0" w:space="0" w:color="auto"/>
          </w:divBdr>
          <w:divsChild>
            <w:div w:id="878510252">
              <w:marLeft w:val="0"/>
              <w:marRight w:val="0"/>
              <w:marTop w:val="0"/>
              <w:marBottom w:val="0"/>
              <w:divBdr>
                <w:top w:val="none" w:sz="0" w:space="0" w:color="auto"/>
                <w:left w:val="none" w:sz="0" w:space="0" w:color="auto"/>
                <w:bottom w:val="none" w:sz="0" w:space="0" w:color="auto"/>
                <w:right w:val="none" w:sz="0" w:space="0" w:color="auto"/>
              </w:divBdr>
              <w:divsChild>
                <w:div w:id="61366967">
                  <w:marLeft w:val="0"/>
                  <w:marRight w:val="0"/>
                  <w:marTop w:val="0"/>
                  <w:marBottom w:val="0"/>
                  <w:divBdr>
                    <w:top w:val="none" w:sz="0" w:space="0" w:color="auto"/>
                    <w:left w:val="none" w:sz="0" w:space="0" w:color="auto"/>
                    <w:bottom w:val="none" w:sz="0" w:space="0" w:color="auto"/>
                    <w:right w:val="none" w:sz="0" w:space="0" w:color="auto"/>
                  </w:divBdr>
                </w:div>
              </w:divsChild>
            </w:div>
            <w:div w:id="149929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279812">
      <w:bodyDiv w:val="1"/>
      <w:marLeft w:val="0"/>
      <w:marRight w:val="0"/>
      <w:marTop w:val="0"/>
      <w:marBottom w:val="0"/>
      <w:divBdr>
        <w:top w:val="none" w:sz="0" w:space="0" w:color="auto"/>
        <w:left w:val="none" w:sz="0" w:space="0" w:color="auto"/>
        <w:bottom w:val="none" w:sz="0" w:space="0" w:color="auto"/>
        <w:right w:val="none" w:sz="0" w:space="0" w:color="auto"/>
      </w:divBdr>
      <w:divsChild>
        <w:div w:id="106393105">
          <w:marLeft w:val="-180"/>
          <w:marRight w:val="-180"/>
          <w:marTop w:val="0"/>
          <w:marBottom w:val="0"/>
          <w:divBdr>
            <w:top w:val="none" w:sz="0" w:space="0" w:color="auto"/>
            <w:left w:val="none" w:sz="0" w:space="0" w:color="auto"/>
            <w:bottom w:val="none" w:sz="0" w:space="0" w:color="auto"/>
            <w:right w:val="none" w:sz="0" w:space="0" w:color="auto"/>
          </w:divBdr>
          <w:divsChild>
            <w:div w:id="1661498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7956">
      <w:bodyDiv w:val="1"/>
      <w:marLeft w:val="0"/>
      <w:marRight w:val="0"/>
      <w:marTop w:val="0"/>
      <w:marBottom w:val="0"/>
      <w:divBdr>
        <w:top w:val="none" w:sz="0" w:space="0" w:color="auto"/>
        <w:left w:val="none" w:sz="0" w:space="0" w:color="auto"/>
        <w:bottom w:val="none" w:sz="0" w:space="0" w:color="auto"/>
        <w:right w:val="none" w:sz="0" w:space="0" w:color="auto"/>
      </w:divBdr>
      <w:divsChild>
        <w:div w:id="1288048859">
          <w:marLeft w:val="0"/>
          <w:marRight w:val="0"/>
          <w:marTop w:val="0"/>
          <w:marBottom w:val="375"/>
          <w:divBdr>
            <w:top w:val="none" w:sz="0" w:space="0" w:color="auto"/>
            <w:left w:val="none" w:sz="0" w:space="0" w:color="auto"/>
            <w:bottom w:val="none" w:sz="0" w:space="0" w:color="auto"/>
            <w:right w:val="none" w:sz="0" w:space="0" w:color="auto"/>
          </w:divBdr>
          <w:divsChild>
            <w:div w:id="615061044">
              <w:marLeft w:val="0"/>
              <w:marRight w:val="0"/>
              <w:marTop w:val="0"/>
              <w:marBottom w:val="0"/>
              <w:divBdr>
                <w:top w:val="none" w:sz="0" w:space="0" w:color="auto"/>
                <w:left w:val="none" w:sz="0" w:space="0" w:color="auto"/>
                <w:bottom w:val="none" w:sz="0" w:space="0" w:color="auto"/>
                <w:right w:val="none" w:sz="0" w:space="0" w:color="auto"/>
              </w:divBdr>
              <w:divsChild>
                <w:div w:id="199891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298826">
          <w:marLeft w:val="0"/>
          <w:marRight w:val="0"/>
          <w:marTop w:val="0"/>
          <w:marBottom w:val="0"/>
          <w:divBdr>
            <w:top w:val="none" w:sz="0" w:space="0" w:color="auto"/>
            <w:left w:val="none" w:sz="0" w:space="0" w:color="auto"/>
            <w:bottom w:val="none" w:sz="0" w:space="0" w:color="auto"/>
            <w:right w:val="none" w:sz="0" w:space="0" w:color="auto"/>
          </w:divBdr>
          <w:divsChild>
            <w:div w:id="707146888">
              <w:marLeft w:val="0"/>
              <w:marRight w:val="0"/>
              <w:marTop w:val="0"/>
              <w:marBottom w:val="0"/>
              <w:divBdr>
                <w:top w:val="none" w:sz="0" w:space="0" w:color="auto"/>
                <w:left w:val="none" w:sz="0" w:space="0" w:color="auto"/>
                <w:bottom w:val="none" w:sz="0" w:space="0" w:color="auto"/>
                <w:right w:val="none" w:sz="0" w:space="0" w:color="auto"/>
              </w:divBdr>
              <w:divsChild>
                <w:div w:id="1372732885">
                  <w:marLeft w:val="0"/>
                  <w:marRight w:val="0"/>
                  <w:marTop w:val="0"/>
                  <w:marBottom w:val="0"/>
                  <w:divBdr>
                    <w:top w:val="none" w:sz="0" w:space="0" w:color="auto"/>
                    <w:left w:val="none" w:sz="0" w:space="0" w:color="auto"/>
                    <w:bottom w:val="none" w:sz="0" w:space="0" w:color="auto"/>
                    <w:right w:val="none" w:sz="0" w:space="0" w:color="auto"/>
                  </w:divBdr>
                  <w:divsChild>
                    <w:div w:id="48735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7568590">
      <w:bodyDiv w:val="1"/>
      <w:marLeft w:val="0"/>
      <w:marRight w:val="0"/>
      <w:marTop w:val="0"/>
      <w:marBottom w:val="0"/>
      <w:divBdr>
        <w:top w:val="none" w:sz="0" w:space="0" w:color="auto"/>
        <w:left w:val="none" w:sz="0" w:space="0" w:color="auto"/>
        <w:bottom w:val="none" w:sz="0" w:space="0" w:color="auto"/>
        <w:right w:val="none" w:sz="0" w:space="0" w:color="auto"/>
      </w:divBdr>
    </w:div>
    <w:div w:id="623121421">
      <w:bodyDiv w:val="1"/>
      <w:marLeft w:val="0"/>
      <w:marRight w:val="0"/>
      <w:marTop w:val="0"/>
      <w:marBottom w:val="0"/>
      <w:divBdr>
        <w:top w:val="none" w:sz="0" w:space="0" w:color="auto"/>
        <w:left w:val="none" w:sz="0" w:space="0" w:color="auto"/>
        <w:bottom w:val="none" w:sz="0" w:space="0" w:color="auto"/>
        <w:right w:val="none" w:sz="0" w:space="0" w:color="auto"/>
      </w:divBdr>
      <w:divsChild>
        <w:div w:id="1689285079">
          <w:marLeft w:val="0"/>
          <w:marRight w:val="0"/>
          <w:marTop w:val="0"/>
          <w:marBottom w:val="720"/>
          <w:divBdr>
            <w:top w:val="none" w:sz="0" w:space="0" w:color="auto"/>
            <w:left w:val="none" w:sz="0" w:space="0" w:color="auto"/>
            <w:bottom w:val="none" w:sz="0" w:space="0" w:color="auto"/>
            <w:right w:val="none" w:sz="0" w:space="0" w:color="auto"/>
          </w:divBdr>
        </w:div>
        <w:div w:id="1256668168">
          <w:marLeft w:val="-180"/>
          <w:marRight w:val="-180"/>
          <w:marTop w:val="0"/>
          <w:marBottom w:val="0"/>
          <w:divBdr>
            <w:top w:val="none" w:sz="0" w:space="0" w:color="auto"/>
            <w:left w:val="none" w:sz="0" w:space="0" w:color="auto"/>
            <w:bottom w:val="none" w:sz="0" w:space="0" w:color="auto"/>
            <w:right w:val="none" w:sz="0" w:space="0" w:color="auto"/>
          </w:divBdr>
          <w:divsChild>
            <w:div w:id="1684820406">
              <w:marLeft w:val="0"/>
              <w:marRight w:val="0"/>
              <w:marTop w:val="0"/>
              <w:marBottom w:val="0"/>
              <w:divBdr>
                <w:top w:val="none" w:sz="0" w:space="0" w:color="auto"/>
                <w:left w:val="none" w:sz="0" w:space="0" w:color="auto"/>
                <w:bottom w:val="none" w:sz="0" w:space="0" w:color="auto"/>
                <w:right w:val="none" w:sz="0" w:space="0" w:color="auto"/>
              </w:divBdr>
            </w:div>
            <w:div w:id="1980839111">
              <w:marLeft w:val="0"/>
              <w:marRight w:val="0"/>
              <w:marTop w:val="0"/>
              <w:marBottom w:val="0"/>
              <w:divBdr>
                <w:top w:val="none" w:sz="0" w:space="0" w:color="auto"/>
                <w:left w:val="none" w:sz="0" w:space="0" w:color="auto"/>
                <w:bottom w:val="none" w:sz="0" w:space="0" w:color="auto"/>
                <w:right w:val="none" w:sz="0" w:space="0" w:color="auto"/>
              </w:divBdr>
              <w:divsChild>
                <w:div w:id="156062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7779314">
      <w:bodyDiv w:val="1"/>
      <w:marLeft w:val="0"/>
      <w:marRight w:val="0"/>
      <w:marTop w:val="0"/>
      <w:marBottom w:val="0"/>
      <w:divBdr>
        <w:top w:val="none" w:sz="0" w:space="0" w:color="auto"/>
        <w:left w:val="none" w:sz="0" w:space="0" w:color="auto"/>
        <w:bottom w:val="none" w:sz="0" w:space="0" w:color="auto"/>
        <w:right w:val="none" w:sz="0" w:space="0" w:color="auto"/>
      </w:divBdr>
      <w:divsChild>
        <w:div w:id="321547302">
          <w:marLeft w:val="0"/>
          <w:marRight w:val="0"/>
          <w:marTop w:val="0"/>
          <w:marBottom w:val="720"/>
          <w:divBdr>
            <w:top w:val="none" w:sz="0" w:space="0" w:color="auto"/>
            <w:left w:val="none" w:sz="0" w:space="0" w:color="auto"/>
            <w:bottom w:val="none" w:sz="0" w:space="0" w:color="auto"/>
            <w:right w:val="none" w:sz="0" w:space="0" w:color="auto"/>
          </w:divBdr>
        </w:div>
      </w:divsChild>
    </w:div>
    <w:div w:id="628509235">
      <w:bodyDiv w:val="1"/>
      <w:marLeft w:val="0"/>
      <w:marRight w:val="0"/>
      <w:marTop w:val="0"/>
      <w:marBottom w:val="0"/>
      <w:divBdr>
        <w:top w:val="none" w:sz="0" w:space="0" w:color="auto"/>
        <w:left w:val="none" w:sz="0" w:space="0" w:color="auto"/>
        <w:bottom w:val="none" w:sz="0" w:space="0" w:color="auto"/>
        <w:right w:val="none" w:sz="0" w:space="0" w:color="auto"/>
      </w:divBdr>
    </w:div>
    <w:div w:id="633407516">
      <w:bodyDiv w:val="1"/>
      <w:marLeft w:val="0"/>
      <w:marRight w:val="0"/>
      <w:marTop w:val="0"/>
      <w:marBottom w:val="0"/>
      <w:divBdr>
        <w:top w:val="none" w:sz="0" w:space="0" w:color="auto"/>
        <w:left w:val="none" w:sz="0" w:space="0" w:color="auto"/>
        <w:bottom w:val="none" w:sz="0" w:space="0" w:color="auto"/>
        <w:right w:val="none" w:sz="0" w:space="0" w:color="auto"/>
      </w:divBdr>
    </w:div>
    <w:div w:id="650987087">
      <w:bodyDiv w:val="1"/>
      <w:marLeft w:val="0"/>
      <w:marRight w:val="0"/>
      <w:marTop w:val="0"/>
      <w:marBottom w:val="0"/>
      <w:divBdr>
        <w:top w:val="none" w:sz="0" w:space="0" w:color="auto"/>
        <w:left w:val="none" w:sz="0" w:space="0" w:color="auto"/>
        <w:bottom w:val="none" w:sz="0" w:space="0" w:color="auto"/>
        <w:right w:val="none" w:sz="0" w:space="0" w:color="auto"/>
      </w:divBdr>
    </w:div>
    <w:div w:id="658460564">
      <w:bodyDiv w:val="1"/>
      <w:marLeft w:val="0"/>
      <w:marRight w:val="0"/>
      <w:marTop w:val="0"/>
      <w:marBottom w:val="0"/>
      <w:divBdr>
        <w:top w:val="none" w:sz="0" w:space="0" w:color="auto"/>
        <w:left w:val="none" w:sz="0" w:space="0" w:color="auto"/>
        <w:bottom w:val="none" w:sz="0" w:space="0" w:color="auto"/>
        <w:right w:val="none" w:sz="0" w:space="0" w:color="auto"/>
      </w:divBdr>
      <w:divsChild>
        <w:div w:id="1667630672">
          <w:marLeft w:val="0"/>
          <w:marRight w:val="0"/>
          <w:marTop w:val="0"/>
          <w:marBottom w:val="180"/>
          <w:divBdr>
            <w:top w:val="none" w:sz="0" w:space="0" w:color="auto"/>
            <w:left w:val="none" w:sz="0" w:space="0" w:color="auto"/>
            <w:bottom w:val="none" w:sz="0" w:space="0" w:color="auto"/>
            <w:right w:val="none" w:sz="0" w:space="0" w:color="auto"/>
          </w:divBdr>
        </w:div>
      </w:divsChild>
    </w:div>
    <w:div w:id="659112786">
      <w:bodyDiv w:val="1"/>
      <w:marLeft w:val="0"/>
      <w:marRight w:val="0"/>
      <w:marTop w:val="0"/>
      <w:marBottom w:val="0"/>
      <w:divBdr>
        <w:top w:val="none" w:sz="0" w:space="0" w:color="auto"/>
        <w:left w:val="none" w:sz="0" w:space="0" w:color="auto"/>
        <w:bottom w:val="none" w:sz="0" w:space="0" w:color="auto"/>
        <w:right w:val="none" w:sz="0" w:space="0" w:color="auto"/>
      </w:divBdr>
      <w:divsChild>
        <w:div w:id="1996952878">
          <w:marLeft w:val="0"/>
          <w:marRight w:val="0"/>
          <w:marTop w:val="0"/>
          <w:marBottom w:val="0"/>
          <w:divBdr>
            <w:top w:val="none" w:sz="0" w:space="0" w:color="auto"/>
            <w:left w:val="none" w:sz="0" w:space="0" w:color="auto"/>
            <w:bottom w:val="none" w:sz="0" w:space="0" w:color="auto"/>
            <w:right w:val="none" w:sz="0" w:space="0" w:color="auto"/>
          </w:divBdr>
        </w:div>
        <w:div w:id="30229051">
          <w:marLeft w:val="-180"/>
          <w:marRight w:val="-180"/>
          <w:marTop w:val="0"/>
          <w:marBottom w:val="0"/>
          <w:divBdr>
            <w:top w:val="none" w:sz="0" w:space="0" w:color="auto"/>
            <w:left w:val="none" w:sz="0" w:space="0" w:color="auto"/>
            <w:bottom w:val="none" w:sz="0" w:space="0" w:color="auto"/>
            <w:right w:val="none" w:sz="0" w:space="0" w:color="auto"/>
          </w:divBdr>
          <w:divsChild>
            <w:div w:id="1932933274">
              <w:marLeft w:val="0"/>
              <w:marRight w:val="0"/>
              <w:marTop w:val="0"/>
              <w:marBottom w:val="0"/>
              <w:divBdr>
                <w:top w:val="none" w:sz="0" w:space="0" w:color="auto"/>
                <w:left w:val="none" w:sz="0" w:space="0" w:color="auto"/>
                <w:bottom w:val="none" w:sz="0" w:space="0" w:color="auto"/>
                <w:right w:val="none" w:sz="0" w:space="0" w:color="auto"/>
              </w:divBdr>
              <w:divsChild>
                <w:div w:id="6927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129807">
          <w:marLeft w:val="-180"/>
          <w:marRight w:val="-180"/>
          <w:marTop w:val="0"/>
          <w:marBottom w:val="0"/>
          <w:divBdr>
            <w:top w:val="none" w:sz="0" w:space="0" w:color="auto"/>
            <w:left w:val="none" w:sz="0" w:space="0" w:color="auto"/>
            <w:bottom w:val="none" w:sz="0" w:space="0" w:color="auto"/>
            <w:right w:val="none" w:sz="0" w:space="0" w:color="auto"/>
          </w:divBdr>
          <w:divsChild>
            <w:div w:id="1837840697">
              <w:marLeft w:val="0"/>
              <w:marRight w:val="0"/>
              <w:marTop w:val="0"/>
              <w:marBottom w:val="0"/>
              <w:divBdr>
                <w:top w:val="none" w:sz="0" w:space="0" w:color="auto"/>
                <w:left w:val="none" w:sz="0" w:space="0" w:color="auto"/>
                <w:bottom w:val="none" w:sz="0" w:space="0" w:color="auto"/>
                <w:right w:val="none" w:sz="0" w:space="0" w:color="auto"/>
              </w:divBdr>
              <w:divsChild>
                <w:div w:id="1992246763">
                  <w:marLeft w:val="0"/>
                  <w:marRight w:val="0"/>
                  <w:marTop w:val="0"/>
                  <w:marBottom w:val="0"/>
                  <w:divBdr>
                    <w:top w:val="none" w:sz="0" w:space="0" w:color="auto"/>
                    <w:left w:val="none" w:sz="0" w:space="0" w:color="auto"/>
                    <w:bottom w:val="none" w:sz="0" w:space="0" w:color="auto"/>
                    <w:right w:val="none" w:sz="0" w:space="0" w:color="auto"/>
                  </w:divBdr>
                  <w:divsChild>
                    <w:div w:id="447046643">
                      <w:marLeft w:val="-180"/>
                      <w:marRight w:val="-180"/>
                      <w:marTop w:val="0"/>
                      <w:marBottom w:val="0"/>
                      <w:divBdr>
                        <w:top w:val="none" w:sz="0" w:space="0" w:color="auto"/>
                        <w:left w:val="none" w:sz="0" w:space="0" w:color="auto"/>
                        <w:bottom w:val="none" w:sz="0" w:space="0" w:color="auto"/>
                        <w:right w:val="none" w:sz="0" w:space="0" w:color="auto"/>
                      </w:divBdr>
                      <w:divsChild>
                        <w:div w:id="207095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7390993">
      <w:bodyDiv w:val="1"/>
      <w:marLeft w:val="0"/>
      <w:marRight w:val="0"/>
      <w:marTop w:val="0"/>
      <w:marBottom w:val="0"/>
      <w:divBdr>
        <w:top w:val="none" w:sz="0" w:space="0" w:color="auto"/>
        <w:left w:val="none" w:sz="0" w:space="0" w:color="auto"/>
        <w:bottom w:val="none" w:sz="0" w:space="0" w:color="auto"/>
        <w:right w:val="none" w:sz="0" w:space="0" w:color="auto"/>
      </w:divBdr>
      <w:divsChild>
        <w:div w:id="1756707004">
          <w:marLeft w:val="0"/>
          <w:marRight w:val="0"/>
          <w:marTop w:val="0"/>
          <w:marBottom w:val="0"/>
          <w:divBdr>
            <w:top w:val="none" w:sz="0" w:space="0" w:color="auto"/>
            <w:left w:val="none" w:sz="0" w:space="0" w:color="auto"/>
            <w:bottom w:val="none" w:sz="0" w:space="0" w:color="auto"/>
            <w:right w:val="none" w:sz="0" w:space="0" w:color="auto"/>
          </w:divBdr>
          <w:divsChild>
            <w:div w:id="172071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468360">
      <w:bodyDiv w:val="1"/>
      <w:marLeft w:val="0"/>
      <w:marRight w:val="0"/>
      <w:marTop w:val="0"/>
      <w:marBottom w:val="0"/>
      <w:divBdr>
        <w:top w:val="none" w:sz="0" w:space="0" w:color="auto"/>
        <w:left w:val="none" w:sz="0" w:space="0" w:color="auto"/>
        <w:bottom w:val="none" w:sz="0" w:space="0" w:color="auto"/>
        <w:right w:val="none" w:sz="0" w:space="0" w:color="auto"/>
      </w:divBdr>
    </w:div>
    <w:div w:id="685788698">
      <w:bodyDiv w:val="1"/>
      <w:marLeft w:val="0"/>
      <w:marRight w:val="0"/>
      <w:marTop w:val="0"/>
      <w:marBottom w:val="0"/>
      <w:divBdr>
        <w:top w:val="none" w:sz="0" w:space="0" w:color="auto"/>
        <w:left w:val="none" w:sz="0" w:space="0" w:color="auto"/>
        <w:bottom w:val="none" w:sz="0" w:space="0" w:color="auto"/>
        <w:right w:val="none" w:sz="0" w:space="0" w:color="auto"/>
      </w:divBdr>
      <w:divsChild>
        <w:div w:id="1285620927">
          <w:marLeft w:val="0"/>
          <w:marRight w:val="0"/>
          <w:marTop w:val="0"/>
          <w:marBottom w:val="720"/>
          <w:divBdr>
            <w:top w:val="none" w:sz="0" w:space="0" w:color="auto"/>
            <w:left w:val="none" w:sz="0" w:space="0" w:color="auto"/>
            <w:bottom w:val="none" w:sz="0" w:space="0" w:color="auto"/>
            <w:right w:val="none" w:sz="0" w:space="0" w:color="auto"/>
          </w:divBdr>
        </w:div>
      </w:divsChild>
    </w:div>
    <w:div w:id="686056230">
      <w:bodyDiv w:val="1"/>
      <w:marLeft w:val="0"/>
      <w:marRight w:val="0"/>
      <w:marTop w:val="0"/>
      <w:marBottom w:val="0"/>
      <w:divBdr>
        <w:top w:val="none" w:sz="0" w:space="0" w:color="auto"/>
        <w:left w:val="none" w:sz="0" w:space="0" w:color="auto"/>
        <w:bottom w:val="none" w:sz="0" w:space="0" w:color="auto"/>
        <w:right w:val="none" w:sz="0" w:space="0" w:color="auto"/>
      </w:divBdr>
      <w:divsChild>
        <w:div w:id="915895135">
          <w:marLeft w:val="-180"/>
          <w:marRight w:val="-180"/>
          <w:marTop w:val="0"/>
          <w:marBottom w:val="0"/>
          <w:divBdr>
            <w:top w:val="none" w:sz="0" w:space="0" w:color="auto"/>
            <w:left w:val="none" w:sz="0" w:space="0" w:color="auto"/>
            <w:bottom w:val="none" w:sz="0" w:space="0" w:color="auto"/>
            <w:right w:val="none" w:sz="0" w:space="0" w:color="auto"/>
          </w:divBdr>
          <w:divsChild>
            <w:div w:id="191207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768953">
      <w:bodyDiv w:val="1"/>
      <w:marLeft w:val="0"/>
      <w:marRight w:val="0"/>
      <w:marTop w:val="0"/>
      <w:marBottom w:val="0"/>
      <w:divBdr>
        <w:top w:val="none" w:sz="0" w:space="0" w:color="auto"/>
        <w:left w:val="none" w:sz="0" w:space="0" w:color="auto"/>
        <w:bottom w:val="none" w:sz="0" w:space="0" w:color="auto"/>
        <w:right w:val="none" w:sz="0" w:space="0" w:color="auto"/>
      </w:divBdr>
      <w:divsChild>
        <w:div w:id="834688307">
          <w:marLeft w:val="0"/>
          <w:marRight w:val="0"/>
          <w:marTop w:val="0"/>
          <w:marBottom w:val="180"/>
          <w:divBdr>
            <w:top w:val="none" w:sz="0" w:space="0" w:color="auto"/>
            <w:left w:val="none" w:sz="0" w:space="0" w:color="auto"/>
            <w:bottom w:val="none" w:sz="0" w:space="0" w:color="auto"/>
            <w:right w:val="none" w:sz="0" w:space="0" w:color="auto"/>
          </w:divBdr>
        </w:div>
      </w:divsChild>
    </w:div>
    <w:div w:id="700084120">
      <w:bodyDiv w:val="1"/>
      <w:marLeft w:val="0"/>
      <w:marRight w:val="0"/>
      <w:marTop w:val="0"/>
      <w:marBottom w:val="0"/>
      <w:divBdr>
        <w:top w:val="none" w:sz="0" w:space="0" w:color="auto"/>
        <w:left w:val="none" w:sz="0" w:space="0" w:color="auto"/>
        <w:bottom w:val="none" w:sz="0" w:space="0" w:color="auto"/>
        <w:right w:val="none" w:sz="0" w:space="0" w:color="auto"/>
      </w:divBdr>
      <w:divsChild>
        <w:div w:id="826943538">
          <w:marLeft w:val="0"/>
          <w:marRight w:val="0"/>
          <w:marTop w:val="0"/>
          <w:marBottom w:val="720"/>
          <w:divBdr>
            <w:top w:val="none" w:sz="0" w:space="0" w:color="auto"/>
            <w:left w:val="none" w:sz="0" w:space="0" w:color="auto"/>
            <w:bottom w:val="none" w:sz="0" w:space="0" w:color="auto"/>
            <w:right w:val="none" w:sz="0" w:space="0" w:color="auto"/>
          </w:divBdr>
        </w:div>
      </w:divsChild>
    </w:div>
    <w:div w:id="707683963">
      <w:bodyDiv w:val="1"/>
      <w:marLeft w:val="0"/>
      <w:marRight w:val="0"/>
      <w:marTop w:val="0"/>
      <w:marBottom w:val="0"/>
      <w:divBdr>
        <w:top w:val="none" w:sz="0" w:space="0" w:color="auto"/>
        <w:left w:val="none" w:sz="0" w:space="0" w:color="auto"/>
        <w:bottom w:val="none" w:sz="0" w:space="0" w:color="auto"/>
        <w:right w:val="none" w:sz="0" w:space="0" w:color="auto"/>
      </w:divBdr>
    </w:div>
    <w:div w:id="715465894">
      <w:bodyDiv w:val="1"/>
      <w:marLeft w:val="0"/>
      <w:marRight w:val="0"/>
      <w:marTop w:val="0"/>
      <w:marBottom w:val="0"/>
      <w:divBdr>
        <w:top w:val="none" w:sz="0" w:space="0" w:color="auto"/>
        <w:left w:val="none" w:sz="0" w:space="0" w:color="auto"/>
        <w:bottom w:val="none" w:sz="0" w:space="0" w:color="auto"/>
        <w:right w:val="none" w:sz="0" w:space="0" w:color="auto"/>
      </w:divBdr>
      <w:divsChild>
        <w:div w:id="1612476301">
          <w:marLeft w:val="0"/>
          <w:marRight w:val="0"/>
          <w:marTop w:val="0"/>
          <w:marBottom w:val="360"/>
          <w:divBdr>
            <w:top w:val="none" w:sz="0" w:space="4" w:color="auto"/>
            <w:left w:val="single" w:sz="36" w:space="11" w:color="169F70"/>
            <w:bottom w:val="none" w:sz="0" w:space="4" w:color="auto"/>
            <w:right w:val="none" w:sz="0" w:space="0" w:color="auto"/>
          </w:divBdr>
        </w:div>
      </w:divsChild>
    </w:div>
    <w:div w:id="728381706">
      <w:bodyDiv w:val="1"/>
      <w:marLeft w:val="0"/>
      <w:marRight w:val="0"/>
      <w:marTop w:val="0"/>
      <w:marBottom w:val="0"/>
      <w:divBdr>
        <w:top w:val="none" w:sz="0" w:space="0" w:color="auto"/>
        <w:left w:val="none" w:sz="0" w:space="0" w:color="auto"/>
        <w:bottom w:val="none" w:sz="0" w:space="0" w:color="auto"/>
        <w:right w:val="none" w:sz="0" w:space="0" w:color="auto"/>
      </w:divBdr>
      <w:divsChild>
        <w:div w:id="1344018502">
          <w:marLeft w:val="0"/>
          <w:marRight w:val="0"/>
          <w:marTop w:val="0"/>
          <w:marBottom w:val="0"/>
          <w:divBdr>
            <w:top w:val="none" w:sz="0" w:space="0" w:color="auto"/>
            <w:left w:val="none" w:sz="0" w:space="0" w:color="auto"/>
            <w:bottom w:val="none" w:sz="0" w:space="0" w:color="auto"/>
            <w:right w:val="none" w:sz="0" w:space="0" w:color="auto"/>
          </w:divBdr>
          <w:divsChild>
            <w:div w:id="1262495579">
              <w:marLeft w:val="0"/>
              <w:marRight w:val="0"/>
              <w:marTop w:val="0"/>
              <w:marBottom w:val="0"/>
              <w:divBdr>
                <w:top w:val="none" w:sz="0" w:space="0" w:color="auto"/>
                <w:left w:val="none" w:sz="0" w:space="0" w:color="auto"/>
                <w:bottom w:val="none" w:sz="0" w:space="0" w:color="auto"/>
                <w:right w:val="none" w:sz="0" w:space="0" w:color="auto"/>
              </w:divBdr>
              <w:divsChild>
                <w:div w:id="1347366500">
                  <w:marLeft w:val="0"/>
                  <w:marRight w:val="0"/>
                  <w:marTop w:val="0"/>
                  <w:marBottom w:val="0"/>
                  <w:divBdr>
                    <w:top w:val="none" w:sz="0" w:space="0" w:color="auto"/>
                    <w:left w:val="none" w:sz="0" w:space="0" w:color="auto"/>
                    <w:bottom w:val="none" w:sz="0" w:space="0" w:color="auto"/>
                    <w:right w:val="none" w:sz="0" w:space="0" w:color="auto"/>
                  </w:divBdr>
                  <w:divsChild>
                    <w:div w:id="514611299">
                      <w:marLeft w:val="0"/>
                      <w:marRight w:val="0"/>
                      <w:marTop w:val="0"/>
                      <w:marBottom w:val="0"/>
                      <w:divBdr>
                        <w:top w:val="none" w:sz="0" w:space="0" w:color="auto"/>
                        <w:left w:val="none" w:sz="0" w:space="0" w:color="auto"/>
                        <w:bottom w:val="none" w:sz="0" w:space="0" w:color="auto"/>
                        <w:right w:val="none" w:sz="0" w:space="0" w:color="auto"/>
                      </w:divBdr>
                      <w:divsChild>
                        <w:div w:id="598832707">
                          <w:marLeft w:val="0"/>
                          <w:marRight w:val="0"/>
                          <w:marTop w:val="0"/>
                          <w:marBottom w:val="0"/>
                          <w:divBdr>
                            <w:top w:val="none" w:sz="0" w:space="0" w:color="auto"/>
                            <w:left w:val="none" w:sz="0" w:space="0" w:color="auto"/>
                            <w:bottom w:val="none" w:sz="0" w:space="0" w:color="auto"/>
                            <w:right w:val="none" w:sz="0" w:space="0" w:color="auto"/>
                          </w:divBdr>
                        </w:div>
                      </w:divsChild>
                    </w:div>
                    <w:div w:id="1868366393">
                      <w:marLeft w:val="0"/>
                      <w:marRight w:val="0"/>
                      <w:marTop w:val="0"/>
                      <w:marBottom w:val="0"/>
                      <w:divBdr>
                        <w:top w:val="none" w:sz="0" w:space="0" w:color="auto"/>
                        <w:left w:val="none" w:sz="0" w:space="0" w:color="auto"/>
                        <w:bottom w:val="none" w:sz="0" w:space="0" w:color="auto"/>
                        <w:right w:val="none" w:sz="0" w:space="0" w:color="auto"/>
                      </w:divBdr>
                      <w:divsChild>
                        <w:div w:id="518861647">
                          <w:marLeft w:val="0"/>
                          <w:marRight w:val="0"/>
                          <w:marTop w:val="0"/>
                          <w:marBottom w:val="0"/>
                          <w:divBdr>
                            <w:top w:val="none" w:sz="0" w:space="0" w:color="auto"/>
                            <w:left w:val="none" w:sz="0" w:space="0" w:color="auto"/>
                            <w:bottom w:val="none" w:sz="0" w:space="0" w:color="auto"/>
                            <w:right w:val="none" w:sz="0" w:space="0" w:color="auto"/>
                          </w:divBdr>
                          <w:divsChild>
                            <w:div w:id="996569023">
                              <w:marLeft w:val="0"/>
                              <w:marRight w:val="0"/>
                              <w:marTop w:val="0"/>
                              <w:marBottom w:val="0"/>
                              <w:divBdr>
                                <w:top w:val="none" w:sz="0" w:space="0" w:color="auto"/>
                                <w:left w:val="none" w:sz="0" w:space="0" w:color="auto"/>
                                <w:bottom w:val="none" w:sz="0" w:space="0" w:color="auto"/>
                                <w:right w:val="none" w:sz="0" w:space="0" w:color="auto"/>
                              </w:divBdr>
                              <w:divsChild>
                                <w:div w:id="18448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677536">
                      <w:marLeft w:val="0"/>
                      <w:marRight w:val="0"/>
                      <w:marTop w:val="0"/>
                      <w:marBottom w:val="0"/>
                      <w:divBdr>
                        <w:top w:val="none" w:sz="0" w:space="0" w:color="auto"/>
                        <w:left w:val="none" w:sz="0" w:space="0" w:color="auto"/>
                        <w:bottom w:val="none" w:sz="0" w:space="0" w:color="auto"/>
                        <w:right w:val="none" w:sz="0" w:space="0" w:color="auto"/>
                      </w:divBdr>
                      <w:divsChild>
                        <w:div w:id="1486043340">
                          <w:marLeft w:val="0"/>
                          <w:marRight w:val="0"/>
                          <w:marTop w:val="0"/>
                          <w:marBottom w:val="0"/>
                          <w:divBdr>
                            <w:top w:val="none" w:sz="0" w:space="0" w:color="auto"/>
                            <w:left w:val="none" w:sz="0" w:space="0" w:color="auto"/>
                            <w:bottom w:val="none" w:sz="0" w:space="0" w:color="auto"/>
                            <w:right w:val="none" w:sz="0" w:space="0" w:color="auto"/>
                          </w:divBdr>
                          <w:divsChild>
                            <w:div w:id="685786339">
                              <w:marLeft w:val="0"/>
                              <w:marRight w:val="0"/>
                              <w:marTop w:val="0"/>
                              <w:marBottom w:val="0"/>
                              <w:divBdr>
                                <w:top w:val="none" w:sz="0" w:space="0" w:color="auto"/>
                                <w:left w:val="none" w:sz="0" w:space="0" w:color="auto"/>
                                <w:bottom w:val="none" w:sz="0" w:space="0" w:color="auto"/>
                                <w:right w:val="none" w:sz="0" w:space="0" w:color="auto"/>
                              </w:divBdr>
                              <w:divsChild>
                                <w:div w:id="107081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897703">
                      <w:marLeft w:val="0"/>
                      <w:marRight w:val="0"/>
                      <w:marTop w:val="0"/>
                      <w:marBottom w:val="0"/>
                      <w:divBdr>
                        <w:top w:val="none" w:sz="0" w:space="0" w:color="auto"/>
                        <w:left w:val="none" w:sz="0" w:space="0" w:color="auto"/>
                        <w:bottom w:val="none" w:sz="0" w:space="0" w:color="auto"/>
                        <w:right w:val="none" w:sz="0" w:space="0" w:color="auto"/>
                      </w:divBdr>
                      <w:divsChild>
                        <w:div w:id="76245010">
                          <w:marLeft w:val="0"/>
                          <w:marRight w:val="0"/>
                          <w:marTop w:val="0"/>
                          <w:marBottom w:val="0"/>
                          <w:divBdr>
                            <w:top w:val="none" w:sz="0" w:space="0" w:color="auto"/>
                            <w:left w:val="none" w:sz="0" w:space="0" w:color="auto"/>
                            <w:bottom w:val="none" w:sz="0" w:space="0" w:color="auto"/>
                            <w:right w:val="none" w:sz="0" w:space="0" w:color="auto"/>
                          </w:divBdr>
                          <w:divsChild>
                            <w:div w:id="598486987">
                              <w:marLeft w:val="0"/>
                              <w:marRight w:val="0"/>
                              <w:marTop w:val="0"/>
                              <w:marBottom w:val="0"/>
                              <w:divBdr>
                                <w:top w:val="none" w:sz="0" w:space="0" w:color="auto"/>
                                <w:left w:val="none" w:sz="0" w:space="0" w:color="auto"/>
                                <w:bottom w:val="none" w:sz="0" w:space="0" w:color="auto"/>
                                <w:right w:val="none" w:sz="0" w:space="0" w:color="auto"/>
                              </w:divBdr>
                              <w:divsChild>
                                <w:div w:id="115364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950827">
                      <w:marLeft w:val="0"/>
                      <w:marRight w:val="0"/>
                      <w:marTop w:val="0"/>
                      <w:marBottom w:val="0"/>
                      <w:divBdr>
                        <w:top w:val="none" w:sz="0" w:space="0" w:color="auto"/>
                        <w:left w:val="none" w:sz="0" w:space="0" w:color="auto"/>
                        <w:bottom w:val="none" w:sz="0" w:space="0" w:color="auto"/>
                        <w:right w:val="none" w:sz="0" w:space="0" w:color="auto"/>
                      </w:divBdr>
                      <w:divsChild>
                        <w:div w:id="1035353720">
                          <w:marLeft w:val="0"/>
                          <w:marRight w:val="0"/>
                          <w:marTop w:val="0"/>
                          <w:marBottom w:val="0"/>
                          <w:divBdr>
                            <w:top w:val="none" w:sz="0" w:space="0" w:color="auto"/>
                            <w:left w:val="none" w:sz="0" w:space="0" w:color="auto"/>
                            <w:bottom w:val="none" w:sz="0" w:space="0" w:color="auto"/>
                            <w:right w:val="none" w:sz="0" w:space="0" w:color="auto"/>
                          </w:divBdr>
                          <w:divsChild>
                            <w:div w:id="1114443755">
                              <w:marLeft w:val="0"/>
                              <w:marRight w:val="0"/>
                              <w:marTop w:val="0"/>
                              <w:marBottom w:val="0"/>
                              <w:divBdr>
                                <w:top w:val="none" w:sz="0" w:space="0" w:color="auto"/>
                                <w:left w:val="none" w:sz="0" w:space="0" w:color="auto"/>
                                <w:bottom w:val="none" w:sz="0" w:space="0" w:color="auto"/>
                                <w:right w:val="none" w:sz="0" w:space="0" w:color="auto"/>
                              </w:divBdr>
                              <w:divsChild>
                                <w:div w:id="135345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0352494">
      <w:bodyDiv w:val="1"/>
      <w:marLeft w:val="0"/>
      <w:marRight w:val="0"/>
      <w:marTop w:val="0"/>
      <w:marBottom w:val="0"/>
      <w:divBdr>
        <w:top w:val="none" w:sz="0" w:space="0" w:color="auto"/>
        <w:left w:val="none" w:sz="0" w:space="0" w:color="auto"/>
        <w:bottom w:val="none" w:sz="0" w:space="0" w:color="auto"/>
        <w:right w:val="none" w:sz="0" w:space="0" w:color="auto"/>
      </w:divBdr>
      <w:divsChild>
        <w:div w:id="1898274263">
          <w:marLeft w:val="0"/>
          <w:marRight w:val="0"/>
          <w:marTop w:val="0"/>
          <w:marBottom w:val="0"/>
          <w:divBdr>
            <w:top w:val="none" w:sz="0" w:space="0" w:color="auto"/>
            <w:left w:val="none" w:sz="0" w:space="0" w:color="auto"/>
            <w:bottom w:val="none" w:sz="0" w:space="0" w:color="auto"/>
            <w:right w:val="none" w:sz="0" w:space="0" w:color="auto"/>
          </w:divBdr>
          <w:divsChild>
            <w:div w:id="1912425353">
              <w:marLeft w:val="-180"/>
              <w:marRight w:val="-180"/>
              <w:marTop w:val="0"/>
              <w:marBottom w:val="0"/>
              <w:divBdr>
                <w:top w:val="none" w:sz="0" w:space="0" w:color="auto"/>
                <w:left w:val="none" w:sz="0" w:space="0" w:color="auto"/>
                <w:bottom w:val="none" w:sz="0" w:space="0" w:color="auto"/>
                <w:right w:val="none" w:sz="0" w:space="0" w:color="auto"/>
              </w:divBdr>
              <w:divsChild>
                <w:div w:id="523786709">
                  <w:marLeft w:val="0"/>
                  <w:marRight w:val="0"/>
                  <w:marTop w:val="0"/>
                  <w:marBottom w:val="0"/>
                  <w:divBdr>
                    <w:top w:val="none" w:sz="0" w:space="0" w:color="auto"/>
                    <w:left w:val="none" w:sz="0" w:space="0" w:color="auto"/>
                    <w:bottom w:val="none" w:sz="0" w:space="0" w:color="auto"/>
                    <w:right w:val="none" w:sz="0" w:space="0" w:color="auto"/>
                  </w:divBdr>
                  <w:divsChild>
                    <w:div w:id="1423452671">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 w:id="2018728993">
          <w:marLeft w:val="0"/>
          <w:marRight w:val="0"/>
          <w:marTop w:val="0"/>
          <w:marBottom w:val="0"/>
          <w:divBdr>
            <w:top w:val="none" w:sz="0" w:space="0" w:color="auto"/>
            <w:left w:val="none" w:sz="0" w:space="0" w:color="auto"/>
            <w:bottom w:val="none" w:sz="0" w:space="0" w:color="auto"/>
            <w:right w:val="none" w:sz="0" w:space="0" w:color="auto"/>
          </w:divBdr>
          <w:divsChild>
            <w:div w:id="1090813116">
              <w:marLeft w:val="-180"/>
              <w:marRight w:val="-180"/>
              <w:marTop w:val="0"/>
              <w:marBottom w:val="0"/>
              <w:divBdr>
                <w:top w:val="none" w:sz="0" w:space="0" w:color="auto"/>
                <w:left w:val="none" w:sz="0" w:space="0" w:color="auto"/>
                <w:bottom w:val="none" w:sz="0" w:space="0" w:color="auto"/>
                <w:right w:val="none" w:sz="0" w:space="0" w:color="auto"/>
              </w:divBdr>
              <w:divsChild>
                <w:div w:id="1404721800">
                  <w:marLeft w:val="0"/>
                  <w:marRight w:val="0"/>
                  <w:marTop w:val="0"/>
                  <w:marBottom w:val="0"/>
                  <w:divBdr>
                    <w:top w:val="none" w:sz="0" w:space="0" w:color="auto"/>
                    <w:left w:val="none" w:sz="0" w:space="0" w:color="auto"/>
                    <w:bottom w:val="none" w:sz="0" w:space="0" w:color="auto"/>
                    <w:right w:val="none" w:sz="0" w:space="0" w:color="auto"/>
                  </w:divBdr>
                  <w:divsChild>
                    <w:div w:id="554706001">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 w:id="1087339389">
          <w:marLeft w:val="0"/>
          <w:marRight w:val="0"/>
          <w:marTop w:val="0"/>
          <w:marBottom w:val="0"/>
          <w:divBdr>
            <w:top w:val="none" w:sz="0" w:space="0" w:color="auto"/>
            <w:left w:val="none" w:sz="0" w:space="0" w:color="auto"/>
            <w:bottom w:val="none" w:sz="0" w:space="0" w:color="auto"/>
            <w:right w:val="none" w:sz="0" w:space="0" w:color="auto"/>
          </w:divBdr>
          <w:divsChild>
            <w:div w:id="872351082">
              <w:marLeft w:val="-180"/>
              <w:marRight w:val="-180"/>
              <w:marTop w:val="0"/>
              <w:marBottom w:val="0"/>
              <w:divBdr>
                <w:top w:val="none" w:sz="0" w:space="0" w:color="auto"/>
                <w:left w:val="none" w:sz="0" w:space="0" w:color="auto"/>
                <w:bottom w:val="none" w:sz="0" w:space="0" w:color="auto"/>
                <w:right w:val="none" w:sz="0" w:space="0" w:color="auto"/>
              </w:divBdr>
              <w:divsChild>
                <w:div w:id="1905481732">
                  <w:marLeft w:val="0"/>
                  <w:marRight w:val="0"/>
                  <w:marTop w:val="0"/>
                  <w:marBottom w:val="0"/>
                  <w:divBdr>
                    <w:top w:val="none" w:sz="0" w:space="0" w:color="auto"/>
                    <w:left w:val="none" w:sz="0" w:space="0" w:color="auto"/>
                    <w:bottom w:val="none" w:sz="0" w:space="0" w:color="auto"/>
                    <w:right w:val="none" w:sz="0" w:space="0" w:color="auto"/>
                  </w:divBdr>
                  <w:divsChild>
                    <w:div w:id="2050180751">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 w:id="557323751">
          <w:marLeft w:val="0"/>
          <w:marRight w:val="0"/>
          <w:marTop w:val="0"/>
          <w:marBottom w:val="0"/>
          <w:divBdr>
            <w:top w:val="none" w:sz="0" w:space="0" w:color="auto"/>
            <w:left w:val="none" w:sz="0" w:space="0" w:color="auto"/>
            <w:bottom w:val="none" w:sz="0" w:space="0" w:color="auto"/>
            <w:right w:val="none" w:sz="0" w:space="0" w:color="auto"/>
          </w:divBdr>
          <w:divsChild>
            <w:div w:id="1637027215">
              <w:marLeft w:val="-180"/>
              <w:marRight w:val="-180"/>
              <w:marTop w:val="0"/>
              <w:marBottom w:val="0"/>
              <w:divBdr>
                <w:top w:val="none" w:sz="0" w:space="0" w:color="auto"/>
                <w:left w:val="none" w:sz="0" w:space="0" w:color="auto"/>
                <w:bottom w:val="none" w:sz="0" w:space="0" w:color="auto"/>
                <w:right w:val="none" w:sz="0" w:space="0" w:color="auto"/>
              </w:divBdr>
              <w:divsChild>
                <w:div w:id="944078229">
                  <w:marLeft w:val="0"/>
                  <w:marRight w:val="0"/>
                  <w:marTop w:val="0"/>
                  <w:marBottom w:val="0"/>
                  <w:divBdr>
                    <w:top w:val="none" w:sz="0" w:space="0" w:color="auto"/>
                    <w:left w:val="none" w:sz="0" w:space="0" w:color="auto"/>
                    <w:bottom w:val="none" w:sz="0" w:space="0" w:color="auto"/>
                    <w:right w:val="none" w:sz="0" w:space="0" w:color="auto"/>
                  </w:divBdr>
                  <w:divsChild>
                    <w:div w:id="182287634">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 w:id="332147567">
          <w:marLeft w:val="0"/>
          <w:marRight w:val="0"/>
          <w:marTop w:val="0"/>
          <w:marBottom w:val="0"/>
          <w:divBdr>
            <w:top w:val="none" w:sz="0" w:space="0" w:color="auto"/>
            <w:left w:val="none" w:sz="0" w:space="0" w:color="auto"/>
            <w:bottom w:val="none" w:sz="0" w:space="0" w:color="auto"/>
            <w:right w:val="none" w:sz="0" w:space="0" w:color="auto"/>
          </w:divBdr>
          <w:divsChild>
            <w:div w:id="1232277989">
              <w:marLeft w:val="-180"/>
              <w:marRight w:val="-180"/>
              <w:marTop w:val="0"/>
              <w:marBottom w:val="0"/>
              <w:divBdr>
                <w:top w:val="none" w:sz="0" w:space="0" w:color="auto"/>
                <w:left w:val="none" w:sz="0" w:space="0" w:color="auto"/>
                <w:bottom w:val="none" w:sz="0" w:space="0" w:color="auto"/>
                <w:right w:val="none" w:sz="0" w:space="0" w:color="auto"/>
              </w:divBdr>
              <w:divsChild>
                <w:div w:id="1500581304">
                  <w:marLeft w:val="0"/>
                  <w:marRight w:val="0"/>
                  <w:marTop w:val="0"/>
                  <w:marBottom w:val="0"/>
                  <w:divBdr>
                    <w:top w:val="none" w:sz="0" w:space="0" w:color="auto"/>
                    <w:left w:val="none" w:sz="0" w:space="0" w:color="auto"/>
                    <w:bottom w:val="none" w:sz="0" w:space="0" w:color="auto"/>
                    <w:right w:val="none" w:sz="0" w:space="0" w:color="auto"/>
                  </w:divBdr>
                  <w:divsChild>
                    <w:div w:id="1601403668">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 w:id="1294364405">
          <w:marLeft w:val="0"/>
          <w:marRight w:val="0"/>
          <w:marTop w:val="0"/>
          <w:marBottom w:val="0"/>
          <w:divBdr>
            <w:top w:val="none" w:sz="0" w:space="0" w:color="auto"/>
            <w:left w:val="none" w:sz="0" w:space="0" w:color="auto"/>
            <w:bottom w:val="none" w:sz="0" w:space="0" w:color="auto"/>
            <w:right w:val="none" w:sz="0" w:space="0" w:color="auto"/>
          </w:divBdr>
          <w:divsChild>
            <w:div w:id="186872839">
              <w:marLeft w:val="-180"/>
              <w:marRight w:val="-180"/>
              <w:marTop w:val="0"/>
              <w:marBottom w:val="0"/>
              <w:divBdr>
                <w:top w:val="none" w:sz="0" w:space="0" w:color="auto"/>
                <w:left w:val="none" w:sz="0" w:space="0" w:color="auto"/>
                <w:bottom w:val="none" w:sz="0" w:space="0" w:color="auto"/>
                <w:right w:val="none" w:sz="0" w:space="0" w:color="auto"/>
              </w:divBdr>
              <w:divsChild>
                <w:div w:id="474835245">
                  <w:marLeft w:val="0"/>
                  <w:marRight w:val="0"/>
                  <w:marTop w:val="0"/>
                  <w:marBottom w:val="0"/>
                  <w:divBdr>
                    <w:top w:val="none" w:sz="0" w:space="0" w:color="auto"/>
                    <w:left w:val="none" w:sz="0" w:space="0" w:color="auto"/>
                    <w:bottom w:val="none" w:sz="0" w:space="0" w:color="auto"/>
                    <w:right w:val="none" w:sz="0" w:space="0" w:color="auto"/>
                  </w:divBdr>
                  <w:divsChild>
                    <w:div w:id="1214002204">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 w:id="749811247">
          <w:marLeft w:val="0"/>
          <w:marRight w:val="0"/>
          <w:marTop w:val="0"/>
          <w:marBottom w:val="0"/>
          <w:divBdr>
            <w:top w:val="none" w:sz="0" w:space="0" w:color="auto"/>
            <w:left w:val="none" w:sz="0" w:space="0" w:color="auto"/>
            <w:bottom w:val="none" w:sz="0" w:space="0" w:color="auto"/>
            <w:right w:val="none" w:sz="0" w:space="0" w:color="auto"/>
          </w:divBdr>
          <w:divsChild>
            <w:div w:id="686297204">
              <w:marLeft w:val="-180"/>
              <w:marRight w:val="-180"/>
              <w:marTop w:val="0"/>
              <w:marBottom w:val="0"/>
              <w:divBdr>
                <w:top w:val="none" w:sz="0" w:space="0" w:color="auto"/>
                <w:left w:val="none" w:sz="0" w:space="0" w:color="auto"/>
                <w:bottom w:val="none" w:sz="0" w:space="0" w:color="auto"/>
                <w:right w:val="none" w:sz="0" w:space="0" w:color="auto"/>
              </w:divBdr>
              <w:divsChild>
                <w:div w:id="2086485167">
                  <w:marLeft w:val="0"/>
                  <w:marRight w:val="0"/>
                  <w:marTop w:val="0"/>
                  <w:marBottom w:val="0"/>
                  <w:divBdr>
                    <w:top w:val="none" w:sz="0" w:space="0" w:color="auto"/>
                    <w:left w:val="none" w:sz="0" w:space="0" w:color="auto"/>
                    <w:bottom w:val="none" w:sz="0" w:space="0" w:color="auto"/>
                    <w:right w:val="none" w:sz="0" w:space="0" w:color="auto"/>
                  </w:divBdr>
                  <w:divsChild>
                    <w:div w:id="1654486384">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 w:id="1950576419">
          <w:marLeft w:val="0"/>
          <w:marRight w:val="0"/>
          <w:marTop w:val="0"/>
          <w:marBottom w:val="0"/>
          <w:divBdr>
            <w:top w:val="none" w:sz="0" w:space="0" w:color="auto"/>
            <w:left w:val="none" w:sz="0" w:space="0" w:color="auto"/>
            <w:bottom w:val="none" w:sz="0" w:space="0" w:color="auto"/>
            <w:right w:val="none" w:sz="0" w:space="0" w:color="auto"/>
          </w:divBdr>
          <w:divsChild>
            <w:div w:id="620451722">
              <w:marLeft w:val="-180"/>
              <w:marRight w:val="-180"/>
              <w:marTop w:val="0"/>
              <w:marBottom w:val="0"/>
              <w:divBdr>
                <w:top w:val="none" w:sz="0" w:space="0" w:color="auto"/>
                <w:left w:val="none" w:sz="0" w:space="0" w:color="auto"/>
                <w:bottom w:val="none" w:sz="0" w:space="0" w:color="auto"/>
                <w:right w:val="none" w:sz="0" w:space="0" w:color="auto"/>
              </w:divBdr>
              <w:divsChild>
                <w:div w:id="1661427426">
                  <w:marLeft w:val="0"/>
                  <w:marRight w:val="0"/>
                  <w:marTop w:val="0"/>
                  <w:marBottom w:val="0"/>
                  <w:divBdr>
                    <w:top w:val="none" w:sz="0" w:space="0" w:color="auto"/>
                    <w:left w:val="none" w:sz="0" w:space="0" w:color="auto"/>
                    <w:bottom w:val="none" w:sz="0" w:space="0" w:color="auto"/>
                    <w:right w:val="none" w:sz="0" w:space="0" w:color="auto"/>
                  </w:divBdr>
                  <w:divsChild>
                    <w:div w:id="1160079607">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sChild>
    </w:div>
    <w:div w:id="737946292">
      <w:bodyDiv w:val="1"/>
      <w:marLeft w:val="0"/>
      <w:marRight w:val="0"/>
      <w:marTop w:val="0"/>
      <w:marBottom w:val="0"/>
      <w:divBdr>
        <w:top w:val="none" w:sz="0" w:space="0" w:color="auto"/>
        <w:left w:val="none" w:sz="0" w:space="0" w:color="auto"/>
        <w:bottom w:val="none" w:sz="0" w:space="0" w:color="auto"/>
        <w:right w:val="none" w:sz="0" w:space="0" w:color="auto"/>
      </w:divBdr>
      <w:divsChild>
        <w:div w:id="1978873178">
          <w:marLeft w:val="0"/>
          <w:marRight w:val="0"/>
          <w:marTop w:val="0"/>
          <w:marBottom w:val="0"/>
          <w:divBdr>
            <w:top w:val="none" w:sz="0" w:space="0" w:color="auto"/>
            <w:left w:val="none" w:sz="0" w:space="0" w:color="auto"/>
            <w:bottom w:val="none" w:sz="0" w:space="0" w:color="auto"/>
            <w:right w:val="none" w:sz="0" w:space="0" w:color="auto"/>
          </w:divBdr>
          <w:divsChild>
            <w:div w:id="991371726">
              <w:marLeft w:val="0"/>
              <w:marRight w:val="0"/>
              <w:marTop w:val="0"/>
              <w:marBottom w:val="0"/>
              <w:divBdr>
                <w:top w:val="none" w:sz="0" w:space="0" w:color="auto"/>
                <w:left w:val="none" w:sz="0" w:space="0" w:color="auto"/>
                <w:bottom w:val="none" w:sz="0" w:space="0" w:color="auto"/>
                <w:right w:val="none" w:sz="0" w:space="0" w:color="auto"/>
              </w:divBdr>
              <w:divsChild>
                <w:div w:id="1755780599">
                  <w:marLeft w:val="0"/>
                  <w:marRight w:val="0"/>
                  <w:marTop w:val="0"/>
                  <w:marBottom w:val="0"/>
                  <w:divBdr>
                    <w:top w:val="none" w:sz="0" w:space="0" w:color="auto"/>
                    <w:left w:val="none" w:sz="0" w:space="0" w:color="auto"/>
                    <w:bottom w:val="none" w:sz="0" w:space="0" w:color="auto"/>
                    <w:right w:val="none" w:sz="0" w:space="0" w:color="auto"/>
                  </w:divBdr>
                  <w:divsChild>
                    <w:div w:id="49974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866446">
          <w:marLeft w:val="0"/>
          <w:marRight w:val="0"/>
          <w:marTop w:val="0"/>
          <w:marBottom w:val="0"/>
          <w:divBdr>
            <w:top w:val="none" w:sz="0" w:space="0" w:color="auto"/>
            <w:left w:val="none" w:sz="0" w:space="0" w:color="auto"/>
            <w:bottom w:val="none" w:sz="0" w:space="0" w:color="auto"/>
            <w:right w:val="none" w:sz="0" w:space="0" w:color="auto"/>
          </w:divBdr>
          <w:divsChild>
            <w:div w:id="243999537">
              <w:marLeft w:val="0"/>
              <w:marRight w:val="0"/>
              <w:marTop w:val="0"/>
              <w:marBottom w:val="0"/>
              <w:divBdr>
                <w:top w:val="none" w:sz="0" w:space="0" w:color="auto"/>
                <w:left w:val="none" w:sz="0" w:space="0" w:color="auto"/>
                <w:bottom w:val="none" w:sz="0" w:space="0" w:color="auto"/>
                <w:right w:val="none" w:sz="0" w:space="0" w:color="auto"/>
              </w:divBdr>
              <w:divsChild>
                <w:div w:id="2117209736">
                  <w:marLeft w:val="0"/>
                  <w:marRight w:val="0"/>
                  <w:marTop w:val="0"/>
                  <w:marBottom w:val="0"/>
                  <w:divBdr>
                    <w:top w:val="none" w:sz="0" w:space="0" w:color="auto"/>
                    <w:left w:val="none" w:sz="0" w:space="0" w:color="auto"/>
                    <w:bottom w:val="none" w:sz="0" w:space="0" w:color="auto"/>
                    <w:right w:val="none" w:sz="0" w:space="0" w:color="auto"/>
                  </w:divBdr>
                  <w:divsChild>
                    <w:div w:id="123863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280473">
          <w:marLeft w:val="0"/>
          <w:marRight w:val="0"/>
          <w:marTop w:val="0"/>
          <w:marBottom w:val="0"/>
          <w:divBdr>
            <w:top w:val="none" w:sz="0" w:space="0" w:color="auto"/>
            <w:left w:val="none" w:sz="0" w:space="0" w:color="auto"/>
            <w:bottom w:val="none" w:sz="0" w:space="0" w:color="auto"/>
            <w:right w:val="none" w:sz="0" w:space="0" w:color="auto"/>
          </w:divBdr>
          <w:divsChild>
            <w:div w:id="8458619">
              <w:marLeft w:val="0"/>
              <w:marRight w:val="0"/>
              <w:marTop w:val="0"/>
              <w:marBottom w:val="0"/>
              <w:divBdr>
                <w:top w:val="none" w:sz="0" w:space="0" w:color="auto"/>
                <w:left w:val="none" w:sz="0" w:space="0" w:color="auto"/>
                <w:bottom w:val="none" w:sz="0" w:space="0" w:color="auto"/>
                <w:right w:val="none" w:sz="0" w:space="0" w:color="auto"/>
              </w:divBdr>
              <w:divsChild>
                <w:div w:id="1624267579">
                  <w:marLeft w:val="0"/>
                  <w:marRight w:val="0"/>
                  <w:marTop w:val="0"/>
                  <w:marBottom w:val="0"/>
                  <w:divBdr>
                    <w:top w:val="none" w:sz="0" w:space="0" w:color="auto"/>
                    <w:left w:val="none" w:sz="0" w:space="0" w:color="auto"/>
                    <w:bottom w:val="none" w:sz="0" w:space="0" w:color="auto"/>
                    <w:right w:val="none" w:sz="0" w:space="0" w:color="auto"/>
                  </w:divBdr>
                  <w:divsChild>
                    <w:div w:id="171573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329928">
      <w:bodyDiv w:val="1"/>
      <w:marLeft w:val="0"/>
      <w:marRight w:val="0"/>
      <w:marTop w:val="0"/>
      <w:marBottom w:val="0"/>
      <w:divBdr>
        <w:top w:val="none" w:sz="0" w:space="0" w:color="auto"/>
        <w:left w:val="none" w:sz="0" w:space="0" w:color="auto"/>
        <w:bottom w:val="none" w:sz="0" w:space="0" w:color="auto"/>
        <w:right w:val="none" w:sz="0" w:space="0" w:color="auto"/>
      </w:divBdr>
    </w:div>
    <w:div w:id="754940790">
      <w:bodyDiv w:val="1"/>
      <w:marLeft w:val="0"/>
      <w:marRight w:val="0"/>
      <w:marTop w:val="0"/>
      <w:marBottom w:val="0"/>
      <w:divBdr>
        <w:top w:val="none" w:sz="0" w:space="0" w:color="auto"/>
        <w:left w:val="none" w:sz="0" w:space="0" w:color="auto"/>
        <w:bottom w:val="none" w:sz="0" w:space="0" w:color="auto"/>
        <w:right w:val="none" w:sz="0" w:space="0" w:color="auto"/>
      </w:divBdr>
      <w:divsChild>
        <w:div w:id="1875728071">
          <w:marLeft w:val="0"/>
          <w:marRight w:val="0"/>
          <w:marTop w:val="0"/>
          <w:marBottom w:val="180"/>
          <w:divBdr>
            <w:top w:val="none" w:sz="0" w:space="0" w:color="auto"/>
            <w:left w:val="none" w:sz="0" w:space="0" w:color="auto"/>
            <w:bottom w:val="none" w:sz="0" w:space="0" w:color="auto"/>
            <w:right w:val="none" w:sz="0" w:space="0" w:color="auto"/>
          </w:divBdr>
        </w:div>
      </w:divsChild>
    </w:div>
    <w:div w:id="763454007">
      <w:bodyDiv w:val="1"/>
      <w:marLeft w:val="0"/>
      <w:marRight w:val="0"/>
      <w:marTop w:val="0"/>
      <w:marBottom w:val="0"/>
      <w:divBdr>
        <w:top w:val="none" w:sz="0" w:space="0" w:color="auto"/>
        <w:left w:val="none" w:sz="0" w:space="0" w:color="auto"/>
        <w:bottom w:val="none" w:sz="0" w:space="0" w:color="auto"/>
        <w:right w:val="none" w:sz="0" w:space="0" w:color="auto"/>
      </w:divBdr>
      <w:divsChild>
        <w:div w:id="795947516">
          <w:marLeft w:val="0"/>
          <w:marRight w:val="0"/>
          <w:marTop w:val="0"/>
          <w:marBottom w:val="0"/>
          <w:divBdr>
            <w:top w:val="none" w:sz="0" w:space="0" w:color="auto"/>
            <w:left w:val="none" w:sz="0" w:space="0" w:color="auto"/>
            <w:bottom w:val="none" w:sz="0" w:space="0" w:color="auto"/>
            <w:right w:val="none" w:sz="0" w:space="0" w:color="auto"/>
          </w:divBdr>
          <w:divsChild>
            <w:div w:id="342435207">
              <w:marLeft w:val="0"/>
              <w:marRight w:val="0"/>
              <w:marTop w:val="0"/>
              <w:marBottom w:val="0"/>
              <w:divBdr>
                <w:top w:val="single" w:sz="6" w:space="6" w:color="E7F5F0"/>
                <w:left w:val="single" w:sz="6" w:space="11" w:color="E7F5F0"/>
                <w:bottom w:val="single" w:sz="6" w:space="6" w:color="E7F5F0"/>
                <w:right w:val="single" w:sz="6" w:space="11" w:color="E7F5F0"/>
              </w:divBdr>
            </w:div>
          </w:divsChild>
        </w:div>
        <w:div w:id="235366051">
          <w:marLeft w:val="-180"/>
          <w:marRight w:val="-180"/>
          <w:marTop w:val="0"/>
          <w:marBottom w:val="0"/>
          <w:divBdr>
            <w:top w:val="none" w:sz="0" w:space="0" w:color="auto"/>
            <w:left w:val="none" w:sz="0" w:space="0" w:color="auto"/>
            <w:bottom w:val="none" w:sz="0" w:space="0" w:color="auto"/>
            <w:right w:val="none" w:sz="0" w:space="0" w:color="auto"/>
          </w:divBdr>
          <w:divsChild>
            <w:div w:id="1007443860">
              <w:marLeft w:val="0"/>
              <w:marRight w:val="0"/>
              <w:marTop w:val="0"/>
              <w:marBottom w:val="0"/>
              <w:divBdr>
                <w:top w:val="none" w:sz="0" w:space="0" w:color="auto"/>
                <w:left w:val="none" w:sz="0" w:space="0" w:color="auto"/>
                <w:bottom w:val="none" w:sz="0" w:space="0" w:color="auto"/>
                <w:right w:val="none" w:sz="0" w:space="0" w:color="auto"/>
              </w:divBdr>
              <w:divsChild>
                <w:div w:id="345522686">
                  <w:marLeft w:val="-180"/>
                  <w:marRight w:val="-180"/>
                  <w:marTop w:val="0"/>
                  <w:marBottom w:val="0"/>
                  <w:divBdr>
                    <w:top w:val="none" w:sz="0" w:space="0" w:color="auto"/>
                    <w:left w:val="none" w:sz="0" w:space="0" w:color="auto"/>
                    <w:bottom w:val="none" w:sz="0" w:space="0" w:color="auto"/>
                    <w:right w:val="none" w:sz="0" w:space="0" w:color="auto"/>
                  </w:divBdr>
                  <w:divsChild>
                    <w:div w:id="61880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818012">
              <w:marLeft w:val="0"/>
              <w:marRight w:val="0"/>
              <w:marTop w:val="0"/>
              <w:marBottom w:val="0"/>
              <w:divBdr>
                <w:top w:val="none" w:sz="0" w:space="0" w:color="auto"/>
                <w:left w:val="none" w:sz="0" w:space="0" w:color="auto"/>
                <w:bottom w:val="none" w:sz="0" w:space="0" w:color="auto"/>
                <w:right w:val="none" w:sz="0" w:space="0" w:color="auto"/>
              </w:divBdr>
              <w:divsChild>
                <w:div w:id="434332095">
                  <w:marLeft w:val="-180"/>
                  <w:marRight w:val="-180"/>
                  <w:marTop w:val="0"/>
                  <w:marBottom w:val="0"/>
                  <w:divBdr>
                    <w:top w:val="none" w:sz="0" w:space="0" w:color="auto"/>
                    <w:left w:val="none" w:sz="0" w:space="0" w:color="auto"/>
                    <w:bottom w:val="none" w:sz="0" w:space="0" w:color="auto"/>
                    <w:right w:val="none" w:sz="0" w:space="0" w:color="auto"/>
                  </w:divBdr>
                  <w:divsChild>
                    <w:div w:id="122625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4233285">
      <w:bodyDiv w:val="1"/>
      <w:marLeft w:val="0"/>
      <w:marRight w:val="0"/>
      <w:marTop w:val="0"/>
      <w:marBottom w:val="0"/>
      <w:divBdr>
        <w:top w:val="none" w:sz="0" w:space="0" w:color="auto"/>
        <w:left w:val="none" w:sz="0" w:space="0" w:color="auto"/>
        <w:bottom w:val="none" w:sz="0" w:space="0" w:color="auto"/>
        <w:right w:val="none" w:sz="0" w:space="0" w:color="auto"/>
      </w:divBdr>
      <w:divsChild>
        <w:div w:id="1188251467">
          <w:marLeft w:val="0"/>
          <w:marRight w:val="0"/>
          <w:marTop w:val="0"/>
          <w:marBottom w:val="0"/>
          <w:divBdr>
            <w:top w:val="none" w:sz="0" w:space="0" w:color="auto"/>
            <w:left w:val="none" w:sz="0" w:space="0" w:color="auto"/>
            <w:bottom w:val="none" w:sz="0" w:space="0" w:color="auto"/>
            <w:right w:val="none" w:sz="0" w:space="0" w:color="auto"/>
          </w:divBdr>
        </w:div>
      </w:divsChild>
    </w:div>
    <w:div w:id="764619836">
      <w:bodyDiv w:val="1"/>
      <w:marLeft w:val="0"/>
      <w:marRight w:val="0"/>
      <w:marTop w:val="0"/>
      <w:marBottom w:val="0"/>
      <w:divBdr>
        <w:top w:val="none" w:sz="0" w:space="0" w:color="auto"/>
        <w:left w:val="none" w:sz="0" w:space="0" w:color="auto"/>
        <w:bottom w:val="none" w:sz="0" w:space="0" w:color="auto"/>
        <w:right w:val="none" w:sz="0" w:space="0" w:color="auto"/>
      </w:divBdr>
      <w:divsChild>
        <w:div w:id="434906603">
          <w:marLeft w:val="0"/>
          <w:marRight w:val="0"/>
          <w:marTop w:val="0"/>
          <w:marBottom w:val="0"/>
          <w:divBdr>
            <w:top w:val="none" w:sz="0" w:space="0" w:color="auto"/>
            <w:left w:val="none" w:sz="0" w:space="0" w:color="auto"/>
            <w:bottom w:val="none" w:sz="0" w:space="0" w:color="auto"/>
            <w:right w:val="none" w:sz="0" w:space="0" w:color="auto"/>
          </w:divBdr>
          <w:divsChild>
            <w:div w:id="140221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096733">
      <w:bodyDiv w:val="1"/>
      <w:marLeft w:val="0"/>
      <w:marRight w:val="0"/>
      <w:marTop w:val="0"/>
      <w:marBottom w:val="0"/>
      <w:divBdr>
        <w:top w:val="none" w:sz="0" w:space="0" w:color="auto"/>
        <w:left w:val="none" w:sz="0" w:space="0" w:color="auto"/>
        <w:bottom w:val="none" w:sz="0" w:space="0" w:color="auto"/>
        <w:right w:val="none" w:sz="0" w:space="0" w:color="auto"/>
      </w:divBdr>
      <w:divsChild>
        <w:div w:id="829637918">
          <w:marLeft w:val="0"/>
          <w:marRight w:val="0"/>
          <w:marTop w:val="0"/>
          <w:marBottom w:val="0"/>
          <w:divBdr>
            <w:top w:val="none" w:sz="0" w:space="0" w:color="auto"/>
            <w:left w:val="none" w:sz="0" w:space="0" w:color="auto"/>
            <w:bottom w:val="none" w:sz="0" w:space="0" w:color="auto"/>
            <w:right w:val="none" w:sz="0" w:space="0" w:color="auto"/>
          </w:divBdr>
          <w:divsChild>
            <w:div w:id="1868903385">
              <w:marLeft w:val="-180"/>
              <w:marRight w:val="-180"/>
              <w:marTop w:val="0"/>
              <w:marBottom w:val="0"/>
              <w:divBdr>
                <w:top w:val="none" w:sz="0" w:space="0" w:color="auto"/>
                <w:left w:val="none" w:sz="0" w:space="0" w:color="auto"/>
                <w:bottom w:val="none" w:sz="0" w:space="0" w:color="auto"/>
                <w:right w:val="none" w:sz="0" w:space="0" w:color="auto"/>
              </w:divBdr>
              <w:divsChild>
                <w:div w:id="152961725">
                  <w:marLeft w:val="0"/>
                  <w:marRight w:val="0"/>
                  <w:marTop w:val="0"/>
                  <w:marBottom w:val="0"/>
                  <w:divBdr>
                    <w:top w:val="none" w:sz="0" w:space="0" w:color="auto"/>
                    <w:left w:val="none" w:sz="0" w:space="9" w:color="auto"/>
                    <w:bottom w:val="none" w:sz="0" w:space="0" w:color="auto"/>
                    <w:right w:val="single" w:sz="18" w:space="9" w:color="FFFFFF"/>
                  </w:divBdr>
                </w:div>
                <w:div w:id="63630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817214">
          <w:marLeft w:val="-180"/>
          <w:marRight w:val="-180"/>
          <w:marTop w:val="0"/>
          <w:marBottom w:val="0"/>
          <w:divBdr>
            <w:top w:val="none" w:sz="0" w:space="0" w:color="auto"/>
            <w:left w:val="none" w:sz="0" w:space="0" w:color="auto"/>
            <w:bottom w:val="none" w:sz="0" w:space="0" w:color="auto"/>
            <w:right w:val="none" w:sz="0" w:space="0" w:color="auto"/>
          </w:divBdr>
          <w:divsChild>
            <w:div w:id="1830093458">
              <w:marLeft w:val="0"/>
              <w:marRight w:val="0"/>
              <w:marTop w:val="0"/>
              <w:marBottom w:val="0"/>
              <w:divBdr>
                <w:top w:val="none" w:sz="0" w:space="0" w:color="auto"/>
                <w:left w:val="none" w:sz="0" w:space="0" w:color="auto"/>
                <w:bottom w:val="none" w:sz="0" w:space="0" w:color="auto"/>
                <w:right w:val="none" w:sz="0" w:space="0" w:color="auto"/>
              </w:divBdr>
              <w:divsChild>
                <w:div w:id="654528580">
                  <w:marLeft w:val="-180"/>
                  <w:marRight w:val="-180"/>
                  <w:marTop w:val="0"/>
                  <w:marBottom w:val="0"/>
                  <w:divBdr>
                    <w:top w:val="none" w:sz="0" w:space="0" w:color="auto"/>
                    <w:left w:val="none" w:sz="0" w:space="0" w:color="auto"/>
                    <w:bottom w:val="none" w:sz="0" w:space="0" w:color="auto"/>
                    <w:right w:val="none" w:sz="0" w:space="0" w:color="auto"/>
                  </w:divBdr>
                  <w:divsChild>
                    <w:div w:id="260530147">
                      <w:marLeft w:val="0"/>
                      <w:marRight w:val="0"/>
                      <w:marTop w:val="0"/>
                      <w:marBottom w:val="0"/>
                      <w:divBdr>
                        <w:top w:val="none" w:sz="0" w:space="0" w:color="auto"/>
                        <w:left w:val="none" w:sz="0" w:space="0" w:color="auto"/>
                        <w:bottom w:val="none" w:sz="0" w:space="0" w:color="auto"/>
                        <w:right w:val="none" w:sz="0" w:space="0" w:color="auto"/>
                      </w:divBdr>
                      <w:divsChild>
                        <w:div w:id="1879465514">
                          <w:marLeft w:val="0"/>
                          <w:marRight w:val="0"/>
                          <w:marTop w:val="0"/>
                          <w:marBottom w:val="0"/>
                          <w:divBdr>
                            <w:top w:val="none" w:sz="0" w:space="0" w:color="auto"/>
                            <w:left w:val="none" w:sz="0" w:space="0" w:color="auto"/>
                            <w:bottom w:val="none" w:sz="0" w:space="0" w:color="auto"/>
                            <w:right w:val="none" w:sz="0" w:space="0" w:color="auto"/>
                          </w:divBdr>
                          <w:divsChild>
                            <w:div w:id="280847111">
                              <w:marLeft w:val="0"/>
                              <w:marRight w:val="0"/>
                              <w:marTop w:val="0"/>
                              <w:marBottom w:val="0"/>
                              <w:divBdr>
                                <w:top w:val="none" w:sz="0" w:space="0" w:color="auto"/>
                                <w:left w:val="none" w:sz="0" w:space="0" w:color="auto"/>
                                <w:bottom w:val="none" w:sz="0" w:space="0" w:color="auto"/>
                                <w:right w:val="none" w:sz="0" w:space="0" w:color="auto"/>
                              </w:divBdr>
                              <w:divsChild>
                                <w:div w:id="751318283">
                                  <w:marLeft w:val="0"/>
                                  <w:marRight w:val="0"/>
                                  <w:marTop w:val="0"/>
                                  <w:marBottom w:val="120"/>
                                  <w:divBdr>
                                    <w:top w:val="none" w:sz="0" w:space="0" w:color="auto"/>
                                    <w:left w:val="none" w:sz="0" w:space="0" w:color="auto"/>
                                    <w:bottom w:val="none" w:sz="0" w:space="0" w:color="auto"/>
                                    <w:right w:val="none" w:sz="0" w:space="0" w:color="auto"/>
                                  </w:divBdr>
                                </w:div>
                                <w:div w:id="1185751093">
                                  <w:marLeft w:val="0"/>
                                  <w:marRight w:val="0"/>
                                  <w:marTop w:val="0"/>
                                  <w:marBottom w:val="0"/>
                                  <w:divBdr>
                                    <w:top w:val="none" w:sz="0" w:space="0" w:color="auto"/>
                                    <w:left w:val="none" w:sz="0" w:space="0" w:color="auto"/>
                                    <w:bottom w:val="none" w:sz="0" w:space="0" w:color="auto"/>
                                    <w:right w:val="none" w:sz="0" w:space="0" w:color="auto"/>
                                  </w:divBdr>
                                  <w:divsChild>
                                    <w:div w:id="177623394">
                                      <w:marLeft w:val="-150"/>
                                      <w:marRight w:val="-150"/>
                                      <w:marTop w:val="0"/>
                                      <w:marBottom w:val="0"/>
                                      <w:divBdr>
                                        <w:top w:val="none" w:sz="0" w:space="0" w:color="auto"/>
                                        <w:left w:val="none" w:sz="0" w:space="0" w:color="auto"/>
                                        <w:bottom w:val="none" w:sz="0" w:space="0" w:color="auto"/>
                                        <w:right w:val="none" w:sz="0" w:space="0" w:color="auto"/>
                                      </w:divBdr>
                                      <w:divsChild>
                                        <w:div w:id="214396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894242">
                              <w:marLeft w:val="0"/>
                              <w:marRight w:val="0"/>
                              <w:marTop w:val="0"/>
                              <w:marBottom w:val="0"/>
                              <w:divBdr>
                                <w:top w:val="none" w:sz="0" w:space="0" w:color="auto"/>
                                <w:left w:val="none" w:sz="0" w:space="0" w:color="auto"/>
                                <w:bottom w:val="none" w:sz="0" w:space="0" w:color="auto"/>
                                <w:right w:val="none" w:sz="0" w:space="0" w:color="auto"/>
                              </w:divBdr>
                              <w:divsChild>
                                <w:div w:id="373580751">
                                  <w:marLeft w:val="0"/>
                                  <w:marRight w:val="0"/>
                                  <w:marTop w:val="0"/>
                                  <w:marBottom w:val="120"/>
                                  <w:divBdr>
                                    <w:top w:val="none" w:sz="0" w:space="0" w:color="auto"/>
                                    <w:left w:val="none" w:sz="0" w:space="0" w:color="auto"/>
                                    <w:bottom w:val="none" w:sz="0" w:space="0" w:color="auto"/>
                                    <w:right w:val="none" w:sz="0" w:space="0" w:color="auto"/>
                                  </w:divBdr>
                                </w:div>
                                <w:div w:id="648830082">
                                  <w:marLeft w:val="0"/>
                                  <w:marRight w:val="0"/>
                                  <w:marTop w:val="0"/>
                                  <w:marBottom w:val="0"/>
                                  <w:divBdr>
                                    <w:top w:val="none" w:sz="0" w:space="0" w:color="auto"/>
                                    <w:left w:val="none" w:sz="0" w:space="0" w:color="auto"/>
                                    <w:bottom w:val="none" w:sz="0" w:space="0" w:color="auto"/>
                                    <w:right w:val="none" w:sz="0" w:space="0" w:color="auto"/>
                                  </w:divBdr>
                                  <w:divsChild>
                                    <w:div w:id="1502351809">
                                      <w:marLeft w:val="-150"/>
                                      <w:marRight w:val="-150"/>
                                      <w:marTop w:val="0"/>
                                      <w:marBottom w:val="0"/>
                                      <w:divBdr>
                                        <w:top w:val="none" w:sz="0" w:space="0" w:color="auto"/>
                                        <w:left w:val="none" w:sz="0" w:space="0" w:color="auto"/>
                                        <w:bottom w:val="none" w:sz="0" w:space="0" w:color="auto"/>
                                        <w:right w:val="none" w:sz="0" w:space="0" w:color="auto"/>
                                      </w:divBdr>
                                      <w:divsChild>
                                        <w:div w:id="71994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252830">
                              <w:marLeft w:val="0"/>
                              <w:marRight w:val="0"/>
                              <w:marTop w:val="0"/>
                              <w:marBottom w:val="0"/>
                              <w:divBdr>
                                <w:top w:val="none" w:sz="0" w:space="0" w:color="auto"/>
                                <w:left w:val="none" w:sz="0" w:space="0" w:color="auto"/>
                                <w:bottom w:val="none" w:sz="0" w:space="0" w:color="auto"/>
                                <w:right w:val="none" w:sz="0" w:space="0" w:color="auto"/>
                              </w:divBdr>
                              <w:divsChild>
                                <w:div w:id="1726488275">
                                  <w:marLeft w:val="0"/>
                                  <w:marRight w:val="0"/>
                                  <w:marTop w:val="0"/>
                                  <w:marBottom w:val="120"/>
                                  <w:divBdr>
                                    <w:top w:val="none" w:sz="0" w:space="0" w:color="auto"/>
                                    <w:left w:val="none" w:sz="0" w:space="0" w:color="auto"/>
                                    <w:bottom w:val="none" w:sz="0" w:space="0" w:color="auto"/>
                                    <w:right w:val="none" w:sz="0" w:space="0" w:color="auto"/>
                                  </w:divBdr>
                                </w:div>
                                <w:div w:id="697313485">
                                  <w:marLeft w:val="0"/>
                                  <w:marRight w:val="0"/>
                                  <w:marTop w:val="0"/>
                                  <w:marBottom w:val="0"/>
                                  <w:divBdr>
                                    <w:top w:val="none" w:sz="0" w:space="0" w:color="auto"/>
                                    <w:left w:val="none" w:sz="0" w:space="0" w:color="auto"/>
                                    <w:bottom w:val="none" w:sz="0" w:space="0" w:color="auto"/>
                                    <w:right w:val="none" w:sz="0" w:space="0" w:color="auto"/>
                                  </w:divBdr>
                                  <w:divsChild>
                                    <w:div w:id="704402112">
                                      <w:marLeft w:val="-150"/>
                                      <w:marRight w:val="-150"/>
                                      <w:marTop w:val="0"/>
                                      <w:marBottom w:val="0"/>
                                      <w:divBdr>
                                        <w:top w:val="none" w:sz="0" w:space="0" w:color="auto"/>
                                        <w:left w:val="none" w:sz="0" w:space="0" w:color="auto"/>
                                        <w:bottom w:val="none" w:sz="0" w:space="0" w:color="auto"/>
                                        <w:right w:val="none" w:sz="0" w:space="0" w:color="auto"/>
                                      </w:divBdr>
                                      <w:divsChild>
                                        <w:div w:id="29229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696555">
                              <w:marLeft w:val="0"/>
                              <w:marRight w:val="0"/>
                              <w:marTop w:val="0"/>
                              <w:marBottom w:val="0"/>
                              <w:divBdr>
                                <w:top w:val="none" w:sz="0" w:space="0" w:color="auto"/>
                                <w:left w:val="none" w:sz="0" w:space="0" w:color="auto"/>
                                <w:bottom w:val="none" w:sz="0" w:space="0" w:color="auto"/>
                                <w:right w:val="none" w:sz="0" w:space="0" w:color="auto"/>
                              </w:divBdr>
                              <w:divsChild>
                                <w:div w:id="1004671035">
                                  <w:marLeft w:val="0"/>
                                  <w:marRight w:val="0"/>
                                  <w:marTop w:val="0"/>
                                  <w:marBottom w:val="120"/>
                                  <w:divBdr>
                                    <w:top w:val="none" w:sz="0" w:space="0" w:color="auto"/>
                                    <w:left w:val="none" w:sz="0" w:space="0" w:color="auto"/>
                                    <w:bottom w:val="none" w:sz="0" w:space="0" w:color="auto"/>
                                    <w:right w:val="none" w:sz="0" w:space="0" w:color="auto"/>
                                  </w:divBdr>
                                </w:div>
                                <w:div w:id="957373124">
                                  <w:marLeft w:val="0"/>
                                  <w:marRight w:val="0"/>
                                  <w:marTop w:val="0"/>
                                  <w:marBottom w:val="0"/>
                                  <w:divBdr>
                                    <w:top w:val="none" w:sz="0" w:space="0" w:color="auto"/>
                                    <w:left w:val="none" w:sz="0" w:space="0" w:color="auto"/>
                                    <w:bottom w:val="none" w:sz="0" w:space="0" w:color="auto"/>
                                    <w:right w:val="none" w:sz="0" w:space="0" w:color="auto"/>
                                  </w:divBdr>
                                  <w:divsChild>
                                    <w:div w:id="1266301370">
                                      <w:marLeft w:val="-150"/>
                                      <w:marRight w:val="-150"/>
                                      <w:marTop w:val="0"/>
                                      <w:marBottom w:val="0"/>
                                      <w:divBdr>
                                        <w:top w:val="none" w:sz="0" w:space="0" w:color="auto"/>
                                        <w:left w:val="none" w:sz="0" w:space="0" w:color="auto"/>
                                        <w:bottom w:val="none" w:sz="0" w:space="0" w:color="auto"/>
                                        <w:right w:val="none" w:sz="0" w:space="0" w:color="auto"/>
                                      </w:divBdr>
                                      <w:divsChild>
                                        <w:div w:id="72977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857627">
                              <w:marLeft w:val="0"/>
                              <w:marRight w:val="0"/>
                              <w:marTop w:val="0"/>
                              <w:marBottom w:val="0"/>
                              <w:divBdr>
                                <w:top w:val="none" w:sz="0" w:space="0" w:color="auto"/>
                                <w:left w:val="none" w:sz="0" w:space="0" w:color="auto"/>
                                <w:bottom w:val="none" w:sz="0" w:space="0" w:color="auto"/>
                                <w:right w:val="none" w:sz="0" w:space="0" w:color="auto"/>
                              </w:divBdr>
                              <w:divsChild>
                                <w:div w:id="128397229">
                                  <w:marLeft w:val="0"/>
                                  <w:marRight w:val="0"/>
                                  <w:marTop w:val="0"/>
                                  <w:marBottom w:val="120"/>
                                  <w:divBdr>
                                    <w:top w:val="none" w:sz="0" w:space="0" w:color="auto"/>
                                    <w:left w:val="none" w:sz="0" w:space="0" w:color="auto"/>
                                    <w:bottom w:val="none" w:sz="0" w:space="0" w:color="auto"/>
                                    <w:right w:val="none" w:sz="0" w:space="0" w:color="auto"/>
                                  </w:divBdr>
                                </w:div>
                                <w:div w:id="218320343">
                                  <w:marLeft w:val="0"/>
                                  <w:marRight w:val="0"/>
                                  <w:marTop w:val="0"/>
                                  <w:marBottom w:val="0"/>
                                  <w:divBdr>
                                    <w:top w:val="none" w:sz="0" w:space="0" w:color="auto"/>
                                    <w:left w:val="none" w:sz="0" w:space="0" w:color="auto"/>
                                    <w:bottom w:val="none" w:sz="0" w:space="0" w:color="auto"/>
                                    <w:right w:val="none" w:sz="0" w:space="0" w:color="auto"/>
                                  </w:divBdr>
                                  <w:divsChild>
                                    <w:div w:id="1576234212">
                                      <w:marLeft w:val="-150"/>
                                      <w:marRight w:val="-150"/>
                                      <w:marTop w:val="0"/>
                                      <w:marBottom w:val="0"/>
                                      <w:divBdr>
                                        <w:top w:val="none" w:sz="0" w:space="0" w:color="auto"/>
                                        <w:left w:val="none" w:sz="0" w:space="0" w:color="auto"/>
                                        <w:bottom w:val="none" w:sz="0" w:space="0" w:color="auto"/>
                                        <w:right w:val="none" w:sz="0" w:space="0" w:color="auto"/>
                                      </w:divBdr>
                                      <w:divsChild>
                                        <w:div w:id="39513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605706">
                              <w:marLeft w:val="0"/>
                              <w:marRight w:val="0"/>
                              <w:marTop w:val="0"/>
                              <w:marBottom w:val="0"/>
                              <w:divBdr>
                                <w:top w:val="none" w:sz="0" w:space="0" w:color="auto"/>
                                <w:left w:val="none" w:sz="0" w:space="0" w:color="auto"/>
                                <w:bottom w:val="none" w:sz="0" w:space="0" w:color="auto"/>
                                <w:right w:val="none" w:sz="0" w:space="0" w:color="auto"/>
                              </w:divBdr>
                              <w:divsChild>
                                <w:div w:id="110974519">
                                  <w:marLeft w:val="0"/>
                                  <w:marRight w:val="0"/>
                                  <w:marTop w:val="0"/>
                                  <w:marBottom w:val="120"/>
                                  <w:divBdr>
                                    <w:top w:val="none" w:sz="0" w:space="0" w:color="auto"/>
                                    <w:left w:val="none" w:sz="0" w:space="0" w:color="auto"/>
                                    <w:bottom w:val="none" w:sz="0" w:space="0" w:color="auto"/>
                                    <w:right w:val="none" w:sz="0" w:space="0" w:color="auto"/>
                                  </w:divBdr>
                                </w:div>
                                <w:div w:id="630017911">
                                  <w:marLeft w:val="0"/>
                                  <w:marRight w:val="0"/>
                                  <w:marTop w:val="0"/>
                                  <w:marBottom w:val="0"/>
                                  <w:divBdr>
                                    <w:top w:val="none" w:sz="0" w:space="0" w:color="auto"/>
                                    <w:left w:val="none" w:sz="0" w:space="0" w:color="auto"/>
                                    <w:bottom w:val="none" w:sz="0" w:space="0" w:color="auto"/>
                                    <w:right w:val="none" w:sz="0" w:space="0" w:color="auto"/>
                                  </w:divBdr>
                                  <w:divsChild>
                                    <w:div w:id="1941911930">
                                      <w:marLeft w:val="-150"/>
                                      <w:marRight w:val="-150"/>
                                      <w:marTop w:val="0"/>
                                      <w:marBottom w:val="0"/>
                                      <w:divBdr>
                                        <w:top w:val="none" w:sz="0" w:space="0" w:color="auto"/>
                                        <w:left w:val="none" w:sz="0" w:space="0" w:color="auto"/>
                                        <w:bottom w:val="none" w:sz="0" w:space="0" w:color="auto"/>
                                        <w:right w:val="none" w:sz="0" w:space="0" w:color="auto"/>
                                      </w:divBdr>
                                      <w:divsChild>
                                        <w:div w:id="24788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416679">
                              <w:marLeft w:val="0"/>
                              <w:marRight w:val="0"/>
                              <w:marTop w:val="0"/>
                              <w:marBottom w:val="0"/>
                              <w:divBdr>
                                <w:top w:val="none" w:sz="0" w:space="0" w:color="auto"/>
                                <w:left w:val="none" w:sz="0" w:space="0" w:color="auto"/>
                                <w:bottom w:val="none" w:sz="0" w:space="0" w:color="auto"/>
                                <w:right w:val="none" w:sz="0" w:space="0" w:color="auto"/>
                              </w:divBdr>
                              <w:divsChild>
                                <w:div w:id="1842161851">
                                  <w:marLeft w:val="0"/>
                                  <w:marRight w:val="0"/>
                                  <w:marTop w:val="0"/>
                                  <w:marBottom w:val="120"/>
                                  <w:divBdr>
                                    <w:top w:val="none" w:sz="0" w:space="0" w:color="auto"/>
                                    <w:left w:val="none" w:sz="0" w:space="0" w:color="auto"/>
                                    <w:bottom w:val="none" w:sz="0" w:space="0" w:color="auto"/>
                                    <w:right w:val="none" w:sz="0" w:space="0" w:color="auto"/>
                                  </w:divBdr>
                                </w:div>
                                <w:div w:id="1930695299">
                                  <w:marLeft w:val="0"/>
                                  <w:marRight w:val="0"/>
                                  <w:marTop w:val="0"/>
                                  <w:marBottom w:val="0"/>
                                  <w:divBdr>
                                    <w:top w:val="none" w:sz="0" w:space="0" w:color="auto"/>
                                    <w:left w:val="none" w:sz="0" w:space="0" w:color="auto"/>
                                    <w:bottom w:val="none" w:sz="0" w:space="0" w:color="auto"/>
                                    <w:right w:val="none" w:sz="0" w:space="0" w:color="auto"/>
                                  </w:divBdr>
                                  <w:divsChild>
                                    <w:div w:id="136727830">
                                      <w:marLeft w:val="-150"/>
                                      <w:marRight w:val="-150"/>
                                      <w:marTop w:val="0"/>
                                      <w:marBottom w:val="0"/>
                                      <w:divBdr>
                                        <w:top w:val="none" w:sz="0" w:space="0" w:color="auto"/>
                                        <w:left w:val="none" w:sz="0" w:space="0" w:color="auto"/>
                                        <w:bottom w:val="none" w:sz="0" w:space="0" w:color="auto"/>
                                        <w:right w:val="none" w:sz="0" w:space="0" w:color="auto"/>
                                      </w:divBdr>
                                      <w:divsChild>
                                        <w:div w:id="75243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639758">
                              <w:marLeft w:val="0"/>
                              <w:marRight w:val="0"/>
                              <w:marTop w:val="0"/>
                              <w:marBottom w:val="0"/>
                              <w:divBdr>
                                <w:top w:val="none" w:sz="0" w:space="0" w:color="auto"/>
                                <w:left w:val="none" w:sz="0" w:space="0" w:color="auto"/>
                                <w:bottom w:val="none" w:sz="0" w:space="0" w:color="auto"/>
                                <w:right w:val="none" w:sz="0" w:space="0" w:color="auto"/>
                              </w:divBdr>
                              <w:divsChild>
                                <w:div w:id="1061096218">
                                  <w:marLeft w:val="0"/>
                                  <w:marRight w:val="0"/>
                                  <w:marTop w:val="0"/>
                                  <w:marBottom w:val="120"/>
                                  <w:divBdr>
                                    <w:top w:val="none" w:sz="0" w:space="0" w:color="auto"/>
                                    <w:left w:val="none" w:sz="0" w:space="0" w:color="auto"/>
                                    <w:bottom w:val="none" w:sz="0" w:space="0" w:color="auto"/>
                                    <w:right w:val="none" w:sz="0" w:space="0" w:color="auto"/>
                                  </w:divBdr>
                                </w:div>
                                <w:div w:id="2011177345">
                                  <w:marLeft w:val="0"/>
                                  <w:marRight w:val="0"/>
                                  <w:marTop w:val="0"/>
                                  <w:marBottom w:val="0"/>
                                  <w:divBdr>
                                    <w:top w:val="none" w:sz="0" w:space="0" w:color="auto"/>
                                    <w:left w:val="none" w:sz="0" w:space="0" w:color="auto"/>
                                    <w:bottom w:val="none" w:sz="0" w:space="0" w:color="auto"/>
                                    <w:right w:val="none" w:sz="0" w:space="0" w:color="auto"/>
                                  </w:divBdr>
                                  <w:divsChild>
                                    <w:div w:id="1429619580">
                                      <w:marLeft w:val="-150"/>
                                      <w:marRight w:val="-150"/>
                                      <w:marTop w:val="0"/>
                                      <w:marBottom w:val="0"/>
                                      <w:divBdr>
                                        <w:top w:val="none" w:sz="0" w:space="0" w:color="auto"/>
                                        <w:left w:val="none" w:sz="0" w:space="0" w:color="auto"/>
                                        <w:bottom w:val="none" w:sz="0" w:space="0" w:color="auto"/>
                                        <w:right w:val="none" w:sz="0" w:space="0" w:color="auto"/>
                                      </w:divBdr>
                                      <w:divsChild>
                                        <w:div w:id="185468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993491">
                              <w:marLeft w:val="0"/>
                              <w:marRight w:val="0"/>
                              <w:marTop w:val="0"/>
                              <w:marBottom w:val="0"/>
                              <w:divBdr>
                                <w:top w:val="none" w:sz="0" w:space="0" w:color="auto"/>
                                <w:left w:val="none" w:sz="0" w:space="0" w:color="auto"/>
                                <w:bottom w:val="none" w:sz="0" w:space="0" w:color="auto"/>
                                <w:right w:val="none" w:sz="0" w:space="0" w:color="auto"/>
                              </w:divBdr>
                              <w:divsChild>
                                <w:div w:id="1862937184">
                                  <w:marLeft w:val="0"/>
                                  <w:marRight w:val="0"/>
                                  <w:marTop w:val="0"/>
                                  <w:marBottom w:val="120"/>
                                  <w:divBdr>
                                    <w:top w:val="none" w:sz="0" w:space="0" w:color="auto"/>
                                    <w:left w:val="none" w:sz="0" w:space="0" w:color="auto"/>
                                    <w:bottom w:val="none" w:sz="0" w:space="0" w:color="auto"/>
                                    <w:right w:val="none" w:sz="0" w:space="0" w:color="auto"/>
                                  </w:divBdr>
                                </w:div>
                                <w:div w:id="784496887">
                                  <w:marLeft w:val="0"/>
                                  <w:marRight w:val="0"/>
                                  <w:marTop w:val="0"/>
                                  <w:marBottom w:val="0"/>
                                  <w:divBdr>
                                    <w:top w:val="none" w:sz="0" w:space="0" w:color="auto"/>
                                    <w:left w:val="none" w:sz="0" w:space="0" w:color="auto"/>
                                    <w:bottom w:val="none" w:sz="0" w:space="0" w:color="auto"/>
                                    <w:right w:val="none" w:sz="0" w:space="0" w:color="auto"/>
                                  </w:divBdr>
                                  <w:divsChild>
                                    <w:div w:id="1387414487">
                                      <w:marLeft w:val="-150"/>
                                      <w:marRight w:val="-150"/>
                                      <w:marTop w:val="0"/>
                                      <w:marBottom w:val="0"/>
                                      <w:divBdr>
                                        <w:top w:val="none" w:sz="0" w:space="0" w:color="auto"/>
                                        <w:left w:val="none" w:sz="0" w:space="0" w:color="auto"/>
                                        <w:bottom w:val="none" w:sz="0" w:space="0" w:color="auto"/>
                                        <w:right w:val="none" w:sz="0" w:space="0" w:color="auto"/>
                                      </w:divBdr>
                                      <w:divsChild>
                                        <w:div w:id="127756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4252600">
      <w:bodyDiv w:val="1"/>
      <w:marLeft w:val="0"/>
      <w:marRight w:val="0"/>
      <w:marTop w:val="0"/>
      <w:marBottom w:val="0"/>
      <w:divBdr>
        <w:top w:val="none" w:sz="0" w:space="0" w:color="auto"/>
        <w:left w:val="none" w:sz="0" w:space="0" w:color="auto"/>
        <w:bottom w:val="none" w:sz="0" w:space="0" w:color="auto"/>
        <w:right w:val="none" w:sz="0" w:space="0" w:color="auto"/>
      </w:divBdr>
    </w:div>
    <w:div w:id="789324969">
      <w:bodyDiv w:val="1"/>
      <w:marLeft w:val="0"/>
      <w:marRight w:val="0"/>
      <w:marTop w:val="0"/>
      <w:marBottom w:val="0"/>
      <w:divBdr>
        <w:top w:val="none" w:sz="0" w:space="0" w:color="auto"/>
        <w:left w:val="none" w:sz="0" w:space="0" w:color="auto"/>
        <w:bottom w:val="none" w:sz="0" w:space="0" w:color="auto"/>
        <w:right w:val="none" w:sz="0" w:space="0" w:color="auto"/>
      </w:divBdr>
      <w:divsChild>
        <w:div w:id="765228622">
          <w:marLeft w:val="-180"/>
          <w:marRight w:val="-180"/>
          <w:marTop w:val="0"/>
          <w:marBottom w:val="0"/>
          <w:divBdr>
            <w:top w:val="none" w:sz="0" w:space="0" w:color="auto"/>
            <w:left w:val="none" w:sz="0" w:space="0" w:color="auto"/>
            <w:bottom w:val="none" w:sz="0" w:space="0" w:color="auto"/>
            <w:right w:val="none" w:sz="0" w:space="0" w:color="auto"/>
          </w:divBdr>
          <w:divsChild>
            <w:div w:id="111412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947078">
      <w:bodyDiv w:val="1"/>
      <w:marLeft w:val="0"/>
      <w:marRight w:val="0"/>
      <w:marTop w:val="0"/>
      <w:marBottom w:val="0"/>
      <w:divBdr>
        <w:top w:val="none" w:sz="0" w:space="0" w:color="auto"/>
        <w:left w:val="none" w:sz="0" w:space="0" w:color="auto"/>
        <w:bottom w:val="none" w:sz="0" w:space="0" w:color="auto"/>
        <w:right w:val="none" w:sz="0" w:space="0" w:color="auto"/>
      </w:divBdr>
    </w:div>
    <w:div w:id="800533985">
      <w:bodyDiv w:val="1"/>
      <w:marLeft w:val="0"/>
      <w:marRight w:val="0"/>
      <w:marTop w:val="0"/>
      <w:marBottom w:val="0"/>
      <w:divBdr>
        <w:top w:val="none" w:sz="0" w:space="0" w:color="auto"/>
        <w:left w:val="none" w:sz="0" w:space="0" w:color="auto"/>
        <w:bottom w:val="none" w:sz="0" w:space="0" w:color="auto"/>
        <w:right w:val="none" w:sz="0" w:space="0" w:color="auto"/>
      </w:divBdr>
      <w:divsChild>
        <w:div w:id="106436637">
          <w:marLeft w:val="0"/>
          <w:marRight w:val="0"/>
          <w:marTop w:val="0"/>
          <w:marBottom w:val="360"/>
          <w:divBdr>
            <w:top w:val="none" w:sz="0" w:space="4" w:color="auto"/>
            <w:left w:val="single" w:sz="36" w:space="11" w:color="169F70"/>
            <w:bottom w:val="none" w:sz="0" w:space="4" w:color="auto"/>
            <w:right w:val="none" w:sz="0" w:space="0" w:color="auto"/>
          </w:divBdr>
        </w:div>
      </w:divsChild>
    </w:div>
    <w:div w:id="804540783">
      <w:bodyDiv w:val="1"/>
      <w:marLeft w:val="0"/>
      <w:marRight w:val="0"/>
      <w:marTop w:val="0"/>
      <w:marBottom w:val="0"/>
      <w:divBdr>
        <w:top w:val="none" w:sz="0" w:space="0" w:color="auto"/>
        <w:left w:val="none" w:sz="0" w:space="0" w:color="auto"/>
        <w:bottom w:val="none" w:sz="0" w:space="0" w:color="auto"/>
        <w:right w:val="none" w:sz="0" w:space="0" w:color="auto"/>
      </w:divBdr>
    </w:div>
    <w:div w:id="808403208">
      <w:bodyDiv w:val="1"/>
      <w:marLeft w:val="0"/>
      <w:marRight w:val="0"/>
      <w:marTop w:val="0"/>
      <w:marBottom w:val="0"/>
      <w:divBdr>
        <w:top w:val="none" w:sz="0" w:space="0" w:color="auto"/>
        <w:left w:val="none" w:sz="0" w:space="0" w:color="auto"/>
        <w:bottom w:val="none" w:sz="0" w:space="0" w:color="auto"/>
        <w:right w:val="none" w:sz="0" w:space="0" w:color="auto"/>
      </w:divBdr>
    </w:div>
    <w:div w:id="810169968">
      <w:bodyDiv w:val="1"/>
      <w:marLeft w:val="0"/>
      <w:marRight w:val="0"/>
      <w:marTop w:val="0"/>
      <w:marBottom w:val="0"/>
      <w:divBdr>
        <w:top w:val="none" w:sz="0" w:space="0" w:color="auto"/>
        <w:left w:val="none" w:sz="0" w:space="0" w:color="auto"/>
        <w:bottom w:val="none" w:sz="0" w:space="0" w:color="auto"/>
        <w:right w:val="none" w:sz="0" w:space="0" w:color="auto"/>
      </w:divBdr>
    </w:div>
    <w:div w:id="812410386">
      <w:bodyDiv w:val="1"/>
      <w:marLeft w:val="0"/>
      <w:marRight w:val="0"/>
      <w:marTop w:val="0"/>
      <w:marBottom w:val="0"/>
      <w:divBdr>
        <w:top w:val="none" w:sz="0" w:space="0" w:color="auto"/>
        <w:left w:val="none" w:sz="0" w:space="0" w:color="auto"/>
        <w:bottom w:val="none" w:sz="0" w:space="0" w:color="auto"/>
        <w:right w:val="none" w:sz="0" w:space="0" w:color="auto"/>
      </w:divBdr>
    </w:div>
    <w:div w:id="822280326">
      <w:bodyDiv w:val="1"/>
      <w:marLeft w:val="0"/>
      <w:marRight w:val="0"/>
      <w:marTop w:val="0"/>
      <w:marBottom w:val="0"/>
      <w:divBdr>
        <w:top w:val="none" w:sz="0" w:space="0" w:color="auto"/>
        <w:left w:val="none" w:sz="0" w:space="0" w:color="auto"/>
        <w:bottom w:val="none" w:sz="0" w:space="0" w:color="auto"/>
        <w:right w:val="none" w:sz="0" w:space="0" w:color="auto"/>
      </w:divBdr>
    </w:div>
    <w:div w:id="831337512">
      <w:bodyDiv w:val="1"/>
      <w:marLeft w:val="0"/>
      <w:marRight w:val="0"/>
      <w:marTop w:val="0"/>
      <w:marBottom w:val="0"/>
      <w:divBdr>
        <w:top w:val="none" w:sz="0" w:space="0" w:color="auto"/>
        <w:left w:val="none" w:sz="0" w:space="0" w:color="auto"/>
        <w:bottom w:val="none" w:sz="0" w:space="0" w:color="auto"/>
        <w:right w:val="none" w:sz="0" w:space="0" w:color="auto"/>
      </w:divBdr>
    </w:div>
    <w:div w:id="833108097">
      <w:bodyDiv w:val="1"/>
      <w:marLeft w:val="0"/>
      <w:marRight w:val="0"/>
      <w:marTop w:val="0"/>
      <w:marBottom w:val="0"/>
      <w:divBdr>
        <w:top w:val="none" w:sz="0" w:space="0" w:color="auto"/>
        <w:left w:val="none" w:sz="0" w:space="0" w:color="auto"/>
        <w:bottom w:val="none" w:sz="0" w:space="0" w:color="auto"/>
        <w:right w:val="none" w:sz="0" w:space="0" w:color="auto"/>
      </w:divBdr>
    </w:div>
    <w:div w:id="834806584">
      <w:bodyDiv w:val="1"/>
      <w:marLeft w:val="0"/>
      <w:marRight w:val="0"/>
      <w:marTop w:val="0"/>
      <w:marBottom w:val="0"/>
      <w:divBdr>
        <w:top w:val="none" w:sz="0" w:space="0" w:color="auto"/>
        <w:left w:val="none" w:sz="0" w:space="0" w:color="auto"/>
        <w:bottom w:val="none" w:sz="0" w:space="0" w:color="auto"/>
        <w:right w:val="none" w:sz="0" w:space="0" w:color="auto"/>
      </w:divBdr>
      <w:divsChild>
        <w:div w:id="634607770">
          <w:marLeft w:val="0"/>
          <w:marRight w:val="0"/>
          <w:marTop w:val="0"/>
          <w:marBottom w:val="0"/>
          <w:divBdr>
            <w:top w:val="none" w:sz="0" w:space="0" w:color="auto"/>
            <w:left w:val="none" w:sz="0" w:space="0" w:color="auto"/>
            <w:bottom w:val="none" w:sz="0" w:space="0" w:color="auto"/>
            <w:right w:val="none" w:sz="0" w:space="0" w:color="auto"/>
          </w:divBdr>
          <w:divsChild>
            <w:div w:id="1344356030">
              <w:marLeft w:val="0"/>
              <w:marRight w:val="0"/>
              <w:marTop w:val="0"/>
              <w:marBottom w:val="0"/>
              <w:divBdr>
                <w:top w:val="none" w:sz="0" w:space="0" w:color="auto"/>
                <w:left w:val="none" w:sz="0" w:space="0" w:color="auto"/>
                <w:bottom w:val="none" w:sz="0" w:space="0" w:color="auto"/>
                <w:right w:val="none" w:sz="0" w:space="0" w:color="auto"/>
              </w:divBdr>
            </w:div>
          </w:divsChild>
        </w:div>
        <w:div w:id="2031374523">
          <w:marLeft w:val="0"/>
          <w:marRight w:val="0"/>
          <w:marTop w:val="0"/>
          <w:marBottom w:val="0"/>
          <w:divBdr>
            <w:top w:val="none" w:sz="0" w:space="0" w:color="auto"/>
            <w:left w:val="none" w:sz="0" w:space="0" w:color="auto"/>
            <w:bottom w:val="none" w:sz="0" w:space="0" w:color="auto"/>
            <w:right w:val="none" w:sz="0" w:space="0" w:color="auto"/>
          </w:divBdr>
          <w:divsChild>
            <w:div w:id="898058133">
              <w:marLeft w:val="0"/>
              <w:marRight w:val="0"/>
              <w:marTop w:val="0"/>
              <w:marBottom w:val="0"/>
              <w:divBdr>
                <w:top w:val="none" w:sz="0" w:space="0" w:color="auto"/>
                <w:left w:val="none" w:sz="0" w:space="0" w:color="auto"/>
                <w:bottom w:val="none" w:sz="0" w:space="0" w:color="auto"/>
                <w:right w:val="none" w:sz="0" w:space="0" w:color="auto"/>
              </w:divBdr>
            </w:div>
            <w:div w:id="104282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305972">
      <w:bodyDiv w:val="1"/>
      <w:marLeft w:val="0"/>
      <w:marRight w:val="0"/>
      <w:marTop w:val="0"/>
      <w:marBottom w:val="0"/>
      <w:divBdr>
        <w:top w:val="none" w:sz="0" w:space="0" w:color="auto"/>
        <w:left w:val="none" w:sz="0" w:space="0" w:color="auto"/>
        <w:bottom w:val="none" w:sz="0" w:space="0" w:color="auto"/>
        <w:right w:val="none" w:sz="0" w:space="0" w:color="auto"/>
      </w:divBdr>
      <w:divsChild>
        <w:div w:id="1495218640">
          <w:marLeft w:val="0"/>
          <w:marRight w:val="0"/>
          <w:marTop w:val="0"/>
          <w:marBottom w:val="0"/>
          <w:divBdr>
            <w:top w:val="none" w:sz="0" w:space="0" w:color="auto"/>
            <w:left w:val="none" w:sz="0" w:space="0" w:color="auto"/>
            <w:bottom w:val="none" w:sz="0" w:space="0" w:color="auto"/>
            <w:right w:val="none" w:sz="0" w:space="0" w:color="auto"/>
          </w:divBdr>
          <w:divsChild>
            <w:div w:id="2001038192">
              <w:marLeft w:val="0"/>
              <w:marRight w:val="0"/>
              <w:marTop w:val="0"/>
              <w:marBottom w:val="0"/>
              <w:divBdr>
                <w:top w:val="none" w:sz="0" w:space="0" w:color="auto"/>
                <w:left w:val="none" w:sz="0" w:space="0" w:color="auto"/>
                <w:bottom w:val="none" w:sz="0" w:space="0" w:color="auto"/>
                <w:right w:val="none" w:sz="0" w:space="0" w:color="auto"/>
              </w:divBdr>
              <w:divsChild>
                <w:div w:id="1513109918">
                  <w:marLeft w:val="0"/>
                  <w:marRight w:val="0"/>
                  <w:marTop w:val="0"/>
                  <w:marBottom w:val="0"/>
                  <w:divBdr>
                    <w:top w:val="none" w:sz="0" w:space="0" w:color="auto"/>
                    <w:left w:val="none" w:sz="0" w:space="0" w:color="auto"/>
                    <w:bottom w:val="none" w:sz="0" w:space="0" w:color="auto"/>
                    <w:right w:val="none" w:sz="0" w:space="0" w:color="auto"/>
                  </w:divBdr>
                  <w:divsChild>
                    <w:div w:id="2024630432">
                      <w:marLeft w:val="0"/>
                      <w:marRight w:val="0"/>
                      <w:marTop w:val="0"/>
                      <w:marBottom w:val="0"/>
                      <w:divBdr>
                        <w:top w:val="none" w:sz="0" w:space="0" w:color="auto"/>
                        <w:left w:val="none" w:sz="0" w:space="0" w:color="auto"/>
                        <w:bottom w:val="none" w:sz="0" w:space="0" w:color="auto"/>
                        <w:right w:val="none" w:sz="0" w:space="0" w:color="auto"/>
                      </w:divBdr>
                      <w:divsChild>
                        <w:div w:id="511140288">
                          <w:marLeft w:val="0"/>
                          <w:marRight w:val="0"/>
                          <w:marTop w:val="0"/>
                          <w:marBottom w:val="0"/>
                          <w:divBdr>
                            <w:top w:val="none" w:sz="0" w:space="0" w:color="auto"/>
                            <w:left w:val="none" w:sz="0" w:space="0" w:color="auto"/>
                            <w:bottom w:val="none" w:sz="0" w:space="0" w:color="auto"/>
                            <w:right w:val="none" w:sz="0" w:space="0" w:color="auto"/>
                          </w:divBdr>
                        </w:div>
                        <w:div w:id="97486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440806">
          <w:marLeft w:val="0"/>
          <w:marRight w:val="0"/>
          <w:marTop w:val="0"/>
          <w:marBottom w:val="0"/>
          <w:divBdr>
            <w:top w:val="none" w:sz="0" w:space="0" w:color="auto"/>
            <w:left w:val="none" w:sz="0" w:space="0" w:color="auto"/>
            <w:bottom w:val="none" w:sz="0" w:space="0" w:color="auto"/>
            <w:right w:val="none" w:sz="0" w:space="0" w:color="auto"/>
          </w:divBdr>
          <w:divsChild>
            <w:div w:id="104347107">
              <w:marLeft w:val="0"/>
              <w:marRight w:val="0"/>
              <w:marTop w:val="0"/>
              <w:marBottom w:val="0"/>
              <w:divBdr>
                <w:top w:val="none" w:sz="0" w:space="0" w:color="auto"/>
                <w:left w:val="none" w:sz="0" w:space="0" w:color="auto"/>
                <w:bottom w:val="none" w:sz="0" w:space="0" w:color="auto"/>
                <w:right w:val="none" w:sz="0" w:space="0" w:color="auto"/>
              </w:divBdr>
              <w:divsChild>
                <w:div w:id="1458136865">
                  <w:marLeft w:val="0"/>
                  <w:marRight w:val="0"/>
                  <w:marTop w:val="0"/>
                  <w:marBottom w:val="0"/>
                  <w:divBdr>
                    <w:top w:val="none" w:sz="0" w:space="0" w:color="auto"/>
                    <w:left w:val="none" w:sz="0" w:space="0" w:color="auto"/>
                    <w:bottom w:val="none" w:sz="0" w:space="0" w:color="auto"/>
                    <w:right w:val="none" w:sz="0" w:space="0" w:color="auto"/>
                  </w:divBdr>
                  <w:divsChild>
                    <w:div w:id="686058182">
                      <w:marLeft w:val="0"/>
                      <w:marRight w:val="0"/>
                      <w:marTop w:val="0"/>
                      <w:marBottom w:val="0"/>
                      <w:divBdr>
                        <w:top w:val="none" w:sz="0" w:space="0" w:color="auto"/>
                        <w:left w:val="none" w:sz="0" w:space="0" w:color="auto"/>
                        <w:bottom w:val="none" w:sz="0" w:space="0" w:color="auto"/>
                        <w:right w:val="none" w:sz="0" w:space="0" w:color="auto"/>
                      </w:divBdr>
                      <w:divsChild>
                        <w:div w:id="2085296463">
                          <w:marLeft w:val="0"/>
                          <w:marRight w:val="0"/>
                          <w:marTop w:val="0"/>
                          <w:marBottom w:val="0"/>
                          <w:divBdr>
                            <w:top w:val="none" w:sz="0" w:space="0" w:color="auto"/>
                            <w:left w:val="none" w:sz="0" w:space="0" w:color="auto"/>
                            <w:bottom w:val="none" w:sz="0" w:space="0" w:color="auto"/>
                            <w:right w:val="none" w:sz="0" w:space="0" w:color="auto"/>
                          </w:divBdr>
                        </w:div>
                        <w:div w:id="13233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7375505">
          <w:marLeft w:val="0"/>
          <w:marRight w:val="0"/>
          <w:marTop w:val="0"/>
          <w:marBottom w:val="0"/>
          <w:divBdr>
            <w:top w:val="none" w:sz="0" w:space="0" w:color="auto"/>
            <w:left w:val="none" w:sz="0" w:space="0" w:color="auto"/>
            <w:bottom w:val="none" w:sz="0" w:space="0" w:color="auto"/>
            <w:right w:val="none" w:sz="0" w:space="0" w:color="auto"/>
          </w:divBdr>
          <w:divsChild>
            <w:div w:id="1150051862">
              <w:marLeft w:val="0"/>
              <w:marRight w:val="0"/>
              <w:marTop w:val="0"/>
              <w:marBottom w:val="0"/>
              <w:divBdr>
                <w:top w:val="none" w:sz="0" w:space="0" w:color="auto"/>
                <w:left w:val="none" w:sz="0" w:space="0" w:color="auto"/>
                <w:bottom w:val="none" w:sz="0" w:space="0" w:color="auto"/>
                <w:right w:val="none" w:sz="0" w:space="0" w:color="auto"/>
              </w:divBdr>
              <w:divsChild>
                <w:div w:id="845637034">
                  <w:marLeft w:val="0"/>
                  <w:marRight w:val="0"/>
                  <w:marTop w:val="0"/>
                  <w:marBottom w:val="0"/>
                  <w:divBdr>
                    <w:top w:val="none" w:sz="0" w:space="0" w:color="auto"/>
                    <w:left w:val="none" w:sz="0" w:space="0" w:color="auto"/>
                    <w:bottom w:val="none" w:sz="0" w:space="0" w:color="auto"/>
                    <w:right w:val="none" w:sz="0" w:space="0" w:color="auto"/>
                  </w:divBdr>
                  <w:divsChild>
                    <w:div w:id="163669854">
                      <w:marLeft w:val="0"/>
                      <w:marRight w:val="0"/>
                      <w:marTop w:val="0"/>
                      <w:marBottom w:val="0"/>
                      <w:divBdr>
                        <w:top w:val="none" w:sz="0" w:space="0" w:color="auto"/>
                        <w:left w:val="none" w:sz="0" w:space="0" w:color="auto"/>
                        <w:bottom w:val="none" w:sz="0" w:space="0" w:color="auto"/>
                        <w:right w:val="none" w:sz="0" w:space="0" w:color="auto"/>
                      </w:divBdr>
                      <w:divsChild>
                        <w:div w:id="1205407227">
                          <w:marLeft w:val="0"/>
                          <w:marRight w:val="0"/>
                          <w:marTop w:val="0"/>
                          <w:marBottom w:val="0"/>
                          <w:divBdr>
                            <w:top w:val="none" w:sz="0" w:space="0" w:color="auto"/>
                            <w:left w:val="none" w:sz="0" w:space="0" w:color="auto"/>
                            <w:bottom w:val="none" w:sz="0" w:space="0" w:color="auto"/>
                            <w:right w:val="none" w:sz="0" w:space="0" w:color="auto"/>
                          </w:divBdr>
                        </w:div>
                        <w:div w:id="158630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55084">
          <w:marLeft w:val="0"/>
          <w:marRight w:val="0"/>
          <w:marTop w:val="0"/>
          <w:marBottom w:val="0"/>
          <w:divBdr>
            <w:top w:val="none" w:sz="0" w:space="0" w:color="auto"/>
            <w:left w:val="none" w:sz="0" w:space="0" w:color="auto"/>
            <w:bottom w:val="none" w:sz="0" w:space="0" w:color="auto"/>
            <w:right w:val="none" w:sz="0" w:space="0" w:color="auto"/>
          </w:divBdr>
          <w:divsChild>
            <w:div w:id="1485469357">
              <w:marLeft w:val="0"/>
              <w:marRight w:val="0"/>
              <w:marTop w:val="0"/>
              <w:marBottom w:val="0"/>
              <w:divBdr>
                <w:top w:val="none" w:sz="0" w:space="0" w:color="auto"/>
                <w:left w:val="none" w:sz="0" w:space="0" w:color="auto"/>
                <w:bottom w:val="none" w:sz="0" w:space="0" w:color="auto"/>
                <w:right w:val="none" w:sz="0" w:space="0" w:color="auto"/>
              </w:divBdr>
              <w:divsChild>
                <w:div w:id="1064253947">
                  <w:marLeft w:val="0"/>
                  <w:marRight w:val="0"/>
                  <w:marTop w:val="0"/>
                  <w:marBottom w:val="0"/>
                  <w:divBdr>
                    <w:top w:val="none" w:sz="0" w:space="0" w:color="auto"/>
                    <w:left w:val="none" w:sz="0" w:space="0" w:color="auto"/>
                    <w:bottom w:val="none" w:sz="0" w:space="0" w:color="auto"/>
                    <w:right w:val="none" w:sz="0" w:space="0" w:color="auto"/>
                  </w:divBdr>
                  <w:divsChild>
                    <w:div w:id="856507151">
                      <w:marLeft w:val="0"/>
                      <w:marRight w:val="0"/>
                      <w:marTop w:val="0"/>
                      <w:marBottom w:val="0"/>
                      <w:divBdr>
                        <w:top w:val="none" w:sz="0" w:space="0" w:color="auto"/>
                        <w:left w:val="none" w:sz="0" w:space="0" w:color="auto"/>
                        <w:bottom w:val="none" w:sz="0" w:space="0" w:color="auto"/>
                        <w:right w:val="none" w:sz="0" w:space="0" w:color="auto"/>
                      </w:divBdr>
                      <w:divsChild>
                        <w:div w:id="740954063">
                          <w:marLeft w:val="0"/>
                          <w:marRight w:val="0"/>
                          <w:marTop w:val="0"/>
                          <w:marBottom w:val="0"/>
                          <w:divBdr>
                            <w:top w:val="none" w:sz="0" w:space="0" w:color="auto"/>
                            <w:left w:val="none" w:sz="0" w:space="0" w:color="auto"/>
                            <w:bottom w:val="none" w:sz="0" w:space="0" w:color="auto"/>
                            <w:right w:val="none" w:sz="0" w:space="0" w:color="auto"/>
                          </w:divBdr>
                        </w:div>
                        <w:div w:id="31800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7582749">
          <w:marLeft w:val="0"/>
          <w:marRight w:val="0"/>
          <w:marTop w:val="0"/>
          <w:marBottom w:val="0"/>
          <w:divBdr>
            <w:top w:val="none" w:sz="0" w:space="0" w:color="auto"/>
            <w:left w:val="none" w:sz="0" w:space="0" w:color="auto"/>
            <w:bottom w:val="none" w:sz="0" w:space="0" w:color="auto"/>
            <w:right w:val="none" w:sz="0" w:space="0" w:color="auto"/>
          </w:divBdr>
          <w:divsChild>
            <w:div w:id="1562448808">
              <w:marLeft w:val="0"/>
              <w:marRight w:val="0"/>
              <w:marTop w:val="0"/>
              <w:marBottom w:val="0"/>
              <w:divBdr>
                <w:top w:val="none" w:sz="0" w:space="0" w:color="auto"/>
                <w:left w:val="none" w:sz="0" w:space="0" w:color="auto"/>
                <w:bottom w:val="none" w:sz="0" w:space="0" w:color="auto"/>
                <w:right w:val="none" w:sz="0" w:space="0" w:color="auto"/>
              </w:divBdr>
              <w:divsChild>
                <w:div w:id="2085449424">
                  <w:marLeft w:val="0"/>
                  <w:marRight w:val="0"/>
                  <w:marTop w:val="0"/>
                  <w:marBottom w:val="0"/>
                  <w:divBdr>
                    <w:top w:val="none" w:sz="0" w:space="0" w:color="auto"/>
                    <w:left w:val="none" w:sz="0" w:space="0" w:color="auto"/>
                    <w:bottom w:val="none" w:sz="0" w:space="0" w:color="auto"/>
                    <w:right w:val="none" w:sz="0" w:space="0" w:color="auto"/>
                  </w:divBdr>
                  <w:divsChild>
                    <w:div w:id="456140566">
                      <w:marLeft w:val="0"/>
                      <w:marRight w:val="0"/>
                      <w:marTop w:val="0"/>
                      <w:marBottom w:val="0"/>
                      <w:divBdr>
                        <w:top w:val="none" w:sz="0" w:space="0" w:color="auto"/>
                        <w:left w:val="none" w:sz="0" w:space="0" w:color="auto"/>
                        <w:bottom w:val="none" w:sz="0" w:space="0" w:color="auto"/>
                        <w:right w:val="none" w:sz="0" w:space="0" w:color="auto"/>
                      </w:divBdr>
                      <w:divsChild>
                        <w:div w:id="1902909427">
                          <w:marLeft w:val="0"/>
                          <w:marRight w:val="0"/>
                          <w:marTop w:val="0"/>
                          <w:marBottom w:val="0"/>
                          <w:divBdr>
                            <w:top w:val="none" w:sz="0" w:space="0" w:color="auto"/>
                            <w:left w:val="none" w:sz="0" w:space="0" w:color="auto"/>
                            <w:bottom w:val="none" w:sz="0" w:space="0" w:color="auto"/>
                            <w:right w:val="none" w:sz="0" w:space="0" w:color="auto"/>
                          </w:divBdr>
                        </w:div>
                        <w:div w:id="160749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915347">
          <w:marLeft w:val="0"/>
          <w:marRight w:val="0"/>
          <w:marTop w:val="0"/>
          <w:marBottom w:val="0"/>
          <w:divBdr>
            <w:top w:val="none" w:sz="0" w:space="0" w:color="auto"/>
            <w:left w:val="none" w:sz="0" w:space="0" w:color="auto"/>
            <w:bottom w:val="none" w:sz="0" w:space="0" w:color="auto"/>
            <w:right w:val="none" w:sz="0" w:space="0" w:color="auto"/>
          </w:divBdr>
          <w:divsChild>
            <w:div w:id="1109622206">
              <w:marLeft w:val="0"/>
              <w:marRight w:val="0"/>
              <w:marTop w:val="0"/>
              <w:marBottom w:val="0"/>
              <w:divBdr>
                <w:top w:val="none" w:sz="0" w:space="0" w:color="auto"/>
                <w:left w:val="none" w:sz="0" w:space="0" w:color="auto"/>
                <w:bottom w:val="none" w:sz="0" w:space="0" w:color="auto"/>
                <w:right w:val="none" w:sz="0" w:space="0" w:color="auto"/>
              </w:divBdr>
              <w:divsChild>
                <w:div w:id="299192434">
                  <w:marLeft w:val="0"/>
                  <w:marRight w:val="0"/>
                  <w:marTop w:val="0"/>
                  <w:marBottom w:val="0"/>
                  <w:divBdr>
                    <w:top w:val="none" w:sz="0" w:space="0" w:color="auto"/>
                    <w:left w:val="none" w:sz="0" w:space="0" w:color="auto"/>
                    <w:bottom w:val="none" w:sz="0" w:space="0" w:color="auto"/>
                    <w:right w:val="none" w:sz="0" w:space="0" w:color="auto"/>
                  </w:divBdr>
                  <w:divsChild>
                    <w:div w:id="823397691">
                      <w:marLeft w:val="0"/>
                      <w:marRight w:val="0"/>
                      <w:marTop w:val="0"/>
                      <w:marBottom w:val="0"/>
                      <w:divBdr>
                        <w:top w:val="none" w:sz="0" w:space="0" w:color="auto"/>
                        <w:left w:val="none" w:sz="0" w:space="0" w:color="auto"/>
                        <w:bottom w:val="none" w:sz="0" w:space="0" w:color="auto"/>
                        <w:right w:val="none" w:sz="0" w:space="0" w:color="auto"/>
                      </w:divBdr>
                      <w:divsChild>
                        <w:div w:id="1366639000">
                          <w:marLeft w:val="0"/>
                          <w:marRight w:val="0"/>
                          <w:marTop w:val="0"/>
                          <w:marBottom w:val="0"/>
                          <w:divBdr>
                            <w:top w:val="none" w:sz="0" w:space="0" w:color="auto"/>
                            <w:left w:val="none" w:sz="0" w:space="0" w:color="auto"/>
                            <w:bottom w:val="none" w:sz="0" w:space="0" w:color="auto"/>
                            <w:right w:val="none" w:sz="0" w:space="0" w:color="auto"/>
                          </w:divBdr>
                        </w:div>
                        <w:div w:id="204547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509868">
          <w:marLeft w:val="0"/>
          <w:marRight w:val="0"/>
          <w:marTop w:val="0"/>
          <w:marBottom w:val="0"/>
          <w:divBdr>
            <w:top w:val="none" w:sz="0" w:space="0" w:color="auto"/>
            <w:left w:val="none" w:sz="0" w:space="0" w:color="auto"/>
            <w:bottom w:val="none" w:sz="0" w:space="0" w:color="auto"/>
            <w:right w:val="none" w:sz="0" w:space="0" w:color="auto"/>
          </w:divBdr>
          <w:divsChild>
            <w:div w:id="1698769581">
              <w:marLeft w:val="0"/>
              <w:marRight w:val="0"/>
              <w:marTop w:val="0"/>
              <w:marBottom w:val="0"/>
              <w:divBdr>
                <w:top w:val="none" w:sz="0" w:space="0" w:color="auto"/>
                <w:left w:val="none" w:sz="0" w:space="0" w:color="auto"/>
                <w:bottom w:val="none" w:sz="0" w:space="0" w:color="auto"/>
                <w:right w:val="none" w:sz="0" w:space="0" w:color="auto"/>
              </w:divBdr>
              <w:divsChild>
                <w:div w:id="268203412">
                  <w:marLeft w:val="0"/>
                  <w:marRight w:val="0"/>
                  <w:marTop w:val="0"/>
                  <w:marBottom w:val="0"/>
                  <w:divBdr>
                    <w:top w:val="none" w:sz="0" w:space="0" w:color="auto"/>
                    <w:left w:val="none" w:sz="0" w:space="0" w:color="auto"/>
                    <w:bottom w:val="none" w:sz="0" w:space="0" w:color="auto"/>
                    <w:right w:val="none" w:sz="0" w:space="0" w:color="auto"/>
                  </w:divBdr>
                  <w:divsChild>
                    <w:div w:id="1004357037">
                      <w:marLeft w:val="0"/>
                      <w:marRight w:val="0"/>
                      <w:marTop w:val="0"/>
                      <w:marBottom w:val="0"/>
                      <w:divBdr>
                        <w:top w:val="none" w:sz="0" w:space="0" w:color="auto"/>
                        <w:left w:val="none" w:sz="0" w:space="0" w:color="auto"/>
                        <w:bottom w:val="none" w:sz="0" w:space="0" w:color="auto"/>
                        <w:right w:val="none" w:sz="0" w:space="0" w:color="auto"/>
                      </w:divBdr>
                      <w:divsChild>
                        <w:div w:id="2122531323">
                          <w:marLeft w:val="0"/>
                          <w:marRight w:val="0"/>
                          <w:marTop w:val="0"/>
                          <w:marBottom w:val="0"/>
                          <w:divBdr>
                            <w:top w:val="none" w:sz="0" w:space="0" w:color="auto"/>
                            <w:left w:val="none" w:sz="0" w:space="0" w:color="auto"/>
                            <w:bottom w:val="none" w:sz="0" w:space="0" w:color="auto"/>
                            <w:right w:val="none" w:sz="0" w:space="0" w:color="auto"/>
                          </w:divBdr>
                        </w:div>
                        <w:div w:id="129506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584187">
          <w:marLeft w:val="0"/>
          <w:marRight w:val="0"/>
          <w:marTop w:val="0"/>
          <w:marBottom w:val="0"/>
          <w:divBdr>
            <w:top w:val="none" w:sz="0" w:space="0" w:color="auto"/>
            <w:left w:val="none" w:sz="0" w:space="0" w:color="auto"/>
            <w:bottom w:val="none" w:sz="0" w:space="0" w:color="auto"/>
            <w:right w:val="none" w:sz="0" w:space="0" w:color="auto"/>
          </w:divBdr>
          <w:divsChild>
            <w:div w:id="1284534465">
              <w:marLeft w:val="0"/>
              <w:marRight w:val="0"/>
              <w:marTop w:val="0"/>
              <w:marBottom w:val="0"/>
              <w:divBdr>
                <w:top w:val="none" w:sz="0" w:space="0" w:color="auto"/>
                <w:left w:val="none" w:sz="0" w:space="0" w:color="auto"/>
                <w:bottom w:val="none" w:sz="0" w:space="0" w:color="auto"/>
                <w:right w:val="none" w:sz="0" w:space="0" w:color="auto"/>
              </w:divBdr>
              <w:divsChild>
                <w:div w:id="1262108952">
                  <w:marLeft w:val="0"/>
                  <w:marRight w:val="0"/>
                  <w:marTop w:val="0"/>
                  <w:marBottom w:val="0"/>
                  <w:divBdr>
                    <w:top w:val="none" w:sz="0" w:space="0" w:color="auto"/>
                    <w:left w:val="none" w:sz="0" w:space="0" w:color="auto"/>
                    <w:bottom w:val="none" w:sz="0" w:space="0" w:color="auto"/>
                    <w:right w:val="none" w:sz="0" w:space="0" w:color="auto"/>
                  </w:divBdr>
                  <w:divsChild>
                    <w:div w:id="1075708990">
                      <w:marLeft w:val="0"/>
                      <w:marRight w:val="0"/>
                      <w:marTop w:val="0"/>
                      <w:marBottom w:val="0"/>
                      <w:divBdr>
                        <w:top w:val="none" w:sz="0" w:space="0" w:color="auto"/>
                        <w:left w:val="none" w:sz="0" w:space="0" w:color="auto"/>
                        <w:bottom w:val="none" w:sz="0" w:space="0" w:color="auto"/>
                        <w:right w:val="none" w:sz="0" w:space="0" w:color="auto"/>
                      </w:divBdr>
                      <w:divsChild>
                        <w:div w:id="128018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0198474">
      <w:bodyDiv w:val="1"/>
      <w:marLeft w:val="0"/>
      <w:marRight w:val="0"/>
      <w:marTop w:val="0"/>
      <w:marBottom w:val="0"/>
      <w:divBdr>
        <w:top w:val="none" w:sz="0" w:space="0" w:color="auto"/>
        <w:left w:val="none" w:sz="0" w:space="0" w:color="auto"/>
        <w:bottom w:val="none" w:sz="0" w:space="0" w:color="auto"/>
        <w:right w:val="none" w:sz="0" w:space="0" w:color="auto"/>
      </w:divBdr>
    </w:div>
    <w:div w:id="845821759">
      <w:bodyDiv w:val="1"/>
      <w:marLeft w:val="0"/>
      <w:marRight w:val="0"/>
      <w:marTop w:val="0"/>
      <w:marBottom w:val="0"/>
      <w:divBdr>
        <w:top w:val="none" w:sz="0" w:space="0" w:color="auto"/>
        <w:left w:val="none" w:sz="0" w:space="0" w:color="auto"/>
        <w:bottom w:val="none" w:sz="0" w:space="0" w:color="auto"/>
        <w:right w:val="none" w:sz="0" w:space="0" w:color="auto"/>
      </w:divBdr>
      <w:divsChild>
        <w:div w:id="16588707">
          <w:marLeft w:val="0"/>
          <w:marRight w:val="0"/>
          <w:marTop w:val="0"/>
          <w:marBottom w:val="180"/>
          <w:divBdr>
            <w:top w:val="none" w:sz="0" w:space="0" w:color="auto"/>
            <w:left w:val="none" w:sz="0" w:space="0" w:color="auto"/>
            <w:bottom w:val="none" w:sz="0" w:space="0" w:color="auto"/>
            <w:right w:val="none" w:sz="0" w:space="0" w:color="auto"/>
          </w:divBdr>
        </w:div>
      </w:divsChild>
    </w:div>
    <w:div w:id="857541512">
      <w:bodyDiv w:val="1"/>
      <w:marLeft w:val="0"/>
      <w:marRight w:val="0"/>
      <w:marTop w:val="0"/>
      <w:marBottom w:val="0"/>
      <w:divBdr>
        <w:top w:val="none" w:sz="0" w:space="0" w:color="auto"/>
        <w:left w:val="none" w:sz="0" w:space="0" w:color="auto"/>
        <w:bottom w:val="none" w:sz="0" w:space="0" w:color="auto"/>
        <w:right w:val="none" w:sz="0" w:space="0" w:color="auto"/>
      </w:divBdr>
    </w:div>
    <w:div w:id="860238388">
      <w:bodyDiv w:val="1"/>
      <w:marLeft w:val="0"/>
      <w:marRight w:val="0"/>
      <w:marTop w:val="0"/>
      <w:marBottom w:val="0"/>
      <w:divBdr>
        <w:top w:val="none" w:sz="0" w:space="0" w:color="auto"/>
        <w:left w:val="none" w:sz="0" w:space="0" w:color="auto"/>
        <w:bottom w:val="none" w:sz="0" w:space="0" w:color="auto"/>
        <w:right w:val="none" w:sz="0" w:space="0" w:color="auto"/>
      </w:divBdr>
      <w:divsChild>
        <w:div w:id="394548465">
          <w:marLeft w:val="0"/>
          <w:marRight w:val="0"/>
          <w:marTop w:val="0"/>
          <w:marBottom w:val="0"/>
          <w:divBdr>
            <w:top w:val="none" w:sz="0" w:space="0" w:color="auto"/>
            <w:left w:val="none" w:sz="0" w:space="0" w:color="auto"/>
            <w:bottom w:val="none" w:sz="0" w:space="0" w:color="auto"/>
            <w:right w:val="none" w:sz="0" w:space="0" w:color="auto"/>
          </w:divBdr>
        </w:div>
      </w:divsChild>
    </w:div>
    <w:div w:id="867378659">
      <w:bodyDiv w:val="1"/>
      <w:marLeft w:val="0"/>
      <w:marRight w:val="0"/>
      <w:marTop w:val="0"/>
      <w:marBottom w:val="0"/>
      <w:divBdr>
        <w:top w:val="none" w:sz="0" w:space="0" w:color="auto"/>
        <w:left w:val="none" w:sz="0" w:space="0" w:color="auto"/>
        <w:bottom w:val="none" w:sz="0" w:space="0" w:color="auto"/>
        <w:right w:val="none" w:sz="0" w:space="0" w:color="auto"/>
      </w:divBdr>
    </w:div>
    <w:div w:id="878279292">
      <w:bodyDiv w:val="1"/>
      <w:marLeft w:val="0"/>
      <w:marRight w:val="0"/>
      <w:marTop w:val="0"/>
      <w:marBottom w:val="0"/>
      <w:divBdr>
        <w:top w:val="none" w:sz="0" w:space="0" w:color="auto"/>
        <w:left w:val="none" w:sz="0" w:space="0" w:color="auto"/>
        <w:bottom w:val="none" w:sz="0" w:space="0" w:color="auto"/>
        <w:right w:val="none" w:sz="0" w:space="0" w:color="auto"/>
      </w:divBdr>
      <w:divsChild>
        <w:div w:id="2110544810">
          <w:marLeft w:val="0"/>
          <w:marRight w:val="0"/>
          <w:marTop w:val="0"/>
          <w:marBottom w:val="0"/>
          <w:divBdr>
            <w:top w:val="none" w:sz="0" w:space="0" w:color="auto"/>
            <w:left w:val="none" w:sz="0" w:space="0" w:color="auto"/>
            <w:bottom w:val="none" w:sz="0" w:space="0" w:color="auto"/>
            <w:right w:val="none" w:sz="0" w:space="0" w:color="auto"/>
          </w:divBdr>
          <w:divsChild>
            <w:div w:id="1006127549">
              <w:marLeft w:val="0"/>
              <w:marRight w:val="0"/>
              <w:marTop w:val="0"/>
              <w:marBottom w:val="0"/>
              <w:divBdr>
                <w:top w:val="none" w:sz="0" w:space="0" w:color="auto"/>
                <w:left w:val="none" w:sz="0" w:space="0" w:color="auto"/>
                <w:bottom w:val="none" w:sz="0" w:space="0" w:color="auto"/>
                <w:right w:val="none" w:sz="0" w:space="0" w:color="auto"/>
              </w:divBdr>
            </w:div>
          </w:divsChild>
        </w:div>
        <w:div w:id="479931225">
          <w:marLeft w:val="0"/>
          <w:marRight w:val="0"/>
          <w:marTop w:val="0"/>
          <w:marBottom w:val="0"/>
          <w:divBdr>
            <w:top w:val="none" w:sz="0" w:space="0" w:color="auto"/>
            <w:left w:val="none" w:sz="0" w:space="0" w:color="auto"/>
            <w:bottom w:val="none" w:sz="0" w:space="0" w:color="auto"/>
            <w:right w:val="none" w:sz="0" w:space="0" w:color="auto"/>
          </w:divBdr>
          <w:divsChild>
            <w:div w:id="212667259">
              <w:marLeft w:val="0"/>
              <w:marRight w:val="0"/>
              <w:marTop w:val="0"/>
              <w:marBottom w:val="0"/>
              <w:divBdr>
                <w:top w:val="none" w:sz="0" w:space="0" w:color="auto"/>
                <w:left w:val="none" w:sz="0" w:space="0" w:color="auto"/>
                <w:bottom w:val="none" w:sz="0" w:space="0" w:color="auto"/>
                <w:right w:val="none" w:sz="0" w:space="0" w:color="auto"/>
              </w:divBdr>
              <w:divsChild>
                <w:div w:id="430905099">
                  <w:marLeft w:val="0"/>
                  <w:marRight w:val="0"/>
                  <w:marTop w:val="0"/>
                  <w:marBottom w:val="0"/>
                  <w:divBdr>
                    <w:top w:val="none" w:sz="0" w:space="0" w:color="auto"/>
                    <w:left w:val="none" w:sz="0" w:space="0" w:color="auto"/>
                    <w:bottom w:val="none" w:sz="0" w:space="0" w:color="auto"/>
                    <w:right w:val="none" w:sz="0" w:space="0" w:color="auto"/>
                  </w:divBdr>
                </w:div>
              </w:divsChild>
            </w:div>
            <w:div w:id="2051759902">
              <w:marLeft w:val="0"/>
              <w:marRight w:val="0"/>
              <w:marTop w:val="0"/>
              <w:marBottom w:val="0"/>
              <w:divBdr>
                <w:top w:val="none" w:sz="0" w:space="0" w:color="auto"/>
                <w:left w:val="none" w:sz="0" w:space="0" w:color="auto"/>
                <w:bottom w:val="none" w:sz="0" w:space="0" w:color="auto"/>
                <w:right w:val="none" w:sz="0" w:space="0" w:color="auto"/>
              </w:divBdr>
            </w:div>
          </w:divsChild>
        </w:div>
        <w:div w:id="82340481">
          <w:marLeft w:val="0"/>
          <w:marRight w:val="0"/>
          <w:marTop w:val="0"/>
          <w:marBottom w:val="0"/>
          <w:divBdr>
            <w:top w:val="none" w:sz="0" w:space="0" w:color="auto"/>
            <w:left w:val="none" w:sz="0" w:space="0" w:color="auto"/>
            <w:bottom w:val="none" w:sz="0" w:space="0" w:color="auto"/>
            <w:right w:val="none" w:sz="0" w:space="0" w:color="auto"/>
          </w:divBdr>
          <w:divsChild>
            <w:div w:id="654722311">
              <w:marLeft w:val="0"/>
              <w:marRight w:val="0"/>
              <w:marTop w:val="0"/>
              <w:marBottom w:val="0"/>
              <w:divBdr>
                <w:top w:val="none" w:sz="0" w:space="0" w:color="auto"/>
                <w:left w:val="none" w:sz="0" w:space="0" w:color="auto"/>
                <w:bottom w:val="none" w:sz="0" w:space="0" w:color="auto"/>
                <w:right w:val="none" w:sz="0" w:space="0" w:color="auto"/>
              </w:divBdr>
              <w:divsChild>
                <w:div w:id="346490177">
                  <w:marLeft w:val="0"/>
                  <w:marRight w:val="0"/>
                  <w:marTop w:val="0"/>
                  <w:marBottom w:val="0"/>
                  <w:divBdr>
                    <w:top w:val="none" w:sz="0" w:space="0" w:color="auto"/>
                    <w:left w:val="none" w:sz="0" w:space="0" w:color="auto"/>
                    <w:bottom w:val="none" w:sz="0" w:space="0" w:color="auto"/>
                    <w:right w:val="none" w:sz="0" w:space="0" w:color="auto"/>
                  </w:divBdr>
                </w:div>
              </w:divsChild>
            </w:div>
            <w:div w:id="1123232661">
              <w:marLeft w:val="0"/>
              <w:marRight w:val="0"/>
              <w:marTop w:val="0"/>
              <w:marBottom w:val="0"/>
              <w:divBdr>
                <w:top w:val="none" w:sz="0" w:space="0" w:color="auto"/>
                <w:left w:val="none" w:sz="0" w:space="0" w:color="auto"/>
                <w:bottom w:val="none" w:sz="0" w:space="0" w:color="auto"/>
                <w:right w:val="none" w:sz="0" w:space="0" w:color="auto"/>
              </w:divBdr>
            </w:div>
          </w:divsChild>
        </w:div>
        <w:div w:id="802236072">
          <w:marLeft w:val="0"/>
          <w:marRight w:val="0"/>
          <w:marTop w:val="0"/>
          <w:marBottom w:val="0"/>
          <w:divBdr>
            <w:top w:val="none" w:sz="0" w:space="0" w:color="auto"/>
            <w:left w:val="none" w:sz="0" w:space="0" w:color="auto"/>
            <w:bottom w:val="none" w:sz="0" w:space="0" w:color="auto"/>
            <w:right w:val="none" w:sz="0" w:space="0" w:color="auto"/>
          </w:divBdr>
          <w:divsChild>
            <w:div w:id="1774545396">
              <w:marLeft w:val="0"/>
              <w:marRight w:val="0"/>
              <w:marTop w:val="0"/>
              <w:marBottom w:val="0"/>
              <w:divBdr>
                <w:top w:val="none" w:sz="0" w:space="0" w:color="auto"/>
                <w:left w:val="none" w:sz="0" w:space="0" w:color="auto"/>
                <w:bottom w:val="none" w:sz="0" w:space="0" w:color="auto"/>
                <w:right w:val="none" w:sz="0" w:space="0" w:color="auto"/>
              </w:divBdr>
              <w:divsChild>
                <w:div w:id="139032690">
                  <w:marLeft w:val="0"/>
                  <w:marRight w:val="0"/>
                  <w:marTop w:val="0"/>
                  <w:marBottom w:val="0"/>
                  <w:divBdr>
                    <w:top w:val="none" w:sz="0" w:space="0" w:color="auto"/>
                    <w:left w:val="none" w:sz="0" w:space="0" w:color="auto"/>
                    <w:bottom w:val="none" w:sz="0" w:space="0" w:color="auto"/>
                    <w:right w:val="none" w:sz="0" w:space="0" w:color="auto"/>
                  </w:divBdr>
                </w:div>
              </w:divsChild>
            </w:div>
            <w:div w:id="1445274658">
              <w:marLeft w:val="0"/>
              <w:marRight w:val="0"/>
              <w:marTop w:val="0"/>
              <w:marBottom w:val="0"/>
              <w:divBdr>
                <w:top w:val="none" w:sz="0" w:space="0" w:color="auto"/>
                <w:left w:val="none" w:sz="0" w:space="0" w:color="auto"/>
                <w:bottom w:val="none" w:sz="0" w:space="0" w:color="auto"/>
                <w:right w:val="none" w:sz="0" w:space="0" w:color="auto"/>
              </w:divBdr>
            </w:div>
          </w:divsChild>
        </w:div>
        <w:div w:id="125781829">
          <w:marLeft w:val="0"/>
          <w:marRight w:val="0"/>
          <w:marTop w:val="0"/>
          <w:marBottom w:val="0"/>
          <w:divBdr>
            <w:top w:val="none" w:sz="0" w:space="0" w:color="auto"/>
            <w:left w:val="none" w:sz="0" w:space="0" w:color="auto"/>
            <w:bottom w:val="none" w:sz="0" w:space="0" w:color="auto"/>
            <w:right w:val="none" w:sz="0" w:space="0" w:color="auto"/>
          </w:divBdr>
          <w:divsChild>
            <w:div w:id="786848">
              <w:marLeft w:val="0"/>
              <w:marRight w:val="0"/>
              <w:marTop w:val="0"/>
              <w:marBottom w:val="0"/>
              <w:divBdr>
                <w:top w:val="none" w:sz="0" w:space="0" w:color="auto"/>
                <w:left w:val="none" w:sz="0" w:space="0" w:color="auto"/>
                <w:bottom w:val="none" w:sz="0" w:space="0" w:color="auto"/>
                <w:right w:val="none" w:sz="0" w:space="0" w:color="auto"/>
              </w:divBdr>
              <w:divsChild>
                <w:div w:id="2072187418">
                  <w:marLeft w:val="0"/>
                  <w:marRight w:val="0"/>
                  <w:marTop w:val="0"/>
                  <w:marBottom w:val="0"/>
                  <w:divBdr>
                    <w:top w:val="none" w:sz="0" w:space="0" w:color="auto"/>
                    <w:left w:val="none" w:sz="0" w:space="0" w:color="auto"/>
                    <w:bottom w:val="none" w:sz="0" w:space="0" w:color="auto"/>
                    <w:right w:val="none" w:sz="0" w:space="0" w:color="auto"/>
                  </w:divBdr>
                </w:div>
              </w:divsChild>
            </w:div>
            <w:div w:id="1735925992">
              <w:marLeft w:val="0"/>
              <w:marRight w:val="0"/>
              <w:marTop w:val="0"/>
              <w:marBottom w:val="0"/>
              <w:divBdr>
                <w:top w:val="none" w:sz="0" w:space="0" w:color="auto"/>
                <w:left w:val="none" w:sz="0" w:space="0" w:color="auto"/>
                <w:bottom w:val="none" w:sz="0" w:space="0" w:color="auto"/>
                <w:right w:val="none" w:sz="0" w:space="0" w:color="auto"/>
              </w:divBdr>
            </w:div>
          </w:divsChild>
        </w:div>
        <w:div w:id="201285176">
          <w:marLeft w:val="0"/>
          <w:marRight w:val="0"/>
          <w:marTop w:val="0"/>
          <w:marBottom w:val="0"/>
          <w:divBdr>
            <w:top w:val="none" w:sz="0" w:space="0" w:color="auto"/>
            <w:left w:val="none" w:sz="0" w:space="0" w:color="auto"/>
            <w:bottom w:val="none" w:sz="0" w:space="0" w:color="auto"/>
            <w:right w:val="none" w:sz="0" w:space="0" w:color="auto"/>
          </w:divBdr>
          <w:divsChild>
            <w:div w:id="379791467">
              <w:marLeft w:val="0"/>
              <w:marRight w:val="0"/>
              <w:marTop w:val="0"/>
              <w:marBottom w:val="0"/>
              <w:divBdr>
                <w:top w:val="none" w:sz="0" w:space="0" w:color="auto"/>
                <w:left w:val="none" w:sz="0" w:space="0" w:color="auto"/>
                <w:bottom w:val="none" w:sz="0" w:space="0" w:color="auto"/>
                <w:right w:val="none" w:sz="0" w:space="0" w:color="auto"/>
              </w:divBdr>
              <w:divsChild>
                <w:div w:id="1285427585">
                  <w:marLeft w:val="0"/>
                  <w:marRight w:val="0"/>
                  <w:marTop w:val="0"/>
                  <w:marBottom w:val="0"/>
                  <w:divBdr>
                    <w:top w:val="none" w:sz="0" w:space="0" w:color="auto"/>
                    <w:left w:val="none" w:sz="0" w:space="0" w:color="auto"/>
                    <w:bottom w:val="none" w:sz="0" w:space="0" w:color="auto"/>
                    <w:right w:val="none" w:sz="0" w:space="0" w:color="auto"/>
                  </w:divBdr>
                </w:div>
              </w:divsChild>
            </w:div>
            <w:div w:id="41563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740541">
      <w:bodyDiv w:val="1"/>
      <w:marLeft w:val="0"/>
      <w:marRight w:val="0"/>
      <w:marTop w:val="0"/>
      <w:marBottom w:val="0"/>
      <w:divBdr>
        <w:top w:val="none" w:sz="0" w:space="0" w:color="auto"/>
        <w:left w:val="none" w:sz="0" w:space="0" w:color="auto"/>
        <w:bottom w:val="none" w:sz="0" w:space="0" w:color="auto"/>
        <w:right w:val="none" w:sz="0" w:space="0" w:color="auto"/>
      </w:divBdr>
    </w:div>
    <w:div w:id="925118782">
      <w:bodyDiv w:val="1"/>
      <w:marLeft w:val="0"/>
      <w:marRight w:val="0"/>
      <w:marTop w:val="0"/>
      <w:marBottom w:val="0"/>
      <w:divBdr>
        <w:top w:val="none" w:sz="0" w:space="0" w:color="auto"/>
        <w:left w:val="none" w:sz="0" w:space="0" w:color="auto"/>
        <w:bottom w:val="none" w:sz="0" w:space="0" w:color="auto"/>
        <w:right w:val="none" w:sz="0" w:space="0" w:color="auto"/>
      </w:divBdr>
    </w:div>
    <w:div w:id="937058296">
      <w:bodyDiv w:val="1"/>
      <w:marLeft w:val="0"/>
      <w:marRight w:val="0"/>
      <w:marTop w:val="0"/>
      <w:marBottom w:val="0"/>
      <w:divBdr>
        <w:top w:val="none" w:sz="0" w:space="0" w:color="auto"/>
        <w:left w:val="none" w:sz="0" w:space="0" w:color="auto"/>
        <w:bottom w:val="none" w:sz="0" w:space="0" w:color="auto"/>
        <w:right w:val="none" w:sz="0" w:space="0" w:color="auto"/>
      </w:divBdr>
      <w:divsChild>
        <w:div w:id="120268763">
          <w:marLeft w:val="0"/>
          <w:marRight w:val="0"/>
          <w:marTop w:val="0"/>
          <w:marBottom w:val="0"/>
          <w:divBdr>
            <w:top w:val="none" w:sz="0" w:space="0" w:color="auto"/>
            <w:left w:val="none" w:sz="0" w:space="0" w:color="auto"/>
            <w:bottom w:val="none" w:sz="0" w:space="0" w:color="auto"/>
            <w:right w:val="none" w:sz="0" w:space="0" w:color="auto"/>
          </w:divBdr>
          <w:divsChild>
            <w:div w:id="656153946">
              <w:marLeft w:val="0"/>
              <w:marRight w:val="0"/>
              <w:marTop w:val="0"/>
              <w:marBottom w:val="0"/>
              <w:divBdr>
                <w:top w:val="none" w:sz="0" w:space="0" w:color="auto"/>
                <w:left w:val="none" w:sz="0" w:space="0" w:color="auto"/>
                <w:bottom w:val="none" w:sz="0" w:space="0" w:color="auto"/>
                <w:right w:val="none" w:sz="0" w:space="0" w:color="auto"/>
              </w:divBdr>
              <w:divsChild>
                <w:div w:id="1740714789">
                  <w:marLeft w:val="0"/>
                  <w:marRight w:val="0"/>
                  <w:marTop w:val="0"/>
                  <w:marBottom w:val="0"/>
                  <w:divBdr>
                    <w:top w:val="none" w:sz="0" w:space="0" w:color="auto"/>
                    <w:left w:val="none" w:sz="0" w:space="0" w:color="auto"/>
                    <w:bottom w:val="none" w:sz="0" w:space="0" w:color="auto"/>
                    <w:right w:val="none" w:sz="0" w:space="0" w:color="auto"/>
                  </w:divBdr>
                </w:div>
              </w:divsChild>
            </w:div>
            <w:div w:id="448822007">
              <w:marLeft w:val="0"/>
              <w:marRight w:val="0"/>
              <w:marTop w:val="0"/>
              <w:marBottom w:val="0"/>
              <w:divBdr>
                <w:top w:val="none" w:sz="0" w:space="0" w:color="auto"/>
                <w:left w:val="none" w:sz="0" w:space="0" w:color="auto"/>
                <w:bottom w:val="none" w:sz="0" w:space="0" w:color="auto"/>
                <w:right w:val="none" w:sz="0" w:space="0" w:color="auto"/>
              </w:divBdr>
            </w:div>
          </w:divsChild>
        </w:div>
        <w:div w:id="1309477352">
          <w:marLeft w:val="0"/>
          <w:marRight w:val="0"/>
          <w:marTop w:val="0"/>
          <w:marBottom w:val="0"/>
          <w:divBdr>
            <w:top w:val="none" w:sz="0" w:space="0" w:color="auto"/>
            <w:left w:val="none" w:sz="0" w:space="0" w:color="auto"/>
            <w:bottom w:val="none" w:sz="0" w:space="0" w:color="auto"/>
            <w:right w:val="none" w:sz="0" w:space="0" w:color="auto"/>
          </w:divBdr>
          <w:divsChild>
            <w:div w:id="718433254">
              <w:marLeft w:val="0"/>
              <w:marRight w:val="0"/>
              <w:marTop w:val="0"/>
              <w:marBottom w:val="0"/>
              <w:divBdr>
                <w:top w:val="none" w:sz="0" w:space="0" w:color="auto"/>
                <w:left w:val="none" w:sz="0" w:space="0" w:color="auto"/>
                <w:bottom w:val="none" w:sz="0" w:space="0" w:color="auto"/>
                <w:right w:val="none" w:sz="0" w:space="0" w:color="auto"/>
              </w:divBdr>
              <w:divsChild>
                <w:div w:id="2113092056">
                  <w:marLeft w:val="0"/>
                  <w:marRight w:val="0"/>
                  <w:marTop w:val="0"/>
                  <w:marBottom w:val="0"/>
                  <w:divBdr>
                    <w:top w:val="none" w:sz="0" w:space="0" w:color="auto"/>
                    <w:left w:val="none" w:sz="0" w:space="0" w:color="auto"/>
                    <w:bottom w:val="none" w:sz="0" w:space="0" w:color="auto"/>
                    <w:right w:val="none" w:sz="0" w:space="0" w:color="auto"/>
                  </w:divBdr>
                </w:div>
              </w:divsChild>
            </w:div>
            <w:div w:id="2141143337">
              <w:marLeft w:val="0"/>
              <w:marRight w:val="0"/>
              <w:marTop w:val="0"/>
              <w:marBottom w:val="0"/>
              <w:divBdr>
                <w:top w:val="none" w:sz="0" w:space="0" w:color="auto"/>
                <w:left w:val="none" w:sz="0" w:space="0" w:color="auto"/>
                <w:bottom w:val="none" w:sz="0" w:space="0" w:color="auto"/>
                <w:right w:val="none" w:sz="0" w:space="0" w:color="auto"/>
              </w:divBdr>
            </w:div>
          </w:divsChild>
        </w:div>
        <w:div w:id="1735273148">
          <w:marLeft w:val="0"/>
          <w:marRight w:val="0"/>
          <w:marTop w:val="0"/>
          <w:marBottom w:val="0"/>
          <w:divBdr>
            <w:top w:val="none" w:sz="0" w:space="0" w:color="auto"/>
            <w:left w:val="none" w:sz="0" w:space="0" w:color="auto"/>
            <w:bottom w:val="none" w:sz="0" w:space="0" w:color="auto"/>
            <w:right w:val="none" w:sz="0" w:space="0" w:color="auto"/>
          </w:divBdr>
          <w:divsChild>
            <w:div w:id="516037888">
              <w:marLeft w:val="0"/>
              <w:marRight w:val="0"/>
              <w:marTop w:val="0"/>
              <w:marBottom w:val="0"/>
              <w:divBdr>
                <w:top w:val="none" w:sz="0" w:space="0" w:color="auto"/>
                <w:left w:val="none" w:sz="0" w:space="0" w:color="auto"/>
                <w:bottom w:val="none" w:sz="0" w:space="0" w:color="auto"/>
                <w:right w:val="none" w:sz="0" w:space="0" w:color="auto"/>
              </w:divBdr>
              <w:divsChild>
                <w:div w:id="41563184">
                  <w:marLeft w:val="0"/>
                  <w:marRight w:val="0"/>
                  <w:marTop w:val="0"/>
                  <w:marBottom w:val="0"/>
                  <w:divBdr>
                    <w:top w:val="none" w:sz="0" w:space="0" w:color="auto"/>
                    <w:left w:val="none" w:sz="0" w:space="0" w:color="auto"/>
                    <w:bottom w:val="none" w:sz="0" w:space="0" w:color="auto"/>
                    <w:right w:val="none" w:sz="0" w:space="0" w:color="auto"/>
                  </w:divBdr>
                </w:div>
              </w:divsChild>
            </w:div>
            <w:div w:id="649405398">
              <w:marLeft w:val="0"/>
              <w:marRight w:val="0"/>
              <w:marTop w:val="0"/>
              <w:marBottom w:val="0"/>
              <w:divBdr>
                <w:top w:val="none" w:sz="0" w:space="0" w:color="auto"/>
                <w:left w:val="none" w:sz="0" w:space="0" w:color="auto"/>
                <w:bottom w:val="none" w:sz="0" w:space="0" w:color="auto"/>
                <w:right w:val="none" w:sz="0" w:space="0" w:color="auto"/>
              </w:divBdr>
            </w:div>
          </w:divsChild>
        </w:div>
        <w:div w:id="831290339">
          <w:marLeft w:val="0"/>
          <w:marRight w:val="0"/>
          <w:marTop w:val="0"/>
          <w:marBottom w:val="0"/>
          <w:divBdr>
            <w:top w:val="none" w:sz="0" w:space="0" w:color="auto"/>
            <w:left w:val="none" w:sz="0" w:space="0" w:color="auto"/>
            <w:bottom w:val="none" w:sz="0" w:space="0" w:color="auto"/>
            <w:right w:val="none" w:sz="0" w:space="0" w:color="auto"/>
          </w:divBdr>
          <w:divsChild>
            <w:div w:id="2098357941">
              <w:marLeft w:val="0"/>
              <w:marRight w:val="0"/>
              <w:marTop w:val="0"/>
              <w:marBottom w:val="0"/>
              <w:divBdr>
                <w:top w:val="none" w:sz="0" w:space="0" w:color="auto"/>
                <w:left w:val="none" w:sz="0" w:space="0" w:color="auto"/>
                <w:bottom w:val="none" w:sz="0" w:space="0" w:color="auto"/>
                <w:right w:val="none" w:sz="0" w:space="0" w:color="auto"/>
              </w:divBdr>
              <w:divsChild>
                <w:div w:id="159466117">
                  <w:marLeft w:val="0"/>
                  <w:marRight w:val="0"/>
                  <w:marTop w:val="0"/>
                  <w:marBottom w:val="0"/>
                  <w:divBdr>
                    <w:top w:val="none" w:sz="0" w:space="0" w:color="auto"/>
                    <w:left w:val="none" w:sz="0" w:space="0" w:color="auto"/>
                    <w:bottom w:val="none" w:sz="0" w:space="0" w:color="auto"/>
                    <w:right w:val="none" w:sz="0" w:space="0" w:color="auto"/>
                  </w:divBdr>
                </w:div>
              </w:divsChild>
            </w:div>
            <w:div w:id="1464345290">
              <w:marLeft w:val="0"/>
              <w:marRight w:val="0"/>
              <w:marTop w:val="0"/>
              <w:marBottom w:val="0"/>
              <w:divBdr>
                <w:top w:val="none" w:sz="0" w:space="0" w:color="auto"/>
                <w:left w:val="none" w:sz="0" w:space="0" w:color="auto"/>
                <w:bottom w:val="none" w:sz="0" w:space="0" w:color="auto"/>
                <w:right w:val="none" w:sz="0" w:space="0" w:color="auto"/>
              </w:divBdr>
            </w:div>
          </w:divsChild>
        </w:div>
        <w:div w:id="844394682">
          <w:marLeft w:val="0"/>
          <w:marRight w:val="0"/>
          <w:marTop w:val="0"/>
          <w:marBottom w:val="0"/>
          <w:divBdr>
            <w:top w:val="none" w:sz="0" w:space="0" w:color="auto"/>
            <w:left w:val="none" w:sz="0" w:space="0" w:color="auto"/>
            <w:bottom w:val="none" w:sz="0" w:space="0" w:color="auto"/>
            <w:right w:val="none" w:sz="0" w:space="0" w:color="auto"/>
          </w:divBdr>
          <w:divsChild>
            <w:div w:id="275723963">
              <w:marLeft w:val="0"/>
              <w:marRight w:val="0"/>
              <w:marTop w:val="0"/>
              <w:marBottom w:val="0"/>
              <w:divBdr>
                <w:top w:val="none" w:sz="0" w:space="0" w:color="auto"/>
                <w:left w:val="none" w:sz="0" w:space="0" w:color="auto"/>
                <w:bottom w:val="none" w:sz="0" w:space="0" w:color="auto"/>
                <w:right w:val="none" w:sz="0" w:space="0" w:color="auto"/>
              </w:divBdr>
              <w:divsChild>
                <w:div w:id="1399936907">
                  <w:marLeft w:val="0"/>
                  <w:marRight w:val="0"/>
                  <w:marTop w:val="0"/>
                  <w:marBottom w:val="0"/>
                  <w:divBdr>
                    <w:top w:val="none" w:sz="0" w:space="0" w:color="auto"/>
                    <w:left w:val="none" w:sz="0" w:space="0" w:color="auto"/>
                    <w:bottom w:val="none" w:sz="0" w:space="0" w:color="auto"/>
                    <w:right w:val="none" w:sz="0" w:space="0" w:color="auto"/>
                  </w:divBdr>
                </w:div>
              </w:divsChild>
            </w:div>
            <w:div w:id="76855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578589">
      <w:bodyDiv w:val="1"/>
      <w:marLeft w:val="0"/>
      <w:marRight w:val="0"/>
      <w:marTop w:val="0"/>
      <w:marBottom w:val="0"/>
      <w:divBdr>
        <w:top w:val="none" w:sz="0" w:space="0" w:color="auto"/>
        <w:left w:val="none" w:sz="0" w:space="0" w:color="auto"/>
        <w:bottom w:val="none" w:sz="0" w:space="0" w:color="auto"/>
        <w:right w:val="none" w:sz="0" w:space="0" w:color="auto"/>
      </w:divBdr>
      <w:divsChild>
        <w:div w:id="1937595274">
          <w:marLeft w:val="0"/>
          <w:marRight w:val="0"/>
          <w:marTop w:val="0"/>
          <w:marBottom w:val="375"/>
          <w:divBdr>
            <w:top w:val="none" w:sz="0" w:space="0" w:color="auto"/>
            <w:left w:val="none" w:sz="0" w:space="0" w:color="auto"/>
            <w:bottom w:val="none" w:sz="0" w:space="0" w:color="auto"/>
            <w:right w:val="none" w:sz="0" w:space="0" w:color="auto"/>
          </w:divBdr>
          <w:divsChild>
            <w:div w:id="1747267106">
              <w:marLeft w:val="0"/>
              <w:marRight w:val="0"/>
              <w:marTop w:val="0"/>
              <w:marBottom w:val="0"/>
              <w:divBdr>
                <w:top w:val="none" w:sz="0" w:space="0" w:color="auto"/>
                <w:left w:val="none" w:sz="0" w:space="0" w:color="auto"/>
                <w:bottom w:val="none" w:sz="0" w:space="0" w:color="auto"/>
                <w:right w:val="none" w:sz="0" w:space="0" w:color="auto"/>
              </w:divBdr>
              <w:divsChild>
                <w:div w:id="212815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566695">
          <w:marLeft w:val="0"/>
          <w:marRight w:val="0"/>
          <w:marTop w:val="0"/>
          <w:marBottom w:val="0"/>
          <w:divBdr>
            <w:top w:val="none" w:sz="0" w:space="0" w:color="auto"/>
            <w:left w:val="none" w:sz="0" w:space="0" w:color="auto"/>
            <w:bottom w:val="none" w:sz="0" w:space="0" w:color="auto"/>
            <w:right w:val="none" w:sz="0" w:space="0" w:color="auto"/>
          </w:divBdr>
          <w:divsChild>
            <w:div w:id="869950225">
              <w:marLeft w:val="0"/>
              <w:marRight w:val="0"/>
              <w:marTop w:val="0"/>
              <w:marBottom w:val="0"/>
              <w:divBdr>
                <w:top w:val="none" w:sz="0" w:space="0" w:color="auto"/>
                <w:left w:val="none" w:sz="0" w:space="0" w:color="auto"/>
                <w:bottom w:val="none" w:sz="0" w:space="0" w:color="auto"/>
                <w:right w:val="none" w:sz="0" w:space="0" w:color="auto"/>
              </w:divBdr>
              <w:divsChild>
                <w:div w:id="733820750">
                  <w:marLeft w:val="0"/>
                  <w:marRight w:val="0"/>
                  <w:marTop w:val="0"/>
                  <w:marBottom w:val="0"/>
                  <w:divBdr>
                    <w:top w:val="none" w:sz="0" w:space="0" w:color="auto"/>
                    <w:left w:val="none" w:sz="0" w:space="0" w:color="auto"/>
                    <w:bottom w:val="none" w:sz="0" w:space="0" w:color="auto"/>
                    <w:right w:val="none" w:sz="0" w:space="0" w:color="auto"/>
                  </w:divBdr>
                  <w:divsChild>
                    <w:div w:id="1719087932">
                      <w:marLeft w:val="0"/>
                      <w:marRight w:val="0"/>
                      <w:marTop w:val="0"/>
                      <w:marBottom w:val="0"/>
                      <w:divBdr>
                        <w:top w:val="none" w:sz="0" w:space="0" w:color="auto"/>
                        <w:left w:val="none" w:sz="0" w:space="0" w:color="auto"/>
                        <w:bottom w:val="none" w:sz="0" w:space="0" w:color="auto"/>
                        <w:right w:val="none" w:sz="0" w:space="0" w:color="auto"/>
                      </w:divBdr>
                      <w:divsChild>
                        <w:div w:id="1793354141">
                          <w:marLeft w:val="0"/>
                          <w:marRight w:val="0"/>
                          <w:marTop w:val="0"/>
                          <w:marBottom w:val="0"/>
                          <w:divBdr>
                            <w:top w:val="none" w:sz="0" w:space="0" w:color="auto"/>
                            <w:left w:val="none" w:sz="0" w:space="0" w:color="auto"/>
                            <w:bottom w:val="none" w:sz="0" w:space="0" w:color="auto"/>
                            <w:right w:val="none" w:sz="0" w:space="0" w:color="auto"/>
                          </w:divBdr>
                          <w:divsChild>
                            <w:div w:id="75644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1935777">
      <w:bodyDiv w:val="1"/>
      <w:marLeft w:val="0"/>
      <w:marRight w:val="0"/>
      <w:marTop w:val="0"/>
      <w:marBottom w:val="0"/>
      <w:divBdr>
        <w:top w:val="none" w:sz="0" w:space="0" w:color="auto"/>
        <w:left w:val="none" w:sz="0" w:space="0" w:color="auto"/>
        <w:bottom w:val="none" w:sz="0" w:space="0" w:color="auto"/>
        <w:right w:val="none" w:sz="0" w:space="0" w:color="auto"/>
      </w:divBdr>
      <w:divsChild>
        <w:div w:id="1490436330">
          <w:marLeft w:val="0"/>
          <w:marRight w:val="0"/>
          <w:marTop w:val="0"/>
          <w:marBottom w:val="0"/>
          <w:divBdr>
            <w:top w:val="none" w:sz="0" w:space="0" w:color="auto"/>
            <w:left w:val="none" w:sz="0" w:space="0" w:color="auto"/>
            <w:bottom w:val="none" w:sz="0" w:space="0" w:color="auto"/>
            <w:right w:val="none" w:sz="0" w:space="0" w:color="auto"/>
          </w:divBdr>
          <w:divsChild>
            <w:div w:id="292098895">
              <w:marLeft w:val="0"/>
              <w:marRight w:val="0"/>
              <w:marTop w:val="0"/>
              <w:marBottom w:val="0"/>
              <w:divBdr>
                <w:top w:val="single" w:sz="6" w:space="6" w:color="E7F5F0"/>
                <w:left w:val="single" w:sz="6" w:space="11" w:color="E7F5F0"/>
                <w:bottom w:val="single" w:sz="6" w:space="6" w:color="E7F5F0"/>
                <w:right w:val="single" w:sz="6" w:space="11" w:color="E7F5F0"/>
              </w:divBdr>
            </w:div>
          </w:divsChild>
        </w:div>
        <w:div w:id="60100260">
          <w:marLeft w:val="0"/>
          <w:marRight w:val="0"/>
          <w:marTop w:val="0"/>
          <w:marBottom w:val="0"/>
          <w:divBdr>
            <w:top w:val="none" w:sz="0" w:space="0" w:color="auto"/>
            <w:left w:val="none" w:sz="0" w:space="0" w:color="auto"/>
            <w:bottom w:val="none" w:sz="0" w:space="0" w:color="auto"/>
            <w:right w:val="none" w:sz="0" w:space="0" w:color="auto"/>
          </w:divBdr>
          <w:divsChild>
            <w:div w:id="202135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360785">
      <w:bodyDiv w:val="1"/>
      <w:marLeft w:val="0"/>
      <w:marRight w:val="0"/>
      <w:marTop w:val="0"/>
      <w:marBottom w:val="0"/>
      <w:divBdr>
        <w:top w:val="none" w:sz="0" w:space="0" w:color="auto"/>
        <w:left w:val="none" w:sz="0" w:space="0" w:color="auto"/>
        <w:bottom w:val="none" w:sz="0" w:space="0" w:color="auto"/>
        <w:right w:val="none" w:sz="0" w:space="0" w:color="auto"/>
      </w:divBdr>
      <w:divsChild>
        <w:div w:id="2117551644">
          <w:marLeft w:val="-180"/>
          <w:marRight w:val="-180"/>
          <w:marTop w:val="0"/>
          <w:marBottom w:val="0"/>
          <w:divBdr>
            <w:top w:val="none" w:sz="0" w:space="0" w:color="auto"/>
            <w:left w:val="none" w:sz="0" w:space="0" w:color="auto"/>
            <w:bottom w:val="none" w:sz="0" w:space="0" w:color="auto"/>
            <w:right w:val="none" w:sz="0" w:space="0" w:color="auto"/>
          </w:divBdr>
          <w:divsChild>
            <w:div w:id="203680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107388">
      <w:bodyDiv w:val="1"/>
      <w:marLeft w:val="0"/>
      <w:marRight w:val="0"/>
      <w:marTop w:val="0"/>
      <w:marBottom w:val="0"/>
      <w:divBdr>
        <w:top w:val="none" w:sz="0" w:space="0" w:color="auto"/>
        <w:left w:val="none" w:sz="0" w:space="0" w:color="auto"/>
        <w:bottom w:val="none" w:sz="0" w:space="0" w:color="auto"/>
        <w:right w:val="none" w:sz="0" w:space="0" w:color="auto"/>
      </w:divBdr>
    </w:div>
    <w:div w:id="966348795">
      <w:bodyDiv w:val="1"/>
      <w:marLeft w:val="0"/>
      <w:marRight w:val="0"/>
      <w:marTop w:val="0"/>
      <w:marBottom w:val="0"/>
      <w:divBdr>
        <w:top w:val="none" w:sz="0" w:space="0" w:color="auto"/>
        <w:left w:val="none" w:sz="0" w:space="0" w:color="auto"/>
        <w:bottom w:val="none" w:sz="0" w:space="0" w:color="auto"/>
        <w:right w:val="none" w:sz="0" w:space="0" w:color="auto"/>
      </w:divBdr>
      <w:divsChild>
        <w:div w:id="1919708533">
          <w:marLeft w:val="0"/>
          <w:marRight w:val="0"/>
          <w:marTop w:val="0"/>
          <w:marBottom w:val="0"/>
          <w:divBdr>
            <w:top w:val="none" w:sz="0" w:space="0" w:color="auto"/>
            <w:left w:val="none" w:sz="0" w:space="0" w:color="auto"/>
            <w:bottom w:val="none" w:sz="0" w:space="0" w:color="auto"/>
            <w:right w:val="none" w:sz="0" w:space="0" w:color="auto"/>
          </w:divBdr>
          <w:divsChild>
            <w:div w:id="426655978">
              <w:marLeft w:val="0"/>
              <w:marRight w:val="0"/>
              <w:marTop w:val="0"/>
              <w:marBottom w:val="0"/>
              <w:divBdr>
                <w:top w:val="none" w:sz="0" w:space="0" w:color="auto"/>
                <w:left w:val="none" w:sz="0" w:space="0" w:color="auto"/>
                <w:bottom w:val="none" w:sz="0" w:space="0" w:color="auto"/>
                <w:right w:val="none" w:sz="0" w:space="0" w:color="auto"/>
              </w:divBdr>
              <w:divsChild>
                <w:div w:id="1631126342">
                  <w:marLeft w:val="0"/>
                  <w:marRight w:val="0"/>
                  <w:marTop w:val="0"/>
                  <w:marBottom w:val="0"/>
                  <w:divBdr>
                    <w:top w:val="none" w:sz="0" w:space="0" w:color="auto"/>
                    <w:left w:val="none" w:sz="0" w:space="0" w:color="auto"/>
                    <w:bottom w:val="none" w:sz="0" w:space="0" w:color="auto"/>
                    <w:right w:val="none" w:sz="0" w:space="0" w:color="auto"/>
                  </w:divBdr>
                  <w:divsChild>
                    <w:div w:id="1167281470">
                      <w:marLeft w:val="-574"/>
                      <w:marRight w:val="0"/>
                      <w:marTop w:val="0"/>
                      <w:marBottom w:val="0"/>
                      <w:divBdr>
                        <w:top w:val="none" w:sz="0" w:space="0" w:color="auto"/>
                        <w:left w:val="none" w:sz="0" w:space="0" w:color="auto"/>
                        <w:bottom w:val="none" w:sz="0" w:space="0" w:color="auto"/>
                        <w:right w:val="none" w:sz="0" w:space="0" w:color="auto"/>
                      </w:divBdr>
                      <w:divsChild>
                        <w:div w:id="67877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90366">
          <w:marLeft w:val="0"/>
          <w:marRight w:val="0"/>
          <w:marTop w:val="0"/>
          <w:marBottom w:val="0"/>
          <w:divBdr>
            <w:top w:val="none" w:sz="0" w:space="0" w:color="auto"/>
            <w:left w:val="none" w:sz="0" w:space="0" w:color="auto"/>
            <w:bottom w:val="none" w:sz="0" w:space="0" w:color="auto"/>
            <w:right w:val="none" w:sz="0" w:space="0" w:color="auto"/>
          </w:divBdr>
          <w:divsChild>
            <w:div w:id="1519151472">
              <w:marLeft w:val="0"/>
              <w:marRight w:val="0"/>
              <w:marTop w:val="0"/>
              <w:marBottom w:val="0"/>
              <w:divBdr>
                <w:top w:val="none" w:sz="0" w:space="0" w:color="auto"/>
                <w:left w:val="none" w:sz="0" w:space="0" w:color="auto"/>
                <w:bottom w:val="none" w:sz="0" w:space="0" w:color="auto"/>
                <w:right w:val="none" w:sz="0" w:space="0" w:color="auto"/>
              </w:divBdr>
              <w:divsChild>
                <w:div w:id="1074935083">
                  <w:marLeft w:val="0"/>
                  <w:marRight w:val="0"/>
                  <w:marTop w:val="0"/>
                  <w:marBottom w:val="0"/>
                  <w:divBdr>
                    <w:top w:val="none" w:sz="0" w:space="0" w:color="auto"/>
                    <w:left w:val="none" w:sz="0" w:space="0" w:color="auto"/>
                    <w:bottom w:val="none" w:sz="0" w:space="0" w:color="auto"/>
                    <w:right w:val="none" w:sz="0" w:space="0" w:color="auto"/>
                  </w:divBdr>
                  <w:divsChild>
                    <w:div w:id="1028332214">
                      <w:marLeft w:val="0"/>
                      <w:marRight w:val="0"/>
                      <w:marTop w:val="0"/>
                      <w:marBottom w:val="0"/>
                      <w:divBdr>
                        <w:top w:val="none" w:sz="0" w:space="0" w:color="auto"/>
                        <w:left w:val="none" w:sz="0" w:space="0" w:color="auto"/>
                        <w:bottom w:val="none" w:sz="0" w:space="0" w:color="auto"/>
                        <w:right w:val="none" w:sz="0" w:space="0" w:color="auto"/>
                      </w:divBdr>
                    </w:div>
                    <w:div w:id="39985970">
                      <w:marLeft w:val="-574"/>
                      <w:marRight w:val="0"/>
                      <w:marTop w:val="0"/>
                      <w:marBottom w:val="0"/>
                      <w:divBdr>
                        <w:top w:val="none" w:sz="0" w:space="0" w:color="auto"/>
                        <w:left w:val="none" w:sz="0" w:space="0" w:color="auto"/>
                        <w:bottom w:val="none" w:sz="0" w:space="0" w:color="auto"/>
                        <w:right w:val="none" w:sz="0" w:space="0" w:color="auto"/>
                      </w:divBdr>
                      <w:divsChild>
                        <w:div w:id="107782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665142">
          <w:marLeft w:val="0"/>
          <w:marRight w:val="0"/>
          <w:marTop w:val="0"/>
          <w:marBottom w:val="0"/>
          <w:divBdr>
            <w:top w:val="none" w:sz="0" w:space="0" w:color="auto"/>
            <w:left w:val="none" w:sz="0" w:space="0" w:color="auto"/>
            <w:bottom w:val="none" w:sz="0" w:space="0" w:color="auto"/>
            <w:right w:val="none" w:sz="0" w:space="0" w:color="auto"/>
          </w:divBdr>
          <w:divsChild>
            <w:div w:id="428738878">
              <w:marLeft w:val="0"/>
              <w:marRight w:val="0"/>
              <w:marTop w:val="0"/>
              <w:marBottom w:val="0"/>
              <w:divBdr>
                <w:top w:val="none" w:sz="0" w:space="0" w:color="auto"/>
                <w:left w:val="none" w:sz="0" w:space="0" w:color="auto"/>
                <w:bottom w:val="none" w:sz="0" w:space="0" w:color="auto"/>
                <w:right w:val="none" w:sz="0" w:space="0" w:color="auto"/>
              </w:divBdr>
              <w:divsChild>
                <w:div w:id="1933316558">
                  <w:marLeft w:val="0"/>
                  <w:marRight w:val="0"/>
                  <w:marTop w:val="0"/>
                  <w:marBottom w:val="0"/>
                  <w:divBdr>
                    <w:top w:val="none" w:sz="0" w:space="0" w:color="auto"/>
                    <w:left w:val="none" w:sz="0" w:space="0" w:color="auto"/>
                    <w:bottom w:val="none" w:sz="0" w:space="0" w:color="auto"/>
                    <w:right w:val="none" w:sz="0" w:space="0" w:color="auto"/>
                  </w:divBdr>
                  <w:divsChild>
                    <w:div w:id="1618104263">
                      <w:marLeft w:val="0"/>
                      <w:marRight w:val="0"/>
                      <w:marTop w:val="0"/>
                      <w:marBottom w:val="0"/>
                      <w:divBdr>
                        <w:top w:val="none" w:sz="0" w:space="0" w:color="auto"/>
                        <w:left w:val="none" w:sz="0" w:space="0" w:color="auto"/>
                        <w:bottom w:val="none" w:sz="0" w:space="0" w:color="auto"/>
                        <w:right w:val="none" w:sz="0" w:space="0" w:color="auto"/>
                      </w:divBdr>
                    </w:div>
                    <w:div w:id="1691492721">
                      <w:marLeft w:val="-574"/>
                      <w:marRight w:val="0"/>
                      <w:marTop w:val="0"/>
                      <w:marBottom w:val="0"/>
                      <w:divBdr>
                        <w:top w:val="none" w:sz="0" w:space="0" w:color="auto"/>
                        <w:left w:val="none" w:sz="0" w:space="0" w:color="auto"/>
                        <w:bottom w:val="none" w:sz="0" w:space="0" w:color="auto"/>
                        <w:right w:val="none" w:sz="0" w:space="0" w:color="auto"/>
                      </w:divBdr>
                      <w:divsChild>
                        <w:div w:id="76002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69808">
          <w:marLeft w:val="0"/>
          <w:marRight w:val="0"/>
          <w:marTop w:val="0"/>
          <w:marBottom w:val="0"/>
          <w:divBdr>
            <w:top w:val="none" w:sz="0" w:space="0" w:color="auto"/>
            <w:left w:val="none" w:sz="0" w:space="0" w:color="auto"/>
            <w:bottom w:val="none" w:sz="0" w:space="0" w:color="auto"/>
            <w:right w:val="none" w:sz="0" w:space="0" w:color="auto"/>
          </w:divBdr>
          <w:divsChild>
            <w:div w:id="620384612">
              <w:marLeft w:val="0"/>
              <w:marRight w:val="0"/>
              <w:marTop w:val="0"/>
              <w:marBottom w:val="0"/>
              <w:divBdr>
                <w:top w:val="none" w:sz="0" w:space="0" w:color="auto"/>
                <w:left w:val="none" w:sz="0" w:space="0" w:color="auto"/>
                <w:bottom w:val="none" w:sz="0" w:space="0" w:color="auto"/>
                <w:right w:val="none" w:sz="0" w:space="0" w:color="auto"/>
              </w:divBdr>
              <w:divsChild>
                <w:div w:id="930166365">
                  <w:marLeft w:val="0"/>
                  <w:marRight w:val="0"/>
                  <w:marTop w:val="0"/>
                  <w:marBottom w:val="0"/>
                  <w:divBdr>
                    <w:top w:val="none" w:sz="0" w:space="0" w:color="auto"/>
                    <w:left w:val="none" w:sz="0" w:space="0" w:color="auto"/>
                    <w:bottom w:val="none" w:sz="0" w:space="0" w:color="auto"/>
                    <w:right w:val="none" w:sz="0" w:space="0" w:color="auto"/>
                  </w:divBdr>
                  <w:divsChild>
                    <w:div w:id="1344671423">
                      <w:marLeft w:val="0"/>
                      <w:marRight w:val="0"/>
                      <w:marTop w:val="0"/>
                      <w:marBottom w:val="0"/>
                      <w:divBdr>
                        <w:top w:val="none" w:sz="0" w:space="0" w:color="auto"/>
                        <w:left w:val="none" w:sz="0" w:space="0" w:color="auto"/>
                        <w:bottom w:val="none" w:sz="0" w:space="0" w:color="auto"/>
                        <w:right w:val="none" w:sz="0" w:space="0" w:color="auto"/>
                      </w:divBdr>
                    </w:div>
                    <w:div w:id="208417490">
                      <w:marLeft w:val="-574"/>
                      <w:marRight w:val="0"/>
                      <w:marTop w:val="0"/>
                      <w:marBottom w:val="0"/>
                      <w:divBdr>
                        <w:top w:val="none" w:sz="0" w:space="0" w:color="auto"/>
                        <w:left w:val="none" w:sz="0" w:space="0" w:color="auto"/>
                        <w:bottom w:val="none" w:sz="0" w:space="0" w:color="auto"/>
                        <w:right w:val="none" w:sz="0" w:space="0" w:color="auto"/>
                      </w:divBdr>
                      <w:divsChild>
                        <w:div w:id="139958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727961">
          <w:marLeft w:val="0"/>
          <w:marRight w:val="0"/>
          <w:marTop w:val="0"/>
          <w:marBottom w:val="0"/>
          <w:divBdr>
            <w:top w:val="none" w:sz="0" w:space="0" w:color="auto"/>
            <w:left w:val="none" w:sz="0" w:space="0" w:color="auto"/>
            <w:bottom w:val="none" w:sz="0" w:space="0" w:color="auto"/>
            <w:right w:val="none" w:sz="0" w:space="0" w:color="auto"/>
          </w:divBdr>
          <w:divsChild>
            <w:div w:id="1425107286">
              <w:marLeft w:val="0"/>
              <w:marRight w:val="0"/>
              <w:marTop w:val="0"/>
              <w:marBottom w:val="0"/>
              <w:divBdr>
                <w:top w:val="none" w:sz="0" w:space="0" w:color="auto"/>
                <w:left w:val="none" w:sz="0" w:space="0" w:color="auto"/>
                <w:bottom w:val="none" w:sz="0" w:space="0" w:color="auto"/>
                <w:right w:val="none" w:sz="0" w:space="0" w:color="auto"/>
              </w:divBdr>
              <w:divsChild>
                <w:div w:id="1769351446">
                  <w:marLeft w:val="0"/>
                  <w:marRight w:val="0"/>
                  <w:marTop w:val="0"/>
                  <w:marBottom w:val="0"/>
                  <w:divBdr>
                    <w:top w:val="none" w:sz="0" w:space="0" w:color="auto"/>
                    <w:left w:val="none" w:sz="0" w:space="0" w:color="auto"/>
                    <w:bottom w:val="none" w:sz="0" w:space="0" w:color="auto"/>
                    <w:right w:val="none" w:sz="0" w:space="0" w:color="auto"/>
                  </w:divBdr>
                  <w:divsChild>
                    <w:div w:id="657881564">
                      <w:marLeft w:val="0"/>
                      <w:marRight w:val="0"/>
                      <w:marTop w:val="0"/>
                      <w:marBottom w:val="0"/>
                      <w:divBdr>
                        <w:top w:val="none" w:sz="0" w:space="0" w:color="auto"/>
                        <w:left w:val="none" w:sz="0" w:space="0" w:color="auto"/>
                        <w:bottom w:val="none" w:sz="0" w:space="0" w:color="auto"/>
                        <w:right w:val="none" w:sz="0" w:space="0" w:color="auto"/>
                      </w:divBdr>
                    </w:div>
                    <w:div w:id="233053943">
                      <w:marLeft w:val="-574"/>
                      <w:marRight w:val="0"/>
                      <w:marTop w:val="0"/>
                      <w:marBottom w:val="0"/>
                      <w:divBdr>
                        <w:top w:val="none" w:sz="0" w:space="0" w:color="auto"/>
                        <w:left w:val="none" w:sz="0" w:space="0" w:color="auto"/>
                        <w:bottom w:val="none" w:sz="0" w:space="0" w:color="auto"/>
                        <w:right w:val="none" w:sz="0" w:space="0" w:color="auto"/>
                      </w:divBdr>
                      <w:divsChild>
                        <w:div w:id="28596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868063">
          <w:marLeft w:val="0"/>
          <w:marRight w:val="0"/>
          <w:marTop w:val="0"/>
          <w:marBottom w:val="0"/>
          <w:divBdr>
            <w:top w:val="none" w:sz="0" w:space="0" w:color="auto"/>
            <w:left w:val="none" w:sz="0" w:space="0" w:color="auto"/>
            <w:bottom w:val="none" w:sz="0" w:space="0" w:color="auto"/>
            <w:right w:val="none" w:sz="0" w:space="0" w:color="auto"/>
          </w:divBdr>
          <w:divsChild>
            <w:div w:id="919094545">
              <w:marLeft w:val="0"/>
              <w:marRight w:val="0"/>
              <w:marTop w:val="0"/>
              <w:marBottom w:val="0"/>
              <w:divBdr>
                <w:top w:val="none" w:sz="0" w:space="0" w:color="auto"/>
                <w:left w:val="none" w:sz="0" w:space="0" w:color="auto"/>
                <w:bottom w:val="none" w:sz="0" w:space="0" w:color="auto"/>
                <w:right w:val="none" w:sz="0" w:space="0" w:color="auto"/>
              </w:divBdr>
              <w:divsChild>
                <w:div w:id="1069496669">
                  <w:marLeft w:val="0"/>
                  <w:marRight w:val="0"/>
                  <w:marTop w:val="0"/>
                  <w:marBottom w:val="0"/>
                  <w:divBdr>
                    <w:top w:val="none" w:sz="0" w:space="0" w:color="auto"/>
                    <w:left w:val="none" w:sz="0" w:space="0" w:color="auto"/>
                    <w:bottom w:val="none" w:sz="0" w:space="0" w:color="auto"/>
                    <w:right w:val="none" w:sz="0" w:space="0" w:color="auto"/>
                  </w:divBdr>
                  <w:divsChild>
                    <w:div w:id="271666300">
                      <w:marLeft w:val="0"/>
                      <w:marRight w:val="0"/>
                      <w:marTop w:val="0"/>
                      <w:marBottom w:val="0"/>
                      <w:divBdr>
                        <w:top w:val="none" w:sz="0" w:space="0" w:color="auto"/>
                        <w:left w:val="none" w:sz="0" w:space="0" w:color="auto"/>
                        <w:bottom w:val="none" w:sz="0" w:space="0" w:color="auto"/>
                        <w:right w:val="none" w:sz="0" w:space="0" w:color="auto"/>
                      </w:divBdr>
                    </w:div>
                    <w:div w:id="2078087228">
                      <w:marLeft w:val="-574"/>
                      <w:marRight w:val="0"/>
                      <w:marTop w:val="0"/>
                      <w:marBottom w:val="0"/>
                      <w:divBdr>
                        <w:top w:val="none" w:sz="0" w:space="0" w:color="auto"/>
                        <w:left w:val="none" w:sz="0" w:space="0" w:color="auto"/>
                        <w:bottom w:val="none" w:sz="0" w:space="0" w:color="auto"/>
                        <w:right w:val="none" w:sz="0" w:space="0" w:color="auto"/>
                      </w:divBdr>
                      <w:divsChild>
                        <w:div w:id="164477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827861">
          <w:marLeft w:val="0"/>
          <w:marRight w:val="0"/>
          <w:marTop w:val="0"/>
          <w:marBottom w:val="0"/>
          <w:divBdr>
            <w:top w:val="none" w:sz="0" w:space="0" w:color="auto"/>
            <w:left w:val="none" w:sz="0" w:space="0" w:color="auto"/>
            <w:bottom w:val="none" w:sz="0" w:space="0" w:color="auto"/>
            <w:right w:val="none" w:sz="0" w:space="0" w:color="auto"/>
          </w:divBdr>
          <w:divsChild>
            <w:div w:id="1594624342">
              <w:marLeft w:val="0"/>
              <w:marRight w:val="0"/>
              <w:marTop w:val="0"/>
              <w:marBottom w:val="0"/>
              <w:divBdr>
                <w:top w:val="none" w:sz="0" w:space="0" w:color="auto"/>
                <w:left w:val="none" w:sz="0" w:space="0" w:color="auto"/>
                <w:bottom w:val="none" w:sz="0" w:space="0" w:color="auto"/>
                <w:right w:val="none" w:sz="0" w:space="0" w:color="auto"/>
              </w:divBdr>
              <w:divsChild>
                <w:div w:id="1328708065">
                  <w:marLeft w:val="0"/>
                  <w:marRight w:val="0"/>
                  <w:marTop w:val="0"/>
                  <w:marBottom w:val="0"/>
                  <w:divBdr>
                    <w:top w:val="none" w:sz="0" w:space="0" w:color="auto"/>
                    <w:left w:val="none" w:sz="0" w:space="0" w:color="auto"/>
                    <w:bottom w:val="none" w:sz="0" w:space="0" w:color="auto"/>
                    <w:right w:val="none" w:sz="0" w:space="0" w:color="auto"/>
                  </w:divBdr>
                  <w:divsChild>
                    <w:div w:id="475150092">
                      <w:marLeft w:val="0"/>
                      <w:marRight w:val="0"/>
                      <w:marTop w:val="0"/>
                      <w:marBottom w:val="0"/>
                      <w:divBdr>
                        <w:top w:val="none" w:sz="0" w:space="0" w:color="auto"/>
                        <w:left w:val="none" w:sz="0" w:space="0" w:color="auto"/>
                        <w:bottom w:val="none" w:sz="0" w:space="0" w:color="auto"/>
                        <w:right w:val="none" w:sz="0" w:space="0" w:color="auto"/>
                      </w:divBdr>
                    </w:div>
                    <w:div w:id="837228271">
                      <w:marLeft w:val="-574"/>
                      <w:marRight w:val="0"/>
                      <w:marTop w:val="0"/>
                      <w:marBottom w:val="0"/>
                      <w:divBdr>
                        <w:top w:val="none" w:sz="0" w:space="0" w:color="auto"/>
                        <w:left w:val="none" w:sz="0" w:space="0" w:color="auto"/>
                        <w:bottom w:val="none" w:sz="0" w:space="0" w:color="auto"/>
                        <w:right w:val="none" w:sz="0" w:space="0" w:color="auto"/>
                      </w:divBdr>
                      <w:divsChild>
                        <w:div w:id="165467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539450">
          <w:marLeft w:val="0"/>
          <w:marRight w:val="0"/>
          <w:marTop w:val="0"/>
          <w:marBottom w:val="0"/>
          <w:divBdr>
            <w:top w:val="none" w:sz="0" w:space="0" w:color="auto"/>
            <w:left w:val="none" w:sz="0" w:space="0" w:color="auto"/>
            <w:bottom w:val="none" w:sz="0" w:space="0" w:color="auto"/>
            <w:right w:val="none" w:sz="0" w:space="0" w:color="auto"/>
          </w:divBdr>
          <w:divsChild>
            <w:div w:id="1861892610">
              <w:marLeft w:val="0"/>
              <w:marRight w:val="0"/>
              <w:marTop w:val="0"/>
              <w:marBottom w:val="0"/>
              <w:divBdr>
                <w:top w:val="none" w:sz="0" w:space="0" w:color="auto"/>
                <w:left w:val="none" w:sz="0" w:space="0" w:color="auto"/>
                <w:bottom w:val="none" w:sz="0" w:space="0" w:color="auto"/>
                <w:right w:val="none" w:sz="0" w:space="0" w:color="auto"/>
              </w:divBdr>
              <w:divsChild>
                <w:div w:id="313610038">
                  <w:marLeft w:val="0"/>
                  <w:marRight w:val="0"/>
                  <w:marTop w:val="0"/>
                  <w:marBottom w:val="0"/>
                  <w:divBdr>
                    <w:top w:val="none" w:sz="0" w:space="0" w:color="auto"/>
                    <w:left w:val="none" w:sz="0" w:space="0" w:color="auto"/>
                    <w:bottom w:val="none" w:sz="0" w:space="0" w:color="auto"/>
                    <w:right w:val="none" w:sz="0" w:space="0" w:color="auto"/>
                  </w:divBdr>
                  <w:divsChild>
                    <w:div w:id="1973947076">
                      <w:marLeft w:val="0"/>
                      <w:marRight w:val="0"/>
                      <w:marTop w:val="0"/>
                      <w:marBottom w:val="0"/>
                      <w:divBdr>
                        <w:top w:val="none" w:sz="0" w:space="0" w:color="auto"/>
                        <w:left w:val="none" w:sz="0" w:space="0" w:color="auto"/>
                        <w:bottom w:val="none" w:sz="0" w:space="0" w:color="auto"/>
                        <w:right w:val="none" w:sz="0" w:space="0" w:color="auto"/>
                      </w:divBdr>
                    </w:div>
                    <w:div w:id="393309946">
                      <w:marLeft w:val="-574"/>
                      <w:marRight w:val="0"/>
                      <w:marTop w:val="0"/>
                      <w:marBottom w:val="0"/>
                      <w:divBdr>
                        <w:top w:val="none" w:sz="0" w:space="0" w:color="auto"/>
                        <w:left w:val="none" w:sz="0" w:space="0" w:color="auto"/>
                        <w:bottom w:val="none" w:sz="0" w:space="0" w:color="auto"/>
                        <w:right w:val="none" w:sz="0" w:space="0" w:color="auto"/>
                      </w:divBdr>
                      <w:divsChild>
                        <w:div w:id="8553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5338415">
      <w:bodyDiv w:val="1"/>
      <w:marLeft w:val="0"/>
      <w:marRight w:val="0"/>
      <w:marTop w:val="0"/>
      <w:marBottom w:val="0"/>
      <w:divBdr>
        <w:top w:val="none" w:sz="0" w:space="0" w:color="auto"/>
        <w:left w:val="none" w:sz="0" w:space="0" w:color="auto"/>
        <w:bottom w:val="none" w:sz="0" w:space="0" w:color="auto"/>
        <w:right w:val="none" w:sz="0" w:space="0" w:color="auto"/>
      </w:divBdr>
    </w:div>
    <w:div w:id="990404748">
      <w:bodyDiv w:val="1"/>
      <w:marLeft w:val="0"/>
      <w:marRight w:val="0"/>
      <w:marTop w:val="0"/>
      <w:marBottom w:val="0"/>
      <w:divBdr>
        <w:top w:val="none" w:sz="0" w:space="0" w:color="auto"/>
        <w:left w:val="none" w:sz="0" w:space="0" w:color="auto"/>
        <w:bottom w:val="none" w:sz="0" w:space="0" w:color="auto"/>
        <w:right w:val="none" w:sz="0" w:space="0" w:color="auto"/>
      </w:divBdr>
      <w:divsChild>
        <w:div w:id="1985043427">
          <w:marLeft w:val="0"/>
          <w:marRight w:val="0"/>
          <w:marTop w:val="0"/>
          <w:marBottom w:val="0"/>
          <w:divBdr>
            <w:top w:val="none" w:sz="0" w:space="0" w:color="auto"/>
            <w:left w:val="none" w:sz="0" w:space="0" w:color="auto"/>
            <w:bottom w:val="none" w:sz="0" w:space="0" w:color="auto"/>
            <w:right w:val="none" w:sz="0" w:space="0" w:color="auto"/>
          </w:divBdr>
          <w:divsChild>
            <w:div w:id="1618638556">
              <w:marLeft w:val="0"/>
              <w:marRight w:val="0"/>
              <w:marTop w:val="0"/>
              <w:marBottom w:val="0"/>
              <w:divBdr>
                <w:top w:val="single" w:sz="6" w:space="6" w:color="E7F5F0"/>
                <w:left w:val="single" w:sz="6" w:space="11" w:color="E7F5F0"/>
                <w:bottom w:val="single" w:sz="6" w:space="6" w:color="E7F5F0"/>
                <w:right w:val="single" w:sz="6" w:space="11" w:color="E7F5F0"/>
              </w:divBdr>
            </w:div>
          </w:divsChild>
        </w:div>
        <w:div w:id="2038725959">
          <w:marLeft w:val="-180"/>
          <w:marRight w:val="-180"/>
          <w:marTop w:val="0"/>
          <w:marBottom w:val="0"/>
          <w:divBdr>
            <w:top w:val="none" w:sz="0" w:space="0" w:color="auto"/>
            <w:left w:val="none" w:sz="0" w:space="0" w:color="auto"/>
            <w:bottom w:val="none" w:sz="0" w:space="0" w:color="auto"/>
            <w:right w:val="none" w:sz="0" w:space="0" w:color="auto"/>
          </w:divBdr>
          <w:divsChild>
            <w:div w:id="55662231">
              <w:marLeft w:val="0"/>
              <w:marRight w:val="0"/>
              <w:marTop w:val="0"/>
              <w:marBottom w:val="0"/>
              <w:divBdr>
                <w:top w:val="none" w:sz="0" w:space="0" w:color="auto"/>
                <w:left w:val="none" w:sz="0" w:space="0" w:color="auto"/>
                <w:bottom w:val="none" w:sz="0" w:space="0" w:color="auto"/>
                <w:right w:val="none" w:sz="0" w:space="0" w:color="auto"/>
              </w:divBdr>
              <w:divsChild>
                <w:div w:id="53086460">
                  <w:marLeft w:val="0"/>
                  <w:marRight w:val="120"/>
                  <w:marTop w:val="0"/>
                  <w:marBottom w:val="0"/>
                  <w:divBdr>
                    <w:top w:val="none" w:sz="0" w:space="0" w:color="auto"/>
                    <w:left w:val="none" w:sz="0" w:space="0" w:color="auto"/>
                    <w:bottom w:val="none" w:sz="0" w:space="0" w:color="auto"/>
                    <w:right w:val="none" w:sz="0" w:space="0" w:color="auto"/>
                  </w:divBdr>
                </w:div>
                <w:div w:id="844049183">
                  <w:marLeft w:val="0"/>
                  <w:marRight w:val="120"/>
                  <w:marTop w:val="0"/>
                  <w:marBottom w:val="0"/>
                  <w:divBdr>
                    <w:top w:val="none" w:sz="0" w:space="0" w:color="auto"/>
                    <w:left w:val="none" w:sz="0" w:space="0" w:color="auto"/>
                    <w:bottom w:val="none" w:sz="0" w:space="0" w:color="auto"/>
                    <w:right w:val="none" w:sz="0" w:space="0" w:color="auto"/>
                  </w:divBdr>
                </w:div>
                <w:div w:id="1490170330">
                  <w:marLeft w:val="0"/>
                  <w:marRight w:val="120"/>
                  <w:marTop w:val="0"/>
                  <w:marBottom w:val="0"/>
                  <w:divBdr>
                    <w:top w:val="none" w:sz="0" w:space="0" w:color="auto"/>
                    <w:left w:val="none" w:sz="0" w:space="0" w:color="auto"/>
                    <w:bottom w:val="none" w:sz="0" w:space="0" w:color="auto"/>
                    <w:right w:val="none" w:sz="0" w:space="0" w:color="auto"/>
                  </w:divBdr>
                </w:div>
                <w:div w:id="513958593">
                  <w:marLeft w:val="0"/>
                  <w:marRight w:val="120"/>
                  <w:marTop w:val="0"/>
                  <w:marBottom w:val="0"/>
                  <w:divBdr>
                    <w:top w:val="none" w:sz="0" w:space="0" w:color="auto"/>
                    <w:left w:val="none" w:sz="0" w:space="0" w:color="auto"/>
                    <w:bottom w:val="none" w:sz="0" w:space="0" w:color="auto"/>
                    <w:right w:val="none" w:sz="0" w:space="0" w:color="auto"/>
                  </w:divBdr>
                </w:div>
                <w:div w:id="104124333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993922091">
      <w:bodyDiv w:val="1"/>
      <w:marLeft w:val="0"/>
      <w:marRight w:val="0"/>
      <w:marTop w:val="0"/>
      <w:marBottom w:val="0"/>
      <w:divBdr>
        <w:top w:val="none" w:sz="0" w:space="0" w:color="auto"/>
        <w:left w:val="none" w:sz="0" w:space="0" w:color="auto"/>
        <w:bottom w:val="none" w:sz="0" w:space="0" w:color="auto"/>
        <w:right w:val="none" w:sz="0" w:space="0" w:color="auto"/>
      </w:divBdr>
      <w:divsChild>
        <w:div w:id="1989892340">
          <w:marLeft w:val="0"/>
          <w:marRight w:val="0"/>
          <w:marTop w:val="0"/>
          <w:marBottom w:val="0"/>
          <w:divBdr>
            <w:top w:val="none" w:sz="0" w:space="0" w:color="auto"/>
            <w:left w:val="none" w:sz="0" w:space="0" w:color="auto"/>
            <w:bottom w:val="none" w:sz="0" w:space="0" w:color="auto"/>
            <w:right w:val="none" w:sz="0" w:space="0" w:color="auto"/>
          </w:divBdr>
        </w:div>
      </w:divsChild>
    </w:div>
    <w:div w:id="1000231798">
      <w:bodyDiv w:val="1"/>
      <w:marLeft w:val="0"/>
      <w:marRight w:val="0"/>
      <w:marTop w:val="0"/>
      <w:marBottom w:val="0"/>
      <w:divBdr>
        <w:top w:val="none" w:sz="0" w:space="0" w:color="auto"/>
        <w:left w:val="none" w:sz="0" w:space="0" w:color="auto"/>
        <w:bottom w:val="none" w:sz="0" w:space="0" w:color="auto"/>
        <w:right w:val="none" w:sz="0" w:space="0" w:color="auto"/>
      </w:divBdr>
      <w:divsChild>
        <w:div w:id="600841581">
          <w:marLeft w:val="0"/>
          <w:marRight w:val="0"/>
          <w:marTop w:val="0"/>
          <w:marBottom w:val="720"/>
          <w:divBdr>
            <w:top w:val="none" w:sz="0" w:space="0" w:color="auto"/>
            <w:left w:val="none" w:sz="0" w:space="0" w:color="auto"/>
            <w:bottom w:val="none" w:sz="0" w:space="0" w:color="auto"/>
            <w:right w:val="none" w:sz="0" w:space="0" w:color="auto"/>
          </w:divBdr>
        </w:div>
        <w:div w:id="268008285">
          <w:marLeft w:val="0"/>
          <w:marRight w:val="0"/>
          <w:marTop w:val="0"/>
          <w:marBottom w:val="0"/>
          <w:divBdr>
            <w:top w:val="none" w:sz="0" w:space="0" w:color="auto"/>
            <w:left w:val="none" w:sz="0" w:space="0" w:color="auto"/>
            <w:bottom w:val="none" w:sz="0" w:space="0" w:color="auto"/>
            <w:right w:val="none" w:sz="0" w:space="0" w:color="auto"/>
          </w:divBdr>
          <w:divsChild>
            <w:div w:id="185384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777933">
      <w:bodyDiv w:val="1"/>
      <w:marLeft w:val="0"/>
      <w:marRight w:val="0"/>
      <w:marTop w:val="0"/>
      <w:marBottom w:val="0"/>
      <w:divBdr>
        <w:top w:val="none" w:sz="0" w:space="0" w:color="auto"/>
        <w:left w:val="none" w:sz="0" w:space="0" w:color="auto"/>
        <w:bottom w:val="none" w:sz="0" w:space="0" w:color="auto"/>
        <w:right w:val="none" w:sz="0" w:space="0" w:color="auto"/>
      </w:divBdr>
      <w:divsChild>
        <w:div w:id="1711958230">
          <w:marLeft w:val="0"/>
          <w:marRight w:val="0"/>
          <w:marTop w:val="0"/>
          <w:marBottom w:val="0"/>
          <w:divBdr>
            <w:top w:val="none" w:sz="0" w:space="0" w:color="auto"/>
            <w:left w:val="none" w:sz="0" w:space="0" w:color="auto"/>
            <w:bottom w:val="none" w:sz="0" w:space="0" w:color="auto"/>
            <w:right w:val="none" w:sz="0" w:space="0" w:color="auto"/>
          </w:divBdr>
          <w:divsChild>
            <w:div w:id="1232152458">
              <w:marLeft w:val="0"/>
              <w:marRight w:val="0"/>
              <w:marTop w:val="0"/>
              <w:marBottom w:val="0"/>
              <w:divBdr>
                <w:top w:val="single" w:sz="6" w:space="6" w:color="E7F5F0"/>
                <w:left w:val="single" w:sz="6" w:space="11" w:color="E7F5F0"/>
                <w:bottom w:val="single" w:sz="6" w:space="6" w:color="E7F5F0"/>
                <w:right w:val="single" w:sz="6" w:space="11" w:color="E7F5F0"/>
              </w:divBdr>
            </w:div>
          </w:divsChild>
        </w:div>
        <w:div w:id="958340243">
          <w:marLeft w:val="-180"/>
          <w:marRight w:val="-180"/>
          <w:marTop w:val="0"/>
          <w:marBottom w:val="0"/>
          <w:divBdr>
            <w:top w:val="none" w:sz="0" w:space="0" w:color="auto"/>
            <w:left w:val="none" w:sz="0" w:space="0" w:color="auto"/>
            <w:bottom w:val="none" w:sz="0" w:space="0" w:color="auto"/>
            <w:right w:val="none" w:sz="0" w:space="0" w:color="auto"/>
          </w:divBdr>
          <w:divsChild>
            <w:div w:id="1190217967">
              <w:marLeft w:val="0"/>
              <w:marRight w:val="0"/>
              <w:marTop w:val="0"/>
              <w:marBottom w:val="0"/>
              <w:divBdr>
                <w:top w:val="none" w:sz="0" w:space="0" w:color="auto"/>
                <w:left w:val="none" w:sz="0" w:space="0" w:color="auto"/>
                <w:bottom w:val="none" w:sz="0" w:space="0" w:color="auto"/>
                <w:right w:val="none" w:sz="0" w:space="0" w:color="auto"/>
              </w:divBdr>
              <w:divsChild>
                <w:div w:id="1668899061">
                  <w:marLeft w:val="450"/>
                  <w:marRight w:val="0"/>
                  <w:marTop w:val="0"/>
                  <w:marBottom w:val="0"/>
                  <w:divBdr>
                    <w:top w:val="single" w:sz="18" w:space="0" w:color="FFB6B9"/>
                    <w:left w:val="single" w:sz="18" w:space="0" w:color="FFB6B9"/>
                    <w:bottom w:val="single" w:sz="18" w:space="0" w:color="FFB6B9"/>
                    <w:right w:val="single" w:sz="18" w:space="0" w:color="FFB6B9"/>
                  </w:divBdr>
                  <w:divsChild>
                    <w:div w:id="1284270577">
                      <w:marLeft w:val="0"/>
                      <w:marRight w:val="0"/>
                      <w:marTop w:val="0"/>
                      <w:marBottom w:val="0"/>
                      <w:divBdr>
                        <w:top w:val="none" w:sz="0" w:space="0" w:color="auto"/>
                        <w:left w:val="none" w:sz="0" w:space="0" w:color="auto"/>
                        <w:bottom w:val="none" w:sz="0" w:space="0" w:color="auto"/>
                        <w:right w:val="none" w:sz="0" w:space="0" w:color="auto"/>
                      </w:divBdr>
                      <w:divsChild>
                        <w:div w:id="8908884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303923961">
              <w:marLeft w:val="0"/>
              <w:marRight w:val="0"/>
              <w:marTop w:val="0"/>
              <w:marBottom w:val="0"/>
              <w:divBdr>
                <w:top w:val="none" w:sz="0" w:space="0" w:color="auto"/>
                <w:left w:val="none" w:sz="0" w:space="0" w:color="auto"/>
                <w:bottom w:val="none" w:sz="0" w:space="0" w:color="auto"/>
                <w:right w:val="none" w:sz="0" w:space="0" w:color="auto"/>
              </w:divBdr>
              <w:divsChild>
                <w:div w:id="1218666021">
                  <w:marLeft w:val="450"/>
                  <w:marRight w:val="0"/>
                  <w:marTop w:val="0"/>
                  <w:marBottom w:val="0"/>
                  <w:divBdr>
                    <w:top w:val="single" w:sz="18" w:space="0" w:color="E8624E"/>
                    <w:left w:val="single" w:sz="18" w:space="0" w:color="E8624E"/>
                    <w:bottom w:val="single" w:sz="18" w:space="0" w:color="E8624E"/>
                    <w:right w:val="single" w:sz="18" w:space="0" w:color="E8624E"/>
                  </w:divBdr>
                  <w:divsChild>
                    <w:div w:id="611212009">
                      <w:marLeft w:val="0"/>
                      <w:marRight w:val="0"/>
                      <w:marTop w:val="0"/>
                      <w:marBottom w:val="0"/>
                      <w:divBdr>
                        <w:top w:val="none" w:sz="0" w:space="0" w:color="auto"/>
                        <w:left w:val="none" w:sz="0" w:space="0" w:color="auto"/>
                        <w:bottom w:val="none" w:sz="0" w:space="0" w:color="auto"/>
                        <w:right w:val="none" w:sz="0" w:space="0" w:color="auto"/>
                      </w:divBdr>
                      <w:divsChild>
                        <w:div w:id="36321523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087148044">
              <w:marLeft w:val="0"/>
              <w:marRight w:val="0"/>
              <w:marTop w:val="0"/>
              <w:marBottom w:val="0"/>
              <w:divBdr>
                <w:top w:val="none" w:sz="0" w:space="0" w:color="auto"/>
                <w:left w:val="none" w:sz="0" w:space="0" w:color="auto"/>
                <w:bottom w:val="none" w:sz="0" w:space="0" w:color="auto"/>
                <w:right w:val="none" w:sz="0" w:space="0" w:color="auto"/>
              </w:divBdr>
              <w:divsChild>
                <w:div w:id="1176654457">
                  <w:marLeft w:val="450"/>
                  <w:marRight w:val="0"/>
                  <w:marTop w:val="0"/>
                  <w:marBottom w:val="0"/>
                  <w:divBdr>
                    <w:top w:val="single" w:sz="18" w:space="0" w:color="7000D2"/>
                    <w:left w:val="single" w:sz="18" w:space="0" w:color="7000D2"/>
                    <w:bottom w:val="single" w:sz="18" w:space="0" w:color="7000D2"/>
                    <w:right w:val="single" w:sz="18" w:space="0" w:color="7000D2"/>
                  </w:divBdr>
                  <w:divsChild>
                    <w:div w:id="2115395339">
                      <w:marLeft w:val="0"/>
                      <w:marRight w:val="0"/>
                      <w:marTop w:val="0"/>
                      <w:marBottom w:val="0"/>
                      <w:divBdr>
                        <w:top w:val="none" w:sz="0" w:space="0" w:color="auto"/>
                        <w:left w:val="none" w:sz="0" w:space="0" w:color="auto"/>
                        <w:bottom w:val="none" w:sz="0" w:space="0" w:color="auto"/>
                        <w:right w:val="none" w:sz="0" w:space="0" w:color="auto"/>
                      </w:divBdr>
                      <w:divsChild>
                        <w:div w:id="506492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047367408">
              <w:marLeft w:val="0"/>
              <w:marRight w:val="0"/>
              <w:marTop w:val="0"/>
              <w:marBottom w:val="0"/>
              <w:divBdr>
                <w:top w:val="none" w:sz="0" w:space="0" w:color="auto"/>
                <w:left w:val="none" w:sz="0" w:space="0" w:color="auto"/>
                <w:bottom w:val="none" w:sz="0" w:space="0" w:color="auto"/>
                <w:right w:val="none" w:sz="0" w:space="0" w:color="auto"/>
              </w:divBdr>
              <w:divsChild>
                <w:div w:id="419761152">
                  <w:marLeft w:val="450"/>
                  <w:marRight w:val="0"/>
                  <w:marTop w:val="0"/>
                  <w:marBottom w:val="0"/>
                  <w:divBdr>
                    <w:top w:val="single" w:sz="18" w:space="0" w:color="169F70"/>
                    <w:left w:val="single" w:sz="18" w:space="0" w:color="169F70"/>
                    <w:bottom w:val="single" w:sz="18" w:space="0" w:color="169F70"/>
                    <w:right w:val="single" w:sz="18" w:space="0" w:color="169F70"/>
                  </w:divBdr>
                  <w:divsChild>
                    <w:div w:id="1273241770">
                      <w:marLeft w:val="0"/>
                      <w:marRight w:val="0"/>
                      <w:marTop w:val="0"/>
                      <w:marBottom w:val="0"/>
                      <w:divBdr>
                        <w:top w:val="none" w:sz="0" w:space="0" w:color="auto"/>
                        <w:left w:val="none" w:sz="0" w:space="0" w:color="auto"/>
                        <w:bottom w:val="none" w:sz="0" w:space="0" w:color="auto"/>
                        <w:right w:val="none" w:sz="0" w:space="0" w:color="auto"/>
                      </w:divBdr>
                      <w:divsChild>
                        <w:div w:id="68355335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128742791">
              <w:marLeft w:val="0"/>
              <w:marRight w:val="0"/>
              <w:marTop w:val="0"/>
              <w:marBottom w:val="0"/>
              <w:divBdr>
                <w:top w:val="none" w:sz="0" w:space="0" w:color="auto"/>
                <w:left w:val="none" w:sz="0" w:space="0" w:color="auto"/>
                <w:bottom w:val="none" w:sz="0" w:space="0" w:color="auto"/>
                <w:right w:val="none" w:sz="0" w:space="0" w:color="auto"/>
              </w:divBdr>
              <w:divsChild>
                <w:div w:id="20907050">
                  <w:marLeft w:val="450"/>
                  <w:marRight w:val="0"/>
                  <w:marTop w:val="0"/>
                  <w:marBottom w:val="0"/>
                  <w:divBdr>
                    <w:top w:val="single" w:sz="18" w:space="0" w:color="727997"/>
                    <w:left w:val="single" w:sz="18" w:space="0" w:color="727997"/>
                    <w:bottom w:val="single" w:sz="18" w:space="0" w:color="727997"/>
                    <w:right w:val="single" w:sz="18" w:space="0" w:color="727997"/>
                  </w:divBdr>
                  <w:divsChild>
                    <w:div w:id="776874110">
                      <w:marLeft w:val="0"/>
                      <w:marRight w:val="0"/>
                      <w:marTop w:val="0"/>
                      <w:marBottom w:val="0"/>
                      <w:divBdr>
                        <w:top w:val="none" w:sz="0" w:space="0" w:color="auto"/>
                        <w:left w:val="none" w:sz="0" w:space="0" w:color="auto"/>
                        <w:bottom w:val="none" w:sz="0" w:space="0" w:color="auto"/>
                        <w:right w:val="none" w:sz="0" w:space="0" w:color="auto"/>
                      </w:divBdr>
                      <w:divsChild>
                        <w:div w:id="8480615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1019769419">
      <w:bodyDiv w:val="1"/>
      <w:marLeft w:val="0"/>
      <w:marRight w:val="0"/>
      <w:marTop w:val="0"/>
      <w:marBottom w:val="0"/>
      <w:divBdr>
        <w:top w:val="none" w:sz="0" w:space="0" w:color="auto"/>
        <w:left w:val="none" w:sz="0" w:space="0" w:color="auto"/>
        <w:bottom w:val="none" w:sz="0" w:space="0" w:color="auto"/>
        <w:right w:val="none" w:sz="0" w:space="0" w:color="auto"/>
      </w:divBdr>
      <w:divsChild>
        <w:div w:id="256520295">
          <w:marLeft w:val="0"/>
          <w:marRight w:val="0"/>
          <w:marTop w:val="0"/>
          <w:marBottom w:val="0"/>
          <w:divBdr>
            <w:top w:val="none" w:sz="0" w:space="0" w:color="auto"/>
            <w:left w:val="none" w:sz="0" w:space="0" w:color="auto"/>
            <w:bottom w:val="none" w:sz="0" w:space="0" w:color="auto"/>
            <w:right w:val="none" w:sz="0" w:space="0" w:color="auto"/>
          </w:divBdr>
          <w:divsChild>
            <w:div w:id="440226649">
              <w:marLeft w:val="0"/>
              <w:marRight w:val="0"/>
              <w:marTop w:val="0"/>
              <w:marBottom w:val="0"/>
              <w:divBdr>
                <w:top w:val="none" w:sz="0" w:space="0" w:color="auto"/>
                <w:left w:val="none" w:sz="0" w:space="0" w:color="auto"/>
                <w:bottom w:val="none" w:sz="0" w:space="0" w:color="auto"/>
                <w:right w:val="none" w:sz="0" w:space="0" w:color="auto"/>
              </w:divBdr>
            </w:div>
          </w:divsChild>
        </w:div>
        <w:div w:id="531922557">
          <w:marLeft w:val="0"/>
          <w:marRight w:val="0"/>
          <w:marTop w:val="0"/>
          <w:marBottom w:val="0"/>
          <w:divBdr>
            <w:top w:val="none" w:sz="0" w:space="0" w:color="auto"/>
            <w:left w:val="none" w:sz="0" w:space="0" w:color="auto"/>
            <w:bottom w:val="none" w:sz="0" w:space="0" w:color="auto"/>
            <w:right w:val="none" w:sz="0" w:space="0" w:color="auto"/>
          </w:divBdr>
          <w:divsChild>
            <w:div w:id="480461352">
              <w:marLeft w:val="-180"/>
              <w:marRight w:val="-180"/>
              <w:marTop w:val="0"/>
              <w:marBottom w:val="0"/>
              <w:divBdr>
                <w:top w:val="none" w:sz="0" w:space="0" w:color="auto"/>
                <w:left w:val="none" w:sz="0" w:space="0" w:color="auto"/>
                <w:bottom w:val="none" w:sz="0" w:space="0" w:color="auto"/>
                <w:right w:val="none" w:sz="0" w:space="0" w:color="auto"/>
              </w:divBdr>
              <w:divsChild>
                <w:div w:id="1189872327">
                  <w:marLeft w:val="0"/>
                  <w:marRight w:val="0"/>
                  <w:marTop w:val="0"/>
                  <w:marBottom w:val="0"/>
                  <w:divBdr>
                    <w:top w:val="none" w:sz="0" w:space="0" w:color="auto"/>
                    <w:left w:val="none" w:sz="0" w:space="0" w:color="auto"/>
                    <w:bottom w:val="none" w:sz="0" w:space="0" w:color="auto"/>
                    <w:right w:val="none" w:sz="0" w:space="0" w:color="auto"/>
                  </w:divBdr>
                  <w:divsChild>
                    <w:div w:id="1759981553">
                      <w:marLeft w:val="-180"/>
                      <w:marRight w:val="-180"/>
                      <w:marTop w:val="0"/>
                      <w:marBottom w:val="0"/>
                      <w:divBdr>
                        <w:top w:val="none" w:sz="0" w:space="0" w:color="auto"/>
                        <w:left w:val="none" w:sz="0" w:space="0" w:color="auto"/>
                        <w:bottom w:val="none" w:sz="0" w:space="0" w:color="auto"/>
                        <w:right w:val="none" w:sz="0" w:space="0" w:color="auto"/>
                      </w:divBdr>
                      <w:divsChild>
                        <w:div w:id="17901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0164409">
      <w:bodyDiv w:val="1"/>
      <w:marLeft w:val="0"/>
      <w:marRight w:val="0"/>
      <w:marTop w:val="0"/>
      <w:marBottom w:val="0"/>
      <w:divBdr>
        <w:top w:val="none" w:sz="0" w:space="0" w:color="auto"/>
        <w:left w:val="none" w:sz="0" w:space="0" w:color="auto"/>
        <w:bottom w:val="none" w:sz="0" w:space="0" w:color="auto"/>
        <w:right w:val="none" w:sz="0" w:space="0" w:color="auto"/>
      </w:divBdr>
      <w:divsChild>
        <w:div w:id="1414857369">
          <w:marLeft w:val="0"/>
          <w:marRight w:val="0"/>
          <w:marTop w:val="0"/>
          <w:marBottom w:val="375"/>
          <w:divBdr>
            <w:top w:val="none" w:sz="0" w:space="0" w:color="auto"/>
            <w:left w:val="none" w:sz="0" w:space="0" w:color="auto"/>
            <w:bottom w:val="none" w:sz="0" w:space="0" w:color="auto"/>
            <w:right w:val="none" w:sz="0" w:space="0" w:color="auto"/>
          </w:divBdr>
          <w:divsChild>
            <w:div w:id="1847358708">
              <w:marLeft w:val="0"/>
              <w:marRight w:val="0"/>
              <w:marTop w:val="0"/>
              <w:marBottom w:val="0"/>
              <w:divBdr>
                <w:top w:val="none" w:sz="0" w:space="0" w:color="auto"/>
                <w:left w:val="none" w:sz="0" w:space="0" w:color="auto"/>
                <w:bottom w:val="none" w:sz="0" w:space="0" w:color="auto"/>
                <w:right w:val="none" w:sz="0" w:space="0" w:color="auto"/>
              </w:divBdr>
              <w:divsChild>
                <w:div w:id="43309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143868">
          <w:marLeft w:val="0"/>
          <w:marRight w:val="0"/>
          <w:marTop w:val="0"/>
          <w:marBottom w:val="0"/>
          <w:divBdr>
            <w:top w:val="none" w:sz="0" w:space="0" w:color="auto"/>
            <w:left w:val="none" w:sz="0" w:space="0" w:color="auto"/>
            <w:bottom w:val="none" w:sz="0" w:space="0" w:color="auto"/>
            <w:right w:val="none" w:sz="0" w:space="0" w:color="auto"/>
          </w:divBdr>
          <w:divsChild>
            <w:div w:id="911356413">
              <w:marLeft w:val="0"/>
              <w:marRight w:val="0"/>
              <w:marTop w:val="0"/>
              <w:marBottom w:val="0"/>
              <w:divBdr>
                <w:top w:val="none" w:sz="0" w:space="0" w:color="auto"/>
                <w:left w:val="none" w:sz="0" w:space="0" w:color="auto"/>
                <w:bottom w:val="none" w:sz="0" w:space="0" w:color="auto"/>
                <w:right w:val="none" w:sz="0" w:space="0" w:color="auto"/>
              </w:divBdr>
              <w:divsChild>
                <w:div w:id="1603995400">
                  <w:marLeft w:val="0"/>
                  <w:marRight w:val="0"/>
                  <w:marTop w:val="0"/>
                  <w:marBottom w:val="0"/>
                  <w:divBdr>
                    <w:top w:val="none" w:sz="0" w:space="0" w:color="auto"/>
                    <w:left w:val="none" w:sz="0" w:space="0" w:color="auto"/>
                    <w:bottom w:val="none" w:sz="0" w:space="0" w:color="auto"/>
                    <w:right w:val="none" w:sz="0" w:space="0" w:color="auto"/>
                  </w:divBdr>
                  <w:divsChild>
                    <w:div w:id="389159003">
                      <w:marLeft w:val="0"/>
                      <w:marRight w:val="0"/>
                      <w:marTop w:val="0"/>
                      <w:marBottom w:val="0"/>
                      <w:divBdr>
                        <w:top w:val="none" w:sz="0" w:space="0" w:color="auto"/>
                        <w:left w:val="none" w:sz="0" w:space="0" w:color="auto"/>
                        <w:bottom w:val="none" w:sz="0" w:space="0" w:color="auto"/>
                        <w:right w:val="none" w:sz="0" w:space="0" w:color="auto"/>
                      </w:divBdr>
                      <w:divsChild>
                        <w:div w:id="217786998">
                          <w:marLeft w:val="0"/>
                          <w:marRight w:val="0"/>
                          <w:marTop w:val="0"/>
                          <w:marBottom w:val="0"/>
                          <w:divBdr>
                            <w:top w:val="none" w:sz="0" w:space="0" w:color="auto"/>
                            <w:left w:val="none" w:sz="0" w:space="0" w:color="auto"/>
                            <w:bottom w:val="none" w:sz="0" w:space="0" w:color="auto"/>
                            <w:right w:val="none" w:sz="0" w:space="0" w:color="auto"/>
                          </w:divBdr>
                          <w:divsChild>
                            <w:div w:id="56514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1783302">
      <w:bodyDiv w:val="1"/>
      <w:marLeft w:val="0"/>
      <w:marRight w:val="0"/>
      <w:marTop w:val="0"/>
      <w:marBottom w:val="0"/>
      <w:divBdr>
        <w:top w:val="none" w:sz="0" w:space="0" w:color="auto"/>
        <w:left w:val="none" w:sz="0" w:space="0" w:color="auto"/>
        <w:bottom w:val="none" w:sz="0" w:space="0" w:color="auto"/>
        <w:right w:val="none" w:sz="0" w:space="0" w:color="auto"/>
      </w:divBdr>
      <w:divsChild>
        <w:div w:id="1442141962">
          <w:marLeft w:val="0"/>
          <w:marRight w:val="0"/>
          <w:marTop w:val="0"/>
          <w:marBottom w:val="0"/>
          <w:divBdr>
            <w:top w:val="none" w:sz="0" w:space="0" w:color="auto"/>
            <w:left w:val="none" w:sz="0" w:space="0" w:color="auto"/>
            <w:bottom w:val="none" w:sz="0" w:space="0" w:color="auto"/>
            <w:right w:val="none" w:sz="0" w:space="0" w:color="auto"/>
          </w:divBdr>
        </w:div>
      </w:divsChild>
    </w:div>
    <w:div w:id="1036783067">
      <w:bodyDiv w:val="1"/>
      <w:marLeft w:val="0"/>
      <w:marRight w:val="0"/>
      <w:marTop w:val="0"/>
      <w:marBottom w:val="0"/>
      <w:divBdr>
        <w:top w:val="none" w:sz="0" w:space="0" w:color="auto"/>
        <w:left w:val="none" w:sz="0" w:space="0" w:color="auto"/>
        <w:bottom w:val="none" w:sz="0" w:space="0" w:color="auto"/>
        <w:right w:val="none" w:sz="0" w:space="0" w:color="auto"/>
      </w:divBdr>
      <w:divsChild>
        <w:div w:id="299924614">
          <w:marLeft w:val="0"/>
          <w:marRight w:val="0"/>
          <w:marTop w:val="0"/>
          <w:marBottom w:val="0"/>
          <w:divBdr>
            <w:top w:val="none" w:sz="0" w:space="0" w:color="auto"/>
            <w:left w:val="none" w:sz="0" w:space="0" w:color="auto"/>
            <w:bottom w:val="none" w:sz="0" w:space="0" w:color="auto"/>
            <w:right w:val="none" w:sz="0" w:space="0" w:color="auto"/>
          </w:divBdr>
        </w:div>
      </w:divsChild>
    </w:div>
    <w:div w:id="1037698965">
      <w:bodyDiv w:val="1"/>
      <w:marLeft w:val="0"/>
      <w:marRight w:val="0"/>
      <w:marTop w:val="0"/>
      <w:marBottom w:val="0"/>
      <w:divBdr>
        <w:top w:val="none" w:sz="0" w:space="0" w:color="auto"/>
        <w:left w:val="none" w:sz="0" w:space="0" w:color="auto"/>
        <w:bottom w:val="none" w:sz="0" w:space="0" w:color="auto"/>
        <w:right w:val="none" w:sz="0" w:space="0" w:color="auto"/>
      </w:divBdr>
      <w:divsChild>
        <w:div w:id="1147893143">
          <w:marLeft w:val="0"/>
          <w:marRight w:val="0"/>
          <w:marTop w:val="0"/>
          <w:marBottom w:val="0"/>
          <w:divBdr>
            <w:top w:val="none" w:sz="0" w:space="0" w:color="auto"/>
            <w:left w:val="none" w:sz="0" w:space="0" w:color="auto"/>
            <w:bottom w:val="none" w:sz="0" w:space="0" w:color="auto"/>
            <w:right w:val="none" w:sz="0" w:space="0" w:color="auto"/>
          </w:divBdr>
        </w:div>
        <w:div w:id="1581675490">
          <w:marLeft w:val="0"/>
          <w:marRight w:val="0"/>
          <w:marTop w:val="0"/>
          <w:marBottom w:val="0"/>
          <w:divBdr>
            <w:top w:val="none" w:sz="0" w:space="0" w:color="auto"/>
            <w:left w:val="none" w:sz="0" w:space="0" w:color="auto"/>
            <w:bottom w:val="none" w:sz="0" w:space="0" w:color="auto"/>
            <w:right w:val="none" w:sz="0" w:space="0" w:color="auto"/>
          </w:divBdr>
        </w:div>
      </w:divsChild>
    </w:div>
    <w:div w:id="1044600320">
      <w:bodyDiv w:val="1"/>
      <w:marLeft w:val="0"/>
      <w:marRight w:val="0"/>
      <w:marTop w:val="0"/>
      <w:marBottom w:val="0"/>
      <w:divBdr>
        <w:top w:val="none" w:sz="0" w:space="0" w:color="auto"/>
        <w:left w:val="none" w:sz="0" w:space="0" w:color="auto"/>
        <w:bottom w:val="none" w:sz="0" w:space="0" w:color="auto"/>
        <w:right w:val="none" w:sz="0" w:space="0" w:color="auto"/>
      </w:divBdr>
      <w:divsChild>
        <w:div w:id="797449976">
          <w:marLeft w:val="0"/>
          <w:marRight w:val="0"/>
          <w:marTop w:val="0"/>
          <w:marBottom w:val="375"/>
          <w:divBdr>
            <w:top w:val="none" w:sz="0" w:space="0" w:color="auto"/>
            <w:left w:val="none" w:sz="0" w:space="0" w:color="auto"/>
            <w:bottom w:val="none" w:sz="0" w:space="0" w:color="auto"/>
            <w:right w:val="none" w:sz="0" w:space="0" w:color="auto"/>
          </w:divBdr>
          <w:divsChild>
            <w:div w:id="911038401">
              <w:marLeft w:val="0"/>
              <w:marRight w:val="0"/>
              <w:marTop w:val="0"/>
              <w:marBottom w:val="0"/>
              <w:divBdr>
                <w:top w:val="none" w:sz="0" w:space="0" w:color="auto"/>
                <w:left w:val="none" w:sz="0" w:space="0" w:color="auto"/>
                <w:bottom w:val="none" w:sz="0" w:space="0" w:color="auto"/>
                <w:right w:val="none" w:sz="0" w:space="0" w:color="auto"/>
              </w:divBdr>
              <w:divsChild>
                <w:div w:id="68741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324587">
          <w:marLeft w:val="0"/>
          <w:marRight w:val="0"/>
          <w:marTop w:val="0"/>
          <w:marBottom w:val="0"/>
          <w:divBdr>
            <w:top w:val="none" w:sz="0" w:space="0" w:color="auto"/>
            <w:left w:val="none" w:sz="0" w:space="0" w:color="auto"/>
            <w:bottom w:val="none" w:sz="0" w:space="0" w:color="auto"/>
            <w:right w:val="none" w:sz="0" w:space="0" w:color="auto"/>
          </w:divBdr>
          <w:divsChild>
            <w:div w:id="911543309">
              <w:marLeft w:val="0"/>
              <w:marRight w:val="0"/>
              <w:marTop w:val="0"/>
              <w:marBottom w:val="0"/>
              <w:divBdr>
                <w:top w:val="none" w:sz="0" w:space="0" w:color="auto"/>
                <w:left w:val="none" w:sz="0" w:space="0" w:color="auto"/>
                <w:bottom w:val="none" w:sz="0" w:space="0" w:color="auto"/>
                <w:right w:val="none" w:sz="0" w:space="0" w:color="auto"/>
              </w:divBdr>
              <w:divsChild>
                <w:div w:id="1877311208">
                  <w:marLeft w:val="0"/>
                  <w:marRight w:val="0"/>
                  <w:marTop w:val="0"/>
                  <w:marBottom w:val="0"/>
                  <w:divBdr>
                    <w:top w:val="none" w:sz="0" w:space="0" w:color="auto"/>
                    <w:left w:val="none" w:sz="0" w:space="0" w:color="auto"/>
                    <w:bottom w:val="none" w:sz="0" w:space="0" w:color="auto"/>
                    <w:right w:val="none" w:sz="0" w:space="0" w:color="auto"/>
                  </w:divBdr>
                  <w:divsChild>
                    <w:div w:id="172648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7951276">
      <w:bodyDiv w:val="1"/>
      <w:marLeft w:val="0"/>
      <w:marRight w:val="0"/>
      <w:marTop w:val="0"/>
      <w:marBottom w:val="0"/>
      <w:divBdr>
        <w:top w:val="none" w:sz="0" w:space="0" w:color="auto"/>
        <w:left w:val="none" w:sz="0" w:space="0" w:color="auto"/>
        <w:bottom w:val="none" w:sz="0" w:space="0" w:color="auto"/>
        <w:right w:val="none" w:sz="0" w:space="0" w:color="auto"/>
      </w:divBdr>
    </w:div>
    <w:div w:id="1055620219">
      <w:bodyDiv w:val="1"/>
      <w:marLeft w:val="0"/>
      <w:marRight w:val="0"/>
      <w:marTop w:val="0"/>
      <w:marBottom w:val="0"/>
      <w:divBdr>
        <w:top w:val="none" w:sz="0" w:space="0" w:color="auto"/>
        <w:left w:val="none" w:sz="0" w:space="0" w:color="auto"/>
        <w:bottom w:val="none" w:sz="0" w:space="0" w:color="auto"/>
        <w:right w:val="none" w:sz="0" w:space="0" w:color="auto"/>
      </w:divBdr>
    </w:div>
    <w:div w:id="1060248081">
      <w:bodyDiv w:val="1"/>
      <w:marLeft w:val="0"/>
      <w:marRight w:val="0"/>
      <w:marTop w:val="0"/>
      <w:marBottom w:val="0"/>
      <w:divBdr>
        <w:top w:val="none" w:sz="0" w:space="0" w:color="auto"/>
        <w:left w:val="none" w:sz="0" w:space="0" w:color="auto"/>
        <w:bottom w:val="none" w:sz="0" w:space="0" w:color="auto"/>
        <w:right w:val="none" w:sz="0" w:space="0" w:color="auto"/>
      </w:divBdr>
    </w:div>
    <w:div w:id="1075779709">
      <w:bodyDiv w:val="1"/>
      <w:marLeft w:val="0"/>
      <w:marRight w:val="0"/>
      <w:marTop w:val="0"/>
      <w:marBottom w:val="0"/>
      <w:divBdr>
        <w:top w:val="none" w:sz="0" w:space="0" w:color="auto"/>
        <w:left w:val="none" w:sz="0" w:space="0" w:color="auto"/>
        <w:bottom w:val="none" w:sz="0" w:space="0" w:color="auto"/>
        <w:right w:val="none" w:sz="0" w:space="0" w:color="auto"/>
      </w:divBdr>
      <w:divsChild>
        <w:div w:id="1387148620">
          <w:marLeft w:val="0"/>
          <w:marRight w:val="0"/>
          <w:marTop w:val="0"/>
          <w:marBottom w:val="0"/>
          <w:divBdr>
            <w:top w:val="none" w:sz="0" w:space="0" w:color="auto"/>
            <w:left w:val="none" w:sz="0" w:space="0" w:color="auto"/>
            <w:bottom w:val="none" w:sz="0" w:space="0" w:color="auto"/>
            <w:right w:val="none" w:sz="0" w:space="0" w:color="auto"/>
          </w:divBdr>
          <w:divsChild>
            <w:div w:id="294453837">
              <w:marLeft w:val="0"/>
              <w:marRight w:val="0"/>
              <w:marTop w:val="0"/>
              <w:marBottom w:val="0"/>
              <w:divBdr>
                <w:top w:val="none" w:sz="0" w:space="0" w:color="auto"/>
                <w:left w:val="none" w:sz="0" w:space="0" w:color="auto"/>
                <w:bottom w:val="none" w:sz="0" w:space="0" w:color="auto"/>
                <w:right w:val="none" w:sz="0" w:space="0" w:color="auto"/>
              </w:divBdr>
              <w:divsChild>
                <w:div w:id="192715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945701">
      <w:bodyDiv w:val="1"/>
      <w:marLeft w:val="0"/>
      <w:marRight w:val="0"/>
      <w:marTop w:val="0"/>
      <w:marBottom w:val="0"/>
      <w:divBdr>
        <w:top w:val="none" w:sz="0" w:space="0" w:color="auto"/>
        <w:left w:val="none" w:sz="0" w:space="0" w:color="auto"/>
        <w:bottom w:val="none" w:sz="0" w:space="0" w:color="auto"/>
        <w:right w:val="none" w:sz="0" w:space="0" w:color="auto"/>
      </w:divBdr>
      <w:divsChild>
        <w:div w:id="2006938383">
          <w:marLeft w:val="0"/>
          <w:marRight w:val="0"/>
          <w:marTop w:val="0"/>
          <w:marBottom w:val="0"/>
          <w:divBdr>
            <w:top w:val="none" w:sz="0" w:space="0" w:color="auto"/>
            <w:left w:val="none" w:sz="0" w:space="0" w:color="auto"/>
            <w:bottom w:val="none" w:sz="0" w:space="0" w:color="auto"/>
            <w:right w:val="none" w:sz="0" w:space="0" w:color="auto"/>
          </w:divBdr>
        </w:div>
        <w:div w:id="1303315794">
          <w:marLeft w:val="0"/>
          <w:marRight w:val="0"/>
          <w:marTop w:val="0"/>
          <w:marBottom w:val="0"/>
          <w:divBdr>
            <w:top w:val="none" w:sz="0" w:space="0" w:color="auto"/>
            <w:left w:val="none" w:sz="0" w:space="0" w:color="auto"/>
            <w:bottom w:val="none" w:sz="0" w:space="0" w:color="auto"/>
            <w:right w:val="none" w:sz="0" w:space="0" w:color="auto"/>
          </w:divBdr>
        </w:div>
        <w:div w:id="1955944205">
          <w:marLeft w:val="0"/>
          <w:marRight w:val="0"/>
          <w:marTop w:val="0"/>
          <w:marBottom w:val="0"/>
          <w:divBdr>
            <w:top w:val="none" w:sz="0" w:space="0" w:color="auto"/>
            <w:left w:val="none" w:sz="0" w:space="0" w:color="auto"/>
            <w:bottom w:val="none" w:sz="0" w:space="0" w:color="auto"/>
            <w:right w:val="none" w:sz="0" w:space="0" w:color="auto"/>
          </w:divBdr>
        </w:div>
        <w:div w:id="1624190790">
          <w:marLeft w:val="0"/>
          <w:marRight w:val="0"/>
          <w:marTop w:val="0"/>
          <w:marBottom w:val="0"/>
          <w:divBdr>
            <w:top w:val="none" w:sz="0" w:space="0" w:color="auto"/>
            <w:left w:val="none" w:sz="0" w:space="0" w:color="auto"/>
            <w:bottom w:val="none" w:sz="0" w:space="0" w:color="auto"/>
            <w:right w:val="none" w:sz="0" w:space="0" w:color="auto"/>
          </w:divBdr>
        </w:div>
        <w:div w:id="2007393420">
          <w:marLeft w:val="0"/>
          <w:marRight w:val="0"/>
          <w:marTop w:val="0"/>
          <w:marBottom w:val="0"/>
          <w:divBdr>
            <w:top w:val="none" w:sz="0" w:space="0" w:color="auto"/>
            <w:left w:val="none" w:sz="0" w:space="0" w:color="auto"/>
            <w:bottom w:val="none" w:sz="0" w:space="0" w:color="auto"/>
            <w:right w:val="none" w:sz="0" w:space="0" w:color="auto"/>
          </w:divBdr>
        </w:div>
        <w:div w:id="1524901604">
          <w:marLeft w:val="0"/>
          <w:marRight w:val="0"/>
          <w:marTop w:val="0"/>
          <w:marBottom w:val="0"/>
          <w:divBdr>
            <w:top w:val="none" w:sz="0" w:space="0" w:color="auto"/>
            <w:left w:val="none" w:sz="0" w:space="0" w:color="auto"/>
            <w:bottom w:val="none" w:sz="0" w:space="0" w:color="auto"/>
            <w:right w:val="none" w:sz="0" w:space="0" w:color="auto"/>
          </w:divBdr>
        </w:div>
        <w:div w:id="1554734628">
          <w:marLeft w:val="0"/>
          <w:marRight w:val="0"/>
          <w:marTop w:val="0"/>
          <w:marBottom w:val="0"/>
          <w:divBdr>
            <w:top w:val="none" w:sz="0" w:space="0" w:color="auto"/>
            <w:left w:val="none" w:sz="0" w:space="0" w:color="auto"/>
            <w:bottom w:val="none" w:sz="0" w:space="0" w:color="auto"/>
            <w:right w:val="none" w:sz="0" w:space="0" w:color="auto"/>
          </w:divBdr>
        </w:div>
      </w:divsChild>
    </w:div>
    <w:div w:id="1100905877">
      <w:bodyDiv w:val="1"/>
      <w:marLeft w:val="0"/>
      <w:marRight w:val="0"/>
      <w:marTop w:val="0"/>
      <w:marBottom w:val="0"/>
      <w:divBdr>
        <w:top w:val="none" w:sz="0" w:space="0" w:color="auto"/>
        <w:left w:val="none" w:sz="0" w:space="0" w:color="auto"/>
        <w:bottom w:val="none" w:sz="0" w:space="0" w:color="auto"/>
        <w:right w:val="none" w:sz="0" w:space="0" w:color="auto"/>
      </w:divBdr>
    </w:div>
    <w:div w:id="1103110134">
      <w:bodyDiv w:val="1"/>
      <w:marLeft w:val="0"/>
      <w:marRight w:val="0"/>
      <w:marTop w:val="0"/>
      <w:marBottom w:val="0"/>
      <w:divBdr>
        <w:top w:val="none" w:sz="0" w:space="0" w:color="auto"/>
        <w:left w:val="none" w:sz="0" w:space="0" w:color="auto"/>
        <w:bottom w:val="none" w:sz="0" w:space="0" w:color="auto"/>
        <w:right w:val="none" w:sz="0" w:space="0" w:color="auto"/>
      </w:divBdr>
      <w:divsChild>
        <w:div w:id="478499994">
          <w:marLeft w:val="0"/>
          <w:marRight w:val="0"/>
          <w:marTop w:val="0"/>
          <w:marBottom w:val="0"/>
          <w:divBdr>
            <w:top w:val="none" w:sz="0" w:space="0" w:color="auto"/>
            <w:left w:val="none" w:sz="0" w:space="0" w:color="auto"/>
            <w:bottom w:val="none" w:sz="0" w:space="0" w:color="auto"/>
            <w:right w:val="none" w:sz="0" w:space="0" w:color="auto"/>
          </w:divBdr>
        </w:div>
      </w:divsChild>
    </w:div>
    <w:div w:id="1105272349">
      <w:bodyDiv w:val="1"/>
      <w:marLeft w:val="0"/>
      <w:marRight w:val="0"/>
      <w:marTop w:val="0"/>
      <w:marBottom w:val="0"/>
      <w:divBdr>
        <w:top w:val="none" w:sz="0" w:space="0" w:color="auto"/>
        <w:left w:val="none" w:sz="0" w:space="0" w:color="auto"/>
        <w:bottom w:val="none" w:sz="0" w:space="0" w:color="auto"/>
        <w:right w:val="none" w:sz="0" w:space="0" w:color="auto"/>
      </w:divBdr>
      <w:divsChild>
        <w:div w:id="1483037881">
          <w:marLeft w:val="0"/>
          <w:marRight w:val="0"/>
          <w:marTop w:val="0"/>
          <w:marBottom w:val="0"/>
          <w:divBdr>
            <w:top w:val="none" w:sz="0" w:space="0" w:color="auto"/>
            <w:left w:val="none" w:sz="0" w:space="0" w:color="auto"/>
            <w:bottom w:val="none" w:sz="0" w:space="0" w:color="auto"/>
            <w:right w:val="none" w:sz="0" w:space="0" w:color="auto"/>
          </w:divBdr>
          <w:divsChild>
            <w:div w:id="157084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586854">
      <w:bodyDiv w:val="1"/>
      <w:marLeft w:val="0"/>
      <w:marRight w:val="0"/>
      <w:marTop w:val="0"/>
      <w:marBottom w:val="0"/>
      <w:divBdr>
        <w:top w:val="none" w:sz="0" w:space="0" w:color="auto"/>
        <w:left w:val="none" w:sz="0" w:space="0" w:color="auto"/>
        <w:bottom w:val="none" w:sz="0" w:space="0" w:color="auto"/>
        <w:right w:val="none" w:sz="0" w:space="0" w:color="auto"/>
      </w:divBdr>
    </w:div>
    <w:div w:id="1119953149">
      <w:bodyDiv w:val="1"/>
      <w:marLeft w:val="0"/>
      <w:marRight w:val="0"/>
      <w:marTop w:val="0"/>
      <w:marBottom w:val="0"/>
      <w:divBdr>
        <w:top w:val="none" w:sz="0" w:space="0" w:color="auto"/>
        <w:left w:val="none" w:sz="0" w:space="0" w:color="auto"/>
        <w:bottom w:val="none" w:sz="0" w:space="0" w:color="auto"/>
        <w:right w:val="none" w:sz="0" w:space="0" w:color="auto"/>
      </w:divBdr>
    </w:div>
    <w:div w:id="1129783055">
      <w:bodyDiv w:val="1"/>
      <w:marLeft w:val="0"/>
      <w:marRight w:val="0"/>
      <w:marTop w:val="0"/>
      <w:marBottom w:val="0"/>
      <w:divBdr>
        <w:top w:val="none" w:sz="0" w:space="0" w:color="auto"/>
        <w:left w:val="none" w:sz="0" w:space="0" w:color="auto"/>
        <w:bottom w:val="none" w:sz="0" w:space="0" w:color="auto"/>
        <w:right w:val="none" w:sz="0" w:space="0" w:color="auto"/>
      </w:divBdr>
      <w:divsChild>
        <w:div w:id="1117722103">
          <w:marLeft w:val="0"/>
          <w:marRight w:val="0"/>
          <w:marTop w:val="0"/>
          <w:marBottom w:val="0"/>
          <w:divBdr>
            <w:top w:val="none" w:sz="0" w:space="0" w:color="auto"/>
            <w:left w:val="none" w:sz="0" w:space="0" w:color="auto"/>
            <w:bottom w:val="none" w:sz="0" w:space="0" w:color="auto"/>
            <w:right w:val="none" w:sz="0" w:space="0" w:color="auto"/>
          </w:divBdr>
          <w:divsChild>
            <w:div w:id="378824066">
              <w:marLeft w:val="-180"/>
              <w:marRight w:val="-180"/>
              <w:marTop w:val="0"/>
              <w:marBottom w:val="0"/>
              <w:divBdr>
                <w:top w:val="none" w:sz="0" w:space="0" w:color="auto"/>
                <w:left w:val="none" w:sz="0" w:space="0" w:color="auto"/>
                <w:bottom w:val="none" w:sz="0" w:space="0" w:color="auto"/>
                <w:right w:val="none" w:sz="0" w:space="0" w:color="auto"/>
              </w:divBdr>
              <w:divsChild>
                <w:div w:id="15515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0319897">
      <w:bodyDiv w:val="1"/>
      <w:marLeft w:val="0"/>
      <w:marRight w:val="0"/>
      <w:marTop w:val="0"/>
      <w:marBottom w:val="0"/>
      <w:divBdr>
        <w:top w:val="none" w:sz="0" w:space="0" w:color="auto"/>
        <w:left w:val="none" w:sz="0" w:space="0" w:color="auto"/>
        <w:bottom w:val="none" w:sz="0" w:space="0" w:color="auto"/>
        <w:right w:val="none" w:sz="0" w:space="0" w:color="auto"/>
      </w:divBdr>
      <w:divsChild>
        <w:div w:id="93091114">
          <w:marLeft w:val="0"/>
          <w:marRight w:val="0"/>
          <w:marTop w:val="0"/>
          <w:marBottom w:val="0"/>
          <w:divBdr>
            <w:top w:val="none" w:sz="0" w:space="0" w:color="auto"/>
            <w:left w:val="none" w:sz="0" w:space="0" w:color="auto"/>
            <w:bottom w:val="none" w:sz="0" w:space="0" w:color="auto"/>
            <w:right w:val="none" w:sz="0" w:space="0" w:color="auto"/>
          </w:divBdr>
          <w:divsChild>
            <w:div w:id="1299532432">
              <w:marLeft w:val="0"/>
              <w:marRight w:val="0"/>
              <w:marTop w:val="0"/>
              <w:marBottom w:val="0"/>
              <w:divBdr>
                <w:top w:val="none" w:sz="0" w:space="0" w:color="auto"/>
                <w:left w:val="none" w:sz="0" w:space="0" w:color="auto"/>
                <w:bottom w:val="none" w:sz="0" w:space="0" w:color="auto"/>
                <w:right w:val="none" w:sz="0" w:space="0" w:color="auto"/>
              </w:divBdr>
            </w:div>
          </w:divsChild>
        </w:div>
        <w:div w:id="57024319">
          <w:marLeft w:val="0"/>
          <w:marRight w:val="0"/>
          <w:marTop w:val="0"/>
          <w:marBottom w:val="0"/>
          <w:divBdr>
            <w:top w:val="none" w:sz="0" w:space="0" w:color="auto"/>
            <w:left w:val="none" w:sz="0" w:space="0" w:color="auto"/>
            <w:bottom w:val="none" w:sz="0" w:space="0" w:color="auto"/>
            <w:right w:val="none" w:sz="0" w:space="0" w:color="auto"/>
          </w:divBdr>
        </w:div>
      </w:divsChild>
    </w:div>
    <w:div w:id="1160119039">
      <w:bodyDiv w:val="1"/>
      <w:marLeft w:val="0"/>
      <w:marRight w:val="0"/>
      <w:marTop w:val="0"/>
      <w:marBottom w:val="0"/>
      <w:divBdr>
        <w:top w:val="none" w:sz="0" w:space="0" w:color="auto"/>
        <w:left w:val="none" w:sz="0" w:space="0" w:color="auto"/>
        <w:bottom w:val="none" w:sz="0" w:space="0" w:color="auto"/>
        <w:right w:val="none" w:sz="0" w:space="0" w:color="auto"/>
      </w:divBdr>
      <w:divsChild>
        <w:div w:id="767510124">
          <w:marLeft w:val="0"/>
          <w:marRight w:val="0"/>
          <w:marTop w:val="0"/>
          <w:marBottom w:val="0"/>
          <w:divBdr>
            <w:top w:val="none" w:sz="0" w:space="0" w:color="auto"/>
            <w:left w:val="none" w:sz="0" w:space="0" w:color="auto"/>
            <w:bottom w:val="none" w:sz="0" w:space="0" w:color="auto"/>
            <w:right w:val="none" w:sz="0" w:space="0" w:color="auto"/>
          </w:divBdr>
          <w:divsChild>
            <w:div w:id="46806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653085">
      <w:bodyDiv w:val="1"/>
      <w:marLeft w:val="0"/>
      <w:marRight w:val="0"/>
      <w:marTop w:val="0"/>
      <w:marBottom w:val="0"/>
      <w:divBdr>
        <w:top w:val="none" w:sz="0" w:space="0" w:color="auto"/>
        <w:left w:val="none" w:sz="0" w:space="0" w:color="auto"/>
        <w:bottom w:val="none" w:sz="0" w:space="0" w:color="auto"/>
        <w:right w:val="none" w:sz="0" w:space="0" w:color="auto"/>
      </w:divBdr>
      <w:divsChild>
        <w:div w:id="2035426168">
          <w:marLeft w:val="0"/>
          <w:marRight w:val="0"/>
          <w:marTop w:val="0"/>
          <w:marBottom w:val="0"/>
          <w:divBdr>
            <w:top w:val="none" w:sz="0" w:space="0" w:color="auto"/>
            <w:left w:val="none" w:sz="0" w:space="0" w:color="auto"/>
            <w:bottom w:val="none" w:sz="0" w:space="0" w:color="auto"/>
            <w:right w:val="none" w:sz="0" w:space="0" w:color="auto"/>
          </w:divBdr>
          <w:divsChild>
            <w:div w:id="990868715">
              <w:marLeft w:val="0"/>
              <w:marRight w:val="0"/>
              <w:marTop w:val="0"/>
              <w:marBottom w:val="0"/>
              <w:divBdr>
                <w:top w:val="none" w:sz="0" w:space="0" w:color="auto"/>
                <w:left w:val="none" w:sz="0" w:space="0" w:color="auto"/>
                <w:bottom w:val="none" w:sz="0" w:space="0" w:color="auto"/>
                <w:right w:val="none" w:sz="0" w:space="0" w:color="auto"/>
              </w:divBdr>
            </w:div>
          </w:divsChild>
        </w:div>
        <w:div w:id="318926120">
          <w:marLeft w:val="0"/>
          <w:marRight w:val="0"/>
          <w:marTop w:val="0"/>
          <w:marBottom w:val="0"/>
          <w:divBdr>
            <w:top w:val="none" w:sz="0" w:space="0" w:color="auto"/>
            <w:left w:val="none" w:sz="0" w:space="0" w:color="auto"/>
            <w:bottom w:val="none" w:sz="0" w:space="0" w:color="auto"/>
            <w:right w:val="none" w:sz="0" w:space="0" w:color="auto"/>
          </w:divBdr>
          <w:divsChild>
            <w:div w:id="1052994804">
              <w:marLeft w:val="0"/>
              <w:marRight w:val="0"/>
              <w:marTop w:val="0"/>
              <w:marBottom w:val="0"/>
              <w:divBdr>
                <w:top w:val="none" w:sz="0" w:space="0" w:color="auto"/>
                <w:left w:val="none" w:sz="0" w:space="0" w:color="auto"/>
                <w:bottom w:val="none" w:sz="0" w:space="0" w:color="auto"/>
                <w:right w:val="none" w:sz="0" w:space="0" w:color="auto"/>
              </w:divBdr>
            </w:div>
            <w:div w:id="10527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419975">
      <w:bodyDiv w:val="1"/>
      <w:marLeft w:val="0"/>
      <w:marRight w:val="0"/>
      <w:marTop w:val="0"/>
      <w:marBottom w:val="0"/>
      <w:divBdr>
        <w:top w:val="none" w:sz="0" w:space="0" w:color="auto"/>
        <w:left w:val="none" w:sz="0" w:space="0" w:color="auto"/>
        <w:bottom w:val="none" w:sz="0" w:space="0" w:color="auto"/>
        <w:right w:val="none" w:sz="0" w:space="0" w:color="auto"/>
      </w:divBdr>
      <w:divsChild>
        <w:div w:id="733310175">
          <w:marLeft w:val="0"/>
          <w:marRight w:val="0"/>
          <w:marTop w:val="0"/>
          <w:marBottom w:val="180"/>
          <w:divBdr>
            <w:top w:val="none" w:sz="0" w:space="0" w:color="auto"/>
            <w:left w:val="none" w:sz="0" w:space="0" w:color="auto"/>
            <w:bottom w:val="none" w:sz="0" w:space="0" w:color="auto"/>
            <w:right w:val="none" w:sz="0" w:space="0" w:color="auto"/>
          </w:divBdr>
        </w:div>
      </w:divsChild>
    </w:div>
    <w:div w:id="1189493029">
      <w:bodyDiv w:val="1"/>
      <w:marLeft w:val="0"/>
      <w:marRight w:val="0"/>
      <w:marTop w:val="0"/>
      <w:marBottom w:val="0"/>
      <w:divBdr>
        <w:top w:val="none" w:sz="0" w:space="0" w:color="auto"/>
        <w:left w:val="none" w:sz="0" w:space="0" w:color="auto"/>
        <w:bottom w:val="none" w:sz="0" w:space="0" w:color="auto"/>
        <w:right w:val="none" w:sz="0" w:space="0" w:color="auto"/>
      </w:divBdr>
      <w:divsChild>
        <w:div w:id="431360349">
          <w:marLeft w:val="0"/>
          <w:marRight w:val="0"/>
          <w:marTop w:val="0"/>
          <w:marBottom w:val="0"/>
          <w:divBdr>
            <w:top w:val="none" w:sz="0" w:space="0" w:color="auto"/>
            <w:left w:val="none" w:sz="0" w:space="0" w:color="auto"/>
            <w:bottom w:val="none" w:sz="0" w:space="0" w:color="auto"/>
            <w:right w:val="none" w:sz="0" w:space="0" w:color="auto"/>
          </w:divBdr>
        </w:div>
      </w:divsChild>
    </w:div>
    <w:div w:id="1208688322">
      <w:bodyDiv w:val="1"/>
      <w:marLeft w:val="0"/>
      <w:marRight w:val="0"/>
      <w:marTop w:val="0"/>
      <w:marBottom w:val="0"/>
      <w:divBdr>
        <w:top w:val="none" w:sz="0" w:space="0" w:color="auto"/>
        <w:left w:val="none" w:sz="0" w:space="0" w:color="auto"/>
        <w:bottom w:val="none" w:sz="0" w:space="0" w:color="auto"/>
        <w:right w:val="none" w:sz="0" w:space="0" w:color="auto"/>
      </w:divBdr>
    </w:div>
    <w:div w:id="1218125406">
      <w:bodyDiv w:val="1"/>
      <w:marLeft w:val="0"/>
      <w:marRight w:val="0"/>
      <w:marTop w:val="0"/>
      <w:marBottom w:val="0"/>
      <w:divBdr>
        <w:top w:val="none" w:sz="0" w:space="0" w:color="auto"/>
        <w:left w:val="none" w:sz="0" w:space="0" w:color="auto"/>
        <w:bottom w:val="none" w:sz="0" w:space="0" w:color="auto"/>
        <w:right w:val="none" w:sz="0" w:space="0" w:color="auto"/>
      </w:divBdr>
    </w:div>
    <w:div w:id="1232036629">
      <w:bodyDiv w:val="1"/>
      <w:marLeft w:val="0"/>
      <w:marRight w:val="0"/>
      <w:marTop w:val="0"/>
      <w:marBottom w:val="0"/>
      <w:divBdr>
        <w:top w:val="none" w:sz="0" w:space="0" w:color="auto"/>
        <w:left w:val="none" w:sz="0" w:space="0" w:color="auto"/>
        <w:bottom w:val="none" w:sz="0" w:space="0" w:color="auto"/>
        <w:right w:val="none" w:sz="0" w:space="0" w:color="auto"/>
      </w:divBdr>
      <w:divsChild>
        <w:div w:id="701370218">
          <w:marLeft w:val="0"/>
          <w:marRight w:val="0"/>
          <w:marTop w:val="0"/>
          <w:marBottom w:val="0"/>
          <w:divBdr>
            <w:top w:val="none" w:sz="0" w:space="0" w:color="auto"/>
            <w:left w:val="none" w:sz="0" w:space="0" w:color="auto"/>
            <w:bottom w:val="none" w:sz="0" w:space="0" w:color="auto"/>
            <w:right w:val="none" w:sz="0" w:space="0" w:color="auto"/>
          </w:divBdr>
        </w:div>
      </w:divsChild>
    </w:div>
    <w:div w:id="1262182167">
      <w:bodyDiv w:val="1"/>
      <w:marLeft w:val="0"/>
      <w:marRight w:val="0"/>
      <w:marTop w:val="0"/>
      <w:marBottom w:val="0"/>
      <w:divBdr>
        <w:top w:val="none" w:sz="0" w:space="0" w:color="auto"/>
        <w:left w:val="none" w:sz="0" w:space="0" w:color="auto"/>
        <w:bottom w:val="none" w:sz="0" w:space="0" w:color="auto"/>
        <w:right w:val="none" w:sz="0" w:space="0" w:color="auto"/>
      </w:divBdr>
      <w:divsChild>
        <w:div w:id="1449079069">
          <w:marLeft w:val="0"/>
          <w:marRight w:val="0"/>
          <w:marTop w:val="0"/>
          <w:marBottom w:val="720"/>
          <w:divBdr>
            <w:top w:val="none" w:sz="0" w:space="0" w:color="auto"/>
            <w:left w:val="none" w:sz="0" w:space="0" w:color="auto"/>
            <w:bottom w:val="none" w:sz="0" w:space="0" w:color="auto"/>
            <w:right w:val="none" w:sz="0" w:space="0" w:color="auto"/>
          </w:divBdr>
        </w:div>
      </w:divsChild>
    </w:div>
    <w:div w:id="1268469917">
      <w:bodyDiv w:val="1"/>
      <w:marLeft w:val="0"/>
      <w:marRight w:val="0"/>
      <w:marTop w:val="0"/>
      <w:marBottom w:val="0"/>
      <w:divBdr>
        <w:top w:val="none" w:sz="0" w:space="0" w:color="auto"/>
        <w:left w:val="none" w:sz="0" w:space="0" w:color="auto"/>
        <w:bottom w:val="none" w:sz="0" w:space="0" w:color="auto"/>
        <w:right w:val="none" w:sz="0" w:space="0" w:color="auto"/>
      </w:divBdr>
    </w:div>
    <w:div w:id="1281910177">
      <w:bodyDiv w:val="1"/>
      <w:marLeft w:val="0"/>
      <w:marRight w:val="0"/>
      <w:marTop w:val="0"/>
      <w:marBottom w:val="0"/>
      <w:divBdr>
        <w:top w:val="none" w:sz="0" w:space="0" w:color="auto"/>
        <w:left w:val="none" w:sz="0" w:space="0" w:color="auto"/>
        <w:bottom w:val="none" w:sz="0" w:space="0" w:color="auto"/>
        <w:right w:val="none" w:sz="0" w:space="0" w:color="auto"/>
      </w:divBdr>
    </w:div>
    <w:div w:id="1291936923">
      <w:bodyDiv w:val="1"/>
      <w:marLeft w:val="0"/>
      <w:marRight w:val="0"/>
      <w:marTop w:val="0"/>
      <w:marBottom w:val="0"/>
      <w:divBdr>
        <w:top w:val="none" w:sz="0" w:space="0" w:color="auto"/>
        <w:left w:val="none" w:sz="0" w:space="0" w:color="auto"/>
        <w:bottom w:val="none" w:sz="0" w:space="0" w:color="auto"/>
        <w:right w:val="none" w:sz="0" w:space="0" w:color="auto"/>
      </w:divBdr>
      <w:divsChild>
        <w:div w:id="51583304">
          <w:marLeft w:val="0"/>
          <w:marRight w:val="0"/>
          <w:marTop w:val="0"/>
          <w:marBottom w:val="720"/>
          <w:divBdr>
            <w:top w:val="none" w:sz="0" w:space="0" w:color="auto"/>
            <w:left w:val="none" w:sz="0" w:space="0" w:color="auto"/>
            <w:bottom w:val="none" w:sz="0" w:space="0" w:color="auto"/>
            <w:right w:val="none" w:sz="0" w:space="0" w:color="auto"/>
          </w:divBdr>
        </w:div>
        <w:div w:id="463232489">
          <w:marLeft w:val="0"/>
          <w:marRight w:val="0"/>
          <w:marTop w:val="0"/>
          <w:marBottom w:val="0"/>
          <w:divBdr>
            <w:top w:val="none" w:sz="0" w:space="0" w:color="auto"/>
            <w:left w:val="none" w:sz="0" w:space="0" w:color="auto"/>
            <w:bottom w:val="none" w:sz="0" w:space="0" w:color="auto"/>
            <w:right w:val="none" w:sz="0" w:space="0" w:color="auto"/>
          </w:divBdr>
          <w:divsChild>
            <w:div w:id="1807089911">
              <w:marLeft w:val="0"/>
              <w:marRight w:val="0"/>
              <w:marTop w:val="0"/>
              <w:marBottom w:val="0"/>
              <w:divBdr>
                <w:top w:val="none" w:sz="0" w:space="0" w:color="auto"/>
                <w:left w:val="none" w:sz="0" w:space="0" w:color="auto"/>
                <w:bottom w:val="none" w:sz="0" w:space="0" w:color="auto"/>
                <w:right w:val="none" w:sz="0" w:space="0" w:color="auto"/>
              </w:divBdr>
            </w:div>
            <w:div w:id="1875606811">
              <w:marLeft w:val="0"/>
              <w:marRight w:val="0"/>
              <w:marTop w:val="0"/>
              <w:marBottom w:val="0"/>
              <w:divBdr>
                <w:top w:val="none" w:sz="0" w:space="0" w:color="auto"/>
                <w:left w:val="none" w:sz="0" w:space="0" w:color="auto"/>
                <w:bottom w:val="none" w:sz="0" w:space="0" w:color="auto"/>
                <w:right w:val="none" w:sz="0" w:space="0" w:color="auto"/>
              </w:divBdr>
              <w:divsChild>
                <w:div w:id="16640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764485">
      <w:bodyDiv w:val="1"/>
      <w:marLeft w:val="0"/>
      <w:marRight w:val="0"/>
      <w:marTop w:val="0"/>
      <w:marBottom w:val="0"/>
      <w:divBdr>
        <w:top w:val="none" w:sz="0" w:space="0" w:color="auto"/>
        <w:left w:val="none" w:sz="0" w:space="0" w:color="auto"/>
        <w:bottom w:val="none" w:sz="0" w:space="0" w:color="auto"/>
        <w:right w:val="none" w:sz="0" w:space="0" w:color="auto"/>
      </w:divBdr>
      <w:divsChild>
        <w:div w:id="1595554193">
          <w:marLeft w:val="0"/>
          <w:marRight w:val="0"/>
          <w:marTop w:val="0"/>
          <w:marBottom w:val="720"/>
          <w:divBdr>
            <w:top w:val="none" w:sz="0" w:space="0" w:color="auto"/>
            <w:left w:val="none" w:sz="0" w:space="0" w:color="auto"/>
            <w:bottom w:val="none" w:sz="0" w:space="0" w:color="auto"/>
            <w:right w:val="none" w:sz="0" w:space="0" w:color="auto"/>
          </w:divBdr>
        </w:div>
        <w:div w:id="575288452">
          <w:marLeft w:val="0"/>
          <w:marRight w:val="0"/>
          <w:marTop w:val="0"/>
          <w:marBottom w:val="0"/>
          <w:divBdr>
            <w:top w:val="none" w:sz="0" w:space="0" w:color="auto"/>
            <w:left w:val="none" w:sz="0" w:space="0" w:color="auto"/>
            <w:bottom w:val="none" w:sz="0" w:space="0" w:color="auto"/>
            <w:right w:val="none" w:sz="0" w:space="0" w:color="auto"/>
          </w:divBdr>
          <w:divsChild>
            <w:div w:id="211859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180397">
      <w:bodyDiv w:val="1"/>
      <w:marLeft w:val="0"/>
      <w:marRight w:val="0"/>
      <w:marTop w:val="0"/>
      <w:marBottom w:val="0"/>
      <w:divBdr>
        <w:top w:val="none" w:sz="0" w:space="0" w:color="auto"/>
        <w:left w:val="none" w:sz="0" w:space="0" w:color="auto"/>
        <w:bottom w:val="none" w:sz="0" w:space="0" w:color="auto"/>
        <w:right w:val="none" w:sz="0" w:space="0" w:color="auto"/>
      </w:divBdr>
    </w:div>
    <w:div w:id="1330056903">
      <w:bodyDiv w:val="1"/>
      <w:marLeft w:val="0"/>
      <w:marRight w:val="0"/>
      <w:marTop w:val="0"/>
      <w:marBottom w:val="0"/>
      <w:divBdr>
        <w:top w:val="none" w:sz="0" w:space="0" w:color="auto"/>
        <w:left w:val="none" w:sz="0" w:space="0" w:color="auto"/>
        <w:bottom w:val="none" w:sz="0" w:space="0" w:color="auto"/>
        <w:right w:val="none" w:sz="0" w:space="0" w:color="auto"/>
      </w:divBdr>
    </w:div>
    <w:div w:id="1344237436">
      <w:bodyDiv w:val="1"/>
      <w:marLeft w:val="0"/>
      <w:marRight w:val="0"/>
      <w:marTop w:val="0"/>
      <w:marBottom w:val="0"/>
      <w:divBdr>
        <w:top w:val="none" w:sz="0" w:space="0" w:color="auto"/>
        <w:left w:val="none" w:sz="0" w:space="0" w:color="auto"/>
        <w:bottom w:val="none" w:sz="0" w:space="0" w:color="auto"/>
        <w:right w:val="none" w:sz="0" w:space="0" w:color="auto"/>
      </w:divBdr>
      <w:divsChild>
        <w:div w:id="162208779">
          <w:marLeft w:val="0"/>
          <w:marRight w:val="0"/>
          <w:marTop w:val="0"/>
          <w:marBottom w:val="360"/>
          <w:divBdr>
            <w:top w:val="none" w:sz="0" w:space="4" w:color="auto"/>
            <w:left w:val="single" w:sz="36" w:space="11" w:color="169F70"/>
            <w:bottom w:val="none" w:sz="0" w:space="4" w:color="auto"/>
            <w:right w:val="none" w:sz="0" w:space="0" w:color="auto"/>
          </w:divBdr>
        </w:div>
      </w:divsChild>
    </w:div>
    <w:div w:id="1344435984">
      <w:bodyDiv w:val="1"/>
      <w:marLeft w:val="0"/>
      <w:marRight w:val="0"/>
      <w:marTop w:val="0"/>
      <w:marBottom w:val="0"/>
      <w:divBdr>
        <w:top w:val="none" w:sz="0" w:space="0" w:color="auto"/>
        <w:left w:val="none" w:sz="0" w:space="0" w:color="auto"/>
        <w:bottom w:val="none" w:sz="0" w:space="0" w:color="auto"/>
        <w:right w:val="none" w:sz="0" w:space="0" w:color="auto"/>
      </w:divBdr>
    </w:div>
    <w:div w:id="1345207251">
      <w:bodyDiv w:val="1"/>
      <w:marLeft w:val="0"/>
      <w:marRight w:val="0"/>
      <w:marTop w:val="0"/>
      <w:marBottom w:val="0"/>
      <w:divBdr>
        <w:top w:val="none" w:sz="0" w:space="0" w:color="auto"/>
        <w:left w:val="none" w:sz="0" w:space="0" w:color="auto"/>
        <w:bottom w:val="none" w:sz="0" w:space="0" w:color="auto"/>
        <w:right w:val="none" w:sz="0" w:space="0" w:color="auto"/>
      </w:divBdr>
      <w:divsChild>
        <w:div w:id="1743521958">
          <w:marLeft w:val="0"/>
          <w:marRight w:val="0"/>
          <w:marTop w:val="0"/>
          <w:marBottom w:val="375"/>
          <w:divBdr>
            <w:top w:val="none" w:sz="0" w:space="0" w:color="auto"/>
            <w:left w:val="none" w:sz="0" w:space="0" w:color="auto"/>
            <w:bottom w:val="none" w:sz="0" w:space="0" w:color="auto"/>
            <w:right w:val="none" w:sz="0" w:space="0" w:color="auto"/>
          </w:divBdr>
          <w:divsChild>
            <w:div w:id="312805422">
              <w:marLeft w:val="0"/>
              <w:marRight w:val="0"/>
              <w:marTop w:val="0"/>
              <w:marBottom w:val="0"/>
              <w:divBdr>
                <w:top w:val="none" w:sz="0" w:space="0" w:color="auto"/>
                <w:left w:val="none" w:sz="0" w:space="0" w:color="auto"/>
                <w:bottom w:val="none" w:sz="0" w:space="0" w:color="auto"/>
                <w:right w:val="none" w:sz="0" w:space="0" w:color="auto"/>
              </w:divBdr>
              <w:divsChild>
                <w:div w:id="167557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379363">
          <w:marLeft w:val="0"/>
          <w:marRight w:val="0"/>
          <w:marTop w:val="0"/>
          <w:marBottom w:val="0"/>
          <w:divBdr>
            <w:top w:val="none" w:sz="0" w:space="0" w:color="auto"/>
            <w:left w:val="none" w:sz="0" w:space="0" w:color="auto"/>
            <w:bottom w:val="none" w:sz="0" w:space="0" w:color="auto"/>
            <w:right w:val="none" w:sz="0" w:space="0" w:color="auto"/>
          </w:divBdr>
          <w:divsChild>
            <w:div w:id="678890836">
              <w:marLeft w:val="0"/>
              <w:marRight w:val="0"/>
              <w:marTop w:val="0"/>
              <w:marBottom w:val="0"/>
              <w:divBdr>
                <w:top w:val="none" w:sz="0" w:space="0" w:color="auto"/>
                <w:left w:val="none" w:sz="0" w:space="0" w:color="auto"/>
                <w:bottom w:val="none" w:sz="0" w:space="0" w:color="auto"/>
                <w:right w:val="none" w:sz="0" w:space="0" w:color="auto"/>
              </w:divBdr>
              <w:divsChild>
                <w:div w:id="702247715">
                  <w:marLeft w:val="0"/>
                  <w:marRight w:val="0"/>
                  <w:marTop w:val="0"/>
                  <w:marBottom w:val="0"/>
                  <w:divBdr>
                    <w:top w:val="none" w:sz="0" w:space="0" w:color="auto"/>
                    <w:left w:val="none" w:sz="0" w:space="0" w:color="auto"/>
                    <w:bottom w:val="none" w:sz="0" w:space="0" w:color="auto"/>
                    <w:right w:val="none" w:sz="0" w:space="0" w:color="auto"/>
                  </w:divBdr>
                  <w:divsChild>
                    <w:div w:id="170775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7830584">
      <w:bodyDiv w:val="1"/>
      <w:marLeft w:val="0"/>
      <w:marRight w:val="0"/>
      <w:marTop w:val="0"/>
      <w:marBottom w:val="0"/>
      <w:divBdr>
        <w:top w:val="none" w:sz="0" w:space="0" w:color="auto"/>
        <w:left w:val="none" w:sz="0" w:space="0" w:color="auto"/>
        <w:bottom w:val="none" w:sz="0" w:space="0" w:color="auto"/>
        <w:right w:val="none" w:sz="0" w:space="0" w:color="auto"/>
      </w:divBdr>
      <w:divsChild>
        <w:div w:id="1835609437">
          <w:marLeft w:val="0"/>
          <w:marRight w:val="0"/>
          <w:marTop w:val="0"/>
          <w:marBottom w:val="720"/>
          <w:divBdr>
            <w:top w:val="none" w:sz="0" w:space="0" w:color="auto"/>
            <w:left w:val="none" w:sz="0" w:space="0" w:color="auto"/>
            <w:bottom w:val="none" w:sz="0" w:space="0" w:color="auto"/>
            <w:right w:val="none" w:sz="0" w:space="0" w:color="auto"/>
          </w:divBdr>
        </w:div>
      </w:divsChild>
    </w:div>
    <w:div w:id="1349873281">
      <w:bodyDiv w:val="1"/>
      <w:marLeft w:val="0"/>
      <w:marRight w:val="0"/>
      <w:marTop w:val="0"/>
      <w:marBottom w:val="0"/>
      <w:divBdr>
        <w:top w:val="none" w:sz="0" w:space="0" w:color="auto"/>
        <w:left w:val="none" w:sz="0" w:space="0" w:color="auto"/>
        <w:bottom w:val="none" w:sz="0" w:space="0" w:color="auto"/>
        <w:right w:val="none" w:sz="0" w:space="0" w:color="auto"/>
      </w:divBdr>
    </w:div>
    <w:div w:id="1351833556">
      <w:bodyDiv w:val="1"/>
      <w:marLeft w:val="0"/>
      <w:marRight w:val="0"/>
      <w:marTop w:val="0"/>
      <w:marBottom w:val="0"/>
      <w:divBdr>
        <w:top w:val="none" w:sz="0" w:space="0" w:color="auto"/>
        <w:left w:val="none" w:sz="0" w:space="0" w:color="auto"/>
        <w:bottom w:val="none" w:sz="0" w:space="0" w:color="auto"/>
        <w:right w:val="none" w:sz="0" w:space="0" w:color="auto"/>
      </w:divBdr>
    </w:div>
    <w:div w:id="1359086194">
      <w:bodyDiv w:val="1"/>
      <w:marLeft w:val="0"/>
      <w:marRight w:val="0"/>
      <w:marTop w:val="0"/>
      <w:marBottom w:val="0"/>
      <w:divBdr>
        <w:top w:val="none" w:sz="0" w:space="0" w:color="auto"/>
        <w:left w:val="none" w:sz="0" w:space="0" w:color="auto"/>
        <w:bottom w:val="none" w:sz="0" w:space="0" w:color="auto"/>
        <w:right w:val="none" w:sz="0" w:space="0" w:color="auto"/>
      </w:divBdr>
      <w:divsChild>
        <w:div w:id="1882787983">
          <w:marLeft w:val="0"/>
          <w:marRight w:val="0"/>
          <w:marTop w:val="0"/>
          <w:marBottom w:val="360"/>
          <w:divBdr>
            <w:top w:val="none" w:sz="0" w:space="4" w:color="auto"/>
            <w:left w:val="single" w:sz="36" w:space="11" w:color="169F70"/>
            <w:bottom w:val="none" w:sz="0" w:space="4" w:color="auto"/>
            <w:right w:val="none" w:sz="0" w:space="0" w:color="auto"/>
          </w:divBdr>
        </w:div>
      </w:divsChild>
    </w:div>
    <w:div w:id="1359500123">
      <w:bodyDiv w:val="1"/>
      <w:marLeft w:val="0"/>
      <w:marRight w:val="0"/>
      <w:marTop w:val="0"/>
      <w:marBottom w:val="0"/>
      <w:divBdr>
        <w:top w:val="none" w:sz="0" w:space="0" w:color="auto"/>
        <w:left w:val="none" w:sz="0" w:space="0" w:color="auto"/>
        <w:bottom w:val="none" w:sz="0" w:space="0" w:color="auto"/>
        <w:right w:val="none" w:sz="0" w:space="0" w:color="auto"/>
      </w:divBdr>
    </w:div>
    <w:div w:id="1363087931">
      <w:bodyDiv w:val="1"/>
      <w:marLeft w:val="0"/>
      <w:marRight w:val="0"/>
      <w:marTop w:val="0"/>
      <w:marBottom w:val="0"/>
      <w:divBdr>
        <w:top w:val="none" w:sz="0" w:space="0" w:color="auto"/>
        <w:left w:val="none" w:sz="0" w:space="0" w:color="auto"/>
        <w:bottom w:val="none" w:sz="0" w:space="0" w:color="auto"/>
        <w:right w:val="none" w:sz="0" w:space="0" w:color="auto"/>
      </w:divBdr>
      <w:divsChild>
        <w:div w:id="2072734179">
          <w:marLeft w:val="-180"/>
          <w:marRight w:val="-180"/>
          <w:marTop w:val="0"/>
          <w:marBottom w:val="0"/>
          <w:divBdr>
            <w:top w:val="none" w:sz="0" w:space="0" w:color="auto"/>
            <w:left w:val="none" w:sz="0" w:space="0" w:color="auto"/>
            <w:bottom w:val="none" w:sz="0" w:space="0" w:color="auto"/>
            <w:right w:val="none" w:sz="0" w:space="0" w:color="auto"/>
          </w:divBdr>
          <w:divsChild>
            <w:div w:id="1095635756">
              <w:marLeft w:val="0"/>
              <w:marRight w:val="0"/>
              <w:marTop w:val="0"/>
              <w:marBottom w:val="0"/>
              <w:divBdr>
                <w:top w:val="none" w:sz="0" w:space="0" w:color="auto"/>
                <w:left w:val="none" w:sz="0" w:space="0" w:color="auto"/>
                <w:bottom w:val="none" w:sz="0" w:space="0" w:color="auto"/>
                <w:right w:val="none" w:sz="0" w:space="0" w:color="auto"/>
              </w:divBdr>
              <w:divsChild>
                <w:div w:id="760873062">
                  <w:marLeft w:val="0"/>
                  <w:marRight w:val="0"/>
                  <w:marTop w:val="0"/>
                  <w:marBottom w:val="0"/>
                  <w:divBdr>
                    <w:top w:val="none" w:sz="0" w:space="0" w:color="auto"/>
                    <w:left w:val="none" w:sz="0" w:space="0" w:color="auto"/>
                    <w:bottom w:val="none" w:sz="0" w:space="0" w:color="auto"/>
                    <w:right w:val="none" w:sz="0" w:space="0" w:color="auto"/>
                  </w:divBdr>
                  <w:divsChild>
                    <w:div w:id="1736078709">
                      <w:marLeft w:val="-180"/>
                      <w:marRight w:val="-180"/>
                      <w:marTop w:val="0"/>
                      <w:marBottom w:val="0"/>
                      <w:divBdr>
                        <w:top w:val="none" w:sz="0" w:space="0" w:color="auto"/>
                        <w:left w:val="none" w:sz="0" w:space="0" w:color="auto"/>
                        <w:bottom w:val="none" w:sz="0" w:space="0" w:color="auto"/>
                        <w:right w:val="none" w:sz="0" w:space="0" w:color="auto"/>
                      </w:divBdr>
                      <w:divsChild>
                        <w:div w:id="63994050">
                          <w:marLeft w:val="0"/>
                          <w:marRight w:val="0"/>
                          <w:marTop w:val="0"/>
                          <w:marBottom w:val="0"/>
                          <w:divBdr>
                            <w:top w:val="none" w:sz="0" w:space="0" w:color="auto"/>
                            <w:left w:val="none" w:sz="0" w:space="0" w:color="auto"/>
                            <w:bottom w:val="none" w:sz="0" w:space="0" w:color="auto"/>
                            <w:right w:val="none" w:sz="0" w:space="0" w:color="auto"/>
                          </w:divBdr>
                          <w:divsChild>
                            <w:div w:id="416680163">
                              <w:marLeft w:val="0"/>
                              <w:marRight w:val="0"/>
                              <w:marTop w:val="0"/>
                              <w:marBottom w:val="0"/>
                              <w:divBdr>
                                <w:top w:val="none" w:sz="0" w:space="0" w:color="auto"/>
                                <w:left w:val="none" w:sz="0" w:space="0" w:color="auto"/>
                                <w:bottom w:val="none" w:sz="0" w:space="0" w:color="auto"/>
                                <w:right w:val="none" w:sz="0" w:space="0" w:color="auto"/>
                              </w:divBdr>
                              <w:divsChild>
                                <w:div w:id="1807429299">
                                  <w:marLeft w:val="-180"/>
                                  <w:marRight w:val="-180"/>
                                  <w:marTop w:val="0"/>
                                  <w:marBottom w:val="0"/>
                                  <w:divBdr>
                                    <w:top w:val="none" w:sz="0" w:space="0" w:color="auto"/>
                                    <w:left w:val="none" w:sz="0" w:space="0" w:color="auto"/>
                                    <w:bottom w:val="none" w:sz="0" w:space="0" w:color="auto"/>
                                    <w:right w:val="none" w:sz="0" w:space="0" w:color="auto"/>
                                  </w:divBdr>
                                  <w:divsChild>
                                    <w:div w:id="1132940176">
                                      <w:marLeft w:val="0"/>
                                      <w:marRight w:val="0"/>
                                      <w:marTop w:val="0"/>
                                      <w:marBottom w:val="0"/>
                                      <w:divBdr>
                                        <w:top w:val="none" w:sz="0" w:space="0" w:color="auto"/>
                                        <w:left w:val="none" w:sz="0" w:space="0" w:color="auto"/>
                                        <w:bottom w:val="none" w:sz="0" w:space="0" w:color="auto"/>
                                        <w:right w:val="none" w:sz="0" w:space="0" w:color="auto"/>
                                      </w:divBdr>
                                      <w:divsChild>
                                        <w:div w:id="1586768634">
                                          <w:marLeft w:val="0"/>
                                          <w:marRight w:val="0"/>
                                          <w:marTop w:val="0"/>
                                          <w:marBottom w:val="0"/>
                                          <w:divBdr>
                                            <w:top w:val="none" w:sz="0" w:space="0" w:color="auto"/>
                                            <w:left w:val="none" w:sz="0" w:space="0" w:color="auto"/>
                                            <w:bottom w:val="none" w:sz="0" w:space="0" w:color="auto"/>
                                            <w:right w:val="none" w:sz="0" w:space="0" w:color="auto"/>
                                          </w:divBdr>
                                          <w:divsChild>
                                            <w:div w:id="1267495626">
                                              <w:marLeft w:val="-180"/>
                                              <w:marRight w:val="-180"/>
                                              <w:marTop w:val="0"/>
                                              <w:marBottom w:val="0"/>
                                              <w:divBdr>
                                                <w:top w:val="none" w:sz="0" w:space="0" w:color="auto"/>
                                                <w:left w:val="none" w:sz="0" w:space="0" w:color="auto"/>
                                                <w:bottom w:val="none" w:sz="0" w:space="0" w:color="auto"/>
                                                <w:right w:val="none" w:sz="0" w:space="0" w:color="auto"/>
                                              </w:divBdr>
                                              <w:divsChild>
                                                <w:div w:id="42716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0956445">
      <w:bodyDiv w:val="1"/>
      <w:marLeft w:val="0"/>
      <w:marRight w:val="0"/>
      <w:marTop w:val="0"/>
      <w:marBottom w:val="0"/>
      <w:divBdr>
        <w:top w:val="none" w:sz="0" w:space="0" w:color="auto"/>
        <w:left w:val="none" w:sz="0" w:space="0" w:color="auto"/>
        <w:bottom w:val="none" w:sz="0" w:space="0" w:color="auto"/>
        <w:right w:val="none" w:sz="0" w:space="0" w:color="auto"/>
      </w:divBdr>
      <w:divsChild>
        <w:div w:id="837160419">
          <w:marLeft w:val="0"/>
          <w:marRight w:val="0"/>
          <w:marTop w:val="0"/>
          <w:marBottom w:val="0"/>
          <w:divBdr>
            <w:top w:val="none" w:sz="0" w:space="0" w:color="auto"/>
            <w:left w:val="none" w:sz="0" w:space="0" w:color="auto"/>
            <w:bottom w:val="none" w:sz="0" w:space="0" w:color="auto"/>
            <w:right w:val="none" w:sz="0" w:space="0" w:color="auto"/>
          </w:divBdr>
          <w:divsChild>
            <w:div w:id="752623930">
              <w:marLeft w:val="0"/>
              <w:marRight w:val="0"/>
              <w:marTop w:val="0"/>
              <w:marBottom w:val="0"/>
              <w:divBdr>
                <w:top w:val="single" w:sz="6" w:space="6" w:color="E7F5F0"/>
                <w:left w:val="single" w:sz="6" w:space="11" w:color="E7F5F0"/>
                <w:bottom w:val="single" w:sz="6" w:space="6" w:color="E7F5F0"/>
                <w:right w:val="single" w:sz="6" w:space="11" w:color="E7F5F0"/>
              </w:divBdr>
            </w:div>
          </w:divsChild>
        </w:div>
      </w:divsChild>
    </w:div>
    <w:div w:id="1371804816">
      <w:bodyDiv w:val="1"/>
      <w:marLeft w:val="0"/>
      <w:marRight w:val="0"/>
      <w:marTop w:val="0"/>
      <w:marBottom w:val="0"/>
      <w:divBdr>
        <w:top w:val="none" w:sz="0" w:space="0" w:color="auto"/>
        <w:left w:val="none" w:sz="0" w:space="0" w:color="auto"/>
        <w:bottom w:val="none" w:sz="0" w:space="0" w:color="auto"/>
        <w:right w:val="none" w:sz="0" w:space="0" w:color="auto"/>
      </w:divBdr>
    </w:div>
    <w:div w:id="1387220525">
      <w:bodyDiv w:val="1"/>
      <w:marLeft w:val="0"/>
      <w:marRight w:val="0"/>
      <w:marTop w:val="0"/>
      <w:marBottom w:val="0"/>
      <w:divBdr>
        <w:top w:val="none" w:sz="0" w:space="0" w:color="auto"/>
        <w:left w:val="none" w:sz="0" w:space="0" w:color="auto"/>
        <w:bottom w:val="none" w:sz="0" w:space="0" w:color="auto"/>
        <w:right w:val="none" w:sz="0" w:space="0" w:color="auto"/>
      </w:divBdr>
    </w:div>
    <w:div w:id="1390306473">
      <w:bodyDiv w:val="1"/>
      <w:marLeft w:val="0"/>
      <w:marRight w:val="0"/>
      <w:marTop w:val="0"/>
      <w:marBottom w:val="0"/>
      <w:divBdr>
        <w:top w:val="none" w:sz="0" w:space="0" w:color="auto"/>
        <w:left w:val="none" w:sz="0" w:space="0" w:color="auto"/>
        <w:bottom w:val="none" w:sz="0" w:space="0" w:color="auto"/>
        <w:right w:val="none" w:sz="0" w:space="0" w:color="auto"/>
      </w:divBdr>
      <w:divsChild>
        <w:div w:id="1537502970">
          <w:marLeft w:val="0"/>
          <w:marRight w:val="0"/>
          <w:marTop w:val="0"/>
          <w:marBottom w:val="0"/>
          <w:divBdr>
            <w:top w:val="none" w:sz="0" w:space="0" w:color="auto"/>
            <w:left w:val="none" w:sz="0" w:space="0" w:color="auto"/>
            <w:bottom w:val="none" w:sz="0" w:space="0" w:color="auto"/>
            <w:right w:val="none" w:sz="0" w:space="0" w:color="auto"/>
          </w:divBdr>
          <w:divsChild>
            <w:div w:id="501163161">
              <w:marLeft w:val="0"/>
              <w:marRight w:val="0"/>
              <w:marTop w:val="0"/>
              <w:marBottom w:val="0"/>
              <w:divBdr>
                <w:top w:val="none" w:sz="0" w:space="0" w:color="auto"/>
                <w:left w:val="none" w:sz="0" w:space="0" w:color="auto"/>
                <w:bottom w:val="none" w:sz="0" w:space="0" w:color="auto"/>
                <w:right w:val="none" w:sz="0" w:space="0" w:color="auto"/>
              </w:divBdr>
              <w:divsChild>
                <w:div w:id="57091215">
                  <w:marLeft w:val="0"/>
                  <w:marRight w:val="0"/>
                  <w:marTop w:val="0"/>
                  <w:marBottom w:val="0"/>
                  <w:divBdr>
                    <w:top w:val="none" w:sz="0" w:space="0" w:color="auto"/>
                    <w:left w:val="none" w:sz="0" w:space="0" w:color="auto"/>
                    <w:bottom w:val="none" w:sz="0" w:space="0" w:color="auto"/>
                    <w:right w:val="none" w:sz="0" w:space="0" w:color="auto"/>
                  </w:divBdr>
                </w:div>
              </w:divsChild>
            </w:div>
            <w:div w:id="237136415">
              <w:marLeft w:val="0"/>
              <w:marRight w:val="0"/>
              <w:marTop w:val="0"/>
              <w:marBottom w:val="0"/>
              <w:divBdr>
                <w:top w:val="none" w:sz="0" w:space="0" w:color="auto"/>
                <w:left w:val="none" w:sz="0" w:space="0" w:color="auto"/>
                <w:bottom w:val="none" w:sz="0" w:space="0" w:color="auto"/>
                <w:right w:val="none" w:sz="0" w:space="0" w:color="auto"/>
              </w:divBdr>
            </w:div>
          </w:divsChild>
        </w:div>
        <w:div w:id="1503935931">
          <w:marLeft w:val="0"/>
          <w:marRight w:val="0"/>
          <w:marTop w:val="0"/>
          <w:marBottom w:val="0"/>
          <w:divBdr>
            <w:top w:val="none" w:sz="0" w:space="0" w:color="auto"/>
            <w:left w:val="none" w:sz="0" w:space="0" w:color="auto"/>
            <w:bottom w:val="none" w:sz="0" w:space="0" w:color="auto"/>
            <w:right w:val="none" w:sz="0" w:space="0" w:color="auto"/>
          </w:divBdr>
          <w:divsChild>
            <w:div w:id="408045758">
              <w:marLeft w:val="0"/>
              <w:marRight w:val="0"/>
              <w:marTop w:val="0"/>
              <w:marBottom w:val="0"/>
              <w:divBdr>
                <w:top w:val="none" w:sz="0" w:space="0" w:color="auto"/>
                <w:left w:val="none" w:sz="0" w:space="0" w:color="auto"/>
                <w:bottom w:val="none" w:sz="0" w:space="0" w:color="auto"/>
                <w:right w:val="none" w:sz="0" w:space="0" w:color="auto"/>
              </w:divBdr>
              <w:divsChild>
                <w:div w:id="398483023">
                  <w:marLeft w:val="0"/>
                  <w:marRight w:val="0"/>
                  <w:marTop w:val="0"/>
                  <w:marBottom w:val="0"/>
                  <w:divBdr>
                    <w:top w:val="none" w:sz="0" w:space="0" w:color="auto"/>
                    <w:left w:val="none" w:sz="0" w:space="0" w:color="auto"/>
                    <w:bottom w:val="none" w:sz="0" w:space="0" w:color="auto"/>
                    <w:right w:val="none" w:sz="0" w:space="0" w:color="auto"/>
                  </w:divBdr>
                </w:div>
              </w:divsChild>
            </w:div>
            <w:div w:id="1179857012">
              <w:marLeft w:val="0"/>
              <w:marRight w:val="0"/>
              <w:marTop w:val="0"/>
              <w:marBottom w:val="0"/>
              <w:divBdr>
                <w:top w:val="none" w:sz="0" w:space="0" w:color="auto"/>
                <w:left w:val="none" w:sz="0" w:space="0" w:color="auto"/>
                <w:bottom w:val="none" w:sz="0" w:space="0" w:color="auto"/>
                <w:right w:val="none" w:sz="0" w:space="0" w:color="auto"/>
              </w:divBdr>
            </w:div>
          </w:divsChild>
        </w:div>
        <w:div w:id="361051295">
          <w:marLeft w:val="0"/>
          <w:marRight w:val="0"/>
          <w:marTop w:val="0"/>
          <w:marBottom w:val="0"/>
          <w:divBdr>
            <w:top w:val="none" w:sz="0" w:space="0" w:color="auto"/>
            <w:left w:val="none" w:sz="0" w:space="0" w:color="auto"/>
            <w:bottom w:val="none" w:sz="0" w:space="0" w:color="auto"/>
            <w:right w:val="none" w:sz="0" w:space="0" w:color="auto"/>
          </w:divBdr>
          <w:divsChild>
            <w:div w:id="1674140781">
              <w:marLeft w:val="0"/>
              <w:marRight w:val="0"/>
              <w:marTop w:val="0"/>
              <w:marBottom w:val="0"/>
              <w:divBdr>
                <w:top w:val="none" w:sz="0" w:space="0" w:color="auto"/>
                <w:left w:val="none" w:sz="0" w:space="0" w:color="auto"/>
                <w:bottom w:val="none" w:sz="0" w:space="0" w:color="auto"/>
                <w:right w:val="none" w:sz="0" w:space="0" w:color="auto"/>
              </w:divBdr>
              <w:divsChild>
                <w:div w:id="1067725607">
                  <w:marLeft w:val="0"/>
                  <w:marRight w:val="0"/>
                  <w:marTop w:val="0"/>
                  <w:marBottom w:val="0"/>
                  <w:divBdr>
                    <w:top w:val="none" w:sz="0" w:space="0" w:color="auto"/>
                    <w:left w:val="none" w:sz="0" w:space="0" w:color="auto"/>
                    <w:bottom w:val="none" w:sz="0" w:space="0" w:color="auto"/>
                    <w:right w:val="none" w:sz="0" w:space="0" w:color="auto"/>
                  </w:divBdr>
                </w:div>
              </w:divsChild>
            </w:div>
            <w:div w:id="1990862688">
              <w:marLeft w:val="0"/>
              <w:marRight w:val="0"/>
              <w:marTop w:val="0"/>
              <w:marBottom w:val="0"/>
              <w:divBdr>
                <w:top w:val="none" w:sz="0" w:space="0" w:color="auto"/>
                <w:left w:val="none" w:sz="0" w:space="0" w:color="auto"/>
                <w:bottom w:val="none" w:sz="0" w:space="0" w:color="auto"/>
                <w:right w:val="none" w:sz="0" w:space="0" w:color="auto"/>
              </w:divBdr>
            </w:div>
          </w:divsChild>
        </w:div>
        <w:div w:id="1226526782">
          <w:marLeft w:val="0"/>
          <w:marRight w:val="0"/>
          <w:marTop w:val="0"/>
          <w:marBottom w:val="0"/>
          <w:divBdr>
            <w:top w:val="none" w:sz="0" w:space="0" w:color="auto"/>
            <w:left w:val="none" w:sz="0" w:space="0" w:color="auto"/>
            <w:bottom w:val="none" w:sz="0" w:space="0" w:color="auto"/>
            <w:right w:val="none" w:sz="0" w:space="0" w:color="auto"/>
          </w:divBdr>
          <w:divsChild>
            <w:div w:id="223566981">
              <w:marLeft w:val="0"/>
              <w:marRight w:val="0"/>
              <w:marTop w:val="0"/>
              <w:marBottom w:val="0"/>
              <w:divBdr>
                <w:top w:val="none" w:sz="0" w:space="0" w:color="auto"/>
                <w:left w:val="none" w:sz="0" w:space="0" w:color="auto"/>
                <w:bottom w:val="none" w:sz="0" w:space="0" w:color="auto"/>
                <w:right w:val="none" w:sz="0" w:space="0" w:color="auto"/>
              </w:divBdr>
              <w:divsChild>
                <w:div w:id="1322612348">
                  <w:marLeft w:val="0"/>
                  <w:marRight w:val="0"/>
                  <w:marTop w:val="0"/>
                  <w:marBottom w:val="0"/>
                  <w:divBdr>
                    <w:top w:val="none" w:sz="0" w:space="0" w:color="auto"/>
                    <w:left w:val="none" w:sz="0" w:space="0" w:color="auto"/>
                    <w:bottom w:val="none" w:sz="0" w:space="0" w:color="auto"/>
                    <w:right w:val="none" w:sz="0" w:space="0" w:color="auto"/>
                  </w:divBdr>
                </w:div>
              </w:divsChild>
            </w:div>
            <w:div w:id="1818573513">
              <w:marLeft w:val="0"/>
              <w:marRight w:val="0"/>
              <w:marTop w:val="0"/>
              <w:marBottom w:val="0"/>
              <w:divBdr>
                <w:top w:val="none" w:sz="0" w:space="0" w:color="auto"/>
                <w:left w:val="none" w:sz="0" w:space="0" w:color="auto"/>
                <w:bottom w:val="none" w:sz="0" w:space="0" w:color="auto"/>
                <w:right w:val="none" w:sz="0" w:space="0" w:color="auto"/>
              </w:divBdr>
            </w:div>
          </w:divsChild>
        </w:div>
        <w:div w:id="721951061">
          <w:marLeft w:val="0"/>
          <w:marRight w:val="0"/>
          <w:marTop w:val="0"/>
          <w:marBottom w:val="0"/>
          <w:divBdr>
            <w:top w:val="none" w:sz="0" w:space="0" w:color="auto"/>
            <w:left w:val="none" w:sz="0" w:space="0" w:color="auto"/>
            <w:bottom w:val="none" w:sz="0" w:space="0" w:color="auto"/>
            <w:right w:val="none" w:sz="0" w:space="0" w:color="auto"/>
          </w:divBdr>
          <w:divsChild>
            <w:div w:id="1477063535">
              <w:marLeft w:val="0"/>
              <w:marRight w:val="0"/>
              <w:marTop w:val="0"/>
              <w:marBottom w:val="0"/>
              <w:divBdr>
                <w:top w:val="none" w:sz="0" w:space="0" w:color="auto"/>
                <w:left w:val="none" w:sz="0" w:space="0" w:color="auto"/>
                <w:bottom w:val="none" w:sz="0" w:space="0" w:color="auto"/>
                <w:right w:val="none" w:sz="0" w:space="0" w:color="auto"/>
              </w:divBdr>
              <w:divsChild>
                <w:div w:id="2137554685">
                  <w:marLeft w:val="0"/>
                  <w:marRight w:val="0"/>
                  <w:marTop w:val="0"/>
                  <w:marBottom w:val="0"/>
                  <w:divBdr>
                    <w:top w:val="none" w:sz="0" w:space="0" w:color="auto"/>
                    <w:left w:val="none" w:sz="0" w:space="0" w:color="auto"/>
                    <w:bottom w:val="none" w:sz="0" w:space="0" w:color="auto"/>
                    <w:right w:val="none" w:sz="0" w:space="0" w:color="auto"/>
                  </w:divBdr>
                </w:div>
              </w:divsChild>
            </w:div>
            <w:div w:id="1151868134">
              <w:marLeft w:val="0"/>
              <w:marRight w:val="0"/>
              <w:marTop w:val="0"/>
              <w:marBottom w:val="0"/>
              <w:divBdr>
                <w:top w:val="none" w:sz="0" w:space="0" w:color="auto"/>
                <w:left w:val="none" w:sz="0" w:space="0" w:color="auto"/>
                <w:bottom w:val="none" w:sz="0" w:space="0" w:color="auto"/>
                <w:right w:val="none" w:sz="0" w:space="0" w:color="auto"/>
              </w:divBdr>
            </w:div>
          </w:divsChild>
        </w:div>
        <w:div w:id="88933761">
          <w:marLeft w:val="0"/>
          <w:marRight w:val="0"/>
          <w:marTop w:val="0"/>
          <w:marBottom w:val="0"/>
          <w:divBdr>
            <w:top w:val="none" w:sz="0" w:space="0" w:color="auto"/>
            <w:left w:val="none" w:sz="0" w:space="0" w:color="auto"/>
            <w:bottom w:val="none" w:sz="0" w:space="0" w:color="auto"/>
            <w:right w:val="none" w:sz="0" w:space="0" w:color="auto"/>
          </w:divBdr>
          <w:divsChild>
            <w:div w:id="363945609">
              <w:marLeft w:val="0"/>
              <w:marRight w:val="0"/>
              <w:marTop w:val="0"/>
              <w:marBottom w:val="0"/>
              <w:divBdr>
                <w:top w:val="none" w:sz="0" w:space="0" w:color="auto"/>
                <w:left w:val="none" w:sz="0" w:space="0" w:color="auto"/>
                <w:bottom w:val="none" w:sz="0" w:space="0" w:color="auto"/>
                <w:right w:val="none" w:sz="0" w:space="0" w:color="auto"/>
              </w:divBdr>
              <w:divsChild>
                <w:div w:id="1797865707">
                  <w:marLeft w:val="0"/>
                  <w:marRight w:val="0"/>
                  <w:marTop w:val="0"/>
                  <w:marBottom w:val="0"/>
                  <w:divBdr>
                    <w:top w:val="none" w:sz="0" w:space="0" w:color="auto"/>
                    <w:left w:val="none" w:sz="0" w:space="0" w:color="auto"/>
                    <w:bottom w:val="none" w:sz="0" w:space="0" w:color="auto"/>
                    <w:right w:val="none" w:sz="0" w:space="0" w:color="auto"/>
                  </w:divBdr>
                </w:div>
              </w:divsChild>
            </w:div>
            <w:div w:id="1502772807">
              <w:marLeft w:val="0"/>
              <w:marRight w:val="0"/>
              <w:marTop w:val="0"/>
              <w:marBottom w:val="0"/>
              <w:divBdr>
                <w:top w:val="none" w:sz="0" w:space="0" w:color="auto"/>
                <w:left w:val="none" w:sz="0" w:space="0" w:color="auto"/>
                <w:bottom w:val="none" w:sz="0" w:space="0" w:color="auto"/>
                <w:right w:val="none" w:sz="0" w:space="0" w:color="auto"/>
              </w:divBdr>
            </w:div>
          </w:divsChild>
        </w:div>
        <w:div w:id="1232619194">
          <w:marLeft w:val="0"/>
          <w:marRight w:val="0"/>
          <w:marTop w:val="0"/>
          <w:marBottom w:val="0"/>
          <w:divBdr>
            <w:top w:val="none" w:sz="0" w:space="0" w:color="auto"/>
            <w:left w:val="none" w:sz="0" w:space="0" w:color="auto"/>
            <w:bottom w:val="none" w:sz="0" w:space="0" w:color="auto"/>
            <w:right w:val="none" w:sz="0" w:space="0" w:color="auto"/>
          </w:divBdr>
          <w:divsChild>
            <w:div w:id="628895081">
              <w:marLeft w:val="0"/>
              <w:marRight w:val="0"/>
              <w:marTop w:val="0"/>
              <w:marBottom w:val="0"/>
              <w:divBdr>
                <w:top w:val="none" w:sz="0" w:space="0" w:color="auto"/>
                <w:left w:val="none" w:sz="0" w:space="0" w:color="auto"/>
                <w:bottom w:val="none" w:sz="0" w:space="0" w:color="auto"/>
                <w:right w:val="none" w:sz="0" w:space="0" w:color="auto"/>
              </w:divBdr>
              <w:divsChild>
                <w:div w:id="590505595">
                  <w:marLeft w:val="0"/>
                  <w:marRight w:val="0"/>
                  <w:marTop w:val="0"/>
                  <w:marBottom w:val="0"/>
                  <w:divBdr>
                    <w:top w:val="none" w:sz="0" w:space="0" w:color="auto"/>
                    <w:left w:val="none" w:sz="0" w:space="0" w:color="auto"/>
                    <w:bottom w:val="none" w:sz="0" w:space="0" w:color="auto"/>
                    <w:right w:val="none" w:sz="0" w:space="0" w:color="auto"/>
                  </w:divBdr>
                </w:div>
              </w:divsChild>
            </w:div>
            <w:div w:id="602885170">
              <w:marLeft w:val="0"/>
              <w:marRight w:val="0"/>
              <w:marTop w:val="0"/>
              <w:marBottom w:val="0"/>
              <w:divBdr>
                <w:top w:val="none" w:sz="0" w:space="0" w:color="auto"/>
                <w:left w:val="none" w:sz="0" w:space="0" w:color="auto"/>
                <w:bottom w:val="none" w:sz="0" w:space="0" w:color="auto"/>
                <w:right w:val="none" w:sz="0" w:space="0" w:color="auto"/>
              </w:divBdr>
            </w:div>
          </w:divsChild>
        </w:div>
        <w:div w:id="1515071329">
          <w:marLeft w:val="0"/>
          <w:marRight w:val="0"/>
          <w:marTop w:val="0"/>
          <w:marBottom w:val="0"/>
          <w:divBdr>
            <w:top w:val="none" w:sz="0" w:space="0" w:color="auto"/>
            <w:left w:val="none" w:sz="0" w:space="0" w:color="auto"/>
            <w:bottom w:val="none" w:sz="0" w:space="0" w:color="auto"/>
            <w:right w:val="none" w:sz="0" w:space="0" w:color="auto"/>
          </w:divBdr>
          <w:divsChild>
            <w:div w:id="399328054">
              <w:marLeft w:val="0"/>
              <w:marRight w:val="0"/>
              <w:marTop w:val="0"/>
              <w:marBottom w:val="0"/>
              <w:divBdr>
                <w:top w:val="none" w:sz="0" w:space="0" w:color="auto"/>
                <w:left w:val="none" w:sz="0" w:space="0" w:color="auto"/>
                <w:bottom w:val="none" w:sz="0" w:space="0" w:color="auto"/>
                <w:right w:val="none" w:sz="0" w:space="0" w:color="auto"/>
              </w:divBdr>
              <w:divsChild>
                <w:div w:id="1764107554">
                  <w:marLeft w:val="0"/>
                  <w:marRight w:val="0"/>
                  <w:marTop w:val="0"/>
                  <w:marBottom w:val="0"/>
                  <w:divBdr>
                    <w:top w:val="none" w:sz="0" w:space="0" w:color="auto"/>
                    <w:left w:val="none" w:sz="0" w:space="0" w:color="auto"/>
                    <w:bottom w:val="none" w:sz="0" w:space="0" w:color="auto"/>
                    <w:right w:val="none" w:sz="0" w:space="0" w:color="auto"/>
                  </w:divBdr>
                </w:div>
              </w:divsChild>
            </w:div>
            <w:div w:id="77287879">
              <w:marLeft w:val="0"/>
              <w:marRight w:val="0"/>
              <w:marTop w:val="0"/>
              <w:marBottom w:val="0"/>
              <w:divBdr>
                <w:top w:val="none" w:sz="0" w:space="0" w:color="auto"/>
                <w:left w:val="none" w:sz="0" w:space="0" w:color="auto"/>
                <w:bottom w:val="none" w:sz="0" w:space="0" w:color="auto"/>
                <w:right w:val="none" w:sz="0" w:space="0" w:color="auto"/>
              </w:divBdr>
            </w:div>
          </w:divsChild>
        </w:div>
        <w:div w:id="2019693568">
          <w:marLeft w:val="0"/>
          <w:marRight w:val="0"/>
          <w:marTop w:val="0"/>
          <w:marBottom w:val="0"/>
          <w:divBdr>
            <w:top w:val="none" w:sz="0" w:space="0" w:color="auto"/>
            <w:left w:val="none" w:sz="0" w:space="0" w:color="auto"/>
            <w:bottom w:val="none" w:sz="0" w:space="0" w:color="auto"/>
            <w:right w:val="none" w:sz="0" w:space="0" w:color="auto"/>
          </w:divBdr>
          <w:divsChild>
            <w:div w:id="1856066867">
              <w:marLeft w:val="0"/>
              <w:marRight w:val="0"/>
              <w:marTop w:val="0"/>
              <w:marBottom w:val="0"/>
              <w:divBdr>
                <w:top w:val="none" w:sz="0" w:space="0" w:color="auto"/>
                <w:left w:val="none" w:sz="0" w:space="0" w:color="auto"/>
                <w:bottom w:val="none" w:sz="0" w:space="0" w:color="auto"/>
                <w:right w:val="none" w:sz="0" w:space="0" w:color="auto"/>
              </w:divBdr>
              <w:divsChild>
                <w:div w:id="1078357776">
                  <w:marLeft w:val="0"/>
                  <w:marRight w:val="0"/>
                  <w:marTop w:val="0"/>
                  <w:marBottom w:val="0"/>
                  <w:divBdr>
                    <w:top w:val="none" w:sz="0" w:space="0" w:color="auto"/>
                    <w:left w:val="none" w:sz="0" w:space="0" w:color="auto"/>
                    <w:bottom w:val="none" w:sz="0" w:space="0" w:color="auto"/>
                    <w:right w:val="none" w:sz="0" w:space="0" w:color="auto"/>
                  </w:divBdr>
                </w:div>
              </w:divsChild>
            </w:div>
            <w:div w:id="94176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167696">
      <w:bodyDiv w:val="1"/>
      <w:marLeft w:val="0"/>
      <w:marRight w:val="0"/>
      <w:marTop w:val="0"/>
      <w:marBottom w:val="0"/>
      <w:divBdr>
        <w:top w:val="none" w:sz="0" w:space="0" w:color="auto"/>
        <w:left w:val="none" w:sz="0" w:space="0" w:color="auto"/>
        <w:bottom w:val="none" w:sz="0" w:space="0" w:color="auto"/>
        <w:right w:val="none" w:sz="0" w:space="0" w:color="auto"/>
      </w:divBdr>
      <w:divsChild>
        <w:div w:id="1888223978">
          <w:marLeft w:val="0"/>
          <w:marRight w:val="0"/>
          <w:marTop w:val="0"/>
          <w:marBottom w:val="180"/>
          <w:divBdr>
            <w:top w:val="none" w:sz="0" w:space="0" w:color="auto"/>
            <w:left w:val="none" w:sz="0" w:space="0" w:color="auto"/>
            <w:bottom w:val="none" w:sz="0" w:space="0" w:color="auto"/>
            <w:right w:val="none" w:sz="0" w:space="0" w:color="auto"/>
          </w:divBdr>
        </w:div>
      </w:divsChild>
    </w:div>
    <w:div w:id="1401824630">
      <w:bodyDiv w:val="1"/>
      <w:marLeft w:val="0"/>
      <w:marRight w:val="0"/>
      <w:marTop w:val="0"/>
      <w:marBottom w:val="0"/>
      <w:divBdr>
        <w:top w:val="none" w:sz="0" w:space="0" w:color="auto"/>
        <w:left w:val="none" w:sz="0" w:space="0" w:color="auto"/>
        <w:bottom w:val="none" w:sz="0" w:space="0" w:color="auto"/>
        <w:right w:val="none" w:sz="0" w:space="0" w:color="auto"/>
      </w:divBdr>
      <w:divsChild>
        <w:div w:id="408625865">
          <w:marLeft w:val="0"/>
          <w:marRight w:val="0"/>
          <w:marTop w:val="0"/>
          <w:marBottom w:val="0"/>
          <w:divBdr>
            <w:top w:val="none" w:sz="0" w:space="0" w:color="auto"/>
            <w:left w:val="none" w:sz="0" w:space="0" w:color="auto"/>
            <w:bottom w:val="none" w:sz="0" w:space="0" w:color="auto"/>
            <w:right w:val="none" w:sz="0" w:space="0" w:color="auto"/>
          </w:divBdr>
        </w:div>
      </w:divsChild>
    </w:div>
    <w:div w:id="1406417447">
      <w:bodyDiv w:val="1"/>
      <w:marLeft w:val="0"/>
      <w:marRight w:val="0"/>
      <w:marTop w:val="0"/>
      <w:marBottom w:val="0"/>
      <w:divBdr>
        <w:top w:val="none" w:sz="0" w:space="0" w:color="auto"/>
        <w:left w:val="none" w:sz="0" w:space="0" w:color="auto"/>
        <w:bottom w:val="none" w:sz="0" w:space="0" w:color="auto"/>
        <w:right w:val="none" w:sz="0" w:space="0" w:color="auto"/>
      </w:divBdr>
    </w:div>
    <w:div w:id="1411804339">
      <w:bodyDiv w:val="1"/>
      <w:marLeft w:val="0"/>
      <w:marRight w:val="0"/>
      <w:marTop w:val="0"/>
      <w:marBottom w:val="0"/>
      <w:divBdr>
        <w:top w:val="none" w:sz="0" w:space="0" w:color="auto"/>
        <w:left w:val="none" w:sz="0" w:space="0" w:color="auto"/>
        <w:bottom w:val="none" w:sz="0" w:space="0" w:color="auto"/>
        <w:right w:val="none" w:sz="0" w:space="0" w:color="auto"/>
      </w:divBdr>
    </w:div>
    <w:div w:id="1418593791">
      <w:bodyDiv w:val="1"/>
      <w:marLeft w:val="0"/>
      <w:marRight w:val="0"/>
      <w:marTop w:val="0"/>
      <w:marBottom w:val="0"/>
      <w:divBdr>
        <w:top w:val="none" w:sz="0" w:space="0" w:color="auto"/>
        <w:left w:val="none" w:sz="0" w:space="0" w:color="auto"/>
        <w:bottom w:val="none" w:sz="0" w:space="0" w:color="auto"/>
        <w:right w:val="none" w:sz="0" w:space="0" w:color="auto"/>
      </w:divBdr>
    </w:div>
    <w:div w:id="1420907775">
      <w:bodyDiv w:val="1"/>
      <w:marLeft w:val="0"/>
      <w:marRight w:val="0"/>
      <w:marTop w:val="0"/>
      <w:marBottom w:val="0"/>
      <w:divBdr>
        <w:top w:val="none" w:sz="0" w:space="0" w:color="auto"/>
        <w:left w:val="none" w:sz="0" w:space="0" w:color="auto"/>
        <w:bottom w:val="none" w:sz="0" w:space="0" w:color="auto"/>
        <w:right w:val="none" w:sz="0" w:space="0" w:color="auto"/>
      </w:divBdr>
    </w:div>
    <w:div w:id="1423718027">
      <w:bodyDiv w:val="1"/>
      <w:marLeft w:val="0"/>
      <w:marRight w:val="0"/>
      <w:marTop w:val="0"/>
      <w:marBottom w:val="0"/>
      <w:divBdr>
        <w:top w:val="none" w:sz="0" w:space="0" w:color="auto"/>
        <w:left w:val="none" w:sz="0" w:space="0" w:color="auto"/>
        <w:bottom w:val="none" w:sz="0" w:space="0" w:color="auto"/>
        <w:right w:val="none" w:sz="0" w:space="0" w:color="auto"/>
      </w:divBdr>
      <w:divsChild>
        <w:div w:id="1500850104">
          <w:marLeft w:val="0"/>
          <w:marRight w:val="0"/>
          <w:marTop w:val="0"/>
          <w:marBottom w:val="375"/>
          <w:divBdr>
            <w:top w:val="none" w:sz="0" w:space="0" w:color="auto"/>
            <w:left w:val="none" w:sz="0" w:space="0" w:color="auto"/>
            <w:bottom w:val="none" w:sz="0" w:space="0" w:color="auto"/>
            <w:right w:val="none" w:sz="0" w:space="0" w:color="auto"/>
          </w:divBdr>
          <w:divsChild>
            <w:div w:id="1664165833">
              <w:marLeft w:val="0"/>
              <w:marRight w:val="0"/>
              <w:marTop w:val="0"/>
              <w:marBottom w:val="0"/>
              <w:divBdr>
                <w:top w:val="none" w:sz="0" w:space="0" w:color="auto"/>
                <w:left w:val="none" w:sz="0" w:space="0" w:color="auto"/>
                <w:bottom w:val="none" w:sz="0" w:space="0" w:color="auto"/>
                <w:right w:val="none" w:sz="0" w:space="0" w:color="auto"/>
              </w:divBdr>
              <w:divsChild>
                <w:div w:id="154679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014120">
          <w:marLeft w:val="0"/>
          <w:marRight w:val="0"/>
          <w:marTop w:val="0"/>
          <w:marBottom w:val="0"/>
          <w:divBdr>
            <w:top w:val="none" w:sz="0" w:space="0" w:color="auto"/>
            <w:left w:val="none" w:sz="0" w:space="0" w:color="auto"/>
            <w:bottom w:val="none" w:sz="0" w:space="0" w:color="auto"/>
            <w:right w:val="none" w:sz="0" w:space="0" w:color="auto"/>
          </w:divBdr>
          <w:divsChild>
            <w:div w:id="332420536">
              <w:marLeft w:val="0"/>
              <w:marRight w:val="0"/>
              <w:marTop w:val="0"/>
              <w:marBottom w:val="0"/>
              <w:divBdr>
                <w:top w:val="none" w:sz="0" w:space="0" w:color="auto"/>
                <w:left w:val="none" w:sz="0" w:space="0" w:color="auto"/>
                <w:bottom w:val="none" w:sz="0" w:space="0" w:color="auto"/>
                <w:right w:val="none" w:sz="0" w:space="0" w:color="auto"/>
              </w:divBdr>
              <w:divsChild>
                <w:div w:id="1393574774">
                  <w:marLeft w:val="0"/>
                  <w:marRight w:val="0"/>
                  <w:marTop w:val="0"/>
                  <w:marBottom w:val="0"/>
                  <w:divBdr>
                    <w:top w:val="none" w:sz="0" w:space="0" w:color="auto"/>
                    <w:left w:val="none" w:sz="0" w:space="0" w:color="auto"/>
                    <w:bottom w:val="none" w:sz="0" w:space="0" w:color="auto"/>
                    <w:right w:val="none" w:sz="0" w:space="0" w:color="auto"/>
                  </w:divBdr>
                  <w:divsChild>
                    <w:div w:id="165224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8189192">
      <w:bodyDiv w:val="1"/>
      <w:marLeft w:val="0"/>
      <w:marRight w:val="0"/>
      <w:marTop w:val="0"/>
      <w:marBottom w:val="0"/>
      <w:divBdr>
        <w:top w:val="none" w:sz="0" w:space="0" w:color="auto"/>
        <w:left w:val="none" w:sz="0" w:space="0" w:color="auto"/>
        <w:bottom w:val="none" w:sz="0" w:space="0" w:color="auto"/>
        <w:right w:val="none" w:sz="0" w:space="0" w:color="auto"/>
      </w:divBdr>
    </w:div>
    <w:div w:id="1432967517">
      <w:bodyDiv w:val="1"/>
      <w:marLeft w:val="0"/>
      <w:marRight w:val="0"/>
      <w:marTop w:val="0"/>
      <w:marBottom w:val="0"/>
      <w:divBdr>
        <w:top w:val="none" w:sz="0" w:space="0" w:color="auto"/>
        <w:left w:val="none" w:sz="0" w:space="0" w:color="auto"/>
        <w:bottom w:val="none" w:sz="0" w:space="0" w:color="auto"/>
        <w:right w:val="none" w:sz="0" w:space="0" w:color="auto"/>
      </w:divBdr>
    </w:div>
    <w:div w:id="1445609713">
      <w:bodyDiv w:val="1"/>
      <w:marLeft w:val="0"/>
      <w:marRight w:val="0"/>
      <w:marTop w:val="0"/>
      <w:marBottom w:val="0"/>
      <w:divBdr>
        <w:top w:val="none" w:sz="0" w:space="0" w:color="auto"/>
        <w:left w:val="none" w:sz="0" w:space="0" w:color="auto"/>
        <w:bottom w:val="none" w:sz="0" w:space="0" w:color="auto"/>
        <w:right w:val="none" w:sz="0" w:space="0" w:color="auto"/>
      </w:divBdr>
    </w:div>
    <w:div w:id="1446192390">
      <w:bodyDiv w:val="1"/>
      <w:marLeft w:val="0"/>
      <w:marRight w:val="0"/>
      <w:marTop w:val="0"/>
      <w:marBottom w:val="0"/>
      <w:divBdr>
        <w:top w:val="none" w:sz="0" w:space="0" w:color="auto"/>
        <w:left w:val="none" w:sz="0" w:space="0" w:color="auto"/>
        <w:bottom w:val="none" w:sz="0" w:space="0" w:color="auto"/>
        <w:right w:val="none" w:sz="0" w:space="0" w:color="auto"/>
      </w:divBdr>
      <w:divsChild>
        <w:div w:id="2071462941">
          <w:marLeft w:val="0"/>
          <w:marRight w:val="0"/>
          <w:marTop w:val="0"/>
          <w:marBottom w:val="0"/>
          <w:divBdr>
            <w:top w:val="none" w:sz="0" w:space="0" w:color="auto"/>
            <w:left w:val="none" w:sz="0" w:space="0" w:color="auto"/>
            <w:bottom w:val="none" w:sz="0" w:space="0" w:color="auto"/>
            <w:right w:val="none" w:sz="0" w:space="0" w:color="auto"/>
          </w:divBdr>
        </w:div>
      </w:divsChild>
    </w:div>
    <w:div w:id="1448548118">
      <w:bodyDiv w:val="1"/>
      <w:marLeft w:val="0"/>
      <w:marRight w:val="0"/>
      <w:marTop w:val="0"/>
      <w:marBottom w:val="0"/>
      <w:divBdr>
        <w:top w:val="none" w:sz="0" w:space="0" w:color="auto"/>
        <w:left w:val="none" w:sz="0" w:space="0" w:color="auto"/>
        <w:bottom w:val="none" w:sz="0" w:space="0" w:color="auto"/>
        <w:right w:val="none" w:sz="0" w:space="0" w:color="auto"/>
      </w:divBdr>
      <w:divsChild>
        <w:div w:id="137193011">
          <w:marLeft w:val="0"/>
          <w:marRight w:val="0"/>
          <w:marTop w:val="0"/>
          <w:marBottom w:val="180"/>
          <w:divBdr>
            <w:top w:val="none" w:sz="0" w:space="0" w:color="auto"/>
            <w:left w:val="none" w:sz="0" w:space="0" w:color="auto"/>
            <w:bottom w:val="none" w:sz="0" w:space="0" w:color="auto"/>
            <w:right w:val="none" w:sz="0" w:space="0" w:color="auto"/>
          </w:divBdr>
        </w:div>
      </w:divsChild>
    </w:div>
    <w:div w:id="1451362920">
      <w:bodyDiv w:val="1"/>
      <w:marLeft w:val="0"/>
      <w:marRight w:val="0"/>
      <w:marTop w:val="0"/>
      <w:marBottom w:val="0"/>
      <w:divBdr>
        <w:top w:val="none" w:sz="0" w:space="0" w:color="auto"/>
        <w:left w:val="none" w:sz="0" w:space="0" w:color="auto"/>
        <w:bottom w:val="none" w:sz="0" w:space="0" w:color="auto"/>
        <w:right w:val="none" w:sz="0" w:space="0" w:color="auto"/>
      </w:divBdr>
      <w:divsChild>
        <w:div w:id="2026708490">
          <w:marLeft w:val="0"/>
          <w:marRight w:val="0"/>
          <w:marTop w:val="0"/>
          <w:marBottom w:val="0"/>
          <w:divBdr>
            <w:top w:val="none" w:sz="0" w:space="0" w:color="auto"/>
            <w:left w:val="none" w:sz="0" w:space="0" w:color="auto"/>
            <w:bottom w:val="none" w:sz="0" w:space="0" w:color="auto"/>
            <w:right w:val="none" w:sz="0" w:space="0" w:color="auto"/>
          </w:divBdr>
          <w:divsChild>
            <w:div w:id="56512414">
              <w:marLeft w:val="0"/>
              <w:marRight w:val="0"/>
              <w:marTop w:val="0"/>
              <w:marBottom w:val="0"/>
              <w:divBdr>
                <w:top w:val="none" w:sz="0" w:space="0" w:color="auto"/>
                <w:left w:val="none" w:sz="0" w:space="0" w:color="auto"/>
                <w:bottom w:val="none" w:sz="0" w:space="0" w:color="auto"/>
                <w:right w:val="none" w:sz="0" w:space="0" w:color="auto"/>
              </w:divBdr>
              <w:divsChild>
                <w:div w:id="40653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566805">
          <w:marLeft w:val="0"/>
          <w:marRight w:val="0"/>
          <w:marTop w:val="0"/>
          <w:marBottom w:val="0"/>
          <w:divBdr>
            <w:top w:val="none" w:sz="0" w:space="0" w:color="auto"/>
            <w:left w:val="none" w:sz="0" w:space="0" w:color="auto"/>
            <w:bottom w:val="none" w:sz="0" w:space="0" w:color="auto"/>
            <w:right w:val="none" w:sz="0" w:space="0" w:color="auto"/>
          </w:divBdr>
          <w:divsChild>
            <w:div w:id="2105681987">
              <w:marLeft w:val="0"/>
              <w:marRight w:val="0"/>
              <w:marTop w:val="0"/>
              <w:marBottom w:val="0"/>
              <w:divBdr>
                <w:top w:val="none" w:sz="0" w:space="0" w:color="auto"/>
                <w:left w:val="none" w:sz="0" w:space="0" w:color="auto"/>
                <w:bottom w:val="none" w:sz="0" w:space="0" w:color="auto"/>
                <w:right w:val="none" w:sz="0" w:space="0" w:color="auto"/>
              </w:divBdr>
              <w:divsChild>
                <w:div w:id="1996059179">
                  <w:marLeft w:val="-180"/>
                  <w:marRight w:val="-180"/>
                  <w:marTop w:val="0"/>
                  <w:marBottom w:val="0"/>
                  <w:divBdr>
                    <w:top w:val="none" w:sz="0" w:space="0" w:color="auto"/>
                    <w:left w:val="none" w:sz="0" w:space="0" w:color="auto"/>
                    <w:bottom w:val="none" w:sz="0" w:space="0" w:color="auto"/>
                    <w:right w:val="none" w:sz="0" w:space="0" w:color="auto"/>
                  </w:divBdr>
                  <w:divsChild>
                    <w:div w:id="1798522177">
                      <w:marLeft w:val="0"/>
                      <w:marRight w:val="0"/>
                      <w:marTop w:val="0"/>
                      <w:marBottom w:val="0"/>
                      <w:divBdr>
                        <w:top w:val="none" w:sz="0" w:space="0" w:color="auto"/>
                        <w:left w:val="none" w:sz="0" w:space="0" w:color="auto"/>
                        <w:bottom w:val="none" w:sz="0" w:space="0" w:color="auto"/>
                        <w:right w:val="none" w:sz="0" w:space="0" w:color="auto"/>
                      </w:divBdr>
                    </w:div>
                  </w:divsChild>
                </w:div>
                <w:div w:id="4780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54534">
          <w:marLeft w:val="0"/>
          <w:marRight w:val="0"/>
          <w:marTop w:val="0"/>
          <w:marBottom w:val="0"/>
          <w:divBdr>
            <w:top w:val="none" w:sz="0" w:space="0" w:color="auto"/>
            <w:left w:val="none" w:sz="0" w:space="0" w:color="auto"/>
            <w:bottom w:val="none" w:sz="0" w:space="0" w:color="auto"/>
            <w:right w:val="none" w:sz="0" w:space="0" w:color="auto"/>
          </w:divBdr>
          <w:divsChild>
            <w:div w:id="1570845800">
              <w:marLeft w:val="0"/>
              <w:marRight w:val="0"/>
              <w:marTop w:val="0"/>
              <w:marBottom w:val="0"/>
              <w:divBdr>
                <w:top w:val="none" w:sz="0" w:space="0" w:color="auto"/>
                <w:left w:val="none" w:sz="0" w:space="0" w:color="auto"/>
                <w:bottom w:val="none" w:sz="0" w:space="0" w:color="auto"/>
                <w:right w:val="none" w:sz="0" w:space="0" w:color="auto"/>
              </w:divBdr>
              <w:divsChild>
                <w:div w:id="171266505">
                  <w:marLeft w:val="-180"/>
                  <w:marRight w:val="-180"/>
                  <w:marTop w:val="0"/>
                  <w:marBottom w:val="0"/>
                  <w:divBdr>
                    <w:top w:val="none" w:sz="0" w:space="0" w:color="auto"/>
                    <w:left w:val="none" w:sz="0" w:space="0" w:color="auto"/>
                    <w:bottom w:val="none" w:sz="0" w:space="0" w:color="auto"/>
                    <w:right w:val="none" w:sz="0" w:space="0" w:color="auto"/>
                  </w:divBdr>
                  <w:divsChild>
                    <w:div w:id="2073502936">
                      <w:marLeft w:val="0"/>
                      <w:marRight w:val="0"/>
                      <w:marTop w:val="0"/>
                      <w:marBottom w:val="0"/>
                      <w:divBdr>
                        <w:top w:val="none" w:sz="0" w:space="0" w:color="auto"/>
                        <w:left w:val="none" w:sz="0" w:space="0" w:color="auto"/>
                        <w:bottom w:val="none" w:sz="0" w:space="0" w:color="auto"/>
                        <w:right w:val="none" w:sz="0" w:space="0" w:color="auto"/>
                      </w:divBdr>
                    </w:div>
                  </w:divsChild>
                </w:div>
                <w:div w:id="43706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905976">
      <w:bodyDiv w:val="1"/>
      <w:marLeft w:val="0"/>
      <w:marRight w:val="0"/>
      <w:marTop w:val="0"/>
      <w:marBottom w:val="0"/>
      <w:divBdr>
        <w:top w:val="none" w:sz="0" w:space="0" w:color="auto"/>
        <w:left w:val="none" w:sz="0" w:space="0" w:color="auto"/>
        <w:bottom w:val="none" w:sz="0" w:space="0" w:color="auto"/>
        <w:right w:val="none" w:sz="0" w:space="0" w:color="auto"/>
      </w:divBdr>
      <w:divsChild>
        <w:div w:id="1259025606">
          <w:marLeft w:val="0"/>
          <w:marRight w:val="0"/>
          <w:marTop w:val="0"/>
          <w:marBottom w:val="0"/>
          <w:divBdr>
            <w:top w:val="none" w:sz="0" w:space="0" w:color="auto"/>
            <w:left w:val="none" w:sz="0" w:space="0" w:color="auto"/>
            <w:bottom w:val="none" w:sz="0" w:space="0" w:color="auto"/>
            <w:right w:val="none" w:sz="0" w:space="0" w:color="auto"/>
          </w:divBdr>
        </w:div>
        <w:div w:id="1283268234">
          <w:marLeft w:val="0"/>
          <w:marRight w:val="0"/>
          <w:marTop w:val="0"/>
          <w:marBottom w:val="0"/>
          <w:divBdr>
            <w:top w:val="none" w:sz="0" w:space="0" w:color="auto"/>
            <w:left w:val="none" w:sz="0" w:space="0" w:color="auto"/>
            <w:bottom w:val="none" w:sz="0" w:space="0" w:color="auto"/>
            <w:right w:val="none" w:sz="0" w:space="0" w:color="auto"/>
          </w:divBdr>
          <w:divsChild>
            <w:div w:id="765732024">
              <w:marLeft w:val="0"/>
              <w:marRight w:val="0"/>
              <w:marTop w:val="0"/>
              <w:marBottom w:val="0"/>
              <w:divBdr>
                <w:top w:val="none" w:sz="0" w:space="0" w:color="auto"/>
                <w:left w:val="none" w:sz="0" w:space="0" w:color="auto"/>
                <w:bottom w:val="none" w:sz="0" w:space="0" w:color="auto"/>
                <w:right w:val="none" w:sz="0" w:space="0" w:color="auto"/>
              </w:divBdr>
            </w:div>
          </w:divsChild>
        </w:div>
        <w:div w:id="1579054763">
          <w:marLeft w:val="0"/>
          <w:marRight w:val="0"/>
          <w:marTop w:val="0"/>
          <w:marBottom w:val="0"/>
          <w:divBdr>
            <w:top w:val="none" w:sz="0" w:space="0" w:color="auto"/>
            <w:left w:val="none" w:sz="0" w:space="0" w:color="auto"/>
            <w:bottom w:val="none" w:sz="0" w:space="0" w:color="auto"/>
            <w:right w:val="none" w:sz="0" w:space="0" w:color="auto"/>
          </w:divBdr>
          <w:divsChild>
            <w:div w:id="698553064">
              <w:marLeft w:val="0"/>
              <w:marRight w:val="0"/>
              <w:marTop w:val="0"/>
              <w:marBottom w:val="0"/>
              <w:divBdr>
                <w:top w:val="none" w:sz="0" w:space="0" w:color="auto"/>
                <w:left w:val="none" w:sz="0" w:space="0" w:color="auto"/>
                <w:bottom w:val="none" w:sz="0" w:space="0" w:color="auto"/>
                <w:right w:val="none" w:sz="0" w:space="0" w:color="auto"/>
              </w:divBdr>
            </w:div>
          </w:divsChild>
        </w:div>
        <w:div w:id="1190604488">
          <w:marLeft w:val="0"/>
          <w:marRight w:val="0"/>
          <w:marTop w:val="0"/>
          <w:marBottom w:val="0"/>
          <w:divBdr>
            <w:top w:val="none" w:sz="0" w:space="0" w:color="auto"/>
            <w:left w:val="none" w:sz="0" w:space="0" w:color="auto"/>
            <w:bottom w:val="none" w:sz="0" w:space="0" w:color="auto"/>
            <w:right w:val="none" w:sz="0" w:space="0" w:color="auto"/>
          </w:divBdr>
          <w:divsChild>
            <w:div w:id="49218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906333">
      <w:bodyDiv w:val="1"/>
      <w:marLeft w:val="0"/>
      <w:marRight w:val="0"/>
      <w:marTop w:val="0"/>
      <w:marBottom w:val="0"/>
      <w:divBdr>
        <w:top w:val="none" w:sz="0" w:space="0" w:color="auto"/>
        <w:left w:val="none" w:sz="0" w:space="0" w:color="auto"/>
        <w:bottom w:val="none" w:sz="0" w:space="0" w:color="auto"/>
        <w:right w:val="none" w:sz="0" w:space="0" w:color="auto"/>
      </w:divBdr>
      <w:divsChild>
        <w:div w:id="1267154675">
          <w:marLeft w:val="0"/>
          <w:marRight w:val="0"/>
          <w:marTop w:val="0"/>
          <w:marBottom w:val="0"/>
          <w:divBdr>
            <w:top w:val="none" w:sz="0" w:space="0" w:color="auto"/>
            <w:left w:val="none" w:sz="0" w:space="0" w:color="auto"/>
            <w:bottom w:val="none" w:sz="0" w:space="0" w:color="auto"/>
            <w:right w:val="none" w:sz="0" w:space="0" w:color="auto"/>
          </w:divBdr>
          <w:divsChild>
            <w:div w:id="1874153886">
              <w:marLeft w:val="-180"/>
              <w:marRight w:val="-180"/>
              <w:marTop w:val="0"/>
              <w:marBottom w:val="0"/>
              <w:divBdr>
                <w:top w:val="none" w:sz="0" w:space="0" w:color="auto"/>
                <w:left w:val="none" w:sz="0" w:space="0" w:color="auto"/>
                <w:bottom w:val="none" w:sz="0" w:space="0" w:color="auto"/>
                <w:right w:val="none" w:sz="0" w:space="0" w:color="auto"/>
              </w:divBdr>
              <w:divsChild>
                <w:div w:id="906038429">
                  <w:marLeft w:val="0"/>
                  <w:marRight w:val="0"/>
                  <w:marTop w:val="0"/>
                  <w:marBottom w:val="0"/>
                  <w:divBdr>
                    <w:top w:val="none" w:sz="0" w:space="0" w:color="auto"/>
                    <w:left w:val="none" w:sz="0" w:space="0" w:color="auto"/>
                    <w:bottom w:val="none" w:sz="0" w:space="0" w:color="auto"/>
                    <w:right w:val="none" w:sz="0" w:space="0" w:color="auto"/>
                  </w:divBdr>
                  <w:divsChild>
                    <w:div w:id="705527415">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 w:id="87972502">
          <w:marLeft w:val="0"/>
          <w:marRight w:val="0"/>
          <w:marTop w:val="0"/>
          <w:marBottom w:val="0"/>
          <w:divBdr>
            <w:top w:val="none" w:sz="0" w:space="0" w:color="auto"/>
            <w:left w:val="none" w:sz="0" w:space="0" w:color="auto"/>
            <w:bottom w:val="none" w:sz="0" w:space="0" w:color="auto"/>
            <w:right w:val="none" w:sz="0" w:space="0" w:color="auto"/>
          </w:divBdr>
          <w:divsChild>
            <w:div w:id="1374379338">
              <w:marLeft w:val="-180"/>
              <w:marRight w:val="-180"/>
              <w:marTop w:val="0"/>
              <w:marBottom w:val="0"/>
              <w:divBdr>
                <w:top w:val="none" w:sz="0" w:space="0" w:color="auto"/>
                <w:left w:val="none" w:sz="0" w:space="0" w:color="auto"/>
                <w:bottom w:val="none" w:sz="0" w:space="0" w:color="auto"/>
                <w:right w:val="none" w:sz="0" w:space="0" w:color="auto"/>
              </w:divBdr>
              <w:divsChild>
                <w:div w:id="968319976">
                  <w:marLeft w:val="0"/>
                  <w:marRight w:val="0"/>
                  <w:marTop w:val="0"/>
                  <w:marBottom w:val="0"/>
                  <w:divBdr>
                    <w:top w:val="none" w:sz="0" w:space="0" w:color="auto"/>
                    <w:left w:val="none" w:sz="0" w:space="0" w:color="auto"/>
                    <w:bottom w:val="none" w:sz="0" w:space="0" w:color="auto"/>
                    <w:right w:val="none" w:sz="0" w:space="0" w:color="auto"/>
                  </w:divBdr>
                  <w:divsChild>
                    <w:div w:id="2115006193">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 w:id="1988313518">
          <w:marLeft w:val="0"/>
          <w:marRight w:val="0"/>
          <w:marTop w:val="0"/>
          <w:marBottom w:val="0"/>
          <w:divBdr>
            <w:top w:val="none" w:sz="0" w:space="0" w:color="auto"/>
            <w:left w:val="none" w:sz="0" w:space="0" w:color="auto"/>
            <w:bottom w:val="none" w:sz="0" w:space="0" w:color="auto"/>
            <w:right w:val="none" w:sz="0" w:space="0" w:color="auto"/>
          </w:divBdr>
          <w:divsChild>
            <w:div w:id="671760485">
              <w:marLeft w:val="-180"/>
              <w:marRight w:val="-180"/>
              <w:marTop w:val="0"/>
              <w:marBottom w:val="0"/>
              <w:divBdr>
                <w:top w:val="none" w:sz="0" w:space="0" w:color="auto"/>
                <w:left w:val="none" w:sz="0" w:space="0" w:color="auto"/>
                <w:bottom w:val="none" w:sz="0" w:space="0" w:color="auto"/>
                <w:right w:val="none" w:sz="0" w:space="0" w:color="auto"/>
              </w:divBdr>
              <w:divsChild>
                <w:div w:id="150012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289251">
      <w:bodyDiv w:val="1"/>
      <w:marLeft w:val="0"/>
      <w:marRight w:val="0"/>
      <w:marTop w:val="0"/>
      <w:marBottom w:val="0"/>
      <w:divBdr>
        <w:top w:val="none" w:sz="0" w:space="0" w:color="auto"/>
        <w:left w:val="none" w:sz="0" w:space="0" w:color="auto"/>
        <w:bottom w:val="none" w:sz="0" w:space="0" w:color="auto"/>
        <w:right w:val="none" w:sz="0" w:space="0" w:color="auto"/>
      </w:divBdr>
      <w:divsChild>
        <w:div w:id="566962292">
          <w:marLeft w:val="0"/>
          <w:marRight w:val="0"/>
          <w:marTop w:val="0"/>
          <w:marBottom w:val="0"/>
          <w:divBdr>
            <w:top w:val="none" w:sz="0" w:space="0" w:color="auto"/>
            <w:left w:val="none" w:sz="0" w:space="0" w:color="auto"/>
            <w:bottom w:val="none" w:sz="0" w:space="0" w:color="auto"/>
            <w:right w:val="none" w:sz="0" w:space="0" w:color="auto"/>
          </w:divBdr>
          <w:divsChild>
            <w:div w:id="1364288550">
              <w:marLeft w:val="0"/>
              <w:marRight w:val="0"/>
              <w:marTop w:val="0"/>
              <w:marBottom w:val="0"/>
              <w:divBdr>
                <w:top w:val="none" w:sz="0" w:space="0" w:color="auto"/>
                <w:left w:val="none" w:sz="0" w:space="0" w:color="auto"/>
                <w:bottom w:val="none" w:sz="0" w:space="0" w:color="auto"/>
                <w:right w:val="none" w:sz="0" w:space="0" w:color="auto"/>
              </w:divBdr>
            </w:div>
          </w:divsChild>
        </w:div>
        <w:div w:id="70858781">
          <w:marLeft w:val="0"/>
          <w:marRight w:val="0"/>
          <w:marTop w:val="0"/>
          <w:marBottom w:val="0"/>
          <w:divBdr>
            <w:top w:val="none" w:sz="0" w:space="0" w:color="auto"/>
            <w:left w:val="none" w:sz="0" w:space="0" w:color="auto"/>
            <w:bottom w:val="none" w:sz="0" w:space="0" w:color="auto"/>
            <w:right w:val="none" w:sz="0" w:space="0" w:color="auto"/>
          </w:divBdr>
        </w:div>
      </w:divsChild>
    </w:div>
    <w:div w:id="1458721036">
      <w:bodyDiv w:val="1"/>
      <w:marLeft w:val="0"/>
      <w:marRight w:val="0"/>
      <w:marTop w:val="0"/>
      <w:marBottom w:val="0"/>
      <w:divBdr>
        <w:top w:val="none" w:sz="0" w:space="0" w:color="auto"/>
        <w:left w:val="none" w:sz="0" w:space="0" w:color="auto"/>
        <w:bottom w:val="none" w:sz="0" w:space="0" w:color="auto"/>
        <w:right w:val="none" w:sz="0" w:space="0" w:color="auto"/>
      </w:divBdr>
      <w:divsChild>
        <w:div w:id="341057928">
          <w:marLeft w:val="0"/>
          <w:marRight w:val="0"/>
          <w:marTop w:val="0"/>
          <w:marBottom w:val="0"/>
          <w:divBdr>
            <w:top w:val="none" w:sz="0" w:space="0" w:color="auto"/>
            <w:left w:val="none" w:sz="0" w:space="0" w:color="auto"/>
            <w:bottom w:val="none" w:sz="0" w:space="0" w:color="auto"/>
            <w:right w:val="none" w:sz="0" w:space="0" w:color="auto"/>
          </w:divBdr>
          <w:divsChild>
            <w:div w:id="1521242558">
              <w:marLeft w:val="0"/>
              <w:marRight w:val="0"/>
              <w:marTop w:val="0"/>
              <w:marBottom w:val="0"/>
              <w:divBdr>
                <w:top w:val="none" w:sz="0" w:space="0" w:color="auto"/>
                <w:left w:val="none" w:sz="0" w:space="0" w:color="auto"/>
                <w:bottom w:val="none" w:sz="0" w:space="0" w:color="auto"/>
                <w:right w:val="none" w:sz="0" w:space="0" w:color="auto"/>
              </w:divBdr>
            </w:div>
          </w:divsChild>
        </w:div>
        <w:div w:id="1790006800">
          <w:marLeft w:val="0"/>
          <w:marRight w:val="0"/>
          <w:marTop w:val="0"/>
          <w:marBottom w:val="0"/>
          <w:divBdr>
            <w:top w:val="none" w:sz="0" w:space="0" w:color="auto"/>
            <w:left w:val="none" w:sz="0" w:space="0" w:color="auto"/>
            <w:bottom w:val="none" w:sz="0" w:space="0" w:color="auto"/>
            <w:right w:val="none" w:sz="0" w:space="0" w:color="auto"/>
          </w:divBdr>
          <w:divsChild>
            <w:div w:id="1601522468">
              <w:marLeft w:val="0"/>
              <w:marRight w:val="0"/>
              <w:marTop w:val="0"/>
              <w:marBottom w:val="0"/>
              <w:divBdr>
                <w:top w:val="none" w:sz="0" w:space="0" w:color="auto"/>
                <w:left w:val="none" w:sz="0" w:space="0" w:color="auto"/>
                <w:bottom w:val="none" w:sz="0" w:space="0" w:color="auto"/>
                <w:right w:val="none" w:sz="0" w:space="0" w:color="auto"/>
              </w:divBdr>
              <w:divsChild>
                <w:div w:id="21445342">
                  <w:marLeft w:val="0"/>
                  <w:marRight w:val="0"/>
                  <w:marTop w:val="0"/>
                  <w:marBottom w:val="0"/>
                  <w:divBdr>
                    <w:top w:val="none" w:sz="0" w:space="0" w:color="auto"/>
                    <w:left w:val="none" w:sz="0" w:space="0" w:color="auto"/>
                    <w:bottom w:val="none" w:sz="0" w:space="0" w:color="auto"/>
                    <w:right w:val="none" w:sz="0" w:space="0" w:color="auto"/>
                  </w:divBdr>
                </w:div>
              </w:divsChild>
            </w:div>
            <w:div w:id="1001008607">
              <w:marLeft w:val="0"/>
              <w:marRight w:val="0"/>
              <w:marTop w:val="0"/>
              <w:marBottom w:val="0"/>
              <w:divBdr>
                <w:top w:val="none" w:sz="0" w:space="0" w:color="auto"/>
                <w:left w:val="none" w:sz="0" w:space="0" w:color="auto"/>
                <w:bottom w:val="none" w:sz="0" w:space="0" w:color="auto"/>
                <w:right w:val="none" w:sz="0" w:space="0" w:color="auto"/>
              </w:divBdr>
            </w:div>
          </w:divsChild>
        </w:div>
        <w:div w:id="905720882">
          <w:marLeft w:val="0"/>
          <w:marRight w:val="0"/>
          <w:marTop w:val="0"/>
          <w:marBottom w:val="0"/>
          <w:divBdr>
            <w:top w:val="none" w:sz="0" w:space="0" w:color="auto"/>
            <w:left w:val="none" w:sz="0" w:space="0" w:color="auto"/>
            <w:bottom w:val="none" w:sz="0" w:space="0" w:color="auto"/>
            <w:right w:val="none" w:sz="0" w:space="0" w:color="auto"/>
          </w:divBdr>
          <w:divsChild>
            <w:div w:id="609119437">
              <w:marLeft w:val="0"/>
              <w:marRight w:val="0"/>
              <w:marTop w:val="0"/>
              <w:marBottom w:val="0"/>
              <w:divBdr>
                <w:top w:val="none" w:sz="0" w:space="0" w:color="auto"/>
                <w:left w:val="none" w:sz="0" w:space="0" w:color="auto"/>
                <w:bottom w:val="none" w:sz="0" w:space="0" w:color="auto"/>
                <w:right w:val="none" w:sz="0" w:space="0" w:color="auto"/>
              </w:divBdr>
              <w:divsChild>
                <w:div w:id="1323780422">
                  <w:marLeft w:val="0"/>
                  <w:marRight w:val="0"/>
                  <w:marTop w:val="0"/>
                  <w:marBottom w:val="0"/>
                  <w:divBdr>
                    <w:top w:val="none" w:sz="0" w:space="0" w:color="auto"/>
                    <w:left w:val="none" w:sz="0" w:space="0" w:color="auto"/>
                    <w:bottom w:val="none" w:sz="0" w:space="0" w:color="auto"/>
                    <w:right w:val="none" w:sz="0" w:space="0" w:color="auto"/>
                  </w:divBdr>
                </w:div>
              </w:divsChild>
            </w:div>
            <w:div w:id="627586900">
              <w:marLeft w:val="0"/>
              <w:marRight w:val="0"/>
              <w:marTop w:val="0"/>
              <w:marBottom w:val="0"/>
              <w:divBdr>
                <w:top w:val="none" w:sz="0" w:space="0" w:color="auto"/>
                <w:left w:val="none" w:sz="0" w:space="0" w:color="auto"/>
                <w:bottom w:val="none" w:sz="0" w:space="0" w:color="auto"/>
                <w:right w:val="none" w:sz="0" w:space="0" w:color="auto"/>
              </w:divBdr>
            </w:div>
          </w:divsChild>
        </w:div>
        <w:div w:id="70008657">
          <w:marLeft w:val="0"/>
          <w:marRight w:val="0"/>
          <w:marTop w:val="0"/>
          <w:marBottom w:val="0"/>
          <w:divBdr>
            <w:top w:val="none" w:sz="0" w:space="0" w:color="auto"/>
            <w:left w:val="none" w:sz="0" w:space="0" w:color="auto"/>
            <w:bottom w:val="none" w:sz="0" w:space="0" w:color="auto"/>
            <w:right w:val="none" w:sz="0" w:space="0" w:color="auto"/>
          </w:divBdr>
          <w:divsChild>
            <w:div w:id="118837966">
              <w:marLeft w:val="0"/>
              <w:marRight w:val="0"/>
              <w:marTop w:val="0"/>
              <w:marBottom w:val="0"/>
              <w:divBdr>
                <w:top w:val="none" w:sz="0" w:space="0" w:color="auto"/>
                <w:left w:val="none" w:sz="0" w:space="0" w:color="auto"/>
                <w:bottom w:val="none" w:sz="0" w:space="0" w:color="auto"/>
                <w:right w:val="none" w:sz="0" w:space="0" w:color="auto"/>
              </w:divBdr>
              <w:divsChild>
                <w:div w:id="1738018056">
                  <w:marLeft w:val="0"/>
                  <w:marRight w:val="0"/>
                  <w:marTop w:val="0"/>
                  <w:marBottom w:val="0"/>
                  <w:divBdr>
                    <w:top w:val="none" w:sz="0" w:space="0" w:color="auto"/>
                    <w:left w:val="none" w:sz="0" w:space="0" w:color="auto"/>
                    <w:bottom w:val="none" w:sz="0" w:space="0" w:color="auto"/>
                    <w:right w:val="none" w:sz="0" w:space="0" w:color="auto"/>
                  </w:divBdr>
                </w:div>
              </w:divsChild>
            </w:div>
            <w:div w:id="936519890">
              <w:marLeft w:val="0"/>
              <w:marRight w:val="0"/>
              <w:marTop w:val="0"/>
              <w:marBottom w:val="0"/>
              <w:divBdr>
                <w:top w:val="none" w:sz="0" w:space="0" w:color="auto"/>
                <w:left w:val="none" w:sz="0" w:space="0" w:color="auto"/>
                <w:bottom w:val="none" w:sz="0" w:space="0" w:color="auto"/>
                <w:right w:val="none" w:sz="0" w:space="0" w:color="auto"/>
              </w:divBdr>
            </w:div>
          </w:divsChild>
        </w:div>
        <w:div w:id="1122116904">
          <w:marLeft w:val="0"/>
          <w:marRight w:val="0"/>
          <w:marTop w:val="0"/>
          <w:marBottom w:val="0"/>
          <w:divBdr>
            <w:top w:val="none" w:sz="0" w:space="0" w:color="auto"/>
            <w:left w:val="none" w:sz="0" w:space="0" w:color="auto"/>
            <w:bottom w:val="none" w:sz="0" w:space="0" w:color="auto"/>
            <w:right w:val="none" w:sz="0" w:space="0" w:color="auto"/>
          </w:divBdr>
          <w:divsChild>
            <w:div w:id="1273435931">
              <w:marLeft w:val="0"/>
              <w:marRight w:val="0"/>
              <w:marTop w:val="0"/>
              <w:marBottom w:val="0"/>
              <w:divBdr>
                <w:top w:val="none" w:sz="0" w:space="0" w:color="auto"/>
                <w:left w:val="none" w:sz="0" w:space="0" w:color="auto"/>
                <w:bottom w:val="none" w:sz="0" w:space="0" w:color="auto"/>
                <w:right w:val="none" w:sz="0" w:space="0" w:color="auto"/>
              </w:divBdr>
              <w:divsChild>
                <w:div w:id="255097700">
                  <w:marLeft w:val="0"/>
                  <w:marRight w:val="0"/>
                  <w:marTop w:val="0"/>
                  <w:marBottom w:val="0"/>
                  <w:divBdr>
                    <w:top w:val="none" w:sz="0" w:space="0" w:color="auto"/>
                    <w:left w:val="none" w:sz="0" w:space="0" w:color="auto"/>
                    <w:bottom w:val="none" w:sz="0" w:space="0" w:color="auto"/>
                    <w:right w:val="none" w:sz="0" w:space="0" w:color="auto"/>
                  </w:divBdr>
                </w:div>
              </w:divsChild>
            </w:div>
            <w:div w:id="1715425644">
              <w:marLeft w:val="0"/>
              <w:marRight w:val="0"/>
              <w:marTop w:val="0"/>
              <w:marBottom w:val="0"/>
              <w:divBdr>
                <w:top w:val="none" w:sz="0" w:space="0" w:color="auto"/>
                <w:left w:val="none" w:sz="0" w:space="0" w:color="auto"/>
                <w:bottom w:val="none" w:sz="0" w:space="0" w:color="auto"/>
                <w:right w:val="none" w:sz="0" w:space="0" w:color="auto"/>
              </w:divBdr>
            </w:div>
          </w:divsChild>
        </w:div>
        <w:div w:id="95752366">
          <w:marLeft w:val="0"/>
          <w:marRight w:val="0"/>
          <w:marTop w:val="0"/>
          <w:marBottom w:val="0"/>
          <w:divBdr>
            <w:top w:val="none" w:sz="0" w:space="0" w:color="auto"/>
            <w:left w:val="none" w:sz="0" w:space="0" w:color="auto"/>
            <w:bottom w:val="none" w:sz="0" w:space="0" w:color="auto"/>
            <w:right w:val="none" w:sz="0" w:space="0" w:color="auto"/>
          </w:divBdr>
          <w:divsChild>
            <w:div w:id="1162745347">
              <w:marLeft w:val="0"/>
              <w:marRight w:val="0"/>
              <w:marTop w:val="0"/>
              <w:marBottom w:val="0"/>
              <w:divBdr>
                <w:top w:val="none" w:sz="0" w:space="0" w:color="auto"/>
                <w:left w:val="none" w:sz="0" w:space="0" w:color="auto"/>
                <w:bottom w:val="none" w:sz="0" w:space="0" w:color="auto"/>
                <w:right w:val="none" w:sz="0" w:space="0" w:color="auto"/>
              </w:divBdr>
              <w:divsChild>
                <w:div w:id="21829549">
                  <w:marLeft w:val="0"/>
                  <w:marRight w:val="0"/>
                  <w:marTop w:val="0"/>
                  <w:marBottom w:val="0"/>
                  <w:divBdr>
                    <w:top w:val="none" w:sz="0" w:space="0" w:color="auto"/>
                    <w:left w:val="none" w:sz="0" w:space="0" w:color="auto"/>
                    <w:bottom w:val="none" w:sz="0" w:space="0" w:color="auto"/>
                    <w:right w:val="none" w:sz="0" w:space="0" w:color="auto"/>
                  </w:divBdr>
                </w:div>
              </w:divsChild>
            </w:div>
            <w:div w:id="2081321141">
              <w:marLeft w:val="0"/>
              <w:marRight w:val="0"/>
              <w:marTop w:val="0"/>
              <w:marBottom w:val="0"/>
              <w:divBdr>
                <w:top w:val="none" w:sz="0" w:space="0" w:color="auto"/>
                <w:left w:val="none" w:sz="0" w:space="0" w:color="auto"/>
                <w:bottom w:val="none" w:sz="0" w:space="0" w:color="auto"/>
                <w:right w:val="none" w:sz="0" w:space="0" w:color="auto"/>
              </w:divBdr>
            </w:div>
          </w:divsChild>
        </w:div>
        <w:div w:id="473529935">
          <w:marLeft w:val="0"/>
          <w:marRight w:val="0"/>
          <w:marTop w:val="0"/>
          <w:marBottom w:val="0"/>
          <w:divBdr>
            <w:top w:val="none" w:sz="0" w:space="0" w:color="auto"/>
            <w:left w:val="none" w:sz="0" w:space="0" w:color="auto"/>
            <w:bottom w:val="none" w:sz="0" w:space="0" w:color="auto"/>
            <w:right w:val="none" w:sz="0" w:space="0" w:color="auto"/>
          </w:divBdr>
          <w:divsChild>
            <w:div w:id="1659308933">
              <w:marLeft w:val="0"/>
              <w:marRight w:val="0"/>
              <w:marTop w:val="0"/>
              <w:marBottom w:val="0"/>
              <w:divBdr>
                <w:top w:val="none" w:sz="0" w:space="0" w:color="auto"/>
                <w:left w:val="none" w:sz="0" w:space="0" w:color="auto"/>
                <w:bottom w:val="none" w:sz="0" w:space="0" w:color="auto"/>
                <w:right w:val="none" w:sz="0" w:space="0" w:color="auto"/>
              </w:divBdr>
              <w:divsChild>
                <w:div w:id="1934245511">
                  <w:marLeft w:val="0"/>
                  <w:marRight w:val="0"/>
                  <w:marTop w:val="0"/>
                  <w:marBottom w:val="0"/>
                  <w:divBdr>
                    <w:top w:val="none" w:sz="0" w:space="0" w:color="auto"/>
                    <w:left w:val="none" w:sz="0" w:space="0" w:color="auto"/>
                    <w:bottom w:val="none" w:sz="0" w:space="0" w:color="auto"/>
                    <w:right w:val="none" w:sz="0" w:space="0" w:color="auto"/>
                  </w:divBdr>
                </w:div>
              </w:divsChild>
            </w:div>
            <w:div w:id="206818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992433">
      <w:bodyDiv w:val="1"/>
      <w:marLeft w:val="0"/>
      <w:marRight w:val="0"/>
      <w:marTop w:val="0"/>
      <w:marBottom w:val="0"/>
      <w:divBdr>
        <w:top w:val="none" w:sz="0" w:space="0" w:color="auto"/>
        <w:left w:val="none" w:sz="0" w:space="0" w:color="auto"/>
        <w:bottom w:val="none" w:sz="0" w:space="0" w:color="auto"/>
        <w:right w:val="none" w:sz="0" w:space="0" w:color="auto"/>
      </w:divBdr>
    </w:div>
    <w:div w:id="1489981413">
      <w:bodyDiv w:val="1"/>
      <w:marLeft w:val="0"/>
      <w:marRight w:val="0"/>
      <w:marTop w:val="0"/>
      <w:marBottom w:val="0"/>
      <w:divBdr>
        <w:top w:val="none" w:sz="0" w:space="0" w:color="auto"/>
        <w:left w:val="none" w:sz="0" w:space="0" w:color="auto"/>
        <w:bottom w:val="none" w:sz="0" w:space="0" w:color="auto"/>
        <w:right w:val="none" w:sz="0" w:space="0" w:color="auto"/>
      </w:divBdr>
    </w:div>
    <w:div w:id="1511599965">
      <w:bodyDiv w:val="1"/>
      <w:marLeft w:val="0"/>
      <w:marRight w:val="0"/>
      <w:marTop w:val="0"/>
      <w:marBottom w:val="0"/>
      <w:divBdr>
        <w:top w:val="none" w:sz="0" w:space="0" w:color="auto"/>
        <w:left w:val="none" w:sz="0" w:space="0" w:color="auto"/>
        <w:bottom w:val="none" w:sz="0" w:space="0" w:color="auto"/>
        <w:right w:val="none" w:sz="0" w:space="0" w:color="auto"/>
      </w:divBdr>
      <w:divsChild>
        <w:div w:id="1323582362">
          <w:marLeft w:val="0"/>
          <w:marRight w:val="0"/>
          <w:marTop w:val="0"/>
          <w:marBottom w:val="0"/>
          <w:divBdr>
            <w:top w:val="none" w:sz="0" w:space="0" w:color="auto"/>
            <w:left w:val="none" w:sz="0" w:space="0" w:color="auto"/>
            <w:bottom w:val="none" w:sz="0" w:space="0" w:color="auto"/>
            <w:right w:val="none" w:sz="0" w:space="0" w:color="auto"/>
          </w:divBdr>
        </w:div>
      </w:divsChild>
    </w:div>
    <w:div w:id="1518349609">
      <w:bodyDiv w:val="1"/>
      <w:marLeft w:val="0"/>
      <w:marRight w:val="0"/>
      <w:marTop w:val="0"/>
      <w:marBottom w:val="0"/>
      <w:divBdr>
        <w:top w:val="none" w:sz="0" w:space="0" w:color="auto"/>
        <w:left w:val="none" w:sz="0" w:space="0" w:color="auto"/>
        <w:bottom w:val="none" w:sz="0" w:space="0" w:color="auto"/>
        <w:right w:val="none" w:sz="0" w:space="0" w:color="auto"/>
      </w:divBdr>
      <w:divsChild>
        <w:div w:id="1925651353">
          <w:marLeft w:val="0"/>
          <w:marRight w:val="0"/>
          <w:marTop w:val="0"/>
          <w:marBottom w:val="180"/>
          <w:divBdr>
            <w:top w:val="none" w:sz="0" w:space="0" w:color="auto"/>
            <w:left w:val="none" w:sz="0" w:space="0" w:color="auto"/>
            <w:bottom w:val="none" w:sz="0" w:space="0" w:color="auto"/>
            <w:right w:val="none" w:sz="0" w:space="0" w:color="auto"/>
          </w:divBdr>
        </w:div>
      </w:divsChild>
    </w:div>
    <w:div w:id="1520319018">
      <w:bodyDiv w:val="1"/>
      <w:marLeft w:val="0"/>
      <w:marRight w:val="0"/>
      <w:marTop w:val="0"/>
      <w:marBottom w:val="0"/>
      <w:divBdr>
        <w:top w:val="none" w:sz="0" w:space="0" w:color="auto"/>
        <w:left w:val="none" w:sz="0" w:space="0" w:color="auto"/>
        <w:bottom w:val="none" w:sz="0" w:space="0" w:color="auto"/>
        <w:right w:val="none" w:sz="0" w:space="0" w:color="auto"/>
      </w:divBdr>
    </w:div>
    <w:div w:id="1521354029">
      <w:bodyDiv w:val="1"/>
      <w:marLeft w:val="0"/>
      <w:marRight w:val="0"/>
      <w:marTop w:val="0"/>
      <w:marBottom w:val="0"/>
      <w:divBdr>
        <w:top w:val="none" w:sz="0" w:space="0" w:color="auto"/>
        <w:left w:val="none" w:sz="0" w:space="0" w:color="auto"/>
        <w:bottom w:val="none" w:sz="0" w:space="0" w:color="auto"/>
        <w:right w:val="none" w:sz="0" w:space="0" w:color="auto"/>
      </w:divBdr>
      <w:divsChild>
        <w:div w:id="519241757">
          <w:marLeft w:val="0"/>
          <w:marRight w:val="0"/>
          <w:marTop w:val="0"/>
          <w:marBottom w:val="0"/>
          <w:divBdr>
            <w:top w:val="none" w:sz="0" w:space="0" w:color="auto"/>
            <w:left w:val="none" w:sz="0" w:space="0" w:color="auto"/>
            <w:bottom w:val="none" w:sz="0" w:space="0" w:color="auto"/>
            <w:right w:val="none" w:sz="0" w:space="0" w:color="auto"/>
          </w:divBdr>
        </w:div>
      </w:divsChild>
    </w:div>
    <w:div w:id="1526018709">
      <w:bodyDiv w:val="1"/>
      <w:marLeft w:val="0"/>
      <w:marRight w:val="0"/>
      <w:marTop w:val="0"/>
      <w:marBottom w:val="0"/>
      <w:divBdr>
        <w:top w:val="none" w:sz="0" w:space="0" w:color="auto"/>
        <w:left w:val="none" w:sz="0" w:space="0" w:color="auto"/>
        <w:bottom w:val="none" w:sz="0" w:space="0" w:color="auto"/>
        <w:right w:val="none" w:sz="0" w:space="0" w:color="auto"/>
      </w:divBdr>
      <w:divsChild>
        <w:div w:id="1199583785">
          <w:marLeft w:val="0"/>
          <w:marRight w:val="0"/>
          <w:marTop w:val="0"/>
          <w:marBottom w:val="0"/>
          <w:divBdr>
            <w:top w:val="none" w:sz="0" w:space="0" w:color="auto"/>
            <w:left w:val="none" w:sz="0" w:space="0" w:color="auto"/>
            <w:bottom w:val="none" w:sz="0" w:space="0" w:color="auto"/>
            <w:right w:val="none" w:sz="0" w:space="0" w:color="auto"/>
          </w:divBdr>
          <w:divsChild>
            <w:div w:id="1847862179">
              <w:marLeft w:val="0"/>
              <w:marRight w:val="0"/>
              <w:marTop w:val="0"/>
              <w:marBottom w:val="0"/>
              <w:divBdr>
                <w:top w:val="none" w:sz="0" w:space="0" w:color="auto"/>
                <w:left w:val="none" w:sz="0" w:space="0" w:color="auto"/>
                <w:bottom w:val="none" w:sz="0" w:space="0" w:color="auto"/>
                <w:right w:val="none" w:sz="0" w:space="0" w:color="auto"/>
              </w:divBdr>
            </w:div>
          </w:divsChild>
        </w:div>
        <w:div w:id="2019771464">
          <w:marLeft w:val="0"/>
          <w:marRight w:val="0"/>
          <w:marTop w:val="0"/>
          <w:marBottom w:val="0"/>
          <w:divBdr>
            <w:top w:val="none" w:sz="0" w:space="0" w:color="auto"/>
            <w:left w:val="none" w:sz="0" w:space="0" w:color="auto"/>
            <w:bottom w:val="none" w:sz="0" w:space="0" w:color="auto"/>
            <w:right w:val="none" w:sz="0" w:space="0" w:color="auto"/>
          </w:divBdr>
          <w:divsChild>
            <w:div w:id="837772276">
              <w:marLeft w:val="0"/>
              <w:marRight w:val="0"/>
              <w:marTop w:val="0"/>
              <w:marBottom w:val="0"/>
              <w:divBdr>
                <w:top w:val="none" w:sz="0" w:space="0" w:color="auto"/>
                <w:left w:val="none" w:sz="0" w:space="0" w:color="auto"/>
                <w:bottom w:val="none" w:sz="0" w:space="0" w:color="auto"/>
                <w:right w:val="none" w:sz="0" w:space="0" w:color="auto"/>
              </w:divBdr>
              <w:divsChild>
                <w:div w:id="2023622678">
                  <w:marLeft w:val="0"/>
                  <w:marRight w:val="0"/>
                  <w:marTop w:val="0"/>
                  <w:marBottom w:val="0"/>
                  <w:divBdr>
                    <w:top w:val="none" w:sz="0" w:space="0" w:color="auto"/>
                    <w:left w:val="none" w:sz="0" w:space="0" w:color="auto"/>
                    <w:bottom w:val="none" w:sz="0" w:space="0" w:color="auto"/>
                    <w:right w:val="none" w:sz="0" w:space="0" w:color="auto"/>
                  </w:divBdr>
                </w:div>
              </w:divsChild>
            </w:div>
            <w:div w:id="448084252">
              <w:marLeft w:val="0"/>
              <w:marRight w:val="0"/>
              <w:marTop w:val="0"/>
              <w:marBottom w:val="0"/>
              <w:divBdr>
                <w:top w:val="none" w:sz="0" w:space="0" w:color="auto"/>
                <w:left w:val="none" w:sz="0" w:space="0" w:color="auto"/>
                <w:bottom w:val="none" w:sz="0" w:space="0" w:color="auto"/>
                <w:right w:val="none" w:sz="0" w:space="0" w:color="auto"/>
              </w:divBdr>
            </w:div>
          </w:divsChild>
        </w:div>
        <w:div w:id="1306281452">
          <w:marLeft w:val="0"/>
          <w:marRight w:val="0"/>
          <w:marTop w:val="0"/>
          <w:marBottom w:val="0"/>
          <w:divBdr>
            <w:top w:val="none" w:sz="0" w:space="0" w:color="auto"/>
            <w:left w:val="none" w:sz="0" w:space="0" w:color="auto"/>
            <w:bottom w:val="none" w:sz="0" w:space="0" w:color="auto"/>
            <w:right w:val="none" w:sz="0" w:space="0" w:color="auto"/>
          </w:divBdr>
          <w:divsChild>
            <w:div w:id="755827981">
              <w:marLeft w:val="0"/>
              <w:marRight w:val="0"/>
              <w:marTop w:val="0"/>
              <w:marBottom w:val="0"/>
              <w:divBdr>
                <w:top w:val="none" w:sz="0" w:space="0" w:color="auto"/>
                <w:left w:val="none" w:sz="0" w:space="0" w:color="auto"/>
                <w:bottom w:val="none" w:sz="0" w:space="0" w:color="auto"/>
                <w:right w:val="none" w:sz="0" w:space="0" w:color="auto"/>
              </w:divBdr>
              <w:divsChild>
                <w:div w:id="746345766">
                  <w:marLeft w:val="0"/>
                  <w:marRight w:val="0"/>
                  <w:marTop w:val="0"/>
                  <w:marBottom w:val="0"/>
                  <w:divBdr>
                    <w:top w:val="none" w:sz="0" w:space="0" w:color="auto"/>
                    <w:left w:val="none" w:sz="0" w:space="0" w:color="auto"/>
                    <w:bottom w:val="none" w:sz="0" w:space="0" w:color="auto"/>
                    <w:right w:val="none" w:sz="0" w:space="0" w:color="auto"/>
                  </w:divBdr>
                </w:div>
              </w:divsChild>
            </w:div>
            <w:div w:id="1304047528">
              <w:marLeft w:val="0"/>
              <w:marRight w:val="0"/>
              <w:marTop w:val="0"/>
              <w:marBottom w:val="0"/>
              <w:divBdr>
                <w:top w:val="none" w:sz="0" w:space="0" w:color="auto"/>
                <w:left w:val="none" w:sz="0" w:space="0" w:color="auto"/>
                <w:bottom w:val="none" w:sz="0" w:space="0" w:color="auto"/>
                <w:right w:val="none" w:sz="0" w:space="0" w:color="auto"/>
              </w:divBdr>
            </w:div>
          </w:divsChild>
        </w:div>
        <w:div w:id="766776258">
          <w:marLeft w:val="0"/>
          <w:marRight w:val="0"/>
          <w:marTop w:val="0"/>
          <w:marBottom w:val="0"/>
          <w:divBdr>
            <w:top w:val="none" w:sz="0" w:space="0" w:color="auto"/>
            <w:left w:val="none" w:sz="0" w:space="0" w:color="auto"/>
            <w:bottom w:val="none" w:sz="0" w:space="0" w:color="auto"/>
            <w:right w:val="none" w:sz="0" w:space="0" w:color="auto"/>
          </w:divBdr>
          <w:divsChild>
            <w:div w:id="23677562">
              <w:marLeft w:val="0"/>
              <w:marRight w:val="0"/>
              <w:marTop w:val="0"/>
              <w:marBottom w:val="0"/>
              <w:divBdr>
                <w:top w:val="none" w:sz="0" w:space="0" w:color="auto"/>
                <w:left w:val="none" w:sz="0" w:space="0" w:color="auto"/>
                <w:bottom w:val="none" w:sz="0" w:space="0" w:color="auto"/>
                <w:right w:val="none" w:sz="0" w:space="0" w:color="auto"/>
              </w:divBdr>
              <w:divsChild>
                <w:div w:id="3172960">
                  <w:marLeft w:val="0"/>
                  <w:marRight w:val="0"/>
                  <w:marTop w:val="0"/>
                  <w:marBottom w:val="0"/>
                  <w:divBdr>
                    <w:top w:val="none" w:sz="0" w:space="0" w:color="auto"/>
                    <w:left w:val="none" w:sz="0" w:space="0" w:color="auto"/>
                    <w:bottom w:val="none" w:sz="0" w:space="0" w:color="auto"/>
                    <w:right w:val="none" w:sz="0" w:space="0" w:color="auto"/>
                  </w:divBdr>
                </w:div>
              </w:divsChild>
            </w:div>
            <w:div w:id="1510290053">
              <w:marLeft w:val="0"/>
              <w:marRight w:val="0"/>
              <w:marTop w:val="0"/>
              <w:marBottom w:val="0"/>
              <w:divBdr>
                <w:top w:val="none" w:sz="0" w:space="0" w:color="auto"/>
                <w:left w:val="none" w:sz="0" w:space="0" w:color="auto"/>
                <w:bottom w:val="none" w:sz="0" w:space="0" w:color="auto"/>
                <w:right w:val="none" w:sz="0" w:space="0" w:color="auto"/>
              </w:divBdr>
            </w:div>
          </w:divsChild>
        </w:div>
        <w:div w:id="1645281786">
          <w:marLeft w:val="0"/>
          <w:marRight w:val="0"/>
          <w:marTop w:val="0"/>
          <w:marBottom w:val="0"/>
          <w:divBdr>
            <w:top w:val="none" w:sz="0" w:space="0" w:color="auto"/>
            <w:left w:val="none" w:sz="0" w:space="0" w:color="auto"/>
            <w:bottom w:val="none" w:sz="0" w:space="0" w:color="auto"/>
            <w:right w:val="none" w:sz="0" w:space="0" w:color="auto"/>
          </w:divBdr>
          <w:divsChild>
            <w:div w:id="609317813">
              <w:marLeft w:val="0"/>
              <w:marRight w:val="0"/>
              <w:marTop w:val="0"/>
              <w:marBottom w:val="0"/>
              <w:divBdr>
                <w:top w:val="none" w:sz="0" w:space="0" w:color="auto"/>
                <w:left w:val="none" w:sz="0" w:space="0" w:color="auto"/>
                <w:bottom w:val="none" w:sz="0" w:space="0" w:color="auto"/>
                <w:right w:val="none" w:sz="0" w:space="0" w:color="auto"/>
              </w:divBdr>
              <w:divsChild>
                <w:div w:id="1981614322">
                  <w:marLeft w:val="0"/>
                  <w:marRight w:val="0"/>
                  <w:marTop w:val="0"/>
                  <w:marBottom w:val="0"/>
                  <w:divBdr>
                    <w:top w:val="none" w:sz="0" w:space="0" w:color="auto"/>
                    <w:left w:val="none" w:sz="0" w:space="0" w:color="auto"/>
                    <w:bottom w:val="none" w:sz="0" w:space="0" w:color="auto"/>
                    <w:right w:val="none" w:sz="0" w:space="0" w:color="auto"/>
                  </w:divBdr>
                </w:div>
              </w:divsChild>
            </w:div>
            <w:div w:id="478308458">
              <w:marLeft w:val="0"/>
              <w:marRight w:val="0"/>
              <w:marTop w:val="0"/>
              <w:marBottom w:val="0"/>
              <w:divBdr>
                <w:top w:val="none" w:sz="0" w:space="0" w:color="auto"/>
                <w:left w:val="none" w:sz="0" w:space="0" w:color="auto"/>
                <w:bottom w:val="none" w:sz="0" w:space="0" w:color="auto"/>
                <w:right w:val="none" w:sz="0" w:space="0" w:color="auto"/>
              </w:divBdr>
            </w:div>
          </w:divsChild>
        </w:div>
        <w:div w:id="1874227066">
          <w:marLeft w:val="0"/>
          <w:marRight w:val="0"/>
          <w:marTop w:val="0"/>
          <w:marBottom w:val="0"/>
          <w:divBdr>
            <w:top w:val="none" w:sz="0" w:space="0" w:color="auto"/>
            <w:left w:val="none" w:sz="0" w:space="0" w:color="auto"/>
            <w:bottom w:val="none" w:sz="0" w:space="0" w:color="auto"/>
            <w:right w:val="none" w:sz="0" w:space="0" w:color="auto"/>
          </w:divBdr>
          <w:divsChild>
            <w:div w:id="1949963163">
              <w:marLeft w:val="0"/>
              <w:marRight w:val="0"/>
              <w:marTop w:val="0"/>
              <w:marBottom w:val="0"/>
              <w:divBdr>
                <w:top w:val="none" w:sz="0" w:space="0" w:color="auto"/>
                <w:left w:val="none" w:sz="0" w:space="0" w:color="auto"/>
                <w:bottom w:val="none" w:sz="0" w:space="0" w:color="auto"/>
                <w:right w:val="none" w:sz="0" w:space="0" w:color="auto"/>
              </w:divBdr>
              <w:divsChild>
                <w:div w:id="1384477100">
                  <w:marLeft w:val="0"/>
                  <w:marRight w:val="0"/>
                  <w:marTop w:val="0"/>
                  <w:marBottom w:val="0"/>
                  <w:divBdr>
                    <w:top w:val="none" w:sz="0" w:space="0" w:color="auto"/>
                    <w:left w:val="none" w:sz="0" w:space="0" w:color="auto"/>
                    <w:bottom w:val="none" w:sz="0" w:space="0" w:color="auto"/>
                    <w:right w:val="none" w:sz="0" w:space="0" w:color="auto"/>
                  </w:divBdr>
                </w:div>
              </w:divsChild>
            </w:div>
            <w:div w:id="524558641">
              <w:marLeft w:val="0"/>
              <w:marRight w:val="0"/>
              <w:marTop w:val="0"/>
              <w:marBottom w:val="0"/>
              <w:divBdr>
                <w:top w:val="none" w:sz="0" w:space="0" w:color="auto"/>
                <w:left w:val="none" w:sz="0" w:space="0" w:color="auto"/>
                <w:bottom w:val="none" w:sz="0" w:space="0" w:color="auto"/>
                <w:right w:val="none" w:sz="0" w:space="0" w:color="auto"/>
              </w:divBdr>
            </w:div>
          </w:divsChild>
        </w:div>
        <w:div w:id="1864131237">
          <w:marLeft w:val="0"/>
          <w:marRight w:val="0"/>
          <w:marTop w:val="0"/>
          <w:marBottom w:val="0"/>
          <w:divBdr>
            <w:top w:val="none" w:sz="0" w:space="0" w:color="auto"/>
            <w:left w:val="none" w:sz="0" w:space="0" w:color="auto"/>
            <w:bottom w:val="none" w:sz="0" w:space="0" w:color="auto"/>
            <w:right w:val="none" w:sz="0" w:space="0" w:color="auto"/>
          </w:divBdr>
          <w:divsChild>
            <w:div w:id="994797696">
              <w:marLeft w:val="0"/>
              <w:marRight w:val="0"/>
              <w:marTop w:val="0"/>
              <w:marBottom w:val="0"/>
              <w:divBdr>
                <w:top w:val="none" w:sz="0" w:space="0" w:color="auto"/>
                <w:left w:val="none" w:sz="0" w:space="0" w:color="auto"/>
                <w:bottom w:val="none" w:sz="0" w:space="0" w:color="auto"/>
                <w:right w:val="none" w:sz="0" w:space="0" w:color="auto"/>
              </w:divBdr>
              <w:divsChild>
                <w:div w:id="1446533852">
                  <w:marLeft w:val="0"/>
                  <w:marRight w:val="0"/>
                  <w:marTop w:val="0"/>
                  <w:marBottom w:val="0"/>
                  <w:divBdr>
                    <w:top w:val="none" w:sz="0" w:space="0" w:color="auto"/>
                    <w:left w:val="none" w:sz="0" w:space="0" w:color="auto"/>
                    <w:bottom w:val="none" w:sz="0" w:space="0" w:color="auto"/>
                    <w:right w:val="none" w:sz="0" w:space="0" w:color="auto"/>
                  </w:divBdr>
                </w:div>
              </w:divsChild>
            </w:div>
            <w:div w:id="783771485">
              <w:marLeft w:val="0"/>
              <w:marRight w:val="0"/>
              <w:marTop w:val="0"/>
              <w:marBottom w:val="0"/>
              <w:divBdr>
                <w:top w:val="none" w:sz="0" w:space="0" w:color="auto"/>
                <w:left w:val="none" w:sz="0" w:space="0" w:color="auto"/>
                <w:bottom w:val="none" w:sz="0" w:space="0" w:color="auto"/>
                <w:right w:val="none" w:sz="0" w:space="0" w:color="auto"/>
              </w:divBdr>
            </w:div>
          </w:divsChild>
        </w:div>
        <w:div w:id="18632846">
          <w:marLeft w:val="0"/>
          <w:marRight w:val="0"/>
          <w:marTop w:val="0"/>
          <w:marBottom w:val="0"/>
          <w:divBdr>
            <w:top w:val="none" w:sz="0" w:space="0" w:color="auto"/>
            <w:left w:val="none" w:sz="0" w:space="0" w:color="auto"/>
            <w:bottom w:val="none" w:sz="0" w:space="0" w:color="auto"/>
            <w:right w:val="none" w:sz="0" w:space="0" w:color="auto"/>
          </w:divBdr>
          <w:divsChild>
            <w:div w:id="1464734014">
              <w:marLeft w:val="0"/>
              <w:marRight w:val="0"/>
              <w:marTop w:val="0"/>
              <w:marBottom w:val="0"/>
              <w:divBdr>
                <w:top w:val="none" w:sz="0" w:space="0" w:color="auto"/>
                <w:left w:val="none" w:sz="0" w:space="0" w:color="auto"/>
                <w:bottom w:val="none" w:sz="0" w:space="0" w:color="auto"/>
                <w:right w:val="none" w:sz="0" w:space="0" w:color="auto"/>
              </w:divBdr>
              <w:divsChild>
                <w:div w:id="1806387137">
                  <w:marLeft w:val="0"/>
                  <w:marRight w:val="0"/>
                  <w:marTop w:val="0"/>
                  <w:marBottom w:val="0"/>
                  <w:divBdr>
                    <w:top w:val="none" w:sz="0" w:space="0" w:color="auto"/>
                    <w:left w:val="none" w:sz="0" w:space="0" w:color="auto"/>
                    <w:bottom w:val="none" w:sz="0" w:space="0" w:color="auto"/>
                    <w:right w:val="none" w:sz="0" w:space="0" w:color="auto"/>
                  </w:divBdr>
                </w:div>
              </w:divsChild>
            </w:div>
            <w:div w:id="166790781">
              <w:marLeft w:val="0"/>
              <w:marRight w:val="0"/>
              <w:marTop w:val="0"/>
              <w:marBottom w:val="0"/>
              <w:divBdr>
                <w:top w:val="none" w:sz="0" w:space="0" w:color="auto"/>
                <w:left w:val="none" w:sz="0" w:space="0" w:color="auto"/>
                <w:bottom w:val="none" w:sz="0" w:space="0" w:color="auto"/>
                <w:right w:val="none" w:sz="0" w:space="0" w:color="auto"/>
              </w:divBdr>
            </w:div>
          </w:divsChild>
        </w:div>
        <w:div w:id="1864900869">
          <w:marLeft w:val="0"/>
          <w:marRight w:val="0"/>
          <w:marTop w:val="0"/>
          <w:marBottom w:val="0"/>
          <w:divBdr>
            <w:top w:val="none" w:sz="0" w:space="0" w:color="auto"/>
            <w:left w:val="none" w:sz="0" w:space="0" w:color="auto"/>
            <w:bottom w:val="none" w:sz="0" w:space="0" w:color="auto"/>
            <w:right w:val="none" w:sz="0" w:space="0" w:color="auto"/>
          </w:divBdr>
          <w:divsChild>
            <w:div w:id="1722288939">
              <w:marLeft w:val="0"/>
              <w:marRight w:val="0"/>
              <w:marTop w:val="0"/>
              <w:marBottom w:val="0"/>
              <w:divBdr>
                <w:top w:val="none" w:sz="0" w:space="0" w:color="auto"/>
                <w:left w:val="none" w:sz="0" w:space="0" w:color="auto"/>
                <w:bottom w:val="none" w:sz="0" w:space="0" w:color="auto"/>
                <w:right w:val="none" w:sz="0" w:space="0" w:color="auto"/>
              </w:divBdr>
              <w:divsChild>
                <w:div w:id="1789545647">
                  <w:marLeft w:val="0"/>
                  <w:marRight w:val="0"/>
                  <w:marTop w:val="0"/>
                  <w:marBottom w:val="0"/>
                  <w:divBdr>
                    <w:top w:val="none" w:sz="0" w:space="0" w:color="auto"/>
                    <w:left w:val="none" w:sz="0" w:space="0" w:color="auto"/>
                    <w:bottom w:val="none" w:sz="0" w:space="0" w:color="auto"/>
                    <w:right w:val="none" w:sz="0" w:space="0" w:color="auto"/>
                  </w:divBdr>
                </w:div>
              </w:divsChild>
            </w:div>
            <w:div w:id="92556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562869">
      <w:bodyDiv w:val="1"/>
      <w:marLeft w:val="0"/>
      <w:marRight w:val="0"/>
      <w:marTop w:val="0"/>
      <w:marBottom w:val="0"/>
      <w:divBdr>
        <w:top w:val="none" w:sz="0" w:space="0" w:color="auto"/>
        <w:left w:val="none" w:sz="0" w:space="0" w:color="auto"/>
        <w:bottom w:val="none" w:sz="0" w:space="0" w:color="auto"/>
        <w:right w:val="none" w:sz="0" w:space="0" w:color="auto"/>
      </w:divBdr>
    </w:div>
    <w:div w:id="1538739878">
      <w:bodyDiv w:val="1"/>
      <w:marLeft w:val="0"/>
      <w:marRight w:val="0"/>
      <w:marTop w:val="0"/>
      <w:marBottom w:val="0"/>
      <w:divBdr>
        <w:top w:val="none" w:sz="0" w:space="0" w:color="auto"/>
        <w:left w:val="none" w:sz="0" w:space="0" w:color="auto"/>
        <w:bottom w:val="none" w:sz="0" w:space="0" w:color="auto"/>
        <w:right w:val="none" w:sz="0" w:space="0" w:color="auto"/>
      </w:divBdr>
    </w:div>
    <w:div w:id="1543976175">
      <w:bodyDiv w:val="1"/>
      <w:marLeft w:val="0"/>
      <w:marRight w:val="0"/>
      <w:marTop w:val="0"/>
      <w:marBottom w:val="0"/>
      <w:divBdr>
        <w:top w:val="none" w:sz="0" w:space="0" w:color="auto"/>
        <w:left w:val="none" w:sz="0" w:space="0" w:color="auto"/>
        <w:bottom w:val="none" w:sz="0" w:space="0" w:color="auto"/>
        <w:right w:val="none" w:sz="0" w:space="0" w:color="auto"/>
      </w:divBdr>
    </w:div>
    <w:div w:id="1547136622">
      <w:bodyDiv w:val="1"/>
      <w:marLeft w:val="0"/>
      <w:marRight w:val="0"/>
      <w:marTop w:val="0"/>
      <w:marBottom w:val="0"/>
      <w:divBdr>
        <w:top w:val="none" w:sz="0" w:space="0" w:color="auto"/>
        <w:left w:val="none" w:sz="0" w:space="0" w:color="auto"/>
        <w:bottom w:val="none" w:sz="0" w:space="0" w:color="auto"/>
        <w:right w:val="none" w:sz="0" w:space="0" w:color="auto"/>
      </w:divBdr>
    </w:div>
    <w:div w:id="1548565911">
      <w:bodyDiv w:val="1"/>
      <w:marLeft w:val="0"/>
      <w:marRight w:val="0"/>
      <w:marTop w:val="0"/>
      <w:marBottom w:val="0"/>
      <w:divBdr>
        <w:top w:val="none" w:sz="0" w:space="0" w:color="auto"/>
        <w:left w:val="none" w:sz="0" w:space="0" w:color="auto"/>
        <w:bottom w:val="none" w:sz="0" w:space="0" w:color="auto"/>
        <w:right w:val="none" w:sz="0" w:space="0" w:color="auto"/>
      </w:divBdr>
      <w:divsChild>
        <w:div w:id="9989644">
          <w:marLeft w:val="-180"/>
          <w:marRight w:val="-180"/>
          <w:marTop w:val="0"/>
          <w:marBottom w:val="0"/>
          <w:divBdr>
            <w:top w:val="none" w:sz="0" w:space="0" w:color="auto"/>
            <w:left w:val="none" w:sz="0" w:space="0" w:color="auto"/>
            <w:bottom w:val="none" w:sz="0" w:space="0" w:color="auto"/>
            <w:right w:val="none" w:sz="0" w:space="0" w:color="auto"/>
          </w:divBdr>
          <w:divsChild>
            <w:div w:id="64153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133809">
      <w:bodyDiv w:val="1"/>
      <w:marLeft w:val="0"/>
      <w:marRight w:val="0"/>
      <w:marTop w:val="0"/>
      <w:marBottom w:val="0"/>
      <w:divBdr>
        <w:top w:val="none" w:sz="0" w:space="0" w:color="auto"/>
        <w:left w:val="none" w:sz="0" w:space="0" w:color="auto"/>
        <w:bottom w:val="none" w:sz="0" w:space="0" w:color="auto"/>
        <w:right w:val="none" w:sz="0" w:space="0" w:color="auto"/>
      </w:divBdr>
      <w:divsChild>
        <w:div w:id="562910233">
          <w:marLeft w:val="0"/>
          <w:marRight w:val="0"/>
          <w:marTop w:val="0"/>
          <w:marBottom w:val="0"/>
          <w:divBdr>
            <w:top w:val="none" w:sz="0" w:space="0" w:color="auto"/>
            <w:left w:val="none" w:sz="0" w:space="0" w:color="auto"/>
            <w:bottom w:val="none" w:sz="0" w:space="0" w:color="auto"/>
            <w:right w:val="none" w:sz="0" w:space="0" w:color="auto"/>
          </w:divBdr>
          <w:divsChild>
            <w:div w:id="316152184">
              <w:marLeft w:val="0"/>
              <w:marRight w:val="0"/>
              <w:marTop w:val="0"/>
              <w:marBottom w:val="0"/>
              <w:divBdr>
                <w:top w:val="single" w:sz="6" w:space="6" w:color="E7F5F0"/>
                <w:left w:val="single" w:sz="6" w:space="11" w:color="E7F5F0"/>
                <w:bottom w:val="single" w:sz="6" w:space="6" w:color="E7F5F0"/>
                <w:right w:val="single" w:sz="6" w:space="11" w:color="E7F5F0"/>
              </w:divBdr>
            </w:div>
          </w:divsChild>
        </w:div>
      </w:divsChild>
    </w:div>
    <w:div w:id="1590582449">
      <w:bodyDiv w:val="1"/>
      <w:marLeft w:val="0"/>
      <w:marRight w:val="0"/>
      <w:marTop w:val="0"/>
      <w:marBottom w:val="0"/>
      <w:divBdr>
        <w:top w:val="none" w:sz="0" w:space="0" w:color="auto"/>
        <w:left w:val="none" w:sz="0" w:space="0" w:color="auto"/>
        <w:bottom w:val="none" w:sz="0" w:space="0" w:color="auto"/>
        <w:right w:val="none" w:sz="0" w:space="0" w:color="auto"/>
      </w:divBdr>
    </w:div>
    <w:div w:id="1593054053">
      <w:bodyDiv w:val="1"/>
      <w:marLeft w:val="0"/>
      <w:marRight w:val="0"/>
      <w:marTop w:val="0"/>
      <w:marBottom w:val="0"/>
      <w:divBdr>
        <w:top w:val="none" w:sz="0" w:space="0" w:color="auto"/>
        <w:left w:val="none" w:sz="0" w:space="0" w:color="auto"/>
        <w:bottom w:val="none" w:sz="0" w:space="0" w:color="auto"/>
        <w:right w:val="none" w:sz="0" w:space="0" w:color="auto"/>
      </w:divBdr>
      <w:divsChild>
        <w:div w:id="1331257730">
          <w:marLeft w:val="0"/>
          <w:marRight w:val="0"/>
          <w:marTop w:val="0"/>
          <w:marBottom w:val="0"/>
          <w:divBdr>
            <w:top w:val="none" w:sz="0" w:space="0" w:color="auto"/>
            <w:left w:val="none" w:sz="0" w:space="0" w:color="auto"/>
            <w:bottom w:val="none" w:sz="0" w:space="0" w:color="auto"/>
            <w:right w:val="none" w:sz="0" w:space="0" w:color="auto"/>
          </w:divBdr>
          <w:divsChild>
            <w:div w:id="1033770474">
              <w:marLeft w:val="0"/>
              <w:marRight w:val="0"/>
              <w:marTop w:val="0"/>
              <w:marBottom w:val="0"/>
              <w:divBdr>
                <w:top w:val="single" w:sz="6" w:space="6" w:color="E7F5F0"/>
                <w:left w:val="single" w:sz="6" w:space="11" w:color="E7F5F0"/>
                <w:bottom w:val="single" w:sz="6" w:space="6" w:color="E7F5F0"/>
                <w:right w:val="single" w:sz="6" w:space="11" w:color="E7F5F0"/>
              </w:divBdr>
            </w:div>
          </w:divsChild>
        </w:div>
      </w:divsChild>
    </w:div>
    <w:div w:id="1599020104">
      <w:bodyDiv w:val="1"/>
      <w:marLeft w:val="0"/>
      <w:marRight w:val="0"/>
      <w:marTop w:val="0"/>
      <w:marBottom w:val="0"/>
      <w:divBdr>
        <w:top w:val="none" w:sz="0" w:space="0" w:color="auto"/>
        <w:left w:val="none" w:sz="0" w:space="0" w:color="auto"/>
        <w:bottom w:val="none" w:sz="0" w:space="0" w:color="auto"/>
        <w:right w:val="none" w:sz="0" w:space="0" w:color="auto"/>
      </w:divBdr>
      <w:divsChild>
        <w:div w:id="1404447189">
          <w:marLeft w:val="0"/>
          <w:marRight w:val="0"/>
          <w:marTop w:val="0"/>
          <w:marBottom w:val="0"/>
          <w:divBdr>
            <w:top w:val="none" w:sz="0" w:space="0" w:color="auto"/>
            <w:left w:val="none" w:sz="0" w:space="0" w:color="auto"/>
            <w:bottom w:val="none" w:sz="0" w:space="0" w:color="auto"/>
            <w:right w:val="none" w:sz="0" w:space="0" w:color="auto"/>
          </w:divBdr>
        </w:div>
      </w:divsChild>
    </w:div>
    <w:div w:id="1599023297">
      <w:bodyDiv w:val="1"/>
      <w:marLeft w:val="0"/>
      <w:marRight w:val="0"/>
      <w:marTop w:val="0"/>
      <w:marBottom w:val="0"/>
      <w:divBdr>
        <w:top w:val="none" w:sz="0" w:space="0" w:color="auto"/>
        <w:left w:val="none" w:sz="0" w:space="0" w:color="auto"/>
        <w:bottom w:val="none" w:sz="0" w:space="0" w:color="auto"/>
        <w:right w:val="none" w:sz="0" w:space="0" w:color="auto"/>
      </w:divBdr>
    </w:div>
    <w:div w:id="1600718790">
      <w:bodyDiv w:val="1"/>
      <w:marLeft w:val="0"/>
      <w:marRight w:val="0"/>
      <w:marTop w:val="0"/>
      <w:marBottom w:val="0"/>
      <w:divBdr>
        <w:top w:val="none" w:sz="0" w:space="0" w:color="auto"/>
        <w:left w:val="none" w:sz="0" w:space="0" w:color="auto"/>
        <w:bottom w:val="none" w:sz="0" w:space="0" w:color="auto"/>
        <w:right w:val="none" w:sz="0" w:space="0" w:color="auto"/>
      </w:divBdr>
      <w:divsChild>
        <w:div w:id="1918519046">
          <w:marLeft w:val="0"/>
          <w:marRight w:val="0"/>
          <w:marTop w:val="0"/>
          <w:marBottom w:val="0"/>
          <w:divBdr>
            <w:top w:val="none" w:sz="0" w:space="0" w:color="auto"/>
            <w:left w:val="none" w:sz="0" w:space="0" w:color="auto"/>
            <w:bottom w:val="none" w:sz="0" w:space="0" w:color="auto"/>
            <w:right w:val="none" w:sz="0" w:space="0" w:color="auto"/>
          </w:divBdr>
          <w:divsChild>
            <w:div w:id="1909260975">
              <w:marLeft w:val="0"/>
              <w:marRight w:val="0"/>
              <w:marTop w:val="0"/>
              <w:marBottom w:val="0"/>
              <w:divBdr>
                <w:top w:val="single" w:sz="6" w:space="6" w:color="E7F5F0"/>
                <w:left w:val="single" w:sz="6" w:space="11" w:color="E7F5F0"/>
                <w:bottom w:val="single" w:sz="6" w:space="6" w:color="E7F5F0"/>
                <w:right w:val="single" w:sz="6" w:space="11" w:color="E7F5F0"/>
              </w:divBdr>
            </w:div>
          </w:divsChild>
        </w:div>
      </w:divsChild>
    </w:div>
    <w:div w:id="1607955497">
      <w:bodyDiv w:val="1"/>
      <w:marLeft w:val="0"/>
      <w:marRight w:val="0"/>
      <w:marTop w:val="0"/>
      <w:marBottom w:val="0"/>
      <w:divBdr>
        <w:top w:val="none" w:sz="0" w:space="0" w:color="auto"/>
        <w:left w:val="none" w:sz="0" w:space="0" w:color="auto"/>
        <w:bottom w:val="none" w:sz="0" w:space="0" w:color="auto"/>
        <w:right w:val="none" w:sz="0" w:space="0" w:color="auto"/>
      </w:divBdr>
      <w:divsChild>
        <w:div w:id="1990086476">
          <w:marLeft w:val="0"/>
          <w:marRight w:val="0"/>
          <w:marTop w:val="0"/>
          <w:marBottom w:val="720"/>
          <w:divBdr>
            <w:top w:val="none" w:sz="0" w:space="0" w:color="auto"/>
            <w:left w:val="none" w:sz="0" w:space="0" w:color="auto"/>
            <w:bottom w:val="single" w:sz="18" w:space="15" w:color="E8E8E8"/>
            <w:right w:val="none" w:sz="0" w:space="0" w:color="auto"/>
          </w:divBdr>
        </w:div>
        <w:div w:id="378745091">
          <w:marLeft w:val="0"/>
          <w:marRight w:val="0"/>
          <w:marTop w:val="0"/>
          <w:marBottom w:val="0"/>
          <w:divBdr>
            <w:top w:val="none" w:sz="0" w:space="0" w:color="auto"/>
            <w:left w:val="none" w:sz="0" w:space="0" w:color="auto"/>
            <w:bottom w:val="none" w:sz="0" w:space="0" w:color="auto"/>
            <w:right w:val="none" w:sz="0" w:space="0" w:color="auto"/>
          </w:divBdr>
          <w:divsChild>
            <w:div w:id="60800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746443">
      <w:bodyDiv w:val="1"/>
      <w:marLeft w:val="0"/>
      <w:marRight w:val="0"/>
      <w:marTop w:val="0"/>
      <w:marBottom w:val="0"/>
      <w:divBdr>
        <w:top w:val="none" w:sz="0" w:space="0" w:color="auto"/>
        <w:left w:val="none" w:sz="0" w:space="0" w:color="auto"/>
        <w:bottom w:val="none" w:sz="0" w:space="0" w:color="auto"/>
        <w:right w:val="none" w:sz="0" w:space="0" w:color="auto"/>
      </w:divBdr>
      <w:divsChild>
        <w:div w:id="28728108">
          <w:marLeft w:val="0"/>
          <w:marRight w:val="0"/>
          <w:marTop w:val="0"/>
          <w:marBottom w:val="375"/>
          <w:divBdr>
            <w:top w:val="none" w:sz="0" w:space="0" w:color="auto"/>
            <w:left w:val="none" w:sz="0" w:space="0" w:color="auto"/>
            <w:bottom w:val="none" w:sz="0" w:space="0" w:color="auto"/>
            <w:right w:val="none" w:sz="0" w:space="0" w:color="auto"/>
          </w:divBdr>
          <w:divsChild>
            <w:div w:id="1205096657">
              <w:marLeft w:val="0"/>
              <w:marRight w:val="0"/>
              <w:marTop w:val="0"/>
              <w:marBottom w:val="0"/>
              <w:divBdr>
                <w:top w:val="none" w:sz="0" w:space="0" w:color="auto"/>
                <w:left w:val="none" w:sz="0" w:space="0" w:color="auto"/>
                <w:bottom w:val="none" w:sz="0" w:space="0" w:color="auto"/>
                <w:right w:val="none" w:sz="0" w:space="0" w:color="auto"/>
              </w:divBdr>
              <w:divsChild>
                <w:div w:id="64339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765892">
          <w:marLeft w:val="0"/>
          <w:marRight w:val="0"/>
          <w:marTop w:val="0"/>
          <w:marBottom w:val="0"/>
          <w:divBdr>
            <w:top w:val="none" w:sz="0" w:space="0" w:color="auto"/>
            <w:left w:val="none" w:sz="0" w:space="0" w:color="auto"/>
            <w:bottom w:val="none" w:sz="0" w:space="0" w:color="auto"/>
            <w:right w:val="none" w:sz="0" w:space="0" w:color="auto"/>
          </w:divBdr>
          <w:divsChild>
            <w:div w:id="39088816">
              <w:marLeft w:val="0"/>
              <w:marRight w:val="0"/>
              <w:marTop w:val="0"/>
              <w:marBottom w:val="0"/>
              <w:divBdr>
                <w:top w:val="none" w:sz="0" w:space="0" w:color="auto"/>
                <w:left w:val="none" w:sz="0" w:space="0" w:color="auto"/>
                <w:bottom w:val="none" w:sz="0" w:space="0" w:color="auto"/>
                <w:right w:val="none" w:sz="0" w:space="0" w:color="auto"/>
              </w:divBdr>
              <w:divsChild>
                <w:div w:id="929192476">
                  <w:marLeft w:val="0"/>
                  <w:marRight w:val="0"/>
                  <w:marTop w:val="0"/>
                  <w:marBottom w:val="0"/>
                  <w:divBdr>
                    <w:top w:val="none" w:sz="0" w:space="0" w:color="auto"/>
                    <w:left w:val="none" w:sz="0" w:space="0" w:color="auto"/>
                    <w:bottom w:val="none" w:sz="0" w:space="0" w:color="auto"/>
                    <w:right w:val="none" w:sz="0" w:space="0" w:color="auto"/>
                  </w:divBdr>
                  <w:divsChild>
                    <w:div w:id="93613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633525">
      <w:bodyDiv w:val="1"/>
      <w:marLeft w:val="0"/>
      <w:marRight w:val="0"/>
      <w:marTop w:val="0"/>
      <w:marBottom w:val="0"/>
      <w:divBdr>
        <w:top w:val="none" w:sz="0" w:space="0" w:color="auto"/>
        <w:left w:val="none" w:sz="0" w:space="0" w:color="auto"/>
        <w:bottom w:val="none" w:sz="0" w:space="0" w:color="auto"/>
        <w:right w:val="none" w:sz="0" w:space="0" w:color="auto"/>
      </w:divBdr>
      <w:divsChild>
        <w:div w:id="861019844">
          <w:marLeft w:val="0"/>
          <w:marRight w:val="0"/>
          <w:marTop w:val="0"/>
          <w:marBottom w:val="0"/>
          <w:divBdr>
            <w:top w:val="none" w:sz="0" w:space="0" w:color="auto"/>
            <w:left w:val="none" w:sz="0" w:space="0" w:color="auto"/>
            <w:bottom w:val="none" w:sz="0" w:space="0" w:color="auto"/>
            <w:right w:val="none" w:sz="0" w:space="0" w:color="auto"/>
          </w:divBdr>
          <w:divsChild>
            <w:div w:id="29618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435182">
      <w:bodyDiv w:val="1"/>
      <w:marLeft w:val="0"/>
      <w:marRight w:val="0"/>
      <w:marTop w:val="0"/>
      <w:marBottom w:val="0"/>
      <w:divBdr>
        <w:top w:val="none" w:sz="0" w:space="0" w:color="auto"/>
        <w:left w:val="none" w:sz="0" w:space="0" w:color="auto"/>
        <w:bottom w:val="none" w:sz="0" w:space="0" w:color="auto"/>
        <w:right w:val="none" w:sz="0" w:space="0" w:color="auto"/>
      </w:divBdr>
      <w:divsChild>
        <w:div w:id="1449202612">
          <w:marLeft w:val="0"/>
          <w:marRight w:val="0"/>
          <w:marTop w:val="0"/>
          <w:marBottom w:val="0"/>
          <w:divBdr>
            <w:top w:val="none" w:sz="0" w:space="0" w:color="auto"/>
            <w:left w:val="none" w:sz="0" w:space="0" w:color="auto"/>
            <w:bottom w:val="none" w:sz="0" w:space="0" w:color="auto"/>
            <w:right w:val="none" w:sz="0" w:space="0" w:color="auto"/>
          </w:divBdr>
          <w:divsChild>
            <w:div w:id="180075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993404">
      <w:bodyDiv w:val="1"/>
      <w:marLeft w:val="0"/>
      <w:marRight w:val="0"/>
      <w:marTop w:val="0"/>
      <w:marBottom w:val="0"/>
      <w:divBdr>
        <w:top w:val="none" w:sz="0" w:space="0" w:color="auto"/>
        <w:left w:val="none" w:sz="0" w:space="0" w:color="auto"/>
        <w:bottom w:val="none" w:sz="0" w:space="0" w:color="auto"/>
        <w:right w:val="none" w:sz="0" w:space="0" w:color="auto"/>
      </w:divBdr>
    </w:div>
    <w:div w:id="1675111031">
      <w:bodyDiv w:val="1"/>
      <w:marLeft w:val="0"/>
      <w:marRight w:val="0"/>
      <w:marTop w:val="0"/>
      <w:marBottom w:val="0"/>
      <w:divBdr>
        <w:top w:val="none" w:sz="0" w:space="0" w:color="auto"/>
        <w:left w:val="none" w:sz="0" w:space="0" w:color="auto"/>
        <w:bottom w:val="none" w:sz="0" w:space="0" w:color="auto"/>
        <w:right w:val="none" w:sz="0" w:space="0" w:color="auto"/>
      </w:divBdr>
      <w:divsChild>
        <w:div w:id="301737641">
          <w:marLeft w:val="0"/>
          <w:marRight w:val="0"/>
          <w:marTop w:val="0"/>
          <w:marBottom w:val="375"/>
          <w:divBdr>
            <w:top w:val="none" w:sz="0" w:space="0" w:color="auto"/>
            <w:left w:val="none" w:sz="0" w:space="0" w:color="auto"/>
            <w:bottom w:val="none" w:sz="0" w:space="0" w:color="auto"/>
            <w:right w:val="none" w:sz="0" w:space="0" w:color="auto"/>
          </w:divBdr>
          <w:divsChild>
            <w:div w:id="1431657729">
              <w:marLeft w:val="0"/>
              <w:marRight w:val="0"/>
              <w:marTop w:val="0"/>
              <w:marBottom w:val="0"/>
              <w:divBdr>
                <w:top w:val="none" w:sz="0" w:space="0" w:color="auto"/>
                <w:left w:val="none" w:sz="0" w:space="0" w:color="auto"/>
                <w:bottom w:val="none" w:sz="0" w:space="0" w:color="auto"/>
                <w:right w:val="none" w:sz="0" w:space="0" w:color="auto"/>
              </w:divBdr>
              <w:divsChild>
                <w:div w:id="171403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528773">
          <w:marLeft w:val="0"/>
          <w:marRight w:val="0"/>
          <w:marTop w:val="0"/>
          <w:marBottom w:val="0"/>
          <w:divBdr>
            <w:top w:val="none" w:sz="0" w:space="0" w:color="auto"/>
            <w:left w:val="none" w:sz="0" w:space="0" w:color="auto"/>
            <w:bottom w:val="none" w:sz="0" w:space="0" w:color="auto"/>
            <w:right w:val="none" w:sz="0" w:space="0" w:color="auto"/>
          </w:divBdr>
          <w:divsChild>
            <w:div w:id="1543446200">
              <w:marLeft w:val="0"/>
              <w:marRight w:val="0"/>
              <w:marTop w:val="0"/>
              <w:marBottom w:val="0"/>
              <w:divBdr>
                <w:top w:val="none" w:sz="0" w:space="0" w:color="auto"/>
                <w:left w:val="none" w:sz="0" w:space="0" w:color="auto"/>
                <w:bottom w:val="none" w:sz="0" w:space="0" w:color="auto"/>
                <w:right w:val="none" w:sz="0" w:space="0" w:color="auto"/>
              </w:divBdr>
              <w:divsChild>
                <w:div w:id="99032579">
                  <w:marLeft w:val="0"/>
                  <w:marRight w:val="0"/>
                  <w:marTop w:val="0"/>
                  <w:marBottom w:val="0"/>
                  <w:divBdr>
                    <w:top w:val="none" w:sz="0" w:space="0" w:color="auto"/>
                    <w:left w:val="none" w:sz="0" w:space="0" w:color="auto"/>
                    <w:bottom w:val="none" w:sz="0" w:space="0" w:color="auto"/>
                    <w:right w:val="none" w:sz="0" w:space="0" w:color="auto"/>
                  </w:divBdr>
                  <w:divsChild>
                    <w:div w:id="353270699">
                      <w:marLeft w:val="0"/>
                      <w:marRight w:val="0"/>
                      <w:marTop w:val="0"/>
                      <w:marBottom w:val="0"/>
                      <w:divBdr>
                        <w:top w:val="none" w:sz="0" w:space="0" w:color="auto"/>
                        <w:left w:val="none" w:sz="0" w:space="0" w:color="auto"/>
                        <w:bottom w:val="none" w:sz="0" w:space="0" w:color="auto"/>
                        <w:right w:val="none" w:sz="0" w:space="0" w:color="auto"/>
                      </w:divBdr>
                      <w:divsChild>
                        <w:div w:id="1145243969">
                          <w:marLeft w:val="0"/>
                          <w:marRight w:val="0"/>
                          <w:marTop w:val="0"/>
                          <w:marBottom w:val="0"/>
                          <w:divBdr>
                            <w:top w:val="none" w:sz="0" w:space="0" w:color="auto"/>
                            <w:left w:val="none" w:sz="0" w:space="0" w:color="auto"/>
                            <w:bottom w:val="none" w:sz="0" w:space="0" w:color="auto"/>
                            <w:right w:val="none" w:sz="0" w:space="0" w:color="auto"/>
                          </w:divBdr>
                          <w:divsChild>
                            <w:div w:id="195155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6757455">
      <w:bodyDiv w:val="1"/>
      <w:marLeft w:val="0"/>
      <w:marRight w:val="0"/>
      <w:marTop w:val="0"/>
      <w:marBottom w:val="0"/>
      <w:divBdr>
        <w:top w:val="none" w:sz="0" w:space="0" w:color="auto"/>
        <w:left w:val="none" w:sz="0" w:space="0" w:color="auto"/>
        <w:bottom w:val="none" w:sz="0" w:space="0" w:color="auto"/>
        <w:right w:val="none" w:sz="0" w:space="0" w:color="auto"/>
      </w:divBdr>
      <w:divsChild>
        <w:div w:id="1869220373">
          <w:marLeft w:val="0"/>
          <w:marRight w:val="0"/>
          <w:marTop w:val="0"/>
          <w:marBottom w:val="375"/>
          <w:divBdr>
            <w:top w:val="none" w:sz="0" w:space="0" w:color="auto"/>
            <w:left w:val="none" w:sz="0" w:space="0" w:color="auto"/>
            <w:bottom w:val="none" w:sz="0" w:space="0" w:color="auto"/>
            <w:right w:val="none" w:sz="0" w:space="0" w:color="auto"/>
          </w:divBdr>
          <w:divsChild>
            <w:div w:id="350380705">
              <w:marLeft w:val="0"/>
              <w:marRight w:val="0"/>
              <w:marTop w:val="0"/>
              <w:marBottom w:val="0"/>
              <w:divBdr>
                <w:top w:val="none" w:sz="0" w:space="0" w:color="auto"/>
                <w:left w:val="none" w:sz="0" w:space="0" w:color="auto"/>
                <w:bottom w:val="none" w:sz="0" w:space="0" w:color="auto"/>
                <w:right w:val="none" w:sz="0" w:space="0" w:color="auto"/>
              </w:divBdr>
              <w:divsChild>
                <w:div w:id="106884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72937">
          <w:marLeft w:val="0"/>
          <w:marRight w:val="0"/>
          <w:marTop w:val="0"/>
          <w:marBottom w:val="0"/>
          <w:divBdr>
            <w:top w:val="none" w:sz="0" w:space="0" w:color="auto"/>
            <w:left w:val="none" w:sz="0" w:space="0" w:color="auto"/>
            <w:bottom w:val="none" w:sz="0" w:space="0" w:color="auto"/>
            <w:right w:val="none" w:sz="0" w:space="0" w:color="auto"/>
          </w:divBdr>
          <w:divsChild>
            <w:div w:id="2039306419">
              <w:marLeft w:val="0"/>
              <w:marRight w:val="0"/>
              <w:marTop w:val="0"/>
              <w:marBottom w:val="0"/>
              <w:divBdr>
                <w:top w:val="none" w:sz="0" w:space="0" w:color="auto"/>
                <w:left w:val="none" w:sz="0" w:space="0" w:color="auto"/>
                <w:bottom w:val="none" w:sz="0" w:space="0" w:color="auto"/>
                <w:right w:val="none" w:sz="0" w:space="0" w:color="auto"/>
              </w:divBdr>
              <w:divsChild>
                <w:div w:id="882059066">
                  <w:marLeft w:val="0"/>
                  <w:marRight w:val="0"/>
                  <w:marTop w:val="0"/>
                  <w:marBottom w:val="0"/>
                  <w:divBdr>
                    <w:top w:val="none" w:sz="0" w:space="0" w:color="auto"/>
                    <w:left w:val="none" w:sz="0" w:space="0" w:color="auto"/>
                    <w:bottom w:val="none" w:sz="0" w:space="0" w:color="auto"/>
                    <w:right w:val="none" w:sz="0" w:space="0" w:color="auto"/>
                  </w:divBdr>
                  <w:divsChild>
                    <w:div w:id="2046364961">
                      <w:marLeft w:val="0"/>
                      <w:marRight w:val="0"/>
                      <w:marTop w:val="0"/>
                      <w:marBottom w:val="0"/>
                      <w:divBdr>
                        <w:top w:val="none" w:sz="0" w:space="0" w:color="auto"/>
                        <w:left w:val="none" w:sz="0" w:space="0" w:color="auto"/>
                        <w:bottom w:val="none" w:sz="0" w:space="0" w:color="auto"/>
                        <w:right w:val="none" w:sz="0" w:space="0" w:color="auto"/>
                      </w:divBdr>
                      <w:divsChild>
                        <w:div w:id="2054846118">
                          <w:marLeft w:val="0"/>
                          <w:marRight w:val="0"/>
                          <w:marTop w:val="0"/>
                          <w:marBottom w:val="0"/>
                          <w:divBdr>
                            <w:top w:val="none" w:sz="0" w:space="0" w:color="auto"/>
                            <w:left w:val="none" w:sz="0" w:space="0" w:color="auto"/>
                            <w:bottom w:val="none" w:sz="0" w:space="0" w:color="auto"/>
                            <w:right w:val="none" w:sz="0" w:space="0" w:color="auto"/>
                          </w:divBdr>
                          <w:divsChild>
                            <w:div w:id="203943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6736416">
      <w:bodyDiv w:val="1"/>
      <w:marLeft w:val="0"/>
      <w:marRight w:val="0"/>
      <w:marTop w:val="0"/>
      <w:marBottom w:val="0"/>
      <w:divBdr>
        <w:top w:val="none" w:sz="0" w:space="0" w:color="auto"/>
        <w:left w:val="none" w:sz="0" w:space="0" w:color="auto"/>
        <w:bottom w:val="none" w:sz="0" w:space="0" w:color="auto"/>
        <w:right w:val="none" w:sz="0" w:space="0" w:color="auto"/>
      </w:divBdr>
    </w:div>
    <w:div w:id="1718506346">
      <w:bodyDiv w:val="1"/>
      <w:marLeft w:val="0"/>
      <w:marRight w:val="0"/>
      <w:marTop w:val="0"/>
      <w:marBottom w:val="0"/>
      <w:divBdr>
        <w:top w:val="none" w:sz="0" w:space="0" w:color="auto"/>
        <w:left w:val="none" w:sz="0" w:space="0" w:color="auto"/>
        <w:bottom w:val="none" w:sz="0" w:space="0" w:color="auto"/>
        <w:right w:val="none" w:sz="0" w:space="0" w:color="auto"/>
      </w:divBdr>
    </w:div>
    <w:div w:id="1740516782">
      <w:bodyDiv w:val="1"/>
      <w:marLeft w:val="0"/>
      <w:marRight w:val="0"/>
      <w:marTop w:val="0"/>
      <w:marBottom w:val="0"/>
      <w:divBdr>
        <w:top w:val="none" w:sz="0" w:space="0" w:color="auto"/>
        <w:left w:val="none" w:sz="0" w:space="0" w:color="auto"/>
        <w:bottom w:val="none" w:sz="0" w:space="0" w:color="auto"/>
        <w:right w:val="none" w:sz="0" w:space="0" w:color="auto"/>
      </w:divBdr>
      <w:divsChild>
        <w:div w:id="377512412">
          <w:marLeft w:val="0"/>
          <w:marRight w:val="0"/>
          <w:marTop w:val="0"/>
          <w:marBottom w:val="0"/>
          <w:divBdr>
            <w:top w:val="none" w:sz="0" w:space="0" w:color="auto"/>
            <w:left w:val="none" w:sz="0" w:space="0" w:color="auto"/>
            <w:bottom w:val="none" w:sz="0" w:space="0" w:color="auto"/>
            <w:right w:val="none" w:sz="0" w:space="0" w:color="auto"/>
          </w:divBdr>
        </w:div>
      </w:divsChild>
    </w:div>
    <w:div w:id="1760324474">
      <w:bodyDiv w:val="1"/>
      <w:marLeft w:val="0"/>
      <w:marRight w:val="0"/>
      <w:marTop w:val="0"/>
      <w:marBottom w:val="0"/>
      <w:divBdr>
        <w:top w:val="none" w:sz="0" w:space="0" w:color="auto"/>
        <w:left w:val="none" w:sz="0" w:space="0" w:color="auto"/>
        <w:bottom w:val="none" w:sz="0" w:space="0" w:color="auto"/>
        <w:right w:val="none" w:sz="0" w:space="0" w:color="auto"/>
      </w:divBdr>
      <w:divsChild>
        <w:div w:id="920723222">
          <w:marLeft w:val="0"/>
          <w:marRight w:val="0"/>
          <w:marTop w:val="0"/>
          <w:marBottom w:val="0"/>
          <w:divBdr>
            <w:top w:val="none" w:sz="0" w:space="0" w:color="auto"/>
            <w:left w:val="none" w:sz="0" w:space="0" w:color="auto"/>
            <w:bottom w:val="none" w:sz="0" w:space="0" w:color="auto"/>
            <w:right w:val="none" w:sz="0" w:space="0" w:color="auto"/>
          </w:divBdr>
          <w:divsChild>
            <w:div w:id="1202329072">
              <w:marLeft w:val="0"/>
              <w:marRight w:val="0"/>
              <w:marTop w:val="0"/>
              <w:marBottom w:val="0"/>
              <w:divBdr>
                <w:top w:val="none" w:sz="0" w:space="0" w:color="auto"/>
                <w:left w:val="none" w:sz="0" w:space="0" w:color="auto"/>
                <w:bottom w:val="none" w:sz="0" w:space="0" w:color="auto"/>
                <w:right w:val="none" w:sz="0" w:space="0" w:color="auto"/>
              </w:divBdr>
              <w:divsChild>
                <w:div w:id="1795319987">
                  <w:marLeft w:val="0"/>
                  <w:marRight w:val="0"/>
                  <w:marTop w:val="0"/>
                  <w:marBottom w:val="0"/>
                  <w:divBdr>
                    <w:top w:val="none" w:sz="0" w:space="0" w:color="auto"/>
                    <w:left w:val="none" w:sz="0" w:space="0" w:color="auto"/>
                    <w:bottom w:val="none" w:sz="0" w:space="0" w:color="auto"/>
                    <w:right w:val="none" w:sz="0" w:space="0" w:color="auto"/>
                  </w:divBdr>
                </w:div>
                <w:div w:id="111413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315690">
          <w:marLeft w:val="0"/>
          <w:marRight w:val="0"/>
          <w:marTop w:val="0"/>
          <w:marBottom w:val="0"/>
          <w:divBdr>
            <w:top w:val="none" w:sz="0" w:space="0" w:color="auto"/>
            <w:left w:val="none" w:sz="0" w:space="0" w:color="auto"/>
            <w:bottom w:val="none" w:sz="0" w:space="0" w:color="auto"/>
            <w:right w:val="none" w:sz="0" w:space="0" w:color="auto"/>
          </w:divBdr>
          <w:divsChild>
            <w:div w:id="160901051">
              <w:marLeft w:val="0"/>
              <w:marRight w:val="0"/>
              <w:marTop w:val="0"/>
              <w:marBottom w:val="0"/>
              <w:divBdr>
                <w:top w:val="none" w:sz="0" w:space="0" w:color="auto"/>
                <w:left w:val="none" w:sz="0" w:space="0" w:color="auto"/>
                <w:bottom w:val="none" w:sz="0" w:space="0" w:color="auto"/>
                <w:right w:val="none" w:sz="0" w:space="0" w:color="auto"/>
              </w:divBdr>
              <w:divsChild>
                <w:div w:id="642468149">
                  <w:marLeft w:val="0"/>
                  <w:marRight w:val="0"/>
                  <w:marTop w:val="0"/>
                  <w:marBottom w:val="0"/>
                  <w:divBdr>
                    <w:top w:val="none" w:sz="0" w:space="0" w:color="auto"/>
                    <w:left w:val="none" w:sz="0" w:space="0" w:color="auto"/>
                    <w:bottom w:val="none" w:sz="0" w:space="0" w:color="auto"/>
                    <w:right w:val="none" w:sz="0" w:space="0" w:color="auto"/>
                  </w:divBdr>
                </w:div>
                <w:div w:id="12801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065676">
          <w:marLeft w:val="0"/>
          <w:marRight w:val="0"/>
          <w:marTop w:val="0"/>
          <w:marBottom w:val="0"/>
          <w:divBdr>
            <w:top w:val="none" w:sz="0" w:space="0" w:color="auto"/>
            <w:left w:val="none" w:sz="0" w:space="0" w:color="auto"/>
            <w:bottom w:val="none" w:sz="0" w:space="0" w:color="auto"/>
            <w:right w:val="none" w:sz="0" w:space="0" w:color="auto"/>
          </w:divBdr>
          <w:divsChild>
            <w:div w:id="1558400102">
              <w:marLeft w:val="0"/>
              <w:marRight w:val="0"/>
              <w:marTop w:val="0"/>
              <w:marBottom w:val="0"/>
              <w:divBdr>
                <w:top w:val="none" w:sz="0" w:space="0" w:color="auto"/>
                <w:left w:val="none" w:sz="0" w:space="0" w:color="auto"/>
                <w:bottom w:val="none" w:sz="0" w:space="0" w:color="auto"/>
                <w:right w:val="none" w:sz="0" w:space="0" w:color="auto"/>
              </w:divBdr>
              <w:divsChild>
                <w:div w:id="121519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4758177">
      <w:bodyDiv w:val="1"/>
      <w:marLeft w:val="0"/>
      <w:marRight w:val="0"/>
      <w:marTop w:val="0"/>
      <w:marBottom w:val="0"/>
      <w:divBdr>
        <w:top w:val="none" w:sz="0" w:space="0" w:color="auto"/>
        <w:left w:val="none" w:sz="0" w:space="0" w:color="auto"/>
        <w:bottom w:val="none" w:sz="0" w:space="0" w:color="auto"/>
        <w:right w:val="none" w:sz="0" w:space="0" w:color="auto"/>
      </w:divBdr>
    </w:div>
    <w:div w:id="1766150123">
      <w:bodyDiv w:val="1"/>
      <w:marLeft w:val="0"/>
      <w:marRight w:val="0"/>
      <w:marTop w:val="0"/>
      <w:marBottom w:val="0"/>
      <w:divBdr>
        <w:top w:val="none" w:sz="0" w:space="0" w:color="auto"/>
        <w:left w:val="none" w:sz="0" w:space="0" w:color="auto"/>
        <w:bottom w:val="none" w:sz="0" w:space="0" w:color="auto"/>
        <w:right w:val="none" w:sz="0" w:space="0" w:color="auto"/>
      </w:divBdr>
      <w:divsChild>
        <w:div w:id="2134401476">
          <w:marLeft w:val="0"/>
          <w:marRight w:val="0"/>
          <w:marTop w:val="0"/>
          <w:marBottom w:val="720"/>
          <w:divBdr>
            <w:top w:val="none" w:sz="0" w:space="0" w:color="auto"/>
            <w:left w:val="none" w:sz="0" w:space="0" w:color="auto"/>
            <w:bottom w:val="single" w:sz="18" w:space="15" w:color="E8E8E8"/>
            <w:right w:val="none" w:sz="0" w:space="0" w:color="auto"/>
          </w:divBdr>
        </w:div>
        <w:div w:id="1407263569">
          <w:marLeft w:val="0"/>
          <w:marRight w:val="0"/>
          <w:marTop w:val="0"/>
          <w:marBottom w:val="0"/>
          <w:divBdr>
            <w:top w:val="none" w:sz="0" w:space="0" w:color="auto"/>
            <w:left w:val="none" w:sz="0" w:space="0" w:color="auto"/>
            <w:bottom w:val="none" w:sz="0" w:space="0" w:color="auto"/>
            <w:right w:val="none" w:sz="0" w:space="0" w:color="auto"/>
          </w:divBdr>
          <w:divsChild>
            <w:div w:id="128380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580675">
      <w:bodyDiv w:val="1"/>
      <w:marLeft w:val="0"/>
      <w:marRight w:val="0"/>
      <w:marTop w:val="0"/>
      <w:marBottom w:val="0"/>
      <w:divBdr>
        <w:top w:val="none" w:sz="0" w:space="0" w:color="auto"/>
        <w:left w:val="none" w:sz="0" w:space="0" w:color="auto"/>
        <w:bottom w:val="none" w:sz="0" w:space="0" w:color="auto"/>
        <w:right w:val="none" w:sz="0" w:space="0" w:color="auto"/>
      </w:divBdr>
      <w:divsChild>
        <w:div w:id="725572284">
          <w:marLeft w:val="0"/>
          <w:marRight w:val="0"/>
          <w:marTop w:val="0"/>
          <w:marBottom w:val="375"/>
          <w:divBdr>
            <w:top w:val="none" w:sz="0" w:space="0" w:color="auto"/>
            <w:left w:val="none" w:sz="0" w:space="0" w:color="auto"/>
            <w:bottom w:val="none" w:sz="0" w:space="0" w:color="auto"/>
            <w:right w:val="none" w:sz="0" w:space="0" w:color="auto"/>
          </w:divBdr>
          <w:divsChild>
            <w:div w:id="805003145">
              <w:marLeft w:val="0"/>
              <w:marRight w:val="0"/>
              <w:marTop w:val="0"/>
              <w:marBottom w:val="0"/>
              <w:divBdr>
                <w:top w:val="none" w:sz="0" w:space="0" w:color="auto"/>
                <w:left w:val="none" w:sz="0" w:space="0" w:color="auto"/>
                <w:bottom w:val="none" w:sz="0" w:space="0" w:color="auto"/>
                <w:right w:val="none" w:sz="0" w:space="0" w:color="auto"/>
              </w:divBdr>
              <w:divsChild>
                <w:div w:id="58865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200164">
          <w:marLeft w:val="0"/>
          <w:marRight w:val="0"/>
          <w:marTop w:val="0"/>
          <w:marBottom w:val="0"/>
          <w:divBdr>
            <w:top w:val="none" w:sz="0" w:space="0" w:color="auto"/>
            <w:left w:val="none" w:sz="0" w:space="0" w:color="auto"/>
            <w:bottom w:val="none" w:sz="0" w:space="0" w:color="auto"/>
            <w:right w:val="none" w:sz="0" w:space="0" w:color="auto"/>
          </w:divBdr>
          <w:divsChild>
            <w:div w:id="9112539">
              <w:marLeft w:val="0"/>
              <w:marRight w:val="0"/>
              <w:marTop w:val="0"/>
              <w:marBottom w:val="0"/>
              <w:divBdr>
                <w:top w:val="none" w:sz="0" w:space="0" w:color="auto"/>
                <w:left w:val="none" w:sz="0" w:space="0" w:color="auto"/>
                <w:bottom w:val="none" w:sz="0" w:space="0" w:color="auto"/>
                <w:right w:val="none" w:sz="0" w:space="0" w:color="auto"/>
              </w:divBdr>
              <w:divsChild>
                <w:div w:id="1208252695">
                  <w:marLeft w:val="0"/>
                  <w:marRight w:val="0"/>
                  <w:marTop w:val="0"/>
                  <w:marBottom w:val="0"/>
                  <w:divBdr>
                    <w:top w:val="none" w:sz="0" w:space="0" w:color="auto"/>
                    <w:left w:val="none" w:sz="0" w:space="0" w:color="auto"/>
                    <w:bottom w:val="none" w:sz="0" w:space="0" w:color="auto"/>
                    <w:right w:val="none" w:sz="0" w:space="0" w:color="auto"/>
                  </w:divBdr>
                  <w:divsChild>
                    <w:div w:id="144325645">
                      <w:marLeft w:val="0"/>
                      <w:marRight w:val="0"/>
                      <w:marTop w:val="0"/>
                      <w:marBottom w:val="0"/>
                      <w:divBdr>
                        <w:top w:val="none" w:sz="0" w:space="0" w:color="auto"/>
                        <w:left w:val="none" w:sz="0" w:space="0" w:color="auto"/>
                        <w:bottom w:val="none" w:sz="0" w:space="0" w:color="auto"/>
                        <w:right w:val="none" w:sz="0" w:space="0" w:color="auto"/>
                      </w:divBdr>
                      <w:divsChild>
                        <w:div w:id="1758211799">
                          <w:marLeft w:val="0"/>
                          <w:marRight w:val="0"/>
                          <w:marTop w:val="0"/>
                          <w:marBottom w:val="0"/>
                          <w:divBdr>
                            <w:top w:val="none" w:sz="0" w:space="0" w:color="auto"/>
                            <w:left w:val="none" w:sz="0" w:space="0" w:color="auto"/>
                            <w:bottom w:val="none" w:sz="0" w:space="0" w:color="auto"/>
                            <w:right w:val="none" w:sz="0" w:space="0" w:color="auto"/>
                          </w:divBdr>
                          <w:divsChild>
                            <w:div w:id="118004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0661104">
      <w:bodyDiv w:val="1"/>
      <w:marLeft w:val="0"/>
      <w:marRight w:val="0"/>
      <w:marTop w:val="0"/>
      <w:marBottom w:val="0"/>
      <w:divBdr>
        <w:top w:val="none" w:sz="0" w:space="0" w:color="auto"/>
        <w:left w:val="none" w:sz="0" w:space="0" w:color="auto"/>
        <w:bottom w:val="none" w:sz="0" w:space="0" w:color="auto"/>
        <w:right w:val="none" w:sz="0" w:space="0" w:color="auto"/>
      </w:divBdr>
      <w:divsChild>
        <w:div w:id="1592425637">
          <w:marLeft w:val="0"/>
          <w:marRight w:val="0"/>
          <w:marTop w:val="0"/>
          <w:marBottom w:val="180"/>
          <w:divBdr>
            <w:top w:val="none" w:sz="0" w:space="0" w:color="auto"/>
            <w:left w:val="none" w:sz="0" w:space="0" w:color="auto"/>
            <w:bottom w:val="none" w:sz="0" w:space="0" w:color="auto"/>
            <w:right w:val="none" w:sz="0" w:space="0" w:color="auto"/>
          </w:divBdr>
        </w:div>
      </w:divsChild>
    </w:div>
    <w:div w:id="1773166085">
      <w:bodyDiv w:val="1"/>
      <w:marLeft w:val="0"/>
      <w:marRight w:val="0"/>
      <w:marTop w:val="0"/>
      <w:marBottom w:val="0"/>
      <w:divBdr>
        <w:top w:val="none" w:sz="0" w:space="0" w:color="auto"/>
        <w:left w:val="none" w:sz="0" w:space="0" w:color="auto"/>
        <w:bottom w:val="none" w:sz="0" w:space="0" w:color="auto"/>
        <w:right w:val="none" w:sz="0" w:space="0" w:color="auto"/>
      </w:divBdr>
      <w:divsChild>
        <w:div w:id="68818531">
          <w:marLeft w:val="0"/>
          <w:marRight w:val="0"/>
          <w:marTop w:val="0"/>
          <w:marBottom w:val="0"/>
          <w:divBdr>
            <w:top w:val="none" w:sz="0" w:space="0" w:color="auto"/>
            <w:left w:val="none" w:sz="0" w:space="0" w:color="auto"/>
            <w:bottom w:val="none" w:sz="0" w:space="0" w:color="auto"/>
            <w:right w:val="none" w:sz="0" w:space="0" w:color="auto"/>
          </w:divBdr>
          <w:divsChild>
            <w:div w:id="1239750354">
              <w:marLeft w:val="0"/>
              <w:marRight w:val="0"/>
              <w:marTop w:val="0"/>
              <w:marBottom w:val="0"/>
              <w:divBdr>
                <w:top w:val="single" w:sz="6" w:space="6" w:color="E7F5F0"/>
                <w:left w:val="single" w:sz="6" w:space="11" w:color="E7F5F0"/>
                <w:bottom w:val="single" w:sz="6" w:space="6" w:color="E7F5F0"/>
                <w:right w:val="single" w:sz="6" w:space="11" w:color="E7F5F0"/>
              </w:divBdr>
            </w:div>
          </w:divsChild>
        </w:div>
      </w:divsChild>
    </w:div>
    <w:div w:id="1776485675">
      <w:bodyDiv w:val="1"/>
      <w:marLeft w:val="0"/>
      <w:marRight w:val="0"/>
      <w:marTop w:val="0"/>
      <w:marBottom w:val="0"/>
      <w:divBdr>
        <w:top w:val="none" w:sz="0" w:space="0" w:color="auto"/>
        <w:left w:val="none" w:sz="0" w:space="0" w:color="auto"/>
        <w:bottom w:val="none" w:sz="0" w:space="0" w:color="auto"/>
        <w:right w:val="none" w:sz="0" w:space="0" w:color="auto"/>
      </w:divBdr>
    </w:div>
    <w:div w:id="1783917083">
      <w:bodyDiv w:val="1"/>
      <w:marLeft w:val="0"/>
      <w:marRight w:val="0"/>
      <w:marTop w:val="0"/>
      <w:marBottom w:val="0"/>
      <w:divBdr>
        <w:top w:val="none" w:sz="0" w:space="0" w:color="auto"/>
        <w:left w:val="none" w:sz="0" w:space="0" w:color="auto"/>
        <w:bottom w:val="none" w:sz="0" w:space="0" w:color="auto"/>
        <w:right w:val="none" w:sz="0" w:space="0" w:color="auto"/>
      </w:divBdr>
    </w:div>
    <w:div w:id="1784835711">
      <w:bodyDiv w:val="1"/>
      <w:marLeft w:val="0"/>
      <w:marRight w:val="0"/>
      <w:marTop w:val="0"/>
      <w:marBottom w:val="0"/>
      <w:divBdr>
        <w:top w:val="none" w:sz="0" w:space="0" w:color="auto"/>
        <w:left w:val="none" w:sz="0" w:space="0" w:color="auto"/>
        <w:bottom w:val="none" w:sz="0" w:space="0" w:color="auto"/>
        <w:right w:val="none" w:sz="0" w:space="0" w:color="auto"/>
      </w:divBdr>
    </w:div>
    <w:div w:id="1786388176">
      <w:bodyDiv w:val="1"/>
      <w:marLeft w:val="0"/>
      <w:marRight w:val="0"/>
      <w:marTop w:val="0"/>
      <w:marBottom w:val="0"/>
      <w:divBdr>
        <w:top w:val="none" w:sz="0" w:space="0" w:color="auto"/>
        <w:left w:val="none" w:sz="0" w:space="0" w:color="auto"/>
        <w:bottom w:val="none" w:sz="0" w:space="0" w:color="auto"/>
        <w:right w:val="none" w:sz="0" w:space="0" w:color="auto"/>
      </w:divBdr>
    </w:div>
    <w:div w:id="1789858526">
      <w:bodyDiv w:val="1"/>
      <w:marLeft w:val="0"/>
      <w:marRight w:val="0"/>
      <w:marTop w:val="0"/>
      <w:marBottom w:val="0"/>
      <w:divBdr>
        <w:top w:val="none" w:sz="0" w:space="0" w:color="auto"/>
        <w:left w:val="none" w:sz="0" w:space="0" w:color="auto"/>
        <w:bottom w:val="none" w:sz="0" w:space="0" w:color="auto"/>
        <w:right w:val="none" w:sz="0" w:space="0" w:color="auto"/>
      </w:divBdr>
    </w:div>
    <w:div w:id="1794248568">
      <w:bodyDiv w:val="1"/>
      <w:marLeft w:val="0"/>
      <w:marRight w:val="0"/>
      <w:marTop w:val="0"/>
      <w:marBottom w:val="0"/>
      <w:divBdr>
        <w:top w:val="none" w:sz="0" w:space="0" w:color="auto"/>
        <w:left w:val="none" w:sz="0" w:space="0" w:color="auto"/>
        <w:bottom w:val="none" w:sz="0" w:space="0" w:color="auto"/>
        <w:right w:val="none" w:sz="0" w:space="0" w:color="auto"/>
      </w:divBdr>
    </w:div>
    <w:div w:id="1800804126">
      <w:bodyDiv w:val="1"/>
      <w:marLeft w:val="0"/>
      <w:marRight w:val="0"/>
      <w:marTop w:val="0"/>
      <w:marBottom w:val="0"/>
      <w:divBdr>
        <w:top w:val="none" w:sz="0" w:space="0" w:color="auto"/>
        <w:left w:val="none" w:sz="0" w:space="0" w:color="auto"/>
        <w:bottom w:val="none" w:sz="0" w:space="0" w:color="auto"/>
        <w:right w:val="none" w:sz="0" w:space="0" w:color="auto"/>
      </w:divBdr>
      <w:divsChild>
        <w:div w:id="1129543925">
          <w:marLeft w:val="0"/>
          <w:marRight w:val="0"/>
          <w:marTop w:val="0"/>
          <w:marBottom w:val="0"/>
          <w:divBdr>
            <w:top w:val="none" w:sz="0" w:space="0" w:color="auto"/>
            <w:left w:val="none" w:sz="0" w:space="0" w:color="auto"/>
            <w:bottom w:val="none" w:sz="0" w:space="0" w:color="auto"/>
            <w:right w:val="none" w:sz="0" w:space="0" w:color="auto"/>
          </w:divBdr>
        </w:div>
      </w:divsChild>
    </w:div>
    <w:div w:id="1810241974">
      <w:bodyDiv w:val="1"/>
      <w:marLeft w:val="0"/>
      <w:marRight w:val="0"/>
      <w:marTop w:val="0"/>
      <w:marBottom w:val="0"/>
      <w:divBdr>
        <w:top w:val="none" w:sz="0" w:space="0" w:color="auto"/>
        <w:left w:val="none" w:sz="0" w:space="0" w:color="auto"/>
        <w:bottom w:val="none" w:sz="0" w:space="0" w:color="auto"/>
        <w:right w:val="none" w:sz="0" w:space="0" w:color="auto"/>
      </w:divBdr>
    </w:div>
    <w:div w:id="1811970915">
      <w:bodyDiv w:val="1"/>
      <w:marLeft w:val="0"/>
      <w:marRight w:val="0"/>
      <w:marTop w:val="0"/>
      <w:marBottom w:val="0"/>
      <w:divBdr>
        <w:top w:val="none" w:sz="0" w:space="0" w:color="auto"/>
        <w:left w:val="none" w:sz="0" w:space="0" w:color="auto"/>
        <w:bottom w:val="none" w:sz="0" w:space="0" w:color="auto"/>
        <w:right w:val="none" w:sz="0" w:space="0" w:color="auto"/>
      </w:divBdr>
      <w:divsChild>
        <w:div w:id="1062680789">
          <w:marLeft w:val="0"/>
          <w:marRight w:val="0"/>
          <w:marTop w:val="0"/>
          <w:marBottom w:val="180"/>
          <w:divBdr>
            <w:top w:val="none" w:sz="0" w:space="0" w:color="auto"/>
            <w:left w:val="none" w:sz="0" w:space="0" w:color="auto"/>
            <w:bottom w:val="none" w:sz="0" w:space="0" w:color="auto"/>
            <w:right w:val="none" w:sz="0" w:space="0" w:color="auto"/>
          </w:divBdr>
        </w:div>
      </w:divsChild>
    </w:div>
    <w:div w:id="1817455297">
      <w:bodyDiv w:val="1"/>
      <w:marLeft w:val="0"/>
      <w:marRight w:val="0"/>
      <w:marTop w:val="0"/>
      <w:marBottom w:val="0"/>
      <w:divBdr>
        <w:top w:val="none" w:sz="0" w:space="0" w:color="auto"/>
        <w:left w:val="none" w:sz="0" w:space="0" w:color="auto"/>
        <w:bottom w:val="none" w:sz="0" w:space="0" w:color="auto"/>
        <w:right w:val="none" w:sz="0" w:space="0" w:color="auto"/>
      </w:divBdr>
      <w:divsChild>
        <w:div w:id="1341396378">
          <w:marLeft w:val="0"/>
          <w:marRight w:val="0"/>
          <w:marTop w:val="0"/>
          <w:marBottom w:val="0"/>
          <w:divBdr>
            <w:top w:val="none" w:sz="0" w:space="0" w:color="auto"/>
            <w:left w:val="none" w:sz="0" w:space="0" w:color="auto"/>
            <w:bottom w:val="none" w:sz="0" w:space="0" w:color="auto"/>
            <w:right w:val="none" w:sz="0" w:space="0" w:color="auto"/>
          </w:divBdr>
          <w:divsChild>
            <w:div w:id="146941643">
              <w:marLeft w:val="0"/>
              <w:marRight w:val="0"/>
              <w:marTop w:val="0"/>
              <w:marBottom w:val="0"/>
              <w:divBdr>
                <w:top w:val="none" w:sz="0" w:space="0" w:color="auto"/>
                <w:left w:val="none" w:sz="0" w:space="0" w:color="auto"/>
                <w:bottom w:val="none" w:sz="0" w:space="0" w:color="auto"/>
                <w:right w:val="none" w:sz="0" w:space="0" w:color="auto"/>
              </w:divBdr>
            </w:div>
          </w:divsChild>
        </w:div>
        <w:div w:id="1021324901">
          <w:marLeft w:val="0"/>
          <w:marRight w:val="0"/>
          <w:marTop w:val="0"/>
          <w:marBottom w:val="0"/>
          <w:divBdr>
            <w:top w:val="none" w:sz="0" w:space="0" w:color="auto"/>
            <w:left w:val="none" w:sz="0" w:space="0" w:color="auto"/>
            <w:bottom w:val="none" w:sz="0" w:space="0" w:color="auto"/>
            <w:right w:val="none" w:sz="0" w:space="0" w:color="auto"/>
          </w:divBdr>
        </w:div>
      </w:divsChild>
    </w:div>
    <w:div w:id="1817987482">
      <w:bodyDiv w:val="1"/>
      <w:marLeft w:val="0"/>
      <w:marRight w:val="0"/>
      <w:marTop w:val="0"/>
      <w:marBottom w:val="0"/>
      <w:divBdr>
        <w:top w:val="none" w:sz="0" w:space="0" w:color="auto"/>
        <w:left w:val="none" w:sz="0" w:space="0" w:color="auto"/>
        <w:bottom w:val="none" w:sz="0" w:space="0" w:color="auto"/>
        <w:right w:val="none" w:sz="0" w:space="0" w:color="auto"/>
      </w:divBdr>
      <w:divsChild>
        <w:div w:id="743718483">
          <w:marLeft w:val="0"/>
          <w:marRight w:val="0"/>
          <w:marTop w:val="0"/>
          <w:marBottom w:val="0"/>
          <w:divBdr>
            <w:top w:val="none" w:sz="0" w:space="0" w:color="auto"/>
            <w:left w:val="none" w:sz="0" w:space="0" w:color="auto"/>
            <w:bottom w:val="none" w:sz="0" w:space="0" w:color="auto"/>
            <w:right w:val="none" w:sz="0" w:space="0" w:color="auto"/>
          </w:divBdr>
          <w:divsChild>
            <w:div w:id="1884750819">
              <w:marLeft w:val="0"/>
              <w:marRight w:val="0"/>
              <w:marTop w:val="0"/>
              <w:marBottom w:val="0"/>
              <w:divBdr>
                <w:top w:val="single" w:sz="6" w:space="6" w:color="E7F5F0"/>
                <w:left w:val="single" w:sz="6" w:space="11" w:color="E7F5F0"/>
                <w:bottom w:val="single" w:sz="6" w:space="6" w:color="E7F5F0"/>
                <w:right w:val="single" w:sz="6" w:space="11" w:color="E7F5F0"/>
              </w:divBdr>
            </w:div>
          </w:divsChild>
        </w:div>
        <w:div w:id="432555129">
          <w:marLeft w:val="0"/>
          <w:marRight w:val="0"/>
          <w:marTop w:val="0"/>
          <w:marBottom w:val="0"/>
          <w:divBdr>
            <w:top w:val="none" w:sz="0" w:space="0" w:color="auto"/>
            <w:left w:val="none" w:sz="0" w:space="0" w:color="auto"/>
            <w:bottom w:val="none" w:sz="0" w:space="0" w:color="auto"/>
            <w:right w:val="none" w:sz="0" w:space="0" w:color="auto"/>
          </w:divBdr>
          <w:divsChild>
            <w:div w:id="13075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384517">
      <w:bodyDiv w:val="1"/>
      <w:marLeft w:val="0"/>
      <w:marRight w:val="0"/>
      <w:marTop w:val="0"/>
      <w:marBottom w:val="0"/>
      <w:divBdr>
        <w:top w:val="none" w:sz="0" w:space="0" w:color="auto"/>
        <w:left w:val="none" w:sz="0" w:space="0" w:color="auto"/>
        <w:bottom w:val="none" w:sz="0" w:space="0" w:color="auto"/>
        <w:right w:val="none" w:sz="0" w:space="0" w:color="auto"/>
      </w:divBdr>
    </w:div>
    <w:div w:id="1825857169">
      <w:bodyDiv w:val="1"/>
      <w:marLeft w:val="0"/>
      <w:marRight w:val="0"/>
      <w:marTop w:val="0"/>
      <w:marBottom w:val="0"/>
      <w:divBdr>
        <w:top w:val="none" w:sz="0" w:space="0" w:color="auto"/>
        <w:left w:val="none" w:sz="0" w:space="0" w:color="auto"/>
        <w:bottom w:val="none" w:sz="0" w:space="0" w:color="auto"/>
        <w:right w:val="none" w:sz="0" w:space="0" w:color="auto"/>
      </w:divBdr>
      <w:divsChild>
        <w:div w:id="1740321584">
          <w:marLeft w:val="0"/>
          <w:marRight w:val="0"/>
          <w:marTop w:val="0"/>
          <w:marBottom w:val="0"/>
          <w:divBdr>
            <w:top w:val="none" w:sz="0" w:space="0" w:color="auto"/>
            <w:left w:val="none" w:sz="0" w:space="0" w:color="auto"/>
            <w:bottom w:val="none" w:sz="0" w:space="0" w:color="auto"/>
            <w:right w:val="none" w:sz="0" w:space="0" w:color="auto"/>
          </w:divBdr>
        </w:div>
        <w:div w:id="1239290621">
          <w:marLeft w:val="0"/>
          <w:marRight w:val="0"/>
          <w:marTop w:val="0"/>
          <w:marBottom w:val="0"/>
          <w:divBdr>
            <w:top w:val="none" w:sz="0" w:space="0" w:color="auto"/>
            <w:left w:val="none" w:sz="0" w:space="0" w:color="auto"/>
            <w:bottom w:val="none" w:sz="0" w:space="0" w:color="auto"/>
            <w:right w:val="none" w:sz="0" w:space="0" w:color="auto"/>
          </w:divBdr>
        </w:div>
        <w:div w:id="2097091198">
          <w:marLeft w:val="0"/>
          <w:marRight w:val="0"/>
          <w:marTop w:val="0"/>
          <w:marBottom w:val="0"/>
          <w:divBdr>
            <w:top w:val="none" w:sz="0" w:space="0" w:color="auto"/>
            <w:left w:val="none" w:sz="0" w:space="0" w:color="auto"/>
            <w:bottom w:val="none" w:sz="0" w:space="0" w:color="auto"/>
            <w:right w:val="none" w:sz="0" w:space="0" w:color="auto"/>
          </w:divBdr>
        </w:div>
        <w:div w:id="2078243858">
          <w:marLeft w:val="0"/>
          <w:marRight w:val="0"/>
          <w:marTop w:val="0"/>
          <w:marBottom w:val="0"/>
          <w:divBdr>
            <w:top w:val="none" w:sz="0" w:space="0" w:color="auto"/>
            <w:left w:val="none" w:sz="0" w:space="0" w:color="auto"/>
            <w:bottom w:val="none" w:sz="0" w:space="0" w:color="auto"/>
            <w:right w:val="none" w:sz="0" w:space="0" w:color="auto"/>
          </w:divBdr>
        </w:div>
        <w:div w:id="1734044493">
          <w:marLeft w:val="0"/>
          <w:marRight w:val="0"/>
          <w:marTop w:val="0"/>
          <w:marBottom w:val="0"/>
          <w:divBdr>
            <w:top w:val="none" w:sz="0" w:space="0" w:color="auto"/>
            <w:left w:val="none" w:sz="0" w:space="0" w:color="auto"/>
            <w:bottom w:val="none" w:sz="0" w:space="0" w:color="auto"/>
            <w:right w:val="none" w:sz="0" w:space="0" w:color="auto"/>
          </w:divBdr>
        </w:div>
        <w:div w:id="214007588">
          <w:marLeft w:val="0"/>
          <w:marRight w:val="0"/>
          <w:marTop w:val="0"/>
          <w:marBottom w:val="0"/>
          <w:divBdr>
            <w:top w:val="none" w:sz="0" w:space="0" w:color="auto"/>
            <w:left w:val="none" w:sz="0" w:space="0" w:color="auto"/>
            <w:bottom w:val="none" w:sz="0" w:space="0" w:color="auto"/>
            <w:right w:val="none" w:sz="0" w:space="0" w:color="auto"/>
          </w:divBdr>
        </w:div>
        <w:div w:id="1155730855">
          <w:marLeft w:val="0"/>
          <w:marRight w:val="0"/>
          <w:marTop w:val="0"/>
          <w:marBottom w:val="0"/>
          <w:divBdr>
            <w:top w:val="none" w:sz="0" w:space="0" w:color="auto"/>
            <w:left w:val="none" w:sz="0" w:space="0" w:color="auto"/>
            <w:bottom w:val="none" w:sz="0" w:space="0" w:color="auto"/>
            <w:right w:val="none" w:sz="0" w:space="0" w:color="auto"/>
          </w:divBdr>
        </w:div>
        <w:div w:id="1246108580">
          <w:marLeft w:val="0"/>
          <w:marRight w:val="0"/>
          <w:marTop w:val="0"/>
          <w:marBottom w:val="0"/>
          <w:divBdr>
            <w:top w:val="none" w:sz="0" w:space="0" w:color="auto"/>
            <w:left w:val="none" w:sz="0" w:space="0" w:color="auto"/>
            <w:bottom w:val="none" w:sz="0" w:space="0" w:color="auto"/>
            <w:right w:val="none" w:sz="0" w:space="0" w:color="auto"/>
          </w:divBdr>
        </w:div>
        <w:div w:id="1905754052">
          <w:marLeft w:val="0"/>
          <w:marRight w:val="0"/>
          <w:marTop w:val="0"/>
          <w:marBottom w:val="0"/>
          <w:divBdr>
            <w:top w:val="none" w:sz="0" w:space="0" w:color="auto"/>
            <w:left w:val="none" w:sz="0" w:space="0" w:color="auto"/>
            <w:bottom w:val="none" w:sz="0" w:space="0" w:color="auto"/>
            <w:right w:val="none" w:sz="0" w:space="0" w:color="auto"/>
          </w:divBdr>
        </w:div>
        <w:div w:id="836534006">
          <w:marLeft w:val="0"/>
          <w:marRight w:val="0"/>
          <w:marTop w:val="0"/>
          <w:marBottom w:val="0"/>
          <w:divBdr>
            <w:top w:val="none" w:sz="0" w:space="0" w:color="auto"/>
            <w:left w:val="none" w:sz="0" w:space="0" w:color="auto"/>
            <w:bottom w:val="none" w:sz="0" w:space="0" w:color="auto"/>
            <w:right w:val="none" w:sz="0" w:space="0" w:color="auto"/>
          </w:divBdr>
        </w:div>
        <w:div w:id="1107430692">
          <w:marLeft w:val="0"/>
          <w:marRight w:val="0"/>
          <w:marTop w:val="0"/>
          <w:marBottom w:val="0"/>
          <w:divBdr>
            <w:top w:val="none" w:sz="0" w:space="0" w:color="auto"/>
            <w:left w:val="none" w:sz="0" w:space="0" w:color="auto"/>
            <w:bottom w:val="none" w:sz="0" w:space="0" w:color="auto"/>
            <w:right w:val="none" w:sz="0" w:space="0" w:color="auto"/>
          </w:divBdr>
        </w:div>
        <w:div w:id="1021393023">
          <w:marLeft w:val="0"/>
          <w:marRight w:val="0"/>
          <w:marTop w:val="0"/>
          <w:marBottom w:val="0"/>
          <w:divBdr>
            <w:top w:val="none" w:sz="0" w:space="0" w:color="auto"/>
            <w:left w:val="none" w:sz="0" w:space="0" w:color="auto"/>
            <w:bottom w:val="none" w:sz="0" w:space="0" w:color="auto"/>
            <w:right w:val="none" w:sz="0" w:space="0" w:color="auto"/>
          </w:divBdr>
        </w:div>
      </w:divsChild>
    </w:div>
    <w:div w:id="1828595277">
      <w:bodyDiv w:val="1"/>
      <w:marLeft w:val="0"/>
      <w:marRight w:val="0"/>
      <w:marTop w:val="0"/>
      <w:marBottom w:val="0"/>
      <w:divBdr>
        <w:top w:val="none" w:sz="0" w:space="0" w:color="auto"/>
        <w:left w:val="none" w:sz="0" w:space="0" w:color="auto"/>
        <w:bottom w:val="none" w:sz="0" w:space="0" w:color="auto"/>
        <w:right w:val="none" w:sz="0" w:space="0" w:color="auto"/>
      </w:divBdr>
      <w:divsChild>
        <w:div w:id="981689141">
          <w:marLeft w:val="0"/>
          <w:marRight w:val="0"/>
          <w:marTop w:val="0"/>
          <w:marBottom w:val="0"/>
          <w:divBdr>
            <w:top w:val="none" w:sz="0" w:space="0" w:color="auto"/>
            <w:left w:val="none" w:sz="0" w:space="0" w:color="auto"/>
            <w:bottom w:val="none" w:sz="0" w:space="0" w:color="auto"/>
            <w:right w:val="none" w:sz="0" w:space="0" w:color="auto"/>
          </w:divBdr>
          <w:divsChild>
            <w:div w:id="467019089">
              <w:marLeft w:val="0"/>
              <w:marRight w:val="0"/>
              <w:marTop w:val="0"/>
              <w:marBottom w:val="0"/>
              <w:divBdr>
                <w:top w:val="none" w:sz="0" w:space="0" w:color="auto"/>
                <w:left w:val="none" w:sz="0" w:space="0" w:color="auto"/>
                <w:bottom w:val="none" w:sz="0" w:space="0" w:color="auto"/>
                <w:right w:val="none" w:sz="0" w:space="0" w:color="auto"/>
              </w:divBdr>
              <w:divsChild>
                <w:div w:id="1468015352">
                  <w:marLeft w:val="-180"/>
                  <w:marRight w:val="-180"/>
                  <w:marTop w:val="0"/>
                  <w:marBottom w:val="0"/>
                  <w:divBdr>
                    <w:top w:val="none" w:sz="0" w:space="0" w:color="auto"/>
                    <w:left w:val="none" w:sz="0" w:space="0" w:color="auto"/>
                    <w:bottom w:val="none" w:sz="0" w:space="0" w:color="auto"/>
                    <w:right w:val="none" w:sz="0" w:space="0" w:color="auto"/>
                  </w:divBdr>
                  <w:divsChild>
                    <w:div w:id="675772670">
                      <w:marLeft w:val="0"/>
                      <w:marRight w:val="0"/>
                      <w:marTop w:val="0"/>
                      <w:marBottom w:val="0"/>
                      <w:divBdr>
                        <w:top w:val="none" w:sz="0" w:space="0" w:color="auto"/>
                        <w:left w:val="none" w:sz="0" w:space="0" w:color="auto"/>
                        <w:bottom w:val="none" w:sz="0" w:space="0" w:color="auto"/>
                        <w:right w:val="none" w:sz="0" w:space="0" w:color="auto"/>
                      </w:divBdr>
                      <w:divsChild>
                        <w:div w:id="112296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8350950">
          <w:marLeft w:val="0"/>
          <w:marRight w:val="0"/>
          <w:marTop w:val="0"/>
          <w:marBottom w:val="0"/>
          <w:divBdr>
            <w:top w:val="none" w:sz="0" w:space="0" w:color="auto"/>
            <w:left w:val="none" w:sz="0" w:space="0" w:color="auto"/>
            <w:bottom w:val="none" w:sz="0" w:space="0" w:color="auto"/>
            <w:right w:val="none" w:sz="0" w:space="0" w:color="auto"/>
          </w:divBdr>
          <w:divsChild>
            <w:div w:id="1515681062">
              <w:marLeft w:val="0"/>
              <w:marRight w:val="0"/>
              <w:marTop w:val="0"/>
              <w:marBottom w:val="0"/>
              <w:divBdr>
                <w:top w:val="none" w:sz="0" w:space="0" w:color="auto"/>
                <w:left w:val="none" w:sz="0" w:space="0" w:color="auto"/>
                <w:bottom w:val="none" w:sz="0" w:space="0" w:color="auto"/>
                <w:right w:val="none" w:sz="0" w:space="0" w:color="auto"/>
              </w:divBdr>
              <w:divsChild>
                <w:div w:id="94593467">
                  <w:marLeft w:val="-180"/>
                  <w:marRight w:val="-180"/>
                  <w:marTop w:val="0"/>
                  <w:marBottom w:val="0"/>
                  <w:divBdr>
                    <w:top w:val="none" w:sz="0" w:space="0" w:color="auto"/>
                    <w:left w:val="none" w:sz="0" w:space="0" w:color="auto"/>
                    <w:bottom w:val="none" w:sz="0" w:space="0" w:color="auto"/>
                    <w:right w:val="none" w:sz="0" w:space="0" w:color="auto"/>
                  </w:divBdr>
                  <w:divsChild>
                    <w:div w:id="136382820">
                      <w:marLeft w:val="0"/>
                      <w:marRight w:val="0"/>
                      <w:marTop w:val="0"/>
                      <w:marBottom w:val="0"/>
                      <w:divBdr>
                        <w:top w:val="none" w:sz="0" w:space="0" w:color="auto"/>
                        <w:left w:val="none" w:sz="0" w:space="0" w:color="auto"/>
                        <w:bottom w:val="none" w:sz="0" w:space="0" w:color="auto"/>
                        <w:right w:val="none" w:sz="0" w:space="0" w:color="auto"/>
                      </w:divBdr>
                    </w:div>
                    <w:div w:id="1330913856">
                      <w:marLeft w:val="0"/>
                      <w:marRight w:val="0"/>
                      <w:marTop w:val="0"/>
                      <w:marBottom w:val="0"/>
                      <w:divBdr>
                        <w:top w:val="none" w:sz="0" w:space="0" w:color="auto"/>
                        <w:left w:val="none" w:sz="0" w:space="0" w:color="auto"/>
                        <w:bottom w:val="none" w:sz="0" w:space="0" w:color="auto"/>
                        <w:right w:val="none" w:sz="0" w:space="0" w:color="auto"/>
                      </w:divBdr>
                      <w:divsChild>
                        <w:div w:id="104663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715449">
          <w:marLeft w:val="0"/>
          <w:marRight w:val="0"/>
          <w:marTop w:val="0"/>
          <w:marBottom w:val="0"/>
          <w:divBdr>
            <w:top w:val="none" w:sz="0" w:space="0" w:color="auto"/>
            <w:left w:val="none" w:sz="0" w:space="0" w:color="auto"/>
            <w:bottom w:val="none" w:sz="0" w:space="0" w:color="auto"/>
            <w:right w:val="none" w:sz="0" w:space="0" w:color="auto"/>
          </w:divBdr>
          <w:divsChild>
            <w:div w:id="1628319210">
              <w:marLeft w:val="0"/>
              <w:marRight w:val="0"/>
              <w:marTop w:val="0"/>
              <w:marBottom w:val="0"/>
              <w:divBdr>
                <w:top w:val="none" w:sz="0" w:space="0" w:color="auto"/>
                <w:left w:val="none" w:sz="0" w:space="0" w:color="auto"/>
                <w:bottom w:val="none" w:sz="0" w:space="0" w:color="auto"/>
                <w:right w:val="none" w:sz="0" w:space="0" w:color="auto"/>
              </w:divBdr>
              <w:divsChild>
                <w:div w:id="363214978">
                  <w:marLeft w:val="-180"/>
                  <w:marRight w:val="-180"/>
                  <w:marTop w:val="0"/>
                  <w:marBottom w:val="0"/>
                  <w:divBdr>
                    <w:top w:val="none" w:sz="0" w:space="0" w:color="auto"/>
                    <w:left w:val="none" w:sz="0" w:space="0" w:color="auto"/>
                    <w:bottom w:val="none" w:sz="0" w:space="0" w:color="auto"/>
                    <w:right w:val="none" w:sz="0" w:space="0" w:color="auto"/>
                  </w:divBdr>
                  <w:divsChild>
                    <w:div w:id="832184998">
                      <w:marLeft w:val="0"/>
                      <w:marRight w:val="0"/>
                      <w:marTop w:val="0"/>
                      <w:marBottom w:val="0"/>
                      <w:divBdr>
                        <w:top w:val="none" w:sz="0" w:space="0" w:color="auto"/>
                        <w:left w:val="none" w:sz="0" w:space="0" w:color="auto"/>
                        <w:bottom w:val="none" w:sz="0" w:space="0" w:color="auto"/>
                        <w:right w:val="none" w:sz="0" w:space="0" w:color="auto"/>
                      </w:divBdr>
                    </w:div>
                    <w:div w:id="2128424470">
                      <w:marLeft w:val="0"/>
                      <w:marRight w:val="0"/>
                      <w:marTop w:val="0"/>
                      <w:marBottom w:val="0"/>
                      <w:divBdr>
                        <w:top w:val="none" w:sz="0" w:space="0" w:color="auto"/>
                        <w:left w:val="none" w:sz="0" w:space="0" w:color="auto"/>
                        <w:bottom w:val="none" w:sz="0" w:space="0" w:color="auto"/>
                        <w:right w:val="none" w:sz="0" w:space="0" w:color="auto"/>
                      </w:divBdr>
                      <w:divsChild>
                        <w:div w:id="110010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6559223">
          <w:marLeft w:val="0"/>
          <w:marRight w:val="0"/>
          <w:marTop w:val="0"/>
          <w:marBottom w:val="0"/>
          <w:divBdr>
            <w:top w:val="none" w:sz="0" w:space="0" w:color="auto"/>
            <w:left w:val="none" w:sz="0" w:space="0" w:color="auto"/>
            <w:bottom w:val="none" w:sz="0" w:space="0" w:color="auto"/>
            <w:right w:val="none" w:sz="0" w:space="0" w:color="auto"/>
          </w:divBdr>
          <w:divsChild>
            <w:div w:id="962152115">
              <w:marLeft w:val="0"/>
              <w:marRight w:val="0"/>
              <w:marTop w:val="0"/>
              <w:marBottom w:val="0"/>
              <w:divBdr>
                <w:top w:val="none" w:sz="0" w:space="0" w:color="auto"/>
                <w:left w:val="none" w:sz="0" w:space="0" w:color="auto"/>
                <w:bottom w:val="none" w:sz="0" w:space="0" w:color="auto"/>
                <w:right w:val="none" w:sz="0" w:space="0" w:color="auto"/>
              </w:divBdr>
              <w:divsChild>
                <w:div w:id="520437349">
                  <w:marLeft w:val="-180"/>
                  <w:marRight w:val="-180"/>
                  <w:marTop w:val="0"/>
                  <w:marBottom w:val="0"/>
                  <w:divBdr>
                    <w:top w:val="none" w:sz="0" w:space="0" w:color="auto"/>
                    <w:left w:val="none" w:sz="0" w:space="0" w:color="auto"/>
                    <w:bottom w:val="none" w:sz="0" w:space="0" w:color="auto"/>
                    <w:right w:val="none" w:sz="0" w:space="0" w:color="auto"/>
                  </w:divBdr>
                  <w:divsChild>
                    <w:div w:id="1368263791">
                      <w:marLeft w:val="0"/>
                      <w:marRight w:val="0"/>
                      <w:marTop w:val="0"/>
                      <w:marBottom w:val="0"/>
                      <w:divBdr>
                        <w:top w:val="none" w:sz="0" w:space="0" w:color="auto"/>
                        <w:left w:val="none" w:sz="0" w:space="0" w:color="auto"/>
                        <w:bottom w:val="none" w:sz="0" w:space="0" w:color="auto"/>
                        <w:right w:val="none" w:sz="0" w:space="0" w:color="auto"/>
                      </w:divBdr>
                    </w:div>
                    <w:div w:id="1889799890">
                      <w:marLeft w:val="0"/>
                      <w:marRight w:val="0"/>
                      <w:marTop w:val="0"/>
                      <w:marBottom w:val="0"/>
                      <w:divBdr>
                        <w:top w:val="none" w:sz="0" w:space="0" w:color="auto"/>
                        <w:left w:val="none" w:sz="0" w:space="0" w:color="auto"/>
                        <w:bottom w:val="none" w:sz="0" w:space="0" w:color="auto"/>
                        <w:right w:val="none" w:sz="0" w:space="0" w:color="auto"/>
                      </w:divBdr>
                      <w:divsChild>
                        <w:div w:id="297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9983826">
          <w:marLeft w:val="0"/>
          <w:marRight w:val="0"/>
          <w:marTop w:val="0"/>
          <w:marBottom w:val="0"/>
          <w:divBdr>
            <w:top w:val="none" w:sz="0" w:space="0" w:color="auto"/>
            <w:left w:val="none" w:sz="0" w:space="0" w:color="auto"/>
            <w:bottom w:val="none" w:sz="0" w:space="0" w:color="auto"/>
            <w:right w:val="none" w:sz="0" w:space="0" w:color="auto"/>
          </w:divBdr>
          <w:divsChild>
            <w:div w:id="1339120369">
              <w:marLeft w:val="0"/>
              <w:marRight w:val="0"/>
              <w:marTop w:val="0"/>
              <w:marBottom w:val="0"/>
              <w:divBdr>
                <w:top w:val="none" w:sz="0" w:space="0" w:color="auto"/>
                <w:left w:val="none" w:sz="0" w:space="0" w:color="auto"/>
                <w:bottom w:val="none" w:sz="0" w:space="0" w:color="auto"/>
                <w:right w:val="none" w:sz="0" w:space="0" w:color="auto"/>
              </w:divBdr>
              <w:divsChild>
                <w:div w:id="1845196944">
                  <w:marLeft w:val="-180"/>
                  <w:marRight w:val="-180"/>
                  <w:marTop w:val="0"/>
                  <w:marBottom w:val="0"/>
                  <w:divBdr>
                    <w:top w:val="none" w:sz="0" w:space="0" w:color="auto"/>
                    <w:left w:val="none" w:sz="0" w:space="0" w:color="auto"/>
                    <w:bottom w:val="none" w:sz="0" w:space="0" w:color="auto"/>
                    <w:right w:val="none" w:sz="0" w:space="0" w:color="auto"/>
                  </w:divBdr>
                  <w:divsChild>
                    <w:div w:id="618415843">
                      <w:marLeft w:val="0"/>
                      <w:marRight w:val="0"/>
                      <w:marTop w:val="0"/>
                      <w:marBottom w:val="0"/>
                      <w:divBdr>
                        <w:top w:val="none" w:sz="0" w:space="0" w:color="auto"/>
                        <w:left w:val="none" w:sz="0" w:space="0" w:color="auto"/>
                        <w:bottom w:val="none" w:sz="0" w:space="0" w:color="auto"/>
                        <w:right w:val="none" w:sz="0" w:space="0" w:color="auto"/>
                      </w:divBdr>
                    </w:div>
                    <w:div w:id="2130584311">
                      <w:marLeft w:val="0"/>
                      <w:marRight w:val="0"/>
                      <w:marTop w:val="0"/>
                      <w:marBottom w:val="0"/>
                      <w:divBdr>
                        <w:top w:val="none" w:sz="0" w:space="0" w:color="auto"/>
                        <w:left w:val="none" w:sz="0" w:space="0" w:color="auto"/>
                        <w:bottom w:val="none" w:sz="0" w:space="0" w:color="auto"/>
                        <w:right w:val="none" w:sz="0" w:space="0" w:color="auto"/>
                      </w:divBdr>
                      <w:divsChild>
                        <w:div w:id="39525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7261553">
      <w:bodyDiv w:val="1"/>
      <w:marLeft w:val="0"/>
      <w:marRight w:val="0"/>
      <w:marTop w:val="0"/>
      <w:marBottom w:val="0"/>
      <w:divBdr>
        <w:top w:val="none" w:sz="0" w:space="0" w:color="auto"/>
        <w:left w:val="none" w:sz="0" w:space="0" w:color="auto"/>
        <w:bottom w:val="none" w:sz="0" w:space="0" w:color="auto"/>
        <w:right w:val="none" w:sz="0" w:space="0" w:color="auto"/>
      </w:divBdr>
      <w:divsChild>
        <w:div w:id="486291740">
          <w:marLeft w:val="0"/>
          <w:marRight w:val="0"/>
          <w:marTop w:val="0"/>
          <w:marBottom w:val="0"/>
          <w:divBdr>
            <w:top w:val="none" w:sz="0" w:space="0" w:color="auto"/>
            <w:left w:val="none" w:sz="0" w:space="0" w:color="auto"/>
            <w:bottom w:val="none" w:sz="0" w:space="0" w:color="auto"/>
            <w:right w:val="none" w:sz="0" w:space="0" w:color="auto"/>
          </w:divBdr>
        </w:div>
        <w:div w:id="451484630">
          <w:marLeft w:val="0"/>
          <w:marRight w:val="0"/>
          <w:marTop w:val="0"/>
          <w:marBottom w:val="0"/>
          <w:divBdr>
            <w:top w:val="none" w:sz="0" w:space="0" w:color="auto"/>
            <w:left w:val="none" w:sz="0" w:space="0" w:color="auto"/>
            <w:bottom w:val="none" w:sz="0" w:space="0" w:color="auto"/>
            <w:right w:val="none" w:sz="0" w:space="0" w:color="auto"/>
          </w:divBdr>
          <w:divsChild>
            <w:div w:id="1059209094">
              <w:marLeft w:val="0"/>
              <w:marRight w:val="0"/>
              <w:marTop w:val="0"/>
              <w:marBottom w:val="0"/>
              <w:divBdr>
                <w:top w:val="none" w:sz="0" w:space="0" w:color="auto"/>
                <w:left w:val="none" w:sz="0" w:space="0" w:color="auto"/>
                <w:bottom w:val="none" w:sz="0" w:space="0" w:color="auto"/>
                <w:right w:val="none" w:sz="0" w:space="0" w:color="auto"/>
              </w:divBdr>
              <w:divsChild>
                <w:div w:id="4129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3646001">
      <w:bodyDiv w:val="1"/>
      <w:marLeft w:val="0"/>
      <w:marRight w:val="0"/>
      <w:marTop w:val="0"/>
      <w:marBottom w:val="0"/>
      <w:divBdr>
        <w:top w:val="none" w:sz="0" w:space="0" w:color="auto"/>
        <w:left w:val="none" w:sz="0" w:space="0" w:color="auto"/>
        <w:bottom w:val="none" w:sz="0" w:space="0" w:color="auto"/>
        <w:right w:val="none" w:sz="0" w:space="0" w:color="auto"/>
      </w:divBdr>
    </w:div>
    <w:div w:id="1856337197">
      <w:bodyDiv w:val="1"/>
      <w:marLeft w:val="0"/>
      <w:marRight w:val="0"/>
      <w:marTop w:val="0"/>
      <w:marBottom w:val="0"/>
      <w:divBdr>
        <w:top w:val="none" w:sz="0" w:space="0" w:color="auto"/>
        <w:left w:val="none" w:sz="0" w:space="0" w:color="auto"/>
        <w:bottom w:val="none" w:sz="0" w:space="0" w:color="auto"/>
        <w:right w:val="none" w:sz="0" w:space="0" w:color="auto"/>
      </w:divBdr>
      <w:divsChild>
        <w:div w:id="397477468">
          <w:marLeft w:val="0"/>
          <w:marRight w:val="0"/>
          <w:marTop w:val="0"/>
          <w:marBottom w:val="180"/>
          <w:divBdr>
            <w:top w:val="none" w:sz="0" w:space="0" w:color="auto"/>
            <w:left w:val="none" w:sz="0" w:space="0" w:color="auto"/>
            <w:bottom w:val="none" w:sz="0" w:space="0" w:color="auto"/>
            <w:right w:val="none" w:sz="0" w:space="0" w:color="auto"/>
          </w:divBdr>
        </w:div>
      </w:divsChild>
    </w:div>
    <w:div w:id="1858957883">
      <w:bodyDiv w:val="1"/>
      <w:marLeft w:val="0"/>
      <w:marRight w:val="0"/>
      <w:marTop w:val="0"/>
      <w:marBottom w:val="0"/>
      <w:divBdr>
        <w:top w:val="none" w:sz="0" w:space="0" w:color="auto"/>
        <w:left w:val="none" w:sz="0" w:space="0" w:color="auto"/>
        <w:bottom w:val="none" w:sz="0" w:space="0" w:color="auto"/>
        <w:right w:val="none" w:sz="0" w:space="0" w:color="auto"/>
      </w:divBdr>
    </w:div>
    <w:div w:id="1863397237">
      <w:bodyDiv w:val="1"/>
      <w:marLeft w:val="0"/>
      <w:marRight w:val="0"/>
      <w:marTop w:val="0"/>
      <w:marBottom w:val="0"/>
      <w:divBdr>
        <w:top w:val="none" w:sz="0" w:space="0" w:color="auto"/>
        <w:left w:val="none" w:sz="0" w:space="0" w:color="auto"/>
        <w:bottom w:val="none" w:sz="0" w:space="0" w:color="auto"/>
        <w:right w:val="none" w:sz="0" w:space="0" w:color="auto"/>
      </w:divBdr>
    </w:div>
    <w:div w:id="1864828565">
      <w:bodyDiv w:val="1"/>
      <w:marLeft w:val="0"/>
      <w:marRight w:val="0"/>
      <w:marTop w:val="0"/>
      <w:marBottom w:val="0"/>
      <w:divBdr>
        <w:top w:val="none" w:sz="0" w:space="0" w:color="auto"/>
        <w:left w:val="none" w:sz="0" w:space="0" w:color="auto"/>
        <w:bottom w:val="none" w:sz="0" w:space="0" w:color="auto"/>
        <w:right w:val="none" w:sz="0" w:space="0" w:color="auto"/>
      </w:divBdr>
    </w:div>
    <w:div w:id="1871722082">
      <w:bodyDiv w:val="1"/>
      <w:marLeft w:val="0"/>
      <w:marRight w:val="0"/>
      <w:marTop w:val="0"/>
      <w:marBottom w:val="0"/>
      <w:divBdr>
        <w:top w:val="none" w:sz="0" w:space="0" w:color="auto"/>
        <w:left w:val="none" w:sz="0" w:space="0" w:color="auto"/>
        <w:bottom w:val="none" w:sz="0" w:space="0" w:color="auto"/>
        <w:right w:val="none" w:sz="0" w:space="0" w:color="auto"/>
      </w:divBdr>
    </w:div>
    <w:div w:id="1874538819">
      <w:bodyDiv w:val="1"/>
      <w:marLeft w:val="0"/>
      <w:marRight w:val="0"/>
      <w:marTop w:val="0"/>
      <w:marBottom w:val="0"/>
      <w:divBdr>
        <w:top w:val="none" w:sz="0" w:space="0" w:color="auto"/>
        <w:left w:val="none" w:sz="0" w:space="0" w:color="auto"/>
        <w:bottom w:val="none" w:sz="0" w:space="0" w:color="auto"/>
        <w:right w:val="none" w:sz="0" w:space="0" w:color="auto"/>
      </w:divBdr>
      <w:divsChild>
        <w:div w:id="913709558">
          <w:marLeft w:val="0"/>
          <w:marRight w:val="0"/>
          <w:marTop w:val="0"/>
          <w:marBottom w:val="0"/>
          <w:divBdr>
            <w:top w:val="none" w:sz="0" w:space="0" w:color="auto"/>
            <w:left w:val="none" w:sz="0" w:space="0" w:color="auto"/>
            <w:bottom w:val="none" w:sz="0" w:space="0" w:color="auto"/>
            <w:right w:val="none" w:sz="0" w:space="0" w:color="auto"/>
          </w:divBdr>
        </w:div>
      </w:divsChild>
    </w:div>
    <w:div w:id="1885411967">
      <w:bodyDiv w:val="1"/>
      <w:marLeft w:val="0"/>
      <w:marRight w:val="0"/>
      <w:marTop w:val="0"/>
      <w:marBottom w:val="0"/>
      <w:divBdr>
        <w:top w:val="none" w:sz="0" w:space="0" w:color="auto"/>
        <w:left w:val="none" w:sz="0" w:space="0" w:color="auto"/>
        <w:bottom w:val="none" w:sz="0" w:space="0" w:color="auto"/>
        <w:right w:val="none" w:sz="0" w:space="0" w:color="auto"/>
      </w:divBdr>
    </w:div>
    <w:div w:id="1897667670">
      <w:bodyDiv w:val="1"/>
      <w:marLeft w:val="0"/>
      <w:marRight w:val="0"/>
      <w:marTop w:val="0"/>
      <w:marBottom w:val="0"/>
      <w:divBdr>
        <w:top w:val="none" w:sz="0" w:space="0" w:color="auto"/>
        <w:left w:val="none" w:sz="0" w:space="0" w:color="auto"/>
        <w:bottom w:val="none" w:sz="0" w:space="0" w:color="auto"/>
        <w:right w:val="none" w:sz="0" w:space="0" w:color="auto"/>
      </w:divBdr>
      <w:divsChild>
        <w:div w:id="2081751380">
          <w:marLeft w:val="0"/>
          <w:marRight w:val="0"/>
          <w:marTop w:val="0"/>
          <w:marBottom w:val="0"/>
          <w:divBdr>
            <w:top w:val="none" w:sz="0" w:space="0" w:color="auto"/>
            <w:left w:val="none" w:sz="0" w:space="0" w:color="auto"/>
            <w:bottom w:val="none" w:sz="0" w:space="0" w:color="auto"/>
            <w:right w:val="none" w:sz="0" w:space="0" w:color="auto"/>
          </w:divBdr>
        </w:div>
      </w:divsChild>
    </w:div>
    <w:div w:id="1905942831">
      <w:bodyDiv w:val="1"/>
      <w:marLeft w:val="0"/>
      <w:marRight w:val="0"/>
      <w:marTop w:val="0"/>
      <w:marBottom w:val="0"/>
      <w:divBdr>
        <w:top w:val="none" w:sz="0" w:space="0" w:color="auto"/>
        <w:left w:val="none" w:sz="0" w:space="0" w:color="auto"/>
        <w:bottom w:val="none" w:sz="0" w:space="0" w:color="auto"/>
        <w:right w:val="none" w:sz="0" w:space="0" w:color="auto"/>
      </w:divBdr>
      <w:divsChild>
        <w:div w:id="875462368">
          <w:marLeft w:val="0"/>
          <w:marRight w:val="0"/>
          <w:marTop w:val="0"/>
          <w:marBottom w:val="0"/>
          <w:divBdr>
            <w:top w:val="none" w:sz="0" w:space="0" w:color="auto"/>
            <w:left w:val="none" w:sz="0" w:space="0" w:color="auto"/>
            <w:bottom w:val="none" w:sz="0" w:space="0" w:color="auto"/>
            <w:right w:val="none" w:sz="0" w:space="0" w:color="auto"/>
          </w:divBdr>
          <w:divsChild>
            <w:div w:id="341780647">
              <w:marLeft w:val="0"/>
              <w:marRight w:val="0"/>
              <w:marTop w:val="0"/>
              <w:marBottom w:val="0"/>
              <w:divBdr>
                <w:top w:val="none" w:sz="0" w:space="0" w:color="auto"/>
                <w:left w:val="none" w:sz="0" w:space="0" w:color="auto"/>
                <w:bottom w:val="none" w:sz="0" w:space="0" w:color="auto"/>
                <w:right w:val="none" w:sz="0" w:space="0" w:color="auto"/>
              </w:divBdr>
            </w:div>
          </w:divsChild>
        </w:div>
        <w:div w:id="1586841261">
          <w:marLeft w:val="0"/>
          <w:marRight w:val="0"/>
          <w:marTop w:val="0"/>
          <w:marBottom w:val="0"/>
          <w:divBdr>
            <w:top w:val="none" w:sz="0" w:space="0" w:color="auto"/>
            <w:left w:val="none" w:sz="0" w:space="0" w:color="auto"/>
            <w:bottom w:val="none" w:sz="0" w:space="0" w:color="auto"/>
            <w:right w:val="none" w:sz="0" w:space="0" w:color="auto"/>
          </w:divBdr>
          <w:divsChild>
            <w:div w:id="217978997">
              <w:marLeft w:val="0"/>
              <w:marRight w:val="0"/>
              <w:marTop w:val="0"/>
              <w:marBottom w:val="0"/>
              <w:divBdr>
                <w:top w:val="none" w:sz="0" w:space="0" w:color="auto"/>
                <w:left w:val="none" w:sz="0" w:space="0" w:color="auto"/>
                <w:bottom w:val="none" w:sz="0" w:space="0" w:color="auto"/>
                <w:right w:val="none" w:sz="0" w:space="0" w:color="auto"/>
              </w:divBdr>
              <w:divsChild>
                <w:div w:id="1222181204">
                  <w:marLeft w:val="0"/>
                  <w:marRight w:val="0"/>
                  <w:marTop w:val="0"/>
                  <w:marBottom w:val="0"/>
                  <w:divBdr>
                    <w:top w:val="none" w:sz="0" w:space="0" w:color="auto"/>
                    <w:left w:val="none" w:sz="0" w:space="0" w:color="auto"/>
                    <w:bottom w:val="none" w:sz="0" w:space="0" w:color="auto"/>
                    <w:right w:val="none" w:sz="0" w:space="0" w:color="auto"/>
                  </w:divBdr>
                  <w:divsChild>
                    <w:div w:id="919486724">
                      <w:marLeft w:val="0"/>
                      <w:marRight w:val="0"/>
                      <w:marTop w:val="0"/>
                      <w:marBottom w:val="0"/>
                      <w:divBdr>
                        <w:top w:val="none" w:sz="0" w:space="0" w:color="auto"/>
                        <w:left w:val="none" w:sz="0" w:space="0" w:color="auto"/>
                        <w:bottom w:val="none" w:sz="0" w:space="0" w:color="auto"/>
                        <w:right w:val="none" w:sz="0" w:space="0" w:color="auto"/>
                      </w:divBdr>
                      <w:divsChild>
                        <w:div w:id="20830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7446871">
      <w:bodyDiv w:val="1"/>
      <w:marLeft w:val="0"/>
      <w:marRight w:val="0"/>
      <w:marTop w:val="0"/>
      <w:marBottom w:val="0"/>
      <w:divBdr>
        <w:top w:val="none" w:sz="0" w:space="0" w:color="auto"/>
        <w:left w:val="none" w:sz="0" w:space="0" w:color="auto"/>
        <w:bottom w:val="none" w:sz="0" w:space="0" w:color="auto"/>
        <w:right w:val="none" w:sz="0" w:space="0" w:color="auto"/>
      </w:divBdr>
    </w:div>
    <w:div w:id="1921015129">
      <w:bodyDiv w:val="1"/>
      <w:marLeft w:val="0"/>
      <w:marRight w:val="0"/>
      <w:marTop w:val="0"/>
      <w:marBottom w:val="0"/>
      <w:divBdr>
        <w:top w:val="none" w:sz="0" w:space="0" w:color="auto"/>
        <w:left w:val="none" w:sz="0" w:space="0" w:color="auto"/>
        <w:bottom w:val="none" w:sz="0" w:space="0" w:color="auto"/>
        <w:right w:val="none" w:sz="0" w:space="0" w:color="auto"/>
      </w:divBdr>
      <w:divsChild>
        <w:div w:id="904728440">
          <w:marLeft w:val="0"/>
          <w:marRight w:val="0"/>
          <w:marTop w:val="0"/>
          <w:marBottom w:val="375"/>
          <w:divBdr>
            <w:top w:val="none" w:sz="0" w:space="0" w:color="auto"/>
            <w:left w:val="none" w:sz="0" w:space="0" w:color="auto"/>
            <w:bottom w:val="none" w:sz="0" w:space="0" w:color="auto"/>
            <w:right w:val="none" w:sz="0" w:space="0" w:color="auto"/>
          </w:divBdr>
          <w:divsChild>
            <w:div w:id="364595790">
              <w:marLeft w:val="0"/>
              <w:marRight w:val="0"/>
              <w:marTop w:val="0"/>
              <w:marBottom w:val="0"/>
              <w:divBdr>
                <w:top w:val="none" w:sz="0" w:space="0" w:color="auto"/>
                <w:left w:val="none" w:sz="0" w:space="0" w:color="auto"/>
                <w:bottom w:val="none" w:sz="0" w:space="0" w:color="auto"/>
                <w:right w:val="none" w:sz="0" w:space="0" w:color="auto"/>
              </w:divBdr>
              <w:divsChild>
                <w:div w:id="28647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548450">
          <w:marLeft w:val="0"/>
          <w:marRight w:val="0"/>
          <w:marTop w:val="0"/>
          <w:marBottom w:val="0"/>
          <w:divBdr>
            <w:top w:val="none" w:sz="0" w:space="0" w:color="auto"/>
            <w:left w:val="none" w:sz="0" w:space="0" w:color="auto"/>
            <w:bottom w:val="none" w:sz="0" w:space="0" w:color="auto"/>
            <w:right w:val="none" w:sz="0" w:space="0" w:color="auto"/>
          </w:divBdr>
          <w:divsChild>
            <w:div w:id="618342746">
              <w:marLeft w:val="0"/>
              <w:marRight w:val="0"/>
              <w:marTop w:val="0"/>
              <w:marBottom w:val="0"/>
              <w:divBdr>
                <w:top w:val="none" w:sz="0" w:space="0" w:color="auto"/>
                <w:left w:val="none" w:sz="0" w:space="0" w:color="auto"/>
                <w:bottom w:val="none" w:sz="0" w:space="0" w:color="auto"/>
                <w:right w:val="none" w:sz="0" w:space="0" w:color="auto"/>
              </w:divBdr>
              <w:divsChild>
                <w:div w:id="1815291460">
                  <w:marLeft w:val="0"/>
                  <w:marRight w:val="0"/>
                  <w:marTop w:val="0"/>
                  <w:marBottom w:val="0"/>
                  <w:divBdr>
                    <w:top w:val="none" w:sz="0" w:space="0" w:color="auto"/>
                    <w:left w:val="none" w:sz="0" w:space="0" w:color="auto"/>
                    <w:bottom w:val="none" w:sz="0" w:space="0" w:color="auto"/>
                    <w:right w:val="none" w:sz="0" w:space="0" w:color="auto"/>
                  </w:divBdr>
                  <w:divsChild>
                    <w:div w:id="13487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1714281">
      <w:bodyDiv w:val="1"/>
      <w:marLeft w:val="0"/>
      <w:marRight w:val="0"/>
      <w:marTop w:val="0"/>
      <w:marBottom w:val="0"/>
      <w:divBdr>
        <w:top w:val="none" w:sz="0" w:space="0" w:color="auto"/>
        <w:left w:val="none" w:sz="0" w:space="0" w:color="auto"/>
        <w:bottom w:val="none" w:sz="0" w:space="0" w:color="auto"/>
        <w:right w:val="none" w:sz="0" w:space="0" w:color="auto"/>
      </w:divBdr>
      <w:divsChild>
        <w:div w:id="1459570121">
          <w:marLeft w:val="-180"/>
          <w:marRight w:val="-180"/>
          <w:marTop w:val="0"/>
          <w:marBottom w:val="0"/>
          <w:divBdr>
            <w:top w:val="none" w:sz="0" w:space="0" w:color="auto"/>
            <w:left w:val="none" w:sz="0" w:space="0" w:color="auto"/>
            <w:bottom w:val="none" w:sz="0" w:space="0" w:color="auto"/>
            <w:right w:val="none" w:sz="0" w:space="0" w:color="auto"/>
          </w:divBdr>
          <w:divsChild>
            <w:div w:id="1226070572">
              <w:marLeft w:val="0"/>
              <w:marRight w:val="0"/>
              <w:marTop w:val="0"/>
              <w:marBottom w:val="0"/>
              <w:divBdr>
                <w:top w:val="none" w:sz="0" w:space="0" w:color="auto"/>
                <w:left w:val="none" w:sz="0" w:space="0" w:color="auto"/>
                <w:bottom w:val="none" w:sz="0" w:space="0" w:color="auto"/>
                <w:right w:val="none" w:sz="0" w:space="0" w:color="auto"/>
              </w:divBdr>
              <w:divsChild>
                <w:div w:id="205532005">
                  <w:marLeft w:val="450"/>
                  <w:marRight w:val="0"/>
                  <w:marTop w:val="0"/>
                  <w:marBottom w:val="0"/>
                  <w:divBdr>
                    <w:top w:val="single" w:sz="18" w:space="0" w:color="FFB6B9"/>
                    <w:left w:val="single" w:sz="18" w:space="0" w:color="FFB6B9"/>
                    <w:bottom w:val="single" w:sz="18" w:space="0" w:color="FFB6B9"/>
                    <w:right w:val="single" w:sz="18" w:space="0" w:color="FFB6B9"/>
                  </w:divBdr>
                  <w:divsChild>
                    <w:div w:id="462231644">
                      <w:marLeft w:val="0"/>
                      <w:marRight w:val="0"/>
                      <w:marTop w:val="0"/>
                      <w:marBottom w:val="0"/>
                      <w:divBdr>
                        <w:top w:val="none" w:sz="0" w:space="0" w:color="auto"/>
                        <w:left w:val="none" w:sz="0" w:space="0" w:color="auto"/>
                        <w:bottom w:val="none" w:sz="0" w:space="0" w:color="auto"/>
                        <w:right w:val="none" w:sz="0" w:space="0" w:color="auto"/>
                      </w:divBdr>
                      <w:divsChild>
                        <w:div w:id="5035142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422331181">
              <w:marLeft w:val="0"/>
              <w:marRight w:val="0"/>
              <w:marTop w:val="0"/>
              <w:marBottom w:val="0"/>
              <w:divBdr>
                <w:top w:val="none" w:sz="0" w:space="0" w:color="auto"/>
                <w:left w:val="none" w:sz="0" w:space="0" w:color="auto"/>
                <w:bottom w:val="none" w:sz="0" w:space="0" w:color="auto"/>
                <w:right w:val="none" w:sz="0" w:space="0" w:color="auto"/>
              </w:divBdr>
              <w:divsChild>
                <w:div w:id="1576014248">
                  <w:marLeft w:val="450"/>
                  <w:marRight w:val="0"/>
                  <w:marTop w:val="0"/>
                  <w:marBottom w:val="0"/>
                  <w:divBdr>
                    <w:top w:val="single" w:sz="18" w:space="0" w:color="E8624E"/>
                    <w:left w:val="single" w:sz="18" w:space="0" w:color="E8624E"/>
                    <w:bottom w:val="single" w:sz="18" w:space="0" w:color="E8624E"/>
                    <w:right w:val="single" w:sz="18" w:space="0" w:color="E8624E"/>
                  </w:divBdr>
                  <w:divsChild>
                    <w:div w:id="197426687">
                      <w:marLeft w:val="0"/>
                      <w:marRight w:val="0"/>
                      <w:marTop w:val="0"/>
                      <w:marBottom w:val="0"/>
                      <w:divBdr>
                        <w:top w:val="none" w:sz="0" w:space="0" w:color="auto"/>
                        <w:left w:val="none" w:sz="0" w:space="0" w:color="auto"/>
                        <w:bottom w:val="none" w:sz="0" w:space="0" w:color="auto"/>
                        <w:right w:val="none" w:sz="0" w:space="0" w:color="auto"/>
                      </w:divBdr>
                      <w:divsChild>
                        <w:div w:id="201702885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362432725">
              <w:marLeft w:val="0"/>
              <w:marRight w:val="0"/>
              <w:marTop w:val="0"/>
              <w:marBottom w:val="0"/>
              <w:divBdr>
                <w:top w:val="none" w:sz="0" w:space="0" w:color="auto"/>
                <w:left w:val="none" w:sz="0" w:space="0" w:color="auto"/>
                <w:bottom w:val="none" w:sz="0" w:space="0" w:color="auto"/>
                <w:right w:val="none" w:sz="0" w:space="0" w:color="auto"/>
              </w:divBdr>
              <w:divsChild>
                <w:div w:id="673414198">
                  <w:marLeft w:val="450"/>
                  <w:marRight w:val="0"/>
                  <w:marTop w:val="0"/>
                  <w:marBottom w:val="0"/>
                  <w:divBdr>
                    <w:top w:val="single" w:sz="18" w:space="0" w:color="7000D2"/>
                    <w:left w:val="single" w:sz="18" w:space="0" w:color="7000D2"/>
                    <w:bottom w:val="single" w:sz="18" w:space="0" w:color="7000D2"/>
                    <w:right w:val="single" w:sz="18" w:space="0" w:color="7000D2"/>
                  </w:divBdr>
                  <w:divsChild>
                    <w:div w:id="806436636">
                      <w:marLeft w:val="0"/>
                      <w:marRight w:val="0"/>
                      <w:marTop w:val="0"/>
                      <w:marBottom w:val="0"/>
                      <w:divBdr>
                        <w:top w:val="none" w:sz="0" w:space="0" w:color="auto"/>
                        <w:left w:val="none" w:sz="0" w:space="0" w:color="auto"/>
                        <w:bottom w:val="none" w:sz="0" w:space="0" w:color="auto"/>
                        <w:right w:val="none" w:sz="0" w:space="0" w:color="auto"/>
                      </w:divBdr>
                      <w:divsChild>
                        <w:div w:id="211308319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513807200">
              <w:marLeft w:val="0"/>
              <w:marRight w:val="0"/>
              <w:marTop w:val="0"/>
              <w:marBottom w:val="0"/>
              <w:divBdr>
                <w:top w:val="none" w:sz="0" w:space="0" w:color="auto"/>
                <w:left w:val="none" w:sz="0" w:space="0" w:color="auto"/>
                <w:bottom w:val="none" w:sz="0" w:space="0" w:color="auto"/>
                <w:right w:val="none" w:sz="0" w:space="0" w:color="auto"/>
              </w:divBdr>
              <w:divsChild>
                <w:div w:id="1227228418">
                  <w:marLeft w:val="450"/>
                  <w:marRight w:val="0"/>
                  <w:marTop w:val="0"/>
                  <w:marBottom w:val="0"/>
                  <w:divBdr>
                    <w:top w:val="single" w:sz="18" w:space="0" w:color="169F70"/>
                    <w:left w:val="single" w:sz="18" w:space="0" w:color="169F70"/>
                    <w:bottom w:val="single" w:sz="18" w:space="0" w:color="169F70"/>
                    <w:right w:val="single" w:sz="18" w:space="0" w:color="169F70"/>
                  </w:divBdr>
                  <w:divsChild>
                    <w:div w:id="1338002175">
                      <w:marLeft w:val="0"/>
                      <w:marRight w:val="0"/>
                      <w:marTop w:val="0"/>
                      <w:marBottom w:val="0"/>
                      <w:divBdr>
                        <w:top w:val="none" w:sz="0" w:space="0" w:color="auto"/>
                        <w:left w:val="none" w:sz="0" w:space="0" w:color="auto"/>
                        <w:bottom w:val="none" w:sz="0" w:space="0" w:color="auto"/>
                        <w:right w:val="none" w:sz="0" w:space="0" w:color="auto"/>
                      </w:divBdr>
                      <w:divsChild>
                        <w:div w:id="20541566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681540457">
              <w:marLeft w:val="0"/>
              <w:marRight w:val="0"/>
              <w:marTop w:val="0"/>
              <w:marBottom w:val="0"/>
              <w:divBdr>
                <w:top w:val="none" w:sz="0" w:space="0" w:color="auto"/>
                <w:left w:val="none" w:sz="0" w:space="0" w:color="auto"/>
                <w:bottom w:val="none" w:sz="0" w:space="0" w:color="auto"/>
                <w:right w:val="none" w:sz="0" w:space="0" w:color="auto"/>
              </w:divBdr>
              <w:divsChild>
                <w:div w:id="29765348">
                  <w:marLeft w:val="450"/>
                  <w:marRight w:val="0"/>
                  <w:marTop w:val="0"/>
                  <w:marBottom w:val="0"/>
                  <w:divBdr>
                    <w:top w:val="single" w:sz="18" w:space="0" w:color="727997"/>
                    <w:left w:val="single" w:sz="18" w:space="0" w:color="727997"/>
                    <w:bottom w:val="single" w:sz="18" w:space="0" w:color="727997"/>
                    <w:right w:val="single" w:sz="18" w:space="0" w:color="727997"/>
                  </w:divBdr>
                  <w:divsChild>
                    <w:div w:id="1861777790">
                      <w:marLeft w:val="0"/>
                      <w:marRight w:val="0"/>
                      <w:marTop w:val="0"/>
                      <w:marBottom w:val="0"/>
                      <w:divBdr>
                        <w:top w:val="none" w:sz="0" w:space="0" w:color="auto"/>
                        <w:left w:val="none" w:sz="0" w:space="0" w:color="auto"/>
                        <w:bottom w:val="none" w:sz="0" w:space="0" w:color="auto"/>
                        <w:right w:val="none" w:sz="0" w:space="0" w:color="auto"/>
                      </w:divBdr>
                      <w:divsChild>
                        <w:div w:id="133137517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1945993098">
      <w:bodyDiv w:val="1"/>
      <w:marLeft w:val="0"/>
      <w:marRight w:val="0"/>
      <w:marTop w:val="0"/>
      <w:marBottom w:val="0"/>
      <w:divBdr>
        <w:top w:val="none" w:sz="0" w:space="0" w:color="auto"/>
        <w:left w:val="none" w:sz="0" w:space="0" w:color="auto"/>
        <w:bottom w:val="none" w:sz="0" w:space="0" w:color="auto"/>
        <w:right w:val="none" w:sz="0" w:space="0" w:color="auto"/>
      </w:divBdr>
      <w:divsChild>
        <w:div w:id="687176812">
          <w:marLeft w:val="0"/>
          <w:marRight w:val="0"/>
          <w:marTop w:val="0"/>
          <w:marBottom w:val="360"/>
          <w:divBdr>
            <w:top w:val="none" w:sz="0" w:space="4" w:color="auto"/>
            <w:left w:val="single" w:sz="36" w:space="11" w:color="169F70"/>
            <w:bottom w:val="none" w:sz="0" w:space="4" w:color="auto"/>
            <w:right w:val="none" w:sz="0" w:space="0" w:color="auto"/>
          </w:divBdr>
        </w:div>
      </w:divsChild>
    </w:div>
    <w:div w:id="1952544986">
      <w:bodyDiv w:val="1"/>
      <w:marLeft w:val="0"/>
      <w:marRight w:val="0"/>
      <w:marTop w:val="0"/>
      <w:marBottom w:val="0"/>
      <w:divBdr>
        <w:top w:val="none" w:sz="0" w:space="0" w:color="auto"/>
        <w:left w:val="none" w:sz="0" w:space="0" w:color="auto"/>
        <w:bottom w:val="none" w:sz="0" w:space="0" w:color="auto"/>
        <w:right w:val="none" w:sz="0" w:space="0" w:color="auto"/>
      </w:divBdr>
    </w:div>
    <w:div w:id="1957984986">
      <w:bodyDiv w:val="1"/>
      <w:marLeft w:val="0"/>
      <w:marRight w:val="0"/>
      <w:marTop w:val="0"/>
      <w:marBottom w:val="0"/>
      <w:divBdr>
        <w:top w:val="none" w:sz="0" w:space="0" w:color="auto"/>
        <w:left w:val="none" w:sz="0" w:space="0" w:color="auto"/>
        <w:bottom w:val="none" w:sz="0" w:space="0" w:color="auto"/>
        <w:right w:val="none" w:sz="0" w:space="0" w:color="auto"/>
      </w:divBdr>
      <w:divsChild>
        <w:div w:id="1693337021">
          <w:marLeft w:val="0"/>
          <w:marRight w:val="0"/>
          <w:marTop w:val="0"/>
          <w:marBottom w:val="0"/>
          <w:divBdr>
            <w:top w:val="none" w:sz="0" w:space="0" w:color="auto"/>
            <w:left w:val="none" w:sz="0" w:space="0" w:color="auto"/>
            <w:bottom w:val="none" w:sz="0" w:space="0" w:color="auto"/>
            <w:right w:val="none" w:sz="0" w:space="0" w:color="auto"/>
          </w:divBdr>
          <w:divsChild>
            <w:div w:id="1507405903">
              <w:marLeft w:val="0"/>
              <w:marRight w:val="0"/>
              <w:marTop w:val="0"/>
              <w:marBottom w:val="0"/>
              <w:divBdr>
                <w:top w:val="none" w:sz="0" w:space="0" w:color="auto"/>
                <w:left w:val="none" w:sz="0" w:space="0" w:color="auto"/>
                <w:bottom w:val="none" w:sz="0" w:space="0" w:color="auto"/>
                <w:right w:val="none" w:sz="0" w:space="0" w:color="auto"/>
              </w:divBdr>
            </w:div>
          </w:divsChild>
        </w:div>
        <w:div w:id="324481204">
          <w:marLeft w:val="0"/>
          <w:marRight w:val="0"/>
          <w:marTop w:val="0"/>
          <w:marBottom w:val="0"/>
          <w:divBdr>
            <w:top w:val="none" w:sz="0" w:space="0" w:color="auto"/>
            <w:left w:val="none" w:sz="0" w:space="0" w:color="auto"/>
            <w:bottom w:val="none" w:sz="0" w:space="0" w:color="auto"/>
            <w:right w:val="none" w:sz="0" w:space="0" w:color="auto"/>
          </w:divBdr>
        </w:div>
      </w:divsChild>
    </w:div>
    <w:div w:id="1968849738">
      <w:bodyDiv w:val="1"/>
      <w:marLeft w:val="0"/>
      <w:marRight w:val="0"/>
      <w:marTop w:val="0"/>
      <w:marBottom w:val="0"/>
      <w:divBdr>
        <w:top w:val="none" w:sz="0" w:space="0" w:color="auto"/>
        <w:left w:val="none" w:sz="0" w:space="0" w:color="auto"/>
        <w:bottom w:val="none" w:sz="0" w:space="0" w:color="auto"/>
        <w:right w:val="none" w:sz="0" w:space="0" w:color="auto"/>
      </w:divBdr>
      <w:divsChild>
        <w:div w:id="860170696">
          <w:marLeft w:val="0"/>
          <w:marRight w:val="0"/>
          <w:marTop w:val="0"/>
          <w:marBottom w:val="180"/>
          <w:divBdr>
            <w:top w:val="none" w:sz="0" w:space="0" w:color="auto"/>
            <w:left w:val="none" w:sz="0" w:space="0" w:color="auto"/>
            <w:bottom w:val="none" w:sz="0" w:space="0" w:color="auto"/>
            <w:right w:val="none" w:sz="0" w:space="0" w:color="auto"/>
          </w:divBdr>
        </w:div>
      </w:divsChild>
    </w:div>
    <w:div w:id="1974865203">
      <w:bodyDiv w:val="1"/>
      <w:marLeft w:val="0"/>
      <w:marRight w:val="0"/>
      <w:marTop w:val="0"/>
      <w:marBottom w:val="0"/>
      <w:divBdr>
        <w:top w:val="none" w:sz="0" w:space="0" w:color="auto"/>
        <w:left w:val="none" w:sz="0" w:space="0" w:color="auto"/>
        <w:bottom w:val="none" w:sz="0" w:space="0" w:color="auto"/>
        <w:right w:val="none" w:sz="0" w:space="0" w:color="auto"/>
      </w:divBdr>
    </w:div>
    <w:div w:id="1989935969">
      <w:bodyDiv w:val="1"/>
      <w:marLeft w:val="0"/>
      <w:marRight w:val="0"/>
      <w:marTop w:val="0"/>
      <w:marBottom w:val="0"/>
      <w:divBdr>
        <w:top w:val="none" w:sz="0" w:space="0" w:color="auto"/>
        <w:left w:val="none" w:sz="0" w:space="0" w:color="auto"/>
        <w:bottom w:val="none" w:sz="0" w:space="0" w:color="auto"/>
        <w:right w:val="none" w:sz="0" w:space="0" w:color="auto"/>
      </w:divBdr>
      <w:divsChild>
        <w:div w:id="961956675">
          <w:marLeft w:val="-180"/>
          <w:marRight w:val="-180"/>
          <w:marTop w:val="0"/>
          <w:marBottom w:val="0"/>
          <w:divBdr>
            <w:top w:val="none" w:sz="0" w:space="0" w:color="auto"/>
            <w:left w:val="none" w:sz="0" w:space="0" w:color="auto"/>
            <w:bottom w:val="none" w:sz="0" w:space="0" w:color="auto"/>
            <w:right w:val="none" w:sz="0" w:space="0" w:color="auto"/>
          </w:divBdr>
          <w:divsChild>
            <w:div w:id="1286698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404713">
      <w:bodyDiv w:val="1"/>
      <w:marLeft w:val="0"/>
      <w:marRight w:val="0"/>
      <w:marTop w:val="0"/>
      <w:marBottom w:val="0"/>
      <w:divBdr>
        <w:top w:val="none" w:sz="0" w:space="0" w:color="auto"/>
        <w:left w:val="none" w:sz="0" w:space="0" w:color="auto"/>
        <w:bottom w:val="none" w:sz="0" w:space="0" w:color="auto"/>
        <w:right w:val="none" w:sz="0" w:space="0" w:color="auto"/>
      </w:divBdr>
      <w:divsChild>
        <w:div w:id="1459029536">
          <w:marLeft w:val="0"/>
          <w:marRight w:val="0"/>
          <w:marTop w:val="0"/>
          <w:marBottom w:val="0"/>
          <w:divBdr>
            <w:top w:val="none" w:sz="0" w:space="0" w:color="auto"/>
            <w:left w:val="none" w:sz="0" w:space="0" w:color="auto"/>
            <w:bottom w:val="none" w:sz="0" w:space="0" w:color="auto"/>
            <w:right w:val="none" w:sz="0" w:space="0" w:color="auto"/>
          </w:divBdr>
          <w:divsChild>
            <w:div w:id="1821580823">
              <w:marLeft w:val="0"/>
              <w:marRight w:val="0"/>
              <w:marTop w:val="0"/>
              <w:marBottom w:val="0"/>
              <w:divBdr>
                <w:top w:val="none" w:sz="0" w:space="0" w:color="auto"/>
                <w:left w:val="none" w:sz="0" w:space="0" w:color="auto"/>
                <w:bottom w:val="none" w:sz="0" w:space="0" w:color="auto"/>
                <w:right w:val="none" w:sz="0" w:space="0" w:color="auto"/>
              </w:divBdr>
              <w:divsChild>
                <w:div w:id="989406627">
                  <w:marLeft w:val="0"/>
                  <w:marRight w:val="0"/>
                  <w:marTop w:val="0"/>
                  <w:marBottom w:val="0"/>
                  <w:divBdr>
                    <w:top w:val="none" w:sz="0" w:space="0" w:color="auto"/>
                    <w:left w:val="none" w:sz="0" w:space="0" w:color="auto"/>
                    <w:bottom w:val="none" w:sz="0" w:space="0" w:color="auto"/>
                    <w:right w:val="none" w:sz="0" w:space="0" w:color="auto"/>
                  </w:divBdr>
                  <w:divsChild>
                    <w:div w:id="1637640294">
                      <w:marLeft w:val="0"/>
                      <w:marRight w:val="0"/>
                      <w:marTop w:val="0"/>
                      <w:marBottom w:val="0"/>
                      <w:divBdr>
                        <w:top w:val="none" w:sz="0" w:space="0" w:color="auto"/>
                        <w:left w:val="none" w:sz="0" w:space="0" w:color="auto"/>
                        <w:bottom w:val="none" w:sz="0" w:space="0" w:color="auto"/>
                        <w:right w:val="none" w:sz="0" w:space="0" w:color="auto"/>
                      </w:divBdr>
                      <w:divsChild>
                        <w:div w:id="2035769776">
                          <w:marLeft w:val="0"/>
                          <w:marRight w:val="0"/>
                          <w:marTop w:val="0"/>
                          <w:marBottom w:val="0"/>
                          <w:divBdr>
                            <w:top w:val="none" w:sz="0" w:space="0" w:color="auto"/>
                            <w:left w:val="none" w:sz="0" w:space="0" w:color="auto"/>
                            <w:bottom w:val="none" w:sz="0" w:space="0" w:color="auto"/>
                            <w:right w:val="none" w:sz="0" w:space="0" w:color="auto"/>
                          </w:divBdr>
                        </w:div>
                        <w:div w:id="69665661">
                          <w:marLeft w:val="0"/>
                          <w:marRight w:val="0"/>
                          <w:marTop w:val="0"/>
                          <w:marBottom w:val="0"/>
                          <w:divBdr>
                            <w:top w:val="none" w:sz="0" w:space="0" w:color="auto"/>
                            <w:left w:val="none" w:sz="0" w:space="0" w:color="auto"/>
                            <w:bottom w:val="none" w:sz="0" w:space="0" w:color="auto"/>
                            <w:right w:val="none" w:sz="0" w:space="0" w:color="auto"/>
                          </w:divBdr>
                          <w:divsChild>
                            <w:div w:id="1268124940">
                              <w:marLeft w:val="0"/>
                              <w:marRight w:val="0"/>
                              <w:marTop w:val="0"/>
                              <w:marBottom w:val="0"/>
                              <w:divBdr>
                                <w:top w:val="none" w:sz="0" w:space="0" w:color="auto"/>
                                <w:left w:val="none" w:sz="0" w:space="0" w:color="auto"/>
                                <w:bottom w:val="none" w:sz="0" w:space="0" w:color="auto"/>
                                <w:right w:val="none" w:sz="0" w:space="0" w:color="auto"/>
                              </w:divBdr>
                              <w:divsChild>
                                <w:div w:id="107743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8823483">
      <w:bodyDiv w:val="1"/>
      <w:marLeft w:val="0"/>
      <w:marRight w:val="0"/>
      <w:marTop w:val="0"/>
      <w:marBottom w:val="0"/>
      <w:divBdr>
        <w:top w:val="none" w:sz="0" w:space="0" w:color="auto"/>
        <w:left w:val="none" w:sz="0" w:space="0" w:color="auto"/>
        <w:bottom w:val="none" w:sz="0" w:space="0" w:color="auto"/>
        <w:right w:val="none" w:sz="0" w:space="0" w:color="auto"/>
      </w:divBdr>
      <w:divsChild>
        <w:div w:id="1300767572">
          <w:marLeft w:val="0"/>
          <w:marRight w:val="0"/>
          <w:marTop w:val="0"/>
          <w:marBottom w:val="0"/>
          <w:divBdr>
            <w:top w:val="none" w:sz="0" w:space="0" w:color="auto"/>
            <w:left w:val="none" w:sz="0" w:space="0" w:color="auto"/>
            <w:bottom w:val="none" w:sz="0" w:space="0" w:color="auto"/>
            <w:right w:val="none" w:sz="0" w:space="0" w:color="auto"/>
          </w:divBdr>
        </w:div>
        <w:div w:id="1357342774">
          <w:marLeft w:val="0"/>
          <w:marRight w:val="0"/>
          <w:marTop w:val="0"/>
          <w:marBottom w:val="0"/>
          <w:divBdr>
            <w:top w:val="none" w:sz="0" w:space="0" w:color="auto"/>
            <w:left w:val="none" w:sz="0" w:space="0" w:color="auto"/>
            <w:bottom w:val="none" w:sz="0" w:space="0" w:color="auto"/>
            <w:right w:val="none" w:sz="0" w:space="0" w:color="auto"/>
          </w:divBdr>
        </w:div>
        <w:div w:id="175581925">
          <w:marLeft w:val="0"/>
          <w:marRight w:val="0"/>
          <w:marTop w:val="0"/>
          <w:marBottom w:val="0"/>
          <w:divBdr>
            <w:top w:val="none" w:sz="0" w:space="0" w:color="auto"/>
            <w:left w:val="none" w:sz="0" w:space="0" w:color="auto"/>
            <w:bottom w:val="none" w:sz="0" w:space="0" w:color="auto"/>
            <w:right w:val="none" w:sz="0" w:space="0" w:color="auto"/>
          </w:divBdr>
        </w:div>
        <w:div w:id="425350467">
          <w:marLeft w:val="0"/>
          <w:marRight w:val="0"/>
          <w:marTop w:val="0"/>
          <w:marBottom w:val="0"/>
          <w:divBdr>
            <w:top w:val="none" w:sz="0" w:space="0" w:color="auto"/>
            <w:left w:val="none" w:sz="0" w:space="0" w:color="auto"/>
            <w:bottom w:val="none" w:sz="0" w:space="0" w:color="auto"/>
            <w:right w:val="none" w:sz="0" w:space="0" w:color="auto"/>
          </w:divBdr>
        </w:div>
        <w:div w:id="131675492">
          <w:marLeft w:val="0"/>
          <w:marRight w:val="0"/>
          <w:marTop w:val="0"/>
          <w:marBottom w:val="0"/>
          <w:divBdr>
            <w:top w:val="none" w:sz="0" w:space="0" w:color="auto"/>
            <w:left w:val="none" w:sz="0" w:space="0" w:color="auto"/>
            <w:bottom w:val="none" w:sz="0" w:space="0" w:color="auto"/>
            <w:right w:val="none" w:sz="0" w:space="0" w:color="auto"/>
          </w:divBdr>
        </w:div>
        <w:div w:id="1301837055">
          <w:marLeft w:val="0"/>
          <w:marRight w:val="0"/>
          <w:marTop w:val="0"/>
          <w:marBottom w:val="0"/>
          <w:divBdr>
            <w:top w:val="none" w:sz="0" w:space="0" w:color="auto"/>
            <w:left w:val="none" w:sz="0" w:space="0" w:color="auto"/>
            <w:bottom w:val="none" w:sz="0" w:space="0" w:color="auto"/>
            <w:right w:val="none" w:sz="0" w:space="0" w:color="auto"/>
          </w:divBdr>
        </w:div>
      </w:divsChild>
    </w:div>
    <w:div w:id="2014842249">
      <w:bodyDiv w:val="1"/>
      <w:marLeft w:val="0"/>
      <w:marRight w:val="0"/>
      <w:marTop w:val="0"/>
      <w:marBottom w:val="0"/>
      <w:divBdr>
        <w:top w:val="none" w:sz="0" w:space="0" w:color="auto"/>
        <w:left w:val="none" w:sz="0" w:space="0" w:color="auto"/>
        <w:bottom w:val="none" w:sz="0" w:space="0" w:color="auto"/>
        <w:right w:val="none" w:sz="0" w:space="0" w:color="auto"/>
      </w:divBdr>
      <w:divsChild>
        <w:div w:id="1826585191">
          <w:marLeft w:val="0"/>
          <w:marRight w:val="0"/>
          <w:marTop w:val="0"/>
          <w:marBottom w:val="0"/>
          <w:divBdr>
            <w:top w:val="none" w:sz="0" w:space="0" w:color="auto"/>
            <w:left w:val="none" w:sz="0" w:space="0" w:color="auto"/>
            <w:bottom w:val="none" w:sz="0" w:space="0" w:color="auto"/>
            <w:right w:val="none" w:sz="0" w:space="0" w:color="auto"/>
          </w:divBdr>
          <w:divsChild>
            <w:div w:id="203465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433398">
      <w:bodyDiv w:val="1"/>
      <w:marLeft w:val="0"/>
      <w:marRight w:val="0"/>
      <w:marTop w:val="0"/>
      <w:marBottom w:val="0"/>
      <w:divBdr>
        <w:top w:val="none" w:sz="0" w:space="0" w:color="auto"/>
        <w:left w:val="none" w:sz="0" w:space="0" w:color="auto"/>
        <w:bottom w:val="none" w:sz="0" w:space="0" w:color="auto"/>
        <w:right w:val="none" w:sz="0" w:space="0" w:color="auto"/>
      </w:divBdr>
      <w:divsChild>
        <w:div w:id="1474985485">
          <w:marLeft w:val="0"/>
          <w:marRight w:val="0"/>
          <w:marTop w:val="0"/>
          <w:marBottom w:val="180"/>
          <w:divBdr>
            <w:top w:val="none" w:sz="0" w:space="0" w:color="auto"/>
            <w:left w:val="none" w:sz="0" w:space="0" w:color="auto"/>
            <w:bottom w:val="none" w:sz="0" w:space="0" w:color="auto"/>
            <w:right w:val="none" w:sz="0" w:space="0" w:color="auto"/>
          </w:divBdr>
        </w:div>
      </w:divsChild>
    </w:div>
    <w:div w:id="2026327445">
      <w:bodyDiv w:val="1"/>
      <w:marLeft w:val="0"/>
      <w:marRight w:val="0"/>
      <w:marTop w:val="0"/>
      <w:marBottom w:val="0"/>
      <w:divBdr>
        <w:top w:val="none" w:sz="0" w:space="0" w:color="auto"/>
        <w:left w:val="none" w:sz="0" w:space="0" w:color="auto"/>
        <w:bottom w:val="none" w:sz="0" w:space="0" w:color="auto"/>
        <w:right w:val="none" w:sz="0" w:space="0" w:color="auto"/>
      </w:divBdr>
      <w:divsChild>
        <w:div w:id="942691013">
          <w:marLeft w:val="0"/>
          <w:marRight w:val="0"/>
          <w:marTop w:val="0"/>
          <w:marBottom w:val="360"/>
          <w:divBdr>
            <w:top w:val="none" w:sz="0" w:space="4" w:color="auto"/>
            <w:left w:val="single" w:sz="36" w:space="11" w:color="169F70"/>
            <w:bottom w:val="none" w:sz="0" w:space="4" w:color="auto"/>
            <w:right w:val="none" w:sz="0" w:space="0" w:color="auto"/>
          </w:divBdr>
        </w:div>
      </w:divsChild>
    </w:div>
    <w:div w:id="2035230807">
      <w:bodyDiv w:val="1"/>
      <w:marLeft w:val="0"/>
      <w:marRight w:val="0"/>
      <w:marTop w:val="0"/>
      <w:marBottom w:val="0"/>
      <w:divBdr>
        <w:top w:val="none" w:sz="0" w:space="0" w:color="auto"/>
        <w:left w:val="none" w:sz="0" w:space="0" w:color="auto"/>
        <w:bottom w:val="none" w:sz="0" w:space="0" w:color="auto"/>
        <w:right w:val="none" w:sz="0" w:space="0" w:color="auto"/>
      </w:divBdr>
    </w:div>
    <w:div w:id="2040429774">
      <w:bodyDiv w:val="1"/>
      <w:marLeft w:val="0"/>
      <w:marRight w:val="0"/>
      <w:marTop w:val="0"/>
      <w:marBottom w:val="0"/>
      <w:divBdr>
        <w:top w:val="none" w:sz="0" w:space="0" w:color="auto"/>
        <w:left w:val="none" w:sz="0" w:space="0" w:color="auto"/>
        <w:bottom w:val="none" w:sz="0" w:space="0" w:color="auto"/>
        <w:right w:val="none" w:sz="0" w:space="0" w:color="auto"/>
      </w:divBdr>
    </w:div>
    <w:div w:id="2051688046">
      <w:bodyDiv w:val="1"/>
      <w:marLeft w:val="0"/>
      <w:marRight w:val="0"/>
      <w:marTop w:val="0"/>
      <w:marBottom w:val="0"/>
      <w:divBdr>
        <w:top w:val="none" w:sz="0" w:space="0" w:color="auto"/>
        <w:left w:val="none" w:sz="0" w:space="0" w:color="auto"/>
        <w:bottom w:val="none" w:sz="0" w:space="0" w:color="auto"/>
        <w:right w:val="none" w:sz="0" w:space="0" w:color="auto"/>
      </w:divBdr>
    </w:div>
    <w:div w:id="2062944518">
      <w:bodyDiv w:val="1"/>
      <w:marLeft w:val="0"/>
      <w:marRight w:val="0"/>
      <w:marTop w:val="0"/>
      <w:marBottom w:val="0"/>
      <w:divBdr>
        <w:top w:val="none" w:sz="0" w:space="0" w:color="auto"/>
        <w:left w:val="none" w:sz="0" w:space="0" w:color="auto"/>
        <w:bottom w:val="none" w:sz="0" w:space="0" w:color="auto"/>
        <w:right w:val="none" w:sz="0" w:space="0" w:color="auto"/>
      </w:divBdr>
      <w:divsChild>
        <w:div w:id="69932884">
          <w:marLeft w:val="-180"/>
          <w:marRight w:val="-180"/>
          <w:marTop w:val="0"/>
          <w:marBottom w:val="0"/>
          <w:divBdr>
            <w:top w:val="none" w:sz="0" w:space="0" w:color="auto"/>
            <w:left w:val="none" w:sz="0" w:space="0" w:color="auto"/>
            <w:bottom w:val="none" w:sz="0" w:space="0" w:color="auto"/>
            <w:right w:val="none" w:sz="0" w:space="0" w:color="auto"/>
          </w:divBdr>
          <w:divsChild>
            <w:div w:id="15199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488220">
      <w:bodyDiv w:val="1"/>
      <w:marLeft w:val="0"/>
      <w:marRight w:val="0"/>
      <w:marTop w:val="0"/>
      <w:marBottom w:val="0"/>
      <w:divBdr>
        <w:top w:val="none" w:sz="0" w:space="0" w:color="auto"/>
        <w:left w:val="none" w:sz="0" w:space="0" w:color="auto"/>
        <w:bottom w:val="none" w:sz="0" w:space="0" w:color="auto"/>
        <w:right w:val="none" w:sz="0" w:space="0" w:color="auto"/>
      </w:divBdr>
    </w:div>
    <w:div w:id="2080399909">
      <w:bodyDiv w:val="1"/>
      <w:marLeft w:val="0"/>
      <w:marRight w:val="0"/>
      <w:marTop w:val="0"/>
      <w:marBottom w:val="0"/>
      <w:divBdr>
        <w:top w:val="none" w:sz="0" w:space="0" w:color="auto"/>
        <w:left w:val="none" w:sz="0" w:space="0" w:color="auto"/>
        <w:bottom w:val="none" w:sz="0" w:space="0" w:color="auto"/>
        <w:right w:val="none" w:sz="0" w:space="0" w:color="auto"/>
      </w:divBdr>
    </w:div>
    <w:div w:id="2080520183">
      <w:bodyDiv w:val="1"/>
      <w:marLeft w:val="0"/>
      <w:marRight w:val="0"/>
      <w:marTop w:val="0"/>
      <w:marBottom w:val="0"/>
      <w:divBdr>
        <w:top w:val="none" w:sz="0" w:space="0" w:color="auto"/>
        <w:left w:val="none" w:sz="0" w:space="0" w:color="auto"/>
        <w:bottom w:val="none" w:sz="0" w:space="0" w:color="auto"/>
        <w:right w:val="none" w:sz="0" w:space="0" w:color="auto"/>
      </w:divBdr>
    </w:div>
    <w:div w:id="2082897697">
      <w:bodyDiv w:val="1"/>
      <w:marLeft w:val="0"/>
      <w:marRight w:val="0"/>
      <w:marTop w:val="0"/>
      <w:marBottom w:val="0"/>
      <w:divBdr>
        <w:top w:val="none" w:sz="0" w:space="0" w:color="auto"/>
        <w:left w:val="none" w:sz="0" w:space="0" w:color="auto"/>
        <w:bottom w:val="none" w:sz="0" w:space="0" w:color="auto"/>
        <w:right w:val="none" w:sz="0" w:space="0" w:color="auto"/>
      </w:divBdr>
      <w:divsChild>
        <w:div w:id="518205963">
          <w:marLeft w:val="0"/>
          <w:marRight w:val="0"/>
          <w:marTop w:val="0"/>
          <w:marBottom w:val="375"/>
          <w:divBdr>
            <w:top w:val="none" w:sz="0" w:space="0" w:color="auto"/>
            <w:left w:val="none" w:sz="0" w:space="0" w:color="auto"/>
            <w:bottom w:val="none" w:sz="0" w:space="0" w:color="auto"/>
            <w:right w:val="none" w:sz="0" w:space="0" w:color="auto"/>
          </w:divBdr>
          <w:divsChild>
            <w:div w:id="1066345825">
              <w:marLeft w:val="0"/>
              <w:marRight w:val="0"/>
              <w:marTop w:val="0"/>
              <w:marBottom w:val="0"/>
              <w:divBdr>
                <w:top w:val="none" w:sz="0" w:space="0" w:color="auto"/>
                <w:left w:val="none" w:sz="0" w:space="0" w:color="auto"/>
                <w:bottom w:val="none" w:sz="0" w:space="0" w:color="auto"/>
                <w:right w:val="none" w:sz="0" w:space="0" w:color="auto"/>
              </w:divBdr>
              <w:divsChild>
                <w:div w:id="206340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407321">
          <w:marLeft w:val="0"/>
          <w:marRight w:val="0"/>
          <w:marTop w:val="0"/>
          <w:marBottom w:val="0"/>
          <w:divBdr>
            <w:top w:val="none" w:sz="0" w:space="0" w:color="auto"/>
            <w:left w:val="none" w:sz="0" w:space="0" w:color="auto"/>
            <w:bottom w:val="none" w:sz="0" w:space="0" w:color="auto"/>
            <w:right w:val="none" w:sz="0" w:space="0" w:color="auto"/>
          </w:divBdr>
          <w:divsChild>
            <w:div w:id="1399549080">
              <w:marLeft w:val="0"/>
              <w:marRight w:val="0"/>
              <w:marTop w:val="0"/>
              <w:marBottom w:val="0"/>
              <w:divBdr>
                <w:top w:val="none" w:sz="0" w:space="0" w:color="auto"/>
                <w:left w:val="none" w:sz="0" w:space="0" w:color="auto"/>
                <w:bottom w:val="none" w:sz="0" w:space="0" w:color="auto"/>
                <w:right w:val="none" w:sz="0" w:space="0" w:color="auto"/>
              </w:divBdr>
              <w:divsChild>
                <w:div w:id="1643735506">
                  <w:marLeft w:val="0"/>
                  <w:marRight w:val="0"/>
                  <w:marTop w:val="0"/>
                  <w:marBottom w:val="0"/>
                  <w:divBdr>
                    <w:top w:val="none" w:sz="0" w:space="0" w:color="auto"/>
                    <w:left w:val="none" w:sz="0" w:space="0" w:color="auto"/>
                    <w:bottom w:val="none" w:sz="0" w:space="0" w:color="auto"/>
                    <w:right w:val="none" w:sz="0" w:space="0" w:color="auto"/>
                  </w:divBdr>
                  <w:divsChild>
                    <w:div w:id="185318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7628424">
      <w:bodyDiv w:val="1"/>
      <w:marLeft w:val="0"/>
      <w:marRight w:val="0"/>
      <w:marTop w:val="0"/>
      <w:marBottom w:val="0"/>
      <w:divBdr>
        <w:top w:val="none" w:sz="0" w:space="0" w:color="auto"/>
        <w:left w:val="none" w:sz="0" w:space="0" w:color="auto"/>
        <w:bottom w:val="none" w:sz="0" w:space="0" w:color="auto"/>
        <w:right w:val="none" w:sz="0" w:space="0" w:color="auto"/>
      </w:divBdr>
    </w:div>
    <w:div w:id="2102337301">
      <w:bodyDiv w:val="1"/>
      <w:marLeft w:val="0"/>
      <w:marRight w:val="0"/>
      <w:marTop w:val="0"/>
      <w:marBottom w:val="0"/>
      <w:divBdr>
        <w:top w:val="none" w:sz="0" w:space="0" w:color="auto"/>
        <w:left w:val="none" w:sz="0" w:space="0" w:color="auto"/>
        <w:bottom w:val="none" w:sz="0" w:space="0" w:color="auto"/>
        <w:right w:val="none" w:sz="0" w:space="0" w:color="auto"/>
      </w:divBdr>
    </w:div>
    <w:div w:id="2110352309">
      <w:bodyDiv w:val="1"/>
      <w:marLeft w:val="0"/>
      <w:marRight w:val="0"/>
      <w:marTop w:val="0"/>
      <w:marBottom w:val="0"/>
      <w:divBdr>
        <w:top w:val="none" w:sz="0" w:space="0" w:color="auto"/>
        <w:left w:val="none" w:sz="0" w:space="0" w:color="auto"/>
        <w:bottom w:val="none" w:sz="0" w:space="0" w:color="auto"/>
        <w:right w:val="none" w:sz="0" w:space="0" w:color="auto"/>
      </w:divBdr>
      <w:divsChild>
        <w:div w:id="1946425295">
          <w:marLeft w:val="0"/>
          <w:marRight w:val="0"/>
          <w:marTop w:val="0"/>
          <w:marBottom w:val="720"/>
          <w:divBdr>
            <w:top w:val="none" w:sz="0" w:space="0" w:color="auto"/>
            <w:left w:val="none" w:sz="0" w:space="0" w:color="auto"/>
            <w:bottom w:val="none" w:sz="0" w:space="0" w:color="auto"/>
            <w:right w:val="none" w:sz="0" w:space="0" w:color="auto"/>
          </w:divBdr>
        </w:div>
      </w:divsChild>
    </w:div>
    <w:div w:id="2121292314">
      <w:bodyDiv w:val="1"/>
      <w:marLeft w:val="0"/>
      <w:marRight w:val="0"/>
      <w:marTop w:val="0"/>
      <w:marBottom w:val="0"/>
      <w:divBdr>
        <w:top w:val="none" w:sz="0" w:space="0" w:color="auto"/>
        <w:left w:val="none" w:sz="0" w:space="0" w:color="auto"/>
        <w:bottom w:val="none" w:sz="0" w:space="0" w:color="auto"/>
        <w:right w:val="none" w:sz="0" w:space="0" w:color="auto"/>
      </w:divBdr>
      <w:divsChild>
        <w:div w:id="1183125255">
          <w:marLeft w:val="0"/>
          <w:marRight w:val="0"/>
          <w:marTop w:val="0"/>
          <w:marBottom w:val="0"/>
          <w:divBdr>
            <w:top w:val="none" w:sz="0" w:space="0" w:color="auto"/>
            <w:left w:val="none" w:sz="0" w:space="0" w:color="auto"/>
            <w:bottom w:val="none" w:sz="0" w:space="0" w:color="auto"/>
            <w:right w:val="none" w:sz="0" w:space="0" w:color="auto"/>
          </w:divBdr>
          <w:divsChild>
            <w:div w:id="727998322">
              <w:marLeft w:val="450"/>
              <w:marRight w:val="0"/>
              <w:marTop w:val="0"/>
              <w:marBottom w:val="0"/>
              <w:divBdr>
                <w:top w:val="single" w:sz="18" w:space="0" w:color="FFB6B9"/>
                <w:left w:val="single" w:sz="18" w:space="0" w:color="FFB6B9"/>
                <w:bottom w:val="single" w:sz="18" w:space="0" w:color="FFB6B9"/>
                <w:right w:val="single" w:sz="18" w:space="0" w:color="FFB6B9"/>
              </w:divBdr>
            </w:div>
          </w:divsChild>
        </w:div>
        <w:div w:id="1273126634">
          <w:marLeft w:val="0"/>
          <w:marRight w:val="0"/>
          <w:marTop w:val="0"/>
          <w:marBottom w:val="0"/>
          <w:divBdr>
            <w:top w:val="none" w:sz="0" w:space="0" w:color="auto"/>
            <w:left w:val="none" w:sz="0" w:space="0" w:color="auto"/>
            <w:bottom w:val="none" w:sz="0" w:space="0" w:color="auto"/>
            <w:right w:val="none" w:sz="0" w:space="0" w:color="auto"/>
          </w:divBdr>
          <w:divsChild>
            <w:div w:id="976685756">
              <w:marLeft w:val="450"/>
              <w:marRight w:val="0"/>
              <w:marTop w:val="0"/>
              <w:marBottom w:val="0"/>
              <w:divBdr>
                <w:top w:val="single" w:sz="18" w:space="0" w:color="E8624E"/>
                <w:left w:val="single" w:sz="18" w:space="0" w:color="E8624E"/>
                <w:bottom w:val="single" w:sz="18" w:space="0" w:color="E8624E"/>
                <w:right w:val="single" w:sz="18" w:space="0" w:color="E8624E"/>
              </w:divBdr>
              <w:divsChild>
                <w:div w:id="1613247249">
                  <w:marLeft w:val="0"/>
                  <w:marRight w:val="0"/>
                  <w:marTop w:val="0"/>
                  <w:marBottom w:val="0"/>
                  <w:divBdr>
                    <w:top w:val="none" w:sz="0" w:space="0" w:color="auto"/>
                    <w:left w:val="none" w:sz="0" w:space="0" w:color="auto"/>
                    <w:bottom w:val="none" w:sz="0" w:space="0" w:color="auto"/>
                    <w:right w:val="none" w:sz="0" w:space="0" w:color="auto"/>
                  </w:divBdr>
                  <w:divsChild>
                    <w:div w:id="45791232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6757297">
          <w:marLeft w:val="0"/>
          <w:marRight w:val="0"/>
          <w:marTop w:val="0"/>
          <w:marBottom w:val="0"/>
          <w:divBdr>
            <w:top w:val="none" w:sz="0" w:space="0" w:color="auto"/>
            <w:left w:val="none" w:sz="0" w:space="0" w:color="auto"/>
            <w:bottom w:val="none" w:sz="0" w:space="0" w:color="auto"/>
            <w:right w:val="none" w:sz="0" w:space="0" w:color="auto"/>
          </w:divBdr>
          <w:divsChild>
            <w:div w:id="141780275">
              <w:marLeft w:val="450"/>
              <w:marRight w:val="0"/>
              <w:marTop w:val="0"/>
              <w:marBottom w:val="0"/>
              <w:divBdr>
                <w:top w:val="single" w:sz="18" w:space="0" w:color="7000D2"/>
                <w:left w:val="single" w:sz="18" w:space="0" w:color="7000D2"/>
                <w:bottom w:val="single" w:sz="18" w:space="0" w:color="7000D2"/>
                <w:right w:val="single" w:sz="18" w:space="0" w:color="7000D2"/>
              </w:divBdr>
              <w:divsChild>
                <w:div w:id="1538355478">
                  <w:marLeft w:val="0"/>
                  <w:marRight w:val="0"/>
                  <w:marTop w:val="0"/>
                  <w:marBottom w:val="0"/>
                  <w:divBdr>
                    <w:top w:val="none" w:sz="0" w:space="0" w:color="auto"/>
                    <w:left w:val="none" w:sz="0" w:space="0" w:color="auto"/>
                    <w:bottom w:val="none" w:sz="0" w:space="0" w:color="auto"/>
                    <w:right w:val="none" w:sz="0" w:space="0" w:color="auto"/>
                  </w:divBdr>
                  <w:divsChild>
                    <w:div w:id="132947634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809661983">
          <w:marLeft w:val="0"/>
          <w:marRight w:val="0"/>
          <w:marTop w:val="0"/>
          <w:marBottom w:val="0"/>
          <w:divBdr>
            <w:top w:val="none" w:sz="0" w:space="0" w:color="auto"/>
            <w:left w:val="none" w:sz="0" w:space="0" w:color="auto"/>
            <w:bottom w:val="none" w:sz="0" w:space="0" w:color="auto"/>
            <w:right w:val="none" w:sz="0" w:space="0" w:color="auto"/>
          </w:divBdr>
          <w:divsChild>
            <w:div w:id="902721250">
              <w:marLeft w:val="450"/>
              <w:marRight w:val="0"/>
              <w:marTop w:val="0"/>
              <w:marBottom w:val="0"/>
              <w:divBdr>
                <w:top w:val="single" w:sz="18" w:space="0" w:color="169F70"/>
                <w:left w:val="single" w:sz="18" w:space="0" w:color="169F70"/>
                <w:bottom w:val="single" w:sz="18" w:space="0" w:color="169F70"/>
                <w:right w:val="single" w:sz="18" w:space="0" w:color="169F70"/>
              </w:divBdr>
              <w:divsChild>
                <w:div w:id="1021856131">
                  <w:marLeft w:val="0"/>
                  <w:marRight w:val="0"/>
                  <w:marTop w:val="0"/>
                  <w:marBottom w:val="0"/>
                  <w:divBdr>
                    <w:top w:val="none" w:sz="0" w:space="0" w:color="auto"/>
                    <w:left w:val="none" w:sz="0" w:space="0" w:color="auto"/>
                    <w:bottom w:val="none" w:sz="0" w:space="0" w:color="auto"/>
                    <w:right w:val="none" w:sz="0" w:space="0" w:color="auto"/>
                  </w:divBdr>
                  <w:divsChild>
                    <w:div w:id="153480755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899240610">
          <w:marLeft w:val="0"/>
          <w:marRight w:val="0"/>
          <w:marTop w:val="0"/>
          <w:marBottom w:val="0"/>
          <w:divBdr>
            <w:top w:val="none" w:sz="0" w:space="0" w:color="auto"/>
            <w:left w:val="none" w:sz="0" w:space="0" w:color="auto"/>
            <w:bottom w:val="none" w:sz="0" w:space="0" w:color="auto"/>
            <w:right w:val="none" w:sz="0" w:space="0" w:color="auto"/>
          </w:divBdr>
          <w:divsChild>
            <w:div w:id="1588804758">
              <w:marLeft w:val="450"/>
              <w:marRight w:val="0"/>
              <w:marTop w:val="0"/>
              <w:marBottom w:val="0"/>
              <w:divBdr>
                <w:top w:val="single" w:sz="18" w:space="0" w:color="727997"/>
                <w:left w:val="single" w:sz="18" w:space="0" w:color="727997"/>
                <w:bottom w:val="single" w:sz="18" w:space="0" w:color="727997"/>
                <w:right w:val="single" w:sz="18" w:space="0" w:color="727997"/>
              </w:divBdr>
              <w:divsChild>
                <w:div w:id="1749224922">
                  <w:marLeft w:val="0"/>
                  <w:marRight w:val="0"/>
                  <w:marTop w:val="0"/>
                  <w:marBottom w:val="0"/>
                  <w:divBdr>
                    <w:top w:val="none" w:sz="0" w:space="0" w:color="auto"/>
                    <w:left w:val="none" w:sz="0" w:space="0" w:color="auto"/>
                    <w:bottom w:val="none" w:sz="0" w:space="0" w:color="auto"/>
                    <w:right w:val="none" w:sz="0" w:space="0" w:color="auto"/>
                  </w:divBdr>
                  <w:divsChild>
                    <w:div w:id="198314957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131237127">
      <w:bodyDiv w:val="1"/>
      <w:marLeft w:val="0"/>
      <w:marRight w:val="0"/>
      <w:marTop w:val="0"/>
      <w:marBottom w:val="0"/>
      <w:divBdr>
        <w:top w:val="none" w:sz="0" w:space="0" w:color="auto"/>
        <w:left w:val="none" w:sz="0" w:space="0" w:color="auto"/>
        <w:bottom w:val="none" w:sz="0" w:space="0" w:color="auto"/>
        <w:right w:val="none" w:sz="0" w:space="0" w:color="auto"/>
      </w:divBdr>
    </w:div>
    <w:div w:id="2132436286">
      <w:bodyDiv w:val="1"/>
      <w:marLeft w:val="0"/>
      <w:marRight w:val="0"/>
      <w:marTop w:val="0"/>
      <w:marBottom w:val="0"/>
      <w:divBdr>
        <w:top w:val="none" w:sz="0" w:space="0" w:color="auto"/>
        <w:left w:val="none" w:sz="0" w:space="0" w:color="auto"/>
        <w:bottom w:val="none" w:sz="0" w:space="0" w:color="auto"/>
        <w:right w:val="none" w:sz="0" w:space="0" w:color="auto"/>
      </w:divBdr>
    </w:div>
    <w:div w:id="2133401444">
      <w:bodyDiv w:val="1"/>
      <w:marLeft w:val="0"/>
      <w:marRight w:val="0"/>
      <w:marTop w:val="0"/>
      <w:marBottom w:val="0"/>
      <w:divBdr>
        <w:top w:val="none" w:sz="0" w:space="0" w:color="auto"/>
        <w:left w:val="none" w:sz="0" w:space="0" w:color="auto"/>
        <w:bottom w:val="none" w:sz="0" w:space="0" w:color="auto"/>
        <w:right w:val="none" w:sz="0" w:space="0" w:color="auto"/>
      </w:divBdr>
      <w:divsChild>
        <w:div w:id="306055712">
          <w:marLeft w:val="0"/>
          <w:marRight w:val="0"/>
          <w:marTop w:val="0"/>
          <w:marBottom w:val="180"/>
          <w:divBdr>
            <w:top w:val="none" w:sz="0" w:space="0" w:color="auto"/>
            <w:left w:val="none" w:sz="0" w:space="0" w:color="auto"/>
            <w:bottom w:val="none" w:sz="0" w:space="0" w:color="auto"/>
            <w:right w:val="none" w:sz="0" w:space="0" w:color="auto"/>
          </w:divBdr>
        </w:div>
      </w:divsChild>
    </w:div>
    <w:div w:id="2140494295">
      <w:bodyDiv w:val="1"/>
      <w:marLeft w:val="0"/>
      <w:marRight w:val="0"/>
      <w:marTop w:val="0"/>
      <w:marBottom w:val="0"/>
      <w:divBdr>
        <w:top w:val="none" w:sz="0" w:space="0" w:color="auto"/>
        <w:left w:val="none" w:sz="0" w:space="0" w:color="auto"/>
        <w:bottom w:val="none" w:sz="0" w:space="0" w:color="auto"/>
        <w:right w:val="none" w:sz="0" w:space="0" w:color="auto"/>
      </w:divBdr>
      <w:divsChild>
        <w:div w:id="991954606">
          <w:marLeft w:val="0"/>
          <w:marRight w:val="0"/>
          <w:marTop w:val="0"/>
          <w:marBottom w:val="375"/>
          <w:divBdr>
            <w:top w:val="none" w:sz="0" w:space="0" w:color="auto"/>
            <w:left w:val="none" w:sz="0" w:space="0" w:color="auto"/>
            <w:bottom w:val="none" w:sz="0" w:space="0" w:color="auto"/>
            <w:right w:val="none" w:sz="0" w:space="0" w:color="auto"/>
          </w:divBdr>
          <w:divsChild>
            <w:div w:id="491991368">
              <w:marLeft w:val="0"/>
              <w:marRight w:val="0"/>
              <w:marTop w:val="0"/>
              <w:marBottom w:val="0"/>
              <w:divBdr>
                <w:top w:val="none" w:sz="0" w:space="0" w:color="auto"/>
                <w:left w:val="none" w:sz="0" w:space="0" w:color="auto"/>
                <w:bottom w:val="none" w:sz="0" w:space="0" w:color="auto"/>
                <w:right w:val="none" w:sz="0" w:space="0" w:color="auto"/>
              </w:divBdr>
              <w:divsChild>
                <w:div w:id="88626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674085">
          <w:marLeft w:val="0"/>
          <w:marRight w:val="0"/>
          <w:marTop w:val="0"/>
          <w:marBottom w:val="0"/>
          <w:divBdr>
            <w:top w:val="none" w:sz="0" w:space="0" w:color="auto"/>
            <w:left w:val="none" w:sz="0" w:space="0" w:color="auto"/>
            <w:bottom w:val="none" w:sz="0" w:space="0" w:color="auto"/>
            <w:right w:val="none" w:sz="0" w:space="0" w:color="auto"/>
          </w:divBdr>
          <w:divsChild>
            <w:div w:id="1652755291">
              <w:marLeft w:val="0"/>
              <w:marRight w:val="0"/>
              <w:marTop w:val="0"/>
              <w:marBottom w:val="0"/>
              <w:divBdr>
                <w:top w:val="none" w:sz="0" w:space="0" w:color="auto"/>
                <w:left w:val="none" w:sz="0" w:space="0" w:color="auto"/>
                <w:bottom w:val="none" w:sz="0" w:space="0" w:color="auto"/>
                <w:right w:val="none" w:sz="0" w:space="0" w:color="auto"/>
              </w:divBdr>
              <w:divsChild>
                <w:div w:id="1635214689">
                  <w:marLeft w:val="0"/>
                  <w:marRight w:val="0"/>
                  <w:marTop w:val="0"/>
                  <w:marBottom w:val="0"/>
                  <w:divBdr>
                    <w:top w:val="none" w:sz="0" w:space="0" w:color="auto"/>
                    <w:left w:val="none" w:sz="0" w:space="0" w:color="auto"/>
                    <w:bottom w:val="none" w:sz="0" w:space="0" w:color="auto"/>
                    <w:right w:val="none" w:sz="0" w:space="0" w:color="auto"/>
                  </w:divBdr>
                  <w:divsChild>
                    <w:div w:id="1574850878">
                      <w:marLeft w:val="0"/>
                      <w:marRight w:val="0"/>
                      <w:marTop w:val="0"/>
                      <w:marBottom w:val="0"/>
                      <w:divBdr>
                        <w:top w:val="none" w:sz="0" w:space="0" w:color="auto"/>
                        <w:left w:val="none" w:sz="0" w:space="0" w:color="auto"/>
                        <w:bottom w:val="none" w:sz="0" w:space="0" w:color="auto"/>
                        <w:right w:val="none" w:sz="0" w:space="0" w:color="auto"/>
                      </w:divBdr>
                      <w:divsChild>
                        <w:div w:id="2005937805">
                          <w:marLeft w:val="0"/>
                          <w:marRight w:val="0"/>
                          <w:marTop w:val="0"/>
                          <w:marBottom w:val="0"/>
                          <w:divBdr>
                            <w:top w:val="none" w:sz="0" w:space="0" w:color="auto"/>
                            <w:left w:val="none" w:sz="0" w:space="0" w:color="auto"/>
                            <w:bottom w:val="none" w:sz="0" w:space="0" w:color="auto"/>
                            <w:right w:val="none" w:sz="0" w:space="0" w:color="auto"/>
                          </w:divBdr>
                          <w:divsChild>
                            <w:div w:id="130268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2767185">
      <w:bodyDiv w:val="1"/>
      <w:marLeft w:val="0"/>
      <w:marRight w:val="0"/>
      <w:marTop w:val="0"/>
      <w:marBottom w:val="0"/>
      <w:divBdr>
        <w:top w:val="none" w:sz="0" w:space="0" w:color="auto"/>
        <w:left w:val="none" w:sz="0" w:space="0" w:color="auto"/>
        <w:bottom w:val="none" w:sz="0" w:space="0" w:color="auto"/>
        <w:right w:val="none" w:sz="0" w:space="0" w:color="auto"/>
      </w:divBdr>
      <w:divsChild>
        <w:div w:id="18553184">
          <w:marLeft w:val="0"/>
          <w:marRight w:val="0"/>
          <w:marTop w:val="0"/>
          <w:marBottom w:val="0"/>
          <w:divBdr>
            <w:top w:val="none" w:sz="0" w:space="0" w:color="auto"/>
            <w:left w:val="single" w:sz="36" w:space="0" w:color="169F70"/>
            <w:bottom w:val="none" w:sz="0" w:space="0" w:color="auto"/>
            <w:right w:val="none" w:sz="0" w:space="0" w:color="auto"/>
          </w:divBdr>
        </w:div>
      </w:divsChild>
    </w:div>
    <w:div w:id="2143885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hyperlink" Target="https://mariacolon-hatonuevo-4r.weebly.com/matemaacuteticas/el-plano-cartesiano" TargetMode="External"/><Relationship Id="rId39" Type="http://schemas.openxmlformats.org/officeDocument/2006/relationships/footer" Target="footer2.xml"/><Relationship Id="rId21" Type="http://schemas.openxmlformats.org/officeDocument/2006/relationships/hyperlink" Target="https://www.papelerialagaviota.com/pagina-del-producto/escalimetro-de-abanico" TargetMode="External"/><Relationship Id="rId34" Type="http://schemas.openxmlformats.org/officeDocument/2006/relationships/hyperlink" Target="https://www.significados.com/plano-cartesiano/"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3.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hyperlink" Target="https://www.significados.com/plano-cartesiano/" TargetMode="External"/><Relationship Id="rId37" Type="http://schemas.openxmlformats.org/officeDocument/2006/relationships/hyperlink" Target="https://www.academia.edu/111186988/Patronaje_y_escalado_l%C3%ADnea_femenina" TargetMode="Externa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audaces.com/es/blog/patronaje-digital" TargetMode="External"/><Relationship Id="rId28" Type="http://schemas.openxmlformats.org/officeDocument/2006/relationships/hyperlink" Target="https://www.significados.com/plano-cartesiano/" TargetMode="External"/><Relationship Id="rId36" Type="http://schemas.openxmlformats.org/officeDocument/2006/relationships/image" Target="media/image16.png"/><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mFyW8X6ZdAs" TargetMode="External"/><Relationship Id="rId22" Type="http://schemas.openxmlformats.org/officeDocument/2006/relationships/image" Target="media/image9.png"/><Relationship Id="rId27" Type="http://schemas.openxmlformats.org/officeDocument/2006/relationships/image" Target="media/image12.png"/><Relationship Id="rId30" Type="http://schemas.openxmlformats.org/officeDocument/2006/relationships/hyperlink" Target="https://www.significados.com/plano-cartesiano/" TargetMode="External"/><Relationship Id="rId35" Type="http://schemas.openxmlformats.org/officeDocument/2006/relationships/hyperlink" Target="https://www.youtube.com/watch?v=q62l2sbPAaE&amp;t=101s&amp;ab_channel=EcosistemadeRecursosEducativosDigitalesSENA"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1.png"/><Relationship Id="rId33" Type="http://schemas.openxmlformats.org/officeDocument/2006/relationships/image" Target="media/image15.png"/><Relationship Id="rId38"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18.svg"/><Relationship Id="rId1" Type="http://schemas.openxmlformats.org/officeDocument/2006/relationships/image" Target="media/image1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285d351f-f218-493a-825f-85a9dfbde315" xsi:nil="true"/>
    <lcf76f155ced4ddcb4097134ff3c332f xmlns="55abea07-cd72-4a95-add0-1082a24cf9e9">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5D7421CBAB376F47AC1876466873BE0C" ma:contentTypeVersion="11" ma:contentTypeDescription="Crear nuevo documento." ma:contentTypeScope="" ma:versionID="2b4f891a1a5ad88e3e621500c8553ae4">
  <xsd:schema xmlns:xsd="http://www.w3.org/2001/XMLSchema" xmlns:xs="http://www.w3.org/2001/XMLSchema" xmlns:p="http://schemas.microsoft.com/office/2006/metadata/properties" xmlns:ns2="55abea07-cd72-4a95-add0-1082a24cf9e9" xmlns:ns3="285d351f-f218-493a-825f-85a9dfbde315" targetNamespace="http://schemas.microsoft.com/office/2006/metadata/properties" ma:root="true" ma:fieldsID="4883b2e7c543eac85f1b7e21127c6f20" ns2:_="" ns3:_="">
    <xsd:import namespace="55abea07-cd72-4a95-add0-1082a24cf9e9"/>
    <xsd:import namespace="285d351f-f218-493a-825f-85a9dfbde31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abea07-cd72-4a95-add0-1082a24cf9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85d351f-f218-493a-825f-85a9dfbde31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57ac59-ec13-4ab6-8bf8-a162ea89df9b}" ma:internalName="TaxCatchAll" ma:showField="CatchAllData" ma:web="285d351f-f218-493a-825f-85a9dfbde3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00A4A46-BDBD-48AC-87B9-2BA42D9CC06F}">
  <ds:schemaRefs>
    <ds:schemaRef ds:uri="http://schemas.microsoft.com/sharepoint/v3/contenttype/forms"/>
  </ds:schemaRefs>
</ds:datastoreItem>
</file>

<file path=customXml/itemProps2.xml><?xml version="1.0" encoding="utf-8"?>
<ds:datastoreItem xmlns:ds="http://schemas.openxmlformats.org/officeDocument/2006/customXml" ds:itemID="{A9F2CEBA-C824-4C86-81A8-E32CBD0EB92D}">
  <ds:schemaRefs>
    <ds:schemaRef ds:uri="http://schemas.openxmlformats.org/officeDocument/2006/bibliography"/>
  </ds:schemaRefs>
</ds:datastoreItem>
</file>

<file path=customXml/itemProps3.xml><?xml version="1.0" encoding="utf-8"?>
<ds:datastoreItem xmlns:ds="http://schemas.openxmlformats.org/officeDocument/2006/customXml" ds:itemID="{26259216-AD86-464A-AEAD-95B1F9E17392}">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4.xml><?xml version="1.0" encoding="utf-8"?>
<ds:datastoreItem xmlns:ds="http://schemas.openxmlformats.org/officeDocument/2006/customXml" ds:itemID="{5B72B939-DFAE-4217-8F30-0C093AE8DB0C}"/>
</file>

<file path=docProps/app.xml><?xml version="1.0" encoding="utf-8"?>
<Properties xmlns="http://schemas.openxmlformats.org/officeDocument/2006/extended-properties" xmlns:vt="http://schemas.openxmlformats.org/officeDocument/2006/docPropsVTypes">
  <Template>Normal</Template>
  <TotalTime>7616</TotalTime>
  <Pages>44</Pages>
  <Words>6668</Words>
  <Characters>36675</Characters>
  <Application>Microsoft Office Word</Application>
  <DocSecurity>0</DocSecurity>
  <Lines>305</Lines>
  <Paragraphs>86</Paragraphs>
  <ScaleCrop>false</ScaleCrop>
  <HeadingPairs>
    <vt:vector size="2" baseType="variant">
      <vt:variant>
        <vt:lpstr>Título</vt:lpstr>
      </vt:variant>
      <vt:variant>
        <vt:i4>1</vt:i4>
      </vt:variant>
    </vt:vector>
  </HeadingPairs>
  <TitlesOfParts>
    <vt:vector size="1" baseType="lpstr">
      <vt:lpstr>Estructura corporal y cuadro de tallas</vt:lpstr>
    </vt:vector>
  </TitlesOfParts>
  <Company/>
  <LinksUpToDate>false</LinksUpToDate>
  <CharactersWithSpaces>43257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Principios de escalado y disposición de los patrones básicos</dc:title>
  <dc:subject/>
  <dc:creator>SENA</dc:creator>
  <cp:keywords/>
  <dc:description/>
  <cp:lastModifiedBy>Erika Fernanda Mejía Pinzón</cp:lastModifiedBy>
  <cp:revision>92</cp:revision>
  <cp:lastPrinted>2025-10-17T01:09:00Z</cp:lastPrinted>
  <dcterms:created xsi:type="dcterms:W3CDTF">2024-06-14T17:04:00Z</dcterms:created>
  <dcterms:modified xsi:type="dcterms:W3CDTF">2025-10-17T01:09:00Z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0x0101005D7421CBAB376F47AC1876466873BE0C</vt:lpwstr>
  </property>
  <property fmtid="{D5CDD505-2E9C-101B-9397-08002B2CF9AE}" pid="3" name="MSIP_Label_1299739c-ad3d-4908-806e-4d91151a6e13_Enabled">
    <vt:lpwstr>true</vt:lpwstr>
  </property>
  <property fmtid="{D5CDD505-2E9C-101B-9397-08002B2CF9AE}" pid="4" name="MSIP_Label_1299739c-ad3d-4908-806e-4d91151a6e13_SetDate">
    <vt:lpwstr>2023-11-28T00:17:47Z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b27b2e25-c890-471a-8158-95dd92ec916a</vt:lpwstr>
  </property>
  <property fmtid="{D5CDD505-2E9C-101B-9397-08002B2CF9AE}" pid="9" name="MSIP_Label_1299739c-ad3d-4908-806e-4d91151a6e13_ContentBits">
    <vt:lpwstr>0</vt:lpwstr>
  </property>
  <property fmtid="{D5CDD505-2E9C-101B-9397-08002B2CF9AE}" pid="10" name="MediaServiceImageTags">
    <vt:lpwstr/>
  </property>
</Properties>
</file>