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816" w14:textId="77777777" w:rsidR="005C1A5F" w:rsidRDefault="005C1A5F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14391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65"/>
        <w:gridCol w:w="4618"/>
        <w:gridCol w:w="4029"/>
        <w:gridCol w:w="3779"/>
      </w:tblGrid>
      <w:tr w:rsidR="00A51983" w:rsidRPr="00F841B9" w14:paraId="09DA78C5" w14:textId="3F73F0F1" w:rsidTr="00073F0F">
        <w:trPr>
          <w:trHeight w:val="750"/>
        </w:trPr>
        <w:tc>
          <w:tcPr>
            <w:tcW w:w="1965" w:type="dxa"/>
            <w:shd w:val="clear" w:color="auto" w:fill="EAF0DD"/>
            <w:vAlign w:val="center"/>
          </w:tcPr>
          <w:p w14:paraId="27B0CC7D" w14:textId="77777777" w:rsidR="00A51983" w:rsidRPr="00F841B9" w:rsidRDefault="00A51983" w:rsidP="00F841B9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F841B9">
              <w:rPr>
                <w:rFonts w:ascii="Arial" w:hAnsi="Arial" w:cs="Arial"/>
                <w:b/>
              </w:rPr>
              <w:t>Título</w:t>
            </w:r>
            <w:r w:rsidRPr="00F841B9">
              <w:rPr>
                <w:rFonts w:ascii="Arial" w:hAnsi="Arial" w:cs="Arial"/>
                <w:b/>
                <w:spacing w:val="-17"/>
              </w:rPr>
              <w:t xml:space="preserve"> </w:t>
            </w:r>
            <w:r w:rsidRPr="00F841B9">
              <w:rPr>
                <w:rFonts w:ascii="Arial" w:hAnsi="Arial" w:cs="Arial"/>
                <w:b/>
              </w:rPr>
              <w:t>componente o programa</w:t>
            </w:r>
          </w:p>
        </w:tc>
        <w:tc>
          <w:tcPr>
            <w:tcW w:w="12426" w:type="dxa"/>
            <w:gridSpan w:val="3"/>
            <w:shd w:val="clear" w:color="auto" w:fill="EAF0DD"/>
            <w:vAlign w:val="center"/>
          </w:tcPr>
          <w:p w14:paraId="44A1AF9A" w14:textId="0DAFEC43" w:rsidR="00A51983" w:rsidRPr="00F841B9" w:rsidRDefault="008B60D0" w:rsidP="00F841B9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F841B9">
              <w:rPr>
                <w:rFonts w:ascii="Arial" w:hAnsi="Arial" w:cs="Arial"/>
              </w:rPr>
              <w:t>MANEJO DE SUITE MICROSOFT 365 EN ENTORNOS EMPRESARIALES</w:t>
            </w:r>
          </w:p>
        </w:tc>
      </w:tr>
      <w:tr w:rsidR="00A51983" w:rsidRPr="00F841B9" w14:paraId="6CD441D4" w14:textId="37E9F9FB" w:rsidTr="00073F0F">
        <w:trPr>
          <w:trHeight w:val="745"/>
        </w:trPr>
        <w:tc>
          <w:tcPr>
            <w:tcW w:w="1965" w:type="dxa"/>
            <w:vAlign w:val="center"/>
          </w:tcPr>
          <w:p w14:paraId="1D57DE88" w14:textId="1EE791EC" w:rsidR="00A51983" w:rsidRPr="00F841B9" w:rsidRDefault="00A51983" w:rsidP="00F841B9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F841B9">
              <w:rPr>
                <w:rFonts w:ascii="Arial" w:hAnsi="Arial" w:cs="Arial"/>
                <w:b/>
              </w:rPr>
              <w:t>Título</w:t>
            </w:r>
            <w:r w:rsidRPr="00F841B9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F841B9">
              <w:rPr>
                <w:rFonts w:ascii="Arial" w:hAnsi="Arial" w:cs="Arial"/>
                <w:b/>
              </w:rPr>
              <w:t>del</w:t>
            </w:r>
            <w:r w:rsidRPr="00F841B9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F841B9">
              <w:rPr>
                <w:rFonts w:ascii="Arial" w:hAnsi="Arial" w:cs="Arial"/>
                <w:b/>
              </w:rPr>
              <w:t>video</w:t>
            </w:r>
            <w:r w:rsidRPr="00F841B9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F841B9">
              <w:rPr>
                <w:rFonts w:ascii="Arial" w:hAnsi="Arial" w:cs="Arial"/>
                <w:b/>
              </w:rPr>
              <w:t xml:space="preserve">se </w:t>
            </w:r>
            <w:r w:rsidRPr="00F841B9">
              <w:rPr>
                <w:rFonts w:ascii="Arial" w:hAnsi="Arial" w:cs="Arial"/>
                <w:b/>
                <w:spacing w:val="-2"/>
              </w:rPr>
              <w:t>locuta</w:t>
            </w:r>
          </w:p>
        </w:tc>
        <w:tc>
          <w:tcPr>
            <w:tcW w:w="12426" w:type="dxa"/>
            <w:gridSpan w:val="3"/>
            <w:vAlign w:val="center"/>
          </w:tcPr>
          <w:p w14:paraId="4F00CD64" w14:textId="3C46E1CC" w:rsidR="00A51983" w:rsidRPr="00F841B9" w:rsidRDefault="008B60D0" w:rsidP="00F841B9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F841B9">
              <w:rPr>
                <w:rFonts w:ascii="Arial" w:hAnsi="Arial" w:cs="Arial"/>
              </w:rPr>
              <w:t>Colaboración digital con Microsoft 365</w:t>
            </w:r>
          </w:p>
        </w:tc>
      </w:tr>
      <w:tr w:rsidR="00A51983" w:rsidRPr="00F841B9" w14:paraId="4D8D9B59" w14:textId="61073CD9" w:rsidTr="00073F0F">
        <w:trPr>
          <w:trHeight w:val="995"/>
        </w:trPr>
        <w:tc>
          <w:tcPr>
            <w:tcW w:w="1965" w:type="dxa"/>
            <w:vAlign w:val="center"/>
          </w:tcPr>
          <w:p w14:paraId="25EE4D51" w14:textId="77777777" w:rsidR="00A51983" w:rsidRPr="00F841B9" w:rsidRDefault="00A51983" w:rsidP="00F841B9">
            <w:pPr>
              <w:pStyle w:val="TableParagraph"/>
              <w:spacing w:line="276" w:lineRule="auto"/>
              <w:ind w:left="95"/>
              <w:rPr>
                <w:rFonts w:ascii="Arial" w:hAnsi="Arial" w:cs="Arial"/>
                <w:b/>
              </w:rPr>
            </w:pPr>
            <w:r w:rsidRPr="00F841B9">
              <w:rPr>
                <w:rFonts w:ascii="Arial" w:hAnsi="Arial" w:cs="Arial"/>
                <w:b/>
              </w:rPr>
              <w:t>Texto descriptivo</w:t>
            </w:r>
          </w:p>
        </w:tc>
        <w:tc>
          <w:tcPr>
            <w:tcW w:w="12426" w:type="dxa"/>
            <w:gridSpan w:val="3"/>
            <w:vAlign w:val="center"/>
          </w:tcPr>
          <w:p w14:paraId="4218D419" w14:textId="175EE12A" w:rsidR="00A51983" w:rsidRPr="00F841B9" w:rsidRDefault="00A51983" w:rsidP="00F841B9">
            <w:pPr>
              <w:pStyle w:val="TableParagraph"/>
              <w:spacing w:line="276" w:lineRule="auto"/>
              <w:ind w:left="100"/>
              <w:rPr>
                <w:rFonts w:ascii="Arial" w:hAnsi="Arial" w:cs="Arial"/>
              </w:rPr>
            </w:pPr>
            <w:r w:rsidRPr="00F841B9">
              <w:rPr>
                <w:rFonts w:ascii="Arial" w:hAnsi="Arial" w:cs="Arial"/>
                <w:i/>
                <w:iCs/>
              </w:rPr>
              <w:t xml:space="preserve">A continuación, se presenta un video temático sobre </w:t>
            </w:r>
            <w:r w:rsidR="0075772F">
              <w:rPr>
                <w:rFonts w:ascii="Arial" w:hAnsi="Arial" w:cs="Arial"/>
                <w:i/>
                <w:iCs/>
              </w:rPr>
              <w:t>“</w:t>
            </w:r>
            <w:r w:rsidR="0075772F" w:rsidRPr="0075772F">
              <w:rPr>
                <w:rFonts w:ascii="Arial" w:hAnsi="Arial" w:cs="Arial"/>
                <w:i/>
                <w:iCs/>
              </w:rPr>
              <w:t>Colaboración digital con Microsoft 365</w:t>
            </w:r>
            <w:r w:rsidR="0075772F">
              <w:rPr>
                <w:rFonts w:ascii="Arial" w:hAnsi="Arial" w:cs="Arial"/>
                <w:i/>
                <w:iCs/>
              </w:rPr>
              <w:t>”</w:t>
            </w:r>
            <w:r w:rsidR="0075772F" w:rsidRPr="0075772F">
              <w:rPr>
                <w:rFonts w:ascii="Arial" w:hAnsi="Arial" w:cs="Arial"/>
                <w:i/>
                <w:iCs/>
              </w:rPr>
              <w:t xml:space="preserve"> </w:t>
            </w:r>
            <w:r w:rsidRPr="00F841B9">
              <w:rPr>
                <w:rFonts w:ascii="Arial" w:hAnsi="Arial" w:cs="Arial"/>
                <w:i/>
                <w:iCs/>
              </w:rPr>
              <w:t xml:space="preserve">el cual hace parte del contenido del curso </w:t>
            </w:r>
            <w:r w:rsidR="0075772F" w:rsidRPr="00F841B9">
              <w:rPr>
                <w:rFonts w:ascii="Arial" w:hAnsi="Arial" w:cs="Arial"/>
                <w:i/>
                <w:iCs/>
              </w:rPr>
              <w:t>“MANEJO DE SUITE MICROSOFT 365 EN ENTORNOS EMPRESARIALES”</w:t>
            </w:r>
            <w:r w:rsidR="0075772F">
              <w:rPr>
                <w:rFonts w:ascii="Arial" w:hAnsi="Arial" w:cs="Arial"/>
              </w:rPr>
              <w:t>.</w:t>
            </w:r>
          </w:p>
        </w:tc>
      </w:tr>
      <w:tr w:rsidR="00A51983" w:rsidRPr="00F841B9" w14:paraId="4CBAEE53" w14:textId="00CC3772" w:rsidTr="00073F0F">
        <w:trPr>
          <w:trHeight w:val="620"/>
        </w:trPr>
        <w:tc>
          <w:tcPr>
            <w:tcW w:w="1965" w:type="dxa"/>
            <w:shd w:val="clear" w:color="auto" w:fill="EEEEEE"/>
            <w:vAlign w:val="center"/>
          </w:tcPr>
          <w:p w14:paraId="4C8D7E1F" w14:textId="77777777" w:rsidR="00A51983" w:rsidRPr="00F841B9" w:rsidRDefault="00A51983" w:rsidP="00F841B9">
            <w:pPr>
              <w:pStyle w:val="TableParagraph"/>
              <w:spacing w:line="276" w:lineRule="auto"/>
              <w:ind w:left="95"/>
              <w:jc w:val="center"/>
              <w:rPr>
                <w:rFonts w:ascii="Arial" w:hAnsi="Arial" w:cs="Arial"/>
                <w:b/>
                <w:bCs/>
              </w:rPr>
            </w:pPr>
            <w:r w:rsidRPr="00F841B9">
              <w:rPr>
                <w:rFonts w:ascii="Arial" w:hAnsi="Arial" w:cs="Arial"/>
                <w:b/>
                <w:bCs/>
              </w:rPr>
              <w:t>Escena</w:t>
            </w:r>
          </w:p>
        </w:tc>
        <w:tc>
          <w:tcPr>
            <w:tcW w:w="4618" w:type="dxa"/>
            <w:shd w:val="clear" w:color="auto" w:fill="EEEEEE"/>
            <w:vAlign w:val="center"/>
          </w:tcPr>
          <w:p w14:paraId="6B2C4E77" w14:textId="77777777" w:rsidR="00A51983" w:rsidRPr="00F841B9" w:rsidRDefault="00A51983" w:rsidP="00F841B9">
            <w:pPr>
              <w:pStyle w:val="TableParagraph"/>
              <w:spacing w:line="276" w:lineRule="auto"/>
              <w:ind w:left="100"/>
              <w:jc w:val="center"/>
              <w:rPr>
                <w:rFonts w:ascii="Arial" w:hAnsi="Arial" w:cs="Arial"/>
                <w:b/>
                <w:bCs/>
              </w:rPr>
            </w:pPr>
            <w:r w:rsidRPr="00F841B9">
              <w:rPr>
                <w:rFonts w:ascii="Arial" w:hAnsi="Arial" w:cs="Arial"/>
                <w:b/>
                <w:bCs/>
              </w:rPr>
              <w:t>Imagen</w:t>
            </w:r>
          </w:p>
        </w:tc>
        <w:tc>
          <w:tcPr>
            <w:tcW w:w="4029" w:type="dxa"/>
            <w:shd w:val="clear" w:color="auto" w:fill="EEEEEE"/>
            <w:vAlign w:val="center"/>
          </w:tcPr>
          <w:p w14:paraId="1DCB17F4" w14:textId="77777777" w:rsidR="00A51983" w:rsidRPr="00F841B9" w:rsidRDefault="00A51983" w:rsidP="00F841B9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F841B9">
              <w:rPr>
                <w:rFonts w:ascii="Arial" w:hAnsi="Arial" w:cs="Arial"/>
                <w:b/>
                <w:bCs/>
              </w:rPr>
              <w:t>Narración (voz en off)</w:t>
            </w:r>
          </w:p>
        </w:tc>
        <w:tc>
          <w:tcPr>
            <w:tcW w:w="3779" w:type="dxa"/>
            <w:shd w:val="clear" w:color="auto" w:fill="EEEEEE"/>
            <w:vAlign w:val="center"/>
          </w:tcPr>
          <w:p w14:paraId="1362B4B3" w14:textId="77777777" w:rsidR="00A51983" w:rsidRPr="00F841B9" w:rsidRDefault="00A51983" w:rsidP="00F841B9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F841B9">
              <w:rPr>
                <w:rFonts w:ascii="Arial" w:hAnsi="Arial" w:cs="Arial"/>
                <w:b/>
                <w:bCs/>
              </w:rPr>
              <w:t>Texto</w:t>
            </w:r>
          </w:p>
        </w:tc>
      </w:tr>
      <w:tr w:rsidR="008B60D0" w:rsidRPr="00F841B9" w14:paraId="0E0FAF12" w14:textId="4D1BE517" w:rsidTr="00073F0F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vAlign w:val="center"/>
          </w:tcPr>
          <w:p w14:paraId="2F98C7B7" w14:textId="2E846A09" w:rsidR="008B60D0" w:rsidRPr="00F841B9" w:rsidRDefault="008B60D0" w:rsidP="00F841B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F841B9">
              <w:rPr>
                <w:rFonts w:ascii="Arial" w:hAnsi="Arial" w:cs="Arial"/>
                <w:b/>
                <w:bCs/>
              </w:rPr>
              <w:t>Escena 1</w:t>
            </w:r>
          </w:p>
        </w:tc>
        <w:tc>
          <w:tcPr>
            <w:tcW w:w="4618" w:type="dxa"/>
            <w:vAlign w:val="center"/>
          </w:tcPr>
          <w:p w14:paraId="583BE04D" w14:textId="052D63D9" w:rsidR="008B60D0" w:rsidRPr="00F841B9" w:rsidRDefault="008B60D0" w:rsidP="00F841B9">
            <w:pPr>
              <w:pStyle w:val="NormalWeb"/>
              <w:spacing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  <w:r w:rsidRPr="00F841B9">
              <w:rPr>
                <w:rFonts w:ascii="Arial" w:hAnsi="Arial" w:cs="Arial"/>
                <w:sz w:val="22"/>
                <w:szCs w:val="22"/>
              </w:rPr>
              <w:t>Fotografía de un equipo de trabajo diverso reunido alrededor de un computador</w:t>
            </w:r>
            <w:r w:rsidR="00F841B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841B9">
              <w:rPr>
                <w:rFonts w:ascii="Arial" w:hAnsi="Arial" w:cs="Arial"/>
                <w:sz w:val="22"/>
                <w:szCs w:val="22"/>
              </w:rPr>
              <w:t>colaborando activamente en una oficina moderna.</w:t>
            </w:r>
          </w:p>
          <w:p w14:paraId="1332729A" w14:textId="3520AF8B" w:rsidR="008B60D0" w:rsidRPr="00F841B9" w:rsidRDefault="008B60D0" w:rsidP="00F841B9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F841B9">
              <w:rPr>
                <w:rFonts w:ascii="Arial" w:hAnsi="Arial" w:cs="Arial"/>
                <w:sz w:val="22"/>
                <w:szCs w:val="22"/>
              </w:rPr>
              <w:t xml:space="preserve">Gráfico digital animado con íconos de herramientas de Microsoft 365 (Teams, SharePoint, OneDrive, Outlook) </w:t>
            </w:r>
          </w:p>
        </w:tc>
        <w:tc>
          <w:tcPr>
            <w:tcW w:w="4029" w:type="dxa"/>
            <w:vAlign w:val="center"/>
          </w:tcPr>
          <w:p w14:paraId="11633D7D" w14:textId="2090AE49" w:rsidR="008B60D0" w:rsidRPr="00F841B9" w:rsidRDefault="008B60D0" w:rsidP="00F841B9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F841B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En la actualidad, el trabajo colaborativo se ha consolidado como un elemento esencial para la productividad, la comunicación efectiva y la innovación en las organizaciones.</w:t>
            </w:r>
          </w:p>
        </w:tc>
        <w:tc>
          <w:tcPr>
            <w:tcW w:w="3779" w:type="dxa"/>
            <w:vAlign w:val="center"/>
          </w:tcPr>
          <w:p w14:paraId="6FE6CDED" w14:textId="77777777" w:rsidR="00F841B9" w:rsidRPr="00F841B9" w:rsidRDefault="00F841B9" w:rsidP="00F841B9">
            <w:pPr>
              <w:pStyle w:val="NormalWeb"/>
              <w:spacing w:line="276" w:lineRule="auto"/>
              <w:ind w:left="118"/>
              <w:rPr>
                <w:rFonts w:ascii="Arial" w:hAnsi="Arial" w:cs="Arial"/>
                <w:sz w:val="22"/>
                <w:szCs w:val="22"/>
              </w:rPr>
            </w:pPr>
            <w:r w:rsidRPr="00242A2A">
              <w:rPr>
                <w:rFonts w:ascii="Arial" w:hAnsi="Arial" w:cs="Arial"/>
                <w:sz w:val="22"/>
                <w:szCs w:val="22"/>
              </w:rPr>
              <w:t>El trabajo colaborativo mejora la productividad de las organizaciones</w:t>
            </w:r>
            <w:r w:rsidRPr="00F841B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73A9916" w14:textId="71271137" w:rsidR="008B60D0" w:rsidRPr="00F841B9" w:rsidRDefault="00F841B9" w:rsidP="00F841B9">
            <w:pPr>
              <w:pStyle w:val="NormalWeb"/>
              <w:spacing w:before="0" w:beforeAutospacing="0" w:after="0" w:afterAutospacing="0" w:line="276" w:lineRule="auto"/>
              <w:ind w:left="118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242A2A">
              <w:rPr>
                <w:rFonts w:ascii="Arial" w:hAnsi="Arial" w:cs="Arial"/>
                <w:sz w:val="22"/>
                <w:szCs w:val="22"/>
              </w:rPr>
              <w:t>La colaboración fortalece el logro de objetivos comunes.</w:t>
            </w:r>
          </w:p>
        </w:tc>
      </w:tr>
      <w:tr w:rsidR="008B60D0" w:rsidRPr="00F841B9" w14:paraId="5AC52EF3" w14:textId="58A75FB0" w:rsidTr="00073F0F">
        <w:tblPrEx>
          <w:tblLook w:val="04A0" w:firstRow="1" w:lastRow="0" w:firstColumn="1" w:lastColumn="0" w:noHBand="0" w:noVBand="1"/>
        </w:tblPrEx>
        <w:trPr>
          <w:trHeight w:val="1652"/>
        </w:trPr>
        <w:tc>
          <w:tcPr>
            <w:tcW w:w="1965" w:type="dxa"/>
            <w:vAlign w:val="center"/>
          </w:tcPr>
          <w:p w14:paraId="0ABC035C" w14:textId="6758781C" w:rsidR="008B60D0" w:rsidRPr="00F841B9" w:rsidRDefault="008B60D0" w:rsidP="00F841B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F841B9">
              <w:rPr>
                <w:rFonts w:ascii="Arial" w:hAnsi="Arial" w:cs="Arial"/>
                <w:b/>
                <w:bCs/>
              </w:rPr>
              <w:t>Escena 2</w:t>
            </w:r>
          </w:p>
        </w:tc>
        <w:tc>
          <w:tcPr>
            <w:tcW w:w="4618" w:type="dxa"/>
            <w:vAlign w:val="center"/>
          </w:tcPr>
          <w:p w14:paraId="1EEC05C6" w14:textId="77777777" w:rsidR="00F841B9" w:rsidRPr="00F841B9" w:rsidRDefault="00F841B9" w:rsidP="00F841B9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  <w:r w:rsidRPr="00242A2A">
              <w:rPr>
                <w:rFonts w:ascii="Arial" w:hAnsi="Arial" w:cs="Arial"/>
                <w:sz w:val="22"/>
                <w:szCs w:val="22"/>
              </w:rPr>
              <w:t>Persona accediendo a Microsoft 365 desde un computador.</w:t>
            </w:r>
          </w:p>
          <w:p w14:paraId="06878CDA" w14:textId="77777777" w:rsidR="00F841B9" w:rsidRPr="00F841B9" w:rsidRDefault="00F841B9" w:rsidP="00F841B9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</w:p>
          <w:p w14:paraId="69D98E47" w14:textId="3500A7DD" w:rsidR="008B60D0" w:rsidRPr="00F841B9" w:rsidRDefault="008B60D0" w:rsidP="00F841B9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F841B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Ilustración digital de dos personas en diferentes ubicaciones geográficas conectadas por una videollamada</w:t>
            </w:r>
            <w:r w:rsidR="00F841B9" w:rsidRPr="00F841B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  <w:tc>
          <w:tcPr>
            <w:tcW w:w="4029" w:type="dxa"/>
            <w:vAlign w:val="center"/>
          </w:tcPr>
          <w:p w14:paraId="5A3419ED" w14:textId="3FFC58D8" w:rsidR="008B60D0" w:rsidRPr="00F841B9" w:rsidRDefault="008B60D0" w:rsidP="00F841B9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F841B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La transformación digital demanda equipos conectados, capaces de gestionar información de manera ágil y segura</w:t>
            </w:r>
            <w:r w:rsidR="00B57E7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  <w:tc>
          <w:tcPr>
            <w:tcW w:w="3779" w:type="dxa"/>
            <w:vAlign w:val="center"/>
          </w:tcPr>
          <w:p w14:paraId="73A88583" w14:textId="77777777" w:rsidR="00F841B9" w:rsidRPr="00F841B9" w:rsidRDefault="00F841B9" w:rsidP="00F841B9">
            <w:pPr>
              <w:pStyle w:val="NormalWeb"/>
              <w:spacing w:line="276" w:lineRule="auto"/>
              <w:ind w:left="118"/>
              <w:rPr>
                <w:rFonts w:ascii="Arial" w:hAnsi="Arial" w:cs="Arial"/>
                <w:sz w:val="22"/>
                <w:szCs w:val="22"/>
              </w:rPr>
            </w:pPr>
            <w:r w:rsidRPr="00242A2A">
              <w:rPr>
                <w:rFonts w:ascii="Arial" w:hAnsi="Arial" w:cs="Arial"/>
                <w:sz w:val="22"/>
                <w:szCs w:val="22"/>
              </w:rPr>
              <w:t xml:space="preserve">La transformación digital exige nuevas competencias laborales. </w:t>
            </w:r>
          </w:p>
          <w:p w14:paraId="24187ECC" w14:textId="0CDDDC72" w:rsidR="008B60D0" w:rsidRPr="00F841B9" w:rsidRDefault="00F841B9" w:rsidP="00073F0F">
            <w:pPr>
              <w:pStyle w:val="NormalWeb"/>
              <w:spacing w:line="276" w:lineRule="auto"/>
              <w:ind w:left="118"/>
              <w:rPr>
                <w:rFonts w:ascii="Arial" w:hAnsi="Arial" w:cs="Arial"/>
                <w:sz w:val="22"/>
                <w:szCs w:val="22"/>
              </w:rPr>
            </w:pPr>
            <w:r w:rsidRPr="00F841B9">
              <w:rPr>
                <w:rFonts w:ascii="Arial" w:hAnsi="Arial" w:cs="Arial"/>
                <w:sz w:val="22"/>
                <w:szCs w:val="22"/>
              </w:rPr>
              <w:t xml:space="preserve">Microsoft 365: </w:t>
            </w:r>
            <w:r w:rsidR="008B60D0" w:rsidRPr="00F841B9">
              <w:rPr>
                <w:rFonts w:ascii="Arial" w:hAnsi="Arial" w:cs="Arial"/>
                <w:sz w:val="22"/>
                <w:szCs w:val="22"/>
              </w:rPr>
              <w:t>Videollamadas, chat y documentos en un solo lugar</w:t>
            </w:r>
          </w:p>
        </w:tc>
      </w:tr>
      <w:tr w:rsidR="008B60D0" w:rsidRPr="00F841B9" w14:paraId="77FE0476" w14:textId="77777777" w:rsidTr="00073F0F">
        <w:tblPrEx>
          <w:tblLook w:val="04A0" w:firstRow="1" w:lastRow="0" w:firstColumn="1" w:lastColumn="0" w:noHBand="0" w:noVBand="1"/>
        </w:tblPrEx>
        <w:trPr>
          <w:trHeight w:val="557"/>
        </w:trPr>
        <w:tc>
          <w:tcPr>
            <w:tcW w:w="1965" w:type="dxa"/>
            <w:vAlign w:val="center"/>
          </w:tcPr>
          <w:p w14:paraId="3646E4DE" w14:textId="0B88F0DC" w:rsidR="008B60D0" w:rsidRPr="00F841B9" w:rsidRDefault="008B60D0" w:rsidP="00F841B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F841B9">
              <w:rPr>
                <w:rFonts w:ascii="Arial" w:hAnsi="Arial" w:cs="Arial"/>
                <w:b/>
                <w:bCs/>
              </w:rPr>
              <w:t>Escena 3</w:t>
            </w:r>
          </w:p>
        </w:tc>
        <w:tc>
          <w:tcPr>
            <w:tcW w:w="4618" w:type="dxa"/>
            <w:vAlign w:val="center"/>
          </w:tcPr>
          <w:p w14:paraId="7E01EAD4" w14:textId="77777777" w:rsidR="00F841B9" w:rsidRPr="00F841B9" w:rsidRDefault="00F841B9" w:rsidP="00F841B9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  <w:r w:rsidRPr="00242A2A">
              <w:rPr>
                <w:rFonts w:ascii="Arial" w:hAnsi="Arial" w:cs="Arial"/>
                <w:sz w:val="22"/>
                <w:szCs w:val="22"/>
              </w:rPr>
              <w:t xml:space="preserve">Interfaz general de Microsoft 365 con sus aplicaciones. </w:t>
            </w:r>
          </w:p>
          <w:p w14:paraId="74C5609D" w14:textId="77777777" w:rsidR="00F841B9" w:rsidRPr="00F841B9" w:rsidRDefault="00F841B9" w:rsidP="00F841B9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</w:p>
          <w:p w14:paraId="58C6E84C" w14:textId="0E14E674" w:rsidR="008B60D0" w:rsidRPr="00F841B9" w:rsidRDefault="008B60D0" w:rsidP="00F841B9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F841B9">
              <w:rPr>
                <w:rFonts w:ascii="Arial" w:hAnsi="Arial" w:cs="Arial"/>
                <w:sz w:val="22"/>
                <w:szCs w:val="22"/>
              </w:rPr>
              <w:t xml:space="preserve">Ilustración de un documento siendo editado simultáneamente por </w:t>
            </w:r>
            <w:r w:rsidR="00073F0F">
              <w:rPr>
                <w:rFonts w:ascii="Arial" w:hAnsi="Arial" w:cs="Arial"/>
                <w:sz w:val="22"/>
                <w:szCs w:val="22"/>
              </w:rPr>
              <w:t>varias</w:t>
            </w:r>
            <w:r w:rsidRPr="00F841B9">
              <w:rPr>
                <w:rFonts w:ascii="Arial" w:hAnsi="Arial" w:cs="Arial"/>
                <w:sz w:val="22"/>
                <w:szCs w:val="22"/>
              </w:rPr>
              <w:t xml:space="preserve"> personas, representando la coedición en tiempo real.</w:t>
            </w:r>
          </w:p>
        </w:tc>
        <w:tc>
          <w:tcPr>
            <w:tcW w:w="4029" w:type="dxa"/>
            <w:vAlign w:val="center"/>
          </w:tcPr>
          <w:p w14:paraId="61CA88AB" w14:textId="7BDFCEBB" w:rsidR="008B60D0" w:rsidRPr="00F841B9" w:rsidRDefault="008B60D0" w:rsidP="00F841B9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MX" w:eastAsia="en-US"/>
              </w:rPr>
            </w:pPr>
            <w:r w:rsidRPr="00F841B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Este componente formativo</w:t>
            </w:r>
            <w:r w:rsidR="00073F0F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,</w:t>
            </w:r>
            <w:r w:rsidRPr="00F841B9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está diseñado para fortalecer las competencias digitales necesarias para el trabajo colaborativo en línea mediante el uso de Microsoft 365, con énfasis en aplicaciones como Teams y SharePoint.</w:t>
            </w:r>
          </w:p>
        </w:tc>
        <w:tc>
          <w:tcPr>
            <w:tcW w:w="3779" w:type="dxa"/>
            <w:vAlign w:val="center"/>
          </w:tcPr>
          <w:p w14:paraId="5E885CED" w14:textId="4495DB43" w:rsidR="008B60D0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242A2A">
              <w:rPr>
                <w:rFonts w:ascii="Arial" w:hAnsi="Arial" w:cs="Arial"/>
              </w:rPr>
              <w:t>Microsoft 365 integra múltiples herramientas en una sola plataforma</w:t>
            </w:r>
          </w:p>
          <w:p w14:paraId="36F39B2A" w14:textId="77777777" w:rsidR="008B60D0" w:rsidRPr="00F841B9" w:rsidRDefault="008B60D0" w:rsidP="00073F0F">
            <w:pPr>
              <w:spacing w:line="276" w:lineRule="auto"/>
              <w:rPr>
                <w:rFonts w:ascii="Arial" w:hAnsi="Arial" w:cs="Arial"/>
              </w:rPr>
            </w:pPr>
          </w:p>
          <w:p w14:paraId="31E9F8E4" w14:textId="6463A4A0" w:rsidR="008B60D0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242A2A">
              <w:rPr>
                <w:rFonts w:ascii="Arial" w:hAnsi="Arial" w:cs="Arial"/>
              </w:rPr>
              <w:t>Facilita la colaboración en entornos empresariales.</w:t>
            </w:r>
          </w:p>
        </w:tc>
      </w:tr>
      <w:tr w:rsidR="008B60D0" w:rsidRPr="00F841B9" w14:paraId="31BF644D" w14:textId="0D00BA41" w:rsidTr="00073F0F">
        <w:tblPrEx>
          <w:tblLook w:val="04A0" w:firstRow="1" w:lastRow="0" w:firstColumn="1" w:lastColumn="0" w:noHBand="0" w:noVBand="1"/>
        </w:tblPrEx>
        <w:trPr>
          <w:trHeight w:val="1952"/>
        </w:trPr>
        <w:tc>
          <w:tcPr>
            <w:tcW w:w="1965" w:type="dxa"/>
            <w:vAlign w:val="center"/>
          </w:tcPr>
          <w:p w14:paraId="03308843" w14:textId="7ACBF6EE" w:rsidR="008B60D0" w:rsidRPr="00F841B9" w:rsidRDefault="008B60D0" w:rsidP="00F841B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F841B9">
              <w:rPr>
                <w:rFonts w:ascii="Arial" w:hAnsi="Arial" w:cs="Arial"/>
                <w:b/>
                <w:bCs/>
              </w:rPr>
              <w:lastRenderedPageBreak/>
              <w:t>Escena 4</w:t>
            </w:r>
          </w:p>
        </w:tc>
        <w:tc>
          <w:tcPr>
            <w:tcW w:w="4618" w:type="dxa"/>
            <w:vAlign w:val="center"/>
          </w:tcPr>
          <w:p w14:paraId="0727DF5D" w14:textId="2CD5C3A0" w:rsidR="008B60D0" w:rsidRPr="00F841B9" w:rsidRDefault="008B60D0" w:rsidP="00F841B9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F841B9">
              <w:rPr>
                <w:rFonts w:ascii="Arial" w:hAnsi="Arial" w:cs="Arial"/>
              </w:rPr>
              <w:t>Gráfico digital de un tablero de tareas en Microsoft Planner</w:t>
            </w:r>
            <w:r w:rsidR="00F841B9" w:rsidRPr="00F841B9">
              <w:rPr>
                <w:rFonts w:ascii="Arial" w:hAnsi="Arial" w:cs="Arial"/>
              </w:rPr>
              <w:t>.</w:t>
            </w:r>
          </w:p>
          <w:p w14:paraId="1FB09DB9" w14:textId="77777777" w:rsidR="008B60D0" w:rsidRPr="00F841B9" w:rsidRDefault="008B60D0" w:rsidP="00F841B9">
            <w:pPr>
              <w:spacing w:line="276" w:lineRule="auto"/>
              <w:ind w:left="77"/>
              <w:rPr>
                <w:rFonts w:ascii="Arial" w:hAnsi="Arial" w:cs="Arial"/>
              </w:rPr>
            </w:pPr>
          </w:p>
          <w:p w14:paraId="77E82FC7" w14:textId="2C3B0412" w:rsidR="008B60D0" w:rsidRPr="00F841B9" w:rsidRDefault="008B60D0" w:rsidP="00F841B9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F841B9">
              <w:rPr>
                <w:rFonts w:ascii="Arial" w:hAnsi="Arial" w:cs="Arial"/>
              </w:rPr>
              <w:t xml:space="preserve">Imagen de una persona trabajando desde casa con un </w:t>
            </w:r>
            <w:r w:rsidR="00073F0F">
              <w:rPr>
                <w:rFonts w:ascii="Arial" w:hAnsi="Arial" w:cs="Arial"/>
              </w:rPr>
              <w:t xml:space="preserve">computador </w:t>
            </w:r>
            <w:r w:rsidRPr="00F841B9">
              <w:rPr>
                <w:rFonts w:ascii="Arial" w:hAnsi="Arial" w:cs="Arial"/>
              </w:rPr>
              <w:t>portátil</w:t>
            </w:r>
            <w:r w:rsidR="00F841B9" w:rsidRPr="00F841B9">
              <w:rPr>
                <w:rFonts w:ascii="Arial" w:hAnsi="Arial" w:cs="Arial"/>
              </w:rPr>
              <w:t>.</w:t>
            </w:r>
          </w:p>
        </w:tc>
        <w:tc>
          <w:tcPr>
            <w:tcW w:w="4029" w:type="dxa"/>
            <w:vAlign w:val="center"/>
          </w:tcPr>
          <w:p w14:paraId="217DE367" w14:textId="06BD5448" w:rsidR="008B60D0" w:rsidRPr="00F841B9" w:rsidRDefault="008B60D0" w:rsidP="00F841B9">
            <w:pPr>
              <w:spacing w:line="276" w:lineRule="auto"/>
              <w:ind w:left="63"/>
              <w:rPr>
                <w:rFonts w:ascii="Arial" w:hAnsi="Arial" w:cs="Arial"/>
              </w:rPr>
            </w:pPr>
            <w:r w:rsidRPr="00F841B9">
              <w:rPr>
                <w:rFonts w:ascii="Arial" w:hAnsi="Arial" w:cs="Arial"/>
              </w:rPr>
              <w:t xml:space="preserve">A través de estas herramientas, </w:t>
            </w:r>
            <w:r w:rsidR="007F32A0">
              <w:rPr>
                <w:rFonts w:ascii="Arial" w:hAnsi="Arial" w:cs="Arial"/>
              </w:rPr>
              <w:t>podrás explorar</w:t>
            </w:r>
            <w:r w:rsidRPr="00F841B9">
              <w:rPr>
                <w:rFonts w:ascii="Arial" w:hAnsi="Arial" w:cs="Arial"/>
              </w:rPr>
              <w:t xml:space="preserve"> cómo realizar reuniones virtuales, compartir documentos, coordinar tareas y administrar espacios colaborativos con criterios de eficiencia y seguridad.</w:t>
            </w:r>
          </w:p>
        </w:tc>
        <w:tc>
          <w:tcPr>
            <w:tcW w:w="3779" w:type="dxa"/>
            <w:vAlign w:val="center"/>
          </w:tcPr>
          <w:p w14:paraId="5266D457" w14:textId="77777777" w:rsidR="00F841B9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242A2A">
              <w:rPr>
                <w:rFonts w:ascii="Arial" w:hAnsi="Arial" w:cs="Arial"/>
              </w:rPr>
              <w:t xml:space="preserve">Las reuniones virtuales facilitan la comunicación. </w:t>
            </w:r>
          </w:p>
          <w:p w14:paraId="6CB35D05" w14:textId="77777777" w:rsidR="00F841B9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</w:p>
          <w:p w14:paraId="15216A75" w14:textId="77777777" w:rsidR="00F841B9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242A2A">
              <w:rPr>
                <w:rFonts w:ascii="Arial" w:hAnsi="Arial" w:cs="Arial"/>
              </w:rPr>
              <w:t xml:space="preserve">El chat permite coordinar actividades rápidamente. </w:t>
            </w:r>
          </w:p>
          <w:p w14:paraId="4E2B4CCA" w14:textId="77777777" w:rsidR="00F841B9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</w:p>
          <w:p w14:paraId="56B325D6" w14:textId="4DECEBDD" w:rsidR="008B60D0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242A2A">
              <w:rPr>
                <w:rFonts w:ascii="Arial" w:hAnsi="Arial" w:cs="Arial"/>
              </w:rPr>
              <w:t>La conexión en tiempo real mejora el trabajo en equipo.</w:t>
            </w:r>
          </w:p>
        </w:tc>
      </w:tr>
      <w:tr w:rsidR="008B60D0" w:rsidRPr="00F841B9" w14:paraId="27D8427E" w14:textId="77777777" w:rsidTr="00073F0F">
        <w:tblPrEx>
          <w:tblLook w:val="04A0" w:firstRow="1" w:lastRow="0" w:firstColumn="1" w:lastColumn="0" w:noHBand="0" w:noVBand="1"/>
        </w:tblPrEx>
        <w:trPr>
          <w:trHeight w:val="1531"/>
        </w:trPr>
        <w:tc>
          <w:tcPr>
            <w:tcW w:w="1965" w:type="dxa"/>
            <w:vAlign w:val="center"/>
          </w:tcPr>
          <w:p w14:paraId="39A00D87" w14:textId="3401B560" w:rsidR="008B60D0" w:rsidRPr="00F841B9" w:rsidRDefault="008B60D0" w:rsidP="00F841B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F841B9">
              <w:rPr>
                <w:rFonts w:ascii="Arial" w:hAnsi="Arial" w:cs="Arial"/>
                <w:b/>
                <w:bCs/>
              </w:rPr>
              <w:t>Escena 5</w:t>
            </w:r>
          </w:p>
        </w:tc>
        <w:tc>
          <w:tcPr>
            <w:tcW w:w="4618" w:type="dxa"/>
            <w:vAlign w:val="center"/>
          </w:tcPr>
          <w:p w14:paraId="1210F496" w14:textId="545BA0B3" w:rsidR="008B60D0" w:rsidRPr="00F841B9" w:rsidRDefault="00F841B9" w:rsidP="00F841B9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242A2A">
              <w:rPr>
                <w:rFonts w:ascii="Arial" w:hAnsi="Arial" w:cs="Arial"/>
              </w:rPr>
              <w:t xml:space="preserve">Reunión virtual en Microsoft Teams. </w:t>
            </w:r>
          </w:p>
          <w:p w14:paraId="1052E494" w14:textId="77777777" w:rsidR="00F841B9" w:rsidRPr="00F841B9" w:rsidRDefault="00F841B9" w:rsidP="00F841B9">
            <w:pPr>
              <w:spacing w:line="276" w:lineRule="auto"/>
              <w:ind w:left="77"/>
              <w:rPr>
                <w:rFonts w:ascii="Arial" w:hAnsi="Arial" w:cs="Arial"/>
              </w:rPr>
            </w:pPr>
          </w:p>
          <w:p w14:paraId="4C33C87D" w14:textId="25A669B9" w:rsidR="008B60D0" w:rsidRPr="00F841B9" w:rsidRDefault="00F841B9" w:rsidP="00F841B9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242A2A">
              <w:rPr>
                <w:rFonts w:ascii="Arial" w:hAnsi="Arial" w:cs="Arial"/>
              </w:rPr>
              <w:t>Chat de equipo con intercambio de mensajes y archivos.</w:t>
            </w:r>
          </w:p>
        </w:tc>
        <w:tc>
          <w:tcPr>
            <w:tcW w:w="4029" w:type="dxa"/>
            <w:vAlign w:val="center"/>
          </w:tcPr>
          <w:p w14:paraId="799F3215" w14:textId="60CC6DD2" w:rsidR="008B60D0" w:rsidRPr="00F841B9" w:rsidRDefault="008B60D0" w:rsidP="00F841B9">
            <w:pPr>
              <w:spacing w:line="276" w:lineRule="auto"/>
              <w:ind w:left="63"/>
              <w:rPr>
                <w:rFonts w:ascii="Arial" w:hAnsi="Arial" w:cs="Arial"/>
                <w:lang w:val="es-MX"/>
              </w:rPr>
            </w:pPr>
            <w:r w:rsidRPr="00F841B9">
              <w:rPr>
                <w:rFonts w:ascii="Arial" w:hAnsi="Arial" w:cs="Arial"/>
              </w:rPr>
              <w:t>El objetivo</w:t>
            </w:r>
            <w:r w:rsidR="007F32A0">
              <w:rPr>
                <w:rFonts w:ascii="Arial" w:hAnsi="Arial" w:cs="Arial"/>
              </w:rPr>
              <w:t>,</w:t>
            </w:r>
            <w:r w:rsidRPr="00F841B9">
              <w:rPr>
                <w:rFonts w:ascii="Arial" w:hAnsi="Arial" w:cs="Arial"/>
              </w:rPr>
              <w:t xml:space="preserve"> es que </w:t>
            </w:r>
            <w:r w:rsidR="007F32A0">
              <w:rPr>
                <w:rFonts w:ascii="Arial" w:hAnsi="Arial" w:cs="Arial"/>
              </w:rPr>
              <w:t>puedas integrar</w:t>
            </w:r>
            <w:r w:rsidRPr="00F841B9">
              <w:rPr>
                <w:rFonts w:ascii="Arial" w:hAnsi="Arial" w:cs="Arial"/>
              </w:rPr>
              <w:t xml:space="preserve"> estas soluciones digitales </w:t>
            </w:r>
            <w:r w:rsidR="007F32A0">
              <w:rPr>
                <w:rFonts w:ascii="Arial" w:hAnsi="Arial" w:cs="Arial"/>
              </w:rPr>
              <w:t>en la</w:t>
            </w:r>
            <w:r w:rsidRPr="00F841B9">
              <w:rPr>
                <w:rFonts w:ascii="Arial" w:hAnsi="Arial" w:cs="Arial"/>
              </w:rPr>
              <w:t xml:space="preserve"> práctica profesional, adoptando una actitud proactiva y colaborativa frente a los retos tecnológicos actuales. </w:t>
            </w:r>
          </w:p>
        </w:tc>
        <w:tc>
          <w:tcPr>
            <w:tcW w:w="3779" w:type="dxa"/>
            <w:vAlign w:val="center"/>
          </w:tcPr>
          <w:p w14:paraId="6B514530" w14:textId="13B9332F" w:rsidR="00F841B9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242A2A">
              <w:rPr>
                <w:rFonts w:ascii="Arial" w:hAnsi="Arial" w:cs="Arial"/>
              </w:rPr>
              <w:t>La colaboración digital es clave en el mundo laboral actual.</w:t>
            </w:r>
          </w:p>
        </w:tc>
      </w:tr>
      <w:tr w:rsidR="008B60D0" w:rsidRPr="00F841B9" w14:paraId="3CA1D3EA" w14:textId="77777777" w:rsidTr="00073F0F">
        <w:tblPrEx>
          <w:tblLook w:val="04A0" w:firstRow="1" w:lastRow="0" w:firstColumn="1" w:lastColumn="0" w:noHBand="0" w:noVBand="1"/>
        </w:tblPrEx>
        <w:trPr>
          <w:trHeight w:val="2397"/>
        </w:trPr>
        <w:tc>
          <w:tcPr>
            <w:tcW w:w="1965" w:type="dxa"/>
            <w:vAlign w:val="center"/>
          </w:tcPr>
          <w:p w14:paraId="716550F4" w14:textId="1EDF4A55" w:rsidR="008B60D0" w:rsidRPr="00F841B9" w:rsidRDefault="008B60D0" w:rsidP="00F841B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F841B9">
              <w:rPr>
                <w:rFonts w:ascii="Arial" w:hAnsi="Arial" w:cs="Arial"/>
                <w:b/>
                <w:bCs/>
              </w:rPr>
              <w:t>Escena 6</w:t>
            </w:r>
          </w:p>
        </w:tc>
        <w:tc>
          <w:tcPr>
            <w:tcW w:w="4618" w:type="dxa"/>
            <w:vAlign w:val="center"/>
          </w:tcPr>
          <w:p w14:paraId="0ECD9D6A" w14:textId="32C8D43E" w:rsidR="00F841B9" w:rsidRPr="00F841B9" w:rsidRDefault="00073F0F" w:rsidP="0052757E">
            <w:pPr>
              <w:spacing w:line="276" w:lineRule="auto"/>
              <w:ind w:left="7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Imagen de </w:t>
            </w:r>
            <w:r w:rsidR="0052757E">
              <w:rPr>
                <w:rFonts w:ascii="Arial" w:hAnsi="Arial" w:cs="Arial"/>
              </w:rPr>
              <w:t>dos profesionales dándose la mano dentro de una oficina moderna.</w:t>
            </w:r>
          </w:p>
          <w:p w14:paraId="56DF8365" w14:textId="39323E2D" w:rsidR="00F841B9" w:rsidRPr="00F841B9" w:rsidRDefault="00F841B9" w:rsidP="00F841B9">
            <w:pPr>
              <w:pStyle w:val="NormalWeb"/>
              <w:spacing w:line="276" w:lineRule="auto"/>
              <w:ind w:left="77"/>
              <w:rPr>
                <w:rFonts w:ascii="Arial" w:hAnsi="Arial" w:cs="Arial"/>
                <w:sz w:val="22"/>
                <w:szCs w:val="22"/>
              </w:rPr>
            </w:pPr>
            <w:r w:rsidRPr="00F841B9">
              <w:rPr>
                <w:rFonts w:ascii="Arial" w:hAnsi="Arial" w:cs="Arial"/>
                <w:sz w:val="22"/>
                <w:szCs w:val="22"/>
              </w:rPr>
              <w:t>Fotografía de un equipo de trabajo diverso, sonriendo y colaborando activamente en una oficina moderna.</w:t>
            </w:r>
          </w:p>
        </w:tc>
        <w:tc>
          <w:tcPr>
            <w:tcW w:w="4029" w:type="dxa"/>
            <w:vAlign w:val="center"/>
          </w:tcPr>
          <w:p w14:paraId="4B50DE09" w14:textId="3383C294" w:rsidR="00B57E79" w:rsidRDefault="007F32A0" w:rsidP="00F841B9">
            <w:pPr>
              <w:spacing w:line="276" w:lineRule="auto"/>
              <w:ind w:left="63"/>
              <w:rPr>
                <w:rFonts w:ascii="Arial" w:hAnsi="Arial" w:cs="Arial"/>
              </w:rPr>
            </w:pPr>
            <w:r w:rsidRPr="007F32A0">
              <w:rPr>
                <w:rFonts w:ascii="Arial" w:hAnsi="Arial" w:cs="Arial"/>
              </w:rPr>
              <w:t xml:space="preserve">Desarrollar estas competencias </w:t>
            </w:r>
            <w:r>
              <w:rPr>
                <w:rFonts w:ascii="Arial" w:hAnsi="Arial" w:cs="Arial"/>
              </w:rPr>
              <w:t>te</w:t>
            </w:r>
            <w:r w:rsidRPr="007F32A0">
              <w:rPr>
                <w:rFonts w:ascii="Arial" w:hAnsi="Arial" w:cs="Arial"/>
              </w:rPr>
              <w:t xml:space="preserve"> ayudará a adaptar</w:t>
            </w:r>
            <w:r>
              <w:rPr>
                <w:rFonts w:ascii="Arial" w:hAnsi="Arial" w:cs="Arial"/>
              </w:rPr>
              <w:t>t</w:t>
            </w:r>
            <w:r w:rsidRPr="007F32A0">
              <w:rPr>
                <w:rFonts w:ascii="Arial" w:hAnsi="Arial" w:cs="Arial"/>
              </w:rPr>
              <w:t>e a las nuevas exigencias del mundo laboral.</w:t>
            </w:r>
          </w:p>
          <w:p w14:paraId="75401237" w14:textId="77777777" w:rsidR="007F32A0" w:rsidRDefault="007F32A0" w:rsidP="00F841B9">
            <w:pPr>
              <w:spacing w:line="276" w:lineRule="auto"/>
              <w:ind w:left="63"/>
              <w:rPr>
                <w:rFonts w:ascii="Arial" w:hAnsi="Arial" w:cs="Arial"/>
              </w:rPr>
            </w:pPr>
          </w:p>
          <w:p w14:paraId="57C0A31D" w14:textId="12B7BF51" w:rsidR="008B60D0" w:rsidRPr="00F841B9" w:rsidRDefault="00B57E79" w:rsidP="00F841B9">
            <w:pPr>
              <w:spacing w:line="276" w:lineRule="auto"/>
              <w:ind w:left="63"/>
              <w:rPr>
                <w:rFonts w:ascii="Arial" w:hAnsi="Arial" w:cs="Arial"/>
                <w:lang w:val="es-MX"/>
              </w:rPr>
            </w:pPr>
            <w:r w:rsidRPr="00B57E79">
              <w:rPr>
                <w:rFonts w:ascii="Arial" w:hAnsi="Arial" w:cs="Arial"/>
              </w:rPr>
              <w:t xml:space="preserve">La colaboración digital es una herramienta clave para </w:t>
            </w:r>
            <w:r w:rsidR="007F32A0">
              <w:rPr>
                <w:rFonts w:ascii="Arial" w:hAnsi="Arial" w:cs="Arial"/>
              </w:rPr>
              <w:t>el</w:t>
            </w:r>
            <w:r w:rsidRPr="00B57E79">
              <w:rPr>
                <w:rFonts w:ascii="Arial" w:hAnsi="Arial" w:cs="Arial"/>
              </w:rPr>
              <w:t xml:space="preserve"> futuro profesional.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779" w:type="dxa"/>
            <w:vAlign w:val="center"/>
          </w:tcPr>
          <w:p w14:paraId="4969E6E7" w14:textId="77777777" w:rsidR="00F841B9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242A2A">
              <w:rPr>
                <w:rFonts w:ascii="Arial" w:hAnsi="Arial" w:cs="Arial"/>
              </w:rPr>
              <w:t>Las competencias digitales fortalecen el perfil</w:t>
            </w:r>
            <w:r w:rsidRPr="00F841B9">
              <w:rPr>
                <w:rFonts w:ascii="Arial" w:hAnsi="Arial" w:cs="Arial"/>
              </w:rPr>
              <w:t xml:space="preserve"> </w:t>
            </w:r>
          </w:p>
          <w:p w14:paraId="7461B102" w14:textId="77777777" w:rsidR="00F841B9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</w:p>
          <w:p w14:paraId="660F4726" w14:textId="7ECC0827" w:rsidR="008B60D0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242A2A">
              <w:rPr>
                <w:rFonts w:ascii="Arial" w:hAnsi="Arial" w:cs="Arial"/>
              </w:rPr>
              <w:t>El aprendizaje continuo impulsa el crecimiento profesional.</w:t>
            </w:r>
          </w:p>
          <w:p w14:paraId="15F8F214" w14:textId="77777777" w:rsidR="00F841B9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</w:p>
          <w:p w14:paraId="143E7F2E" w14:textId="6C46FF77" w:rsidR="00F841B9" w:rsidRPr="00F841B9" w:rsidRDefault="00F841B9" w:rsidP="00F841B9">
            <w:pPr>
              <w:spacing w:line="276" w:lineRule="auto"/>
              <w:ind w:left="118"/>
              <w:rPr>
                <w:rFonts w:ascii="Arial" w:hAnsi="Arial" w:cs="Arial"/>
              </w:rPr>
            </w:pPr>
          </w:p>
        </w:tc>
      </w:tr>
    </w:tbl>
    <w:p w14:paraId="254BDD85" w14:textId="77777777" w:rsidR="00016E6D" w:rsidRDefault="00016E6D"/>
    <w:sectPr w:rsidR="00016E6D" w:rsidSect="00877B30">
      <w:headerReference w:type="default" r:id="rId11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77EC6" w14:textId="77777777" w:rsidR="00421A26" w:rsidRDefault="00421A26">
      <w:r>
        <w:separator/>
      </w:r>
    </w:p>
  </w:endnote>
  <w:endnote w:type="continuationSeparator" w:id="0">
    <w:p w14:paraId="29DE00EB" w14:textId="77777777" w:rsidR="00421A26" w:rsidRDefault="00421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E38AE" w14:textId="77777777" w:rsidR="00421A26" w:rsidRDefault="00421A26">
      <w:r>
        <w:separator/>
      </w:r>
    </w:p>
  </w:footnote>
  <w:footnote w:type="continuationSeparator" w:id="0">
    <w:p w14:paraId="0BB2A9E3" w14:textId="77777777" w:rsidR="00421A26" w:rsidRDefault="00421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40C8" w14:textId="77777777" w:rsidR="005C1A5F" w:rsidRDefault="00000000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29AD" w14:textId="77777777" w:rsidR="005C1A5F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66D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C3229AD" w14:textId="77777777" w:rsidR="005C1A5F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3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4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num w:numId="1" w16cid:durableId="346174599">
    <w:abstractNumId w:val="3"/>
  </w:num>
  <w:num w:numId="2" w16cid:durableId="790169677">
    <w:abstractNumId w:val="1"/>
  </w:num>
  <w:num w:numId="3" w16cid:durableId="1740127419">
    <w:abstractNumId w:val="4"/>
  </w:num>
  <w:num w:numId="4" w16cid:durableId="1239830162">
    <w:abstractNumId w:val="2"/>
  </w:num>
  <w:num w:numId="5" w16cid:durableId="9059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07EC5"/>
    <w:rsid w:val="00016E6D"/>
    <w:rsid w:val="00045AB7"/>
    <w:rsid w:val="00056C93"/>
    <w:rsid w:val="00067D1C"/>
    <w:rsid w:val="00073F0F"/>
    <w:rsid w:val="00085DDF"/>
    <w:rsid w:val="00107955"/>
    <w:rsid w:val="0011276B"/>
    <w:rsid w:val="001353E6"/>
    <w:rsid w:val="0015352B"/>
    <w:rsid w:val="00157443"/>
    <w:rsid w:val="001654A6"/>
    <w:rsid w:val="001807FE"/>
    <w:rsid w:val="001D1319"/>
    <w:rsid w:val="00217797"/>
    <w:rsid w:val="00283E98"/>
    <w:rsid w:val="002A491C"/>
    <w:rsid w:val="002D755C"/>
    <w:rsid w:val="002E138E"/>
    <w:rsid w:val="0032290B"/>
    <w:rsid w:val="003321FD"/>
    <w:rsid w:val="003B47EE"/>
    <w:rsid w:val="003B51C8"/>
    <w:rsid w:val="003B7059"/>
    <w:rsid w:val="003E3E17"/>
    <w:rsid w:val="00405896"/>
    <w:rsid w:val="00421A26"/>
    <w:rsid w:val="004419AB"/>
    <w:rsid w:val="004465C4"/>
    <w:rsid w:val="0044678B"/>
    <w:rsid w:val="00454CB7"/>
    <w:rsid w:val="00485985"/>
    <w:rsid w:val="004A00D9"/>
    <w:rsid w:val="004A2CEA"/>
    <w:rsid w:val="004B58B2"/>
    <w:rsid w:val="004F1748"/>
    <w:rsid w:val="0050753A"/>
    <w:rsid w:val="0052757E"/>
    <w:rsid w:val="00537D75"/>
    <w:rsid w:val="005436AE"/>
    <w:rsid w:val="005868FD"/>
    <w:rsid w:val="005A33A7"/>
    <w:rsid w:val="005C1A5F"/>
    <w:rsid w:val="005D0521"/>
    <w:rsid w:val="005E2E16"/>
    <w:rsid w:val="005F0B39"/>
    <w:rsid w:val="00601235"/>
    <w:rsid w:val="00607234"/>
    <w:rsid w:val="006215FE"/>
    <w:rsid w:val="00674494"/>
    <w:rsid w:val="00692375"/>
    <w:rsid w:val="006958BB"/>
    <w:rsid w:val="006D0B7D"/>
    <w:rsid w:val="006E5F48"/>
    <w:rsid w:val="006F778D"/>
    <w:rsid w:val="00746422"/>
    <w:rsid w:val="0075772F"/>
    <w:rsid w:val="00796197"/>
    <w:rsid w:val="007C2861"/>
    <w:rsid w:val="007D23D3"/>
    <w:rsid w:val="007F32A0"/>
    <w:rsid w:val="007F61C8"/>
    <w:rsid w:val="008011E9"/>
    <w:rsid w:val="0081081E"/>
    <w:rsid w:val="00813755"/>
    <w:rsid w:val="00814E41"/>
    <w:rsid w:val="00877B30"/>
    <w:rsid w:val="0089178B"/>
    <w:rsid w:val="0089651F"/>
    <w:rsid w:val="008B60D0"/>
    <w:rsid w:val="008D2504"/>
    <w:rsid w:val="009A0F9F"/>
    <w:rsid w:val="00A26DFF"/>
    <w:rsid w:val="00A51983"/>
    <w:rsid w:val="00A87883"/>
    <w:rsid w:val="00A91A50"/>
    <w:rsid w:val="00AE609B"/>
    <w:rsid w:val="00AE73E3"/>
    <w:rsid w:val="00AF19AF"/>
    <w:rsid w:val="00B57E79"/>
    <w:rsid w:val="00BA06EC"/>
    <w:rsid w:val="00BC24E8"/>
    <w:rsid w:val="00BC5255"/>
    <w:rsid w:val="00BF473D"/>
    <w:rsid w:val="00C27A84"/>
    <w:rsid w:val="00C42A80"/>
    <w:rsid w:val="00C6651B"/>
    <w:rsid w:val="00C85FA0"/>
    <w:rsid w:val="00CE2C34"/>
    <w:rsid w:val="00CE5062"/>
    <w:rsid w:val="00D008CE"/>
    <w:rsid w:val="00D749E3"/>
    <w:rsid w:val="00D762F7"/>
    <w:rsid w:val="00DA28A9"/>
    <w:rsid w:val="00E32ADA"/>
    <w:rsid w:val="00E44CCD"/>
    <w:rsid w:val="00E55605"/>
    <w:rsid w:val="00E56F58"/>
    <w:rsid w:val="00E719BE"/>
    <w:rsid w:val="00EA084E"/>
    <w:rsid w:val="00ED1477"/>
    <w:rsid w:val="00EE28FA"/>
    <w:rsid w:val="00F32016"/>
    <w:rsid w:val="00F66DCB"/>
    <w:rsid w:val="00F841B9"/>
    <w:rsid w:val="00F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Fuerte">
    <w:name w:val="Strong"/>
    <w:basedOn w:val="Fuentedeprrafopredeter"/>
    <w:uiPriority w:val="22"/>
    <w:qFormat/>
    <w:rsid w:val="008D2504"/>
    <w:rPr>
      <w:b/>
      <w:bCs/>
    </w:rPr>
  </w:style>
  <w:style w:type="character" w:styleId="Refdenotaalpie">
    <w:name w:val="footnote reference"/>
    <w:uiPriority w:val="99"/>
    <w:semiHidden/>
    <w:unhideWhenUsed/>
    <w:rsid w:val="008B60D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f360f8b6fb6f4c8bd21c6a7e407e2e16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5e32b76c8e436055369618aac27ad35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5B6FE1-10B3-4505-8F21-C5684216F78E}"/>
</file>

<file path=customXml/itemProps2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867D45-A345-4029-B2C8-AA6B26A59D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2</Pages>
  <Words>497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VICTOR ALFONSO SANCHEZ CANTILLO</cp:lastModifiedBy>
  <cp:revision>33</cp:revision>
  <dcterms:created xsi:type="dcterms:W3CDTF">2026-02-04T10:30:00Z</dcterms:created>
  <dcterms:modified xsi:type="dcterms:W3CDTF">2026-02-20T14:19:00Z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0x0101005D7421CBAB376F47AC1876466873BE0C</vt:lpwstr>
  </property>
  <property fmtid="{D5CDD505-2E9C-101B-9397-08002B2CF9AE}" pid="14" name="MediaServiceImageTags">
    <vt:lpwstr/>
  </property>
</Properties>
</file>