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RDefault="00A025DF" w14:paraId="0568CA07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266B5799" w14:paraId="353BE826" w14:textId="77777777">
        <w:trPr>
          <w:trHeight w:val="440"/>
        </w:trPr>
        <w:tc>
          <w:tcPr>
            <w:tcW w:w="24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CBE226F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A025DF" w:rsidTr="266B5799" w14:paraId="33D26B16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7A014A" w14:paraId="4C45FB9C" w14:textId="2D5E37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014A">
              <w:t>Patronaje de bases superiores femeninas</w:t>
            </w:r>
          </w:p>
        </w:tc>
      </w:tr>
      <w:tr w:rsidR="00A025DF" w:rsidTr="266B5799" w14:paraId="1BF3376B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A025DF" w14:paraId="3172CB6F" w14:textId="29EF66F5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A025DF" w:rsidTr="266B5799" w14:paraId="198F81A5" w14:textId="77777777">
        <w:trPr>
          <w:trHeight w:val="420"/>
        </w:trPr>
        <w:tc>
          <w:tcPr>
            <w:tcW w:w="24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266B5799" w14:paraId="746C35C5" w14:textId="77777777">
        <w:trPr>
          <w:trHeight w:val="2072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316D479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583A" w:rsidP="00AC583A" w:rsidRDefault="00AC583A" w14:paraId="07659EF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Pr="005B7B10" w:rsidR="005B7B10" w:rsidP="005B7B10" w:rsidRDefault="007A014A" w14:paraId="62BC7F9E" w14:textId="111DC6FB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</w:rPr>
            </w:pPr>
            <w:r w:rsidRPr="007A014A">
              <w:rPr>
                <w:sz w:val="20"/>
                <w:szCs w:val="20"/>
              </w:rPr>
              <w:t>Imágenes de prendas terminadas y herramientas de patronaje sobre una mesa de trabajo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7B10" w:rsidRDefault="007A014A" w14:paraId="7478B6D3" w14:textId="389E4A68">
            <w:pPr>
              <w:widowControl w:val="0"/>
              <w:rPr>
                <w:sz w:val="20"/>
                <w:szCs w:val="20"/>
              </w:rPr>
            </w:pPr>
            <w:r w:rsidRPr="007A014A">
              <w:rPr>
                <w:sz w:val="20"/>
                <w:szCs w:val="20"/>
              </w:rPr>
              <w:t>¿Alguna vez te has preguntado cómo se crean los moldes para confeccionar prendas? El patronaje es un proceso técnico y fundamental en la moda que permite transformar una idea en realidad. Hoy exploraremos el mundo del patronaje de bases superiores femeninas.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B7B10" w:rsidR="00CB7C23" w:rsidP="005B7B10" w:rsidRDefault="006519DC" w14:paraId="560AB91B" w14:textId="65864716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p</w:t>
            </w:r>
            <w:r w:rsidRPr="006519DC">
              <w:rPr>
                <w:sz w:val="20"/>
                <w:szCs w:val="20"/>
              </w:rPr>
              <w:t>atronaje</w:t>
            </w:r>
            <w:r>
              <w:rPr>
                <w:sz w:val="20"/>
                <w:szCs w:val="20"/>
              </w:rPr>
              <w:t>.</w:t>
            </w:r>
          </w:p>
        </w:tc>
      </w:tr>
      <w:tr w:rsidR="00A025DF" w:rsidTr="266B5799" w14:paraId="7C956CF2" w14:textId="77777777">
        <w:trPr>
          <w:trHeight w:val="211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657B5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P="000F5707" w:rsidRDefault="007A014A" w14:paraId="1AB78EDC" w14:textId="3360C0E1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7A014A">
              <w:rPr>
                <w:rFonts w:eastAsia="Times New Roman"/>
                <w:sz w:val="20"/>
                <w:szCs w:val="20"/>
                <w:lang w:val="es-CO"/>
              </w:rPr>
              <w:t>Se muestran diagramas de patrones y trazos en papel.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RDefault="007A014A" w14:paraId="0EF04A51" w14:textId="0105F725">
            <w:pPr>
              <w:widowControl w:val="0"/>
              <w:rPr>
                <w:sz w:val="20"/>
                <w:szCs w:val="20"/>
                <w:lang w:val="es-CO"/>
              </w:rPr>
            </w:pPr>
            <w:r w:rsidRPr="007A014A">
              <w:rPr>
                <w:sz w:val="20"/>
                <w:szCs w:val="20"/>
                <w:lang w:val="es-CO"/>
              </w:rPr>
              <w:t>El patronaje es la técnica que nos permite crear moldes para la confección de prendas. Gracias a él, podemos garantizar un buen ajuste y estructura en cada diseño.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A025DF" w:rsidP="006519DC" w:rsidRDefault="006519DC" w14:paraId="335FC856" w14:textId="78DD47EE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Pr="006519DC">
              <w:rPr>
                <w:sz w:val="20"/>
                <w:szCs w:val="20"/>
              </w:rPr>
              <w:t>uen ajuste y estructura en cada diseño.</w:t>
            </w:r>
          </w:p>
        </w:tc>
      </w:tr>
      <w:tr w:rsidR="00A025DF" w:rsidTr="266B5799" w14:paraId="43C08DAE" w14:textId="77777777">
        <w:trPr>
          <w:trHeight w:val="19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0B817AB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A025DF" w:rsidP="007A014A" w:rsidRDefault="007A014A" w14:paraId="7C50DAFE" w14:textId="04922F1A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7A014A">
              <w:rPr>
                <w:sz w:val="20"/>
                <w:szCs w:val="20"/>
              </w:rPr>
              <w:t>Presentación de los diferentes patrones base como el corpiño, la blusa y la manga.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B21C33" w:rsidP="005B7B10" w:rsidRDefault="007A014A" w14:paraId="44EE313E" w14:textId="0F417A9D">
            <w:pPr>
              <w:rPr>
                <w:sz w:val="20"/>
                <w:szCs w:val="20"/>
              </w:rPr>
            </w:pPr>
            <w:r w:rsidRPr="007A014A">
              <w:rPr>
                <w:sz w:val="20"/>
                <w:szCs w:val="20"/>
                <w:lang w:val="es-CO"/>
              </w:rPr>
              <w:t>En el patronaje femenino, existen bases esenciales como el corpiño, la blusa y la manga. Estos patrones son la base para diseñar cualquier prenda superior.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CB7C23" w:rsidP="00CB7C23" w:rsidRDefault="006519DC" w14:paraId="00E3F1D1" w14:textId="4A2855ED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6519DC">
              <w:rPr>
                <w:sz w:val="20"/>
                <w:szCs w:val="20"/>
              </w:rPr>
              <w:t>l corpiño, la blusa y la manga.</w:t>
            </w:r>
          </w:p>
        </w:tc>
      </w:tr>
      <w:tr w:rsidR="00F55FB0" w:rsidTr="266B5799" w14:paraId="3778884F" w14:textId="77777777">
        <w:trPr>
          <w:trHeight w:val="19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5FB0" w:rsidRDefault="00F55FB0" w14:paraId="0B8D39E6" w14:textId="401E530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5FB0" w:rsidR="00F55FB0" w:rsidP="00F55FB0" w:rsidRDefault="007A014A" w14:paraId="43F2DEC2" w14:textId="7A82FCCD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7A014A">
              <w:rPr>
                <w:sz w:val="20"/>
                <w:szCs w:val="20"/>
              </w:rPr>
              <w:t>Un instructor traza un patrón con reglas y lápices sobre papel.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5FB0" w:rsidR="00F55FB0" w:rsidP="005B7B10" w:rsidRDefault="007A014A" w14:paraId="575886C7" w14:noSpellErr="1" w14:textId="1E47C38E">
            <w:pPr>
              <w:rPr>
                <w:sz w:val="20"/>
                <w:szCs w:val="20"/>
                <w:lang w:val="es-CO"/>
              </w:rPr>
            </w:pPr>
            <w:r w:rsidRPr="7BF38F5C" w:rsidR="007A014A">
              <w:rPr>
                <w:sz w:val="20"/>
                <w:szCs w:val="20"/>
                <w:lang w:val="es-CO"/>
              </w:rPr>
              <w:t xml:space="preserve">Para realizar estos patrones, seguimos metodologías especializadas como el </w:t>
            </w:r>
            <w:r w:rsidRPr="7BF38F5C" w:rsidR="6D679FB8">
              <w:rPr>
                <w:sz w:val="20"/>
                <w:szCs w:val="20"/>
                <w:lang w:val="es-CO"/>
              </w:rPr>
              <w:t>manual de patronaje básico e interpretación de diseños</w:t>
            </w:r>
            <w:r w:rsidRPr="7BF38F5C" w:rsidR="007A014A">
              <w:rPr>
                <w:sz w:val="20"/>
                <w:szCs w:val="20"/>
                <w:lang w:val="es-CO"/>
              </w:rPr>
              <w:t xml:space="preserve"> del SENA, que nos proporciona convenciones gráficas y pasos detallados para un trazo preciso.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5FB0" w:rsidP="00CB7C23" w:rsidRDefault="006519DC" w14:paraId="7A375303" w14:textId="1319DDC5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6519DC">
              <w:rPr>
                <w:sz w:val="20"/>
                <w:szCs w:val="20"/>
              </w:rPr>
              <w:t>etodologías especializadas</w:t>
            </w:r>
            <w:r>
              <w:rPr>
                <w:sz w:val="20"/>
                <w:szCs w:val="20"/>
              </w:rPr>
              <w:t>.</w:t>
            </w:r>
          </w:p>
        </w:tc>
      </w:tr>
      <w:tr w:rsidR="00634CE5" w:rsidTr="266B5799" w14:paraId="117654CB" w14:textId="77777777">
        <w:trPr>
          <w:trHeight w:val="19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4CE5" w:rsidRDefault="00634CE5" w14:paraId="41C4EA66" w14:textId="1165401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5FB0" w:rsidR="00634CE5" w:rsidP="00F55FB0" w:rsidRDefault="007A014A" w14:paraId="3A61281E" w14:textId="5DD39909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7A014A">
              <w:rPr>
                <w:sz w:val="20"/>
                <w:szCs w:val="20"/>
              </w:rPr>
              <w:t>Demostración de cuellos y bolsillos aplicados a un diseño.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5FB0" w:rsidR="00634CE5" w:rsidP="005B7B10" w:rsidRDefault="007A014A" w14:paraId="3C4CD14E" w14:textId="2378E29D">
            <w:pPr>
              <w:rPr>
                <w:sz w:val="20"/>
                <w:szCs w:val="20"/>
                <w:lang w:val="es-CO"/>
              </w:rPr>
            </w:pPr>
            <w:r w:rsidRPr="007A014A">
              <w:rPr>
                <w:sz w:val="20"/>
                <w:szCs w:val="20"/>
                <w:lang w:val="es-CO"/>
              </w:rPr>
              <w:t>Además de las bases principales, existen elementos como cuellos y bolsillos que complementan las prendas, añadiendo estilo y funcionalidad.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4CE5" w:rsidP="7BF38F5C" w:rsidRDefault="00634CE5" w14:paraId="6A065EF9" w14:textId="023812E7">
            <w:pPr>
              <w:pStyle w:val="Prrafodelista"/>
              <w:widowControl w:val="0"/>
              <w:numPr>
                <w:ilvl w:val="0"/>
                <w:numId w:val="10"/>
              </w:numPr>
              <w:ind/>
              <w:rPr>
                <w:sz w:val="20"/>
                <w:szCs w:val="20"/>
              </w:rPr>
            </w:pPr>
            <w:r w:rsidRPr="266B5799" w:rsidR="27008FF9">
              <w:rPr>
                <w:sz w:val="20"/>
                <w:szCs w:val="20"/>
              </w:rPr>
              <w:t xml:space="preserve">Añadiendo estilo </w:t>
            </w:r>
            <w:r w:rsidRPr="266B5799" w:rsidR="27008FF9">
              <w:rPr>
                <w:sz w:val="20"/>
                <w:szCs w:val="20"/>
              </w:rPr>
              <w:t>y</w:t>
            </w:r>
            <w:r w:rsidRPr="266B5799" w:rsidR="27008FF9">
              <w:rPr>
                <w:sz w:val="20"/>
                <w:szCs w:val="20"/>
              </w:rPr>
              <w:t xml:space="preserve"> </w:t>
            </w:r>
            <w:r w:rsidRPr="266B5799" w:rsidR="27008FF9">
              <w:rPr>
                <w:sz w:val="20"/>
                <w:szCs w:val="20"/>
              </w:rPr>
              <w:t>f</w:t>
            </w:r>
            <w:r w:rsidRPr="266B5799" w:rsidR="27008FF9">
              <w:rPr>
                <w:sz w:val="20"/>
                <w:szCs w:val="20"/>
              </w:rPr>
              <w:t>u</w:t>
            </w:r>
            <w:r w:rsidRPr="266B5799" w:rsidR="27008FF9">
              <w:rPr>
                <w:sz w:val="20"/>
                <w:szCs w:val="20"/>
              </w:rPr>
              <w:t>n</w:t>
            </w:r>
            <w:r w:rsidRPr="266B5799" w:rsidR="27008FF9">
              <w:rPr>
                <w:sz w:val="20"/>
                <w:szCs w:val="20"/>
              </w:rPr>
              <w:t>c</w:t>
            </w:r>
            <w:r w:rsidRPr="266B5799" w:rsidR="27008FF9">
              <w:rPr>
                <w:sz w:val="20"/>
                <w:szCs w:val="20"/>
              </w:rPr>
              <w:t>i</w:t>
            </w:r>
            <w:r w:rsidRPr="266B5799" w:rsidR="27008FF9">
              <w:rPr>
                <w:sz w:val="20"/>
                <w:szCs w:val="20"/>
              </w:rPr>
              <w:t>o</w:t>
            </w:r>
            <w:r w:rsidRPr="266B5799" w:rsidR="27008FF9">
              <w:rPr>
                <w:sz w:val="20"/>
                <w:szCs w:val="20"/>
              </w:rPr>
              <w:t>nalidad.</w:t>
            </w:r>
          </w:p>
        </w:tc>
      </w:tr>
      <w:tr w:rsidR="007A014A" w:rsidTr="266B5799" w14:paraId="5467411F" w14:textId="77777777">
        <w:trPr>
          <w:trHeight w:val="19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014A" w:rsidP="266B5799" w:rsidRDefault="007A014A" w14:paraId="1E1E488A" w14:textId="6B275E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266B5799" w:rsidR="4DC99DF4">
              <w:rPr>
                <w:b w:val="1"/>
                <w:bCs w:val="1"/>
              </w:rPr>
              <w:t>Escena 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14A" w:rsidR="007A014A" w:rsidP="00F55FB0" w:rsidRDefault="007A014A" w14:paraId="0AD18BA3" w14:textId="2636DE78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7A014A">
              <w:rPr>
                <w:sz w:val="20"/>
                <w:szCs w:val="20"/>
              </w:rPr>
              <w:t>Comparación de patrones en distintas tallas y aplicación en software de patronaje.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14A" w:rsidR="007A014A" w:rsidP="005B7B10" w:rsidRDefault="007A014A" w14:paraId="23E693DB" w14:textId="5DD96229">
            <w:pPr>
              <w:rPr>
                <w:sz w:val="20"/>
                <w:szCs w:val="20"/>
                <w:lang w:val="es-CO"/>
              </w:rPr>
            </w:pPr>
            <w:r w:rsidRPr="007A014A">
              <w:rPr>
                <w:sz w:val="20"/>
                <w:szCs w:val="20"/>
                <w:lang w:val="es-CO"/>
              </w:rPr>
              <w:t>En el ámbito industrial, el escalado nos permite adaptar los patrones a diferentes tallas, asegurando una producción eficiente y estandarizada.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34CE5" w:rsidR="007A014A" w:rsidP="00CB7C23" w:rsidRDefault="006519DC" w14:paraId="5FC2EF68" w14:textId="50F1964D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6519DC">
              <w:rPr>
                <w:sz w:val="20"/>
                <w:szCs w:val="20"/>
              </w:rPr>
              <w:t>l escalado</w:t>
            </w:r>
            <w:r>
              <w:rPr>
                <w:sz w:val="20"/>
                <w:szCs w:val="20"/>
              </w:rPr>
              <w:t>.</w:t>
            </w:r>
          </w:p>
        </w:tc>
      </w:tr>
      <w:tr w:rsidR="007A014A" w:rsidTr="266B5799" w14:paraId="3CAAB1BC" w14:textId="77777777">
        <w:trPr>
          <w:trHeight w:val="19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014A" w:rsidP="266B5799" w:rsidRDefault="007A014A" w14:paraId="0D64C158" w14:textId="33573C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266B5799" w:rsidR="7CFDDF24">
              <w:rPr>
                <w:b w:val="1"/>
                <w:bCs w:val="1"/>
              </w:rPr>
              <w:t xml:space="preserve">Escena </w:t>
            </w:r>
            <w:r w:rsidRPr="266B5799" w:rsidR="35CF3E21">
              <w:rPr>
                <w:b w:val="1"/>
                <w:bCs w:val="1"/>
              </w:rPr>
              <w:t>7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14A" w:rsidR="007A014A" w:rsidP="00F55FB0" w:rsidRDefault="007A014A" w14:paraId="6D59FC05" w14:textId="538D8895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7A014A">
              <w:rPr>
                <w:sz w:val="20"/>
                <w:szCs w:val="20"/>
              </w:rPr>
              <w:t>Muestra de un patrón terminado junto a una prenda confeccionada.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014A" w:rsidP="005B7B10" w:rsidRDefault="007A014A" w14:paraId="7F29688D" w14:textId="77777777">
            <w:pPr>
              <w:rPr>
                <w:sz w:val="20"/>
                <w:szCs w:val="20"/>
                <w:lang w:val="es-CO"/>
              </w:rPr>
            </w:pPr>
            <w:r w:rsidRPr="007A014A">
              <w:rPr>
                <w:sz w:val="20"/>
                <w:szCs w:val="20"/>
                <w:lang w:val="es-CO"/>
              </w:rPr>
              <w:t>El patronaje es la combinación perfecta entre técnica y creatividad. Si te apasiona el diseño de moda, dominar esta habilidad te permitirá crear prendas únicas y bien estructuradas.</w:t>
            </w:r>
          </w:p>
          <w:p w:rsidR="007A014A" w:rsidP="005B7B10" w:rsidRDefault="007A014A" w14:paraId="07A59881" w14:textId="77777777">
            <w:pPr>
              <w:rPr>
                <w:sz w:val="20"/>
                <w:szCs w:val="20"/>
                <w:lang w:val="es-CO"/>
              </w:rPr>
            </w:pPr>
          </w:p>
          <w:p w:rsidRPr="007A014A" w:rsidR="007A014A" w:rsidP="005B7B10" w:rsidRDefault="007A014A" w14:paraId="30264EB8" w14:textId="729CE261">
            <w:pPr>
              <w:rPr>
                <w:sz w:val="20"/>
                <w:szCs w:val="20"/>
                <w:lang w:val="es-CO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34CE5" w:rsidR="007A014A" w:rsidP="00CB7C23" w:rsidRDefault="006519DC" w14:paraId="48A6A8E8" w14:textId="540185F3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6519DC">
              <w:rPr>
                <w:sz w:val="20"/>
                <w:szCs w:val="20"/>
              </w:rPr>
              <w:t>écnica y creatividad</w:t>
            </w:r>
          </w:p>
        </w:tc>
      </w:tr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7501" w:rsidRDefault="00EA7501" w14:paraId="7E63D874" w14:textId="77777777">
      <w:pPr>
        <w:spacing w:line="240" w:lineRule="auto"/>
      </w:pPr>
      <w:r>
        <w:separator/>
      </w:r>
    </w:p>
  </w:endnote>
  <w:endnote w:type="continuationSeparator" w:id="0">
    <w:p w:rsidR="00EA7501" w:rsidRDefault="00EA7501" w14:paraId="1213792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7501" w:rsidRDefault="00EA7501" w14:paraId="669E2D4E" w14:textId="77777777">
      <w:pPr>
        <w:spacing w:line="240" w:lineRule="auto"/>
      </w:pPr>
      <w:r>
        <w:separator/>
      </w:r>
    </w:p>
  </w:footnote>
  <w:footnote w:type="continuationSeparator" w:id="0">
    <w:p w:rsidR="00EA7501" w:rsidRDefault="00EA7501" w14:paraId="097B869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6A2FAB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6A2FAB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6A2FAB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A025DF" w:rsidRDefault="006A2FAB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6A2FAB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42ce1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0" w15:restartNumberingAfterBreak="0">
    <w:nsid w:val="0AD53EB3"/>
    <w:multiLevelType w:val="hybridMultilevel"/>
    <w:tmpl w:val="3FA02FA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326050"/>
    <w:multiLevelType w:val="hybridMultilevel"/>
    <w:tmpl w:val="66FEBAE8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4C3968"/>
    <w:multiLevelType w:val="hybridMultilevel"/>
    <w:tmpl w:val="1BD4E9B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FF2BBA"/>
    <w:multiLevelType w:val="hybridMultilevel"/>
    <w:tmpl w:val="7F1A7F6C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692310"/>
    <w:multiLevelType w:val="hybridMultilevel"/>
    <w:tmpl w:val="F3861A64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9B16FBB"/>
    <w:multiLevelType w:val="hybridMultilevel"/>
    <w:tmpl w:val="4A60A994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22646C"/>
    <w:multiLevelType w:val="hybridMultilevel"/>
    <w:tmpl w:val="820C6A6C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632D032F"/>
    <w:multiLevelType w:val="hybridMultilevel"/>
    <w:tmpl w:val="B8CCF00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33221C"/>
    <w:multiLevelType w:val="hybridMultilevel"/>
    <w:tmpl w:val="64CC568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1" w16cid:durableId="301817145">
    <w:abstractNumId w:val="8"/>
  </w:num>
  <w:num w:numId="2" w16cid:durableId="992104633">
    <w:abstractNumId w:val="1"/>
  </w:num>
  <w:num w:numId="3" w16cid:durableId="1215584501">
    <w:abstractNumId w:val="7"/>
  </w:num>
  <w:num w:numId="4" w16cid:durableId="927275991">
    <w:abstractNumId w:val="5"/>
  </w:num>
  <w:num w:numId="5" w16cid:durableId="1339236427">
    <w:abstractNumId w:val="2"/>
  </w:num>
  <w:num w:numId="6" w16cid:durableId="530151706">
    <w:abstractNumId w:val="3"/>
  </w:num>
  <w:num w:numId="7" w16cid:durableId="135532147">
    <w:abstractNumId w:val="0"/>
  </w:num>
  <w:num w:numId="8" w16cid:durableId="730999703">
    <w:abstractNumId w:val="4"/>
  </w:num>
  <w:num w:numId="9" w16cid:durableId="13398179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F5707"/>
    <w:rsid w:val="00241054"/>
    <w:rsid w:val="004F7F4B"/>
    <w:rsid w:val="005604C1"/>
    <w:rsid w:val="00577CEE"/>
    <w:rsid w:val="005B7B10"/>
    <w:rsid w:val="00634CE5"/>
    <w:rsid w:val="00643F63"/>
    <w:rsid w:val="006519DC"/>
    <w:rsid w:val="006771CD"/>
    <w:rsid w:val="006A2FAB"/>
    <w:rsid w:val="006C244C"/>
    <w:rsid w:val="00780A5D"/>
    <w:rsid w:val="007A014A"/>
    <w:rsid w:val="00882AFD"/>
    <w:rsid w:val="00900488"/>
    <w:rsid w:val="00921B49"/>
    <w:rsid w:val="009D6C58"/>
    <w:rsid w:val="00A025DF"/>
    <w:rsid w:val="00AC583A"/>
    <w:rsid w:val="00B21C33"/>
    <w:rsid w:val="00B23B41"/>
    <w:rsid w:val="00C552F6"/>
    <w:rsid w:val="00CB1C2C"/>
    <w:rsid w:val="00CB7C23"/>
    <w:rsid w:val="00D2083D"/>
    <w:rsid w:val="00D83781"/>
    <w:rsid w:val="00E34F6B"/>
    <w:rsid w:val="00EA7501"/>
    <w:rsid w:val="00EF5578"/>
    <w:rsid w:val="00F22B1F"/>
    <w:rsid w:val="00F55FB0"/>
    <w:rsid w:val="00FD2855"/>
    <w:rsid w:val="035426FC"/>
    <w:rsid w:val="266B5799"/>
    <w:rsid w:val="27008FF9"/>
    <w:rsid w:val="344FCCE9"/>
    <w:rsid w:val="35CF3E21"/>
    <w:rsid w:val="4DC99DF4"/>
    <w:rsid w:val="6D679FB8"/>
    <w:rsid w:val="7BF38F5C"/>
    <w:rsid w:val="7CFDD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0C5352-532D-416A-ADEB-91CB949C2AB7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452F914F-792C-4E22-8317-1760EF7F5F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AF1221-72F7-4F53-A670-24E0F2134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POLA MORALES</dc:creator>
  <cp:lastModifiedBy>Erika Fernanda Mejía Pinzón</cp:lastModifiedBy>
  <cp:revision>10</cp:revision>
  <dcterms:created xsi:type="dcterms:W3CDTF">2025-05-11T15:48:00Z</dcterms:created>
  <dcterms:modified xsi:type="dcterms:W3CDTF">2025-05-11T15:50:47Z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2025-05-11T15:48:00Z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496b6f98-73e1-4c75-a492-11ced36f2f93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