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ect id="Rectángulo 3"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393B4C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CC7F56F" w:rsidR="008C65F4" w:rsidRPr="0026713B" w:rsidRDefault="007B070C" w:rsidP="00C407C1">
                            <w:pPr>
                              <w:pStyle w:val="TituloPortada"/>
                              <w:rPr>
                                <w:sz w:val="56"/>
                              </w:rPr>
                            </w:pPr>
                            <w:r w:rsidRPr="007B070C">
                              <w:rPr>
                                <w:sz w:val="56"/>
                              </w:rPr>
                              <w:t>Patronaje de bases superiores femeninas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CC7F56F" w:rsidR="008C65F4" w:rsidRPr="0026713B" w:rsidRDefault="007B070C" w:rsidP="00C407C1">
                      <w:pPr>
                        <w:pStyle w:val="TituloPortada"/>
                        <w:rPr>
                          <w:sz w:val="56"/>
                        </w:rPr>
                      </w:pPr>
                      <w:r w:rsidRPr="007B070C">
                        <w:rPr>
                          <w:sz w:val="56"/>
                        </w:rPr>
                        <w:t>Patronaje de bases superiores femeninas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A077D65" w:rsidR="00C407C1" w:rsidRDefault="007B070C" w:rsidP="00B62D5C">
      <w:r w:rsidRPr="007B070C">
        <w:t>El patronaje es un proceso técnico que permite crear moldes para la confección, apoyado en metodologías como el manual de patronaje del SENA y convenciones gráficas. Incluye el trazo de patrones base femeninos, como corpiño, blusa y manga, así como piezas complementarias como cuellos y bolsillos. En el ámbito industrial, el escalado adapta estos moldes a distintas tallas. Este conocimiento es clave en la producción técnica y creativa de prendas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A5A4ABE"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B239B4">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EastAsia"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2B1FD6A" w14:textId="3595F910" w:rsidR="00672724"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1912390" w:history="1">
            <w:r w:rsidR="00672724" w:rsidRPr="00381195">
              <w:rPr>
                <w:rStyle w:val="Hipervnculo"/>
                <w:noProof/>
              </w:rPr>
              <w:t>Introducción</w:t>
            </w:r>
            <w:r w:rsidR="00672724">
              <w:rPr>
                <w:noProof/>
                <w:webHidden/>
              </w:rPr>
              <w:tab/>
            </w:r>
            <w:r w:rsidR="00672724">
              <w:rPr>
                <w:noProof/>
                <w:webHidden/>
              </w:rPr>
              <w:fldChar w:fldCharType="begin"/>
            </w:r>
            <w:r w:rsidR="00672724">
              <w:rPr>
                <w:noProof/>
                <w:webHidden/>
              </w:rPr>
              <w:instrText xml:space="preserve"> PAGEREF _Toc201912390 \h </w:instrText>
            </w:r>
            <w:r w:rsidR="00672724">
              <w:rPr>
                <w:noProof/>
                <w:webHidden/>
              </w:rPr>
            </w:r>
            <w:r w:rsidR="00672724">
              <w:rPr>
                <w:noProof/>
                <w:webHidden/>
              </w:rPr>
              <w:fldChar w:fldCharType="separate"/>
            </w:r>
            <w:r w:rsidR="00EE1687">
              <w:rPr>
                <w:noProof/>
                <w:webHidden/>
              </w:rPr>
              <w:t>1</w:t>
            </w:r>
            <w:r w:rsidR="00672724">
              <w:rPr>
                <w:noProof/>
                <w:webHidden/>
              </w:rPr>
              <w:fldChar w:fldCharType="end"/>
            </w:r>
          </w:hyperlink>
        </w:p>
        <w:p w14:paraId="21537DF0" w14:textId="175C23CD" w:rsidR="00672724" w:rsidRDefault="00CF7115">
          <w:pPr>
            <w:pStyle w:val="TDC1"/>
            <w:tabs>
              <w:tab w:val="left" w:pos="1320"/>
              <w:tab w:val="right" w:leader="dot" w:pos="9962"/>
            </w:tabs>
            <w:rPr>
              <w:rFonts w:eastAsiaTheme="minorEastAsia"/>
              <w:noProof/>
              <w:kern w:val="0"/>
              <w:sz w:val="22"/>
              <w:lang w:eastAsia="es-CO"/>
              <w14:ligatures w14:val="none"/>
            </w:rPr>
          </w:pPr>
          <w:hyperlink w:anchor="_Toc201912391" w:history="1">
            <w:r w:rsidR="00672724" w:rsidRPr="00381195">
              <w:rPr>
                <w:rStyle w:val="Hipervnculo"/>
                <w:noProof/>
              </w:rPr>
              <w:t>1.</w:t>
            </w:r>
            <w:r w:rsidR="00672724">
              <w:rPr>
                <w:rFonts w:eastAsiaTheme="minorEastAsia"/>
                <w:noProof/>
                <w:kern w:val="0"/>
                <w:sz w:val="22"/>
                <w:lang w:eastAsia="es-CO"/>
                <w14:ligatures w14:val="none"/>
              </w:rPr>
              <w:tab/>
            </w:r>
            <w:r w:rsidR="00672724" w:rsidRPr="00381195">
              <w:rPr>
                <w:rStyle w:val="Hipervnculo"/>
                <w:noProof/>
              </w:rPr>
              <w:t>Patronaje</w:t>
            </w:r>
            <w:r w:rsidR="00672724">
              <w:rPr>
                <w:noProof/>
                <w:webHidden/>
              </w:rPr>
              <w:tab/>
            </w:r>
            <w:r w:rsidR="00672724">
              <w:rPr>
                <w:noProof/>
                <w:webHidden/>
              </w:rPr>
              <w:fldChar w:fldCharType="begin"/>
            </w:r>
            <w:r w:rsidR="00672724">
              <w:rPr>
                <w:noProof/>
                <w:webHidden/>
              </w:rPr>
              <w:instrText xml:space="preserve"> PAGEREF _Toc201912391 \h </w:instrText>
            </w:r>
            <w:r w:rsidR="00672724">
              <w:rPr>
                <w:noProof/>
                <w:webHidden/>
              </w:rPr>
            </w:r>
            <w:r w:rsidR="00672724">
              <w:rPr>
                <w:noProof/>
                <w:webHidden/>
              </w:rPr>
              <w:fldChar w:fldCharType="separate"/>
            </w:r>
            <w:r w:rsidR="00EE1687">
              <w:rPr>
                <w:noProof/>
                <w:webHidden/>
              </w:rPr>
              <w:t>4</w:t>
            </w:r>
            <w:r w:rsidR="00672724">
              <w:rPr>
                <w:noProof/>
                <w:webHidden/>
              </w:rPr>
              <w:fldChar w:fldCharType="end"/>
            </w:r>
          </w:hyperlink>
        </w:p>
        <w:p w14:paraId="1B131D08" w14:textId="6735685E" w:rsidR="00672724" w:rsidRDefault="00CF7115">
          <w:pPr>
            <w:pStyle w:val="TDC2"/>
            <w:rPr>
              <w:rFonts w:eastAsiaTheme="minorEastAsia"/>
              <w:kern w:val="0"/>
              <w:sz w:val="22"/>
              <w:lang w:eastAsia="es-CO"/>
              <w14:ligatures w14:val="none"/>
            </w:rPr>
          </w:pPr>
          <w:hyperlink w:anchor="_Toc201912392" w:history="1">
            <w:r w:rsidR="00672724" w:rsidRPr="00381195">
              <w:rPr>
                <w:rStyle w:val="Hipervnculo"/>
                <w14:scene3d>
                  <w14:camera w14:prst="orthographicFront"/>
                  <w14:lightRig w14:rig="threePt" w14:dir="t">
                    <w14:rot w14:lat="0" w14:lon="0" w14:rev="0"/>
                  </w14:lightRig>
                </w14:scene3d>
              </w:rPr>
              <w:t>1.1.</w:t>
            </w:r>
            <w:r w:rsidR="00672724">
              <w:rPr>
                <w:rFonts w:eastAsiaTheme="minorEastAsia"/>
                <w:kern w:val="0"/>
                <w:sz w:val="22"/>
                <w:lang w:eastAsia="es-CO"/>
                <w14:ligatures w14:val="none"/>
              </w:rPr>
              <w:tab/>
            </w:r>
            <w:r w:rsidR="00672724" w:rsidRPr="00381195">
              <w:rPr>
                <w:rStyle w:val="Hipervnculo"/>
              </w:rPr>
              <w:t>Tipos de patronaje y líneas</w:t>
            </w:r>
            <w:r w:rsidR="00672724">
              <w:rPr>
                <w:webHidden/>
              </w:rPr>
              <w:tab/>
            </w:r>
            <w:r w:rsidR="00672724">
              <w:rPr>
                <w:webHidden/>
              </w:rPr>
              <w:fldChar w:fldCharType="begin"/>
            </w:r>
            <w:r w:rsidR="00672724">
              <w:rPr>
                <w:webHidden/>
              </w:rPr>
              <w:instrText xml:space="preserve"> PAGEREF _Toc201912392 \h </w:instrText>
            </w:r>
            <w:r w:rsidR="00672724">
              <w:rPr>
                <w:webHidden/>
              </w:rPr>
            </w:r>
            <w:r w:rsidR="00672724">
              <w:rPr>
                <w:webHidden/>
              </w:rPr>
              <w:fldChar w:fldCharType="separate"/>
            </w:r>
            <w:r w:rsidR="00EE1687">
              <w:rPr>
                <w:webHidden/>
              </w:rPr>
              <w:t>7</w:t>
            </w:r>
            <w:r w:rsidR="00672724">
              <w:rPr>
                <w:webHidden/>
              </w:rPr>
              <w:fldChar w:fldCharType="end"/>
            </w:r>
          </w:hyperlink>
        </w:p>
        <w:p w14:paraId="474D8244" w14:textId="063FA7A4" w:rsidR="00672724" w:rsidRDefault="00CF7115">
          <w:pPr>
            <w:pStyle w:val="TDC2"/>
            <w:rPr>
              <w:rFonts w:eastAsiaTheme="minorEastAsia"/>
              <w:kern w:val="0"/>
              <w:sz w:val="22"/>
              <w:lang w:eastAsia="es-CO"/>
              <w14:ligatures w14:val="none"/>
            </w:rPr>
          </w:pPr>
          <w:hyperlink w:anchor="_Toc201912393" w:history="1">
            <w:r w:rsidR="00672724" w:rsidRPr="00381195">
              <w:rPr>
                <w:rStyle w:val="Hipervnculo"/>
                <w14:scene3d>
                  <w14:camera w14:prst="orthographicFront"/>
                  <w14:lightRig w14:rig="threePt" w14:dir="t">
                    <w14:rot w14:lat="0" w14:lon="0" w14:rev="0"/>
                  </w14:lightRig>
                </w14:scene3d>
              </w:rPr>
              <w:t>1.2.</w:t>
            </w:r>
            <w:r w:rsidR="00672724">
              <w:rPr>
                <w:rFonts w:eastAsiaTheme="minorEastAsia"/>
                <w:kern w:val="0"/>
                <w:sz w:val="22"/>
                <w:lang w:eastAsia="es-CO"/>
                <w14:ligatures w14:val="none"/>
              </w:rPr>
              <w:tab/>
            </w:r>
            <w:r w:rsidR="00672724" w:rsidRPr="00381195">
              <w:rPr>
                <w:rStyle w:val="Hipervnculo"/>
              </w:rPr>
              <w:t>Procedimiento y entorno</w:t>
            </w:r>
            <w:r w:rsidR="00672724">
              <w:rPr>
                <w:webHidden/>
              </w:rPr>
              <w:tab/>
            </w:r>
            <w:r w:rsidR="00672724">
              <w:rPr>
                <w:webHidden/>
              </w:rPr>
              <w:fldChar w:fldCharType="begin"/>
            </w:r>
            <w:r w:rsidR="00672724">
              <w:rPr>
                <w:webHidden/>
              </w:rPr>
              <w:instrText xml:space="preserve"> PAGEREF _Toc201912393 \h </w:instrText>
            </w:r>
            <w:r w:rsidR="00672724">
              <w:rPr>
                <w:webHidden/>
              </w:rPr>
            </w:r>
            <w:r w:rsidR="00672724">
              <w:rPr>
                <w:webHidden/>
              </w:rPr>
              <w:fldChar w:fldCharType="separate"/>
            </w:r>
            <w:r w:rsidR="00EE1687">
              <w:rPr>
                <w:webHidden/>
              </w:rPr>
              <w:t>10</w:t>
            </w:r>
            <w:r w:rsidR="00672724">
              <w:rPr>
                <w:webHidden/>
              </w:rPr>
              <w:fldChar w:fldCharType="end"/>
            </w:r>
          </w:hyperlink>
        </w:p>
        <w:p w14:paraId="038B33B0" w14:textId="7F603524" w:rsidR="00672724" w:rsidRDefault="00CF7115">
          <w:pPr>
            <w:pStyle w:val="TDC2"/>
            <w:rPr>
              <w:rFonts w:eastAsiaTheme="minorEastAsia"/>
              <w:kern w:val="0"/>
              <w:sz w:val="22"/>
              <w:lang w:eastAsia="es-CO"/>
              <w14:ligatures w14:val="none"/>
            </w:rPr>
          </w:pPr>
          <w:hyperlink w:anchor="_Toc201912394" w:history="1">
            <w:r w:rsidR="00672724" w:rsidRPr="00381195">
              <w:rPr>
                <w:rStyle w:val="Hipervnculo"/>
                <w14:scene3d>
                  <w14:camera w14:prst="orthographicFront"/>
                  <w14:lightRig w14:rig="threePt" w14:dir="t">
                    <w14:rot w14:lat="0" w14:lon="0" w14:rev="0"/>
                  </w14:lightRig>
                </w14:scene3d>
              </w:rPr>
              <w:t>1.3.</w:t>
            </w:r>
            <w:r w:rsidR="00672724">
              <w:rPr>
                <w:rFonts w:eastAsiaTheme="minorEastAsia"/>
                <w:kern w:val="0"/>
                <w:sz w:val="22"/>
                <w:lang w:eastAsia="es-CO"/>
                <w14:ligatures w14:val="none"/>
              </w:rPr>
              <w:tab/>
            </w:r>
            <w:r w:rsidR="00672724" w:rsidRPr="00381195">
              <w:rPr>
                <w:rStyle w:val="Hipervnculo"/>
              </w:rPr>
              <w:t>Metodología y manual de patronaje SENA</w:t>
            </w:r>
            <w:r w:rsidR="00672724">
              <w:rPr>
                <w:webHidden/>
              </w:rPr>
              <w:tab/>
            </w:r>
            <w:r w:rsidR="00672724">
              <w:rPr>
                <w:webHidden/>
              </w:rPr>
              <w:fldChar w:fldCharType="begin"/>
            </w:r>
            <w:r w:rsidR="00672724">
              <w:rPr>
                <w:webHidden/>
              </w:rPr>
              <w:instrText xml:space="preserve"> PAGEREF _Toc201912394 \h </w:instrText>
            </w:r>
            <w:r w:rsidR="00672724">
              <w:rPr>
                <w:webHidden/>
              </w:rPr>
            </w:r>
            <w:r w:rsidR="00672724">
              <w:rPr>
                <w:webHidden/>
              </w:rPr>
              <w:fldChar w:fldCharType="separate"/>
            </w:r>
            <w:r w:rsidR="00EE1687">
              <w:rPr>
                <w:webHidden/>
              </w:rPr>
              <w:t>11</w:t>
            </w:r>
            <w:r w:rsidR="00672724">
              <w:rPr>
                <w:webHidden/>
              </w:rPr>
              <w:fldChar w:fldCharType="end"/>
            </w:r>
          </w:hyperlink>
        </w:p>
        <w:p w14:paraId="0E4A9745" w14:textId="4237F56A" w:rsidR="00672724" w:rsidRDefault="00CF7115">
          <w:pPr>
            <w:pStyle w:val="TDC2"/>
            <w:rPr>
              <w:rFonts w:eastAsiaTheme="minorEastAsia"/>
              <w:kern w:val="0"/>
              <w:sz w:val="22"/>
              <w:lang w:eastAsia="es-CO"/>
              <w14:ligatures w14:val="none"/>
            </w:rPr>
          </w:pPr>
          <w:hyperlink w:anchor="_Toc201912395" w:history="1">
            <w:r w:rsidR="00672724" w:rsidRPr="00381195">
              <w:rPr>
                <w:rStyle w:val="Hipervnculo"/>
                <w14:scene3d>
                  <w14:camera w14:prst="orthographicFront"/>
                  <w14:lightRig w14:rig="threePt" w14:dir="t">
                    <w14:rot w14:lat="0" w14:lon="0" w14:rev="0"/>
                  </w14:lightRig>
                </w14:scene3d>
              </w:rPr>
              <w:t>1.4.</w:t>
            </w:r>
            <w:r w:rsidR="00672724">
              <w:rPr>
                <w:rFonts w:eastAsiaTheme="minorEastAsia"/>
                <w:kern w:val="0"/>
                <w:sz w:val="22"/>
                <w:lang w:eastAsia="es-CO"/>
                <w14:ligatures w14:val="none"/>
              </w:rPr>
              <w:tab/>
            </w:r>
            <w:r w:rsidR="00672724" w:rsidRPr="00381195">
              <w:rPr>
                <w:rStyle w:val="Hipervnculo"/>
              </w:rPr>
              <w:t>Metodología y convenciones</w:t>
            </w:r>
            <w:r w:rsidR="00672724">
              <w:rPr>
                <w:webHidden/>
              </w:rPr>
              <w:tab/>
            </w:r>
            <w:r w:rsidR="00672724">
              <w:rPr>
                <w:webHidden/>
              </w:rPr>
              <w:fldChar w:fldCharType="begin"/>
            </w:r>
            <w:r w:rsidR="00672724">
              <w:rPr>
                <w:webHidden/>
              </w:rPr>
              <w:instrText xml:space="preserve"> PAGEREF _Toc201912395 \h </w:instrText>
            </w:r>
            <w:r w:rsidR="00672724">
              <w:rPr>
                <w:webHidden/>
              </w:rPr>
            </w:r>
            <w:r w:rsidR="00672724">
              <w:rPr>
                <w:webHidden/>
              </w:rPr>
              <w:fldChar w:fldCharType="separate"/>
            </w:r>
            <w:r w:rsidR="00EE1687">
              <w:rPr>
                <w:webHidden/>
              </w:rPr>
              <w:t>11</w:t>
            </w:r>
            <w:r w:rsidR="00672724">
              <w:rPr>
                <w:webHidden/>
              </w:rPr>
              <w:fldChar w:fldCharType="end"/>
            </w:r>
          </w:hyperlink>
        </w:p>
        <w:p w14:paraId="5E99EB9C" w14:textId="52D25F07" w:rsidR="00672724" w:rsidRDefault="00CF7115">
          <w:pPr>
            <w:pStyle w:val="TDC1"/>
            <w:tabs>
              <w:tab w:val="left" w:pos="1320"/>
              <w:tab w:val="right" w:leader="dot" w:pos="9962"/>
            </w:tabs>
            <w:rPr>
              <w:rFonts w:eastAsiaTheme="minorEastAsia"/>
              <w:noProof/>
              <w:kern w:val="0"/>
              <w:sz w:val="22"/>
              <w:lang w:eastAsia="es-CO"/>
              <w14:ligatures w14:val="none"/>
            </w:rPr>
          </w:pPr>
          <w:hyperlink w:anchor="_Toc201912396" w:history="1">
            <w:r w:rsidR="00672724" w:rsidRPr="00381195">
              <w:rPr>
                <w:rStyle w:val="Hipervnculo"/>
                <w:noProof/>
              </w:rPr>
              <w:t>2.</w:t>
            </w:r>
            <w:r w:rsidR="00672724">
              <w:rPr>
                <w:rFonts w:eastAsiaTheme="minorEastAsia"/>
                <w:noProof/>
                <w:kern w:val="0"/>
                <w:sz w:val="22"/>
                <w:lang w:eastAsia="es-CO"/>
                <w14:ligatures w14:val="none"/>
              </w:rPr>
              <w:tab/>
            </w:r>
            <w:r w:rsidR="00672724" w:rsidRPr="00381195">
              <w:rPr>
                <w:rStyle w:val="Hipervnculo"/>
                <w:noProof/>
              </w:rPr>
              <w:t>Patrones base de prendas femeninas</w:t>
            </w:r>
            <w:r w:rsidR="00672724">
              <w:rPr>
                <w:noProof/>
                <w:webHidden/>
              </w:rPr>
              <w:tab/>
            </w:r>
            <w:r w:rsidR="00672724">
              <w:rPr>
                <w:noProof/>
                <w:webHidden/>
              </w:rPr>
              <w:fldChar w:fldCharType="begin"/>
            </w:r>
            <w:r w:rsidR="00672724">
              <w:rPr>
                <w:noProof/>
                <w:webHidden/>
              </w:rPr>
              <w:instrText xml:space="preserve"> PAGEREF _Toc201912396 \h </w:instrText>
            </w:r>
            <w:r w:rsidR="00672724">
              <w:rPr>
                <w:noProof/>
                <w:webHidden/>
              </w:rPr>
            </w:r>
            <w:r w:rsidR="00672724">
              <w:rPr>
                <w:noProof/>
                <w:webHidden/>
              </w:rPr>
              <w:fldChar w:fldCharType="separate"/>
            </w:r>
            <w:r w:rsidR="00EE1687">
              <w:rPr>
                <w:noProof/>
                <w:webHidden/>
              </w:rPr>
              <w:t>14</w:t>
            </w:r>
            <w:r w:rsidR="00672724">
              <w:rPr>
                <w:noProof/>
                <w:webHidden/>
              </w:rPr>
              <w:fldChar w:fldCharType="end"/>
            </w:r>
          </w:hyperlink>
        </w:p>
        <w:p w14:paraId="51F0ACB1" w14:textId="37F1E265" w:rsidR="00672724" w:rsidRDefault="00CF7115">
          <w:pPr>
            <w:pStyle w:val="TDC2"/>
            <w:rPr>
              <w:rFonts w:eastAsiaTheme="minorEastAsia"/>
              <w:kern w:val="0"/>
              <w:sz w:val="22"/>
              <w:lang w:eastAsia="es-CO"/>
              <w14:ligatures w14:val="none"/>
            </w:rPr>
          </w:pPr>
          <w:hyperlink w:anchor="_Toc201912398" w:history="1">
            <w:r w:rsidR="00672724" w:rsidRPr="00381195">
              <w:rPr>
                <w:rStyle w:val="Hipervnculo"/>
                <w14:scene3d>
                  <w14:camera w14:prst="orthographicFront"/>
                  <w14:lightRig w14:rig="threePt" w14:dir="t">
                    <w14:rot w14:lat="0" w14:lon="0" w14:rev="0"/>
                  </w14:lightRig>
                </w14:scene3d>
              </w:rPr>
              <w:t>2.1.</w:t>
            </w:r>
            <w:r w:rsidR="00672724">
              <w:rPr>
                <w:rFonts w:eastAsiaTheme="minorEastAsia"/>
                <w:kern w:val="0"/>
                <w:sz w:val="22"/>
                <w:lang w:eastAsia="es-CO"/>
                <w14:ligatures w14:val="none"/>
              </w:rPr>
              <w:tab/>
            </w:r>
            <w:r w:rsidR="00672724" w:rsidRPr="00381195">
              <w:rPr>
                <w:rStyle w:val="Hipervnculo"/>
              </w:rPr>
              <w:t>Trazo de corpiño básico femenino</w:t>
            </w:r>
            <w:r w:rsidR="00672724">
              <w:rPr>
                <w:webHidden/>
              </w:rPr>
              <w:tab/>
            </w:r>
            <w:r w:rsidR="00672724">
              <w:rPr>
                <w:webHidden/>
              </w:rPr>
              <w:fldChar w:fldCharType="begin"/>
            </w:r>
            <w:r w:rsidR="00672724">
              <w:rPr>
                <w:webHidden/>
              </w:rPr>
              <w:instrText xml:space="preserve"> PAGEREF _Toc201912398 \h </w:instrText>
            </w:r>
            <w:r w:rsidR="00672724">
              <w:rPr>
                <w:webHidden/>
              </w:rPr>
            </w:r>
            <w:r w:rsidR="00672724">
              <w:rPr>
                <w:webHidden/>
              </w:rPr>
              <w:fldChar w:fldCharType="separate"/>
            </w:r>
            <w:r w:rsidR="00EE1687">
              <w:rPr>
                <w:webHidden/>
              </w:rPr>
              <w:t>14</w:t>
            </w:r>
            <w:r w:rsidR="00672724">
              <w:rPr>
                <w:webHidden/>
              </w:rPr>
              <w:fldChar w:fldCharType="end"/>
            </w:r>
          </w:hyperlink>
        </w:p>
        <w:p w14:paraId="191DE728" w14:textId="391F4099" w:rsidR="00672724" w:rsidRDefault="00CF7115">
          <w:pPr>
            <w:pStyle w:val="TDC2"/>
            <w:rPr>
              <w:rFonts w:eastAsiaTheme="minorEastAsia"/>
              <w:kern w:val="0"/>
              <w:sz w:val="22"/>
              <w:lang w:eastAsia="es-CO"/>
              <w14:ligatures w14:val="none"/>
            </w:rPr>
          </w:pPr>
          <w:hyperlink w:anchor="_Toc201912399" w:history="1">
            <w:r w:rsidR="00672724" w:rsidRPr="00381195">
              <w:rPr>
                <w:rStyle w:val="Hipervnculo"/>
                <w14:scene3d>
                  <w14:camera w14:prst="orthographicFront"/>
                  <w14:lightRig w14:rig="threePt" w14:dir="t">
                    <w14:rot w14:lat="0" w14:lon="0" w14:rev="0"/>
                  </w14:lightRig>
                </w14:scene3d>
              </w:rPr>
              <w:t>2.2.</w:t>
            </w:r>
            <w:r w:rsidR="00672724">
              <w:rPr>
                <w:rFonts w:eastAsiaTheme="minorEastAsia"/>
                <w:kern w:val="0"/>
                <w:sz w:val="22"/>
                <w:lang w:eastAsia="es-CO"/>
                <w14:ligatures w14:val="none"/>
              </w:rPr>
              <w:tab/>
            </w:r>
            <w:r w:rsidR="00672724" w:rsidRPr="00381195">
              <w:rPr>
                <w:rStyle w:val="Hipervnculo"/>
              </w:rPr>
              <w:t>Traslado de pinzas de corpiño</w:t>
            </w:r>
            <w:r w:rsidR="00672724">
              <w:rPr>
                <w:webHidden/>
              </w:rPr>
              <w:tab/>
            </w:r>
            <w:r w:rsidR="00672724">
              <w:rPr>
                <w:webHidden/>
              </w:rPr>
              <w:fldChar w:fldCharType="begin"/>
            </w:r>
            <w:r w:rsidR="00672724">
              <w:rPr>
                <w:webHidden/>
              </w:rPr>
              <w:instrText xml:space="preserve"> PAGEREF _Toc201912399 \h </w:instrText>
            </w:r>
            <w:r w:rsidR="00672724">
              <w:rPr>
                <w:webHidden/>
              </w:rPr>
            </w:r>
            <w:r w:rsidR="00672724">
              <w:rPr>
                <w:webHidden/>
              </w:rPr>
              <w:fldChar w:fldCharType="separate"/>
            </w:r>
            <w:r w:rsidR="00EE1687">
              <w:rPr>
                <w:webHidden/>
              </w:rPr>
              <w:t>16</w:t>
            </w:r>
            <w:r w:rsidR="00672724">
              <w:rPr>
                <w:webHidden/>
              </w:rPr>
              <w:fldChar w:fldCharType="end"/>
            </w:r>
          </w:hyperlink>
        </w:p>
        <w:p w14:paraId="2B39AFBE" w14:textId="71BD53EC" w:rsidR="00672724" w:rsidRDefault="00CF7115">
          <w:pPr>
            <w:pStyle w:val="TDC2"/>
            <w:rPr>
              <w:rFonts w:eastAsiaTheme="minorEastAsia"/>
              <w:kern w:val="0"/>
              <w:sz w:val="22"/>
              <w:lang w:eastAsia="es-CO"/>
              <w14:ligatures w14:val="none"/>
            </w:rPr>
          </w:pPr>
          <w:hyperlink w:anchor="_Toc201912400" w:history="1">
            <w:r w:rsidR="00672724" w:rsidRPr="00381195">
              <w:rPr>
                <w:rStyle w:val="Hipervnculo"/>
                <w14:scene3d>
                  <w14:camera w14:prst="orthographicFront"/>
                  <w14:lightRig w14:rig="threePt" w14:dir="t">
                    <w14:rot w14:lat="0" w14:lon="0" w14:rev="0"/>
                  </w14:lightRig>
                </w14:scene3d>
              </w:rPr>
              <w:t>2.3.</w:t>
            </w:r>
            <w:r w:rsidR="00672724">
              <w:rPr>
                <w:rFonts w:eastAsiaTheme="minorEastAsia"/>
                <w:kern w:val="0"/>
                <w:sz w:val="22"/>
                <w:lang w:eastAsia="es-CO"/>
                <w14:ligatures w14:val="none"/>
              </w:rPr>
              <w:tab/>
            </w:r>
            <w:r w:rsidR="00672724" w:rsidRPr="00381195">
              <w:rPr>
                <w:rStyle w:val="Hipervnculo"/>
              </w:rPr>
              <w:t>Análisis y trazo de sistema de ajuste (pinzas y cortes)</w:t>
            </w:r>
            <w:r w:rsidR="00672724">
              <w:rPr>
                <w:webHidden/>
              </w:rPr>
              <w:tab/>
            </w:r>
            <w:r w:rsidR="00672724">
              <w:rPr>
                <w:webHidden/>
              </w:rPr>
              <w:fldChar w:fldCharType="begin"/>
            </w:r>
            <w:r w:rsidR="00672724">
              <w:rPr>
                <w:webHidden/>
              </w:rPr>
              <w:instrText xml:space="preserve"> PAGEREF _Toc201912400 \h </w:instrText>
            </w:r>
            <w:r w:rsidR="00672724">
              <w:rPr>
                <w:webHidden/>
              </w:rPr>
            </w:r>
            <w:r w:rsidR="00672724">
              <w:rPr>
                <w:webHidden/>
              </w:rPr>
              <w:fldChar w:fldCharType="separate"/>
            </w:r>
            <w:r w:rsidR="00EE1687">
              <w:rPr>
                <w:webHidden/>
              </w:rPr>
              <w:t>18</w:t>
            </w:r>
            <w:r w:rsidR="00672724">
              <w:rPr>
                <w:webHidden/>
              </w:rPr>
              <w:fldChar w:fldCharType="end"/>
            </w:r>
          </w:hyperlink>
        </w:p>
        <w:p w14:paraId="5F17C711" w14:textId="28785437" w:rsidR="00672724" w:rsidRDefault="00CF7115">
          <w:pPr>
            <w:pStyle w:val="TDC2"/>
            <w:rPr>
              <w:rFonts w:eastAsiaTheme="minorEastAsia"/>
              <w:kern w:val="0"/>
              <w:sz w:val="22"/>
              <w:lang w:eastAsia="es-CO"/>
              <w14:ligatures w14:val="none"/>
            </w:rPr>
          </w:pPr>
          <w:hyperlink w:anchor="_Toc201912401" w:history="1">
            <w:r w:rsidR="00672724" w:rsidRPr="00381195">
              <w:rPr>
                <w:rStyle w:val="Hipervnculo"/>
                <w14:scene3d>
                  <w14:camera w14:prst="orthographicFront"/>
                  <w14:lightRig w14:rig="threePt" w14:dir="t">
                    <w14:rot w14:lat="0" w14:lon="0" w14:rev="0"/>
                  </w14:lightRig>
                </w14:scene3d>
              </w:rPr>
              <w:t>2.4.</w:t>
            </w:r>
            <w:r w:rsidR="00672724">
              <w:rPr>
                <w:rFonts w:eastAsiaTheme="minorEastAsia"/>
                <w:kern w:val="0"/>
                <w:sz w:val="22"/>
                <w:lang w:eastAsia="es-CO"/>
                <w14:ligatures w14:val="none"/>
              </w:rPr>
              <w:tab/>
            </w:r>
            <w:r w:rsidR="00672724" w:rsidRPr="00381195">
              <w:rPr>
                <w:rStyle w:val="Hipervnculo"/>
              </w:rPr>
              <w:t>Trazo básico de manga</w:t>
            </w:r>
            <w:r w:rsidR="00672724">
              <w:rPr>
                <w:webHidden/>
              </w:rPr>
              <w:tab/>
            </w:r>
            <w:r w:rsidR="00672724">
              <w:rPr>
                <w:webHidden/>
              </w:rPr>
              <w:fldChar w:fldCharType="begin"/>
            </w:r>
            <w:r w:rsidR="00672724">
              <w:rPr>
                <w:webHidden/>
              </w:rPr>
              <w:instrText xml:space="preserve"> PAGEREF _Toc201912401 \h </w:instrText>
            </w:r>
            <w:r w:rsidR="00672724">
              <w:rPr>
                <w:webHidden/>
              </w:rPr>
            </w:r>
            <w:r w:rsidR="00672724">
              <w:rPr>
                <w:webHidden/>
              </w:rPr>
              <w:fldChar w:fldCharType="separate"/>
            </w:r>
            <w:r w:rsidR="00EE1687">
              <w:rPr>
                <w:webHidden/>
              </w:rPr>
              <w:t>19</w:t>
            </w:r>
            <w:r w:rsidR="00672724">
              <w:rPr>
                <w:webHidden/>
              </w:rPr>
              <w:fldChar w:fldCharType="end"/>
            </w:r>
          </w:hyperlink>
        </w:p>
        <w:p w14:paraId="2E3CB61D" w14:textId="58E659AE" w:rsidR="00672724" w:rsidRDefault="00CF7115">
          <w:pPr>
            <w:pStyle w:val="TDC1"/>
            <w:tabs>
              <w:tab w:val="left" w:pos="1320"/>
              <w:tab w:val="right" w:leader="dot" w:pos="9962"/>
            </w:tabs>
            <w:rPr>
              <w:rFonts w:eastAsiaTheme="minorEastAsia"/>
              <w:noProof/>
              <w:kern w:val="0"/>
              <w:sz w:val="22"/>
              <w:lang w:eastAsia="es-CO"/>
              <w14:ligatures w14:val="none"/>
            </w:rPr>
          </w:pPr>
          <w:hyperlink w:anchor="_Toc201912402" w:history="1">
            <w:r w:rsidR="00672724" w:rsidRPr="00381195">
              <w:rPr>
                <w:rStyle w:val="Hipervnculo"/>
                <w:noProof/>
              </w:rPr>
              <w:t>3.</w:t>
            </w:r>
            <w:r w:rsidR="00672724">
              <w:rPr>
                <w:rFonts w:eastAsiaTheme="minorEastAsia"/>
                <w:noProof/>
                <w:kern w:val="0"/>
                <w:sz w:val="22"/>
                <w:lang w:eastAsia="es-CO"/>
                <w14:ligatures w14:val="none"/>
              </w:rPr>
              <w:tab/>
            </w:r>
            <w:r w:rsidR="00672724" w:rsidRPr="00381195">
              <w:rPr>
                <w:rStyle w:val="Hipervnculo"/>
                <w:noProof/>
              </w:rPr>
              <w:t>Piezas complementarias</w:t>
            </w:r>
            <w:r w:rsidR="00672724">
              <w:rPr>
                <w:noProof/>
                <w:webHidden/>
              </w:rPr>
              <w:tab/>
            </w:r>
            <w:r w:rsidR="00672724">
              <w:rPr>
                <w:noProof/>
                <w:webHidden/>
              </w:rPr>
              <w:fldChar w:fldCharType="begin"/>
            </w:r>
            <w:r w:rsidR="00672724">
              <w:rPr>
                <w:noProof/>
                <w:webHidden/>
              </w:rPr>
              <w:instrText xml:space="preserve"> PAGEREF _Toc201912402 \h </w:instrText>
            </w:r>
            <w:r w:rsidR="00672724">
              <w:rPr>
                <w:noProof/>
                <w:webHidden/>
              </w:rPr>
            </w:r>
            <w:r w:rsidR="00672724">
              <w:rPr>
                <w:noProof/>
                <w:webHidden/>
              </w:rPr>
              <w:fldChar w:fldCharType="separate"/>
            </w:r>
            <w:r w:rsidR="00EE1687">
              <w:rPr>
                <w:noProof/>
                <w:webHidden/>
              </w:rPr>
              <w:t>30</w:t>
            </w:r>
            <w:r w:rsidR="00672724">
              <w:rPr>
                <w:noProof/>
                <w:webHidden/>
              </w:rPr>
              <w:fldChar w:fldCharType="end"/>
            </w:r>
          </w:hyperlink>
        </w:p>
        <w:p w14:paraId="6A232F54" w14:textId="03E61368" w:rsidR="00672724" w:rsidRDefault="00CF7115">
          <w:pPr>
            <w:pStyle w:val="TDC2"/>
            <w:rPr>
              <w:rFonts w:eastAsiaTheme="minorEastAsia"/>
              <w:kern w:val="0"/>
              <w:sz w:val="22"/>
              <w:lang w:eastAsia="es-CO"/>
              <w14:ligatures w14:val="none"/>
            </w:rPr>
          </w:pPr>
          <w:hyperlink w:anchor="_Toc201912404" w:history="1">
            <w:r w:rsidR="00672724" w:rsidRPr="00381195">
              <w:rPr>
                <w:rStyle w:val="Hipervnculo"/>
                <w14:scene3d>
                  <w14:camera w14:prst="orthographicFront"/>
                  <w14:lightRig w14:rig="threePt" w14:dir="t">
                    <w14:rot w14:lat="0" w14:lon="0" w14:rev="0"/>
                  </w14:lightRig>
                </w14:scene3d>
              </w:rPr>
              <w:t>3.1.</w:t>
            </w:r>
            <w:r w:rsidR="00672724">
              <w:rPr>
                <w:rFonts w:eastAsiaTheme="minorEastAsia"/>
                <w:kern w:val="0"/>
                <w:sz w:val="22"/>
                <w:lang w:eastAsia="es-CO"/>
                <w14:ligatures w14:val="none"/>
              </w:rPr>
              <w:tab/>
            </w:r>
            <w:r w:rsidR="00672724" w:rsidRPr="00381195">
              <w:rPr>
                <w:rStyle w:val="Hipervnculo"/>
              </w:rPr>
              <w:t>Cuellos</w:t>
            </w:r>
            <w:r w:rsidR="00672724">
              <w:rPr>
                <w:webHidden/>
              </w:rPr>
              <w:tab/>
            </w:r>
            <w:r w:rsidR="00672724">
              <w:rPr>
                <w:webHidden/>
              </w:rPr>
              <w:fldChar w:fldCharType="begin"/>
            </w:r>
            <w:r w:rsidR="00672724">
              <w:rPr>
                <w:webHidden/>
              </w:rPr>
              <w:instrText xml:space="preserve"> PAGEREF _Toc201912404 \h </w:instrText>
            </w:r>
            <w:r w:rsidR="00672724">
              <w:rPr>
                <w:webHidden/>
              </w:rPr>
            </w:r>
            <w:r w:rsidR="00672724">
              <w:rPr>
                <w:webHidden/>
              </w:rPr>
              <w:fldChar w:fldCharType="separate"/>
            </w:r>
            <w:r w:rsidR="00EE1687">
              <w:rPr>
                <w:webHidden/>
              </w:rPr>
              <w:t>39</w:t>
            </w:r>
            <w:r w:rsidR="00672724">
              <w:rPr>
                <w:webHidden/>
              </w:rPr>
              <w:fldChar w:fldCharType="end"/>
            </w:r>
          </w:hyperlink>
        </w:p>
        <w:p w14:paraId="62DB9D94" w14:textId="3F0D4F17" w:rsidR="00672724" w:rsidRDefault="00CF7115">
          <w:pPr>
            <w:pStyle w:val="TDC2"/>
            <w:rPr>
              <w:rFonts w:eastAsiaTheme="minorEastAsia"/>
              <w:kern w:val="0"/>
              <w:sz w:val="22"/>
              <w:lang w:eastAsia="es-CO"/>
              <w14:ligatures w14:val="none"/>
            </w:rPr>
          </w:pPr>
          <w:hyperlink w:anchor="_Toc201912405" w:history="1">
            <w:r w:rsidR="00672724" w:rsidRPr="00381195">
              <w:rPr>
                <w:rStyle w:val="Hipervnculo"/>
                <w14:scene3d>
                  <w14:camera w14:prst="orthographicFront"/>
                  <w14:lightRig w14:rig="threePt" w14:dir="t">
                    <w14:rot w14:lat="0" w14:lon="0" w14:rev="0"/>
                  </w14:lightRig>
                </w14:scene3d>
              </w:rPr>
              <w:t>3.2.</w:t>
            </w:r>
            <w:r w:rsidR="00672724">
              <w:rPr>
                <w:rFonts w:eastAsiaTheme="minorEastAsia"/>
                <w:kern w:val="0"/>
                <w:sz w:val="22"/>
                <w:lang w:eastAsia="es-CO"/>
                <w14:ligatures w14:val="none"/>
              </w:rPr>
              <w:tab/>
            </w:r>
            <w:r w:rsidR="00672724" w:rsidRPr="00381195">
              <w:rPr>
                <w:rStyle w:val="Hipervnculo"/>
              </w:rPr>
              <w:t>Bolsillos</w:t>
            </w:r>
            <w:r w:rsidR="00672724">
              <w:rPr>
                <w:webHidden/>
              </w:rPr>
              <w:tab/>
            </w:r>
            <w:r w:rsidR="00672724">
              <w:rPr>
                <w:webHidden/>
              </w:rPr>
              <w:fldChar w:fldCharType="begin"/>
            </w:r>
            <w:r w:rsidR="00672724">
              <w:rPr>
                <w:webHidden/>
              </w:rPr>
              <w:instrText xml:space="preserve"> PAGEREF _Toc201912405 \h </w:instrText>
            </w:r>
            <w:r w:rsidR="00672724">
              <w:rPr>
                <w:webHidden/>
              </w:rPr>
            </w:r>
            <w:r w:rsidR="00672724">
              <w:rPr>
                <w:webHidden/>
              </w:rPr>
              <w:fldChar w:fldCharType="separate"/>
            </w:r>
            <w:r w:rsidR="00EE1687">
              <w:rPr>
                <w:webHidden/>
              </w:rPr>
              <w:t>44</w:t>
            </w:r>
            <w:r w:rsidR="00672724">
              <w:rPr>
                <w:webHidden/>
              </w:rPr>
              <w:fldChar w:fldCharType="end"/>
            </w:r>
          </w:hyperlink>
        </w:p>
        <w:p w14:paraId="1E391E78" w14:textId="2013DE17" w:rsidR="00672724" w:rsidRDefault="00CF7115">
          <w:pPr>
            <w:pStyle w:val="TDC1"/>
            <w:tabs>
              <w:tab w:val="left" w:pos="1320"/>
              <w:tab w:val="right" w:leader="dot" w:pos="9962"/>
            </w:tabs>
            <w:rPr>
              <w:rFonts w:eastAsiaTheme="minorEastAsia"/>
              <w:noProof/>
              <w:kern w:val="0"/>
              <w:sz w:val="22"/>
              <w:lang w:eastAsia="es-CO"/>
              <w14:ligatures w14:val="none"/>
            </w:rPr>
          </w:pPr>
          <w:hyperlink w:anchor="_Toc201912406" w:history="1">
            <w:r w:rsidR="00672724" w:rsidRPr="00381195">
              <w:rPr>
                <w:rStyle w:val="Hipervnculo"/>
                <w:noProof/>
              </w:rPr>
              <w:t>4.</w:t>
            </w:r>
            <w:r w:rsidR="00672724">
              <w:rPr>
                <w:rFonts w:eastAsiaTheme="minorEastAsia"/>
                <w:noProof/>
                <w:kern w:val="0"/>
                <w:sz w:val="22"/>
                <w:lang w:eastAsia="es-CO"/>
                <w14:ligatures w14:val="none"/>
              </w:rPr>
              <w:tab/>
            </w:r>
            <w:r w:rsidR="00672724" w:rsidRPr="00381195">
              <w:rPr>
                <w:rStyle w:val="Hipervnculo"/>
                <w:noProof/>
              </w:rPr>
              <w:t>Comprobación del patrón base</w:t>
            </w:r>
            <w:r w:rsidR="00672724">
              <w:rPr>
                <w:noProof/>
                <w:webHidden/>
              </w:rPr>
              <w:tab/>
            </w:r>
            <w:r w:rsidR="00672724">
              <w:rPr>
                <w:noProof/>
                <w:webHidden/>
              </w:rPr>
              <w:fldChar w:fldCharType="begin"/>
            </w:r>
            <w:r w:rsidR="00672724">
              <w:rPr>
                <w:noProof/>
                <w:webHidden/>
              </w:rPr>
              <w:instrText xml:space="preserve"> PAGEREF _Toc201912406 \h </w:instrText>
            </w:r>
            <w:r w:rsidR="00672724">
              <w:rPr>
                <w:noProof/>
                <w:webHidden/>
              </w:rPr>
            </w:r>
            <w:r w:rsidR="00672724">
              <w:rPr>
                <w:noProof/>
                <w:webHidden/>
              </w:rPr>
              <w:fldChar w:fldCharType="separate"/>
            </w:r>
            <w:r w:rsidR="00EE1687">
              <w:rPr>
                <w:noProof/>
                <w:webHidden/>
              </w:rPr>
              <w:t>47</w:t>
            </w:r>
            <w:r w:rsidR="00672724">
              <w:rPr>
                <w:noProof/>
                <w:webHidden/>
              </w:rPr>
              <w:fldChar w:fldCharType="end"/>
            </w:r>
          </w:hyperlink>
        </w:p>
        <w:p w14:paraId="1052A40F" w14:textId="53F5E5CE" w:rsidR="00672724" w:rsidRDefault="00CF7115">
          <w:pPr>
            <w:pStyle w:val="TDC1"/>
            <w:tabs>
              <w:tab w:val="right" w:leader="dot" w:pos="9962"/>
            </w:tabs>
            <w:rPr>
              <w:rFonts w:eastAsiaTheme="minorEastAsia"/>
              <w:noProof/>
              <w:kern w:val="0"/>
              <w:sz w:val="22"/>
              <w:lang w:eastAsia="es-CO"/>
              <w14:ligatures w14:val="none"/>
            </w:rPr>
          </w:pPr>
          <w:hyperlink w:anchor="_Toc201912407" w:history="1">
            <w:r w:rsidR="00672724" w:rsidRPr="00381195">
              <w:rPr>
                <w:rStyle w:val="Hipervnculo"/>
                <w:noProof/>
              </w:rPr>
              <w:t>Síntesis</w:t>
            </w:r>
            <w:r w:rsidR="00672724">
              <w:rPr>
                <w:noProof/>
                <w:webHidden/>
              </w:rPr>
              <w:tab/>
            </w:r>
            <w:r w:rsidR="00672724">
              <w:rPr>
                <w:noProof/>
                <w:webHidden/>
              </w:rPr>
              <w:fldChar w:fldCharType="begin"/>
            </w:r>
            <w:r w:rsidR="00672724">
              <w:rPr>
                <w:noProof/>
                <w:webHidden/>
              </w:rPr>
              <w:instrText xml:space="preserve"> PAGEREF _Toc201912407 \h </w:instrText>
            </w:r>
            <w:r w:rsidR="00672724">
              <w:rPr>
                <w:noProof/>
                <w:webHidden/>
              </w:rPr>
            </w:r>
            <w:r w:rsidR="00672724">
              <w:rPr>
                <w:noProof/>
                <w:webHidden/>
              </w:rPr>
              <w:fldChar w:fldCharType="separate"/>
            </w:r>
            <w:r w:rsidR="00EE1687">
              <w:rPr>
                <w:noProof/>
                <w:webHidden/>
              </w:rPr>
              <w:t>59</w:t>
            </w:r>
            <w:r w:rsidR="00672724">
              <w:rPr>
                <w:noProof/>
                <w:webHidden/>
              </w:rPr>
              <w:fldChar w:fldCharType="end"/>
            </w:r>
          </w:hyperlink>
        </w:p>
        <w:p w14:paraId="4D6C8B58" w14:textId="4B6B81A3" w:rsidR="00672724" w:rsidRDefault="00CF7115">
          <w:pPr>
            <w:pStyle w:val="TDC1"/>
            <w:tabs>
              <w:tab w:val="right" w:leader="dot" w:pos="9962"/>
            </w:tabs>
            <w:rPr>
              <w:rFonts w:eastAsiaTheme="minorEastAsia"/>
              <w:noProof/>
              <w:kern w:val="0"/>
              <w:sz w:val="22"/>
              <w:lang w:eastAsia="es-CO"/>
              <w14:ligatures w14:val="none"/>
            </w:rPr>
          </w:pPr>
          <w:hyperlink w:anchor="_Toc201912408" w:history="1">
            <w:r w:rsidR="00672724" w:rsidRPr="00381195">
              <w:rPr>
                <w:rStyle w:val="Hipervnculo"/>
                <w:noProof/>
              </w:rPr>
              <w:t>Material complementario</w:t>
            </w:r>
            <w:r w:rsidR="00672724">
              <w:rPr>
                <w:noProof/>
                <w:webHidden/>
              </w:rPr>
              <w:tab/>
            </w:r>
            <w:r w:rsidR="00672724">
              <w:rPr>
                <w:noProof/>
                <w:webHidden/>
              </w:rPr>
              <w:fldChar w:fldCharType="begin"/>
            </w:r>
            <w:r w:rsidR="00672724">
              <w:rPr>
                <w:noProof/>
                <w:webHidden/>
              </w:rPr>
              <w:instrText xml:space="preserve"> PAGEREF _Toc201912408 \h </w:instrText>
            </w:r>
            <w:r w:rsidR="00672724">
              <w:rPr>
                <w:noProof/>
                <w:webHidden/>
              </w:rPr>
            </w:r>
            <w:r w:rsidR="00672724">
              <w:rPr>
                <w:noProof/>
                <w:webHidden/>
              </w:rPr>
              <w:fldChar w:fldCharType="separate"/>
            </w:r>
            <w:r w:rsidR="00EE1687">
              <w:rPr>
                <w:noProof/>
                <w:webHidden/>
              </w:rPr>
              <w:t>60</w:t>
            </w:r>
            <w:r w:rsidR="00672724">
              <w:rPr>
                <w:noProof/>
                <w:webHidden/>
              </w:rPr>
              <w:fldChar w:fldCharType="end"/>
            </w:r>
          </w:hyperlink>
        </w:p>
        <w:p w14:paraId="582A9C23" w14:textId="53E3091A" w:rsidR="00672724" w:rsidRDefault="00CF7115">
          <w:pPr>
            <w:pStyle w:val="TDC1"/>
            <w:tabs>
              <w:tab w:val="right" w:leader="dot" w:pos="9962"/>
            </w:tabs>
            <w:rPr>
              <w:rFonts w:eastAsiaTheme="minorEastAsia"/>
              <w:noProof/>
              <w:kern w:val="0"/>
              <w:sz w:val="22"/>
              <w:lang w:eastAsia="es-CO"/>
              <w14:ligatures w14:val="none"/>
            </w:rPr>
          </w:pPr>
          <w:hyperlink w:anchor="_Toc201912409" w:history="1">
            <w:r w:rsidR="00672724" w:rsidRPr="00381195">
              <w:rPr>
                <w:rStyle w:val="Hipervnculo"/>
                <w:noProof/>
              </w:rPr>
              <w:t>Glosario</w:t>
            </w:r>
            <w:r w:rsidR="00672724">
              <w:rPr>
                <w:noProof/>
                <w:webHidden/>
              </w:rPr>
              <w:tab/>
            </w:r>
            <w:r w:rsidR="00672724">
              <w:rPr>
                <w:noProof/>
                <w:webHidden/>
              </w:rPr>
              <w:fldChar w:fldCharType="begin"/>
            </w:r>
            <w:r w:rsidR="00672724">
              <w:rPr>
                <w:noProof/>
                <w:webHidden/>
              </w:rPr>
              <w:instrText xml:space="preserve"> PAGEREF _Toc201912409 \h </w:instrText>
            </w:r>
            <w:r w:rsidR="00672724">
              <w:rPr>
                <w:noProof/>
                <w:webHidden/>
              </w:rPr>
            </w:r>
            <w:r w:rsidR="00672724">
              <w:rPr>
                <w:noProof/>
                <w:webHidden/>
              </w:rPr>
              <w:fldChar w:fldCharType="separate"/>
            </w:r>
            <w:r w:rsidR="00EE1687">
              <w:rPr>
                <w:noProof/>
                <w:webHidden/>
              </w:rPr>
              <w:t>61</w:t>
            </w:r>
            <w:r w:rsidR="00672724">
              <w:rPr>
                <w:noProof/>
                <w:webHidden/>
              </w:rPr>
              <w:fldChar w:fldCharType="end"/>
            </w:r>
          </w:hyperlink>
        </w:p>
        <w:p w14:paraId="75B4DD81" w14:textId="21CC8F65" w:rsidR="00672724" w:rsidRDefault="00CF7115">
          <w:pPr>
            <w:pStyle w:val="TDC1"/>
            <w:tabs>
              <w:tab w:val="right" w:leader="dot" w:pos="9962"/>
            </w:tabs>
            <w:rPr>
              <w:rFonts w:eastAsiaTheme="minorEastAsia"/>
              <w:noProof/>
              <w:kern w:val="0"/>
              <w:sz w:val="22"/>
              <w:lang w:eastAsia="es-CO"/>
              <w14:ligatures w14:val="none"/>
            </w:rPr>
          </w:pPr>
          <w:hyperlink w:anchor="_Toc201912410" w:history="1">
            <w:r w:rsidR="00672724" w:rsidRPr="00381195">
              <w:rPr>
                <w:rStyle w:val="Hipervnculo"/>
                <w:noProof/>
                <w:bdr w:val="none" w:sz="0" w:space="0" w:color="auto" w:frame="1"/>
              </w:rPr>
              <w:t>Referencias bibliográficas</w:t>
            </w:r>
            <w:r w:rsidR="00672724">
              <w:rPr>
                <w:noProof/>
                <w:webHidden/>
              </w:rPr>
              <w:tab/>
            </w:r>
            <w:r w:rsidR="00672724">
              <w:rPr>
                <w:noProof/>
                <w:webHidden/>
              </w:rPr>
              <w:fldChar w:fldCharType="begin"/>
            </w:r>
            <w:r w:rsidR="00672724">
              <w:rPr>
                <w:noProof/>
                <w:webHidden/>
              </w:rPr>
              <w:instrText xml:space="preserve"> PAGEREF _Toc201912410 \h </w:instrText>
            </w:r>
            <w:r w:rsidR="00672724">
              <w:rPr>
                <w:noProof/>
                <w:webHidden/>
              </w:rPr>
            </w:r>
            <w:r w:rsidR="00672724">
              <w:rPr>
                <w:noProof/>
                <w:webHidden/>
              </w:rPr>
              <w:fldChar w:fldCharType="separate"/>
            </w:r>
            <w:r w:rsidR="00EE1687">
              <w:rPr>
                <w:noProof/>
                <w:webHidden/>
              </w:rPr>
              <w:t>63</w:t>
            </w:r>
            <w:r w:rsidR="00672724">
              <w:rPr>
                <w:noProof/>
                <w:webHidden/>
              </w:rPr>
              <w:fldChar w:fldCharType="end"/>
            </w:r>
          </w:hyperlink>
        </w:p>
        <w:p w14:paraId="36A28231" w14:textId="5A8455DB" w:rsidR="00672724" w:rsidRDefault="00CF7115">
          <w:pPr>
            <w:pStyle w:val="TDC1"/>
            <w:tabs>
              <w:tab w:val="right" w:leader="dot" w:pos="9962"/>
            </w:tabs>
            <w:rPr>
              <w:rFonts w:eastAsiaTheme="minorEastAsia"/>
              <w:noProof/>
              <w:kern w:val="0"/>
              <w:sz w:val="22"/>
              <w:lang w:eastAsia="es-CO"/>
              <w14:ligatures w14:val="none"/>
            </w:rPr>
          </w:pPr>
          <w:hyperlink w:anchor="_Toc201912411" w:history="1">
            <w:r w:rsidR="00672724" w:rsidRPr="00381195">
              <w:rPr>
                <w:rStyle w:val="Hipervnculo"/>
                <w:noProof/>
              </w:rPr>
              <w:t>Créditos</w:t>
            </w:r>
            <w:r w:rsidR="00672724">
              <w:rPr>
                <w:noProof/>
                <w:webHidden/>
              </w:rPr>
              <w:tab/>
            </w:r>
            <w:r w:rsidR="00672724">
              <w:rPr>
                <w:noProof/>
                <w:webHidden/>
              </w:rPr>
              <w:fldChar w:fldCharType="begin"/>
            </w:r>
            <w:r w:rsidR="00672724">
              <w:rPr>
                <w:noProof/>
                <w:webHidden/>
              </w:rPr>
              <w:instrText xml:space="preserve"> PAGEREF _Toc201912411 \h </w:instrText>
            </w:r>
            <w:r w:rsidR="00672724">
              <w:rPr>
                <w:noProof/>
                <w:webHidden/>
              </w:rPr>
            </w:r>
            <w:r w:rsidR="00672724">
              <w:rPr>
                <w:noProof/>
                <w:webHidden/>
              </w:rPr>
              <w:fldChar w:fldCharType="separate"/>
            </w:r>
            <w:r w:rsidR="00EE1687">
              <w:rPr>
                <w:noProof/>
                <w:webHidden/>
              </w:rPr>
              <w:t>64</w:t>
            </w:r>
            <w:r w:rsidR="00672724">
              <w:rPr>
                <w:noProof/>
                <w:webHidden/>
              </w:rPr>
              <w:fldChar w:fldCharType="end"/>
            </w:r>
          </w:hyperlink>
        </w:p>
        <w:p w14:paraId="3AFC5851" w14:textId="13697409"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1912390"/>
      <w:r w:rsidRPr="007B0518">
        <w:lastRenderedPageBreak/>
        <w:t>Introducción</w:t>
      </w:r>
      <w:bookmarkEnd w:id="0"/>
    </w:p>
    <w:p w14:paraId="75FDA11C" w14:textId="77777777" w:rsidR="007B070C" w:rsidRDefault="007B070C" w:rsidP="00A21917">
      <w:pPr>
        <w:rPr>
          <w:lang w:eastAsia="es-CO"/>
        </w:rPr>
      </w:pPr>
      <w:r w:rsidRPr="007B070C">
        <w:rPr>
          <w:lang w:eastAsia="es-CO"/>
        </w:rPr>
        <w:t>En la confección de moda casual femenina, el patronaje de prendas superiores representa una de las competencias más estratégicas del proceso de diseño y producción. Traducir una idea en un molde técnico requiere más que creatividad: exige precisión, dominio de la técnica y comprensión de la morfología femenina. El trazo correcto de patrones base, como el corpiño, la manga o la blusa, es la base para desarrollar prendas funcionales, estéticas y adaptables a diferentes estilos. A esto se suman las piezas complementarias como cuellos, bolsillos y botoneras, elementos clave en la construcción de prendas versátiles para el uso diario. Así mismo, el conocimiento del escalado industrial permite transformar un solo diseño en un sistema de tallas coherente, optimizando recursos y garantizando consistencia en la producción.</w:t>
      </w:r>
    </w:p>
    <w:p w14:paraId="203A373F" w14:textId="11F848F8" w:rsidR="007B070C" w:rsidRDefault="007B070C" w:rsidP="007B070C">
      <w:pPr>
        <w:rPr>
          <w:lang w:eastAsia="es-CO"/>
        </w:rPr>
      </w:pPr>
      <w:r>
        <w:rPr>
          <w:lang w:eastAsia="es-CO"/>
        </w:rPr>
        <w:t>El objetivo de abordar estas temáticas es desarrollar en los aprendices la capacidad técnica para analizar, interpretar, construir y ajustar patrones de prendas superiores femeninas con enfoque en la moda casual, aplicando criterios de proporción, comodidad, tendencia y escalabilidad.</w:t>
      </w:r>
    </w:p>
    <w:p w14:paraId="7E5423D0" w14:textId="746641D4" w:rsidR="007B070C" w:rsidRDefault="007B070C" w:rsidP="007B070C">
      <w:pPr>
        <w:rPr>
          <w:lang w:eastAsia="es-CO"/>
        </w:rPr>
      </w:pPr>
      <w:r>
        <w:rPr>
          <w:lang w:eastAsia="es-CO"/>
        </w:rPr>
        <w:t>Este componente aporta las herramientas prácticas y conceptuales necesarias para que los participantes se desempeñen con solvencia en entornos reales de diseño y confección. A través de metodologías aplicadas, guías técnicas actualizadas y acompañamiento especializado, el componente permite adquirir habilidades sólidas en patronaje, convirtiéndose en una base fundamental para el desarrollo profesional en el sector textil y de la moda en Colombia.</w:t>
      </w:r>
    </w:p>
    <w:p w14:paraId="711FC629" w14:textId="77777777" w:rsidR="007B070C" w:rsidRDefault="007B070C" w:rsidP="00A21917">
      <w:pPr>
        <w:rPr>
          <w:lang w:eastAsia="es-CO"/>
        </w:rPr>
      </w:pPr>
    </w:p>
    <w:p w14:paraId="662FBA4E" w14:textId="77777777" w:rsidR="00A21917" w:rsidRPr="00A21917" w:rsidRDefault="00A21917" w:rsidP="007B070C">
      <w:pPr>
        <w:ind w:firstLine="0"/>
        <w:rPr>
          <w:lang w:eastAsia="es-CO"/>
        </w:rPr>
      </w:pPr>
    </w:p>
    <w:p w14:paraId="5744828D" w14:textId="551C55C4" w:rsidR="00780933" w:rsidRDefault="000B7F10" w:rsidP="000B7F10">
      <w:pPr>
        <w:pStyle w:val="Video"/>
        <w:rPr>
          <w:lang w:val="es-419" w:eastAsia="es-CO"/>
        </w:rPr>
      </w:pPr>
      <w:r w:rsidRPr="000B7F10">
        <w:rPr>
          <w:lang w:val="es-419" w:eastAsia="es-CO"/>
        </w:rPr>
        <w:lastRenderedPageBreak/>
        <w:t>Patronaje de bases superiores femeninas</w:t>
      </w:r>
    </w:p>
    <w:p w14:paraId="3B13280E" w14:textId="7C068FFF" w:rsidR="000B7F10" w:rsidRPr="000B7F10" w:rsidRDefault="000B7F10" w:rsidP="000B7F10">
      <w:pPr>
        <w:rPr>
          <w:lang w:val="es-419" w:eastAsia="es-CO"/>
        </w:rPr>
      </w:pPr>
      <w:r>
        <w:rPr>
          <w:noProof/>
          <w:lang w:val="es-419" w:eastAsia="es-CO"/>
        </w:rPr>
        <w:drawing>
          <wp:inline distT="0" distB="0" distL="0" distR="0" wp14:anchorId="04B27812" wp14:editId="7B18BE3C">
            <wp:extent cx="5543550" cy="3118247"/>
            <wp:effectExtent l="0" t="0" r="0" b="6350"/>
            <wp:docPr id="705825427" name="Imagen 705825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7" name="Imagen 705825427">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656" cy="3128994"/>
                    </a:xfrm>
                    <a:prstGeom prst="rect">
                      <a:avLst/>
                    </a:prstGeom>
                    <a:noFill/>
                  </pic:spPr>
                </pic:pic>
              </a:graphicData>
            </a:graphic>
          </wp:inline>
        </w:drawing>
      </w:r>
    </w:p>
    <w:p w14:paraId="18D7D3B4" w14:textId="5998C722" w:rsidR="00780933" w:rsidRDefault="00CF7115"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273B040" w:rsidR="00494A2A" w:rsidRDefault="00494A2A" w:rsidP="00A21917">
            <w:pPr>
              <w:ind w:firstLine="0"/>
              <w:jc w:val="center"/>
              <w:rPr>
                <w:lang w:val="es-419" w:eastAsia="es-CO"/>
              </w:rPr>
            </w:pPr>
            <w:r>
              <w:rPr>
                <w:lang w:val="es-419" w:eastAsia="es-CO"/>
              </w:rPr>
              <w:t xml:space="preserve">Síntesis del video: </w:t>
            </w:r>
            <w:r w:rsidR="000B7F10" w:rsidRPr="000B7F10">
              <w:rPr>
                <w:lang w:val="es-419" w:eastAsia="es-CO"/>
              </w:rPr>
              <w:t>Patronaje de bases superiores femeninas</w:t>
            </w:r>
          </w:p>
        </w:tc>
      </w:tr>
      <w:tr w:rsidR="00494A2A" w14:paraId="117EE7A6" w14:textId="77777777" w:rsidTr="00494A2A">
        <w:tc>
          <w:tcPr>
            <w:tcW w:w="9962" w:type="dxa"/>
          </w:tcPr>
          <w:p w14:paraId="5FEC90E1" w14:textId="44CC4921" w:rsidR="00494A2A" w:rsidRDefault="000B7F10" w:rsidP="00494A2A">
            <w:pPr>
              <w:rPr>
                <w:lang w:val="es-419" w:eastAsia="es-CO"/>
              </w:rPr>
            </w:pPr>
            <w:r w:rsidRPr="000B7F10">
              <w:rPr>
                <w:lang w:val="es-419" w:eastAsia="es-CO"/>
              </w:rPr>
              <w:t xml:space="preserve">¿Alguna vez te has preguntado cómo se crean los moldes para confeccionar prendas? El patronaje es un proceso técnico y fundamental en la moda que permite transformar una idea en realidad. Hoy exploraremos el mundo del patronaje de bases superiores femeninas. Esta técnica nos permite crear moldes para la confección de prendas, garantizando un buen ajuste y estructura en cada diseño. En el patronaje femenino existen bases esenciales como el corpiño, la blusa y la manga; estos patrones son la base para diseñar cualquier prenda superior. Para realizar estos patrones seguimos metodologías especializadas, como el Manual de patronaje básico e interpretación de diseños del SENA, que proporciona convenciones gráficas y pasos detallados para un trazo preciso. Además de las bases principales, existen elementos </w:t>
            </w:r>
            <w:r w:rsidRPr="000B7F10">
              <w:rPr>
                <w:lang w:val="es-419" w:eastAsia="es-CO"/>
              </w:rPr>
              <w:lastRenderedPageBreak/>
              <w:t>como cuellos y bolsillos que complementan las prendas, añadiendo estilo y funcionalidad. En el ámbito industrial, el escalado nos permite adaptar los patrones a diferentes tallas, asegurando una producción eficiente y estandarizada. El patronaje es la combinación perfecta entre técnica y creatividad. Si te apasiona el diseño de moda, dominar esta habilidad te permitirá crear prendas únicas y bien estructuradas.</w:t>
            </w:r>
          </w:p>
        </w:tc>
      </w:tr>
    </w:tbl>
    <w:p w14:paraId="1DB84073" w14:textId="60DA709A" w:rsidR="00780933" w:rsidRDefault="00780933" w:rsidP="00A21917">
      <w:pPr>
        <w:ind w:firstLine="0"/>
        <w:rPr>
          <w:lang w:val="es-419" w:eastAsia="es-CO"/>
        </w:rPr>
      </w:pPr>
    </w:p>
    <w:p w14:paraId="371EC007" w14:textId="30F18531" w:rsidR="0069472B" w:rsidRDefault="0069472B" w:rsidP="00A21917">
      <w:pPr>
        <w:ind w:firstLine="0"/>
        <w:rPr>
          <w:lang w:val="es-419" w:eastAsia="es-CO"/>
        </w:rPr>
      </w:pPr>
    </w:p>
    <w:p w14:paraId="3C8F766D" w14:textId="669FD7C0" w:rsidR="0069472B" w:rsidRDefault="0069472B" w:rsidP="00A21917">
      <w:pPr>
        <w:ind w:firstLine="0"/>
        <w:rPr>
          <w:lang w:val="es-419" w:eastAsia="es-CO"/>
        </w:rPr>
      </w:pPr>
    </w:p>
    <w:p w14:paraId="1D24D172" w14:textId="660B6664" w:rsidR="0069472B" w:rsidRDefault="0069472B" w:rsidP="00A21917">
      <w:pPr>
        <w:ind w:firstLine="0"/>
        <w:rPr>
          <w:lang w:val="es-419" w:eastAsia="es-CO"/>
        </w:rPr>
      </w:pPr>
    </w:p>
    <w:p w14:paraId="5E63FC84" w14:textId="7BB51A56" w:rsidR="0069472B" w:rsidRDefault="0069472B" w:rsidP="00A21917">
      <w:pPr>
        <w:ind w:firstLine="0"/>
        <w:rPr>
          <w:lang w:val="es-419" w:eastAsia="es-CO"/>
        </w:rPr>
      </w:pPr>
    </w:p>
    <w:p w14:paraId="6DC04DB9" w14:textId="2EF491D0" w:rsidR="0069472B" w:rsidRDefault="0069472B" w:rsidP="00A21917">
      <w:pPr>
        <w:ind w:firstLine="0"/>
        <w:rPr>
          <w:lang w:val="es-419" w:eastAsia="es-CO"/>
        </w:rPr>
      </w:pPr>
    </w:p>
    <w:p w14:paraId="778AB1A6" w14:textId="452D0D96" w:rsidR="0069472B" w:rsidRDefault="0069472B" w:rsidP="00A21917">
      <w:pPr>
        <w:ind w:firstLine="0"/>
        <w:rPr>
          <w:lang w:val="es-419" w:eastAsia="es-CO"/>
        </w:rPr>
      </w:pPr>
    </w:p>
    <w:p w14:paraId="6C6EFC18" w14:textId="6246443A" w:rsidR="0069472B" w:rsidRDefault="0069472B" w:rsidP="00A21917">
      <w:pPr>
        <w:ind w:firstLine="0"/>
        <w:rPr>
          <w:lang w:val="es-419" w:eastAsia="es-CO"/>
        </w:rPr>
      </w:pPr>
    </w:p>
    <w:p w14:paraId="3CB46353" w14:textId="77777777" w:rsidR="000B7F10" w:rsidRDefault="000B7F10" w:rsidP="00A21917">
      <w:pPr>
        <w:ind w:firstLine="0"/>
        <w:rPr>
          <w:lang w:val="es-419" w:eastAsia="es-CO"/>
        </w:rPr>
      </w:pPr>
    </w:p>
    <w:p w14:paraId="2DFCC52C" w14:textId="65814BA2" w:rsidR="0069472B" w:rsidRDefault="0069472B" w:rsidP="00A21917">
      <w:pPr>
        <w:ind w:firstLine="0"/>
        <w:rPr>
          <w:lang w:val="es-419" w:eastAsia="es-CO"/>
        </w:rPr>
      </w:pPr>
    </w:p>
    <w:p w14:paraId="2C3F83A8" w14:textId="1025C363" w:rsidR="0069472B" w:rsidRDefault="0069472B" w:rsidP="00A21917">
      <w:pPr>
        <w:ind w:firstLine="0"/>
        <w:rPr>
          <w:lang w:val="es-419" w:eastAsia="es-CO"/>
        </w:rPr>
      </w:pPr>
    </w:p>
    <w:p w14:paraId="13C57653" w14:textId="788EE103" w:rsidR="0069472B" w:rsidRDefault="0069472B" w:rsidP="00A21917">
      <w:pPr>
        <w:ind w:firstLine="0"/>
        <w:rPr>
          <w:lang w:val="es-419" w:eastAsia="es-CO"/>
        </w:rPr>
      </w:pPr>
    </w:p>
    <w:p w14:paraId="1C5B29B3" w14:textId="3F8B9D43" w:rsidR="0069472B" w:rsidRDefault="0069472B" w:rsidP="00A21917">
      <w:pPr>
        <w:ind w:firstLine="0"/>
        <w:rPr>
          <w:lang w:val="es-419" w:eastAsia="es-CO"/>
        </w:rPr>
      </w:pPr>
    </w:p>
    <w:p w14:paraId="6A1CF067" w14:textId="733642B9" w:rsidR="0069472B" w:rsidRDefault="0069472B" w:rsidP="007B070C">
      <w:pPr>
        <w:ind w:firstLine="0"/>
        <w:jc w:val="center"/>
        <w:rPr>
          <w:lang w:val="es-419" w:eastAsia="es-CO"/>
        </w:rPr>
      </w:pPr>
    </w:p>
    <w:p w14:paraId="13EB8B71" w14:textId="77777777" w:rsidR="007B070C" w:rsidRPr="007B070C" w:rsidRDefault="007B070C" w:rsidP="007B070C">
      <w:pPr>
        <w:pStyle w:val="Ttulo1"/>
      </w:pPr>
      <w:bookmarkStart w:id="1" w:name="_Toc201912391"/>
      <w:r w:rsidRPr="007B070C">
        <w:lastRenderedPageBreak/>
        <w:t>Patronaje</w:t>
      </w:r>
      <w:bookmarkEnd w:id="1"/>
    </w:p>
    <w:p w14:paraId="03AAAE3E" w14:textId="181AF05D" w:rsidR="0069472B" w:rsidRDefault="007B070C" w:rsidP="007B070C">
      <w:pPr>
        <w:rPr>
          <w:lang w:val="es-419" w:eastAsia="es-CO"/>
        </w:rPr>
      </w:pPr>
      <w:r w:rsidRPr="007B070C">
        <w:rPr>
          <w:lang w:val="es-419" w:eastAsia="es-CO"/>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14:paraId="03BE9A72" w14:textId="2A7212B1" w:rsidR="0069472B" w:rsidRDefault="007B070C" w:rsidP="00D34D0C">
      <w:pPr>
        <w:pStyle w:val="Figura"/>
        <w:rPr>
          <w:lang w:val="es-419"/>
        </w:rPr>
      </w:pPr>
      <w:r w:rsidRPr="007B070C">
        <w:rPr>
          <w:lang w:val="es-419"/>
        </w:rPr>
        <w:t>Plano en 3D</w:t>
      </w:r>
    </w:p>
    <w:p w14:paraId="65FD72C6" w14:textId="7B33E455" w:rsidR="0069472B" w:rsidRDefault="007B070C" w:rsidP="007B070C">
      <w:pPr>
        <w:ind w:firstLine="0"/>
        <w:jc w:val="center"/>
        <w:rPr>
          <w:lang w:val="es-419" w:eastAsia="es-CO"/>
        </w:rPr>
      </w:pPr>
      <w:r>
        <w:rPr>
          <w:noProof/>
          <w:lang w:val="es-419" w:eastAsia="es-CO"/>
        </w:rPr>
        <w:drawing>
          <wp:inline distT="0" distB="0" distL="0" distR="0" wp14:anchorId="456052F7" wp14:editId="7E240EF8">
            <wp:extent cx="3049374" cy="1678666"/>
            <wp:effectExtent l="0" t="0" r="0" b="0"/>
            <wp:docPr id="1" name="Imagen 1" descr="Un cubo en dos enfoques. El primero indica su forma tridimensional usando líneas continuas y segmentadas. El segundo lo ubica dentro de un sistema de coordenadas con tres ejes: X (horizontal), Y (vertical) y Z (profundidad), facilitando su comprensión espa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cubo en dos enfoques. El primero indica su forma tridimensional usando líneas continuas y segmentadas. El segundo lo ubica dentro de un sistema de coordenadas con tres ejes: X (horizontal), Y (vertical) y Z (profundidad), facilitando su comprensión espac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1515" cy="1685349"/>
                    </a:xfrm>
                    <a:prstGeom prst="rect">
                      <a:avLst/>
                    </a:prstGeom>
                    <a:noFill/>
                  </pic:spPr>
                </pic:pic>
              </a:graphicData>
            </a:graphic>
          </wp:inline>
        </w:drawing>
      </w:r>
    </w:p>
    <w:p w14:paraId="63F9D385" w14:textId="0D9FE04F" w:rsidR="007B070C" w:rsidRDefault="007B070C" w:rsidP="007B070C">
      <w:pPr>
        <w:ind w:firstLine="0"/>
        <w:jc w:val="center"/>
        <w:rPr>
          <w:lang w:val="es-419" w:eastAsia="es-CO"/>
        </w:rPr>
      </w:pPr>
      <w:r w:rsidRPr="007B070C">
        <w:rPr>
          <w:lang w:val="es-419" w:eastAsia="es-CO"/>
        </w:rPr>
        <w:t>Fuente: SENA, (2021)</w:t>
      </w:r>
    </w:p>
    <w:p w14:paraId="33D7DDD4" w14:textId="0DEBCC6C" w:rsidR="007B070C" w:rsidRDefault="007B070C" w:rsidP="00D34D0C">
      <w:pPr>
        <w:pStyle w:val="Figura"/>
        <w:rPr>
          <w:lang w:val="es-419"/>
        </w:rPr>
      </w:pPr>
      <w:r w:rsidRPr="007B070C">
        <w:rPr>
          <w:lang w:val="es-419"/>
        </w:rPr>
        <w:t>Plano en 2D</w:t>
      </w:r>
    </w:p>
    <w:p w14:paraId="0F2948FD" w14:textId="09E05BCD" w:rsidR="007B070C" w:rsidRDefault="007B070C" w:rsidP="007B070C">
      <w:pPr>
        <w:ind w:firstLine="0"/>
        <w:jc w:val="center"/>
        <w:rPr>
          <w:lang w:val="es-419" w:eastAsia="es-CO"/>
        </w:rPr>
      </w:pPr>
      <w:r>
        <w:rPr>
          <w:noProof/>
          <w:lang w:val="es-419" w:eastAsia="es-CO"/>
        </w:rPr>
        <w:drawing>
          <wp:inline distT="0" distB="0" distL="0" distR="0" wp14:anchorId="4A7B4FDC" wp14:editId="7DD5C97E">
            <wp:extent cx="1473959" cy="1389019"/>
            <wp:effectExtent l="0" t="0" r="0" b="1905"/>
            <wp:docPr id="3" name="Imagen 3" descr="Plano de un cubo. Se compone de seis cuadrados unidos entre sí formando una cruz, con pestañas en algunos bordes. Estas pestañas indican zonas de unión al armar la figura tri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lano de un cubo. Se compone de seis cuadrados unidos entre sí formando una cruz, con pestañas en algunos bordes. Estas pestañas indican zonas de unión al armar la figura tridimension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7787" cy="1402051"/>
                    </a:xfrm>
                    <a:prstGeom prst="rect">
                      <a:avLst/>
                    </a:prstGeom>
                    <a:noFill/>
                  </pic:spPr>
                </pic:pic>
              </a:graphicData>
            </a:graphic>
          </wp:inline>
        </w:drawing>
      </w:r>
    </w:p>
    <w:p w14:paraId="7F2E7B18" w14:textId="496D0227" w:rsidR="007B070C" w:rsidRDefault="007B070C" w:rsidP="007B070C">
      <w:pPr>
        <w:ind w:firstLine="0"/>
        <w:jc w:val="center"/>
        <w:rPr>
          <w:lang w:val="es-419" w:eastAsia="es-CO"/>
        </w:rPr>
      </w:pPr>
      <w:r w:rsidRPr="007B070C">
        <w:rPr>
          <w:lang w:val="es-419" w:eastAsia="es-CO"/>
        </w:rPr>
        <w:t>Fuente: SENA, (2021)</w:t>
      </w:r>
    </w:p>
    <w:p w14:paraId="189AC16F" w14:textId="7F88DA85" w:rsidR="007B070C" w:rsidRDefault="007B070C" w:rsidP="007B070C">
      <w:pPr>
        <w:rPr>
          <w:lang w:val="es-419" w:eastAsia="es-CO"/>
        </w:rPr>
      </w:pPr>
      <w:r w:rsidRPr="007B070C">
        <w:rPr>
          <w:lang w:val="es-419" w:eastAsia="es-CO"/>
        </w:rPr>
        <w:lastRenderedPageBreak/>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14:paraId="621F20BE" w14:textId="7E9214F8" w:rsidR="007B070C" w:rsidRDefault="007B070C" w:rsidP="007B070C">
      <w:pPr>
        <w:pStyle w:val="Tabla"/>
        <w:rPr>
          <w:lang w:val="es-419" w:eastAsia="es-CO"/>
        </w:rPr>
      </w:pPr>
      <w:r w:rsidRPr="007B070C">
        <w:rPr>
          <w:lang w:val="es-419" w:eastAsia="es-CO"/>
        </w:rPr>
        <w:t>Aportes del patronaje en la elaboración de prendas</w:t>
      </w:r>
    </w:p>
    <w:tbl>
      <w:tblPr>
        <w:tblStyle w:val="SENA1"/>
        <w:tblW w:w="9684" w:type="dxa"/>
        <w:tblLayout w:type="fixed"/>
        <w:tblLook w:val="04A0" w:firstRow="1" w:lastRow="0" w:firstColumn="1" w:lastColumn="0" w:noHBand="0" w:noVBand="1"/>
        <w:tblCaption w:val="Tabla 1. Aportes del patronaje en la elaboración de prendas "/>
        <w:tblDescription w:val="Ocho dimensiones del patronaje con sus respectivos aportes y beneficios. En ajuste y ergonomía, permite traducir medidas anatómicas en moldes que garantizan comodidad y buen calce. La eficiencia productiva define márgenes y secuencias, reduciendo errores y desperdicios. El escalado de tallas actúa como matriz para adaptar medidas. La creatividad controlada brinda libertad técnica sin perder estructura. La comunicación interdisciplinar estandariza símbolos, facilitando el trabajo en equipo. La viabilidad económica optimiza el uso de materiales y reduce retrabajos. La sustentabilidad apoya sistemas de corte eficiente y menor residuo. Finalmente, la digitalización y archivo acelera procesos y asegura trazabilidad."/>
      </w:tblPr>
      <w:tblGrid>
        <w:gridCol w:w="2724"/>
        <w:gridCol w:w="3139"/>
        <w:gridCol w:w="3821"/>
      </w:tblGrid>
      <w:tr w:rsidR="0064204C" w:rsidRPr="002602A2" w14:paraId="28E08823"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66A86AE3" w14:textId="3CB34E2D" w:rsidR="0064204C" w:rsidRPr="002602A2" w:rsidRDefault="0064204C" w:rsidP="0064204C">
            <w:pPr>
              <w:pStyle w:val="TextoTablas"/>
            </w:pPr>
            <w:r w:rsidRPr="009E6CE2">
              <w:t>Dimensión</w:t>
            </w:r>
          </w:p>
        </w:tc>
        <w:tc>
          <w:tcPr>
            <w:tcW w:w="3139" w:type="dxa"/>
          </w:tcPr>
          <w:p w14:paraId="661986AA" w14:textId="15C171DF" w:rsidR="0064204C" w:rsidRPr="002602A2" w:rsidRDefault="0064204C" w:rsidP="0064204C">
            <w:pPr>
              <w:pStyle w:val="TextoTablas"/>
            </w:pPr>
            <w:r w:rsidRPr="009E6CE2">
              <w:t>Aporte clave del patronaje</w:t>
            </w:r>
          </w:p>
        </w:tc>
        <w:tc>
          <w:tcPr>
            <w:tcW w:w="3821" w:type="dxa"/>
          </w:tcPr>
          <w:p w14:paraId="7C501FCA" w14:textId="077AEDE5" w:rsidR="0064204C" w:rsidRPr="002602A2" w:rsidRDefault="0064204C" w:rsidP="0064204C">
            <w:pPr>
              <w:pStyle w:val="TextoTablas"/>
            </w:pPr>
            <w:r w:rsidRPr="009E6CE2">
              <w:t>Beneficio directo</w:t>
            </w:r>
          </w:p>
        </w:tc>
      </w:tr>
      <w:tr w:rsidR="0064204C" w:rsidRPr="002602A2" w14:paraId="1FDF6F3A"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48D37504" w14:textId="6C245A33" w:rsidR="0064204C" w:rsidRPr="002602A2" w:rsidRDefault="0064204C" w:rsidP="0064204C">
            <w:pPr>
              <w:pStyle w:val="TextoTablas"/>
            </w:pPr>
            <w:r w:rsidRPr="009E6CE2">
              <w:t>Ajuste y ergonomía</w:t>
            </w:r>
          </w:p>
        </w:tc>
        <w:tc>
          <w:tcPr>
            <w:tcW w:w="3139" w:type="dxa"/>
          </w:tcPr>
          <w:p w14:paraId="733CED2C" w14:textId="66845B1C" w:rsidR="0064204C" w:rsidRPr="002602A2" w:rsidRDefault="0064204C" w:rsidP="0064204C">
            <w:pPr>
              <w:pStyle w:val="TextoTablas"/>
            </w:pPr>
            <w:r w:rsidRPr="009E6CE2">
              <w:t>Traduce las proporciones anatómicas a superficies planas con puntos de control (busto, cintura, cadera, sisa, escote).</w:t>
            </w:r>
          </w:p>
        </w:tc>
        <w:tc>
          <w:tcPr>
            <w:tcW w:w="3821" w:type="dxa"/>
          </w:tcPr>
          <w:p w14:paraId="03639F35" w14:textId="160C46A1" w:rsidR="0064204C" w:rsidRPr="002602A2" w:rsidRDefault="0064204C" w:rsidP="0064204C">
            <w:pPr>
              <w:pStyle w:val="TextoTablas"/>
            </w:pPr>
            <w:r w:rsidRPr="009E6CE2">
              <w:t>Garantiza comodidad, libertad de movimiento y correcta caída de la prenda.</w:t>
            </w:r>
          </w:p>
        </w:tc>
      </w:tr>
      <w:tr w:rsidR="0064204C" w:rsidRPr="002602A2" w14:paraId="7C285C43" w14:textId="77777777" w:rsidTr="009B6550">
        <w:trPr>
          <w:trHeight w:val="852"/>
        </w:trPr>
        <w:tc>
          <w:tcPr>
            <w:tcW w:w="2724" w:type="dxa"/>
          </w:tcPr>
          <w:p w14:paraId="59BAB5AC" w14:textId="0B15514C" w:rsidR="0064204C" w:rsidRPr="002602A2" w:rsidRDefault="0064204C" w:rsidP="0064204C">
            <w:pPr>
              <w:pStyle w:val="TextoTablas"/>
            </w:pPr>
            <w:r w:rsidRPr="009E6CE2">
              <w:t>Eficiencia productiva</w:t>
            </w:r>
          </w:p>
        </w:tc>
        <w:tc>
          <w:tcPr>
            <w:tcW w:w="3139" w:type="dxa"/>
          </w:tcPr>
          <w:p w14:paraId="6AD86AC3" w14:textId="68987112" w:rsidR="0064204C" w:rsidRPr="002602A2" w:rsidRDefault="0064204C" w:rsidP="0064204C">
            <w:pPr>
              <w:pStyle w:val="TextoTablas"/>
            </w:pPr>
            <w:r w:rsidRPr="009E6CE2">
              <w:t>Define márgenes de costura, piquetes y secuencias de ensamblaje.</w:t>
            </w:r>
          </w:p>
        </w:tc>
        <w:tc>
          <w:tcPr>
            <w:tcW w:w="3821" w:type="dxa"/>
          </w:tcPr>
          <w:p w14:paraId="0B84AE88" w14:textId="3DEDF321" w:rsidR="0064204C" w:rsidRPr="002602A2" w:rsidRDefault="0064204C" w:rsidP="0064204C">
            <w:pPr>
              <w:pStyle w:val="TextoTablas"/>
            </w:pPr>
            <w:r w:rsidRPr="009E6CE2">
              <w:t>Reduce errores en corte y confección, ahorra tiempo y desperdicio de tela.</w:t>
            </w:r>
          </w:p>
        </w:tc>
      </w:tr>
      <w:tr w:rsidR="0064204C" w:rsidRPr="002602A2" w14:paraId="0EEA6099"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36873C5" w14:textId="2B2041CC" w:rsidR="0064204C" w:rsidRPr="002602A2" w:rsidRDefault="0064204C" w:rsidP="0064204C">
            <w:pPr>
              <w:pStyle w:val="TextoTablas"/>
            </w:pPr>
            <w:r w:rsidRPr="009E6CE2">
              <w:t>Escalado de tallas</w:t>
            </w:r>
          </w:p>
        </w:tc>
        <w:tc>
          <w:tcPr>
            <w:tcW w:w="3139" w:type="dxa"/>
          </w:tcPr>
          <w:p w14:paraId="492E291A" w14:textId="143DC594" w:rsidR="0064204C" w:rsidRPr="002602A2" w:rsidRDefault="0064204C" w:rsidP="0064204C">
            <w:pPr>
              <w:pStyle w:val="TextoTablas"/>
            </w:pPr>
            <w:r w:rsidRPr="009E6CE2">
              <w:t>Sirve como “matriz” para gradar medidas hacia tallas superiores o inferiores de forma coherente.</w:t>
            </w:r>
          </w:p>
        </w:tc>
        <w:tc>
          <w:tcPr>
            <w:tcW w:w="3821" w:type="dxa"/>
          </w:tcPr>
          <w:p w14:paraId="0AEBB0CD" w14:textId="1D9FCBA1" w:rsidR="0064204C" w:rsidRPr="002602A2" w:rsidRDefault="0064204C" w:rsidP="0064204C">
            <w:pPr>
              <w:pStyle w:val="TextoTablas"/>
            </w:pPr>
            <w:r w:rsidRPr="009E6CE2">
              <w:t>Permite atender diversos rangos de clientela sin rebajar desde cero cada tamaño.</w:t>
            </w:r>
          </w:p>
        </w:tc>
      </w:tr>
      <w:tr w:rsidR="0064204C" w:rsidRPr="002602A2" w14:paraId="737C4DF6" w14:textId="77777777" w:rsidTr="009B6550">
        <w:trPr>
          <w:trHeight w:val="852"/>
        </w:trPr>
        <w:tc>
          <w:tcPr>
            <w:tcW w:w="2724" w:type="dxa"/>
          </w:tcPr>
          <w:p w14:paraId="508882EE" w14:textId="2219BE4C" w:rsidR="0064204C" w:rsidRPr="002602A2" w:rsidRDefault="0064204C" w:rsidP="0064204C">
            <w:pPr>
              <w:pStyle w:val="TextoTablas"/>
            </w:pPr>
            <w:r w:rsidRPr="009E6CE2">
              <w:t>Creatividad controlada</w:t>
            </w:r>
          </w:p>
        </w:tc>
        <w:tc>
          <w:tcPr>
            <w:tcW w:w="3139" w:type="dxa"/>
          </w:tcPr>
          <w:p w14:paraId="2013CAE4" w14:textId="12854656" w:rsidR="0064204C" w:rsidRPr="002602A2" w:rsidRDefault="0064204C" w:rsidP="0064204C">
            <w:pPr>
              <w:pStyle w:val="TextoTablas"/>
            </w:pPr>
            <w:r w:rsidRPr="009E6CE2">
              <w:t>Actúa como lienzo técnico para manipular pinzas, volúmenes y líneas de diseño (traslados, añadidos, recortes).</w:t>
            </w:r>
          </w:p>
        </w:tc>
        <w:tc>
          <w:tcPr>
            <w:tcW w:w="3821" w:type="dxa"/>
          </w:tcPr>
          <w:p w14:paraId="325B4BEB" w14:textId="69CD4FB8" w:rsidR="0064204C" w:rsidRPr="002602A2" w:rsidRDefault="0064204C" w:rsidP="0064204C">
            <w:pPr>
              <w:pStyle w:val="TextoTablas"/>
            </w:pPr>
            <w:r w:rsidRPr="009E6CE2">
              <w:t>Facilita experimentación con siluetas manteniendo la estructura base estable.</w:t>
            </w:r>
          </w:p>
        </w:tc>
      </w:tr>
      <w:tr w:rsidR="0064204C" w:rsidRPr="002602A2" w14:paraId="57FE5EB7"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C7BD2C" w14:textId="135260FC" w:rsidR="0064204C" w:rsidRPr="002602A2" w:rsidRDefault="0064204C" w:rsidP="0064204C">
            <w:pPr>
              <w:pStyle w:val="TextoTablas"/>
            </w:pPr>
            <w:r w:rsidRPr="009E6CE2">
              <w:t>Comunicación interdisciplinar</w:t>
            </w:r>
          </w:p>
        </w:tc>
        <w:tc>
          <w:tcPr>
            <w:tcW w:w="3139" w:type="dxa"/>
          </w:tcPr>
          <w:p w14:paraId="43B0FC8D" w14:textId="18D938FD" w:rsidR="0064204C" w:rsidRPr="002602A2" w:rsidRDefault="0064204C" w:rsidP="0064204C">
            <w:pPr>
              <w:pStyle w:val="TextoTablas"/>
            </w:pPr>
            <w:r w:rsidRPr="009E6CE2">
              <w:t>Estandariza símbolos y convenciones (piquetes, líneas de aplome, códigos de pieza).</w:t>
            </w:r>
          </w:p>
        </w:tc>
        <w:tc>
          <w:tcPr>
            <w:tcW w:w="3821" w:type="dxa"/>
          </w:tcPr>
          <w:p w14:paraId="77D59692" w14:textId="2B974746" w:rsidR="0064204C" w:rsidRPr="002602A2" w:rsidRDefault="0064204C" w:rsidP="0064204C">
            <w:pPr>
              <w:pStyle w:val="TextoTablas"/>
            </w:pPr>
            <w:r w:rsidRPr="009E6CE2">
              <w:t>Mejora el diálogo entre diseñadores, patronistas, cortadores y costureras, minimizando malentendidos.</w:t>
            </w:r>
          </w:p>
        </w:tc>
      </w:tr>
      <w:tr w:rsidR="0064204C" w:rsidRPr="002602A2" w14:paraId="77AC1ECE" w14:textId="77777777" w:rsidTr="009B6550">
        <w:trPr>
          <w:trHeight w:val="852"/>
        </w:trPr>
        <w:tc>
          <w:tcPr>
            <w:tcW w:w="2724" w:type="dxa"/>
          </w:tcPr>
          <w:p w14:paraId="5484801A" w14:textId="478032D9" w:rsidR="0064204C" w:rsidRPr="002602A2" w:rsidRDefault="0064204C" w:rsidP="0064204C">
            <w:pPr>
              <w:pStyle w:val="TextoTablas"/>
            </w:pPr>
            <w:r w:rsidRPr="009E6CE2">
              <w:t>Viabilidad económica</w:t>
            </w:r>
          </w:p>
        </w:tc>
        <w:tc>
          <w:tcPr>
            <w:tcW w:w="3139" w:type="dxa"/>
          </w:tcPr>
          <w:p w14:paraId="7A333551" w14:textId="4CDC4385" w:rsidR="0064204C" w:rsidRPr="002602A2" w:rsidRDefault="0064204C" w:rsidP="0064204C">
            <w:pPr>
              <w:pStyle w:val="TextoTablas"/>
            </w:pPr>
            <w:r w:rsidRPr="009E6CE2">
              <w:t>Optimiza el consumo de material mediante tizadas eficientes y verificación previa de ajuste (</w:t>
            </w:r>
            <w:r w:rsidRPr="0064204C">
              <w:rPr>
                <w:rStyle w:val="Extranjerismo"/>
              </w:rPr>
              <w:t>toile</w:t>
            </w:r>
            <w:r w:rsidRPr="009E6CE2">
              <w:t>).</w:t>
            </w:r>
          </w:p>
        </w:tc>
        <w:tc>
          <w:tcPr>
            <w:tcW w:w="3821" w:type="dxa"/>
          </w:tcPr>
          <w:p w14:paraId="19915665" w14:textId="45D121B0" w:rsidR="0064204C" w:rsidRPr="002602A2" w:rsidRDefault="0064204C" w:rsidP="0064204C">
            <w:pPr>
              <w:pStyle w:val="TextoTablas"/>
            </w:pPr>
            <w:r w:rsidRPr="009E6CE2">
              <w:t>Disminuye costos de materia prima y retrabajos.</w:t>
            </w:r>
          </w:p>
        </w:tc>
      </w:tr>
      <w:tr w:rsidR="0064204C" w:rsidRPr="002602A2" w14:paraId="60058933"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126B4EE" w14:textId="208D00AC" w:rsidR="0064204C" w:rsidRPr="002602A2" w:rsidRDefault="0064204C" w:rsidP="0064204C">
            <w:pPr>
              <w:pStyle w:val="TextoTablas"/>
            </w:pPr>
            <w:r w:rsidRPr="009E6CE2">
              <w:lastRenderedPageBreak/>
              <w:t>Sustentabilidad</w:t>
            </w:r>
          </w:p>
        </w:tc>
        <w:tc>
          <w:tcPr>
            <w:tcW w:w="3139" w:type="dxa"/>
          </w:tcPr>
          <w:p w14:paraId="64F7DE1C" w14:textId="5B17FE84" w:rsidR="0064204C" w:rsidRPr="002602A2" w:rsidRDefault="0064204C" w:rsidP="0064204C">
            <w:pPr>
              <w:pStyle w:val="TextoTablas"/>
            </w:pPr>
            <w:r w:rsidRPr="009E6CE2">
              <w:t xml:space="preserve">Proporciona bases para sistemas de corte 3D y </w:t>
            </w:r>
            <w:r w:rsidRPr="0064204C">
              <w:rPr>
                <w:rStyle w:val="Extranjerismo"/>
              </w:rPr>
              <w:t>nesting</w:t>
            </w:r>
            <w:r w:rsidRPr="009E6CE2">
              <w:t xml:space="preserve"> avanzado, reduciendo excedentes.</w:t>
            </w:r>
          </w:p>
        </w:tc>
        <w:tc>
          <w:tcPr>
            <w:tcW w:w="3821" w:type="dxa"/>
          </w:tcPr>
          <w:p w14:paraId="1410B53C" w14:textId="0F0868BD" w:rsidR="0064204C" w:rsidRPr="002602A2" w:rsidRDefault="0064204C" w:rsidP="0064204C">
            <w:pPr>
              <w:pStyle w:val="TextoTablas"/>
            </w:pPr>
            <w:r w:rsidRPr="009E6CE2">
              <w:t>Contribuye a prácticas de producción responsable y a la generación de menos residuos.</w:t>
            </w:r>
          </w:p>
        </w:tc>
      </w:tr>
      <w:tr w:rsidR="0064204C" w:rsidRPr="002602A2" w14:paraId="1DC232C3" w14:textId="77777777" w:rsidTr="009B6550">
        <w:trPr>
          <w:trHeight w:val="852"/>
        </w:trPr>
        <w:tc>
          <w:tcPr>
            <w:tcW w:w="2724" w:type="dxa"/>
          </w:tcPr>
          <w:p w14:paraId="4F6D5187" w14:textId="28591C3F" w:rsidR="0064204C" w:rsidRPr="00563043" w:rsidRDefault="0064204C" w:rsidP="0064204C">
            <w:pPr>
              <w:pStyle w:val="TextoTablas"/>
            </w:pPr>
            <w:r w:rsidRPr="009E6CE2">
              <w:t>Digitalización y archivo</w:t>
            </w:r>
          </w:p>
        </w:tc>
        <w:tc>
          <w:tcPr>
            <w:tcW w:w="3139" w:type="dxa"/>
          </w:tcPr>
          <w:p w14:paraId="2FDD8661" w14:textId="17F2A805" w:rsidR="0064204C" w:rsidRPr="00563043" w:rsidRDefault="0064204C" w:rsidP="0064204C">
            <w:pPr>
              <w:pStyle w:val="TextoTablas"/>
            </w:pPr>
            <w:r w:rsidRPr="009E6CE2">
              <w:t xml:space="preserve">Facilita la migración a </w:t>
            </w:r>
            <w:r w:rsidRPr="0064204C">
              <w:rPr>
                <w:rStyle w:val="Extranjerismo"/>
              </w:rPr>
              <w:t>software</w:t>
            </w:r>
            <w:r w:rsidRPr="009E6CE2">
              <w:t xml:space="preserve"> CAD y la creación de bibliotecas de patrones reutilizables.</w:t>
            </w:r>
          </w:p>
        </w:tc>
        <w:tc>
          <w:tcPr>
            <w:tcW w:w="3821" w:type="dxa"/>
          </w:tcPr>
          <w:p w14:paraId="60790503" w14:textId="503CCA87" w:rsidR="0064204C" w:rsidRPr="00563043" w:rsidRDefault="0064204C" w:rsidP="0064204C">
            <w:pPr>
              <w:pStyle w:val="TextoTablas"/>
            </w:pPr>
            <w:r w:rsidRPr="009E6CE2">
              <w:t>Acelera fut</w:t>
            </w:r>
            <w:r w:rsidR="008745CE">
              <w:t>u</w:t>
            </w:r>
            <w:r w:rsidRPr="009E6CE2">
              <w:t>ras colecciones y respalda la trazabilidad documental.</w:t>
            </w:r>
          </w:p>
        </w:tc>
      </w:tr>
    </w:tbl>
    <w:p w14:paraId="0574A006" w14:textId="139D1C55" w:rsidR="007B070C" w:rsidRDefault="0064204C" w:rsidP="0064204C">
      <w:pPr>
        <w:ind w:firstLine="0"/>
        <w:jc w:val="center"/>
        <w:rPr>
          <w:lang w:val="es-419" w:eastAsia="es-CO"/>
        </w:rPr>
      </w:pPr>
      <w:r w:rsidRPr="0064204C">
        <w:rPr>
          <w:lang w:val="es-419" w:eastAsia="es-CO"/>
        </w:rPr>
        <w:t>Fuente: SENA, (202</w:t>
      </w:r>
      <w:r w:rsidR="005D7D46">
        <w:rPr>
          <w:lang w:val="es-419" w:eastAsia="es-CO"/>
        </w:rPr>
        <w:t>5</w:t>
      </w:r>
      <w:r w:rsidR="008745CE">
        <w:rPr>
          <w:lang w:val="es-419" w:eastAsia="es-CO"/>
        </w:rPr>
        <w:t>)</w:t>
      </w:r>
    </w:p>
    <w:p w14:paraId="35B4FCC2" w14:textId="516B3BFB" w:rsidR="007B070C" w:rsidRDefault="0064204C" w:rsidP="00D34D0C">
      <w:pPr>
        <w:pStyle w:val="Figura"/>
        <w:rPr>
          <w:lang w:val="es-419"/>
        </w:rPr>
      </w:pPr>
      <w:r w:rsidRPr="0064204C">
        <w:rPr>
          <w:lang w:val="es-419"/>
        </w:rPr>
        <w:t>De la estructura al molde</w:t>
      </w:r>
    </w:p>
    <w:p w14:paraId="7CAD2DAF" w14:textId="3FF343DE" w:rsidR="007B070C" w:rsidRDefault="0064204C" w:rsidP="0064204C">
      <w:pPr>
        <w:ind w:firstLine="0"/>
        <w:jc w:val="center"/>
        <w:rPr>
          <w:lang w:val="es-419" w:eastAsia="es-CO"/>
        </w:rPr>
      </w:pPr>
      <w:r>
        <w:rPr>
          <w:noProof/>
          <w:lang w:val="es-419" w:eastAsia="es-CO"/>
        </w:rPr>
        <w:drawing>
          <wp:inline distT="0" distB="0" distL="0" distR="0" wp14:anchorId="24037FFC" wp14:editId="78F9861E">
            <wp:extent cx="6254655" cy="2890871"/>
            <wp:effectExtent l="0" t="0" r="0" b="5080"/>
            <wp:docPr id="4" name="Imagen 4" descr="Proceso técnico del patronaje. Inicia con la estructura del cuerpo humano, continúa con su representación en plano y finaliza con el molde, que permite construir una prenda ajustada al cuerpo. El esquema relaciona cuerpo, geometría y diseño como etapas con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Proceso técnico del patronaje. Inicia con la estructura del cuerpo humano, continúa con su representación en plano y finaliza con el molde, que permite construir una prenda ajustada al cuerpo. El esquema relaciona cuerpo, geometría y diseño como etapas conectad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7097" cy="2896622"/>
                    </a:xfrm>
                    <a:prstGeom prst="rect">
                      <a:avLst/>
                    </a:prstGeom>
                    <a:noFill/>
                  </pic:spPr>
                </pic:pic>
              </a:graphicData>
            </a:graphic>
          </wp:inline>
        </w:drawing>
      </w:r>
    </w:p>
    <w:p w14:paraId="1C6DA9E7" w14:textId="5C89ADD4" w:rsidR="007B070C" w:rsidRDefault="0064204C" w:rsidP="0064204C">
      <w:pPr>
        <w:tabs>
          <w:tab w:val="left" w:pos="4299"/>
        </w:tabs>
        <w:ind w:firstLine="0"/>
        <w:rPr>
          <w:lang w:val="es-419" w:eastAsia="es-CO"/>
        </w:rPr>
      </w:pPr>
      <w:r>
        <w:rPr>
          <w:lang w:val="es-419" w:eastAsia="es-CO"/>
        </w:rPr>
        <w:tab/>
      </w:r>
      <w:r w:rsidRPr="0064204C">
        <w:rPr>
          <w:lang w:val="es-419" w:eastAsia="es-CO"/>
        </w:rPr>
        <w:t>Fuente: SENA, (2021</w:t>
      </w:r>
      <w:r>
        <w:rPr>
          <w:lang w:val="es-419" w:eastAsia="es-CO"/>
        </w:rPr>
        <w:t>)</w:t>
      </w:r>
    </w:p>
    <w:p w14:paraId="646701DD" w14:textId="5EBF702C" w:rsidR="007B070C" w:rsidRDefault="007B070C" w:rsidP="00A21917">
      <w:pPr>
        <w:ind w:firstLine="0"/>
        <w:rPr>
          <w:lang w:val="es-419" w:eastAsia="es-CO"/>
        </w:rPr>
      </w:pPr>
    </w:p>
    <w:p w14:paraId="713F2F9C" w14:textId="20125588" w:rsidR="007B070C" w:rsidRDefault="007B070C" w:rsidP="00A21917">
      <w:pPr>
        <w:ind w:firstLine="0"/>
        <w:rPr>
          <w:lang w:val="es-419" w:eastAsia="es-CO"/>
        </w:rPr>
      </w:pPr>
    </w:p>
    <w:p w14:paraId="7A67FE92" w14:textId="029E21C7" w:rsidR="007B070C" w:rsidRDefault="007B070C" w:rsidP="00A21917">
      <w:pPr>
        <w:ind w:firstLine="0"/>
        <w:rPr>
          <w:lang w:val="es-419" w:eastAsia="es-CO"/>
        </w:rPr>
      </w:pPr>
    </w:p>
    <w:p w14:paraId="078270CA" w14:textId="7C3229C2" w:rsidR="007B070C" w:rsidRDefault="0064204C" w:rsidP="00D34D0C">
      <w:pPr>
        <w:pStyle w:val="Figura"/>
        <w:rPr>
          <w:lang w:val="es-419"/>
        </w:rPr>
      </w:pPr>
      <w:r w:rsidRPr="0064204C">
        <w:rPr>
          <w:lang w:val="es-419"/>
        </w:rPr>
        <w:lastRenderedPageBreak/>
        <w:t>Interpretación en plano y molde</w:t>
      </w:r>
    </w:p>
    <w:p w14:paraId="1DD07BC9" w14:textId="29D20C2B" w:rsidR="007B070C" w:rsidRDefault="0064204C" w:rsidP="0064204C">
      <w:pPr>
        <w:ind w:firstLine="0"/>
        <w:jc w:val="center"/>
        <w:rPr>
          <w:lang w:val="es-419" w:eastAsia="es-CO"/>
        </w:rPr>
      </w:pPr>
      <w:r>
        <w:rPr>
          <w:noProof/>
          <w:lang w:val="es-419" w:eastAsia="es-CO"/>
        </w:rPr>
        <w:drawing>
          <wp:inline distT="0" distB="0" distL="0" distR="0" wp14:anchorId="734F756F" wp14:editId="30B2814D">
            <wp:extent cx="6166797" cy="2424809"/>
            <wp:effectExtent l="0" t="0" r="5715" b="0"/>
            <wp:docPr id="5" name="Imagen 5" descr="Proceso de transformación del cuerpo humano en prenda. Parte de una figura tridimensional, que se traduce a un plano en dos dimensiones, luego a un molde técnico, y finalmente a una prenda confeccionada. Representa el paso de la estructura al diseño 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roceso de transformación del cuerpo humano en prenda. Parte de una figura tridimensional, que se traduce a un plano en dos dimensiones, luego a un molde técnico, y finalmente a una prenda confeccionada. Representa el paso de la estructura al diseño terminad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5221" cy="2428122"/>
                    </a:xfrm>
                    <a:prstGeom prst="rect">
                      <a:avLst/>
                    </a:prstGeom>
                    <a:noFill/>
                  </pic:spPr>
                </pic:pic>
              </a:graphicData>
            </a:graphic>
          </wp:inline>
        </w:drawing>
      </w:r>
    </w:p>
    <w:p w14:paraId="717CF726" w14:textId="199A85B6" w:rsidR="007B070C" w:rsidRDefault="0064204C" w:rsidP="0064204C">
      <w:pPr>
        <w:ind w:firstLine="0"/>
        <w:jc w:val="center"/>
        <w:rPr>
          <w:lang w:val="es-419" w:eastAsia="es-CO"/>
        </w:rPr>
      </w:pPr>
      <w:r w:rsidRPr="0064204C">
        <w:rPr>
          <w:lang w:val="es-419" w:eastAsia="es-CO"/>
        </w:rPr>
        <w:t>Fuente: SENA, (2021)</w:t>
      </w:r>
    </w:p>
    <w:p w14:paraId="79E1FE20" w14:textId="77777777" w:rsidR="0064204C" w:rsidRPr="0064204C" w:rsidRDefault="0064204C" w:rsidP="0064204C">
      <w:pPr>
        <w:pStyle w:val="Ttulo2"/>
      </w:pPr>
      <w:bookmarkStart w:id="2" w:name="_Toc201912392"/>
      <w:r w:rsidRPr="0064204C">
        <w:t>Tipos de patronaje y líneas</w:t>
      </w:r>
      <w:bookmarkEnd w:id="2"/>
    </w:p>
    <w:p w14:paraId="5D2FDDE2" w14:textId="6DDEFF51" w:rsidR="007B070C" w:rsidRDefault="0064204C" w:rsidP="0064204C">
      <w:pPr>
        <w:ind w:firstLine="0"/>
        <w:rPr>
          <w:lang w:val="es-419" w:eastAsia="es-CO"/>
        </w:rPr>
      </w:pPr>
      <w:r w:rsidRPr="0064204C">
        <w:rPr>
          <w:lang w:val="es-419" w:eastAsia="es-CO"/>
        </w:rPr>
        <w:t>El patronaje se divide en dos grandes categorías: el industrial, orientado a la producción masiva de prendas, y el sobre medidas, que se enfoca en la personalización y exclusividad para cada cliente. A continuación, se describe cada uno:</w:t>
      </w:r>
    </w:p>
    <w:p w14:paraId="0831D09C" w14:textId="77777777" w:rsidR="0064204C" w:rsidRPr="0064204C" w:rsidRDefault="0064204C" w:rsidP="006A5B4D">
      <w:pPr>
        <w:pStyle w:val="Prrafodelista"/>
        <w:numPr>
          <w:ilvl w:val="0"/>
          <w:numId w:val="9"/>
        </w:numPr>
        <w:rPr>
          <w:b/>
          <w:bCs/>
          <w:lang w:val="es-419" w:eastAsia="es-CO"/>
        </w:rPr>
      </w:pPr>
      <w:r w:rsidRPr="0064204C">
        <w:rPr>
          <w:b/>
          <w:bCs/>
          <w:lang w:val="es-419" w:eastAsia="es-CO"/>
        </w:rPr>
        <w:t>Patronaje industrial</w:t>
      </w:r>
    </w:p>
    <w:p w14:paraId="38A3EE09" w14:textId="52B5388E" w:rsidR="0064204C" w:rsidRPr="0064204C" w:rsidRDefault="0064204C" w:rsidP="0064204C">
      <w:pPr>
        <w:ind w:firstLine="0"/>
        <w:rPr>
          <w:lang w:val="es-419" w:eastAsia="es-CO"/>
        </w:rPr>
      </w:pPr>
      <w:r w:rsidRPr="0064204C">
        <w:rPr>
          <w:lang w:val="es-419" w:eastAsia="es-CO"/>
        </w:rPr>
        <w:t xml:space="preserve">Este tipo de patronaje parte del análisis antropométrico de la figura humana en 3D y se desarrolla en 2D, ya sea en papel o mediante </w:t>
      </w:r>
      <w:r w:rsidRPr="0064204C">
        <w:rPr>
          <w:rStyle w:val="Extranjerismo"/>
          <w:lang w:val="es-419" w:eastAsia="es-CO"/>
        </w:rPr>
        <w:t>software</w:t>
      </w:r>
      <w:r w:rsidRPr="0064204C">
        <w:rPr>
          <w:lang w:val="es-419" w:eastAsia="es-CO"/>
        </w:rPr>
        <w:t xml:space="preserve"> especializado como Audaces 360, Optitex, Gerber o Lectra. Su metodología precisa permite trazar básicos, desarrollar patrones y realizar transformaciones de forma eficiente.</w:t>
      </w:r>
    </w:p>
    <w:p w14:paraId="40940C32" w14:textId="77777777" w:rsidR="0064204C" w:rsidRDefault="0064204C" w:rsidP="0064204C">
      <w:pPr>
        <w:ind w:firstLine="0"/>
        <w:rPr>
          <w:lang w:val="es-419" w:eastAsia="es-CO"/>
        </w:rPr>
      </w:pPr>
      <w:r w:rsidRPr="0064204C">
        <w:rPr>
          <w:lang w:val="es-419" w:eastAsia="es-CO"/>
        </w:rPr>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14:paraId="10120898" w14:textId="7BFD7F59" w:rsidR="0064204C" w:rsidRPr="0064204C" w:rsidRDefault="0064204C" w:rsidP="0064204C">
      <w:pPr>
        <w:ind w:firstLine="0"/>
        <w:rPr>
          <w:lang w:val="es-419" w:eastAsia="es-CO"/>
        </w:rPr>
      </w:pPr>
      <w:r w:rsidRPr="0064204C">
        <w:rPr>
          <w:lang w:val="es-419" w:eastAsia="es-CO"/>
        </w:rPr>
        <w:lastRenderedPageBreak/>
        <w:t>El patronaje industrial incluye:</w:t>
      </w:r>
    </w:p>
    <w:p w14:paraId="1EE0797A" w14:textId="77777777" w:rsidR="0064204C" w:rsidRPr="0064204C" w:rsidRDefault="0064204C" w:rsidP="006A5B4D">
      <w:pPr>
        <w:pStyle w:val="Prrafodelista"/>
        <w:numPr>
          <w:ilvl w:val="0"/>
          <w:numId w:val="10"/>
        </w:numPr>
        <w:rPr>
          <w:lang w:val="es-419" w:eastAsia="es-CO"/>
        </w:rPr>
      </w:pPr>
      <w:r w:rsidRPr="0064204C">
        <w:rPr>
          <w:lang w:val="es-419" w:eastAsia="es-CO"/>
        </w:rPr>
        <w:t>Trazado de básicos delanteros y posteriores.</w:t>
      </w:r>
    </w:p>
    <w:p w14:paraId="24A0F106" w14:textId="77777777" w:rsidR="0064204C" w:rsidRPr="0064204C" w:rsidRDefault="0064204C" w:rsidP="006A5B4D">
      <w:pPr>
        <w:pStyle w:val="Prrafodelista"/>
        <w:numPr>
          <w:ilvl w:val="0"/>
          <w:numId w:val="10"/>
        </w:numPr>
        <w:rPr>
          <w:lang w:val="es-419" w:eastAsia="es-CO"/>
        </w:rPr>
      </w:pPr>
      <w:r w:rsidRPr="0064204C">
        <w:rPr>
          <w:lang w:val="es-419" w:eastAsia="es-CO"/>
        </w:rPr>
        <w:t>Desarrollo de patrones para prendas superiores e inferiores.</w:t>
      </w:r>
    </w:p>
    <w:p w14:paraId="4D4B3365" w14:textId="77777777" w:rsidR="0064204C" w:rsidRPr="0064204C" w:rsidRDefault="0064204C" w:rsidP="006A5B4D">
      <w:pPr>
        <w:pStyle w:val="Prrafodelista"/>
        <w:numPr>
          <w:ilvl w:val="0"/>
          <w:numId w:val="10"/>
        </w:numPr>
        <w:rPr>
          <w:lang w:val="es-419" w:eastAsia="es-CO"/>
        </w:rPr>
      </w:pPr>
      <w:r w:rsidRPr="0064204C">
        <w:rPr>
          <w:lang w:val="es-419" w:eastAsia="es-CO"/>
        </w:rPr>
        <w:t>Creación de moldes para componentes como cuellos, escotes, mangas, puños, ribetes, bolsillos, charreteras, entre otros.</w:t>
      </w:r>
    </w:p>
    <w:p w14:paraId="58FF76B7" w14:textId="77777777" w:rsidR="0064204C" w:rsidRPr="0064204C" w:rsidRDefault="0064204C" w:rsidP="006A5B4D">
      <w:pPr>
        <w:pStyle w:val="Prrafodelista"/>
        <w:numPr>
          <w:ilvl w:val="0"/>
          <w:numId w:val="10"/>
        </w:numPr>
        <w:rPr>
          <w:lang w:val="es-419" w:eastAsia="es-CO"/>
        </w:rPr>
      </w:pPr>
      <w:r w:rsidRPr="0064204C">
        <w:rPr>
          <w:lang w:val="es-419" w:eastAsia="es-CO"/>
        </w:rPr>
        <w:t>Aplicación en todas las líneas: infantil, femenina y masculina.</w:t>
      </w:r>
    </w:p>
    <w:p w14:paraId="336F930E" w14:textId="44C8855F" w:rsidR="0064204C" w:rsidRDefault="0064204C" w:rsidP="006A5B4D">
      <w:pPr>
        <w:pStyle w:val="Prrafodelista"/>
        <w:numPr>
          <w:ilvl w:val="0"/>
          <w:numId w:val="10"/>
        </w:numPr>
        <w:rPr>
          <w:lang w:val="es-419" w:eastAsia="es-CO"/>
        </w:rPr>
      </w:pPr>
      <w:r w:rsidRPr="0064204C">
        <w:rPr>
          <w:lang w:val="es-419" w:eastAsia="es-CO"/>
        </w:rPr>
        <w:t>Desarrollo de colecciones según universos de vestuario y ocasiones de uso</w:t>
      </w:r>
      <w:r>
        <w:rPr>
          <w:lang w:val="es-419" w:eastAsia="es-CO"/>
        </w:rPr>
        <w:t>.</w:t>
      </w:r>
    </w:p>
    <w:p w14:paraId="5ED8F8AA" w14:textId="77777777" w:rsidR="0064204C" w:rsidRPr="0064204C" w:rsidRDefault="0064204C" w:rsidP="0064204C">
      <w:pPr>
        <w:pStyle w:val="Prrafodelista"/>
        <w:ind w:firstLine="0"/>
        <w:rPr>
          <w:lang w:val="es-419" w:eastAsia="es-CO"/>
        </w:rPr>
      </w:pPr>
    </w:p>
    <w:p w14:paraId="611DA4E4" w14:textId="77777777" w:rsidR="0064204C" w:rsidRPr="0064204C" w:rsidRDefault="0064204C" w:rsidP="006A5B4D">
      <w:pPr>
        <w:pStyle w:val="Prrafodelista"/>
        <w:numPr>
          <w:ilvl w:val="0"/>
          <w:numId w:val="9"/>
        </w:numPr>
        <w:rPr>
          <w:b/>
          <w:bCs/>
          <w:lang w:val="es-419" w:eastAsia="es-CO"/>
        </w:rPr>
      </w:pPr>
      <w:r w:rsidRPr="0064204C">
        <w:rPr>
          <w:b/>
          <w:bCs/>
          <w:lang w:val="es-419" w:eastAsia="es-CO"/>
        </w:rPr>
        <w:t>Patronaje sobre medidas</w:t>
      </w:r>
    </w:p>
    <w:p w14:paraId="74CAC2AD" w14:textId="62430A17" w:rsidR="0064204C" w:rsidRPr="0064204C" w:rsidRDefault="0064204C" w:rsidP="0064204C">
      <w:pPr>
        <w:ind w:firstLine="0"/>
        <w:rPr>
          <w:lang w:val="es-419" w:eastAsia="es-CO"/>
        </w:rPr>
      </w:pPr>
      <w:r w:rsidRPr="0064204C">
        <w:rPr>
          <w:lang w:val="es-419"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14:paraId="719023A5" w14:textId="219B6A20" w:rsidR="007B070C" w:rsidRDefault="0064204C" w:rsidP="0064204C">
      <w:pPr>
        <w:ind w:firstLine="0"/>
        <w:rPr>
          <w:lang w:val="es-419" w:eastAsia="es-CO"/>
        </w:rPr>
      </w:pPr>
      <w:r w:rsidRPr="0064204C">
        <w:rPr>
          <w:lang w:val="es-419" w:eastAsia="es-CO"/>
        </w:rPr>
        <w:t>El proceso incluye la toma de medidas antropométricas, la elaboración de una prenda de prueba (generalmente en un textil diferente), y una sesión de ajuste para corregir posibles fallos antes de confeccionar la prenda final.</w:t>
      </w:r>
    </w:p>
    <w:p w14:paraId="2395B5E7" w14:textId="77777777" w:rsidR="002B5374" w:rsidRPr="002B5374" w:rsidRDefault="002B5374" w:rsidP="002B5374">
      <w:pPr>
        <w:ind w:firstLine="0"/>
        <w:rPr>
          <w:lang w:eastAsia="es-CO"/>
        </w:rPr>
      </w:pPr>
      <w:r w:rsidRPr="002B5374">
        <w:rPr>
          <w:lang w:eastAsia="es-CO"/>
        </w:rPr>
        <w:t>Se aplican dos técnicas principales:</w:t>
      </w:r>
    </w:p>
    <w:p w14:paraId="41702713" w14:textId="77777777" w:rsidR="002B5374" w:rsidRPr="002B5374" w:rsidRDefault="002B5374" w:rsidP="006A5B4D">
      <w:pPr>
        <w:pStyle w:val="Prrafodelista"/>
        <w:numPr>
          <w:ilvl w:val="0"/>
          <w:numId w:val="11"/>
        </w:numPr>
        <w:rPr>
          <w:lang w:eastAsia="es-CO"/>
        </w:rPr>
      </w:pPr>
      <w:r w:rsidRPr="002B5374">
        <w:rPr>
          <w:b/>
          <w:bCs/>
          <w:lang w:eastAsia="es-CO"/>
        </w:rPr>
        <w:t>Levantamiento en plano:</w:t>
      </w:r>
      <w:r w:rsidRPr="002B5374">
        <w:rPr>
          <w:lang w:eastAsia="es-CO"/>
        </w:rPr>
        <w:t> similar al industrial, aunque el patronista tiene libertad para aplicar fórmulas y ajustes específicos.</w:t>
      </w:r>
    </w:p>
    <w:p w14:paraId="0697DAAC" w14:textId="77777777" w:rsidR="002B5374" w:rsidRPr="002B5374" w:rsidRDefault="002B5374" w:rsidP="006A5B4D">
      <w:pPr>
        <w:pStyle w:val="Prrafodelista"/>
        <w:numPr>
          <w:ilvl w:val="0"/>
          <w:numId w:val="11"/>
        </w:numPr>
        <w:rPr>
          <w:lang w:eastAsia="es-CO"/>
        </w:rPr>
      </w:pPr>
      <w:r w:rsidRPr="002B5374">
        <w:rPr>
          <w:b/>
          <w:bCs/>
          <w:lang w:eastAsia="es-CO"/>
        </w:rPr>
        <w:t>Patronaje sobre maniquí:</w:t>
      </w:r>
      <w:r w:rsidRPr="002B5374">
        <w:rPr>
          <w:lang w:eastAsia="es-CO"/>
        </w:rPr>
        <w:t> utilizado en prendas con drapeados, plisados o acabados complejos. Este método, también conocido como </w:t>
      </w:r>
      <w:r w:rsidRPr="002B5374">
        <w:rPr>
          <w:rStyle w:val="Extranjerismo"/>
          <w:lang w:eastAsia="es-CO"/>
        </w:rPr>
        <w:t>moulage</w:t>
      </w:r>
      <w:r w:rsidRPr="002B5374">
        <w:rPr>
          <w:lang w:eastAsia="es-CO"/>
        </w:rPr>
        <w:t xml:space="preserve">, permite trabajar directamente sobre el maniquí para construir moldes únicos </w:t>
      </w:r>
      <w:r w:rsidRPr="002B5374">
        <w:rPr>
          <w:lang w:eastAsia="es-CO"/>
        </w:rPr>
        <w:lastRenderedPageBreak/>
        <w:t>con alto nivel de detalle. Es frecuente en la confección de vestidos de fiesta, trajes de matrimonio, prendas infantiles o de sastrería.</w:t>
      </w:r>
    </w:p>
    <w:p w14:paraId="3FE746E6" w14:textId="584E806A" w:rsidR="007B070C" w:rsidRDefault="002B5374" w:rsidP="00D34D0C">
      <w:pPr>
        <w:pStyle w:val="Figura"/>
        <w:rPr>
          <w:lang w:val="es-419"/>
        </w:rPr>
      </w:pPr>
      <w:r w:rsidRPr="002B5374">
        <w:rPr>
          <w:lang w:val="es-419"/>
        </w:rPr>
        <w:t>Patronaje sobre maniquí</w:t>
      </w:r>
    </w:p>
    <w:p w14:paraId="56A14423" w14:textId="636A25B6" w:rsidR="00FC6B60" w:rsidRPr="00FC6B60" w:rsidRDefault="00FC6B60" w:rsidP="00FC6B60">
      <w:pPr>
        <w:jc w:val="center"/>
        <w:rPr>
          <w:lang w:val="es-419" w:eastAsia="es-CO"/>
        </w:rPr>
      </w:pPr>
      <w:r>
        <w:rPr>
          <w:noProof/>
          <w:lang w:val="es-419" w:eastAsia="es-CO"/>
        </w:rPr>
        <w:drawing>
          <wp:inline distT="0" distB="0" distL="0" distR="0" wp14:anchorId="69454D26" wp14:editId="72AB7EFD">
            <wp:extent cx="4144488" cy="2622840"/>
            <wp:effectExtent l="0" t="0" r="8890" b="6350"/>
            <wp:docPr id="2" name="Imagen 2"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0563" cy="2633013"/>
                    </a:xfrm>
                    <a:prstGeom prst="rect">
                      <a:avLst/>
                    </a:prstGeom>
                    <a:noFill/>
                  </pic:spPr>
                </pic:pic>
              </a:graphicData>
            </a:graphic>
          </wp:inline>
        </w:drawing>
      </w:r>
    </w:p>
    <w:p w14:paraId="23967780" w14:textId="77777777" w:rsidR="002B5374" w:rsidRPr="002B5374" w:rsidRDefault="002B5374" w:rsidP="002B5374">
      <w:pPr>
        <w:ind w:firstLine="0"/>
        <w:rPr>
          <w:lang w:eastAsia="es-CO"/>
        </w:rPr>
      </w:pPr>
      <w:r w:rsidRPr="002B5374">
        <w:rPr>
          <w:lang w:eastAsia="es-CO"/>
        </w:rPr>
        <w:t>El patronaje sobre medidas abarca:</w:t>
      </w:r>
    </w:p>
    <w:p w14:paraId="5E732AC3" w14:textId="77777777" w:rsidR="002B5374" w:rsidRPr="002B5374" w:rsidRDefault="002B5374" w:rsidP="006A5B4D">
      <w:pPr>
        <w:pStyle w:val="Prrafodelista"/>
        <w:numPr>
          <w:ilvl w:val="0"/>
          <w:numId w:val="12"/>
        </w:numPr>
        <w:rPr>
          <w:lang w:eastAsia="es-CO"/>
        </w:rPr>
      </w:pPr>
      <w:r w:rsidRPr="002B5374">
        <w:rPr>
          <w:lang w:eastAsia="es-CO"/>
        </w:rPr>
        <w:t>Trazado de básicos delanteros y posteriores.</w:t>
      </w:r>
    </w:p>
    <w:p w14:paraId="033C5CB3" w14:textId="77777777" w:rsidR="002B5374" w:rsidRPr="002B5374" w:rsidRDefault="002B5374" w:rsidP="006A5B4D">
      <w:pPr>
        <w:pStyle w:val="Prrafodelista"/>
        <w:numPr>
          <w:ilvl w:val="0"/>
          <w:numId w:val="12"/>
        </w:numPr>
        <w:rPr>
          <w:lang w:eastAsia="es-CO"/>
        </w:rPr>
      </w:pPr>
      <w:r w:rsidRPr="002B5374">
        <w:rPr>
          <w:lang w:eastAsia="es-CO"/>
        </w:rPr>
        <w:t>Desarrollo de prendas superiores e inferiores.</w:t>
      </w:r>
    </w:p>
    <w:p w14:paraId="3DBCFB0C" w14:textId="77777777" w:rsidR="002B5374" w:rsidRPr="002B5374" w:rsidRDefault="002B5374" w:rsidP="006A5B4D">
      <w:pPr>
        <w:pStyle w:val="Prrafodelista"/>
        <w:numPr>
          <w:ilvl w:val="0"/>
          <w:numId w:val="12"/>
        </w:numPr>
        <w:rPr>
          <w:lang w:eastAsia="es-CO"/>
        </w:rPr>
      </w:pPr>
      <w:r w:rsidRPr="002B5374">
        <w:rPr>
          <w:lang w:eastAsia="es-CO"/>
        </w:rPr>
        <w:t>Creación de moldes para componentes como cuellos, escotes, mangas, puños, ribetes, bolsillos, charreteras, entre otros.</w:t>
      </w:r>
    </w:p>
    <w:p w14:paraId="15F7C1CC" w14:textId="77777777" w:rsidR="002B5374" w:rsidRPr="002B5374" w:rsidRDefault="002B5374" w:rsidP="006A5B4D">
      <w:pPr>
        <w:pStyle w:val="Prrafodelista"/>
        <w:numPr>
          <w:ilvl w:val="0"/>
          <w:numId w:val="12"/>
        </w:numPr>
        <w:rPr>
          <w:lang w:eastAsia="es-CO"/>
        </w:rPr>
      </w:pPr>
      <w:r w:rsidRPr="002B5374">
        <w:rPr>
          <w:lang w:eastAsia="es-CO"/>
        </w:rPr>
        <w:t>Aplicación en todas las líneas: infantil, femenina y masculina.</w:t>
      </w:r>
    </w:p>
    <w:p w14:paraId="5CD26FB2" w14:textId="77777777" w:rsidR="002B5374" w:rsidRPr="002B5374" w:rsidRDefault="002B5374" w:rsidP="006A5B4D">
      <w:pPr>
        <w:pStyle w:val="Prrafodelista"/>
        <w:numPr>
          <w:ilvl w:val="0"/>
          <w:numId w:val="12"/>
        </w:numPr>
        <w:rPr>
          <w:lang w:eastAsia="es-CO"/>
        </w:rPr>
      </w:pPr>
      <w:r w:rsidRPr="002B5374">
        <w:rPr>
          <w:lang w:eastAsia="es-CO"/>
        </w:rPr>
        <w:t>Diseño según universos de vestuario y ocasiones de uso.</w:t>
      </w:r>
    </w:p>
    <w:p w14:paraId="1013EF89" w14:textId="77777777" w:rsidR="002B5374" w:rsidRPr="002B5374" w:rsidRDefault="002B5374" w:rsidP="002B5374">
      <w:pPr>
        <w:ind w:firstLine="0"/>
        <w:rPr>
          <w:lang w:eastAsia="es-CO"/>
        </w:rPr>
      </w:pPr>
      <w:r w:rsidRPr="002B5374">
        <w:rPr>
          <w:lang w:eastAsia="es-CO"/>
        </w:rPr>
        <w:t>En los procesos productivos de la industria de la confección, las fichas técnicas son herramientas clave que guían el trabajo de cada integrante del equipo. Estas fichas detallan de forma clara las especificaciones, materiales, secuencia de ensamblaje y requerimientos técnicos de cada prenda, garantizando uniformidad y precisión en la producción.</w:t>
      </w:r>
    </w:p>
    <w:p w14:paraId="4FA4ABAA" w14:textId="3D77273E" w:rsidR="007B070C" w:rsidRDefault="002B5374" w:rsidP="002B5374">
      <w:pPr>
        <w:pStyle w:val="Tabla"/>
        <w:rPr>
          <w:lang w:val="es-419" w:eastAsia="es-CO"/>
        </w:rPr>
      </w:pPr>
      <w:r w:rsidRPr="002B5374">
        <w:rPr>
          <w:lang w:val="es-419" w:eastAsia="es-CO"/>
        </w:rPr>
        <w:lastRenderedPageBreak/>
        <w:t>Comparativo entre patronaje industrial y sobre medidas</w:t>
      </w:r>
    </w:p>
    <w:tbl>
      <w:tblPr>
        <w:tblStyle w:val="SENA1"/>
        <w:tblW w:w="9684" w:type="dxa"/>
        <w:tblLayout w:type="fixed"/>
        <w:tblLook w:val="04A0" w:firstRow="1" w:lastRow="0" w:firstColumn="1" w:lastColumn="0" w:noHBand="0" w:noVBand="1"/>
        <w:tblCaption w:val="Tabla 2. Comparativo entre patronaje industrial y sobre medidas "/>
        <w:tblDescription w:val="Comparación del patronaje industrial y el patronaje sobre medidas en distintas dimensiones. El industrial se enfoca en producción masiva con tablas estandarizadas, holguras por percentil, gradación sistemática, y una o ninguna prueba; usa tecnologías como CAD, plotters y nesting, se desarrolla en días o semanas, con costos bajos por economía de escala y control por lotes; es típico en fast fashion y uniformes. En contraste, el patronaje sobre medidas es exclusivo, con entre 25 y 40 medidas por cliente, sin gradación, con 2 a 4 pruebas, herramientas manuales, desarrollo más largo, costo alto, revisión pieza a pieza y aplicaciones en alta costura y vestuario escénico."/>
      </w:tblPr>
      <w:tblGrid>
        <w:gridCol w:w="2724"/>
        <w:gridCol w:w="3139"/>
        <w:gridCol w:w="3821"/>
      </w:tblGrid>
      <w:tr w:rsidR="002B5374" w:rsidRPr="002B5374" w14:paraId="0D77E834"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16530D18" w14:textId="70339995" w:rsidR="002B5374" w:rsidRPr="002B5374" w:rsidRDefault="002B5374" w:rsidP="000B7F10">
            <w:pPr>
              <w:pStyle w:val="TextoTablas"/>
              <w:rPr>
                <w:rFonts w:asciiTheme="minorHAnsi" w:hAnsiTheme="minorHAnsi"/>
                <w:kern w:val="2"/>
                <w14:ligatures w14:val="standardContextual"/>
              </w:rPr>
            </w:pPr>
            <w:bookmarkStart w:id="3" w:name="_Hlk201906354"/>
            <w:r w:rsidRPr="00513938">
              <w:t>Dimensión</w:t>
            </w:r>
          </w:p>
        </w:tc>
        <w:tc>
          <w:tcPr>
            <w:tcW w:w="3139" w:type="dxa"/>
          </w:tcPr>
          <w:p w14:paraId="0B2A0CB1" w14:textId="0B414641" w:rsidR="002B5374" w:rsidRPr="002B5374" w:rsidRDefault="002B5374" w:rsidP="000B7F10">
            <w:pPr>
              <w:pStyle w:val="TextoTablas"/>
              <w:rPr>
                <w:rFonts w:asciiTheme="minorHAnsi" w:hAnsiTheme="minorHAnsi"/>
                <w:kern w:val="2"/>
                <w14:ligatures w14:val="standardContextual"/>
              </w:rPr>
            </w:pPr>
            <w:r w:rsidRPr="00513938">
              <w:t>Patrón industrial</w:t>
            </w:r>
          </w:p>
        </w:tc>
        <w:tc>
          <w:tcPr>
            <w:tcW w:w="3821" w:type="dxa"/>
          </w:tcPr>
          <w:p w14:paraId="673593E7" w14:textId="05D77EF5" w:rsidR="002B5374" w:rsidRPr="002B5374" w:rsidRDefault="002B5374" w:rsidP="000B7F10">
            <w:pPr>
              <w:pStyle w:val="TextoTablas"/>
              <w:rPr>
                <w:rFonts w:asciiTheme="minorHAnsi" w:hAnsiTheme="minorHAnsi"/>
                <w:kern w:val="2"/>
                <w14:ligatures w14:val="standardContextual"/>
              </w:rPr>
            </w:pPr>
            <w:r w:rsidRPr="00513938">
              <w:t>Patrón sobre medidas</w:t>
            </w:r>
          </w:p>
        </w:tc>
      </w:tr>
      <w:tr w:rsidR="002B5374" w:rsidRPr="002B5374" w14:paraId="063B3994"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4C13B9DA" w14:textId="013A998B" w:rsidR="002B5374" w:rsidRPr="002B5374" w:rsidRDefault="002B5374" w:rsidP="000B7F10">
            <w:pPr>
              <w:pStyle w:val="TextoTablas"/>
              <w:rPr>
                <w:rFonts w:asciiTheme="minorHAnsi" w:hAnsiTheme="minorHAnsi"/>
                <w:kern w:val="2"/>
                <w14:ligatures w14:val="standardContextual"/>
              </w:rPr>
            </w:pPr>
            <w:r w:rsidRPr="00513938">
              <w:t>Finalidad</w:t>
            </w:r>
          </w:p>
        </w:tc>
        <w:tc>
          <w:tcPr>
            <w:tcW w:w="3139" w:type="dxa"/>
          </w:tcPr>
          <w:p w14:paraId="2BCDCB6B" w14:textId="0E04986F" w:rsidR="002B5374" w:rsidRPr="002B5374" w:rsidRDefault="002B5374" w:rsidP="000B7F10">
            <w:pPr>
              <w:pStyle w:val="TextoTablas"/>
              <w:rPr>
                <w:rFonts w:asciiTheme="minorHAnsi" w:hAnsiTheme="minorHAnsi"/>
                <w:kern w:val="2"/>
                <w14:ligatures w14:val="standardContextual"/>
              </w:rPr>
            </w:pPr>
            <w:r w:rsidRPr="00513938">
              <w:t>Producción masiva</w:t>
            </w:r>
            <w:r w:rsidR="008745CE">
              <w:t xml:space="preserve"> </w:t>
            </w:r>
            <w:r w:rsidRPr="00513938">
              <w:t>/</w:t>
            </w:r>
            <w:r w:rsidR="008745CE">
              <w:t xml:space="preserve"> </w:t>
            </w:r>
            <w:r w:rsidRPr="00513938">
              <w:t>tiradas grandes.</w:t>
            </w:r>
          </w:p>
        </w:tc>
        <w:tc>
          <w:tcPr>
            <w:tcW w:w="3821" w:type="dxa"/>
          </w:tcPr>
          <w:p w14:paraId="11019EF1" w14:textId="187FA3BE" w:rsidR="002B5374" w:rsidRPr="002B5374" w:rsidRDefault="002B5374" w:rsidP="000B7F10">
            <w:pPr>
              <w:pStyle w:val="TextoTablas"/>
              <w:rPr>
                <w:rFonts w:asciiTheme="minorHAnsi" w:hAnsiTheme="minorHAnsi"/>
                <w:kern w:val="2"/>
                <w14:ligatures w14:val="standardContextual"/>
              </w:rPr>
            </w:pPr>
            <w:r w:rsidRPr="00513938">
              <w:t>Exclusividad individual</w:t>
            </w:r>
            <w:r w:rsidR="008745CE">
              <w:t xml:space="preserve"> </w:t>
            </w:r>
            <w:r w:rsidRPr="00513938">
              <w:t>/</w:t>
            </w:r>
            <w:r w:rsidR="008745CE">
              <w:t xml:space="preserve"> </w:t>
            </w:r>
            <w:r w:rsidRPr="00513938">
              <w:t>piezas únicas.</w:t>
            </w:r>
          </w:p>
        </w:tc>
      </w:tr>
      <w:tr w:rsidR="002B5374" w:rsidRPr="002B5374" w14:paraId="778CA6F5" w14:textId="77777777" w:rsidTr="009B6550">
        <w:trPr>
          <w:trHeight w:val="852"/>
        </w:trPr>
        <w:tc>
          <w:tcPr>
            <w:tcW w:w="2724" w:type="dxa"/>
          </w:tcPr>
          <w:p w14:paraId="291C94D2" w14:textId="3973160E" w:rsidR="002B5374" w:rsidRPr="002B5374" w:rsidRDefault="002B5374" w:rsidP="000B7F10">
            <w:pPr>
              <w:pStyle w:val="TextoTablas"/>
              <w:rPr>
                <w:rFonts w:asciiTheme="minorHAnsi" w:hAnsiTheme="minorHAnsi"/>
                <w:kern w:val="2"/>
                <w14:ligatures w14:val="standardContextual"/>
              </w:rPr>
            </w:pPr>
            <w:r w:rsidRPr="00513938">
              <w:t>Base de medidas</w:t>
            </w:r>
          </w:p>
        </w:tc>
        <w:tc>
          <w:tcPr>
            <w:tcW w:w="3139" w:type="dxa"/>
          </w:tcPr>
          <w:p w14:paraId="4885FCA7" w14:textId="226CB98F" w:rsidR="002B5374" w:rsidRPr="002B5374" w:rsidRDefault="002B5374" w:rsidP="000B7F10">
            <w:pPr>
              <w:pStyle w:val="TextoTablas"/>
              <w:rPr>
                <w:rFonts w:asciiTheme="minorHAnsi" w:hAnsiTheme="minorHAnsi"/>
                <w:kern w:val="2"/>
                <w14:ligatures w14:val="standardContextual"/>
              </w:rPr>
            </w:pPr>
            <w:r w:rsidRPr="00513938">
              <w:t>Tablas estandarizadas (S, M, L, XL, XXL).</w:t>
            </w:r>
          </w:p>
        </w:tc>
        <w:tc>
          <w:tcPr>
            <w:tcW w:w="3821" w:type="dxa"/>
          </w:tcPr>
          <w:p w14:paraId="573A6DA1" w14:textId="5CCB2934" w:rsidR="002B5374" w:rsidRPr="002B5374" w:rsidRDefault="002B5374" w:rsidP="000B7F10">
            <w:pPr>
              <w:pStyle w:val="TextoTablas"/>
              <w:rPr>
                <w:rFonts w:asciiTheme="minorHAnsi" w:hAnsiTheme="minorHAnsi"/>
                <w:kern w:val="2"/>
                <w14:ligatures w14:val="standardContextual"/>
              </w:rPr>
            </w:pPr>
            <w:r w:rsidRPr="00513938">
              <w:t>25 - 40 medidas específicas por cliente.</w:t>
            </w:r>
          </w:p>
        </w:tc>
      </w:tr>
      <w:tr w:rsidR="002B5374" w:rsidRPr="002B5374" w14:paraId="067BCCF5"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EDED4D" w14:textId="75AE0FBA" w:rsidR="002B5374" w:rsidRPr="002B5374" w:rsidRDefault="002B5374" w:rsidP="000B7F10">
            <w:pPr>
              <w:pStyle w:val="TextoTablas"/>
              <w:rPr>
                <w:rFonts w:asciiTheme="minorHAnsi" w:hAnsiTheme="minorHAnsi"/>
                <w:kern w:val="2"/>
                <w14:ligatures w14:val="standardContextual"/>
              </w:rPr>
            </w:pPr>
            <w:r w:rsidRPr="00513938">
              <w:t>Holguras</w:t>
            </w:r>
          </w:p>
        </w:tc>
        <w:tc>
          <w:tcPr>
            <w:tcW w:w="3139" w:type="dxa"/>
          </w:tcPr>
          <w:p w14:paraId="67B59D2E" w14:textId="20369A8F" w:rsidR="002B5374" w:rsidRPr="002B5374" w:rsidRDefault="002B5374" w:rsidP="000B7F10">
            <w:pPr>
              <w:pStyle w:val="TextoTablas"/>
              <w:rPr>
                <w:rFonts w:asciiTheme="minorHAnsi" w:hAnsiTheme="minorHAnsi"/>
                <w:kern w:val="2"/>
                <w14:ligatures w14:val="standardContextual"/>
              </w:rPr>
            </w:pPr>
            <w:r w:rsidRPr="00513938">
              <w:t>Definidas para rangos de percentil.</w:t>
            </w:r>
          </w:p>
        </w:tc>
        <w:tc>
          <w:tcPr>
            <w:tcW w:w="3821" w:type="dxa"/>
          </w:tcPr>
          <w:p w14:paraId="3D5BD15E" w14:textId="0CE235C2" w:rsidR="002B5374" w:rsidRPr="002B5374" w:rsidRDefault="002B5374" w:rsidP="000B7F10">
            <w:pPr>
              <w:pStyle w:val="TextoTablas"/>
              <w:rPr>
                <w:rFonts w:asciiTheme="minorHAnsi" w:hAnsiTheme="minorHAnsi"/>
                <w:kern w:val="2"/>
                <w14:ligatures w14:val="standardContextual"/>
              </w:rPr>
            </w:pPr>
            <w:r w:rsidRPr="00513938">
              <w:t>Ajustadas caso por caso según postura.</w:t>
            </w:r>
          </w:p>
        </w:tc>
      </w:tr>
      <w:tr w:rsidR="002B5374" w:rsidRPr="002B5374" w14:paraId="0D097B4A" w14:textId="77777777" w:rsidTr="009B6550">
        <w:trPr>
          <w:trHeight w:val="852"/>
        </w:trPr>
        <w:tc>
          <w:tcPr>
            <w:tcW w:w="2724" w:type="dxa"/>
          </w:tcPr>
          <w:p w14:paraId="56728342" w14:textId="569AAD56" w:rsidR="002B5374" w:rsidRPr="002B5374" w:rsidRDefault="002B5374" w:rsidP="000B7F10">
            <w:pPr>
              <w:pStyle w:val="TextoTablas"/>
              <w:rPr>
                <w:rFonts w:asciiTheme="minorHAnsi" w:hAnsiTheme="minorHAnsi"/>
                <w:kern w:val="2"/>
                <w14:ligatures w14:val="standardContextual"/>
              </w:rPr>
            </w:pPr>
            <w:r w:rsidRPr="00513938">
              <w:t>Gradación</w:t>
            </w:r>
          </w:p>
        </w:tc>
        <w:tc>
          <w:tcPr>
            <w:tcW w:w="3139" w:type="dxa"/>
          </w:tcPr>
          <w:p w14:paraId="022253EC" w14:textId="0C9C3308" w:rsidR="002B5374" w:rsidRPr="002B5374" w:rsidRDefault="002B5374" w:rsidP="000B7F10">
            <w:pPr>
              <w:pStyle w:val="TextoTablas"/>
              <w:rPr>
                <w:rFonts w:asciiTheme="minorHAnsi" w:hAnsiTheme="minorHAnsi"/>
                <w:kern w:val="2"/>
                <w14:ligatures w14:val="standardContextual"/>
              </w:rPr>
            </w:pPr>
            <w:r w:rsidRPr="00513938">
              <w:t>Sí, sistemática y computadorizada.</w:t>
            </w:r>
          </w:p>
        </w:tc>
        <w:tc>
          <w:tcPr>
            <w:tcW w:w="3821" w:type="dxa"/>
          </w:tcPr>
          <w:p w14:paraId="79FA2925" w14:textId="479697BE" w:rsidR="002B5374" w:rsidRPr="002B5374" w:rsidRDefault="002B5374" w:rsidP="000B7F10">
            <w:pPr>
              <w:pStyle w:val="TextoTablas"/>
              <w:rPr>
                <w:rFonts w:asciiTheme="minorHAnsi" w:hAnsiTheme="minorHAnsi"/>
                <w:kern w:val="2"/>
                <w14:ligatures w14:val="standardContextual"/>
              </w:rPr>
            </w:pPr>
            <w:r w:rsidRPr="00513938">
              <w:t>No (cada prenda es un único tamaño).</w:t>
            </w:r>
          </w:p>
        </w:tc>
      </w:tr>
      <w:tr w:rsidR="002B5374" w:rsidRPr="002B5374" w14:paraId="12374D21"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FCB8041" w14:textId="28D794A8" w:rsidR="002B5374" w:rsidRPr="002B5374" w:rsidRDefault="002B5374" w:rsidP="000B7F10">
            <w:pPr>
              <w:pStyle w:val="TextoTablas"/>
              <w:rPr>
                <w:rFonts w:asciiTheme="minorHAnsi" w:hAnsiTheme="minorHAnsi"/>
                <w:kern w:val="2"/>
                <w14:ligatures w14:val="standardContextual"/>
              </w:rPr>
            </w:pPr>
            <w:r w:rsidRPr="00513938">
              <w:t>N.º de pruebas</w:t>
            </w:r>
          </w:p>
        </w:tc>
        <w:tc>
          <w:tcPr>
            <w:tcW w:w="3139" w:type="dxa"/>
          </w:tcPr>
          <w:p w14:paraId="7D040431" w14:textId="3D61D89F" w:rsidR="002B5374" w:rsidRPr="002B5374" w:rsidRDefault="002B5374" w:rsidP="000B7F10">
            <w:pPr>
              <w:pStyle w:val="TextoTablas"/>
              <w:rPr>
                <w:rFonts w:asciiTheme="minorHAnsi" w:hAnsiTheme="minorHAnsi"/>
                <w:kern w:val="2"/>
                <w14:ligatures w14:val="standardContextual"/>
              </w:rPr>
            </w:pPr>
            <w:r w:rsidRPr="00513938">
              <w:t>0 - 1 (</w:t>
            </w:r>
            <w:r w:rsidRPr="002B5374">
              <w:rPr>
                <w:rStyle w:val="Extranjerismo"/>
              </w:rPr>
              <w:t>size set</w:t>
            </w:r>
            <w:r w:rsidRPr="00513938">
              <w:t xml:space="preserve"> piloto).</w:t>
            </w:r>
          </w:p>
        </w:tc>
        <w:tc>
          <w:tcPr>
            <w:tcW w:w="3821" w:type="dxa"/>
          </w:tcPr>
          <w:p w14:paraId="1E21D00D" w14:textId="001BCEDD" w:rsidR="002B5374" w:rsidRPr="002B5374" w:rsidRDefault="002B5374" w:rsidP="000B7F10">
            <w:pPr>
              <w:pStyle w:val="TextoTablas"/>
              <w:rPr>
                <w:rFonts w:asciiTheme="minorHAnsi" w:hAnsiTheme="minorHAnsi"/>
                <w:kern w:val="2"/>
                <w14:ligatures w14:val="standardContextual"/>
              </w:rPr>
            </w:pPr>
            <w:r w:rsidRPr="00513938">
              <w:t>2 - 4 prototipos por encargo.</w:t>
            </w:r>
          </w:p>
        </w:tc>
      </w:tr>
      <w:tr w:rsidR="002B5374" w:rsidRPr="002B5374" w14:paraId="4A5A621E" w14:textId="77777777" w:rsidTr="009B6550">
        <w:trPr>
          <w:trHeight w:val="852"/>
        </w:trPr>
        <w:tc>
          <w:tcPr>
            <w:tcW w:w="2724" w:type="dxa"/>
          </w:tcPr>
          <w:p w14:paraId="6E96AC9F" w14:textId="1424D385" w:rsidR="002B5374" w:rsidRPr="002B5374" w:rsidRDefault="002B5374" w:rsidP="000B7F10">
            <w:pPr>
              <w:pStyle w:val="TextoTablas"/>
              <w:rPr>
                <w:rFonts w:asciiTheme="minorHAnsi" w:hAnsiTheme="minorHAnsi"/>
                <w:kern w:val="2"/>
                <w14:ligatures w14:val="standardContextual"/>
              </w:rPr>
            </w:pPr>
            <w:r w:rsidRPr="00513938">
              <w:t>Tecnología</w:t>
            </w:r>
          </w:p>
        </w:tc>
        <w:tc>
          <w:tcPr>
            <w:tcW w:w="3139" w:type="dxa"/>
          </w:tcPr>
          <w:p w14:paraId="25695476" w14:textId="29398209" w:rsidR="002B5374" w:rsidRPr="002B5374" w:rsidRDefault="002B5374" w:rsidP="000B7F10">
            <w:pPr>
              <w:pStyle w:val="TextoTablas"/>
              <w:rPr>
                <w:rFonts w:asciiTheme="minorHAnsi" w:hAnsiTheme="minorHAnsi"/>
                <w:kern w:val="2"/>
                <w14:ligatures w14:val="standardContextual"/>
              </w:rPr>
            </w:pPr>
            <w:r w:rsidRPr="002B5374">
              <w:rPr>
                <w:rStyle w:val="Extranjerismo"/>
              </w:rPr>
              <w:t>CAD/CAM</w:t>
            </w:r>
            <w:r w:rsidRPr="00513938">
              <w:t xml:space="preserve">, </w:t>
            </w:r>
            <w:r w:rsidRPr="002B5374">
              <w:rPr>
                <w:rStyle w:val="Extranjerismo"/>
              </w:rPr>
              <w:t>plotters</w:t>
            </w:r>
            <w:r w:rsidRPr="00513938">
              <w:t xml:space="preserve">, </w:t>
            </w:r>
            <w:r w:rsidRPr="002B5374">
              <w:rPr>
                <w:rStyle w:val="Extranjerismo"/>
              </w:rPr>
              <w:t>nesting</w:t>
            </w:r>
            <w:r w:rsidRPr="00513938">
              <w:t xml:space="preserve"> automático.</w:t>
            </w:r>
          </w:p>
        </w:tc>
        <w:tc>
          <w:tcPr>
            <w:tcW w:w="3821" w:type="dxa"/>
          </w:tcPr>
          <w:p w14:paraId="54DA00B7" w14:textId="3F02FD2B" w:rsidR="002B5374" w:rsidRPr="002B5374" w:rsidRDefault="002B5374" w:rsidP="000B7F10">
            <w:pPr>
              <w:pStyle w:val="TextoTablas"/>
              <w:rPr>
                <w:rFonts w:asciiTheme="minorHAnsi" w:hAnsiTheme="minorHAnsi"/>
                <w:kern w:val="2"/>
                <w14:ligatures w14:val="standardContextual"/>
              </w:rPr>
            </w:pPr>
            <w:r w:rsidRPr="00513938">
              <w:t>Herramientas manuales + escáner 3D opcional.</w:t>
            </w:r>
          </w:p>
        </w:tc>
      </w:tr>
      <w:tr w:rsidR="002B5374" w:rsidRPr="002B5374" w14:paraId="29A9A83B"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1F82B4E" w14:textId="70B73D4D" w:rsidR="002B5374" w:rsidRPr="002B5374" w:rsidRDefault="002B5374" w:rsidP="000B7F10">
            <w:pPr>
              <w:pStyle w:val="TextoTablas"/>
            </w:pPr>
            <w:r w:rsidRPr="00513938">
              <w:t>Tiempo de desarrollo</w:t>
            </w:r>
          </w:p>
        </w:tc>
        <w:tc>
          <w:tcPr>
            <w:tcW w:w="3139" w:type="dxa"/>
          </w:tcPr>
          <w:p w14:paraId="48A21758" w14:textId="40B79547" w:rsidR="002B5374" w:rsidRPr="002B5374" w:rsidRDefault="002B5374" w:rsidP="000B7F10">
            <w:pPr>
              <w:pStyle w:val="TextoTablas"/>
            </w:pPr>
            <w:r w:rsidRPr="00513938">
              <w:t>Días o semanas.</w:t>
            </w:r>
          </w:p>
        </w:tc>
        <w:tc>
          <w:tcPr>
            <w:tcW w:w="3821" w:type="dxa"/>
          </w:tcPr>
          <w:p w14:paraId="0D6653CD" w14:textId="5DE6AA9E" w:rsidR="002B5374" w:rsidRPr="002B5374" w:rsidRDefault="002B5374" w:rsidP="000B7F10">
            <w:pPr>
              <w:pStyle w:val="TextoTablas"/>
            </w:pPr>
            <w:r w:rsidRPr="00513938">
              <w:t>Semanas o meses.</w:t>
            </w:r>
          </w:p>
        </w:tc>
      </w:tr>
      <w:tr w:rsidR="002B5374" w:rsidRPr="002B5374" w14:paraId="64AAD38A" w14:textId="77777777" w:rsidTr="009B6550">
        <w:trPr>
          <w:trHeight w:val="852"/>
        </w:trPr>
        <w:tc>
          <w:tcPr>
            <w:tcW w:w="2724" w:type="dxa"/>
          </w:tcPr>
          <w:p w14:paraId="0872F97C" w14:textId="43E4E293" w:rsidR="002B5374" w:rsidRPr="002B5374" w:rsidRDefault="002B5374" w:rsidP="000B7F10">
            <w:pPr>
              <w:pStyle w:val="TextoTablas"/>
              <w:rPr>
                <w:rFonts w:asciiTheme="minorHAnsi" w:hAnsiTheme="minorHAnsi"/>
                <w:kern w:val="2"/>
                <w14:ligatures w14:val="standardContextual"/>
              </w:rPr>
            </w:pPr>
            <w:r w:rsidRPr="00513938">
              <w:t>Costo unitario</w:t>
            </w:r>
          </w:p>
        </w:tc>
        <w:tc>
          <w:tcPr>
            <w:tcW w:w="3139" w:type="dxa"/>
          </w:tcPr>
          <w:p w14:paraId="3DD9C2B1" w14:textId="0D3879DE" w:rsidR="002B5374" w:rsidRPr="002B5374" w:rsidRDefault="002B5374" w:rsidP="000B7F10">
            <w:pPr>
              <w:pStyle w:val="TextoTablas"/>
              <w:rPr>
                <w:rFonts w:asciiTheme="minorHAnsi" w:hAnsiTheme="minorHAnsi"/>
                <w:kern w:val="2"/>
                <w14:ligatures w14:val="standardContextual"/>
              </w:rPr>
            </w:pPr>
            <w:r w:rsidRPr="00513938">
              <w:t>Bajo - medio (economía de escala).</w:t>
            </w:r>
          </w:p>
        </w:tc>
        <w:tc>
          <w:tcPr>
            <w:tcW w:w="3821" w:type="dxa"/>
          </w:tcPr>
          <w:p w14:paraId="660EE66D" w14:textId="2AAA8EFC" w:rsidR="002B5374" w:rsidRPr="002B5374" w:rsidRDefault="002B5374" w:rsidP="000B7F10">
            <w:pPr>
              <w:pStyle w:val="TextoTablas"/>
              <w:rPr>
                <w:rFonts w:asciiTheme="minorHAnsi" w:hAnsiTheme="minorHAnsi"/>
                <w:kern w:val="2"/>
                <w14:ligatures w14:val="standardContextual"/>
              </w:rPr>
            </w:pPr>
            <w:r w:rsidRPr="00513938">
              <w:t>Alto (mano de obra especializada).</w:t>
            </w:r>
          </w:p>
        </w:tc>
      </w:tr>
      <w:tr w:rsidR="002B5374" w:rsidRPr="002B5374" w14:paraId="0B4934FE"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8823D36" w14:textId="58B51ADD" w:rsidR="002B5374" w:rsidRPr="002B5374" w:rsidRDefault="002B5374" w:rsidP="000B7F10">
            <w:pPr>
              <w:pStyle w:val="TextoTablas"/>
              <w:rPr>
                <w:rFonts w:asciiTheme="minorHAnsi" w:hAnsiTheme="minorHAnsi"/>
                <w:kern w:val="2"/>
                <w14:ligatures w14:val="standardContextual"/>
              </w:rPr>
            </w:pPr>
            <w:r w:rsidRPr="00513938">
              <w:t>Control de calidad</w:t>
            </w:r>
          </w:p>
        </w:tc>
        <w:tc>
          <w:tcPr>
            <w:tcW w:w="3139" w:type="dxa"/>
          </w:tcPr>
          <w:p w14:paraId="0772FF90" w14:textId="12256F31" w:rsidR="002B5374" w:rsidRPr="002B5374" w:rsidRDefault="002B5374" w:rsidP="000B7F10">
            <w:pPr>
              <w:pStyle w:val="TextoTablas"/>
              <w:rPr>
                <w:rFonts w:asciiTheme="minorHAnsi" w:hAnsiTheme="minorHAnsi"/>
                <w:kern w:val="2"/>
                <w14:ligatures w14:val="standardContextual"/>
              </w:rPr>
            </w:pPr>
            <w:r w:rsidRPr="00513938">
              <w:t>Muestreos por lote.</w:t>
            </w:r>
          </w:p>
        </w:tc>
        <w:tc>
          <w:tcPr>
            <w:tcW w:w="3821" w:type="dxa"/>
          </w:tcPr>
          <w:p w14:paraId="61C2DA9A" w14:textId="1E80D9A8" w:rsidR="002B5374" w:rsidRPr="002B5374" w:rsidRDefault="002B5374" w:rsidP="000B7F10">
            <w:pPr>
              <w:pStyle w:val="TextoTablas"/>
              <w:rPr>
                <w:rFonts w:asciiTheme="minorHAnsi" w:hAnsiTheme="minorHAnsi"/>
                <w:kern w:val="2"/>
                <w14:ligatures w14:val="standardContextual"/>
              </w:rPr>
            </w:pPr>
            <w:r w:rsidRPr="00513938">
              <w:t>Revisión total pieza por pieza.</w:t>
            </w:r>
          </w:p>
        </w:tc>
      </w:tr>
      <w:tr w:rsidR="002B5374" w:rsidRPr="002B5374" w14:paraId="2DC6EF86" w14:textId="77777777" w:rsidTr="009B6550">
        <w:trPr>
          <w:trHeight w:val="852"/>
        </w:trPr>
        <w:tc>
          <w:tcPr>
            <w:tcW w:w="2724" w:type="dxa"/>
          </w:tcPr>
          <w:p w14:paraId="78CB0E89" w14:textId="14F71EA7" w:rsidR="002B5374" w:rsidRPr="00513938" w:rsidRDefault="002B5374" w:rsidP="000B7F10">
            <w:pPr>
              <w:pStyle w:val="TextoTablas"/>
            </w:pPr>
            <w:r w:rsidRPr="00976F75">
              <w:t>Aplicaciones típicas</w:t>
            </w:r>
          </w:p>
        </w:tc>
        <w:tc>
          <w:tcPr>
            <w:tcW w:w="3139" w:type="dxa"/>
          </w:tcPr>
          <w:p w14:paraId="20F99223" w14:textId="1E3E6DB6" w:rsidR="002B5374" w:rsidRPr="00513938" w:rsidRDefault="002B5374" w:rsidP="000B7F10">
            <w:pPr>
              <w:pStyle w:val="TextoTablas"/>
            </w:pPr>
            <w:r w:rsidRPr="002B5374">
              <w:rPr>
                <w:rStyle w:val="Extranjerismo"/>
              </w:rPr>
              <w:t xml:space="preserve">Fast fashion, </w:t>
            </w:r>
            <w:r w:rsidRPr="008745CE">
              <w:t>uniform</w:t>
            </w:r>
            <w:r w:rsidR="008745CE" w:rsidRPr="008745CE">
              <w:t>e</w:t>
            </w:r>
            <w:r w:rsidRPr="008745CE">
              <w:t>s</w:t>
            </w:r>
            <w:r w:rsidRPr="00976F75">
              <w:t xml:space="preserve">, marcas de </w:t>
            </w:r>
            <w:r w:rsidRPr="002B5374">
              <w:rPr>
                <w:rStyle w:val="Extranjerismo"/>
              </w:rPr>
              <w:t>retail</w:t>
            </w:r>
            <w:r w:rsidRPr="00976F75">
              <w:t>.</w:t>
            </w:r>
          </w:p>
        </w:tc>
        <w:tc>
          <w:tcPr>
            <w:tcW w:w="3821" w:type="dxa"/>
          </w:tcPr>
          <w:p w14:paraId="2167FFA4" w14:textId="5961AAB1" w:rsidR="002B5374" w:rsidRPr="00513938" w:rsidRDefault="002B5374" w:rsidP="000B7F10">
            <w:pPr>
              <w:pStyle w:val="TextoTablas"/>
            </w:pPr>
            <w:r w:rsidRPr="00976F75">
              <w:t xml:space="preserve">Alta costura, sastrería </w:t>
            </w:r>
            <w:r w:rsidRPr="002B5374">
              <w:rPr>
                <w:rStyle w:val="Extranjerismo"/>
              </w:rPr>
              <w:t>bespoke</w:t>
            </w:r>
            <w:r w:rsidRPr="00976F75">
              <w:t>, vestuario escénico.</w:t>
            </w:r>
          </w:p>
        </w:tc>
      </w:tr>
    </w:tbl>
    <w:bookmarkEnd w:id="3"/>
    <w:p w14:paraId="5B803700" w14:textId="13A2A5F5" w:rsidR="007B070C" w:rsidRDefault="002B5374" w:rsidP="002B5374">
      <w:pPr>
        <w:tabs>
          <w:tab w:val="left" w:pos="4041"/>
        </w:tabs>
        <w:ind w:firstLine="0"/>
        <w:rPr>
          <w:lang w:val="es-419" w:eastAsia="es-CO"/>
        </w:rPr>
      </w:pPr>
      <w:r>
        <w:rPr>
          <w:lang w:val="es-419" w:eastAsia="es-CO"/>
        </w:rPr>
        <w:tab/>
      </w:r>
      <w:r w:rsidRPr="002B5374">
        <w:rPr>
          <w:lang w:val="es-419" w:eastAsia="es-CO"/>
        </w:rPr>
        <w:t>Fuente: SENA, (2025)</w:t>
      </w:r>
    </w:p>
    <w:p w14:paraId="5047174C" w14:textId="77777777" w:rsidR="00321051" w:rsidRPr="00321051" w:rsidRDefault="00321051" w:rsidP="00321051">
      <w:pPr>
        <w:pStyle w:val="Ttulo2"/>
      </w:pPr>
      <w:bookmarkStart w:id="4" w:name="_Toc201912393"/>
      <w:r w:rsidRPr="00321051">
        <w:t>Procedimiento y entorno</w:t>
      </w:r>
      <w:bookmarkEnd w:id="4"/>
    </w:p>
    <w:p w14:paraId="631CEDB4" w14:textId="52558FAE" w:rsidR="007B070C" w:rsidRDefault="00321051" w:rsidP="00321051">
      <w:pPr>
        <w:rPr>
          <w:lang w:val="es-419" w:eastAsia="es-CO"/>
        </w:rPr>
      </w:pPr>
      <w:r w:rsidRPr="00321051">
        <w:rPr>
          <w:lang w:val="es-419" w:eastAsia="es-CO"/>
        </w:rPr>
        <w:t xml:space="preserve">Para lograr un producto que responda a las necesidades del cliente, es fundamental seguir una secuencia de pasos que aseguren el cumplimiento de los </w:t>
      </w:r>
      <w:r w:rsidRPr="00321051">
        <w:rPr>
          <w:lang w:val="es-419" w:eastAsia="es-CO"/>
        </w:rPr>
        <w:lastRenderedPageBreak/>
        <w:t>criterios técnicos y de calidad en la confección de prendas sobre medidas. Por tanto, se recomienda el siguiente procedimiento:</w:t>
      </w:r>
    </w:p>
    <w:p w14:paraId="780764CF" w14:textId="6ED57741" w:rsidR="00321051" w:rsidRPr="00321051" w:rsidRDefault="00321051" w:rsidP="006A5B4D">
      <w:pPr>
        <w:pStyle w:val="Prrafodelista"/>
        <w:numPr>
          <w:ilvl w:val="0"/>
          <w:numId w:val="13"/>
        </w:numPr>
        <w:rPr>
          <w:b/>
          <w:bCs/>
          <w:lang w:eastAsia="es-CO"/>
        </w:rPr>
      </w:pPr>
      <w:r w:rsidRPr="00321051">
        <w:rPr>
          <w:b/>
          <w:bCs/>
          <w:lang w:eastAsia="es-CO"/>
        </w:rPr>
        <w:t xml:space="preserve">Se invita a explorar el PDF </w:t>
      </w:r>
      <w:r>
        <w:rPr>
          <w:b/>
          <w:bCs/>
          <w:lang w:eastAsia="es-CO"/>
        </w:rPr>
        <w:t xml:space="preserve">- </w:t>
      </w:r>
      <w:r w:rsidRPr="00321051">
        <w:rPr>
          <w:b/>
          <w:bCs/>
          <w:lang w:eastAsia="es-CO"/>
        </w:rPr>
        <w:t>Pasos para definir el patronaje</w:t>
      </w:r>
      <w:r>
        <w:rPr>
          <w:b/>
          <w:bCs/>
          <w:lang w:eastAsia="es-CO"/>
        </w:rPr>
        <w:t xml:space="preserve"> en la carpeta de anexos</w:t>
      </w:r>
      <w:r w:rsidRPr="00321051">
        <w:rPr>
          <w:b/>
          <w:bCs/>
          <w:lang w:eastAsia="es-CO"/>
        </w:rPr>
        <w:t>.</w:t>
      </w:r>
    </w:p>
    <w:p w14:paraId="4EB349E4" w14:textId="77777777" w:rsidR="00321051" w:rsidRPr="00321051" w:rsidRDefault="00321051" w:rsidP="00321051">
      <w:pPr>
        <w:pStyle w:val="Prrafodelista"/>
        <w:ind w:left="1068" w:firstLine="0"/>
        <w:rPr>
          <w:lang w:eastAsia="es-CO"/>
        </w:rPr>
      </w:pPr>
      <w:r w:rsidRPr="00321051">
        <w:rPr>
          <w:lang w:eastAsia="es-CO"/>
        </w:rPr>
        <w:t>Pasos que se deben seguir para realizar el procedimiento de patronaje.</w:t>
      </w:r>
    </w:p>
    <w:p w14:paraId="687CF99C" w14:textId="77777777" w:rsidR="00321051" w:rsidRPr="00321051" w:rsidRDefault="00321051" w:rsidP="00321051">
      <w:pPr>
        <w:pStyle w:val="Ttulo2"/>
      </w:pPr>
      <w:bookmarkStart w:id="5" w:name="_Toc201912394"/>
      <w:r w:rsidRPr="00321051">
        <w:t>Metodología y manual de patronaje SENA</w:t>
      </w:r>
      <w:bookmarkEnd w:id="5"/>
    </w:p>
    <w:p w14:paraId="638E0E15" w14:textId="37B5C431" w:rsidR="007B070C" w:rsidRDefault="00321051" w:rsidP="00321051">
      <w:pPr>
        <w:rPr>
          <w:lang w:val="es-419" w:eastAsia="es-CO"/>
        </w:rPr>
      </w:pPr>
      <w:r w:rsidRPr="00321051">
        <w:rPr>
          <w:lang w:val="es-419" w:eastAsia="es-CO"/>
        </w:rPr>
        <w:t>El manual de patronaje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14:paraId="7E46D608" w14:textId="1C374046" w:rsidR="00321051" w:rsidRPr="00321051" w:rsidRDefault="00321051" w:rsidP="006A5B4D">
      <w:pPr>
        <w:pStyle w:val="Prrafodelista"/>
        <w:numPr>
          <w:ilvl w:val="0"/>
          <w:numId w:val="13"/>
        </w:numPr>
        <w:rPr>
          <w:b/>
          <w:bCs/>
          <w:lang w:eastAsia="es-CO"/>
        </w:rPr>
      </w:pPr>
      <w:r w:rsidRPr="00321051">
        <w:rPr>
          <w:b/>
          <w:bCs/>
          <w:lang w:eastAsia="es-CO"/>
        </w:rPr>
        <w:t xml:space="preserve">Se invita a explorar el PDF </w:t>
      </w:r>
      <w:r>
        <w:rPr>
          <w:b/>
          <w:bCs/>
          <w:lang w:eastAsia="es-CO"/>
        </w:rPr>
        <w:t>–</w:t>
      </w:r>
      <w:r w:rsidRPr="00321051">
        <w:rPr>
          <w:b/>
          <w:bCs/>
          <w:lang w:eastAsia="es-CO"/>
        </w:rPr>
        <w:t xml:space="preserve"> </w:t>
      </w:r>
      <w:r w:rsidR="00FD74D5" w:rsidRPr="00FD74D5">
        <w:rPr>
          <w:b/>
          <w:bCs/>
          <w:lang w:eastAsia="es-CO"/>
        </w:rPr>
        <w:t>“Manual de patronaje básico e interpretación de diseños”</w:t>
      </w:r>
      <w:r w:rsidR="00C55FAC">
        <w:rPr>
          <w:b/>
          <w:bCs/>
          <w:lang w:eastAsia="es-CO"/>
        </w:rPr>
        <w:t xml:space="preserve"> </w:t>
      </w:r>
      <w:r>
        <w:rPr>
          <w:b/>
          <w:bCs/>
          <w:lang w:eastAsia="es-CO"/>
        </w:rPr>
        <w:t>en la carpeta de anexos</w:t>
      </w:r>
      <w:r w:rsidRPr="00321051">
        <w:rPr>
          <w:b/>
          <w:bCs/>
          <w:lang w:eastAsia="es-CO"/>
        </w:rPr>
        <w:t>.</w:t>
      </w:r>
    </w:p>
    <w:p w14:paraId="7E8DDDD9" w14:textId="676004BA" w:rsidR="00321051" w:rsidRPr="00321051" w:rsidRDefault="00321051" w:rsidP="00321051">
      <w:pPr>
        <w:ind w:left="1068" w:firstLine="0"/>
        <w:rPr>
          <w:lang w:eastAsia="es-CO"/>
        </w:rPr>
      </w:pPr>
      <w:r w:rsidRPr="00321051">
        <w:rPr>
          <w:lang w:eastAsia="es-CO"/>
        </w:rPr>
        <w:t>Manual de patronaje del SENA.</w:t>
      </w:r>
    </w:p>
    <w:p w14:paraId="1F401393" w14:textId="77777777" w:rsidR="00321051" w:rsidRPr="00321051" w:rsidRDefault="00321051" w:rsidP="00321051">
      <w:pPr>
        <w:pStyle w:val="Ttulo2"/>
      </w:pPr>
      <w:bookmarkStart w:id="6" w:name="_Toc201912395"/>
      <w:r w:rsidRPr="00321051">
        <w:t>Metodología y convenciones</w:t>
      </w:r>
      <w:bookmarkEnd w:id="6"/>
    </w:p>
    <w:p w14:paraId="51A3B4D8" w14:textId="2747522A" w:rsidR="007B070C" w:rsidRDefault="00321051" w:rsidP="00321051">
      <w:pPr>
        <w:rPr>
          <w:lang w:val="es-419" w:eastAsia="es-CO"/>
        </w:rPr>
      </w:pPr>
      <w:r w:rsidRPr="00321051">
        <w:rPr>
          <w:lang w:val="es-419"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 Al despiezar un patrón, cada pieza debe estar claramente identificada con:</w:t>
      </w:r>
    </w:p>
    <w:p w14:paraId="18795554" w14:textId="77777777" w:rsidR="00321051" w:rsidRPr="00321051" w:rsidRDefault="00321051" w:rsidP="006A5B4D">
      <w:pPr>
        <w:pStyle w:val="Prrafodelista"/>
        <w:numPr>
          <w:ilvl w:val="0"/>
          <w:numId w:val="14"/>
        </w:numPr>
        <w:rPr>
          <w:lang w:val="es-419" w:eastAsia="es-CO"/>
        </w:rPr>
      </w:pPr>
      <w:r w:rsidRPr="00321051">
        <w:rPr>
          <w:lang w:val="es-419" w:eastAsia="es-CO"/>
        </w:rPr>
        <w:t>Nombre de la pieza.</w:t>
      </w:r>
    </w:p>
    <w:p w14:paraId="01CB4406" w14:textId="77777777" w:rsidR="00321051" w:rsidRPr="00321051" w:rsidRDefault="00321051" w:rsidP="006A5B4D">
      <w:pPr>
        <w:pStyle w:val="Prrafodelista"/>
        <w:numPr>
          <w:ilvl w:val="0"/>
          <w:numId w:val="14"/>
        </w:numPr>
        <w:rPr>
          <w:lang w:val="es-419" w:eastAsia="es-CO"/>
        </w:rPr>
      </w:pPr>
      <w:r w:rsidRPr="00321051">
        <w:rPr>
          <w:lang w:val="es-419" w:eastAsia="es-CO"/>
        </w:rPr>
        <w:t>Referencia.</w:t>
      </w:r>
    </w:p>
    <w:p w14:paraId="6DFD38BF" w14:textId="77777777" w:rsidR="00321051" w:rsidRPr="00321051" w:rsidRDefault="00321051" w:rsidP="006A5B4D">
      <w:pPr>
        <w:pStyle w:val="Prrafodelista"/>
        <w:numPr>
          <w:ilvl w:val="0"/>
          <w:numId w:val="14"/>
        </w:numPr>
        <w:rPr>
          <w:lang w:val="es-419" w:eastAsia="es-CO"/>
        </w:rPr>
      </w:pPr>
      <w:r w:rsidRPr="00321051">
        <w:rPr>
          <w:lang w:val="es-419" w:eastAsia="es-CO"/>
        </w:rPr>
        <w:t>Talla.</w:t>
      </w:r>
    </w:p>
    <w:p w14:paraId="2676FBCA" w14:textId="77777777" w:rsidR="00321051" w:rsidRPr="00321051" w:rsidRDefault="00321051" w:rsidP="006A5B4D">
      <w:pPr>
        <w:pStyle w:val="Prrafodelista"/>
        <w:numPr>
          <w:ilvl w:val="0"/>
          <w:numId w:val="14"/>
        </w:numPr>
        <w:rPr>
          <w:lang w:val="es-419" w:eastAsia="es-CO"/>
        </w:rPr>
      </w:pPr>
      <w:r w:rsidRPr="00321051">
        <w:rPr>
          <w:lang w:val="es-419" w:eastAsia="es-CO"/>
        </w:rPr>
        <w:t>Nombre del patronista.</w:t>
      </w:r>
    </w:p>
    <w:p w14:paraId="3DA63D4A" w14:textId="77777777" w:rsidR="00321051" w:rsidRPr="00321051" w:rsidRDefault="00321051" w:rsidP="006A5B4D">
      <w:pPr>
        <w:pStyle w:val="Prrafodelista"/>
        <w:numPr>
          <w:ilvl w:val="0"/>
          <w:numId w:val="14"/>
        </w:numPr>
        <w:rPr>
          <w:lang w:val="es-419" w:eastAsia="es-CO"/>
        </w:rPr>
      </w:pPr>
      <w:r w:rsidRPr="00321051">
        <w:rPr>
          <w:lang w:val="es-419" w:eastAsia="es-CO"/>
        </w:rPr>
        <w:lastRenderedPageBreak/>
        <w:t>Simbología de corte.</w:t>
      </w:r>
    </w:p>
    <w:p w14:paraId="2D8A0F9C" w14:textId="77777777" w:rsidR="00321051" w:rsidRPr="00321051" w:rsidRDefault="00321051" w:rsidP="006A5B4D">
      <w:pPr>
        <w:pStyle w:val="Prrafodelista"/>
        <w:numPr>
          <w:ilvl w:val="0"/>
          <w:numId w:val="14"/>
        </w:numPr>
        <w:rPr>
          <w:lang w:val="es-419" w:eastAsia="es-CO"/>
        </w:rPr>
      </w:pPr>
      <w:r w:rsidRPr="00321051">
        <w:rPr>
          <w:lang w:val="es-419" w:eastAsia="es-CO"/>
        </w:rPr>
        <w:t>Cantidad de veces a cortar.</w:t>
      </w:r>
    </w:p>
    <w:p w14:paraId="24859157" w14:textId="77777777" w:rsidR="00321051" w:rsidRPr="00321051" w:rsidRDefault="00321051" w:rsidP="006A5B4D">
      <w:pPr>
        <w:pStyle w:val="Prrafodelista"/>
        <w:numPr>
          <w:ilvl w:val="0"/>
          <w:numId w:val="14"/>
        </w:numPr>
        <w:rPr>
          <w:lang w:val="es-419" w:eastAsia="es-CO"/>
        </w:rPr>
      </w:pPr>
      <w:r w:rsidRPr="00321051">
        <w:rPr>
          <w:lang w:val="es-419" w:eastAsia="es-CO"/>
        </w:rPr>
        <w:t>Piquetes de confección.</w:t>
      </w:r>
    </w:p>
    <w:p w14:paraId="73F180F8" w14:textId="3A9B2431" w:rsidR="007B070C" w:rsidRPr="00321051" w:rsidRDefault="00321051" w:rsidP="006A5B4D">
      <w:pPr>
        <w:pStyle w:val="Prrafodelista"/>
        <w:numPr>
          <w:ilvl w:val="0"/>
          <w:numId w:val="14"/>
        </w:numPr>
        <w:rPr>
          <w:lang w:val="es-419" w:eastAsia="es-CO"/>
        </w:rPr>
      </w:pPr>
      <w:r w:rsidRPr="00321051">
        <w:rPr>
          <w:lang w:val="es-419" w:eastAsia="es-CO"/>
        </w:rPr>
        <w:t>Líneas de aplome.</w:t>
      </w:r>
    </w:p>
    <w:p w14:paraId="2F1E131D" w14:textId="77777777" w:rsidR="00321051" w:rsidRPr="00321051" w:rsidRDefault="00321051" w:rsidP="00321051">
      <w:pPr>
        <w:rPr>
          <w:lang w:eastAsia="es-CO"/>
        </w:rPr>
      </w:pPr>
      <w:r w:rsidRPr="00321051">
        <w:rPr>
          <w:lang w:eastAsia="es-CO"/>
        </w:rPr>
        <w:t>También pueden añadirse otras especificaciones, como detalles de estampación, cambios de color o material, acabados especiales y ubicación de elementos como bolsillos.</w:t>
      </w:r>
    </w:p>
    <w:p w14:paraId="2FD00E10" w14:textId="77777777" w:rsidR="00321051" w:rsidRPr="00321051" w:rsidRDefault="00321051" w:rsidP="00321051">
      <w:pPr>
        <w:rPr>
          <w:lang w:eastAsia="es-CO"/>
        </w:rPr>
      </w:pPr>
      <w:r w:rsidRPr="00321051">
        <w:rPr>
          <w:lang w:eastAsia="es-CO"/>
        </w:rPr>
        <w:t>En cuanto al trazo, se utilizan formas geométricas básicas como horizontal, vertical, perpendicular, rectángulo, cuadrado, paralelo, ángulo recto, diagonal, vértice, radio, curva, cóncava, convexa, entre otras. Toda construcción parte de un rectángulo base, considerando el contorno y el largo del patrón principal. Las escalas permiten representar piezas a tamaño real o reducido. Las más comunes son:</w:t>
      </w:r>
    </w:p>
    <w:p w14:paraId="40BC4E00" w14:textId="276846EE" w:rsidR="00321051" w:rsidRPr="00321051" w:rsidRDefault="00321051" w:rsidP="006A5B4D">
      <w:pPr>
        <w:pStyle w:val="Prrafodelista"/>
        <w:numPr>
          <w:ilvl w:val="0"/>
          <w:numId w:val="15"/>
        </w:numPr>
        <w:rPr>
          <w:lang w:val="es-419" w:eastAsia="es-CO"/>
        </w:rPr>
      </w:pPr>
      <w:r w:rsidRPr="00321051">
        <w:rPr>
          <w:lang w:val="es-419" w:eastAsia="es-CO"/>
        </w:rPr>
        <w:t>Escala 1:1 (tamaño real).</w:t>
      </w:r>
    </w:p>
    <w:p w14:paraId="3635BE25" w14:textId="6675E3B0" w:rsidR="00321051" w:rsidRPr="00321051" w:rsidRDefault="00321051" w:rsidP="006A5B4D">
      <w:pPr>
        <w:pStyle w:val="Prrafodelista"/>
        <w:numPr>
          <w:ilvl w:val="0"/>
          <w:numId w:val="15"/>
        </w:numPr>
        <w:rPr>
          <w:lang w:val="es-419" w:eastAsia="es-CO"/>
        </w:rPr>
      </w:pPr>
      <w:r w:rsidRPr="00321051">
        <w:rPr>
          <w:lang w:val="es-419" w:eastAsia="es-CO"/>
        </w:rPr>
        <w:t>Escala 1:2 (mitad).</w:t>
      </w:r>
    </w:p>
    <w:p w14:paraId="41F2FFA2" w14:textId="46CC51BB" w:rsidR="007B070C" w:rsidRPr="00321051" w:rsidRDefault="00321051" w:rsidP="006A5B4D">
      <w:pPr>
        <w:pStyle w:val="Prrafodelista"/>
        <w:numPr>
          <w:ilvl w:val="0"/>
          <w:numId w:val="15"/>
        </w:numPr>
        <w:rPr>
          <w:lang w:val="es-419" w:eastAsia="es-CO"/>
        </w:rPr>
      </w:pPr>
      <w:r w:rsidRPr="00321051">
        <w:rPr>
          <w:lang w:val="es-419" w:eastAsia="es-CO"/>
        </w:rPr>
        <w:t>Escala 1:4 (cuarta parte).</w:t>
      </w:r>
    </w:p>
    <w:p w14:paraId="69B34BFF" w14:textId="10754357" w:rsidR="007B070C" w:rsidRDefault="00321051" w:rsidP="00321051">
      <w:pPr>
        <w:rPr>
          <w:lang w:val="es-419" w:eastAsia="es-CO"/>
        </w:rPr>
      </w:pPr>
      <w:r w:rsidRPr="00321051">
        <w:rPr>
          <w:lang w:val="es-419" w:eastAsia="es-CO"/>
        </w:rPr>
        <w:t>El trazo a escala es útil para construir patrones base en versiones reducidas y facilitar su análisis.</w:t>
      </w:r>
    </w:p>
    <w:p w14:paraId="7DA52456" w14:textId="77777777" w:rsidR="00264675" w:rsidRDefault="00264675" w:rsidP="00321051">
      <w:pPr>
        <w:rPr>
          <w:lang w:val="es-419" w:eastAsia="es-CO"/>
        </w:rPr>
      </w:pPr>
    </w:p>
    <w:p w14:paraId="39479D37" w14:textId="77777777" w:rsidR="000B7F10" w:rsidRDefault="000B7F10" w:rsidP="00321051">
      <w:pPr>
        <w:rPr>
          <w:lang w:val="es-419" w:eastAsia="es-CO"/>
        </w:rPr>
      </w:pPr>
    </w:p>
    <w:p w14:paraId="5C9E0524" w14:textId="77777777" w:rsidR="00321051" w:rsidRPr="00321051" w:rsidRDefault="00321051" w:rsidP="00321051">
      <w:pPr>
        <w:rPr>
          <w:b/>
          <w:bCs/>
          <w:lang w:eastAsia="es-CO"/>
        </w:rPr>
      </w:pPr>
      <w:r w:rsidRPr="00321051">
        <w:rPr>
          <w:b/>
          <w:bCs/>
          <w:lang w:eastAsia="es-CO"/>
        </w:rPr>
        <w:t>Materiales recomendados para trabajar el manual:</w:t>
      </w:r>
    </w:p>
    <w:p w14:paraId="35380E45" w14:textId="77777777" w:rsidR="00321051" w:rsidRPr="00321051" w:rsidRDefault="00321051" w:rsidP="006A5B4D">
      <w:pPr>
        <w:pStyle w:val="Prrafodelista"/>
        <w:numPr>
          <w:ilvl w:val="0"/>
          <w:numId w:val="16"/>
        </w:numPr>
        <w:rPr>
          <w:lang w:eastAsia="es-CO"/>
        </w:rPr>
      </w:pPr>
      <w:r w:rsidRPr="00321051">
        <w:rPr>
          <w:lang w:eastAsia="es-CO"/>
        </w:rPr>
        <w:t>Regla mágica (60 x 5 cm con cuadrícula y ángulo de 45°).</w:t>
      </w:r>
    </w:p>
    <w:p w14:paraId="42883EE3" w14:textId="77777777" w:rsidR="00321051" w:rsidRPr="00321051" w:rsidRDefault="00321051" w:rsidP="006A5B4D">
      <w:pPr>
        <w:pStyle w:val="Prrafodelista"/>
        <w:numPr>
          <w:ilvl w:val="0"/>
          <w:numId w:val="16"/>
        </w:numPr>
        <w:rPr>
          <w:lang w:eastAsia="es-CO"/>
        </w:rPr>
      </w:pPr>
      <w:r w:rsidRPr="00321051">
        <w:rPr>
          <w:lang w:eastAsia="es-CO"/>
        </w:rPr>
        <w:t>Curvígrafo para curvas específicas.</w:t>
      </w:r>
    </w:p>
    <w:p w14:paraId="7FE171CA" w14:textId="77777777" w:rsidR="00321051" w:rsidRPr="00321051" w:rsidRDefault="00321051" w:rsidP="006A5B4D">
      <w:pPr>
        <w:pStyle w:val="Prrafodelista"/>
        <w:numPr>
          <w:ilvl w:val="0"/>
          <w:numId w:val="16"/>
        </w:numPr>
        <w:rPr>
          <w:lang w:eastAsia="es-CO"/>
        </w:rPr>
      </w:pPr>
      <w:r w:rsidRPr="00321051">
        <w:rPr>
          <w:lang w:eastAsia="es-CO"/>
        </w:rPr>
        <w:lastRenderedPageBreak/>
        <w:t>Cinta métrica en centímetros.</w:t>
      </w:r>
    </w:p>
    <w:p w14:paraId="06D73EBC" w14:textId="77777777" w:rsidR="00321051" w:rsidRPr="00321051" w:rsidRDefault="00321051" w:rsidP="006A5B4D">
      <w:pPr>
        <w:pStyle w:val="Prrafodelista"/>
        <w:numPr>
          <w:ilvl w:val="0"/>
          <w:numId w:val="16"/>
        </w:numPr>
        <w:rPr>
          <w:lang w:eastAsia="es-CO"/>
        </w:rPr>
      </w:pPr>
      <w:r w:rsidRPr="00321051">
        <w:rPr>
          <w:lang w:eastAsia="es-CO"/>
        </w:rPr>
        <w:t>Esfero de tinta negra para marcar en papel o tela.</w:t>
      </w:r>
    </w:p>
    <w:p w14:paraId="0A8E5897" w14:textId="77777777" w:rsidR="00321051" w:rsidRPr="00321051" w:rsidRDefault="00321051" w:rsidP="006A5B4D">
      <w:pPr>
        <w:pStyle w:val="Prrafodelista"/>
        <w:numPr>
          <w:ilvl w:val="0"/>
          <w:numId w:val="16"/>
        </w:numPr>
        <w:rPr>
          <w:lang w:eastAsia="es-CO"/>
        </w:rPr>
      </w:pPr>
      <w:r w:rsidRPr="00321051">
        <w:rPr>
          <w:lang w:eastAsia="es-CO"/>
        </w:rPr>
        <w:t>Lápiz o portaminas (HB, 2H, 0.5 mm, 0.7 mm, 0.2 mm).</w:t>
      </w:r>
    </w:p>
    <w:p w14:paraId="11E9455E" w14:textId="77777777" w:rsidR="00321051" w:rsidRPr="00321051" w:rsidRDefault="00321051" w:rsidP="006A5B4D">
      <w:pPr>
        <w:pStyle w:val="Prrafodelista"/>
        <w:numPr>
          <w:ilvl w:val="0"/>
          <w:numId w:val="16"/>
        </w:numPr>
        <w:rPr>
          <w:lang w:eastAsia="es-CO"/>
        </w:rPr>
      </w:pPr>
      <w:r w:rsidRPr="00321051">
        <w:rPr>
          <w:lang w:eastAsia="es-CO"/>
        </w:rPr>
        <w:t>Cinta invisible para montaje sobre papel.</w:t>
      </w:r>
    </w:p>
    <w:p w14:paraId="3D16D694" w14:textId="77777777" w:rsidR="00321051" w:rsidRPr="00321051" w:rsidRDefault="00321051" w:rsidP="006A5B4D">
      <w:pPr>
        <w:pStyle w:val="Prrafodelista"/>
        <w:numPr>
          <w:ilvl w:val="0"/>
          <w:numId w:val="16"/>
        </w:numPr>
        <w:rPr>
          <w:lang w:eastAsia="es-CO"/>
        </w:rPr>
      </w:pPr>
      <w:r w:rsidRPr="00321051">
        <w:rPr>
          <w:lang w:eastAsia="es-CO"/>
        </w:rPr>
        <w:t>Tijeras de papel, preferiblemente de titanio.</w:t>
      </w:r>
    </w:p>
    <w:p w14:paraId="3032C4C8" w14:textId="77777777" w:rsidR="00321051" w:rsidRPr="00321051" w:rsidRDefault="00321051" w:rsidP="006A5B4D">
      <w:pPr>
        <w:pStyle w:val="Prrafodelista"/>
        <w:numPr>
          <w:ilvl w:val="0"/>
          <w:numId w:val="16"/>
        </w:numPr>
        <w:rPr>
          <w:lang w:eastAsia="es-CO"/>
        </w:rPr>
      </w:pPr>
      <w:r w:rsidRPr="00321051">
        <w:rPr>
          <w:lang w:eastAsia="es-CO"/>
        </w:rPr>
        <w:t>Papel blanco tipo </w:t>
      </w:r>
      <w:r w:rsidRPr="00321051">
        <w:rPr>
          <w:rStyle w:val="Extranjerismo"/>
          <w:lang w:eastAsia="es-CO"/>
        </w:rPr>
        <w:t>manifold</w:t>
      </w:r>
      <w:r w:rsidRPr="00321051">
        <w:rPr>
          <w:lang w:eastAsia="es-CO"/>
        </w:rPr>
        <w:t> para mayor claridad en el trazo.</w:t>
      </w:r>
    </w:p>
    <w:p w14:paraId="26B3FE68" w14:textId="77777777" w:rsidR="00321051" w:rsidRPr="00321051" w:rsidRDefault="00321051" w:rsidP="006A5B4D">
      <w:pPr>
        <w:pStyle w:val="Prrafodelista"/>
        <w:numPr>
          <w:ilvl w:val="0"/>
          <w:numId w:val="16"/>
        </w:numPr>
        <w:rPr>
          <w:lang w:eastAsia="es-CO"/>
        </w:rPr>
      </w:pPr>
      <w:r w:rsidRPr="00321051">
        <w:rPr>
          <w:lang w:eastAsia="es-CO"/>
        </w:rPr>
        <w:t xml:space="preserve">Juego de reglas de patronaje, incluyendo </w:t>
      </w:r>
      <w:proofErr w:type="spellStart"/>
      <w:r w:rsidRPr="00321051">
        <w:rPr>
          <w:lang w:eastAsia="es-CO"/>
        </w:rPr>
        <w:t>sisómetro</w:t>
      </w:r>
      <w:proofErr w:type="spellEnd"/>
      <w:r w:rsidRPr="00321051">
        <w:rPr>
          <w:lang w:eastAsia="es-CO"/>
        </w:rPr>
        <w:t>, curvas y escuadra.</w:t>
      </w:r>
    </w:p>
    <w:p w14:paraId="652A8AB8" w14:textId="5A93CA20" w:rsidR="007B070C" w:rsidRDefault="00321051" w:rsidP="00321051">
      <w:pPr>
        <w:rPr>
          <w:lang w:val="es-419" w:eastAsia="es-CO"/>
        </w:rPr>
      </w:pPr>
      <w:r w:rsidRPr="00321051">
        <w:rPr>
          <w:lang w:val="es-419" w:eastAsia="es-CO"/>
        </w:rPr>
        <w:t>Estas convenciones y herramientas son fundamentales para garantizar precisión, claridad y estandarización en el desarrollo técnico de los patrones.</w:t>
      </w:r>
    </w:p>
    <w:p w14:paraId="5D4921FC" w14:textId="01D766D7" w:rsidR="00321051" w:rsidRPr="00321051" w:rsidRDefault="00321051" w:rsidP="006A5B4D">
      <w:pPr>
        <w:pStyle w:val="Prrafodelista"/>
        <w:numPr>
          <w:ilvl w:val="0"/>
          <w:numId w:val="17"/>
        </w:numPr>
        <w:rPr>
          <w:b/>
          <w:bCs/>
          <w:lang w:val="es-419" w:eastAsia="es-CO"/>
        </w:rPr>
      </w:pPr>
      <w:r w:rsidRPr="00321051">
        <w:rPr>
          <w:b/>
          <w:bCs/>
          <w:lang w:val="es-419" w:eastAsia="es-CO"/>
        </w:rPr>
        <w:t xml:space="preserve">Se invita a explorar el PDF </w:t>
      </w:r>
      <w:r w:rsidR="00C55FAC">
        <w:rPr>
          <w:b/>
          <w:bCs/>
          <w:lang w:val="es-419" w:eastAsia="es-CO"/>
        </w:rPr>
        <w:t>-</w:t>
      </w:r>
      <w:r w:rsidRPr="00321051">
        <w:rPr>
          <w:b/>
          <w:bCs/>
          <w:lang w:val="es-419" w:eastAsia="es-CO"/>
        </w:rPr>
        <w:t xml:space="preserve"> </w:t>
      </w:r>
      <w:r w:rsidR="00C55FAC">
        <w:rPr>
          <w:b/>
          <w:bCs/>
          <w:lang w:val="es-419" w:eastAsia="es-CO"/>
        </w:rPr>
        <w:t>I</w:t>
      </w:r>
      <w:r w:rsidR="00C55FAC" w:rsidRPr="00C55FAC">
        <w:rPr>
          <w:b/>
          <w:bCs/>
          <w:lang w:val="es-419" w:eastAsia="es-CO"/>
        </w:rPr>
        <w:t xml:space="preserve">nterpretación de simbologías técnicas y reconocimiento de la estructura corporal en procesos de patronaje y corte </w:t>
      </w:r>
      <w:r>
        <w:rPr>
          <w:b/>
          <w:bCs/>
          <w:lang w:val="es-419" w:eastAsia="es-CO"/>
        </w:rPr>
        <w:t>en la carpeta de anexos.</w:t>
      </w:r>
    </w:p>
    <w:p w14:paraId="5B804F08" w14:textId="49A13B29" w:rsidR="00321051" w:rsidRDefault="00321051" w:rsidP="00321051">
      <w:pPr>
        <w:rPr>
          <w:lang w:val="es-419" w:eastAsia="es-CO"/>
        </w:rPr>
      </w:pPr>
    </w:p>
    <w:p w14:paraId="49677201" w14:textId="208D6F99" w:rsidR="000B7F10" w:rsidRDefault="000B7F10" w:rsidP="00321051">
      <w:pPr>
        <w:rPr>
          <w:lang w:val="es-419" w:eastAsia="es-CO"/>
        </w:rPr>
      </w:pPr>
    </w:p>
    <w:p w14:paraId="6CFF1540" w14:textId="10DF1BD5" w:rsidR="000B7F10" w:rsidRDefault="000B7F10" w:rsidP="00321051">
      <w:pPr>
        <w:rPr>
          <w:lang w:val="es-419" w:eastAsia="es-CO"/>
        </w:rPr>
      </w:pPr>
    </w:p>
    <w:p w14:paraId="5A3B7D4A" w14:textId="37426197" w:rsidR="000B7F10" w:rsidRDefault="000B7F10" w:rsidP="00321051">
      <w:pPr>
        <w:rPr>
          <w:lang w:val="es-419" w:eastAsia="es-CO"/>
        </w:rPr>
      </w:pPr>
    </w:p>
    <w:p w14:paraId="665F3252" w14:textId="21F9D82A" w:rsidR="000B7F10" w:rsidRDefault="000B7F10" w:rsidP="00321051">
      <w:pPr>
        <w:rPr>
          <w:lang w:val="es-419" w:eastAsia="es-CO"/>
        </w:rPr>
      </w:pPr>
    </w:p>
    <w:p w14:paraId="08E67623" w14:textId="2AEA9142" w:rsidR="00381A32" w:rsidRDefault="00381A32" w:rsidP="00321051">
      <w:pPr>
        <w:rPr>
          <w:lang w:val="es-419" w:eastAsia="es-CO"/>
        </w:rPr>
      </w:pPr>
    </w:p>
    <w:p w14:paraId="03D35D55" w14:textId="5EB03CE0" w:rsidR="00FC6B60" w:rsidRDefault="00FC6B60" w:rsidP="00321051">
      <w:pPr>
        <w:rPr>
          <w:lang w:val="es-419" w:eastAsia="es-CO"/>
        </w:rPr>
      </w:pPr>
    </w:p>
    <w:p w14:paraId="2A1C43A7" w14:textId="6DAE4955" w:rsidR="00FC6B60" w:rsidRDefault="00FC6B60" w:rsidP="00321051">
      <w:pPr>
        <w:rPr>
          <w:lang w:val="es-419" w:eastAsia="es-CO"/>
        </w:rPr>
      </w:pPr>
    </w:p>
    <w:p w14:paraId="52402ADB" w14:textId="77777777" w:rsidR="00FC6B60" w:rsidRDefault="00FC6B60" w:rsidP="00321051">
      <w:pPr>
        <w:rPr>
          <w:lang w:val="es-419" w:eastAsia="es-CO"/>
        </w:rPr>
      </w:pPr>
    </w:p>
    <w:p w14:paraId="499CFFCC" w14:textId="61F2EB5A" w:rsidR="00321051" w:rsidRPr="00321051" w:rsidRDefault="00321051" w:rsidP="00321051">
      <w:pPr>
        <w:pStyle w:val="Ttulo1"/>
      </w:pPr>
      <w:bookmarkStart w:id="7" w:name="_Toc201912396"/>
      <w:r w:rsidRPr="00321051">
        <w:lastRenderedPageBreak/>
        <w:t>Patrones base de prendas femeninas</w:t>
      </w:r>
      <w:bookmarkEnd w:id="7"/>
    </w:p>
    <w:p w14:paraId="270E12C6" w14:textId="77777777" w:rsidR="00321051" w:rsidRPr="00321051" w:rsidRDefault="00321051" w:rsidP="00321051">
      <w:pPr>
        <w:rPr>
          <w:lang w:val="es-419" w:eastAsia="es-CO"/>
        </w:rPr>
      </w:pPr>
      <w:r w:rsidRPr="00321051">
        <w:rPr>
          <w:lang w:val="es-419" w:eastAsia="es-CO"/>
        </w:rPr>
        <w:t>Para la construcción del patronaje en prendas de vestir femeninas, se aplican conceptos y técnicas orientadas a la elaboración de bases o básicos, utilizando medidas anatómicas y criterios de escalado para ajustar tallas. Las bases funcionan como representación directa del cuerpo en moldes para prendas superiores e inferiores. Sin embargo, no son aptas para ser cortadas en tela ni usadas directamente en producción, ya que requieren adaptaciones como desahogos, amplitudes o cortes según el diseño. La precisión en su desarrollo garantiza la estabilidad dimensional del patrón y un buen calce de la prenda final. Los patrones base se elaboran según el tipo de prenda a confeccionar.</w:t>
      </w:r>
    </w:p>
    <w:p w14:paraId="7E7D38FE" w14:textId="77777777" w:rsidR="00672724" w:rsidRPr="00672724" w:rsidRDefault="00672724" w:rsidP="0067272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8" w:name="_Toc201912397"/>
      <w:bookmarkEnd w:id="8"/>
    </w:p>
    <w:p w14:paraId="265E7567" w14:textId="1F9DA986" w:rsidR="00C034FA" w:rsidRPr="00C034FA" w:rsidRDefault="00C034FA" w:rsidP="00672724">
      <w:pPr>
        <w:pStyle w:val="Ttulo2"/>
      </w:pPr>
      <w:bookmarkStart w:id="9" w:name="_Toc201912398"/>
      <w:r w:rsidRPr="00C034FA">
        <w:t>Trazo de corpiño básico femenino</w:t>
      </w:r>
      <w:bookmarkEnd w:id="9"/>
    </w:p>
    <w:p w14:paraId="0925482A" w14:textId="10CAB462" w:rsidR="00321051" w:rsidRDefault="00C034FA" w:rsidP="00C034FA">
      <w:pPr>
        <w:rPr>
          <w:lang w:val="es-419" w:eastAsia="es-CO"/>
        </w:rPr>
      </w:pPr>
      <w:r w:rsidRPr="00C034FA">
        <w:rPr>
          <w:lang w:val="es-419" w:eastAsia="es-CO"/>
        </w:rPr>
        <w:t>El manejo de volúmenes en las prendas se logra principalmente a través de pinzas y sistemas de ajuste, elementos clave en el desarrollo técnico del patronaje. Estos recursos permiten modelar la prenda al cuerpo y son fundamentales en esta unidad. Independientemente de la línea trabajada, la metodología propuesta en el manual y su secuencia de pasos se mantiene constante, lo que facilita una comprensión clara y estructurada del proceso.</w:t>
      </w:r>
    </w:p>
    <w:p w14:paraId="24B63677" w14:textId="77777777" w:rsidR="00C034FA" w:rsidRPr="00C034FA" w:rsidRDefault="00C034FA" w:rsidP="00C034FA">
      <w:pPr>
        <w:rPr>
          <w:b/>
          <w:bCs/>
          <w:lang w:eastAsia="es-CO"/>
        </w:rPr>
      </w:pPr>
      <w:r w:rsidRPr="00C034FA">
        <w:rPr>
          <w:b/>
          <w:bCs/>
          <w:lang w:eastAsia="es-CO"/>
        </w:rPr>
        <w:t>Trazo de la base superior: descripción y medidas</w:t>
      </w:r>
    </w:p>
    <w:p w14:paraId="7D544832" w14:textId="77777777" w:rsidR="00C034FA" w:rsidRPr="00C034FA" w:rsidRDefault="00C034FA" w:rsidP="00C034FA">
      <w:pPr>
        <w:rPr>
          <w:lang w:eastAsia="es-CO"/>
        </w:rPr>
      </w:pPr>
      <w:r w:rsidRPr="00C034FA">
        <w:rPr>
          <w:lang w:eastAsia="es-CO"/>
        </w:rPr>
        <w:t>La base superior es el molde que representa la forma del cuerpo desde el cuello hasta la cintura. Esta plantilla sirve como punto de partida para desarrollar prendas como blusas, camisetas, chaquetas, chalecos, corpiños e incluso vestidos. Su correcta elaboración garantiza un buen ajuste y facilita su transformación posterior según el diseño deseado.</w:t>
      </w:r>
    </w:p>
    <w:p w14:paraId="2562A59E" w14:textId="77777777" w:rsidR="00C034FA" w:rsidRPr="00C034FA" w:rsidRDefault="00C034FA" w:rsidP="00C034FA">
      <w:pPr>
        <w:rPr>
          <w:lang w:eastAsia="es-CO"/>
        </w:rPr>
      </w:pPr>
      <w:r w:rsidRPr="00C034FA">
        <w:rPr>
          <w:lang w:eastAsia="es-CO"/>
        </w:rPr>
        <w:lastRenderedPageBreak/>
        <w:t>Medidas necesarias para el trazo de la base superior:</w:t>
      </w:r>
    </w:p>
    <w:p w14:paraId="54787730" w14:textId="77777777" w:rsidR="00C034FA" w:rsidRPr="00C034FA" w:rsidRDefault="00C034FA" w:rsidP="006A5B4D">
      <w:pPr>
        <w:pStyle w:val="Prrafodelista"/>
        <w:numPr>
          <w:ilvl w:val="0"/>
          <w:numId w:val="18"/>
        </w:numPr>
        <w:rPr>
          <w:lang w:eastAsia="es-CO"/>
        </w:rPr>
      </w:pPr>
      <w:r w:rsidRPr="00C034FA">
        <w:rPr>
          <w:lang w:eastAsia="es-CO"/>
        </w:rPr>
        <w:t>Contorno de cintura.</w:t>
      </w:r>
    </w:p>
    <w:p w14:paraId="2C814FA5" w14:textId="77777777" w:rsidR="00C034FA" w:rsidRPr="00C034FA" w:rsidRDefault="00C034FA" w:rsidP="006A5B4D">
      <w:pPr>
        <w:pStyle w:val="Prrafodelista"/>
        <w:numPr>
          <w:ilvl w:val="0"/>
          <w:numId w:val="18"/>
        </w:numPr>
        <w:rPr>
          <w:lang w:eastAsia="es-CO"/>
        </w:rPr>
      </w:pPr>
      <w:r w:rsidRPr="00C034FA">
        <w:rPr>
          <w:lang w:eastAsia="es-CO"/>
        </w:rPr>
        <w:t>Contorno de cadera.</w:t>
      </w:r>
    </w:p>
    <w:p w14:paraId="77D9334C" w14:textId="77777777" w:rsidR="00C034FA" w:rsidRPr="00C034FA" w:rsidRDefault="00C034FA" w:rsidP="006A5B4D">
      <w:pPr>
        <w:pStyle w:val="Prrafodelista"/>
        <w:numPr>
          <w:ilvl w:val="0"/>
          <w:numId w:val="18"/>
        </w:numPr>
        <w:rPr>
          <w:lang w:eastAsia="es-CO"/>
        </w:rPr>
      </w:pPr>
      <w:r w:rsidRPr="00C034FA">
        <w:rPr>
          <w:lang w:eastAsia="es-CO"/>
        </w:rPr>
        <w:t>Contorno de busto.</w:t>
      </w:r>
    </w:p>
    <w:p w14:paraId="6291D9F3" w14:textId="77777777" w:rsidR="00C034FA" w:rsidRPr="00C034FA" w:rsidRDefault="00C034FA" w:rsidP="006A5B4D">
      <w:pPr>
        <w:pStyle w:val="Prrafodelista"/>
        <w:numPr>
          <w:ilvl w:val="0"/>
          <w:numId w:val="18"/>
        </w:numPr>
        <w:rPr>
          <w:lang w:eastAsia="es-CO"/>
        </w:rPr>
      </w:pPr>
      <w:r w:rsidRPr="00C034FA">
        <w:rPr>
          <w:lang w:eastAsia="es-CO"/>
        </w:rPr>
        <w:t>Contorno de cuello.</w:t>
      </w:r>
    </w:p>
    <w:p w14:paraId="10633C7C" w14:textId="77777777" w:rsidR="00C034FA" w:rsidRPr="00C034FA" w:rsidRDefault="00C034FA" w:rsidP="006A5B4D">
      <w:pPr>
        <w:pStyle w:val="Prrafodelista"/>
        <w:numPr>
          <w:ilvl w:val="0"/>
          <w:numId w:val="18"/>
        </w:numPr>
        <w:rPr>
          <w:lang w:eastAsia="es-CO"/>
        </w:rPr>
      </w:pPr>
      <w:r w:rsidRPr="00C034FA">
        <w:rPr>
          <w:lang w:eastAsia="es-CO"/>
        </w:rPr>
        <w:t>Largo de hombro.</w:t>
      </w:r>
    </w:p>
    <w:p w14:paraId="4A142887" w14:textId="77777777" w:rsidR="00C034FA" w:rsidRPr="00C034FA" w:rsidRDefault="00C034FA" w:rsidP="006A5B4D">
      <w:pPr>
        <w:pStyle w:val="Prrafodelista"/>
        <w:numPr>
          <w:ilvl w:val="0"/>
          <w:numId w:val="18"/>
        </w:numPr>
        <w:rPr>
          <w:lang w:eastAsia="es-CO"/>
        </w:rPr>
      </w:pPr>
      <w:r w:rsidRPr="00C034FA">
        <w:rPr>
          <w:lang w:eastAsia="es-CO"/>
        </w:rPr>
        <w:t>Caída de hombro.</w:t>
      </w:r>
    </w:p>
    <w:p w14:paraId="0263A7D3" w14:textId="77777777" w:rsidR="00C034FA" w:rsidRPr="00C034FA" w:rsidRDefault="00C034FA" w:rsidP="006A5B4D">
      <w:pPr>
        <w:pStyle w:val="Prrafodelista"/>
        <w:numPr>
          <w:ilvl w:val="0"/>
          <w:numId w:val="18"/>
        </w:numPr>
        <w:rPr>
          <w:lang w:eastAsia="es-CO"/>
        </w:rPr>
      </w:pPr>
      <w:r w:rsidRPr="00C034FA">
        <w:rPr>
          <w:lang w:eastAsia="es-CO"/>
        </w:rPr>
        <w:t>Centro atrás.</w:t>
      </w:r>
    </w:p>
    <w:p w14:paraId="442A08E4" w14:textId="77777777" w:rsidR="00C034FA" w:rsidRPr="00C034FA" w:rsidRDefault="00C034FA" w:rsidP="006A5B4D">
      <w:pPr>
        <w:pStyle w:val="Prrafodelista"/>
        <w:numPr>
          <w:ilvl w:val="0"/>
          <w:numId w:val="18"/>
        </w:numPr>
        <w:rPr>
          <w:lang w:eastAsia="es-CO"/>
        </w:rPr>
      </w:pPr>
      <w:r w:rsidRPr="00C034FA">
        <w:rPr>
          <w:lang w:eastAsia="es-CO"/>
        </w:rPr>
        <w:t>Talle espalda.</w:t>
      </w:r>
    </w:p>
    <w:p w14:paraId="1BA3F85C" w14:textId="77777777" w:rsidR="00C034FA" w:rsidRPr="00C034FA" w:rsidRDefault="00C034FA" w:rsidP="006A5B4D">
      <w:pPr>
        <w:pStyle w:val="Prrafodelista"/>
        <w:numPr>
          <w:ilvl w:val="0"/>
          <w:numId w:val="18"/>
        </w:numPr>
        <w:rPr>
          <w:lang w:eastAsia="es-CO"/>
        </w:rPr>
      </w:pPr>
      <w:r w:rsidRPr="00C034FA">
        <w:rPr>
          <w:lang w:eastAsia="es-CO"/>
        </w:rPr>
        <w:t>Ancho de espalda.</w:t>
      </w:r>
    </w:p>
    <w:p w14:paraId="7C7BB09E" w14:textId="77777777" w:rsidR="00C034FA" w:rsidRPr="00C034FA" w:rsidRDefault="00C034FA" w:rsidP="006A5B4D">
      <w:pPr>
        <w:pStyle w:val="Prrafodelista"/>
        <w:numPr>
          <w:ilvl w:val="0"/>
          <w:numId w:val="18"/>
        </w:numPr>
        <w:rPr>
          <w:lang w:eastAsia="es-CO"/>
        </w:rPr>
      </w:pPr>
      <w:r w:rsidRPr="00C034FA">
        <w:rPr>
          <w:lang w:eastAsia="es-CO"/>
        </w:rPr>
        <w:t>Separación de busto.</w:t>
      </w:r>
    </w:p>
    <w:p w14:paraId="30339D61" w14:textId="77777777" w:rsidR="00C034FA" w:rsidRPr="00C034FA" w:rsidRDefault="00C034FA" w:rsidP="006A5B4D">
      <w:pPr>
        <w:pStyle w:val="Prrafodelista"/>
        <w:numPr>
          <w:ilvl w:val="0"/>
          <w:numId w:val="18"/>
        </w:numPr>
        <w:rPr>
          <w:lang w:eastAsia="es-CO"/>
        </w:rPr>
      </w:pPr>
      <w:r w:rsidRPr="00C034FA">
        <w:rPr>
          <w:lang w:eastAsia="es-CO"/>
        </w:rPr>
        <w:t>Ancho de pecho.</w:t>
      </w:r>
    </w:p>
    <w:p w14:paraId="47294F01" w14:textId="77777777" w:rsidR="00C034FA" w:rsidRPr="00C034FA" w:rsidRDefault="00C034FA" w:rsidP="006A5B4D">
      <w:pPr>
        <w:pStyle w:val="Prrafodelista"/>
        <w:numPr>
          <w:ilvl w:val="0"/>
          <w:numId w:val="18"/>
        </w:numPr>
        <w:rPr>
          <w:lang w:eastAsia="es-CO"/>
        </w:rPr>
      </w:pPr>
      <w:r w:rsidRPr="00C034FA">
        <w:rPr>
          <w:lang w:eastAsia="es-CO"/>
        </w:rPr>
        <w:t>Centro frente.</w:t>
      </w:r>
    </w:p>
    <w:p w14:paraId="16C8BF1E" w14:textId="77777777" w:rsidR="00C034FA" w:rsidRPr="00C034FA" w:rsidRDefault="00C034FA" w:rsidP="006A5B4D">
      <w:pPr>
        <w:pStyle w:val="Prrafodelista"/>
        <w:numPr>
          <w:ilvl w:val="0"/>
          <w:numId w:val="18"/>
        </w:numPr>
        <w:rPr>
          <w:lang w:eastAsia="es-CO"/>
        </w:rPr>
      </w:pPr>
      <w:r w:rsidRPr="00C034FA">
        <w:rPr>
          <w:lang w:eastAsia="es-CO"/>
        </w:rPr>
        <w:t>Talle frente.</w:t>
      </w:r>
    </w:p>
    <w:p w14:paraId="2E58AF00" w14:textId="77777777" w:rsidR="00C034FA" w:rsidRPr="00C034FA" w:rsidRDefault="00C034FA" w:rsidP="006A5B4D">
      <w:pPr>
        <w:pStyle w:val="Prrafodelista"/>
        <w:numPr>
          <w:ilvl w:val="0"/>
          <w:numId w:val="18"/>
        </w:numPr>
        <w:rPr>
          <w:lang w:eastAsia="es-CO"/>
        </w:rPr>
      </w:pPr>
      <w:r w:rsidRPr="00C034FA">
        <w:rPr>
          <w:lang w:eastAsia="es-CO"/>
        </w:rPr>
        <w:t>Costado.</w:t>
      </w:r>
    </w:p>
    <w:p w14:paraId="1B3E6952" w14:textId="77777777" w:rsidR="00C034FA" w:rsidRPr="00C034FA" w:rsidRDefault="00C034FA" w:rsidP="006A5B4D">
      <w:pPr>
        <w:pStyle w:val="Prrafodelista"/>
        <w:numPr>
          <w:ilvl w:val="0"/>
          <w:numId w:val="18"/>
        </w:numPr>
        <w:rPr>
          <w:lang w:eastAsia="es-CO"/>
        </w:rPr>
      </w:pPr>
      <w:r w:rsidRPr="00C034FA">
        <w:rPr>
          <w:lang w:eastAsia="es-CO"/>
        </w:rPr>
        <w:t>Profundidad de sisa.</w:t>
      </w:r>
    </w:p>
    <w:p w14:paraId="2FCC04FD" w14:textId="3BE2FDC9" w:rsidR="00321051" w:rsidRDefault="00C034FA" w:rsidP="00321051">
      <w:pPr>
        <w:rPr>
          <w:lang w:val="es-419" w:eastAsia="es-CO"/>
        </w:rPr>
      </w:pPr>
      <w:r w:rsidRPr="00C034FA">
        <w:rPr>
          <w:lang w:val="es-419" w:eastAsia="es-CO"/>
        </w:rPr>
        <w:t>Estas medidas permiten construir un patrón técnico ajustado al cuerpo, que servirá de base para distintas prendas superiores femeninas.</w:t>
      </w:r>
    </w:p>
    <w:p w14:paraId="706AF180" w14:textId="26A8BFD3" w:rsidR="00C034FA" w:rsidRPr="00C034FA" w:rsidRDefault="00C034FA" w:rsidP="006A5B4D">
      <w:pPr>
        <w:pStyle w:val="Prrafodelista"/>
        <w:numPr>
          <w:ilvl w:val="0"/>
          <w:numId w:val="19"/>
        </w:numPr>
        <w:rPr>
          <w:b/>
          <w:bCs/>
          <w:lang w:eastAsia="es-CO"/>
        </w:rPr>
      </w:pPr>
      <w:r w:rsidRPr="00C034FA">
        <w:rPr>
          <w:b/>
          <w:bCs/>
          <w:lang w:eastAsia="es-CO"/>
        </w:rPr>
        <w:t xml:space="preserve">Se invita a explorar el PDF </w:t>
      </w:r>
      <w:r>
        <w:rPr>
          <w:b/>
          <w:bCs/>
          <w:lang w:eastAsia="es-CO"/>
        </w:rPr>
        <w:t>-</w:t>
      </w:r>
      <w:r w:rsidRPr="00C034FA">
        <w:rPr>
          <w:b/>
          <w:bCs/>
          <w:lang w:eastAsia="es-CO"/>
        </w:rPr>
        <w:t xml:space="preserve"> Manual de patronaje básico e interpretación de diseños</w:t>
      </w:r>
      <w:r>
        <w:rPr>
          <w:b/>
          <w:bCs/>
          <w:lang w:eastAsia="es-CO"/>
        </w:rPr>
        <w:t xml:space="preserve"> en la carpeta de anexos</w:t>
      </w:r>
      <w:r w:rsidRPr="00C034FA">
        <w:rPr>
          <w:b/>
          <w:bCs/>
          <w:lang w:eastAsia="es-CO"/>
        </w:rPr>
        <w:t>.</w:t>
      </w:r>
    </w:p>
    <w:p w14:paraId="51BFA1C7" w14:textId="77777777" w:rsidR="00C034FA" w:rsidRPr="00C034FA" w:rsidRDefault="00C034FA" w:rsidP="00C034FA">
      <w:pPr>
        <w:pStyle w:val="Prrafodelista"/>
        <w:ind w:left="1429" w:firstLine="0"/>
        <w:rPr>
          <w:lang w:eastAsia="es-CO"/>
        </w:rPr>
      </w:pPr>
      <w:r w:rsidRPr="00C034FA">
        <w:rPr>
          <w:lang w:eastAsia="es-CO"/>
        </w:rPr>
        <w:t>Patrón base superior femenino. Leer de la página 20 a 25.</w:t>
      </w:r>
    </w:p>
    <w:p w14:paraId="1D81FE00" w14:textId="71D35F5E" w:rsidR="00321051" w:rsidRPr="00381A32" w:rsidRDefault="00C034FA" w:rsidP="00381A32">
      <w:pPr>
        <w:pStyle w:val="Prrafodelista"/>
        <w:numPr>
          <w:ilvl w:val="0"/>
          <w:numId w:val="20"/>
        </w:numPr>
        <w:rPr>
          <w:b/>
          <w:bCs/>
          <w:lang w:val="es-419" w:eastAsia="es-CO"/>
        </w:rPr>
      </w:pPr>
      <w:r w:rsidRPr="00C034FA">
        <w:rPr>
          <w:b/>
          <w:bCs/>
          <w:lang w:val="es-419" w:eastAsia="es-CO"/>
        </w:rPr>
        <w:t>Se invita a explorar el PDF - Pasos para el trazo de la base superior</w:t>
      </w:r>
      <w:r w:rsidR="008745CE">
        <w:rPr>
          <w:b/>
          <w:bCs/>
          <w:lang w:val="es-419" w:eastAsia="es-CO"/>
        </w:rPr>
        <w:t xml:space="preserve"> revisar en la carpeta de anexos</w:t>
      </w:r>
      <w:r w:rsidRPr="00C034FA">
        <w:rPr>
          <w:b/>
          <w:bCs/>
          <w:lang w:val="es-419" w:eastAsia="es-CO"/>
        </w:rPr>
        <w:t>.</w:t>
      </w:r>
    </w:p>
    <w:p w14:paraId="41573F9E" w14:textId="65A2C2AE" w:rsidR="00C034FA" w:rsidRPr="00C034FA" w:rsidRDefault="00C034FA" w:rsidP="00C034FA">
      <w:pPr>
        <w:pStyle w:val="Ttulo2"/>
      </w:pPr>
      <w:bookmarkStart w:id="10" w:name="_Toc201912036"/>
      <w:bookmarkStart w:id="11" w:name="_Toc201912399"/>
      <w:bookmarkEnd w:id="10"/>
      <w:r w:rsidRPr="00C034FA">
        <w:lastRenderedPageBreak/>
        <w:t>Traslado de pinzas de corpiño</w:t>
      </w:r>
      <w:bookmarkEnd w:id="11"/>
    </w:p>
    <w:p w14:paraId="1CCA07ED" w14:textId="4B010FE2" w:rsidR="00C034FA" w:rsidRPr="00C034FA" w:rsidRDefault="00C034FA" w:rsidP="00C034FA">
      <w:pPr>
        <w:rPr>
          <w:lang w:val="es-419" w:eastAsia="es-CO"/>
        </w:rPr>
      </w:pPr>
      <w:r w:rsidRPr="00C034FA">
        <w:rPr>
          <w:lang w:val="es-419" w:eastAsia="es-CO"/>
        </w:rPr>
        <w:t>Cuando se unen los básicos delantero y posterior por la línea de cintura, se evidencia un desnivel anatómico natural. A partir de esta diferencia surge la pinza de busto, una referencia clave para generar volúmenes o ajustes en la prenda. Esta pinza puede trasladarse a distintas zonas del patrón sin alterar su ajuste, lo que permite crear siluetas, estructuras o efectos de diseño. Dependiendo de la interpretación, puede quedar oculta o usarse como recurso visible.</w:t>
      </w:r>
    </w:p>
    <w:p w14:paraId="7B9BD8AC" w14:textId="0D9EE053" w:rsidR="00321051" w:rsidRDefault="00C034FA" w:rsidP="00C034FA">
      <w:pPr>
        <w:rPr>
          <w:lang w:val="es-419" w:eastAsia="es-CO"/>
        </w:rPr>
      </w:pPr>
      <w:r w:rsidRPr="00C034FA">
        <w:rPr>
          <w:lang w:val="es-419" w:eastAsia="es-CO"/>
        </w:rPr>
        <w:t>Las pinzas pueden trasladarse alrededor del punto de busto (punto giratorio) sin modificar el entalle del molde. El exceso de la pinza también puede aprovecharse como pliegues, frunces, cortes o pinzas decorativas según el diseño.</w:t>
      </w:r>
    </w:p>
    <w:p w14:paraId="7CB80037" w14:textId="3C486A80" w:rsidR="00321051" w:rsidRDefault="00C034FA" w:rsidP="00321051">
      <w:pPr>
        <w:rPr>
          <w:lang w:val="es-419" w:eastAsia="es-CO"/>
        </w:rPr>
      </w:pPr>
      <w:r w:rsidRPr="00C034FA">
        <w:rPr>
          <w:b/>
          <w:bCs/>
          <w:lang w:eastAsia="es-CO"/>
        </w:rPr>
        <w:t>Nota técnica:</w:t>
      </w:r>
      <w:r w:rsidRPr="00C034FA">
        <w:rPr>
          <w:lang w:eastAsia="es-CO"/>
        </w:rPr>
        <w:t> toda pinza debe finalizar antes de llegar al punto de busto; nunca debe traspasarlo.</w:t>
      </w:r>
    </w:p>
    <w:p w14:paraId="3494F329" w14:textId="77777777" w:rsidR="00C034FA" w:rsidRPr="00C034FA" w:rsidRDefault="00C034FA" w:rsidP="00C034FA">
      <w:pPr>
        <w:rPr>
          <w:lang w:eastAsia="es-CO"/>
        </w:rPr>
      </w:pPr>
      <w:r w:rsidRPr="00C034FA">
        <w:rPr>
          <w:b/>
          <w:bCs/>
          <w:lang w:eastAsia="es-CO"/>
        </w:rPr>
        <w:t>Técnicas para trasladar pinzas:</w:t>
      </w:r>
    </w:p>
    <w:p w14:paraId="514136D2" w14:textId="77777777" w:rsidR="00C034FA" w:rsidRPr="00C034FA" w:rsidRDefault="00C034FA" w:rsidP="006A5B4D">
      <w:pPr>
        <w:pStyle w:val="Prrafodelista"/>
        <w:numPr>
          <w:ilvl w:val="0"/>
          <w:numId w:val="21"/>
        </w:numPr>
        <w:rPr>
          <w:lang w:eastAsia="es-CO"/>
        </w:rPr>
      </w:pPr>
      <w:r w:rsidRPr="00C034FA">
        <w:rPr>
          <w:b/>
          <w:bCs/>
          <w:lang w:eastAsia="es-CO"/>
        </w:rPr>
        <w:t>Cortar y unir:</w:t>
      </w:r>
      <w:r w:rsidRPr="00C034FA">
        <w:rPr>
          <w:lang w:eastAsia="es-CO"/>
        </w:rPr>
        <w:t> se corta el patrón base y se reubica la pinza en otra posición.</w:t>
      </w:r>
    </w:p>
    <w:p w14:paraId="4DE108B4" w14:textId="77777777" w:rsidR="00C034FA" w:rsidRPr="00C034FA" w:rsidRDefault="00C034FA" w:rsidP="006A5B4D">
      <w:pPr>
        <w:pStyle w:val="Prrafodelista"/>
        <w:numPr>
          <w:ilvl w:val="0"/>
          <w:numId w:val="21"/>
        </w:numPr>
        <w:rPr>
          <w:lang w:eastAsia="es-CO"/>
        </w:rPr>
      </w:pPr>
      <w:r w:rsidRPr="00C034FA">
        <w:rPr>
          <w:b/>
          <w:bCs/>
          <w:lang w:eastAsia="es-CO"/>
        </w:rPr>
        <w:t>Pivoteo:</w:t>
      </w:r>
      <w:r w:rsidRPr="00C034FA">
        <w:rPr>
          <w:lang w:eastAsia="es-CO"/>
        </w:rPr>
        <w:t> se gira el patrón desde el punto de busto, trasladando la pinza sin necesidad de cortar.</w:t>
      </w:r>
    </w:p>
    <w:p w14:paraId="4A21B7A9" w14:textId="77777777" w:rsidR="00C034FA" w:rsidRPr="00C034FA" w:rsidRDefault="00C034FA" w:rsidP="00C034FA">
      <w:pPr>
        <w:rPr>
          <w:lang w:eastAsia="es-CO"/>
        </w:rPr>
      </w:pPr>
      <w:r w:rsidRPr="00C034FA">
        <w:rPr>
          <w:b/>
          <w:bCs/>
          <w:lang w:eastAsia="es-CO"/>
        </w:rPr>
        <w:t>Posiciones comunes de pinzas:</w:t>
      </w:r>
    </w:p>
    <w:p w14:paraId="0A8FABE9" w14:textId="77777777" w:rsidR="00C034FA" w:rsidRPr="00C034FA" w:rsidRDefault="00C034FA" w:rsidP="006A5B4D">
      <w:pPr>
        <w:numPr>
          <w:ilvl w:val="0"/>
          <w:numId w:val="22"/>
        </w:numPr>
        <w:rPr>
          <w:lang w:eastAsia="es-CO"/>
        </w:rPr>
      </w:pPr>
      <w:r w:rsidRPr="00C034FA">
        <w:rPr>
          <w:lang w:eastAsia="es-CO"/>
        </w:rPr>
        <w:t>Centro delantero.</w:t>
      </w:r>
    </w:p>
    <w:p w14:paraId="44C2B122" w14:textId="77777777" w:rsidR="00C034FA" w:rsidRPr="00C034FA" w:rsidRDefault="00C034FA" w:rsidP="006A5B4D">
      <w:pPr>
        <w:numPr>
          <w:ilvl w:val="0"/>
          <w:numId w:val="22"/>
        </w:numPr>
        <w:rPr>
          <w:lang w:eastAsia="es-CO"/>
        </w:rPr>
      </w:pPr>
      <w:r w:rsidRPr="00C034FA">
        <w:rPr>
          <w:lang w:eastAsia="es-CO"/>
        </w:rPr>
        <w:t>Altura del busto.</w:t>
      </w:r>
    </w:p>
    <w:p w14:paraId="7C12349F" w14:textId="77777777" w:rsidR="00C034FA" w:rsidRPr="00C034FA" w:rsidRDefault="00C034FA" w:rsidP="006A5B4D">
      <w:pPr>
        <w:numPr>
          <w:ilvl w:val="0"/>
          <w:numId w:val="22"/>
        </w:numPr>
        <w:rPr>
          <w:lang w:eastAsia="es-CO"/>
        </w:rPr>
      </w:pPr>
      <w:r w:rsidRPr="00C034FA">
        <w:rPr>
          <w:lang w:eastAsia="es-CO"/>
        </w:rPr>
        <w:t>Punta de escote.</w:t>
      </w:r>
    </w:p>
    <w:p w14:paraId="6179BEB5" w14:textId="77777777" w:rsidR="00C034FA" w:rsidRPr="00C034FA" w:rsidRDefault="00C034FA" w:rsidP="006A5B4D">
      <w:pPr>
        <w:numPr>
          <w:ilvl w:val="0"/>
          <w:numId w:val="22"/>
        </w:numPr>
        <w:rPr>
          <w:lang w:eastAsia="es-CO"/>
        </w:rPr>
      </w:pPr>
      <w:r w:rsidRPr="00C034FA">
        <w:rPr>
          <w:lang w:eastAsia="es-CO"/>
        </w:rPr>
        <w:t>Medio hombro.</w:t>
      </w:r>
    </w:p>
    <w:p w14:paraId="169604D7" w14:textId="77777777" w:rsidR="00C034FA" w:rsidRPr="00C034FA" w:rsidRDefault="00C034FA" w:rsidP="006A5B4D">
      <w:pPr>
        <w:numPr>
          <w:ilvl w:val="0"/>
          <w:numId w:val="22"/>
        </w:numPr>
        <w:rPr>
          <w:lang w:eastAsia="es-CO"/>
        </w:rPr>
      </w:pPr>
      <w:r w:rsidRPr="00C034FA">
        <w:rPr>
          <w:lang w:eastAsia="es-CO"/>
        </w:rPr>
        <w:lastRenderedPageBreak/>
        <w:t>Punto del hombro.</w:t>
      </w:r>
    </w:p>
    <w:p w14:paraId="144472D7" w14:textId="77777777" w:rsidR="00C034FA" w:rsidRPr="00C034FA" w:rsidRDefault="00C034FA" w:rsidP="006A5B4D">
      <w:pPr>
        <w:numPr>
          <w:ilvl w:val="0"/>
          <w:numId w:val="22"/>
        </w:numPr>
        <w:rPr>
          <w:lang w:eastAsia="es-CO"/>
        </w:rPr>
      </w:pPr>
      <w:r w:rsidRPr="00C034FA">
        <w:rPr>
          <w:lang w:eastAsia="es-CO"/>
        </w:rPr>
        <w:t>Medio sisa.</w:t>
      </w:r>
    </w:p>
    <w:p w14:paraId="20F66791" w14:textId="77777777" w:rsidR="00C034FA" w:rsidRPr="00C034FA" w:rsidRDefault="00C034FA" w:rsidP="006A5B4D">
      <w:pPr>
        <w:numPr>
          <w:ilvl w:val="0"/>
          <w:numId w:val="22"/>
        </w:numPr>
        <w:rPr>
          <w:lang w:eastAsia="es-CO"/>
        </w:rPr>
      </w:pPr>
      <w:r w:rsidRPr="00C034FA">
        <w:rPr>
          <w:lang w:eastAsia="es-CO"/>
        </w:rPr>
        <w:t>Costado.</w:t>
      </w:r>
    </w:p>
    <w:p w14:paraId="27EFE7C4" w14:textId="77777777" w:rsidR="00C034FA" w:rsidRPr="00C034FA" w:rsidRDefault="00C034FA" w:rsidP="006A5B4D">
      <w:pPr>
        <w:pStyle w:val="Prrafodelista"/>
        <w:numPr>
          <w:ilvl w:val="0"/>
          <w:numId w:val="22"/>
        </w:numPr>
        <w:rPr>
          <w:lang w:eastAsia="es-CO"/>
        </w:rPr>
      </w:pPr>
      <w:r w:rsidRPr="00C034FA">
        <w:rPr>
          <w:lang w:eastAsia="es-CO"/>
        </w:rPr>
        <w:t>Francesa.</w:t>
      </w:r>
    </w:p>
    <w:p w14:paraId="5EF5B18B" w14:textId="5A1722B8" w:rsidR="00321051" w:rsidRDefault="00C034FA" w:rsidP="00321051">
      <w:pPr>
        <w:rPr>
          <w:lang w:val="es-419" w:eastAsia="es-CO"/>
        </w:rPr>
      </w:pPr>
      <w:r w:rsidRPr="00C034FA">
        <w:rPr>
          <w:lang w:eastAsia="es-CO"/>
        </w:rPr>
        <w:t>Estas técnicas permiten transformar el patrón base según criterios estéticos, funcionales o de ajuste.</w:t>
      </w:r>
    </w:p>
    <w:p w14:paraId="7BC6D57C" w14:textId="617D97B8" w:rsidR="00321051" w:rsidRDefault="00C034FA" w:rsidP="00D34D0C">
      <w:pPr>
        <w:pStyle w:val="Figura"/>
        <w:rPr>
          <w:lang w:val="es-419"/>
        </w:rPr>
      </w:pPr>
      <w:r w:rsidRPr="00C034FA">
        <w:rPr>
          <w:lang w:val="es-419"/>
        </w:rPr>
        <w:t>Puntos de traslados de pinza</w:t>
      </w:r>
    </w:p>
    <w:p w14:paraId="07BBCD14" w14:textId="37A1362E" w:rsidR="00321051" w:rsidRDefault="00C034FA" w:rsidP="00C034FA">
      <w:pPr>
        <w:jc w:val="center"/>
        <w:rPr>
          <w:lang w:val="es-419" w:eastAsia="es-CO"/>
        </w:rPr>
      </w:pPr>
      <w:r>
        <w:rPr>
          <w:noProof/>
          <w:lang w:val="es-419" w:eastAsia="es-CO"/>
        </w:rPr>
        <w:drawing>
          <wp:inline distT="0" distB="0" distL="0" distR="0" wp14:anchorId="6BB4BDD6" wp14:editId="2ADE459B">
            <wp:extent cx="3000375" cy="3609975"/>
            <wp:effectExtent l="0" t="0" r="9525" b="9525"/>
            <wp:docPr id="8" name="Imagen 8" descr="Patrón base superior femenino con pinza de busto central. Desde ese punto se trazan líneas radiales hacia diferentes direcciones del molde, enumeradas del 1 al 9. Estas líneas indican posibles ubicaciones para trasladar la pinza, según el diseño o transformación des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atrón base superior femenino con pinza de busto central. Desde ese punto se trazan líneas radiales hacia diferentes direcciones del molde, enumeradas del 1 al 9. Estas líneas indican posibles ubicaciones para trasladar la pinza, según el diseño o transformación desea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0375" cy="3609975"/>
                    </a:xfrm>
                    <a:prstGeom prst="rect">
                      <a:avLst/>
                    </a:prstGeom>
                    <a:noFill/>
                  </pic:spPr>
                </pic:pic>
              </a:graphicData>
            </a:graphic>
          </wp:inline>
        </w:drawing>
      </w:r>
    </w:p>
    <w:p w14:paraId="6E3B9F08" w14:textId="493C51CF" w:rsidR="00321051" w:rsidRDefault="00C034FA" w:rsidP="00C034FA">
      <w:pPr>
        <w:jc w:val="center"/>
        <w:rPr>
          <w:lang w:val="es-419" w:eastAsia="es-CO"/>
        </w:rPr>
      </w:pPr>
      <w:r w:rsidRPr="00C034FA">
        <w:rPr>
          <w:lang w:val="es-419" w:eastAsia="es-CO"/>
        </w:rPr>
        <w:t>Fuente: SENA, (2021)</w:t>
      </w:r>
    </w:p>
    <w:p w14:paraId="5C49EABA" w14:textId="1ABEBB7D" w:rsidR="00321051" w:rsidRDefault="00321051" w:rsidP="00A42FF7">
      <w:pPr>
        <w:ind w:firstLine="0"/>
        <w:rPr>
          <w:lang w:val="es-419" w:eastAsia="es-CO"/>
        </w:rPr>
      </w:pPr>
    </w:p>
    <w:p w14:paraId="668A2492" w14:textId="77777777" w:rsidR="00A42FF7" w:rsidRDefault="00A42FF7" w:rsidP="00A42FF7">
      <w:pPr>
        <w:ind w:firstLine="0"/>
        <w:rPr>
          <w:lang w:val="es-419" w:eastAsia="es-CO"/>
        </w:rPr>
      </w:pPr>
    </w:p>
    <w:p w14:paraId="222B5CB0" w14:textId="08ACFF02" w:rsidR="00321051" w:rsidRDefault="00C034FA" w:rsidP="00D34D0C">
      <w:pPr>
        <w:pStyle w:val="Figura"/>
        <w:rPr>
          <w:lang w:val="es-419"/>
        </w:rPr>
      </w:pPr>
      <w:r w:rsidRPr="00C034FA">
        <w:rPr>
          <w:lang w:val="es-419"/>
        </w:rPr>
        <w:lastRenderedPageBreak/>
        <w:t>Traslados de pinza en base</w:t>
      </w:r>
    </w:p>
    <w:p w14:paraId="45283CDB" w14:textId="4D9AF107" w:rsidR="00321051" w:rsidRDefault="00C034FA" w:rsidP="00C034FA">
      <w:pPr>
        <w:ind w:right="333"/>
        <w:jc w:val="center"/>
        <w:rPr>
          <w:lang w:val="es-419" w:eastAsia="es-CO"/>
        </w:rPr>
      </w:pPr>
      <w:r>
        <w:rPr>
          <w:noProof/>
          <w:lang w:val="es-419" w:eastAsia="es-CO"/>
        </w:rPr>
        <w:drawing>
          <wp:inline distT="0" distB="0" distL="0" distR="0" wp14:anchorId="23F28CD0" wp14:editId="3F77D322">
            <wp:extent cx="5108367" cy="2361062"/>
            <wp:effectExtent l="0" t="0" r="0" b="1270"/>
            <wp:docPr id="9" name="Imagen 9" descr="Nueve transformaciones distintas de un patrón base superior con pinza. Cada figura muestra una variante en la ubicación de la pinza, redirigida hacia diferentes áreas del molde, como hombro, escote, costado o cin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Nueve transformaciones distintas de un patrón base superior con pinza. Cada figura muestra una variante en la ubicación de la pinza, redirigida hacia diferentes áreas del molde, como hombro, escote, costado o cintur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9548" cy="2370852"/>
                    </a:xfrm>
                    <a:prstGeom prst="rect">
                      <a:avLst/>
                    </a:prstGeom>
                    <a:noFill/>
                  </pic:spPr>
                </pic:pic>
              </a:graphicData>
            </a:graphic>
          </wp:inline>
        </w:drawing>
      </w:r>
    </w:p>
    <w:p w14:paraId="72027938" w14:textId="77777777" w:rsidR="00C034FA" w:rsidRDefault="00C034FA" w:rsidP="00C034FA">
      <w:pPr>
        <w:jc w:val="center"/>
        <w:rPr>
          <w:lang w:val="es-419" w:eastAsia="es-CO"/>
        </w:rPr>
      </w:pPr>
      <w:r w:rsidRPr="00C034FA">
        <w:rPr>
          <w:lang w:val="es-419" w:eastAsia="es-CO"/>
        </w:rPr>
        <w:t>Fuente: SENA, (2021)</w:t>
      </w:r>
    </w:p>
    <w:p w14:paraId="71890544" w14:textId="77777777" w:rsidR="00C034FA" w:rsidRPr="00C034FA" w:rsidRDefault="00C034FA" w:rsidP="006A5B4D">
      <w:pPr>
        <w:pStyle w:val="Prrafodelista"/>
        <w:numPr>
          <w:ilvl w:val="0"/>
          <w:numId w:val="23"/>
        </w:numPr>
        <w:rPr>
          <w:b/>
          <w:bCs/>
          <w:lang w:val="es-419" w:eastAsia="es-CO"/>
        </w:rPr>
      </w:pPr>
      <w:r w:rsidRPr="00C034FA">
        <w:rPr>
          <w:b/>
          <w:bCs/>
          <w:lang w:val="es-419" w:eastAsia="es-CO"/>
        </w:rPr>
        <w:t>Video - Traslados de pinza correctiva de talles.</w:t>
      </w:r>
    </w:p>
    <w:p w14:paraId="3B46F125" w14:textId="0EA64249" w:rsidR="00321051" w:rsidRDefault="00C034FA" w:rsidP="00C034FA">
      <w:pPr>
        <w:pStyle w:val="Prrafodelista"/>
        <w:ind w:left="1429" w:firstLine="0"/>
        <w:rPr>
          <w:lang w:val="es-419" w:eastAsia="es-CO"/>
        </w:rPr>
      </w:pPr>
      <w:r w:rsidRPr="00C034FA">
        <w:rPr>
          <w:lang w:val="es-419" w:eastAsia="es-CO"/>
        </w:rPr>
        <w:t>Explorar video explicativo sobre cómo se hacen traslados de pinza correctiva de talles.</w:t>
      </w:r>
      <w:r>
        <w:rPr>
          <w:lang w:val="es-419" w:eastAsia="es-CO"/>
        </w:rPr>
        <w:t xml:space="preserve"> </w:t>
      </w:r>
      <w:hyperlink r:id="rId22" w:history="1">
        <w:r w:rsidRPr="00C034FA">
          <w:rPr>
            <w:rStyle w:val="Hipervnculo"/>
            <w:lang w:val="es-419" w:eastAsia="es-CO"/>
          </w:rPr>
          <w:t>Ir al sitio</w:t>
        </w:r>
      </w:hyperlink>
    </w:p>
    <w:p w14:paraId="538FA8E0" w14:textId="782716E5" w:rsidR="00C034FA" w:rsidRPr="00C034FA" w:rsidRDefault="00C034FA" w:rsidP="00C034FA">
      <w:pPr>
        <w:pStyle w:val="Ttulo2"/>
      </w:pPr>
      <w:bookmarkStart w:id="12" w:name="_Toc201912400"/>
      <w:r w:rsidRPr="00C034FA">
        <w:t>Análisis y trazo de sistema de ajuste (pinzas y cortes)</w:t>
      </w:r>
      <w:bookmarkEnd w:id="12"/>
    </w:p>
    <w:p w14:paraId="1715B79A" w14:textId="0DF1B585" w:rsidR="00C034FA" w:rsidRPr="00C034FA" w:rsidRDefault="00C034FA" w:rsidP="00C034FA">
      <w:pPr>
        <w:rPr>
          <w:lang w:val="es-419" w:eastAsia="es-CO"/>
        </w:rPr>
      </w:pPr>
      <w:r w:rsidRPr="00C034FA">
        <w:rPr>
          <w:lang w:val="es-419" w:eastAsia="es-CO"/>
        </w:rPr>
        <w:t>En el desarrollo de moldes y patrones, el uso de pinzas es fundamental, tanto como sistema de ajuste como herramienta para controlar volúmenes. En el caso de prendas femeninas, las pinzas representan un punto de partida esencial que debe comprenderse desde su función estructural, matemática y técnica.</w:t>
      </w:r>
    </w:p>
    <w:p w14:paraId="660B3E53" w14:textId="373144BF" w:rsidR="00321051" w:rsidRDefault="00C034FA" w:rsidP="00C034FA">
      <w:pPr>
        <w:rPr>
          <w:lang w:val="es-419" w:eastAsia="es-CO"/>
        </w:rPr>
      </w:pPr>
      <w:r w:rsidRPr="00C034FA">
        <w:rPr>
          <w:lang w:val="es-419" w:eastAsia="es-CO"/>
        </w:rPr>
        <w:t>Para estudiar su aplicación, se trabajará exclusivamente sobre la parte superior femenina, considerando los contornos de busto, cintura y cadera. Estos contornos definen las zonas con mayor variación de volumen y constituyen los puntos clave en la construcción de patrones base, marcando la división entre la parte superior e inferior del cuerpo.</w:t>
      </w:r>
    </w:p>
    <w:p w14:paraId="662D62C4" w14:textId="2FD63160" w:rsidR="00321051" w:rsidRDefault="00C034FA" w:rsidP="00321051">
      <w:pPr>
        <w:rPr>
          <w:lang w:val="es-419" w:eastAsia="es-CO"/>
        </w:rPr>
      </w:pPr>
      <w:r w:rsidRPr="00C034FA">
        <w:rPr>
          <w:lang w:val="es-419" w:eastAsia="es-CO"/>
        </w:rPr>
        <w:lastRenderedPageBreak/>
        <w:t>Independientemente del tipo de prenda, el nivel de desahogo o la interpretación de diseño, las pinzas siempre se aplican sobre estos tres contornos, ya que son la base sobre la cual se estructura el molde y se logra un ajuste preciso al cuerpo.</w:t>
      </w:r>
    </w:p>
    <w:p w14:paraId="3E3BCFC7" w14:textId="77777777" w:rsidR="00C034FA" w:rsidRPr="00C034FA" w:rsidRDefault="00C034FA" w:rsidP="006A5B4D">
      <w:pPr>
        <w:pStyle w:val="Prrafodelista"/>
        <w:numPr>
          <w:ilvl w:val="0"/>
          <w:numId w:val="24"/>
        </w:numPr>
        <w:rPr>
          <w:b/>
          <w:bCs/>
          <w:lang w:eastAsia="es-CO"/>
        </w:rPr>
      </w:pPr>
      <w:r w:rsidRPr="00C034FA">
        <w:rPr>
          <w:b/>
          <w:bCs/>
          <w:lang w:eastAsia="es-CO"/>
        </w:rPr>
        <w:t>Video - Análisis y trazo de sistema de ajuste pinzas y cortes.</w:t>
      </w:r>
    </w:p>
    <w:p w14:paraId="179EE308" w14:textId="1C8120E1" w:rsidR="00C034FA" w:rsidRPr="00C034FA" w:rsidRDefault="00C034FA" w:rsidP="00C034FA">
      <w:pPr>
        <w:pStyle w:val="Prrafodelista"/>
        <w:ind w:left="1429" w:firstLine="0"/>
        <w:rPr>
          <w:lang w:eastAsia="es-CO"/>
        </w:rPr>
      </w:pPr>
      <w:r w:rsidRPr="00C034FA">
        <w:rPr>
          <w:lang w:eastAsia="es-CO"/>
        </w:rPr>
        <w:t>Video explicativo sobre cómo se hace el trazo de sistemas de ajuste de pinzas y cortes.</w:t>
      </w:r>
      <w:r>
        <w:rPr>
          <w:lang w:eastAsia="es-CO"/>
        </w:rPr>
        <w:t xml:space="preserve"> </w:t>
      </w:r>
      <w:hyperlink r:id="rId23" w:history="1">
        <w:r w:rsidRPr="00C034FA">
          <w:rPr>
            <w:rStyle w:val="Hipervnculo"/>
            <w:lang w:eastAsia="es-CO"/>
          </w:rPr>
          <w:t>Ir al sitio</w:t>
        </w:r>
      </w:hyperlink>
    </w:p>
    <w:p w14:paraId="4981B4D9" w14:textId="77777777" w:rsidR="00C034FA" w:rsidRPr="00C034FA" w:rsidRDefault="00C034FA" w:rsidP="00C034FA">
      <w:pPr>
        <w:pStyle w:val="Ttulo2"/>
      </w:pPr>
      <w:bookmarkStart w:id="13" w:name="_Toc201912401"/>
      <w:r w:rsidRPr="00C034FA">
        <w:t>Trazo básico de manga</w:t>
      </w:r>
      <w:bookmarkEnd w:id="13"/>
    </w:p>
    <w:p w14:paraId="1003B6C3" w14:textId="77777777" w:rsidR="00C034FA" w:rsidRPr="00C034FA" w:rsidRDefault="00C034FA" w:rsidP="00C034FA">
      <w:pPr>
        <w:rPr>
          <w:lang w:eastAsia="es-CO"/>
        </w:rPr>
      </w:pPr>
      <w:r w:rsidRPr="00C034FA">
        <w:rPr>
          <w:lang w:eastAsia="es-CO"/>
        </w:rPr>
        <w:t>El conocimiento de la anatomía del brazo es esencial para trazar correctamente las mangas, especialmente en el caso de mangas ceñidas o básicas, donde el ajuste y la movilidad dependen directamente de una construcción precisa. Comprender la forma, proporción y movilidad del brazo permite lograr un entalle adecuado y evitar tensiones o deformaciones en la prenda.</w:t>
      </w:r>
    </w:p>
    <w:p w14:paraId="5700E743" w14:textId="6E46EF69" w:rsidR="00C034FA" w:rsidRPr="00C034FA" w:rsidRDefault="00C034FA" w:rsidP="00C034FA">
      <w:pPr>
        <w:rPr>
          <w:lang w:val="es-419" w:eastAsia="es-CO"/>
        </w:rPr>
      </w:pPr>
      <w:r w:rsidRPr="00C034FA">
        <w:rPr>
          <w:lang w:val="es-419" w:eastAsia="es-CO"/>
        </w:rPr>
        <w:t>Los tipos de brazos más comunes, que deben tenerse en cuenta en el patronaje, son:</w:t>
      </w:r>
    </w:p>
    <w:p w14:paraId="58B4D9AB" w14:textId="77777777" w:rsidR="00C034FA" w:rsidRPr="00C034FA" w:rsidRDefault="00C034FA" w:rsidP="006A5B4D">
      <w:pPr>
        <w:pStyle w:val="Prrafodelista"/>
        <w:numPr>
          <w:ilvl w:val="0"/>
          <w:numId w:val="25"/>
        </w:numPr>
        <w:rPr>
          <w:lang w:val="es-419" w:eastAsia="es-CO"/>
        </w:rPr>
      </w:pPr>
      <w:r w:rsidRPr="00C034FA">
        <w:rPr>
          <w:lang w:val="es-419" w:eastAsia="es-CO"/>
        </w:rPr>
        <w:t>Brazo recto.</w:t>
      </w:r>
    </w:p>
    <w:p w14:paraId="2D0F5747" w14:textId="77777777" w:rsidR="00C034FA" w:rsidRPr="00C034FA" w:rsidRDefault="00C034FA" w:rsidP="006A5B4D">
      <w:pPr>
        <w:pStyle w:val="Prrafodelista"/>
        <w:numPr>
          <w:ilvl w:val="0"/>
          <w:numId w:val="25"/>
        </w:numPr>
        <w:rPr>
          <w:lang w:val="es-419" w:eastAsia="es-CO"/>
        </w:rPr>
      </w:pPr>
      <w:r w:rsidRPr="00C034FA">
        <w:rPr>
          <w:lang w:val="es-419" w:eastAsia="es-CO"/>
        </w:rPr>
        <w:t>Brazo curvado hacia adelante (natural).</w:t>
      </w:r>
    </w:p>
    <w:p w14:paraId="409416AF" w14:textId="77777777" w:rsidR="00C034FA" w:rsidRPr="00C034FA" w:rsidRDefault="00C034FA" w:rsidP="006A5B4D">
      <w:pPr>
        <w:pStyle w:val="Prrafodelista"/>
        <w:numPr>
          <w:ilvl w:val="0"/>
          <w:numId w:val="25"/>
        </w:numPr>
        <w:rPr>
          <w:lang w:val="es-419" w:eastAsia="es-CO"/>
        </w:rPr>
      </w:pPr>
      <w:r w:rsidRPr="00C034FA">
        <w:rPr>
          <w:lang w:val="es-419" w:eastAsia="es-CO"/>
        </w:rPr>
        <w:t>Brazo con volumen en bíceps o tríceps.</w:t>
      </w:r>
    </w:p>
    <w:p w14:paraId="0C3713E4" w14:textId="77777777" w:rsidR="00C034FA" w:rsidRPr="00C034FA" w:rsidRDefault="00C034FA" w:rsidP="006A5B4D">
      <w:pPr>
        <w:pStyle w:val="Prrafodelista"/>
        <w:numPr>
          <w:ilvl w:val="0"/>
          <w:numId w:val="25"/>
        </w:numPr>
        <w:rPr>
          <w:lang w:val="es-419" w:eastAsia="es-CO"/>
        </w:rPr>
      </w:pPr>
      <w:r w:rsidRPr="00C034FA">
        <w:rPr>
          <w:lang w:val="es-419" w:eastAsia="es-CO"/>
        </w:rPr>
        <w:t>Brazo delgado.</w:t>
      </w:r>
    </w:p>
    <w:p w14:paraId="5C16217E" w14:textId="3315FBB3" w:rsidR="00C034FA" w:rsidRPr="00C034FA" w:rsidRDefault="00C034FA" w:rsidP="006A5B4D">
      <w:pPr>
        <w:pStyle w:val="Prrafodelista"/>
        <w:numPr>
          <w:ilvl w:val="0"/>
          <w:numId w:val="25"/>
        </w:numPr>
        <w:rPr>
          <w:lang w:val="es-419" w:eastAsia="es-CO"/>
        </w:rPr>
      </w:pPr>
      <w:r w:rsidRPr="00C034FA">
        <w:rPr>
          <w:lang w:val="es-419" w:eastAsia="es-CO"/>
        </w:rPr>
        <w:t>Brazo corto o largo en proporción al torso.</w:t>
      </w:r>
    </w:p>
    <w:p w14:paraId="189D4A3D" w14:textId="580FB95C" w:rsidR="00321051" w:rsidRDefault="00C034FA" w:rsidP="00C034FA">
      <w:pPr>
        <w:rPr>
          <w:lang w:val="es-419" w:eastAsia="es-CO"/>
        </w:rPr>
      </w:pPr>
      <w:r w:rsidRPr="00C034FA">
        <w:rPr>
          <w:lang w:val="es-419" w:eastAsia="es-CO"/>
        </w:rPr>
        <w:t>Identificar estas variaciones es clave para adaptar el diseño de la manga y lograr un calce funcional y estético.</w:t>
      </w:r>
    </w:p>
    <w:p w14:paraId="593672DA" w14:textId="18E0F3FB" w:rsidR="00321051" w:rsidRDefault="00321051" w:rsidP="00321051">
      <w:pPr>
        <w:rPr>
          <w:lang w:val="es-419" w:eastAsia="es-CO"/>
        </w:rPr>
      </w:pPr>
    </w:p>
    <w:p w14:paraId="08FCB569" w14:textId="15ED3A97" w:rsidR="00321051" w:rsidRDefault="00C034FA" w:rsidP="00D34D0C">
      <w:pPr>
        <w:pStyle w:val="Figura"/>
        <w:rPr>
          <w:lang w:val="es-419"/>
        </w:rPr>
      </w:pPr>
      <w:r w:rsidRPr="00C034FA">
        <w:rPr>
          <w:lang w:val="es-419"/>
        </w:rPr>
        <w:lastRenderedPageBreak/>
        <w:t>Tipos de brazos</w:t>
      </w:r>
    </w:p>
    <w:p w14:paraId="57689C28" w14:textId="17EF9EA8" w:rsidR="00321051" w:rsidRDefault="00C034FA" w:rsidP="00C034FA">
      <w:pPr>
        <w:jc w:val="center"/>
        <w:rPr>
          <w:lang w:val="es-419" w:eastAsia="es-CO"/>
        </w:rPr>
      </w:pPr>
      <w:r>
        <w:rPr>
          <w:noProof/>
          <w:lang w:val="es-419" w:eastAsia="es-CO"/>
        </w:rPr>
        <w:drawing>
          <wp:inline distT="0" distB="0" distL="0" distR="0" wp14:anchorId="3E27D287" wp14:editId="2EA63B79">
            <wp:extent cx="5810250" cy="3600450"/>
            <wp:effectExtent l="0" t="0" r="0" b="0"/>
            <wp:docPr id="21" name="Imagen 21" descr="Cuatro tipos de brazos observados de perfil, clasificados por su volumen. De izquierda a derecha: brazos regulares, delgados, gruesos y muy gru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uatro tipos de brazos observados de perfil, clasificados por su volumen. De izquierda a derecha: brazos regulares, delgados, gruesos y muy grueso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0250" cy="3600450"/>
                    </a:xfrm>
                    <a:prstGeom prst="rect">
                      <a:avLst/>
                    </a:prstGeom>
                    <a:noFill/>
                  </pic:spPr>
                </pic:pic>
              </a:graphicData>
            </a:graphic>
          </wp:inline>
        </w:drawing>
      </w:r>
    </w:p>
    <w:p w14:paraId="6D184D69" w14:textId="77777777" w:rsidR="00C034FA" w:rsidRDefault="00C034FA" w:rsidP="00C034FA">
      <w:pPr>
        <w:jc w:val="center"/>
        <w:rPr>
          <w:lang w:val="es-419" w:eastAsia="es-CO"/>
        </w:rPr>
      </w:pPr>
      <w:r w:rsidRPr="00C034FA">
        <w:rPr>
          <w:lang w:val="es-419" w:eastAsia="es-CO"/>
        </w:rPr>
        <w:t>Fuente: SENA, (2021)</w:t>
      </w:r>
    </w:p>
    <w:p w14:paraId="221393AE" w14:textId="77777777" w:rsidR="00C034FA" w:rsidRPr="00C034FA" w:rsidRDefault="00C034FA" w:rsidP="00C034FA">
      <w:pPr>
        <w:rPr>
          <w:lang w:eastAsia="es-CO"/>
        </w:rPr>
      </w:pPr>
      <w:r w:rsidRPr="00C034FA">
        <w:rPr>
          <w:lang w:eastAsia="es-CO"/>
        </w:rPr>
        <w:t>Evaluar la posición del brazo en relación con el cuerpo es fundamental para asegurar una caída correcta de la manga. La ubicación de la manga en el centro del hombro debe ajustarse según la constitución corporal y la postura del usuario.</w:t>
      </w:r>
    </w:p>
    <w:p w14:paraId="64155087" w14:textId="77777777" w:rsidR="00C034FA" w:rsidRPr="00C034FA" w:rsidRDefault="00C034FA" w:rsidP="00C034FA">
      <w:pPr>
        <w:rPr>
          <w:lang w:eastAsia="es-CO"/>
        </w:rPr>
      </w:pPr>
      <w:r w:rsidRPr="00C034FA">
        <w:rPr>
          <w:lang w:eastAsia="es-CO"/>
        </w:rPr>
        <w:t>Existen dos defectos comunes en la posición del brazo que afectan directamente el entalle de la manga:</w:t>
      </w:r>
    </w:p>
    <w:p w14:paraId="20BF2E7A" w14:textId="77777777" w:rsidR="00C034FA" w:rsidRPr="00C034FA" w:rsidRDefault="00C034FA" w:rsidP="006A5B4D">
      <w:pPr>
        <w:pStyle w:val="Prrafodelista"/>
        <w:numPr>
          <w:ilvl w:val="0"/>
          <w:numId w:val="26"/>
        </w:numPr>
        <w:rPr>
          <w:lang w:eastAsia="es-CO"/>
        </w:rPr>
      </w:pPr>
      <w:r w:rsidRPr="00C034FA">
        <w:rPr>
          <w:lang w:eastAsia="es-CO"/>
        </w:rPr>
        <w:t>Brazo adelantado, que requiere mayor capacidad en la parte posterior de la manga.</w:t>
      </w:r>
    </w:p>
    <w:p w14:paraId="6166B338" w14:textId="77777777" w:rsidR="00C034FA" w:rsidRPr="00C034FA" w:rsidRDefault="00C034FA" w:rsidP="006A5B4D">
      <w:pPr>
        <w:pStyle w:val="Prrafodelista"/>
        <w:numPr>
          <w:ilvl w:val="0"/>
          <w:numId w:val="26"/>
        </w:numPr>
        <w:rPr>
          <w:lang w:eastAsia="es-CO"/>
        </w:rPr>
      </w:pPr>
      <w:r w:rsidRPr="00C034FA">
        <w:rPr>
          <w:lang w:eastAsia="es-CO"/>
        </w:rPr>
        <w:t>Brazo atrasado, que exige ajustes en el delantero para evitar tensión o exceso de tela.</w:t>
      </w:r>
    </w:p>
    <w:p w14:paraId="3BF64E53" w14:textId="77777777" w:rsidR="00C034FA" w:rsidRPr="00C034FA" w:rsidRDefault="00C034FA" w:rsidP="00C034FA">
      <w:pPr>
        <w:rPr>
          <w:lang w:eastAsia="es-CO"/>
        </w:rPr>
      </w:pPr>
      <w:r w:rsidRPr="00C034FA">
        <w:rPr>
          <w:lang w:eastAsia="es-CO"/>
        </w:rPr>
        <w:lastRenderedPageBreak/>
        <w:t>Este análisis permite lograr una manga funcional, bien entallada y sin deformaciones.</w:t>
      </w:r>
    </w:p>
    <w:p w14:paraId="009F1C2A" w14:textId="3B8DC606" w:rsidR="00321051" w:rsidRDefault="00C034FA" w:rsidP="00D34D0C">
      <w:pPr>
        <w:pStyle w:val="Figura"/>
        <w:rPr>
          <w:lang w:val="es-419"/>
        </w:rPr>
      </w:pPr>
      <w:r w:rsidRPr="00C034FA">
        <w:rPr>
          <w:lang w:val="es-419"/>
        </w:rPr>
        <w:t>Posición de brazos</w:t>
      </w:r>
    </w:p>
    <w:p w14:paraId="1DB22513" w14:textId="48684BEF" w:rsidR="00321051" w:rsidRDefault="00C034FA" w:rsidP="00C034FA">
      <w:pPr>
        <w:jc w:val="center"/>
        <w:rPr>
          <w:lang w:val="es-419" w:eastAsia="es-CO"/>
        </w:rPr>
      </w:pPr>
      <w:r>
        <w:rPr>
          <w:noProof/>
          <w:lang w:val="es-419" w:eastAsia="es-CO"/>
        </w:rPr>
        <w:drawing>
          <wp:inline distT="0" distB="0" distL="0" distR="0" wp14:anchorId="4F70B137" wp14:editId="2BEE1387">
            <wp:extent cx="5100566" cy="3578758"/>
            <wp:effectExtent l="0" t="0" r="5080" b="3175"/>
            <wp:docPr id="24" name="Imagen 24" descr="Tres posiciones del brazo en vista lateral: regular, adelantado y atrasado. Cada una muestra cómo varía la alineación del brazo respecto al centro del hombro, lo cual afecta el trazo y ajuste de la manga en el patron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res posiciones del brazo en vista lateral: regular, adelantado y atrasado. Cada una muestra cómo varía la alineación del brazo respecto al centro del hombro, lo cual afecta el trazo y ajuste de la manga en el patronaj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4375" cy="3581430"/>
                    </a:xfrm>
                    <a:prstGeom prst="rect">
                      <a:avLst/>
                    </a:prstGeom>
                    <a:noFill/>
                  </pic:spPr>
                </pic:pic>
              </a:graphicData>
            </a:graphic>
          </wp:inline>
        </w:drawing>
      </w:r>
    </w:p>
    <w:p w14:paraId="2F68C788" w14:textId="00357949" w:rsidR="00321051" w:rsidRDefault="00C034FA" w:rsidP="00C034FA">
      <w:pPr>
        <w:jc w:val="center"/>
        <w:rPr>
          <w:lang w:val="es-419" w:eastAsia="es-CO"/>
        </w:rPr>
      </w:pPr>
      <w:r w:rsidRPr="00C034FA">
        <w:rPr>
          <w:lang w:val="es-419" w:eastAsia="es-CO"/>
        </w:rPr>
        <w:t>Fuente: SENA, (2021)</w:t>
      </w:r>
    </w:p>
    <w:p w14:paraId="7D2414DC" w14:textId="6C412E8F" w:rsidR="00A42FF7" w:rsidRPr="00A42FF7" w:rsidRDefault="00C034FA" w:rsidP="00A42FF7">
      <w:pPr>
        <w:rPr>
          <w:b/>
          <w:bCs/>
          <w:lang w:val="es-419" w:eastAsia="es-CO"/>
        </w:rPr>
      </w:pPr>
      <w:r w:rsidRPr="00C034FA">
        <w:rPr>
          <w:b/>
          <w:bCs/>
          <w:lang w:val="es-419" w:eastAsia="es-CO"/>
        </w:rPr>
        <w:t>Tipos de posición del brazo y su impacto en el trazado de la manga</w:t>
      </w:r>
    </w:p>
    <w:p w14:paraId="309D9823" w14:textId="69FB30F7" w:rsidR="00C034FA" w:rsidRPr="00C034FA" w:rsidRDefault="00C034FA" w:rsidP="006A5B4D">
      <w:pPr>
        <w:pStyle w:val="Prrafodelista"/>
        <w:numPr>
          <w:ilvl w:val="0"/>
          <w:numId w:val="27"/>
        </w:numPr>
        <w:rPr>
          <w:lang w:eastAsia="es-CO"/>
        </w:rPr>
      </w:pPr>
      <w:r w:rsidRPr="00CD7EB7">
        <w:rPr>
          <w:b/>
          <w:bCs/>
          <w:lang w:eastAsia="es-CO"/>
        </w:rPr>
        <w:t>Brazo regular</w:t>
      </w:r>
    </w:p>
    <w:p w14:paraId="28E23761" w14:textId="77777777" w:rsidR="00C034FA" w:rsidRPr="00C034FA" w:rsidRDefault="00C034FA" w:rsidP="00CD7EB7">
      <w:pPr>
        <w:pStyle w:val="Prrafodelista"/>
        <w:ind w:left="1429" w:firstLine="0"/>
        <w:rPr>
          <w:lang w:eastAsia="es-CO"/>
        </w:rPr>
      </w:pPr>
      <w:r w:rsidRPr="00C034FA">
        <w:rPr>
          <w:lang w:eastAsia="es-CO"/>
        </w:rPr>
        <w:t>El brazo se alinea con el centro del cuerpo. En este caso, ubicar el centro de la manga en el centro del hombro garantiza una caída equilibrada y sin ajustes adicionales.</w:t>
      </w:r>
    </w:p>
    <w:p w14:paraId="46520652" w14:textId="64925343" w:rsidR="00C034FA" w:rsidRPr="00C034FA" w:rsidRDefault="00C034FA" w:rsidP="006A5B4D">
      <w:pPr>
        <w:pStyle w:val="Prrafodelista"/>
        <w:numPr>
          <w:ilvl w:val="0"/>
          <w:numId w:val="27"/>
        </w:numPr>
        <w:rPr>
          <w:lang w:eastAsia="es-CO"/>
        </w:rPr>
      </w:pPr>
      <w:r w:rsidRPr="00CD7EB7">
        <w:rPr>
          <w:b/>
          <w:bCs/>
          <w:lang w:eastAsia="es-CO"/>
        </w:rPr>
        <w:t>Brazo adelantado</w:t>
      </w:r>
    </w:p>
    <w:p w14:paraId="53C95EBD" w14:textId="77777777" w:rsidR="00C034FA" w:rsidRPr="00C034FA" w:rsidRDefault="00C034FA" w:rsidP="00CD7EB7">
      <w:pPr>
        <w:pStyle w:val="Prrafodelista"/>
        <w:ind w:left="1429" w:firstLine="0"/>
        <w:rPr>
          <w:lang w:eastAsia="es-CO"/>
        </w:rPr>
      </w:pPr>
      <w:r w:rsidRPr="00C034FA">
        <w:rPr>
          <w:lang w:eastAsia="es-CO"/>
        </w:rPr>
        <w:t xml:space="preserve">Esta postura desplaza el brazo hacia adelante, arrastrando el omóplato y generando mayor volumen en la espalda. La parte posterior del torso se </w:t>
      </w:r>
      <w:r w:rsidRPr="00C034FA">
        <w:rPr>
          <w:lang w:eastAsia="es-CO"/>
        </w:rPr>
        <w:lastRenderedPageBreak/>
        <w:t>amplía, mientras que la delantera se acorta y aplana. En estos casos, el centro de la manga debe moverse hacia atrás respecto al hombro del corpiño, y también es necesario ajustar el patrón base, aumentando el largo posterior y reduciendo el anterior.</w:t>
      </w:r>
    </w:p>
    <w:p w14:paraId="07E6C0AB" w14:textId="5C9121E1" w:rsidR="00CD7EB7" w:rsidRPr="00CD7EB7" w:rsidRDefault="00CD7EB7" w:rsidP="006A5B4D">
      <w:pPr>
        <w:pStyle w:val="Prrafodelista"/>
        <w:numPr>
          <w:ilvl w:val="0"/>
          <w:numId w:val="27"/>
        </w:numPr>
        <w:rPr>
          <w:lang w:eastAsia="es-CO"/>
        </w:rPr>
      </w:pPr>
      <w:r w:rsidRPr="00CD7EB7">
        <w:rPr>
          <w:b/>
          <w:bCs/>
          <w:lang w:eastAsia="es-CO"/>
        </w:rPr>
        <w:t>Brazo atrasado</w:t>
      </w:r>
    </w:p>
    <w:p w14:paraId="6783172A" w14:textId="5DDDB4BF" w:rsidR="00381A32" w:rsidRPr="00CD7EB7" w:rsidRDefault="00CD7EB7" w:rsidP="00A42FF7">
      <w:pPr>
        <w:pStyle w:val="Prrafodelista"/>
        <w:ind w:left="1429" w:firstLine="0"/>
        <w:rPr>
          <w:lang w:eastAsia="es-CO"/>
        </w:rPr>
      </w:pPr>
      <w:r w:rsidRPr="00CD7EB7">
        <w:rPr>
          <w:lang w:eastAsia="es-CO"/>
        </w:rPr>
        <w:t>Cuando el brazo se retrasa, se incrementa el hueco en el centro de la espalda, se reduce la prominencia del omóplato y disminuye la inclinación del hombro. Esto genera un aumento en el volumen del busto y una disminución del sector posterior del torso. El centro de la manga debe desplazarse hacia adelante respecto al centro del hombro del corpiño, y el patrón debe adaptarse cuidadosamente a estas proporciones para mantener el equilibrio en la prenda.</w:t>
      </w:r>
    </w:p>
    <w:p w14:paraId="52B57C25" w14:textId="77777777" w:rsidR="00CD7EB7" w:rsidRPr="00CD7EB7" w:rsidRDefault="00CD7EB7" w:rsidP="00CD7EB7">
      <w:pPr>
        <w:rPr>
          <w:b/>
          <w:bCs/>
          <w:lang w:eastAsia="es-CO"/>
        </w:rPr>
      </w:pPr>
      <w:r w:rsidRPr="00CD7EB7">
        <w:rPr>
          <w:b/>
          <w:bCs/>
          <w:lang w:eastAsia="es-CO"/>
        </w:rPr>
        <w:t>Análisis y comportamiento del patrón de manga</w:t>
      </w:r>
    </w:p>
    <w:p w14:paraId="530C7280" w14:textId="2B1C9C59" w:rsidR="00321051" w:rsidRPr="00381A32" w:rsidRDefault="00CD7EB7" w:rsidP="00381A32">
      <w:pPr>
        <w:rPr>
          <w:lang w:eastAsia="es-CO"/>
        </w:rPr>
      </w:pPr>
      <w:r w:rsidRPr="00CD7EB7">
        <w:rPr>
          <w:lang w:eastAsia="es-CO"/>
        </w:rPr>
        <w:t>La manga es una pieza que envuelve el brazo y puede variar en diseño, forma y ajuste, pero su construcción siempre parte de un principio anatómico básico. Dos elementos clave en su desarrollo son el largo de manga y la altura o cabeza de manga.</w:t>
      </w:r>
    </w:p>
    <w:p w14:paraId="69404B0F" w14:textId="6C060106" w:rsidR="00CD7EB7" w:rsidRPr="00CD7EB7" w:rsidRDefault="00CD7EB7" w:rsidP="006A5B4D">
      <w:pPr>
        <w:pStyle w:val="Prrafodelista"/>
        <w:numPr>
          <w:ilvl w:val="0"/>
          <w:numId w:val="27"/>
        </w:numPr>
        <w:rPr>
          <w:b/>
          <w:bCs/>
          <w:lang w:val="es-419" w:eastAsia="es-CO"/>
        </w:rPr>
      </w:pPr>
      <w:r w:rsidRPr="00CD7EB7">
        <w:rPr>
          <w:b/>
          <w:bCs/>
          <w:lang w:val="es-419" w:eastAsia="es-CO"/>
        </w:rPr>
        <w:t>Largo de manga</w:t>
      </w:r>
    </w:p>
    <w:p w14:paraId="29D96569" w14:textId="628C62A0" w:rsidR="00321051" w:rsidRPr="00CD7EB7" w:rsidRDefault="00CD7EB7" w:rsidP="00CD7EB7">
      <w:pPr>
        <w:pStyle w:val="Prrafodelista"/>
        <w:ind w:left="1429" w:firstLine="0"/>
        <w:rPr>
          <w:lang w:val="es-419" w:eastAsia="es-CO"/>
        </w:rPr>
      </w:pPr>
      <w:r w:rsidRPr="00CD7EB7">
        <w:rPr>
          <w:lang w:val="es-419" w:eastAsia="es-CO"/>
        </w:rPr>
        <w:t>Se mide desde el punto acromio hasta la muñeca y se mantiene constante sin importar el tipo de prenda o estilo de la manga.</w:t>
      </w:r>
    </w:p>
    <w:p w14:paraId="46A4D510" w14:textId="586B3B13" w:rsidR="00CD7EB7" w:rsidRPr="00CD7EB7" w:rsidRDefault="00CD7EB7" w:rsidP="006A5B4D">
      <w:pPr>
        <w:pStyle w:val="Prrafodelista"/>
        <w:numPr>
          <w:ilvl w:val="0"/>
          <w:numId w:val="27"/>
        </w:numPr>
        <w:rPr>
          <w:b/>
          <w:bCs/>
          <w:lang w:eastAsia="es-CO"/>
        </w:rPr>
      </w:pPr>
      <w:r w:rsidRPr="00CD7EB7">
        <w:rPr>
          <w:b/>
          <w:bCs/>
          <w:lang w:eastAsia="es-CO"/>
        </w:rPr>
        <w:t>Cabeza de manga (altura)</w:t>
      </w:r>
    </w:p>
    <w:p w14:paraId="3C8EA05A" w14:textId="77777777" w:rsidR="00CD7EB7" w:rsidRPr="00CD7EB7" w:rsidRDefault="00CD7EB7" w:rsidP="00CD7EB7">
      <w:pPr>
        <w:pStyle w:val="Prrafodelista"/>
        <w:ind w:left="1429" w:firstLine="0"/>
        <w:rPr>
          <w:lang w:eastAsia="es-CO"/>
        </w:rPr>
      </w:pPr>
      <w:r w:rsidRPr="00CD7EB7">
        <w:rPr>
          <w:lang w:eastAsia="es-CO"/>
        </w:rPr>
        <w:t>Puede calcularse a partir de una tabla de tallas, por deducción técnica o por valores estandarizados. Su altura influye directamente en el comportamiento de la prenda sobre el cuerpo.</w:t>
      </w:r>
    </w:p>
    <w:p w14:paraId="5C5A5047" w14:textId="77777777" w:rsidR="00CD7EB7" w:rsidRPr="00CD7EB7" w:rsidRDefault="00CD7EB7" w:rsidP="00CD7EB7">
      <w:pPr>
        <w:rPr>
          <w:b/>
          <w:bCs/>
          <w:lang w:eastAsia="es-CO"/>
        </w:rPr>
      </w:pPr>
      <w:r w:rsidRPr="00CD7EB7">
        <w:rPr>
          <w:b/>
          <w:bCs/>
          <w:lang w:eastAsia="es-CO"/>
        </w:rPr>
        <w:lastRenderedPageBreak/>
        <w:t>Comportamiento de la cabeza de manga:</w:t>
      </w:r>
    </w:p>
    <w:p w14:paraId="0FC6AE01" w14:textId="77777777" w:rsidR="00CD7EB7" w:rsidRPr="00CD7EB7" w:rsidRDefault="00CD7EB7" w:rsidP="006A5B4D">
      <w:pPr>
        <w:pStyle w:val="Prrafodelista"/>
        <w:numPr>
          <w:ilvl w:val="0"/>
          <w:numId w:val="27"/>
        </w:numPr>
        <w:rPr>
          <w:lang w:eastAsia="es-CO"/>
        </w:rPr>
      </w:pPr>
      <w:r w:rsidRPr="00CD7EB7">
        <w:rPr>
          <w:lang w:eastAsia="es-CO"/>
        </w:rPr>
        <w:t>Una cabeza de manga más alta aporta mayor estructura y definición al contorno del brazo, pero limita el movimiento, por lo que se asocia a prendas ajustadas o formales.</w:t>
      </w:r>
    </w:p>
    <w:p w14:paraId="540E19A7" w14:textId="77777777" w:rsidR="00CD7EB7" w:rsidRPr="00CD7EB7" w:rsidRDefault="00CD7EB7" w:rsidP="006A5B4D">
      <w:pPr>
        <w:pStyle w:val="Prrafodelista"/>
        <w:numPr>
          <w:ilvl w:val="0"/>
          <w:numId w:val="27"/>
        </w:numPr>
        <w:rPr>
          <w:lang w:eastAsia="es-CO"/>
        </w:rPr>
      </w:pPr>
      <w:r w:rsidRPr="00CD7EB7">
        <w:rPr>
          <w:lang w:eastAsia="es-CO"/>
        </w:rPr>
        <w:t>Una cabeza de manga más baja ofrece mayor comodidad y libertad de movimiento, aunque con menos estructura, lo cual es característico de prendas holgadas o deportivas.</w:t>
      </w:r>
    </w:p>
    <w:p w14:paraId="315FF1C4" w14:textId="31CF7DFB" w:rsidR="00CD7EB7" w:rsidRPr="00CD7EB7" w:rsidRDefault="00CD7EB7" w:rsidP="00CD7EB7">
      <w:pPr>
        <w:rPr>
          <w:lang w:val="es-419" w:eastAsia="es-CO"/>
        </w:rPr>
      </w:pPr>
      <w:r w:rsidRPr="00CD7EB7">
        <w:rPr>
          <w:lang w:val="es-419" w:eastAsia="es-CO"/>
        </w:rPr>
        <w:t>En términos de uso:</w:t>
      </w:r>
    </w:p>
    <w:p w14:paraId="48CACA8A" w14:textId="77777777" w:rsidR="00CD7EB7" w:rsidRPr="00CD7EB7" w:rsidRDefault="00CD7EB7" w:rsidP="006A5B4D">
      <w:pPr>
        <w:pStyle w:val="Prrafodelista"/>
        <w:numPr>
          <w:ilvl w:val="0"/>
          <w:numId w:val="28"/>
        </w:numPr>
        <w:rPr>
          <w:lang w:val="es-419" w:eastAsia="es-CO"/>
        </w:rPr>
      </w:pPr>
      <w:r w:rsidRPr="00CD7EB7">
        <w:rPr>
          <w:lang w:val="es-419" w:eastAsia="es-CO"/>
        </w:rPr>
        <w:t>Cabeza de manga corta → prendas deportivas.</w:t>
      </w:r>
    </w:p>
    <w:p w14:paraId="26C8DDE9" w14:textId="77777777" w:rsidR="00CD7EB7" w:rsidRPr="00CD7EB7" w:rsidRDefault="00CD7EB7" w:rsidP="006A5B4D">
      <w:pPr>
        <w:pStyle w:val="Prrafodelista"/>
        <w:numPr>
          <w:ilvl w:val="0"/>
          <w:numId w:val="28"/>
        </w:numPr>
        <w:rPr>
          <w:lang w:val="es-419" w:eastAsia="es-CO"/>
        </w:rPr>
      </w:pPr>
      <w:r w:rsidRPr="00CD7EB7">
        <w:rPr>
          <w:lang w:val="es-419" w:eastAsia="es-CO"/>
        </w:rPr>
        <w:t>Cabeza de manga alta → prendas formales.</w:t>
      </w:r>
    </w:p>
    <w:p w14:paraId="63C11F18" w14:textId="02F5FBF4" w:rsidR="00321051" w:rsidRPr="00CD7EB7" w:rsidRDefault="00CD7EB7" w:rsidP="006A5B4D">
      <w:pPr>
        <w:pStyle w:val="Prrafodelista"/>
        <w:numPr>
          <w:ilvl w:val="0"/>
          <w:numId w:val="28"/>
        </w:numPr>
        <w:rPr>
          <w:lang w:val="es-419" w:eastAsia="es-CO"/>
        </w:rPr>
      </w:pPr>
      <w:r w:rsidRPr="00CD7EB7">
        <w:rPr>
          <w:lang w:val="es-419" w:eastAsia="es-CO"/>
        </w:rPr>
        <w:t>Altura intermedia → prendas casuales.</w:t>
      </w:r>
    </w:p>
    <w:p w14:paraId="66426FA8" w14:textId="30A81752" w:rsidR="00CD7EB7" w:rsidRDefault="00CD7EB7" w:rsidP="009F782F">
      <w:pPr>
        <w:rPr>
          <w:lang w:val="es-419" w:eastAsia="es-CO"/>
        </w:rPr>
      </w:pPr>
      <w:r w:rsidRPr="00CD7EB7">
        <w:rPr>
          <w:lang w:val="es-419" w:eastAsia="es-CO"/>
        </w:rPr>
        <w:t>Este análisis permite adaptar el patrón de manga al estilo, uso y confort esperado de la prenda.</w:t>
      </w:r>
    </w:p>
    <w:p w14:paraId="7D3F5CB1" w14:textId="77777777" w:rsidR="00A42FF7" w:rsidRDefault="00A42FF7" w:rsidP="009F782F">
      <w:pPr>
        <w:rPr>
          <w:lang w:val="es-419" w:eastAsia="es-CO"/>
        </w:rPr>
      </w:pPr>
    </w:p>
    <w:p w14:paraId="17F131DA" w14:textId="77777777" w:rsidR="00A42FF7" w:rsidRDefault="00A42FF7" w:rsidP="009F782F">
      <w:pPr>
        <w:rPr>
          <w:lang w:val="es-419" w:eastAsia="es-CO"/>
        </w:rPr>
      </w:pPr>
    </w:p>
    <w:p w14:paraId="24F6D915" w14:textId="77777777" w:rsidR="00A42FF7" w:rsidRDefault="00A42FF7" w:rsidP="009F782F">
      <w:pPr>
        <w:rPr>
          <w:lang w:val="es-419" w:eastAsia="es-CO"/>
        </w:rPr>
      </w:pPr>
    </w:p>
    <w:p w14:paraId="76728371" w14:textId="77777777" w:rsidR="00A42FF7" w:rsidRDefault="00A42FF7" w:rsidP="009F782F">
      <w:pPr>
        <w:rPr>
          <w:lang w:val="es-419" w:eastAsia="es-CO"/>
        </w:rPr>
      </w:pPr>
    </w:p>
    <w:p w14:paraId="2C279359" w14:textId="77777777" w:rsidR="00A42FF7" w:rsidRDefault="00A42FF7" w:rsidP="009F782F">
      <w:pPr>
        <w:rPr>
          <w:lang w:val="es-419" w:eastAsia="es-CO"/>
        </w:rPr>
      </w:pPr>
    </w:p>
    <w:p w14:paraId="630BCA4A" w14:textId="77777777" w:rsidR="00A42FF7" w:rsidRDefault="00A42FF7" w:rsidP="009F782F">
      <w:pPr>
        <w:rPr>
          <w:lang w:val="es-419" w:eastAsia="es-CO"/>
        </w:rPr>
      </w:pPr>
    </w:p>
    <w:p w14:paraId="304B6475" w14:textId="77777777" w:rsidR="00A42FF7" w:rsidRDefault="00A42FF7" w:rsidP="009F782F">
      <w:pPr>
        <w:rPr>
          <w:lang w:val="es-419" w:eastAsia="es-CO"/>
        </w:rPr>
      </w:pPr>
    </w:p>
    <w:p w14:paraId="23F22AF7" w14:textId="77777777" w:rsidR="00A42FF7" w:rsidRDefault="00A42FF7" w:rsidP="009F782F">
      <w:pPr>
        <w:rPr>
          <w:lang w:val="es-419" w:eastAsia="es-CO"/>
        </w:rPr>
      </w:pPr>
    </w:p>
    <w:p w14:paraId="39BCC2E2" w14:textId="60B7BB67" w:rsidR="00CD7EB7" w:rsidRDefault="00CD7EB7" w:rsidP="00D34D0C">
      <w:pPr>
        <w:pStyle w:val="Figura"/>
        <w:rPr>
          <w:lang w:val="es-419"/>
        </w:rPr>
      </w:pPr>
      <w:r w:rsidRPr="00CD7EB7">
        <w:rPr>
          <w:lang w:val="es-419"/>
        </w:rPr>
        <w:lastRenderedPageBreak/>
        <w:t>Tipos de mangas</w:t>
      </w:r>
    </w:p>
    <w:p w14:paraId="2297D1B3" w14:textId="797ECEA0" w:rsidR="00321051" w:rsidRDefault="00CD7EB7" w:rsidP="00CD7EB7">
      <w:pPr>
        <w:jc w:val="center"/>
        <w:rPr>
          <w:lang w:val="es-419" w:eastAsia="es-CO"/>
        </w:rPr>
      </w:pPr>
      <w:r>
        <w:rPr>
          <w:noProof/>
          <w:lang w:val="es-419" w:eastAsia="es-CO"/>
        </w:rPr>
        <w:drawing>
          <wp:inline distT="0" distB="0" distL="0" distR="0" wp14:anchorId="47BBC69E" wp14:editId="3D5BB01D">
            <wp:extent cx="5810250" cy="4076700"/>
            <wp:effectExtent l="0" t="0" r="0" b="0"/>
            <wp:docPr id="30" name="Imagen 30" descr="Esquema corporal con referencias a distintos largos de manga. Desde el hombro hacia la muñeca se indican las siguientes variantes: sin manga, coqueta, corta, hasta el codo y tres cuartos. Cada una corresponde a una longitud específica del br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squema corporal con referencias a distintos largos de manga. Desde el hombro hacia la muñeca se indican las siguientes variantes: sin manga, coqueta, corta, hasta el codo y tres cuartos. Cada una corresponde a una longitud específica del braz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0" cy="4076700"/>
                    </a:xfrm>
                    <a:prstGeom prst="rect">
                      <a:avLst/>
                    </a:prstGeom>
                    <a:noFill/>
                  </pic:spPr>
                </pic:pic>
              </a:graphicData>
            </a:graphic>
          </wp:inline>
        </w:drawing>
      </w:r>
    </w:p>
    <w:p w14:paraId="06DF6B02" w14:textId="365DD269" w:rsidR="00321051" w:rsidRDefault="00CD7EB7" w:rsidP="00CD7EB7">
      <w:pPr>
        <w:jc w:val="center"/>
        <w:rPr>
          <w:lang w:val="es-419" w:eastAsia="es-CO"/>
        </w:rPr>
      </w:pPr>
      <w:r w:rsidRPr="00CD7EB7">
        <w:rPr>
          <w:lang w:val="es-419" w:eastAsia="es-CO"/>
        </w:rPr>
        <w:t>Fuente: SENA, (2021)</w:t>
      </w:r>
    </w:p>
    <w:p w14:paraId="747DF6AC" w14:textId="77777777" w:rsidR="00CD7EB7" w:rsidRPr="00CD7EB7" w:rsidRDefault="00CD7EB7" w:rsidP="00CD7EB7">
      <w:pPr>
        <w:rPr>
          <w:b/>
          <w:bCs/>
          <w:lang w:eastAsia="es-CO"/>
        </w:rPr>
      </w:pPr>
      <w:r w:rsidRPr="00CD7EB7">
        <w:rPr>
          <w:b/>
          <w:bCs/>
          <w:lang w:eastAsia="es-CO"/>
        </w:rPr>
        <w:t>Cabeza de manga según cuadro de tallas</w:t>
      </w:r>
    </w:p>
    <w:p w14:paraId="1F6D2344" w14:textId="58EB6A19" w:rsidR="00CD7EB7" w:rsidRDefault="00CD7EB7" w:rsidP="00CD7EB7">
      <w:pPr>
        <w:rPr>
          <w:lang w:eastAsia="es-CO"/>
        </w:rPr>
      </w:pPr>
      <w:r w:rsidRPr="00CD7EB7">
        <w:rPr>
          <w:lang w:eastAsia="es-CO"/>
        </w:rPr>
        <w:t>La altura de cabeza de manga definida por cuadros de tallas corresponde generalmente a prendas casuales. Esta medida es estandarizada y no considera el comportamiento específico de la prenda sobre el cuerpo, ni el ajuste requerido según el diseño o funcionalidad del modelo.</w:t>
      </w:r>
    </w:p>
    <w:p w14:paraId="13762669" w14:textId="77777777" w:rsidR="00CD7EB7" w:rsidRDefault="00CD7EB7" w:rsidP="009F782F">
      <w:pPr>
        <w:ind w:firstLine="0"/>
        <w:rPr>
          <w:lang w:eastAsia="es-CO"/>
        </w:rPr>
      </w:pPr>
    </w:p>
    <w:p w14:paraId="3B0D9765" w14:textId="77777777" w:rsidR="00A42FF7" w:rsidRDefault="00A42FF7" w:rsidP="009F782F">
      <w:pPr>
        <w:ind w:firstLine="0"/>
        <w:rPr>
          <w:lang w:eastAsia="es-CO"/>
        </w:rPr>
      </w:pPr>
    </w:p>
    <w:p w14:paraId="2750D6D1" w14:textId="77777777" w:rsidR="00A42FF7" w:rsidRPr="00CD7EB7" w:rsidRDefault="00A42FF7" w:rsidP="009F782F">
      <w:pPr>
        <w:ind w:firstLine="0"/>
        <w:rPr>
          <w:lang w:eastAsia="es-CO"/>
        </w:rPr>
      </w:pPr>
    </w:p>
    <w:p w14:paraId="0AFAEB43" w14:textId="1AE4DC7D" w:rsidR="00321051" w:rsidRDefault="00CD7EB7" w:rsidP="00D34D0C">
      <w:pPr>
        <w:pStyle w:val="Figura"/>
        <w:rPr>
          <w:lang w:val="es-419"/>
        </w:rPr>
      </w:pPr>
      <w:r>
        <w:rPr>
          <w:lang w:val="es-419"/>
        </w:rPr>
        <w:lastRenderedPageBreak/>
        <w:t>C</w:t>
      </w:r>
      <w:r w:rsidRPr="00CD7EB7">
        <w:rPr>
          <w:lang w:val="es-419"/>
        </w:rPr>
        <w:t>abeza de mangas</w:t>
      </w:r>
    </w:p>
    <w:p w14:paraId="06B36774" w14:textId="1B6AA8A7" w:rsidR="00321051" w:rsidRDefault="00CD7EB7" w:rsidP="00CD7EB7">
      <w:pPr>
        <w:jc w:val="center"/>
        <w:rPr>
          <w:lang w:val="es-419" w:eastAsia="es-CO"/>
        </w:rPr>
      </w:pPr>
      <w:r>
        <w:rPr>
          <w:noProof/>
          <w:lang w:val="es-419" w:eastAsia="es-CO"/>
        </w:rPr>
        <w:drawing>
          <wp:inline distT="0" distB="0" distL="0" distR="0" wp14:anchorId="095D2795" wp14:editId="01E81883">
            <wp:extent cx="3409950" cy="3629025"/>
            <wp:effectExtent l="0" t="0" r="0" b="9525"/>
            <wp:docPr id="31" name="Imagen 31" descr="Prenda superior de manga larga. La parte inferior de la manga está dividida en dos secciones que resaltan los puños y una zona adicional decorativa o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Prenda superior de manga larga. La parte inferior de la manga está dividida en dos secciones que resaltan los puños y una zona adicional decorativa o funcion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9950" cy="3629025"/>
                    </a:xfrm>
                    <a:prstGeom prst="rect">
                      <a:avLst/>
                    </a:prstGeom>
                    <a:noFill/>
                  </pic:spPr>
                </pic:pic>
              </a:graphicData>
            </a:graphic>
          </wp:inline>
        </w:drawing>
      </w:r>
    </w:p>
    <w:p w14:paraId="7C5BD074" w14:textId="0FBCAE43" w:rsidR="00321051" w:rsidRDefault="00CD7EB7" w:rsidP="00CD7EB7">
      <w:pPr>
        <w:jc w:val="center"/>
        <w:rPr>
          <w:lang w:val="es-419" w:eastAsia="es-CO"/>
        </w:rPr>
      </w:pPr>
      <w:r w:rsidRPr="00CD7EB7">
        <w:rPr>
          <w:lang w:val="es-419" w:eastAsia="es-CO"/>
        </w:rPr>
        <w:t>Fuente: SENA, (2021)</w:t>
      </w:r>
    </w:p>
    <w:p w14:paraId="3C5C994D" w14:textId="77777777" w:rsidR="00CD7EB7" w:rsidRPr="00CD7EB7" w:rsidRDefault="00CD7EB7" w:rsidP="00CD7EB7">
      <w:pPr>
        <w:rPr>
          <w:b/>
          <w:bCs/>
          <w:lang w:eastAsia="es-CO"/>
        </w:rPr>
      </w:pPr>
      <w:r w:rsidRPr="00CD7EB7">
        <w:rPr>
          <w:b/>
          <w:bCs/>
          <w:lang w:eastAsia="es-CO"/>
        </w:rPr>
        <w:t>Cabeza de manga por medida deducida</w:t>
      </w:r>
    </w:p>
    <w:p w14:paraId="4771E1BC" w14:textId="77777777" w:rsidR="00CD7EB7" w:rsidRPr="00CD7EB7" w:rsidRDefault="00CD7EB7" w:rsidP="00CD7EB7">
      <w:pPr>
        <w:rPr>
          <w:lang w:eastAsia="es-CO"/>
        </w:rPr>
      </w:pPr>
      <w:r w:rsidRPr="00CD7EB7">
        <w:rPr>
          <w:lang w:eastAsia="es-CO"/>
        </w:rPr>
        <w:t>La altura de la cabeza de manga puede determinarse a partir del plano trabajado y del tipo de prenda. Para ello, se suman las medidas de recorrido de la sisa delantera y posterior, y el resultado se divide según el estilo de la prenda, lo que permite adaptar el patrón al nivel de ajuste requerido.</w:t>
      </w:r>
    </w:p>
    <w:p w14:paraId="76EDBD10" w14:textId="77777777" w:rsidR="00CD7EB7" w:rsidRPr="00CD7EB7" w:rsidRDefault="00CD7EB7" w:rsidP="00CD7EB7">
      <w:pPr>
        <w:pStyle w:val="Listaconvietas"/>
        <w:tabs>
          <w:tab w:val="num" w:pos="1409"/>
        </w:tabs>
        <w:ind w:left="1068"/>
        <w:rPr>
          <w:lang w:eastAsia="es-CO"/>
        </w:rPr>
      </w:pPr>
      <w:r w:rsidRPr="00CD7EB7">
        <w:rPr>
          <w:lang w:eastAsia="es-CO"/>
        </w:rPr>
        <w:t>Prenda deportiva: (sisa delantera + sisa posterior) ÷ 5.</w:t>
      </w:r>
    </w:p>
    <w:p w14:paraId="197B11DD" w14:textId="77777777" w:rsidR="00CD7EB7" w:rsidRPr="00CD7EB7" w:rsidRDefault="00CD7EB7" w:rsidP="00CD7EB7">
      <w:pPr>
        <w:pStyle w:val="Listaconvietas"/>
        <w:tabs>
          <w:tab w:val="num" w:pos="1409"/>
        </w:tabs>
        <w:ind w:left="1068"/>
        <w:rPr>
          <w:lang w:eastAsia="es-CO"/>
        </w:rPr>
      </w:pPr>
      <w:r w:rsidRPr="00CD7EB7">
        <w:rPr>
          <w:lang w:eastAsia="es-CO"/>
        </w:rPr>
        <w:t>Prenda casual: (sisa delantera + sisa posterior) ÷ 4.</w:t>
      </w:r>
    </w:p>
    <w:p w14:paraId="2169194A" w14:textId="77777777" w:rsidR="00CD7EB7" w:rsidRPr="00CD7EB7" w:rsidRDefault="00CD7EB7" w:rsidP="00CD7EB7">
      <w:pPr>
        <w:pStyle w:val="Listaconvietas"/>
        <w:tabs>
          <w:tab w:val="num" w:pos="1409"/>
        </w:tabs>
        <w:ind w:left="1068"/>
        <w:rPr>
          <w:lang w:eastAsia="es-CO"/>
        </w:rPr>
      </w:pPr>
      <w:r w:rsidRPr="00CD7EB7">
        <w:rPr>
          <w:lang w:eastAsia="es-CO"/>
        </w:rPr>
        <w:t>Prenda formal o sastre: (sisa delantera + sisa posterior) ÷ 3.</w:t>
      </w:r>
    </w:p>
    <w:p w14:paraId="57FBE2BB" w14:textId="77777777" w:rsidR="00CD7EB7" w:rsidRPr="00CD7EB7" w:rsidRDefault="00CD7EB7" w:rsidP="00CD7EB7">
      <w:pPr>
        <w:rPr>
          <w:lang w:eastAsia="es-CO"/>
        </w:rPr>
      </w:pPr>
      <w:r w:rsidRPr="00CD7EB7">
        <w:rPr>
          <w:lang w:eastAsia="es-CO"/>
        </w:rPr>
        <w:lastRenderedPageBreak/>
        <w:t>Por otro lado, las cabezas de manga estandarizadas son medidas predefinidas utilizadas sin justificación técnica específica, comunes en procesos simplificados o automatizados.</w:t>
      </w:r>
    </w:p>
    <w:p w14:paraId="7535F845" w14:textId="77777777" w:rsidR="00CD7EB7" w:rsidRPr="00CD7EB7" w:rsidRDefault="00CD7EB7" w:rsidP="00CD7EB7">
      <w:pPr>
        <w:rPr>
          <w:lang w:eastAsia="es-CO"/>
        </w:rPr>
      </w:pPr>
      <w:r w:rsidRPr="00CD7EB7">
        <w:rPr>
          <w:lang w:eastAsia="es-CO"/>
        </w:rPr>
        <w:t>Aunque existen múltiples métodos y fórmulas para trazar la cabeza de manga, el enfoque descrito corresponde a la metodología del manual y puede aplicarse a cualquier línea. Lo esencial es entender la lógica de comportamiento de la manga en función del diseño.</w:t>
      </w:r>
    </w:p>
    <w:p w14:paraId="1E06E1DF" w14:textId="77777777" w:rsidR="00CD7EB7" w:rsidRPr="00CD7EB7" w:rsidRDefault="00CD7EB7" w:rsidP="00CD7EB7">
      <w:pPr>
        <w:rPr>
          <w:b/>
          <w:bCs/>
          <w:lang w:eastAsia="es-CO"/>
        </w:rPr>
      </w:pPr>
      <w:r w:rsidRPr="00CD7EB7">
        <w:rPr>
          <w:b/>
          <w:bCs/>
          <w:lang w:eastAsia="es-CO"/>
        </w:rPr>
        <w:t>Medidas clave para mangas</w:t>
      </w:r>
    </w:p>
    <w:p w14:paraId="0913F843" w14:textId="77777777" w:rsidR="00CD7EB7" w:rsidRPr="00CD7EB7" w:rsidRDefault="00CD7EB7" w:rsidP="00CD7EB7">
      <w:pPr>
        <w:pStyle w:val="Listaconvietas"/>
        <w:tabs>
          <w:tab w:val="num" w:pos="1409"/>
        </w:tabs>
        <w:ind w:left="1068"/>
        <w:rPr>
          <w:lang w:eastAsia="es-CO"/>
        </w:rPr>
      </w:pPr>
      <w:r w:rsidRPr="00CD7EB7">
        <w:rPr>
          <w:lang w:eastAsia="es-CO"/>
        </w:rPr>
        <w:t>Circunferencia de brazo: alrededor de la parte más ancha, cerca de la axila.</w:t>
      </w:r>
    </w:p>
    <w:p w14:paraId="5E27EA6B" w14:textId="77777777" w:rsidR="00CD7EB7" w:rsidRPr="00CD7EB7" w:rsidRDefault="00CD7EB7" w:rsidP="00CD7EB7">
      <w:pPr>
        <w:pStyle w:val="Listaconvietas"/>
        <w:tabs>
          <w:tab w:val="num" w:pos="1409"/>
        </w:tabs>
        <w:ind w:left="1068"/>
        <w:rPr>
          <w:lang w:eastAsia="es-CO"/>
        </w:rPr>
      </w:pPr>
      <w:r w:rsidRPr="00CD7EB7">
        <w:rPr>
          <w:lang w:eastAsia="es-CO"/>
        </w:rPr>
        <w:t>Circunferencia de codo: alrededor del centro del codo.</w:t>
      </w:r>
    </w:p>
    <w:p w14:paraId="3C590109" w14:textId="77777777" w:rsidR="00CD7EB7" w:rsidRPr="00CD7EB7" w:rsidRDefault="00CD7EB7" w:rsidP="00CD7EB7">
      <w:pPr>
        <w:pStyle w:val="Listaconvietas"/>
        <w:tabs>
          <w:tab w:val="num" w:pos="1409"/>
        </w:tabs>
        <w:ind w:left="1068"/>
        <w:rPr>
          <w:lang w:eastAsia="es-CO"/>
        </w:rPr>
      </w:pPr>
      <w:r w:rsidRPr="00CD7EB7">
        <w:rPr>
          <w:lang w:eastAsia="es-CO"/>
        </w:rPr>
        <w:t>Circunferencia de muñeca: justo por encima de la mano.</w:t>
      </w:r>
    </w:p>
    <w:p w14:paraId="3D897AE8" w14:textId="77777777" w:rsidR="00CD7EB7" w:rsidRPr="00CD7EB7" w:rsidRDefault="00CD7EB7" w:rsidP="00CD7EB7">
      <w:pPr>
        <w:rPr>
          <w:lang w:eastAsia="es-CO"/>
        </w:rPr>
      </w:pPr>
      <w:r w:rsidRPr="00CD7EB7">
        <w:rPr>
          <w:lang w:eastAsia="es-CO"/>
        </w:rPr>
        <w:t>Estas medidas aseguran un trazo funcional, cómodo y coherente con el tipo de prenda a desarrollar.</w:t>
      </w:r>
    </w:p>
    <w:p w14:paraId="204BBF15" w14:textId="77777777" w:rsidR="00CD7EB7" w:rsidRPr="00CD7EB7" w:rsidRDefault="00CD7EB7" w:rsidP="00CD7EB7">
      <w:pPr>
        <w:rPr>
          <w:b/>
          <w:bCs/>
          <w:lang w:eastAsia="es-CO"/>
        </w:rPr>
      </w:pPr>
      <w:r w:rsidRPr="00CD7EB7">
        <w:rPr>
          <w:b/>
          <w:bCs/>
          <w:lang w:eastAsia="es-CO"/>
        </w:rPr>
        <w:t>Largo total del brazo</w:t>
      </w:r>
    </w:p>
    <w:p w14:paraId="14EE5608" w14:textId="77777777" w:rsidR="00CD7EB7" w:rsidRPr="00CD7EB7" w:rsidRDefault="00CD7EB7" w:rsidP="00CD7EB7">
      <w:pPr>
        <w:rPr>
          <w:lang w:eastAsia="es-CO"/>
        </w:rPr>
      </w:pPr>
      <w:r w:rsidRPr="00CD7EB7">
        <w:rPr>
          <w:lang w:eastAsia="es-CO"/>
        </w:rPr>
        <w:t>Se mide desde el punto de unión del hombro (donde también se toma el ancho de hombros), pasando por el codo ligeramente flexionado, hasta la articulación donde el antebrazo se une con la mano.</w:t>
      </w:r>
    </w:p>
    <w:p w14:paraId="1A80BF78" w14:textId="77777777" w:rsidR="00CD7EB7" w:rsidRPr="00CD7EB7" w:rsidRDefault="00CD7EB7" w:rsidP="00CD7EB7">
      <w:pPr>
        <w:rPr>
          <w:b/>
          <w:bCs/>
          <w:lang w:eastAsia="es-CO"/>
        </w:rPr>
      </w:pPr>
      <w:r w:rsidRPr="00CD7EB7">
        <w:rPr>
          <w:b/>
          <w:bCs/>
          <w:lang w:eastAsia="es-CO"/>
        </w:rPr>
        <w:t>Altura del codo</w:t>
      </w:r>
    </w:p>
    <w:p w14:paraId="583E23FA" w14:textId="77777777" w:rsidR="00CD7EB7" w:rsidRPr="00CD7EB7" w:rsidRDefault="00CD7EB7" w:rsidP="00CD7EB7">
      <w:pPr>
        <w:rPr>
          <w:lang w:eastAsia="es-CO"/>
        </w:rPr>
      </w:pPr>
      <w:r w:rsidRPr="00CD7EB7">
        <w:rPr>
          <w:lang w:eastAsia="es-CO"/>
        </w:rPr>
        <w:t>Corresponde a la distancia entre la costura del hombro y el hueso del codo, siguiendo la línea natural del brazo.</w:t>
      </w:r>
    </w:p>
    <w:p w14:paraId="137895C0" w14:textId="1415B222" w:rsidR="00321051" w:rsidRDefault="00321051" w:rsidP="00321051">
      <w:pPr>
        <w:rPr>
          <w:lang w:val="es-419" w:eastAsia="es-CO"/>
        </w:rPr>
      </w:pPr>
    </w:p>
    <w:p w14:paraId="1F5F6B7D" w14:textId="3455784A" w:rsidR="00321051" w:rsidRDefault="00CD7EB7" w:rsidP="00D34D0C">
      <w:pPr>
        <w:pStyle w:val="Figura"/>
        <w:rPr>
          <w:lang w:val="es-419"/>
        </w:rPr>
      </w:pPr>
      <w:r w:rsidRPr="00CD7EB7">
        <w:rPr>
          <w:lang w:val="es-419"/>
        </w:rPr>
        <w:lastRenderedPageBreak/>
        <w:t>Medida de contornos en brazo</w:t>
      </w:r>
    </w:p>
    <w:p w14:paraId="0CFC7F6B" w14:textId="064982C5" w:rsidR="00321051" w:rsidRDefault="00CD7EB7" w:rsidP="00CD7EB7">
      <w:pPr>
        <w:jc w:val="center"/>
        <w:rPr>
          <w:lang w:val="es-419" w:eastAsia="es-CO"/>
        </w:rPr>
      </w:pPr>
      <w:r>
        <w:rPr>
          <w:noProof/>
          <w:lang w:val="es-419" w:eastAsia="es-CO"/>
        </w:rPr>
        <w:drawing>
          <wp:inline distT="0" distB="0" distL="0" distR="0" wp14:anchorId="0501C4ED" wp14:editId="42D2DF7C">
            <wp:extent cx="3220872" cy="3063406"/>
            <wp:effectExtent l="0" t="0" r="0" b="3810"/>
            <wp:docPr id="35" name="Imagen 35" descr="Proceso de toma de medidas del brazo. Se utiliza una cinta métrica para registrar el contorno en la parte superior, el codo y la muñeca, así como el largo total desde el hombro hasta la muñeca, con el brazo ligeramente flex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Proceso de toma de medidas del brazo. Se utiliza una cinta métrica para registrar el contorno en la parte superior, el codo y la muñeca, así como el largo total desde el hombro hasta la muñeca, con el brazo ligeramente flexiona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0779" cy="3072829"/>
                    </a:xfrm>
                    <a:prstGeom prst="rect">
                      <a:avLst/>
                    </a:prstGeom>
                    <a:noFill/>
                  </pic:spPr>
                </pic:pic>
              </a:graphicData>
            </a:graphic>
          </wp:inline>
        </w:drawing>
      </w:r>
    </w:p>
    <w:p w14:paraId="1777B3DB" w14:textId="434B8D5F" w:rsidR="00321051" w:rsidRDefault="00CD7EB7" w:rsidP="00CD7EB7">
      <w:pPr>
        <w:jc w:val="center"/>
        <w:rPr>
          <w:lang w:val="es-419" w:eastAsia="es-CO"/>
        </w:rPr>
      </w:pPr>
      <w:r w:rsidRPr="00CD7EB7">
        <w:rPr>
          <w:lang w:val="es-419" w:eastAsia="es-CO"/>
        </w:rPr>
        <w:t>Fuente: SENA, (2021)</w:t>
      </w:r>
    </w:p>
    <w:p w14:paraId="19D634A3" w14:textId="0FF601CA" w:rsidR="00321051" w:rsidRDefault="00CD7EB7" w:rsidP="00D34D0C">
      <w:pPr>
        <w:pStyle w:val="Figura"/>
        <w:rPr>
          <w:lang w:val="es-419"/>
        </w:rPr>
      </w:pPr>
      <w:r w:rsidRPr="00CD7EB7">
        <w:rPr>
          <w:lang w:val="es-419"/>
        </w:rPr>
        <w:t>Medida de largo en brazo</w:t>
      </w:r>
    </w:p>
    <w:p w14:paraId="351EDEA7" w14:textId="0C9DBF20" w:rsidR="00321051" w:rsidRDefault="00CD7EB7" w:rsidP="00CD7EB7">
      <w:pPr>
        <w:jc w:val="center"/>
        <w:rPr>
          <w:lang w:val="es-419" w:eastAsia="es-CO"/>
        </w:rPr>
      </w:pPr>
      <w:r>
        <w:rPr>
          <w:noProof/>
          <w:lang w:val="es-419" w:eastAsia="es-CO"/>
        </w:rPr>
        <w:drawing>
          <wp:inline distT="0" distB="0" distL="0" distR="0" wp14:anchorId="49E4F60F" wp14:editId="3A62BDB0">
            <wp:extent cx="2935121" cy="2791626"/>
            <wp:effectExtent l="0" t="0" r="0" b="8890"/>
            <wp:docPr id="36" name="Imagen 36" descr="Medición del largo total del brazo. La cinta métrica se posiciona desde el punto alto del hombro, pasa por el codo y termina en el puño, con el brazo ligeramente flex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Medición del largo total del brazo. La cinta métrica se posiciona desde el punto alto del hombro, pasa por el codo y termina en el puño, con el brazo ligeramente flexionad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8015" cy="2794378"/>
                    </a:xfrm>
                    <a:prstGeom prst="rect">
                      <a:avLst/>
                    </a:prstGeom>
                    <a:noFill/>
                  </pic:spPr>
                </pic:pic>
              </a:graphicData>
            </a:graphic>
          </wp:inline>
        </w:drawing>
      </w:r>
    </w:p>
    <w:p w14:paraId="3CF0A09D" w14:textId="77777777" w:rsidR="00CD7EB7" w:rsidRDefault="00CD7EB7" w:rsidP="00CD7EB7">
      <w:pPr>
        <w:jc w:val="center"/>
        <w:rPr>
          <w:lang w:val="es-419" w:eastAsia="es-CO"/>
        </w:rPr>
      </w:pPr>
      <w:r w:rsidRPr="00CD7EB7">
        <w:rPr>
          <w:lang w:val="es-419" w:eastAsia="es-CO"/>
        </w:rPr>
        <w:t>Fuente: SENA, (2021)</w:t>
      </w:r>
    </w:p>
    <w:p w14:paraId="085820B6" w14:textId="22A2BE18" w:rsidR="00CD7EB7" w:rsidRPr="00CD7EB7" w:rsidRDefault="00CD7EB7" w:rsidP="00CD7EB7">
      <w:pPr>
        <w:rPr>
          <w:b/>
          <w:bCs/>
          <w:lang w:eastAsia="es-CO"/>
        </w:rPr>
      </w:pPr>
      <w:r w:rsidRPr="00CD7EB7">
        <w:rPr>
          <w:b/>
          <w:bCs/>
          <w:lang w:eastAsia="es-CO"/>
        </w:rPr>
        <w:lastRenderedPageBreak/>
        <w:t>Trazo de cabeza de manga</w:t>
      </w:r>
    </w:p>
    <w:p w14:paraId="37EB92A0" w14:textId="77777777" w:rsidR="00CD7EB7" w:rsidRPr="00CD7EB7" w:rsidRDefault="00CD7EB7" w:rsidP="00CD7EB7">
      <w:pPr>
        <w:rPr>
          <w:lang w:eastAsia="es-CO"/>
        </w:rPr>
      </w:pPr>
      <w:r w:rsidRPr="00CD7EB7">
        <w:rPr>
          <w:lang w:eastAsia="es-CO"/>
        </w:rPr>
        <w:t>Aunque existen múltiples métodos y fórmulas para desarrollar la cabeza de manga, la clasificación presentada corresponde a la metodología utilizada en el manual y puede aplicarse a cualquier línea de diseño. Lo fundamental es comprender el comportamiento de la manga según el tipo de prenda, ya que esto define su forma, ajuste y funcionalidad.</w:t>
      </w:r>
    </w:p>
    <w:p w14:paraId="6364D9EB" w14:textId="77777777" w:rsidR="00CD7EB7" w:rsidRPr="00CD7EB7" w:rsidRDefault="00CD7EB7" w:rsidP="00CD7EB7">
      <w:pPr>
        <w:rPr>
          <w:lang w:eastAsia="es-CO"/>
        </w:rPr>
      </w:pPr>
      <w:r w:rsidRPr="00CD7EB7">
        <w:rPr>
          <w:lang w:eastAsia="es-CO"/>
        </w:rPr>
        <w:t>En el desarrollo de curvas y líneas para la cabeza de manga, hay distintas formas de trazado. El enfoque mostrado en los videos del manual ofrece una visión general que reúne los trazos más comunes aplicados en diferentes diseños. Es importante recordar que el trazo de la manga está directamente relacionado con el diseño base de la prenda; por tanto, se considera un complemento dentro del proceso de patronaje.</w:t>
      </w:r>
    </w:p>
    <w:p w14:paraId="2F08E563" w14:textId="77777777" w:rsidR="00CD7EB7" w:rsidRPr="00CD7EB7" w:rsidRDefault="00CD7EB7" w:rsidP="00CD7EB7">
      <w:pPr>
        <w:rPr>
          <w:lang w:eastAsia="es-CO"/>
        </w:rPr>
      </w:pPr>
      <w:r w:rsidRPr="00CD7EB7">
        <w:rPr>
          <w:lang w:eastAsia="es-CO"/>
        </w:rPr>
        <w:t>Medidas necesarias para trazar la cabeza de manga:</w:t>
      </w:r>
    </w:p>
    <w:p w14:paraId="0354D8B7" w14:textId="77777777" w:rsidR="00CD7EB7" w:rsidRPr="00CD7EB7" w:rsidRDefault="00CD7EB7" w:rsidP="00CD7EB7">
      <w:pPr>
        <w:pStyle w:val="Listaconvietas"/>
        <w:tabs>
          <w:tab w:val="num" w:pos="1409"/>
        </w:tabs>
        <w:ind w:left="1068"/>
        <w:rPr>
          <w:lang w:eastAsia="es-CO"/>
        </w:rPr>
      </w:pPr>
      <w:r w:rsidRPr="00CD7EB7">
        <w:rPr>
          <w:lang w:eastAsia="es-CO"/>
        </w:rPr>
        <w:t>Recorrido de sisa delantera (obtenido del plano).</w:t>
      </w:r>
    </w:p>
    <w:p w14:paraId="690A9E79" w14:textId="77777777" w:rsidR="00CD7EB7" w:rsidRPr="00CD7EB7" w:rsidRDefault="00CD7EB7" w:rsidP="00CD7EB7">
      <w:pPr>
        <w:pStyle w:val="Listaconvietas"/>
        <w:tabs>
          <w:tab w:val="num" w:pos="1409"/>
        </w:tabs>
        <w:ind w:left="1068"/>
        <w:rPr>
          <w:lang w:eastAsia="es-CO"/>
        </w:rPr>
      </w:pPr>
      <w:r w:rsidRPr="00CD7EB7">
        <w:rPr>
          <w:lang w:eastAsia="es-CO"/>
        </w:rPr>
        <w:t>Recorrido de sisa posterior (obtenido del plano).</w:t>
      </w:r>
    </w:p>
    <w:p w14:paraId="576E786D" w14:textId="77777777" w:rsidR="00CD7EB7" w:rsidRPr="00CD7EB7" w:rsidRDefault="00CD7EB7" w:rsidP="00CD7EB7">
      <w:pPr>
        <w:pStyle w:val="Listaconvietas"/>
        <w:tabs>
          <w:tab w:val="num" w:pos="1409"/>
        </w:tabs>
        <w:ind w:left="1068"/>
        <w:rPr>
          <w:lang w:eastAsia="es-CO"/>
        </w:rPr>
      </w:pPr>
      <w:r w:rsidRPr="00CD7EB7">
        <w:rPr>
          <w:lang w:eastAsia="es-CO"/>
        </w:rPr>
        <w:t>Tipo de cabeza de manga (según la prenda: deportiva, casual, formal).</w:t>
      </w:r>
    </w:p>
    <w:p w14:paraId="440ED0BA" w14:textId="77777777" w:rsidR="00CD7EB7" w:rsidRPr="00CD7EB7" w:rsidRDefault="00CD7EB7" w:rsidP="00CD7EB7">
      <w:pPr>
        <w:pStyle w:val="Listaconvietas"/>
        <w:tabs>
          <w:tab w:val="num" w:pos="1409"/>
        </w:tabs>
        <w:ind w:left="1068"/>
        <w:rPr>
          <w:lang w:eastAsia="es-CO"/>
        </w:rPr>
      </w:pPr>
      <w:r w:rsidRPr="00CD7EB7">
        <w:rPr>
          <w:lang w:eastAsia="es-CO"/>
        </w:rPr>
        <w:t>Largo total de la manga.</w:t>
      </w:r>
    </w:p>
    <w:p w14:paraId="37D4DFF1" w14:textId="07FCCB19" w:rsidR="00321051" w:rsidRDefault="00CD7EB7" w:rsidP="00CD7EB7">
      <w:pPr>
        <w:rPr>
          <w:lang w:val="es-419" w:eastAsia="es-CO"/>
        </w:rPr>
      </w:pPr>
      <w:r w:rsidRPr="00CD7EB7">
        <w:rPr>
          <w:lang w:eastAsia="es-CO"/>
        </w:rPr>
        <w:t>Estas variables aseguran un trazo técnico adecuado, adaptado al diseño y a la morfología del usuario.</w:t>
      </w:r>
    </w:p>
    <w:p w14:paraId="7C0F3110" w14:textId="2E72C531" w:rsidR="00CD7EB7" w:rsidRPr="00CD7EB7" w:rsidRDefault="00CD7EB7" w:rsidP="006A5B4D">
      <w:pPr>
        <w:pStyle w:val="Prrafodelista"/>
        <w:numPr>
          <w:ilvl w:val="0"/>
          <w:numId w:val="29"/>
        </w:numPr>
        <w:rPr>
          <w:b/>
          <w:bCs/>
          <w:lang w:eastAsia="es-CO"/>
        </w:rPr>
      </w:pPr>
      <w:r w:rsidRPr="00CD7EB7">
        <w:rPr>
          <w:b/>
          <w:bCs/>
          <w:lang w:eastAsia="es-CO"/>
        </w:rPr>
        <w:t xml:space="preserve">Video </w:t>
      </w:r>
      <w:r w:rsidR="00D34D0C">
        <w:rPr>
          <w:b/>
          <w:bCs/>
          <w:lang w:eastAsia="es-CO"/>
        </w:rPr>
        <w:t xml:space="preserve">- </w:t>
      </w:r>
      <w:r w:rsidRPr="00CD7EB7">
        <w:rPr>
          <w:b/>
          <w:bCs/>
          <w:lang w:eastAsia="es-CO"/>
        </w:rPr>
        <w:t>Trazo de manga y cabezas de manga.</w:t>
      </w:r>
    </w:p>
    <w:p w14:paraId="6DDA3496" w14:textId="7D8798CB" w:rsidR="00CD7EB7" w:rsidRPr="00CD7EB7" w:rsidRDefault="00CD7EB7" w:rsidP="00CD7EB7">
      <w:pPr>
        <w:pStyle w:val="Prrafodelista"/>
        <w:ind w:left="1429" w:firstLine="0"/>
        <w:rPr>
          <w:lang w:eastAsia="es-CO"/>
        </w:rPr>
      </w:pPr>
      <w:r w:rsidRPr="00CD7EB7">
        <w:rPr>
          <w:lang w:eastAsia="es-CO"/>
        </w:rPr>
        <w:t>Paso a paso para conocer el trazo de manga y cabezas de manga.</w:t>
      </w:r>
      <w:r>
        <w:rPr>
          <w:lang w:eastAsia="es-CO"/>
        </w:rPr>
        <w:t xml:space="preserve"> </w:t>
      </w:r>
      <w:hyperlink r:id="rId30" w:history="1">
        <w:r w:rsidRPr="00CD7EB7">
          <w:rPr>
            <w:rStyle w:val="Hipervnculo"/>
            <w:lang w:eastAsia="es-CO"/>
          </w:rPr>
          <w:t>Ir al sitio</w:t>
        </w:r>
      </w:hyperlink>
    </w:p>
    <w:p w14:paraId="194C47E7" w14:textId="09353BFE" w:rsidR="00CD7EB7" w:rsidRPr="00CD7EB7" w:rsidRDefault="00CD7EB7" w:rsidP="006A5B4D">
      <w:pPr>
        <w:pStyle w:val="Prrafodelista"/>
        <w:numPr>
          <w:ilvl w:val="0"/>
          <w:numId w:val="30"/>
        </w:numPr>
        <w:rPr>
          <w:b/>
          <w:bCs/>
          <w:lang w:eastAsia="es-CO"/>
        </w:rPr>
      </w:pPr>
      <w:r w:rsidRPr="00CD7EB7">
        <w:rPr>
          <w:b/>
          <w:bCs/>
          <w:lang w:eastAsia="es-CO"/>
        </w:rPr>
        <w:t xml:space="preserve">Se invita a explorar el PDF </w:t>
      </w:r>
      <w:r>
        <w:rPr>
          <w:b/>
          <w:bCs/>
          <w:lang w:eastAsia="es-CO"/>
        </w:rPr>
        <w:t>-</w:t>
      </w:r>
      <w:r w:rsidRPr="00CD7EB7">
        <w:rPr>
          <w:b/>
          <w:bCs/>
          <w:lang w:eastAsia="es-CO"/>
        </w:rPr>
        <w:t xml:space="preserve"> Manual de patronaje básico para interpretación de diseños</w:t>
      </w:r>
      <w:r w:rsidR="00D34D0C">
        <w:rPr>
          <w:b/>
          <w:bCs/>
          <w:lang w:eastAsia="es-CO"/>
        </w:rPr>
        <w:t xml:space="preserve"> en la carpeta de anexos</w:t>
      </w:r>
      <w:r w:rsidRPr="00CD7EB7">
        <w:rPr>
          <w:b/>
          <w:bCs/>
          <w:lang w:eastAsia="es-CO"/>
        </w:rPr>
        <w:t>.</w:t>
      </w:r>
    </w:p>
    <w:p w14:paraId="1E6F17FA" w14:textId="77777777" w:rsidR="00CD7EB7" w:rsidRPr="00CD7EB7" w:rsidRDefault="00CD7EB7" w:rsidP="00CD7EB7">
      <w:pPr>
        <w:pStyle w:val="Prrafodelista"/>
        <w:ind w:left="1429" w:firstLine="0"/>
        <w:rPr>
          <w:lang w:eastAsia="es-CO"/>
        </w:rPr>
      </w:pPr>
      <w:r w:rsidRPr="00CD7EB7">
        <w:rPr>
          <w:lang w:eastAsia="es-CO"/>
        </w:rPr>
        <w:lastRenderedPageBreak/>
        <w:t>Otras formas para sacar o deducir la altura de cabeza de manga. Ver páginas 26 a la 44.</w:t>
      </w:r>
    </w:p>
    <w:p w14:paraId="215E141B" w14:textId="2029DC89" w:rsidR="00321051" w:rsidRDefault="00D34D0C" w:rsidP="00D34D0C">
      <w:pPr>
        <w:rPr>
          <w:lang w:val="es-419" w:eastAsia="es-CO"/>
        </w:rPr>
      </w:pPr>
      <w:r w:rsidRPr="00D34D0C">
        <w:rPr>
          <w:lang w:eastAsia="es-CO"/>
        </w:rPr>
        <w:t>Cada una de estas fórmulas corresponde a medidas deducidas, lo que implica que antes de trazar una cabeza de manga, es fundamental analizar su comportamiento y funcionalidad sobre el cuerpo. Lo más importante es que la forma y altura de la cabeza de manga se ajusten al tipo de prenda y diseño a desarrollar, garantizando comodidad, movilidad y coherencia con el propósito de uso.</w:t>
      </w:r>
    </w:p>
    <w:p w14:paraId="00C9D1F4" w14:textId="59883011" w:rsidR="00321051" w:rsidRDefault="00321051" w:rsidP="00321051">
      <w:pPr>
        <w:rPr>
          <w:lang w:val="es-419" w:eastAsia="es-CO"/>
        </w:rPr>
      </w:pPr>
    </w:p>
    <w:p w14:paraId="58A8DF61" w14:textId="618E846C" w:rsidR="00321051" w:rsidRDefault="00321051" w:rsidP="00321051">
      <w:pPr>
        <w:rPr>
          <w:lang w:val="es-419" w:eastAsia="es-CO"/>
        </w:rPr>
      </w:pPr>
    </w:p>
    <w:p w14:paraId="337B0A90" w14:textId="1250FC4C" w:rsidR="00321051" w:rsidRDefault="00321051" w:rsidP="00321051">
      <w:pPr>
        <w:rPr>
          <w:lang w:val="es-419" w:eastAsia="es-CO"/>
        </w:rPr>
      </w:pPr>
    </w:p>
    <w:p w14:paraId="47EBBC1C" w14:textId="399C6978" w:rsidR="00321051" w:rsidRDefault="00321051" w:rsidP="00321051">
      <w:pPr>
        <w:rPr>
          <w:lang w:val="es-419" w:eastAsia="es-CO"/>
        </w:rPr>
      </w:pPr>
    </w:p>
    <w:p w14:paraId="4086FEA1" w14:textId="15E33EC2" w:rsidR="00321051" w:rsidRDefault="00321051" w:rsidP="00321051">
      <w:pPr>
        <w:rPr>
          <w:lang w:val="es-419" w:eastAsia="es-CO"/>
        </w:rPr>
      </w:pPr>
    </w:p>
    <w:p w14:paraId="49EB4AE7" w14:textId="62A5631F" w:rsidR="00321051" w:rsidRDefault="00321051" w:rsidP="00321051">
      <w:pPr>
        <w:rPr>
          <w:lang w:val="es-419" w:eastAsia="es-CO"/>
        </w:rPr>
      </w:pPr>
    </w:p>
    <w:p w14:paraId="7DD888FB" w14:textId="770BF486" w:rsidR="00321051" w:rsidRDefault="00321051" w:rsidP="00321051">
      <w:pPr>
        <w:rPr>
          <w:lang w:val="es-419" w:eastAsia="es-CO"/>
        </w:rPr>
      </w:pPr>
    </w:p>
    <w:p w14:paraId="20B0B5E3" w14:textId="77777777" w:rsidR="00321051" w:rsidRDefault="00321051" w:rsidP="00321051">
      <w:pPr>
        <w:rPr>
          <w:lang w:val="es-419" w:eastAsia="es-CO"/>
        </w:rPr>
      </w:pPr>
    </w:p>
    <w:p w14:paraId="48261EB7" w14:textId="79753814" w:rsidR="007B070C" w:rsidRDefault="007B070C" w:rsidP="00321051">
      <w:pPr>
        <w:rPr>
          <w:lang w:val="es-419" w:eastAsia="es-CO"/>
        </w:rPr>
      </w:pPr>
    </w:p>
    <w:p w14:paraId="20F56329" w14:textId="00E9D42B" w:rsidR="007B070C" w:rsidRDefault="007B070C" w:rsidP="00321051">
      <w:pPr>
        <w:rPr>
          <w:lang w:val="es-419" w:eastAsia="es-CO"/>
        </w:rPr>
      </w:pPr>
    </w:p>
    <w:p w14:paraId="257D38E9" w14:textId="70FD17C5" w:rsidR="007B070C" w:rsidRDefault="007B070C" w:rsidP="00321051">
      <w:pPr>
        <w:rPr>
          <w:lang w:val="es-419" w:eastAsia="es-CO"/>
        </w:rPr>
      </w:pPr>
    </w:p>
    <w:p w14:paraId="3885E557" w14:textId="03BC0F5A" w:rsidR="00D34D0C" w:rsidRDefault="00D34D0C" w:rsidP="00321051">
      <w:pPr>
        <w:rPr>
          <w:lang w:val="es-419" w:eastAsia="es-CO"/>
        </w:rPr>
      </w:pPr>
    </w:p>
    <w:p w14:paraId="60A5B3E1" w14:textId="4FF2A3D1" w:rsidR="00D34D0C" w:rsidRDefault="00D34D0C" w:rsidP="00321051">
      <w:pPr>
        <w:rPr>
          <w:lang w:val="es-419" w:eastAsia="es-CO"/>
        </w:rPr>
      </w:pPr>
    </w:p>
    <w:p w14:paraId="49EE8276" w14:textId="77777777" w:rsidR="00D34D0C" w:rsidRPr="00D34D0C" w:rsidRDefault="00D34D0C" w:rsidP="00D34D0C">
      <w:pPr>
        <w:pStyle w:val="Ttulo1"/>
      </w:pPr>
      <w:bookmarkStart w:id="14" w:name="_Toc201912402"/>
      <w:r w:rsidRPr="00D34D0C">
        <w:lastRenderedPageBreak/>
        <w:t>Piezas complementarias</w:t>
      </w:r>
      <w:bookmarkEnd w:id="14"/>
    </w:p>
    <w:p w14:paraId="2A83640A" w14:textId="5E0FC254" w:rsidR="00D34D0C" w:rsidRDefault="00D34D0C" w:rsidP="00D34D0C">
      <w:pPr>
        <w:rPr>
          <w:lang w:val="es-419" w:eastAsia="es-CO"/>
        </w:rPr>
      </w:pPr>
      <w:r w:rsidRPr="00D34D0C">
        <w:rPr>
          <w:lang w:val="es-419" w:eastAsia="es-CO"/>
        </w:rPr>
        <w:t>Estas piezas aportan tanto al diseño estético como a la funcionalidad de la prenda, y su forma varía según la interpretación del modelo.</w:t>
      </w:r>
    </w:p>
    <w:p w14:paraId="0A5E3012" w14:textId="77777777" w:rsidR="00D34D0C" w:rsidRPr="00D34D0C" w:rsidRDefault="00D34D0C" w:rsidP="00D34D0C">
      <w:pPr>
        <w:rPr>
          <w:b/>
          <w:bCs/>
          <w:lang w:eastAsia="es-CO"/>
        </w:rPr>
      </w:pPr>
      <w:r w:rsidRPr="00D34D0C">
        <w:rPr>
          <w:b/>
          <w:bCs/>
          <w:lang w:eastAsia="es-CO"/>
        </w:rPr>
        <w:t>Botones y ojales</w:t>
      </w:r>
    </w:p>
    <w:p w14:paraId="5A66E1C7" w14:textId="77777777" w:rsidR="00D34D0C" w:rsidRPr="00D34D0C" w:rsidRDefault="00D34D0C" w:rsidP="00D34D0C">
      <w:pPr>
        <w:rPr>
          <w:lang w:eastAsia="es-CO"/>
        </w:rPr>
      </w:pPr>
      <w:r w:rsidRPr="00D34D0C">
        <w:rPr>
          <w:lang w:eastAsia="es-CO"/>
        </w:rPr>
        <w:t xml:space="preserve">Cumplen una función de cierre, pero también influyen en el diseño y acabado final de la prenda. El tamaño de los botones puede requerir ajustes en los moldes originales. Existen distintos tipos: planos, </w:t>
      </w:r>
      <w:proofErr w:type="spellStart"/>
      <w:r w:rsidRPr="00D34D0C">
        <w:rPr>
          <w:lang w:eastAsia="es-CO"/>
        </w:rPr>
        <w:t>semirredondos</w:t>
      </w:r>
      <w:proofErr w:type="spellEnd"/>
      <w:r w:rsidRPr="00D34D0C">
        <w:rPr>
          <w:lang w:eastAsia="es-CO"/>
        </w:rPr>
        <w:t>, semiesféricos y esféricos, y su clasificación se da por línea y diámetro. Su elección debe responder tanto a criterios funcionales como de estilo.</w:t>
      </w:r>
    </w:p>
    <w:p w14:paraId="225D442E" w14:textId="1C89E215" w:rsidR="00D34D0C" w:rsidRDefault="00D34D0C" w:rsidP="00D34D0C">
      <w:pPr>
        <w:pStyle w:val="Figura"/>
        <w:rPr>
          <w:lang w:val="es-419"/>
        </w:rPr>
      </w:pPr>
      <w:r w:rsidRPr="00D34D0C">
        <w:rPr>
          <w:lang w:val="es-419"/>
        </w:rPr>
        <w:t>Líneas en botones</w:t>
      </w:r>
    </w:p>
    <w:p w14:paraId="7192C317" w14:textId="1859FB29" w:rsidR="00D34D0C" w:rsidRDefault="00D34D0C" w:rsidP="00D34D0C">
      <w:pPr>
        <w:rPr>
          <w:lang w:val="es-419" w:eastAsia="es-CO"/>
        </w:rPr>
      </w:pPr>
      <w:r>
        <w:rPr>
          <w:noProof/>
          <w:lang w:val="es-419" w:eastAsia="es-CO"/>
        </w:rPr>
        <w:drawing>
          <wp:inline distT="0" distB="0" distL="0" distR="0" wp14:anchorId="3C96064E" wp14:editId="1A9A31E8">
            <wp:extent cx="5810250" cy="3609975"/>
            <wp:effectExtent l="0" t="0" r="0" b="9525"/>
            <wp:docPr id="59" name="Imagen 59" descr="Guía de tamaños de botones según su línea y diámetro, desde 7 mm hasta 5 cm. También se incluyen tipos de botones: planos, con oreja y de distintas formas, así como variaciones de ojales rectos, con ojo y con pestañas. La información está representada con formas y medidas propor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Guía de tamaños de botones según su línea y diámetro, desde 7 mm hasta 5 cm. También se incluyen tipos de botones: planos, con oreja y de distintas formas, así como variaciones de ojales rectos, con ojo y con pestañas. La información está representada con formas y medidas proporcional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0250" cy="3609975"/>
                    </a:xfrm>
                    <a:prstGeom prst="rect">
                      <a:avLst/>
                    </a:prstGeom>
                    <a:noFill/>
                  </pic:spPr>
                </pic:pic>
              </a:graphicData>
            </a:graphic>
          </wp:inline>
        </w:drawing>
      </w:r>
    </w:p>
    <w:p w14:paraId="6114E8E8" w14:textId="5B49EEBD" w:rsidR="00D34D0C" w:rsidRDefault="00D34D0C" w:rsidP="00D34D0C">
      <w:pPr>
        <w:jc w:val="center"/>
        <w:rPr>
          <w:lang w:val="es-419" w:eastAsia="es-CO"/>
        </w:rPr>
      </w:pPr>
      <w:r w:rsidRPr="00D34D0C">
        <w:rPr>
          <w:lang w:val="es-419" w:eastAsia="es-CO"/>
        </w:rPr>
        <w:t>Fuente: SENA, (2021)</w:t>
      </w:r>
    </w:p>
    <w:p w14:paraId="639B6032" w14:textId="2AE13A8C" w:rsidR="00D34D0C" w:rsidRPr="00D34D0C" w:rsidRDefault="00D34D0C" w:rsidP="00D34D0C">
      <w:pPr>
        <w:rPr>
          <w:b/>
          <w:bCs/>
        </w:rPr>
      </w:pPr>
      <w:r w:rsidRPr="00D34D0C">
        <w:rPr>
          <w:b/>
          <w:bCs/>
        </w:rPr>
        <w:lastRenderedPageBreak/>
        <w:t>El ojal</w:t>
      </w:r>
    </w:p>
    <w:p w14:paraId="5AC642F1" w14:textId="77777777" w:rsidR="00D34D0C" w:rsidRPr="00D34D0C" w:rsidRDefault="00D34D0C" w:rsidP="00D34D0C">
      <w:r w:rsidRPr="00D34D0C">
        <w:t>Es una abertura en la tela diseñada para permitir el paso del botón. Su tamaño debe calcularse cuidadosamente según el diámetro del botón utilizado. Por ejemplo, para un botón de línea 40 (2,5 cm), el ojal debe medir entre 2,75 y 3 cm para facilitar el cierre sin comprometer la estética ni la funcionalidad. Un ojal demasiado grande puede dejar visibles zonas no deseadas del cuerpo, afectando el acabado de la prenda. Por eso, el ajuste debe ser preciso para lograr un cierre cómodo y seguro.</w:t>
      </w:r>
    </w:p>
    <w:p w14:paraId="4EF11482" w14:textId="02F8511C" w:rsidR="00D34D0C" w:rsidRDefault="00D34D0C" w:rsidP="00D34D0C">
      <w:pPr>
        <w:pStyle w:val="Figura"/>
        <w:rPr>
          <w:lang w:val="es-419"/>
        </w:rPr>
      </w:pPr>
      <w:r w:rsidRPr="00D34D0C">
        <w:rPr>
          <w:lang w:val="es-419"/>
        </w:rPr>
        <w:t>Aumento para ojal</w:t>
      </w:r>
    </w:p>
    <w:p w14:paraId="27789BD4" w14:textId="354F7FEC" w:rsidR="00D34D0C" w:rsidRDefault="00D34D0C" w:rsidP="00D34D0C">
      <w:pPr>
        <w:jc w:val="center"/>
        <w:rPr>
          <w:lang w:val="es-419"/>
        </w:rPr>
      </w:pPr>
      <w:r>
        <w:rPr>
          <w:noProof/>
          <w:lang w:val="es-419"/>
        </w:rPr>
        <w:drawing>
          <wp:inline distT="0" distB="0" distL="0" distR="0" wp14:anchorId="67AC95A8" wp14:editId="5FD930F6">
            <wp:extent cx="2809875" cy="4086225"/>
            <wp:effectExtent l="0" t="0" r="9525" b="9525"/>
            <wp:docPr id="61" name="Imagen 61" descr="Trazo técnico de prenda con indicación de ubicación para botones línea 40. Se señalan las distancias desde el borde y entre sí, así como la línea central y la línea de botonera. Las medidas están dadas en centímetros para garantizar precisión en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Trazo técnico de prenda con indicación de ubicación para botones línea 40. Se señalan las distancias desde el borde y entre sí, así como la línea central y la línea de botonera. Las medidas están dadas en centímetros para garantizar precisión en la confecció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09875" cy="4086225"/>
                    </a:xfrm>
                    <a:prstGeom prst="rect">
                      <a:avLst/>
                    </a:prstGeom>
                    <a:noFill/>
                  </pic:spPr>
                </pic:pic>
              </a:graphicData>
            </a:graphic>
          </wp:inline>
        </w:drawing>
      </w:r>
    </w:p>
    <w:p w14:paraId="46344506" w14:textId="56F7CB0F" w:rsidR="00D34D0C" w:rsidRDefault="00D34D0C" w:rsidP="00D34D0C">
      <w:pPr>
        <w:jc w:val="center"/>
        <w:rPr>
          <w:lang w:val="es-419"/>
        </w:rPr>
      </w:pPr>
      <w:r w:rsidRPr="00D34D0C">
        <w:rPr>
          <w:lang w:val="es-419"/>
        </w:rPr>
        <w:t>Fuente: SENA, (2021)</w:t>
      </w:r>
    </w:p>
    <w:p w14:paraId="2C36AB17" w14:textId="77777777" w:rsidR="00D34D0C" w:rsidRDefault="00D34D0C" w:rsidP="00D34D0C">
      <w:pPr>
        <w:rPr>
          <w:lang w:val="es-419"/>
        </w:rPr>
      </w:pPr>
    </w:p>
    <w:p w14:paraId="02BB371E" w14:textId="096EDAFF" w:rsidR="00D34D0C" w:rsidRDefault="00D34D0C" w:rsidP="00D34D0C">
      <w:pPr>
        <w:rPr>
          <w:lang w:val="es-419"/>
        </w:rPr>
      </w:pPr>
      <w:r w:rsidRPr="00D34D0C">
        <w:lastRenderedPageBreak/>
        <w:t>Pasos para realizar el aumento según ejemplo:</w:t>
      </w:r>
    </w:p>
    <w:p w14:paraId="20ECE909" w14:textId="77777777" w:rsidR="00D34D0C" w:rsidRPr="00D34D0C" w:rsidRDefault="00D34D0C" w:rsidP="00D34D0C">
      <w:pPr>
        <w:rPr>
          <w:b/>
          <w:bCs/>
        </w:rPr>
      </w:pPr>
      <w:r w:rsidRPr="00D34D0C">
        <w:rPr>
          <w:b/>
          <w:bCs/>
        </w:rPr>
        <w:t>Extensión de delantero</w:t>
      </w:r>
    </w:p>
    <w:p w14:paraId="3BB4CE12" w14:textId="77777777" w:rsidR="00D34D0C" w:rsidRPr="00D34D0C" w:rsidRDefault="00D34D0C" w:rsidP="00D34D0C">
      <w:r w:rsidRPr="00D34D0C">
        <w:t>En el centro frente de la prenda se ubica un ojal de 0,3 cm que atraviesa la línea central. Los botones se colocan sobre esa misma línea, asegurando un cierre alineado y funcional. Esta disposición mantiene la simetría y estabilidad del diseño.</w:t>
      </w:r>
    </w:p>
    <w:p w14:paraId="6296569A" w14:textId="6B581FD4" w:rsidR="00D34D0C" w:rsidRDefault="00D34D0C" w:rsidP="00D34D0C">
      <w:pPr>
        <w:pStyle w:val="Figura"/>
        <w:rPr>
          <w:lang w:val="es-419"/>
        </w:rPr>
      </w:pPr>
      <w:r w:rsidRPr="00D34D0C">
        <w:rPr>
          <w:lang w:val="es-419"/>
        </w:rPr>
        <w:t>Extensión de delantero</w:t>
      </w:r>
    </w:p>
    <w:p w14:paraId="2EC9E634" w14:textId="34111B8B" w:rsidR="00D34D0C" w:rsidRPr="00D34D0C" w:rsidRDefault="00D34D0C" w:rsidP="00D34D0C">
      <w:pPr>
        <w:jc w:val="center"/>
        <w:rPr>
          <w:lang w:val="es-419" w:eastAsia="es-CO"/>
        </w:rPr>
      </w:pPr>
      <w:r>
        <w:rPr>
          <w:noProof/>
          <w:lang w:val="es-419" w:eastAsia="es-CO"/>
        </w:rPr>
        <w:drawing>
          <wp:inline distT="0" distB="0" distL="0" distR="0" wp14:anchorId="63716E5A" wp14:editId="47FA07EB">
            <wp:extent cx="4810125" cy="3771900"/>
            <wp:effectExtent l="0" t="0" r="9525" b="0"/>
            <wp:docPr id="62" name="Imagen 62" descr="Patrón técnico del delantero derecho e izquierdo de una prenda. Se indican la línea del centro, la extensión para cruce y la ubicación de los botones. El cruce del delantero derecho avanza 0,3 cm sobre el izquierdo, formando la base de la boto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Patrón técnico del delantero derecho e izquierdo de una prenda. Se indican la línea del centro, la extensión para cruce y la ubicación de los botones. El cruce del delantero derecho avanza 0,3 cm sobre el izquierdo, formando la base de la botoner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0125" cy="3771900"/>
                    </a:xfrm>
                    <a:prstGeom prst="rect">
                      <a:avLst/>
                    </a:prstGeom>
                    <a:noFill/>
                  </pic:spPr>
                </pic:pic>
              </a:graphicData>
            </a:graphic>
          </wp:inline>
        </w:drawing>
      </w:r>
    </w:p>
    <w:p w14:paraId="5C8BA894" w14:textId="37559A95" w:rsidR="00D34D0C" w:rsidRDefault="00D34D0C" w:rsidP="00D34D0C">
      <w:pPr>
        <w:jc w:val="center"/>
        <w:rPr>
          <w:lang w:val="es-419"/>
        </w:rPr>
      </w:pPr>
      <w:r w:rsidRPr="00D34D0C">
        <w:rPr>
          <w:lang w:val="es-419"/>
        </w:rPr>
        <w:t>Fuente: SENA, (2021)</w:t>
      </w:r>
    </w:p>
    <w:p w14:paraId="1B14E633" w14:textId="77777777" w:rsidR="00D34D0C" w:rsidRPr="00D34D0C" w:rsidRDefault="00D34D0C" w:rsidP="00D34D0C">
      <w:pPr>
        <w:rPr>
          <w:b/>
          <w:bCs/>
        </w:rPr>
      </w:pPr>
      <w:r w:rsidRPr="00D34D0C">
        <w:rPr>
          <w:b/>
          <w:bCs/>
        </w:rPr>
        <w:t>Montado de delanteros</w:t>
      </w:r>
    </w:p>
    <w:p w14:paraId="0BCFFF8F" w14:textId="77777777" w:rsidR="00D34D0C" w:rsidRPr="00D34D0C" w:rsidRDefault="00D34D0C" w:rsidP="00D34D0C">
      <w:r w:rsidRPr="00D34D0C">
        <w:t xml:space="preserve">Cuando los ojales están dispuestos de forma vertical, el primer y último botón deben colocarse alineados con el tope superior e inferior de sus respectivos ojales. Los </w:t>
      </w:r>
      <w:r w:rsidRPr="00D34D0C">
        <w:lastRenderedPageBreak/>
        <w:t>botones intermedios se ubican centrados dentro de cada ojal, lo que garantiza una distribución uniforme y un cierre funcional y estético.</w:t>
      </w:r>
    </w:p>
    <w:p w14:paraId="470C59AE" w14:textId="3D739FF4" w:rsidR="00D34D0C" w:rsidRDefault="00D34D0C" w:rsidP="00D34D0C">
      <w:pPr>
        <w:pStyle w:val="Figura"/>
        <w:rPr>
          <w:lang w:val="es-419"/>
        </w:rPr>
      </w:pPr>
      <w:r w:rsidRPr="00D34D0C">
        <w:rPr>
          <w:lang w:val="es-419"/>
        </w:rPr>
        <w:t>Montado de delanteros</w:t>
      </w:r>
    </w:p>
    <w:p w14:paraId="0A6659D1" w14:textId="297E6F8C" w:rsidR="00D34D0C" w:rsidRDefault="00D34D0C" w:rsidP="00D34D0C">
      <w:pPr>
        <w:jc w:val="center"/>
        <w:rPr>
          <w:lang w:val="es-419"/>
        </w:rPr>
      </w:pPr>
      <w:r>
        <w:rPr>
          <w:noProof/>
          <w:lang w:val="es-419"/>
        </w:rPr>
        <w:drawing>
          <wp:inline distT="0" distB="0" distL="0" distR="0" wp14:anchorId="6ABE1E1B" wp14:editId="34936E8C">
            <wp:extent cx="4810125" cy="3771900"/>
            <wp:effectExtent l="0" t="0" r="9525" b="0"/>
            <wp:docPr id="63" name="Imagen 63" descr="Trazo técnico del delantero de una prenda con ubicación de ojales y botones. El primero se coloca al tope superior del ojal, los siguientes al centro, y el último al tope inferior del ojal, siguiendo una distribución vertical si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Trazo técnico del delantero de una prenda con ubicación de ojales y botones. El primero se coloca al tope superior del ojal, los siguientes al centro, y el último al tope inferior del ojal, siguiendo una distribución vertical simétric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0125" cy="3771900"/>
                    </a:xfrm>
                    <a:prstGeom prst="rect">
                      <a:avLst/>
                    </a:prstGeom>
                    <a:noFill/>
                  </pic:spPr>
                </pic:pic>
              </a:graphicData>
            </a:graphic>
          </wp:inline>
        </w:drawing>
      </w:r>
    </w:p>
    <w:p w14:paraId="228A42DF" w14:textId="1A2EE5CB" w:rsidR="00D34D0C" w:rsidRDefault="00D34D0C" w:rsidP="00D34D0C">
      <w:pPr>
        <w:jc w:val="center"/>
        <w:rPr>
          <w:lang w:val="es-419"/>
        </w:rPr>
      </w:pPr>
      <w:r w:rsidRPr="00D34D0C">
        <w:rPr>
          <w:lang w:val="es-419"/>
        </w:rPr>
        <w:t>Fuente: SENA, (2021)</w:t>
      </w:r>
    </w:p>
    <w:p w14:paraId="2689A88B" w14:textId="77777777" w:rsidR="00D34D0C" w:rsidRPr="00D34D0C" w:rsidRDefault="00D34D0C" w:rsidP="00D34D0C">
      <w:pPr>
        <w:rPr>
          <w:b/>
          <w:bCs/>
        </w:rPr>
      </w:pPr>
      <w:r w:rsidRPr="00D34D0C">
        <w:rPr>
          <w:b/>
          <w:bCs/>
        </w:rPr>
        <w:t>Falsos</w:t>
      </w:r>
    </w:p>
    <w:p w14:paraId="0A13973E" w14:textId="77777777" w:rsidR="00D34D0C" w:rsidRPr="00D34D0C" w:rsidRDefault="00D34D0C" w:rsidP="00D34D0C">
      <w:r w:rsidRPr="00D34D0C">
        <w:t>Falsos o vueltas, son piezas adicionales utilizadas para rematar bordes como dobladillos, escotes o puños, aportando limpieza y estructura al acabado final. Para crearlos, se traza su forma directamente sobre el patrón base y luego se copia como pieza independiente, con un ancho máximo recomendado de 5 a 6 cm.</w:t>
      </w:r>
    </w:p>
    <w:p w14:paraId="43263EE0" w14:textId="77777777" w:rsidR="00D34D0C" w:rsidRDefault="00D34D0C" w:rsidP="00D34D0C">
      <w:pPr>
        <w:rPr>
          <w:lang w:val="es-419"/>
        </w:rPr>
      </w:pPr>
    </w:p>
    <w:p w14:paraId="14A967C7" w14:textId="77777777" w:rsidR="00D34D0C" w:rsidRDefault="00D34D0C" w:rsidP="00D34D0C">
      <w:pPr>
        <w:rPr>
          <w:lang w:val="es-419"/>
        </w:rPr>
      </w:pPr>
    </w:p>
    <w:p w14:paraId="6DB4F83C" w14:textId="6572A563" w:rsidR="00D34D0C" w:rsidRDefault="00D34D0C" w:rsidP="00D34D0C">
      <w:pPr>
        <w:pStyle w:val="Figura"/>
        <w:rPr>
          <w:lang w:val="es-419"/>
        </w:rPr>
      </w:pPr>
      <w:r w:rsidRPr="00D34D0C">
        <w:rPr>
          <w:lang w:val="es-419"/>
        </w:rPr>
        <w:lastRenderedPageBreak/>
        <w:t>Falsos</w:t>
      </w:r>
    </w:p>
    <w:p w14:paraId="79352F0A" w14:textId="4CB93CA4" w:rsidR="00D34D0C" w:rsidRDefault="00D34D0C" w:rsidP="00D34D0C">
      <w:pPr>
        <w:tabs>
          <w:tab w:val="left" w:pos="4879"/>
        </w:tabs>
        <w:jc w:val="center"/>
        <w:rPr>
          <w:lang w:val="es-419"/>
        </w:rPr>
      </w:pPr>
      <w:r>
        <w:rPr>
          <w:noProof/>
          <w:lang w:val="es-419"/>
        </w:rPr>
        <w:drawing>
          <wp:inline distT="0" distB="0" distL="0" distR="0" wp14:anchorId="073B7979" wp14:editId="29664473">
            <wp:extent cx="4810125" cy="3771900"/>
            <wp:effectExtent l="0" t="0" r="9525" b="0"/>
            <wp:docPr id="705825408" name="Imagen 705825408" descr="Moldes técnicos de una prenda sin mangas, con sus respectivas vueltas o falsos para escote y sisa en delantero y espalda. Cada pieza está diseñada para encajar con precisión en las curvas correspondientes, asegurando un acabado limpio en 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Imagen 705825408" descr="Moldes técnicos de una prenda sin mangas, con sus respectivas vueltas o falsos para escote y sisa en delantero y espalda. Cada pieza está diseñada para encajar con precisión en las curvas correspondientes, asegurando un acabado limpio en el bord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10125" cy="3771900"/>
                    </a:xfrm>
                    <a:prstGeom prst="rect">
                      <a:avLst/>
                    </a:prstGeom>
                    <a:noFill/>
                  </pic:spPr>
                </pic:pic>
              </a:graphicData>
            </a:graphic>
          </wp:inline>
        </w:drawing>
      </w:r>
    </w:p>
    <w:p w14:paraId="16B4426D" w14:textId="3D89D830" w:rsidR="00D34D0C" w:rsidRDefault="00D34D0C" w:rsidP="00D34D0C">
      <w:pPr>
        <w:jc w:val="center"/>
        <w:rPr>
          <w:lang w:val="es-419"/>
        </w:rPr>
      </w:pPr>
      <w:r w:rsidRPr="00D34D0C">
        <w:rPr>
          <w:lang w:val="es-419"/>
        </w:rPr>
        <w:t>Fuente: SENA, (2021)</w:t>
      </w:r>
    </w:p>
    <w:p w14:paraId="7F28EA44" w14:textId="77777777" w:rsidR="00D34D0C" w:rsidRPr="00D34D0C" w:rsidRDefault="00D34D0C" w:rsidP="00D34D0C">
      <w:pPr>
        <w:rPr>
          <w:b/>
          <w:bCs/>
          <w:lang w:val="es-419"/>
        </w:rPr>
      </w:pPr>
      <w:r w:rsidRPr="00D34D0C">
        <w:rPr>
          <w:b/>
          <w:bCs/>
          <w:lang w:val="es-419"/>
        </w:rPr>
        <w:t>Falsos continuos</w:t>
      </w:r>
    </w:p>
    <w:p w14:paraId="6961EB03" w14:textId="147702AE" w:rsidR="00D34D0C" w:rsidRDefault="00D34D0C" w:rsidP="00D34D0C">
      <w:pPr>
        <w:rPr>
          <w:lang w:val="es-419"/>
        </w:rPr>
      </w:pPr>
      <w:r w:rsidRPr="00D34D0C">
        <w:rPr>
          <w:lang w:val="es-419"/>
        </w:rPr>
        <w:t>Este tipo de vueltas continuas se recomienda especialmente en prendas con hombros angostos, ya que permiten un acabado limpio y uniforme sin añadir volumen innecesario, facilitando el ajuste y la estructura en zonas reducidas.</w:t>
      </w:r>
    </w:p>
    <w:p w14:paraId="34AE7706" w14:textId="2418E24B" w:rsidR="00D34D0C" w:rsidRDefault="00D34D0C" w:rsidP="00D34D0C">
      <w:pPr>
        <w:rPr>
          <w:lang w:val="es-419"/>
        </w:rPr>
      </w:pPr>
    </w:p>
    <w:p w14:paraId="69AE2B2A" w14:textId="59BAD4E1" w:rsidR="00D34D0C" w:rsidRDefault="00D34D0C" w:rsidP="00D34D0C">
      <w:pPr>
        <w:rPr>
          <w:lang w:val="es-419"/>
        </w:rPr>
      </w:pPr>
    </w:p>
    <w:p w14:paraId="6F85A7C8" w14:textId="7582A102" w:rsidR="00D34D0C" w:rsidRDefault="00D34D0C" w:rsidP="00D34D0C">
      <w:pPr>
        <w:rPr>
          <w:lang w:val="es-419"/>
        </w:rPr>
      </w:pPr>
    </w:p>
    <w:p w14:paraId="2F67C596" w14:textId="77777777" w:rsidR="00D34D0C" w:rsidRDefault="00D34D0C" w:rsidP="00D34D0C">
      <w:pPr>
        <w:rPr>
          <w:lang w:val="es-419"/>
        </w:rPr>
      </w:pPr>
    </w:p>
    <w:p w14:paraId="4A73442B" w14:textId="37B68179" w:rsidR="00D34D0C" w:rsidRDefault="00D34D0C" w:rsidP="00D34D0C">
      <w:pPr>
        <w:pStyle w:val="Figura"/>
        <w:rPr>
          <w:lang w:val="es-419"/>
        </w:rPr>
      </w:pPr>
      <w:r w:rsidRPr="00D34D0C">
        <w:rPr>
          <w:lang w:val="es-419"/>
        </w:rPr>
        <w:lastRenderedPageBreak/>
        <w:t>Falsos continuos</w:t>
      </w:r>
    </w:p>
    <w:p w14:paraId="19E58D4C" w14:textId="5EA90022" w:rsidR="00D34D0C" w:rsidRDefault="00D34D0C" w:rsidP="00D34D0C">
      <w:pPr>
        <w:jc w:val="center"/>
        <w:rPr>
          <w:lang w:val="es-419"/>
        </w:rPr>
      </w:pPr>
      <w:r>
        <w:rPr>
          <w:noProof/>
          <w:lang w:val="es-419"/>
        </w:rPr>
        <w:drawing>
          <wp:inline distT="0" distB="0" distL="0" distR="0" wp14:anchorId="48EEFF04" wp14:editId="213C6F45">
            <wp:extent cx="4810125" cy="3771900"/>
            <wp:effectExtent l="0" t="0" r="9525" b="0"/>
            <wp:docPr id="705825409" name="Imagen 705825409" descr="Moldes del delantero y la espalda de una prenda, junto con sus respectivas vueltas de escote. Se indica el sentido del hilo y la ubicación de una pinza en el delantero, así como la instrucción de cerrar la pinza en la vuelta de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Moldes del delantero y la espalda de una prenda, junto con sus respectivas vueltas de escote. Se indica el sentido del hilo y la ubicación de una pinza en el delantero, así como la instrucción de cerrar la pinza en la vuelta de espal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10125" cy="3771900"/>
                    </a:xfrm>
                    <a:prstGeom prst="rect">
                      <a:avLst/>
                    </a:prstGeom>
                    <a:noFill/>
                  </pic:spPr>
                </pic:pic>
              </a:graphicData>
            </a:graphic>
          </wp:inline>
        </w:drawing>
      </w:r>
    </w:p>
    <w:p w14:paraId="0A804BC9" w14:textId="56B3D6F1" w:rsidR="00D34D0C" w:rsidRDefault="00D34D0C" w:rsidP="00D34D0C">
      <w:pPr>
        <w:jc w:val="center"/>
        <w:rPr>
          <w:lang w:val="es-419"/>
        </w:rPr>
      </w:pPr>
      <w:r w:rsidRPr="00D34D0C">
        <w:rPr>
          <w:lang w:val="es-419"/>
        </w:rPr>
        <w:t>Fuente: SENA, (2021)</w:t>
      </w:r>
    </w:p>
    <w:p w14:paraId="3F0E1128" w14:textId="38CF1B54" w:rsidR="00D34D0C" w:rsidRDefault="00D34D0C" w:rsidP="00D34D0C">
      <w:pPr>
        <w:rPr>
          <w:lang w:val="es-419"/>
        </w:rPr>
      </w:pPr>
      <w:r w:rsidRPr="00D34D0C">
        <w:rPr>
          <w:b/>
          <w:bCs/>
        </w:rPr>
        <w:t>Carteras, perillas, martingala o plaquetas:</w:t>
      </w:r>
      <w:r w:rsidRPr="00D34D0C">
        <w:t> son piezas independientes que se utilizan para abotonar. A continuación, se presentan los pasos que se deben seguir para su realización:</w:t>
      </w:r>
    </w:p>
    <w:p w14:paraId="2A41F9B1" w14:textId="77777777" w:rsidR="00D34D0C" w:rsidRPr="00D34D0C" w:rsidRDefault="00D34D0C" w:rsidP="00D34D0C">
      <w:pPr>
        <w:rPr>
          <w:b/>
          <w:bCs/>
        </w:rPr>
      </w:pPr>
      <w:r w:rsidRPr="00D34D0C">
        <w:rPr>
          <w:b/>
          <w:bCs/>
        </w:rPr>
        <w:t>Perilla</w:t>
      </w:r>
    </w:p>
    <w:p w14:paraId="4014CB1A" w14:textId="0BE2B1A1" w:rsidR="00D34D0C" w:rsidRDefault="00D34D0C" w:rsidP="00D34D0C">
      <w:r w:rsidRPr="00D34D0C">
        <w:t>Son piezas independientes aplicadas a las prendas con el fin de permitir el cierre mediante botones. Su diseño y ubicación varían según el tipo de prenda y la función que cumplen.</w:t>
      </w:r>
    </w:p>
    <w:p w14:paraId="12C51FD8" w14:textId="2F635758" w:rsidR="00C07DD6" w:rsidRDefault="00C07DD6" w:rsidP="00D34D0C"/>
    <w:p w14:paraId="111A9573" w14:textId="77777777" w:rsidR="00C07DD6" w:rsidRPr="00D34D0C" w:rsidRDefault="00C07DD6" w:rsidP="00D34D0C"/>
    <w:p w14:paraId="4E3A7A9A" w14:textId="3B821541" w:rsidR="00D34D0C" w:rsidRDefault="00C07DD6" w:rsidP="00C07DD6">
      <w:pPr>
        <w:pStyle w:val="Figura"/>
        <w:rPr>
          <w:lang w:val="es-419"/>
        </w:rPr>
      </w:pPr>
      <w:r w:rsidRPr="00C07DD6">
        <w:rPr>
          <w:lang w:val="es-419"/>
        </w:rPr>
        <w:lastRenderedPageBreak/>
        <w:t>Perilla</w:t>
      </w:r>
    </w:p>
    <w:p w14:paraId="69032378" w14:textId="2D6C816D" w:rsidR="00D34D0C" w:rsidRDefault="00C07DD6" w:rsidP="00C07DD6">
      <w:pPr>
        <w:jc w:val="center"/>
        <w:rPr>
          <w:lang w:val="es-419"/>
        </w:rPr>
      </w:pPr>
      <w:r>
        <w:rPr>
          <w:noProof/>
          <w:lang w:val="es-419"/>
        </w:rPr>
        <w:drawing>
          <wp:inline distT="0" distB="0" distL="0" distR="0" wp14:anchorId="227AFAD1" wp14:editId="5869DD3B">
            <wp:extent cx="4449171" cy="2637533"/>
            <wp:effectExtent l="0" t="0" r="8890" b="0"/>
            <wp:docPr id="705825410" name="Imagen 705825410" descr="Dos variaciones del molde delantero de una prenda. Ambas incluyen pinzas de busto y detalles marcados en línea punteada para indicar cortes o aberturas. La figura de la derecha incorpora una abertura central con doblez y marca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0" name="Imagen 705825410" descr="Dos variaciones del molde delantero de una prenda. Ambas incluyen pinzas de busto y detalles marcados en línea punteada para indicar cortes o aberturas. La figura de la derecha incorpora una abertura central con doblez y marcas de referenc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3387" cy="2640032"/>
                    </a:xfrm>
                    <a:prstGeom prst="rect">
                      <a:avLst/>
                    </a:prstGeom>
                    <a:noFill/>
                  </pic:spPr>
                </pic:pic>
              </a:graphicData>
            </a:graphic>
          </wp:inline>
        </w:drawing>
      </w:r>
    </w:p>
    <w:p w14:paraId="3AFD8262" w14:textId="77777777" w:rsidR="00C07DD6" w:rsidRDefault="00C07DD6" w:rsidP="00C07DD6">
      <w:pPr>
        <w:jc w:val="center"/>
        <w:rPr>
          <w:lang w:val="es-419"/>
        </w:rPr>
      </w:pPr>
      <w:r w:rsidRPr="00D34D0C">
        <w:rPr>
          <w:lang w:val="es-419"/>
        </w:rPr>
        <w:t>Fuente: SENA, (2021)</w:t>
      </w:r>
    </w:p>
    <w:p w14:paraId="6F988529" w14:textId="77777777" w:rsidR="00C07DD6" w:rsidRPr="00C07DD6" w:rsidRDefault="00C07DD6" w:rsidP="00C07DD6">
      <w:pPr>
        <w:rPr>
          <w:b/>
          <w:bCs/>
        </w:rPr>
      </w:pPr>
      <w:r w:rsidRPr="00C07DD6">
        <w:rPr>
          <w:b/>
          <w:bCs/>
        </w:rPr>
        <w:t>Pieza perilla</w:t>
      </w:r>
    </w:p>
    <w:p w14:paraId="4939732D" w14:textId="77777777" w:rsidR="00C07DD6" w:rsidRPr="00C07DD6" w:rsidRDefault="00C07DD6" w:rsidP="00C07DD6">
      <w:r w:rsidRPr="00C07DD6">
        <w:t>Para realizar correctamente el rectángulo de la perilla, realizar estos pasos:</w:t>
      </w:r>
    </w:p>
    <w:p w14:paraId="0D0F99C5" w14:textId="77777777" w:rsidR="00C07DD6" w:rsidRPr="00C07DD6" w:rsidRDefault="00C07DD6" w:rsidP="006A5B4D">
      <w:pPr>
        <w:pStyle w:val="Prrafodelista"/>
        <w:numPr>
          <w:ilvl w:val="0"/>
          <w:numId w:val="31"/>
        </w:numPr>
      </w:pPr>
      <w:r w:rsidRPr="00C07DD6">
        <w:t>Definir las medidas base de la perilla según el diseño (largo y ancho).</w:t>
      </w:r>
    </w:p>
    <w:p w14:paraId="70B274CC" w14:textId="14F42EF5" w:rsidR="00C07DD6" w:rsidRPr="00C07DD6" w:rsidRDefault="00C07DD6" w:rsidP="006A5B4D">
      <w:pPr>
        <w:pStyle w:val="Prrafodelista"/>
        <w:numPr>
          <w:ilvl w:val="0"/>
          <w:numId w:val="31"/>
        </w:numPr>
      </w:pPr>
      <w:r w:rsidRPr="00C07DD6">
        <w:t>Aumentar el dobladillo: agregar aproximadamente 3 cm en el borde inferior o superior, dependiendo de la orientación.</w:t>
      </w:r>
    </w:p>
    <w:p w14:paraId="09379AAB" w14:textId="434534DA" w:rsidR="00C07DD6" w:rsidRDefault="00C07DD6" w:rsidP="006A5B4D">
      <w:pPr>
        <w:pStyle w:val="Prrafodelista"/>
        <w:numPr>
          <w:ilvl w:val="0"/>
          <w:numId w:val="31"/>
        </w:numPr>
      </w:pPr>
      <w:r w:rsidRPr="00C07DD6">
        <w:t>Añadir los márgenes de costura: sumar 1 cm a cada lado del rectángulo para facilitar el montaje.</w:t>
      </w:r>
    </w:p>
    <w:p w14:paraId="510962D1" w14:textId="13CC3044" w:rsidR="00C07DD6" w:rsidRDefault="00C07DD6" w:rsidP="00C07DD6"/>
    <w:p w14:paraId="1B646FAE" w14:textId="771D2AEB" w:rsidR="00C07DD6" w:rsidRDefault="00C07DD6" w:rsidP="00C07DD6"/>
    <w:p w14:paraId="350468DE" w14:textId="0537CAEB" w:rsidR="00C07DD6" w:rsidRDefault="00C07DD6" w:rsidP="00C07DD6"/>
    <w:p w14:paraId="48704AAC" w14:textId="77777777" w:rsidR="00C07DD6" w:rsidRPr="00C07DD6" w:rsidRDefault="00C07DD6" w:rsidP="00C07DD6"/>
    <w:p w14:paraId="6AC649C9" w14:textId="0D82A284" w:rsidR="00D34D0C" w:rsidRDefault="00C07DD6" w:rsidP="00C07DD6">
      <w:pPr>
        <w:pStyle w:val="Figura"/>
        <w:rPr>
          <w:lang w:val="es-419"/>
        </w:rPr>
      </w:pPr>
      <w:r w:rsidRPr="00C07DD6">
        <w:rPr>
          <w:lang w:val="es-419"/>
        </w:rPr>
        <w:lastRenderedPageBreak/>
        <w:t>Pieza perilla</w:t>
      </w:r>
    </w:p>
    <w:p w14:paraId="0FF6BB94" w14:textId="383F6394" w:rsidR="00D34D0C" w:rsidRDefault="00C07DD6" w:rsidP="00C07DD6">
      <w:pPr>
        <w:jc w:val="center"/>
        <w:rPr>
          <w:lang w:val="es-419"/>
        </w:rPr>
      </w:pPr>
      <w:r>
        <w:rPr>
          <w:noProof/>
          <w:lang w:val="es-419"/>
        </w:rPr>
        <w:drawing>
          <wp:inline distT="0" distB="0" distL="0" distR="0" wp14:anchorId="5F46FCA2" wp14:editId="2ED2328F">
            <wp:extent cx="5387144" cy="3193576"/>
            <wp:effectExtent l="0" t="0" r="4445" b="6985"/>
            <wp:docPr id="705825411" name="Imagen 705825411" descr="Tres elementos relacionados con un diseño de prenda superior. A la izquierda, un molde delantero con abertura vertical central y tres botones alineados. En el centro, una pieza rectangular que funciona como perilla o plaqueta. A la derecha, el mismo molde con la abertura integrada de forma limpia, sin botones vi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1" name="Imagen 705825411" descr="Tres elementos relacionados con un diseño de prenda superior. A la izquierda, un molde delantero con abertura vertical central y tres botones alineados. En el centro, una pieza rectangular que funciona como perilla o plaqueta. A la derecha, el mismo molde con la abertura integrada de forma limpia, sin botones visibl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23871" cy="3215348"/>
                    </a:xfrm>
                    <a:prstGeom prst="rect">
                      <a:avLst/>
                    </a:prstGeom>
                    <a:noFill/>
                  </pic:spPr>
                </pic:pic>
              </a:graphicData>
            </a:graphic>
          </wp:inline>
        </w:drawing>
      </w:r>
    </w:p>
    <w:p w14:paraId="5C48712A" w14:textId="6BC188D8" w:rsidR="00D34D0C" w:rsidRDefault="00C07DD6" w:rsidP="00C07DD6">
      <w:pPr>
        <w:jc w:val="center"/>
        <w:rPr>
          <w:lang w:val="es-419"/>
        </w:rPr>
      </w:pPr>
      <w:r w:rsidRPr="00C07DD6">
        <w:rPr>
          <w:lang w:val="es-419"/>
        </w:rPr>
        <w:t>Fuente: SENA, (2021)</w:t>
      </w:r>
    </w:p>
    <w:p w14:paraId="5C83B075" w14:textId="77777777" w:rsidR="00C07DD6" w:rsidRPr="00C07DD6" w:rsidRDefault="00C07DD6" w:rsidP="00C07DD6">
      <w:pPr>
        <w:rPr>
          <w:b/>
          <w:bCs/>
        </w:rPr>
      </w:pPr>
      <w:r w:rsidRPr="00C07DD6">
        <w:rPr>
          <w:b/>
          <w:bCs/>
        </w:rPr>
        <w:t>Extensión en frente</w:t>
      </w:r>
    </w:p>
    <w:p w14:paraId="43156048" w14:textId="77777777" w:rsidR="00C07DD6" w:rsidRPr="00C07DD6" w:rsidRDefault="00C07DD6" w:rsidP="00C07DD6">
      <w:r w:rsidRPr="00C07DD6">
        <w:t>Para crear una perilla para camisa o blusa, se debe dibujar directamente sobre el patrón base en el centro frente. Luego, se calcula el margen de costura necesario (generalmente 1 cm a cada lado) y se recorta el exceso de patrón si es necesario, dejando solo la línea de referencia donde se unirá la perilla como pieza aparte. Este método asegura un montaje limpio, preciso y alineado con el diseño de la prenda.</w:t>
      </w:r>
    </w:p>
    <w:p w14:paraId="63FD251B" w14:textId="0185785F" w:rsidR="00C07DD6" w:rsidRDefault="00C07DD6" w:rsidP="00C07DD6">
      <w:pPr>
        <w:pStyle w:val="Figura"/>
        <w:numPr>
          <w:ilvl w:val="0"/>
          <w:numId w:val="0"/>
        </w:numPr>
        <w:jc w:val="left"/>
        <w:rPr>
          <w:lang w:val="es-419"/>
        </w:rPr>
      </w:pPr>
    </w:p>
    <w:p w14:paraId="786775C7" w14:textId="341E4603" w:rsidR="00C07DD6" w:rsidRDefault="00C07DD6" w:rsidP="00C07DD6">
      <w:pPr>
        <w:rPr>
          <w:lang w:val="es-419" w:eastAsia="es-CO"/>
        </w:rPr>
      </w:pPr>
    </w:p>
    <w:p w14:paraId="0870A3B4" w14:textId="6444F639" w:rsidR="00C07DD6" w:rsidRDefault="00C07DD6" w:rsidP="00C07DD6">
      <w:pPr>
        <w:rPr>
          <w:lang w:val="es-419" w:eastAsia="es-CO"/>
        </w:rPr>
      </w:pPr>
    </w:p>
    <w:p w14:paraId="28E8DEC7" w14:textId="77777777" w:rsidR="00C07DD6" w:rsidRPr="00C07DD6" w:rsidRDefault="00C07DD6" w:rsidP="00C07DD6">
      <w:pPr>
        <w:rPr>
          <w:lang w:val="es-419" w:eastAsia="es-CO"/>
        </w:rPr>
      </w:pPr>
    </w:p>
    <w:p w14:paraId="03CCC877" w14:textId="3A4AD5E9" w:rsidR="00C07DD6" w:rsidRDefault="00C07DD6" w:rsidP="00C07DD6">
      <w:pPr>
        <w:pStyle w:val="Figura"/>
        <w:rPr>
          <w:lang w:val="es-419"/>
        </w:rPr>
      </w:pPr>
      <w:r w:rsidRPr="00C07DD6">
        <w:rPr>
          <w:lang w:val="es-419"/>
        </w:rPr>
        <w:lastRenderedPageBreak/>
        <w:t>Extensión en frente</w:t>
      </w:r>
    </w:p>
    <w:p w14:paraId="62AC4CBB" w14:textId="58335B83" w:rsidR="00C07DD6" w:rsidRDefault="00C07DD6" w:rsidP="00C07DD6">
      <w:pPr>
        <w:jc w:val="center"/>
        <w:rPr>
          <w:lang w:val="es-419"/>
        </w:rPr>
      </w:pPr>
      <w:r>
        <w:rPr>
          <w:noProof/>
          <w:lang w:val="es-419"/>
        </w:rPr>
        <w:drawing>
          <wp:inline distT="0" distB="0" distL="0" distR="0" wp14:anchorId="79FC3B5F" wp14:editId="244CC96A">
            <wp:extent cx="3288589" cy="3418058"/>
            <wp:effectExtent l="0" t="0" r="7620" b="0"/>
            <wp:docPr id="705825412" name="Imagen 705825412" descr="Molde delantero de prenda superior con indicación del hilo de la tela en dirección vertical. En el costado derecho se incluyen líneas punteadas y marcadas, que corresponden a una extensión para formar una cartera interna o per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2" name="Imagen 705825412" descr="Molde delantero de prenda superior con indicación del hilo de la tela en dirección vertical. En el costado derecho se incluyen líneas punteadas y marcadas, que corresponden a una extensión para formar una cartera interna o perill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42781" cy="3474384"/>
                    </a:xfrm>
                    <a:prstGeom prst="rect">
                      <a:avLst/>
                    </a:prstGeom>
                    <a:noFill/>
                  </pic:spPr>
                </pic:pic>
              </a:graphicData>
            </a:graphic>
          </wp:inline>
        </w:drawing>
      </w:r>
    </w:p>
    <w:p w14:paraId="4D6120F3" w14:textId="77777777" w:rsidR="00C07DD6" w:rsidRDefault="00C07DD6" w:rsidP="00C07DD6">
      <w:pPr>
        <w:jc w:val="center"/>
        <w:rPr>
          <w:lang w:val="es-419"/>
        </w:rPr>
      </w:pPr>
      <w:r w:rsidRPr="00C07DD6">
        <w:rPr>
          <w:lang w:val="es-419"/>
        </w:rPr>
        <w:t>Fuente: SENA, (2021)</w:t>
      </w:r>
    </w:p>
    <w:p w14:paraId="545FF63C" w14:textId="77777777" w:rsidR="00C07DD6" w:rsidRPr="00C07DD6" w:rsidRDefault="00C07DD6" w:rsidP="00C07DD6">
      <w:pPr>
        <w:rPr>
          <w:b/>
          <w:bCs/>
        </w:rPr>
      </w:pPr>
      <w:r w:rsidRPr="00C07DD6">
        <w:rPr>
          <w:b/>
          <w:bCs/>
        </w:rPr>
        <w:t>Perilla separada</w:t>
      </w:r>
    </w:p>
    <w:p w14:paraId="00765124" w14:textId="77777777" w:rsidR="00C07DD6" w:rsidRPr="00C07DD6" w:rsidRDefault="00C07DD6" w:rsidP="00C07DD6">
      <w:r w:rsidRPr="00C07DD6">
        <w:t>Para crear el patrón de la perilla aplicada al escote, se traza siguiendo la forma curva del escote sobre el patrón base. Una vez definida la silueta, se copia como pieza independiente respetando esa curvatura. Luego, se agregan los márgenes de costura necesarios (generalmente 1 cm en todo el contorno), asegurando un ajuste limpio y preciso al unirla con la prenda. Esta perilla permite un acabado funcional y estético en escotes redondeados o en V.</w:t>
      </w:r>
    </w:p>
    <w:p w14:paraId="701BB793" w14:textId="725E8081" w:rsidR="00C07DD6" w:rsidRDefault="00C07DD6" w:rsidP="00C07DD6">
      <w:pPr>
        <w:rPr>
          <w:lang w:val="es-419"/>
        </w:rPr>
      </w:pPr>
    </w:p>
    <w:p w14:paraId="2E74C9AE" w14:textId="5169D294" w:rsidR="00C07DD6" w:rsidRDefault="00C07DD6" w:rsidP="00D34D0C">
      <w:pPr>
        <w:rPr>
          <w:lang w:val="es-419"/>
        </w:rPr>
      </w:pPr>
    </w:p>
    <w:p w14:paraId="63C064B6" w14:textId="66E47800" w:rsidR="00C07DD6" w:rsidRDefault="00C07DD6" w:rsidP="00D34D0C">
      <w:pPr>
        <w:rPr>
          <w:lang w:val="es-419"/>
        </w:rPr>
      </w:pPr>
    </w:p>
    <w:p w14:paraId="65DC88B1" w14:textId="591FD4F9" w:rsidR="00C07DD6" w:rsidRDefault="00C07DD6" w:rsidP="00C07DD6">
      <w:pPr>
        <w:pStyle w:val="Figura"/>
        <w:rPr>
          <w:lang w:val="es-419"/>
        </w:rPr>
      </w:pPr>
      <w:r w:rsidRPr="00C07DD6">
        <w:rPr>
          <w:lang w:val="es-419"/>
        </w:rPr>
        <w:lastRenderedPageBreak/>
        <w:t>Perilla separada</w:t>
      </w:r>
    </w:p>
    <w:p w14:paraId="1442D256" w14:textId="00D1AF28" w:rsidR="00C07DD6" w:rsidRDefault="00C07DD6" w:rsidP="00C07DD6">
      <w:pPr>
        <w:jc w:val="center"/>
        <w:rPr>
          <w:lang w:val="es-419"/>
        </w:rPr>
      </w:pPr>
      <w:r>
        <w:rPr>
          <w:noProof/>
          <w:lang w:val="es-419"/>
        </w:rPr>
        <w:drawing>
          <wp:inline distT="0" distB="0" distL="0" distR="0" wp14:anchorId="319DA9F4" wp14:editId="7EB43895">
            <wp:extent cx="5090615" cy="3017790"/>
            <wp:effectExtent l="0" t="0" r="0" b="0"/>
            <wp:docPr id="705825413" name="Imagen 705825413" descr="Tres piezas relacionadas con una prenda superior. A la izquierda, el molde delantero sin margen de abertura. Al centro, una pieza adicional que funciona como perilla. A la derecha, el molde completo con la perilla integrada y una fila vertical de botones sobre el centro frente. Cada parte incluye la indicación del hilo en sentido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3" name="Imagen 705825413" descr="Tres piezas relacionadas con una prenda superior. A la izquierda, el molde delantero sin margen de abertura. Al centro, una pieza adicional que funciona como perilla. A la derecha, el molde completo con la perilla integrada y una fila vertical de botones sobre el centro frente. Cada parte incluye la indicación del hilo en sentido vertica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93593" cy="3019555"/>
                    </a:xfrm>
                    <a:prstGeom prst="rect">
                      <a:avLst/>
                    </a:prstGeom>
                    <a:noFill/>
                  </pic:spPr>
                </pic:pic>
              </a:graphicData>
            </a:graphic>
          </wp:inline>
        </w:drawing>
      </w:r>
    </w:p>
    <w:p w14:paraId="2F1B57C5" w14:textId="0566D7D0" w:rsidR="00C07DD6" w:rsidRDefault="00C07DD6" w:rsidP="00C07DD6">
      <w:pPr>
        <w:jc w:val="center"/>
        <w:rPr>
          <w:lang w:val="es-419"/>
        </w:rPr>
      </w:pPr>
      <w:r w:rsidRPr="00C07DD6">
        <w:rPr>
          <w:lang w:val="es-419"/>
        </w:rPr>
        <w:t>Fuente: SENA, (2021)</w:t>
      </w:r>
    </w:p>
    <w:p w14:paraId="2611DA1B" w14:textId="77777777" w:rsidR="00C07DD6" w:rsidRPr="00C07DD6" w:rsidRDefault="00C07DD6" w:rsidP="00C07DD6">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5" w:name="_Toc201912042"/>
      <w:bookmarkStart w:id="16" w:name="_Toc201912403"/>
      <w:bookmarkEnd w:id="15"/>
      <w:bookmarkEnd w:id="16"/>
    </w:p>
    <w:p w14:paraId="0B586D98" w14:textId="2BEC5F54" w:rsidR="00C07DD6" w:rsidRPr="00C07DD6" w:rsidRDefault="00C07DD6" w:rsidP="00C07DD6">
      <w:pPr>
        <w:pStyle w:val="Ttulo2"/>
      </w:pPr>
      <w:bookmarkStart w:id="17" w:name="_Toc201912404"/>
      <w:r w:rsidRPr="00C07DD6">
        <w:t>Cuellos</w:t>
      </w:r>
      <w:bookmarkEnd w:id="17"/>
    </w:p>
    <w:p w14:paraId="5744C55A" w14:textId="5A7127C6" w:rsidR="00C07DD6" w:rsidRPr="00C07DD6" w:rsidRDefault="00C07DD6" w:rsidP="00C07DD6">
      <w:pPr>
        <w:rPr>
          <w:b/>
          <w:bCs/>
          <w:lang w:val="es-419"/>
        </w:rPr>
      </w:pPr>
      <w:r w:rsidRPr="00C07DD6">
        <w:rPr>
          <w:b/>
          <w:bCs/>
          <w:lang w:val="es-419"/>
        </w:rPr>
        <w:t>Escotes, cuellos y solapas</w:t>
      </w:r>
    </w:p>
    <w:p w14:paraId="67557C7C" w14:textId="77777777" w:rsidR="00C07DD6" w:rsidRPr="00C07DD6" w:rsidRDefault="00C07DD6" w:rsidP="00C07DD6">
      <w:r w:rsidRPr="00C07DD6">
        <w:t>Al diseñar cuellos, lo primero que se debe considerar es la base y forma del escote, ya que el cuello funciona como una extensión que se une a ese escote, tanto en el delantero como en la espalda. Los escotes se trazan como modificaciones del patrón base, ajustados según el diseño, y se definen por dos dimensiones: ancho y largo.</w:t>
      </w:r>
    </w:p>
    <w:p w14:paraId="55959842" w14:textId="77777777" w:rsidR="00C07DD6" w:rsidRPr="00C07DD6" w:rsidRDefault="00C07DD6" w:rsidP="00C07DD6">
      <w:r w:rsidRPr="00C07DD6">
        <w:t>El ancho del escote se mide desde el punto cuello-hombro hacia el acromio o siguiendo el recorrido del hombro, según la estructura de la prenda. Estas medidas determinan la forma final del escote y, en consecuencia, la forma y montaje del cuello o solapa.</w:t>
      </w:r>
    </w:p>
    <w:p w14:paraId="21288CFB" w14:textId="2BB52FA8" w:rsidR="00C07DD6" w:rsidRDefault="00C07DD6" w:rsidP="00D34D0C">
      <w:pPr>
        <w:rPr>
          <w:lang w:val="es-419"/>
        </w:rPr>
      </w:pPr>
    </w:p>
    <w:p w14:paraId="60F21BE4" w14:textId="60DC52D1" w:rsidR="00C07DD6" w:rsidRDefault="00C07DD6" w:rsidP="00C07DD6">
      <w:pPr>
        <w:pStyle w:val="Figura"/>
        <w:rPr>
          <w:lang w:val="es-419"/>
        </w:rPr>
      </w:pPr>
      <w:r w:rsidRPr="00C07DD6">
        <w:rPr>
          <w:lang w:val="es-419"/>
        </w:rPr>
        <w:lastRenderedPageBreak/>
        <w:t>Cuello hombro</w:t>
      </w:r>
    </w:p>
    <w:p w14:paraId="7AD2AB02" w14:textId="7BF130FC" w:rsidR="00C07DD6" w:rsidRDefault="00C07DD6" w:rsidP="00C07DD6">
      <w:pPr>
        <w:jc w:val="center"/>
        <w:rPr>
          <w:lang w:val="es-419"/>
        </w:rPr>
      </w:pPr>
      <w:r>
        <w:rPr>
          <w:noProof/>
          <w:lang w:val="es-419"/>
        </w:rPr>
        <w:drawing>
          <wp:inline distT="0" distB="0" distL="0" distR="0" wp14:anchorId="06EC0D2F" wp14:editId="140D052C">
            <wp:extent cx="2852382" cy="2823858"/>
            <wp:effectExtent l="0" t="0" r="5715" b="0"/>
            <wp:docPr id="705825414" name="Imagen 705825414" descr="Prenda sin mangas vista de frente y de espalda, con cuello camisero resaltado en color. El cuello está compuesto por pie y pala, ajustado alrededor del cuello de la figura. Las líneas punteadas indican proporciones del cuerpo y eje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4" name="Imagen 705825414" descr="Prenda sin mangas vista de frente y de espalda, con cuello camisero resaltado en color. El cuello está compuesto por pie y pala, ajustado alrededor del cuello de la figura. Las líneas punteadas indican proporciones del cuerpo y ejes de referenci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8174" cy="2829592"/>
                    </a:xfrm>
                    <a:prstGeom prst="rect">
                      <a:avLst/>
                    </a:prstGeom>
                    <a:noFill/>
                  </pic:spPr>
                </pic:pic>
              </a:graphicData>
            </a:graphic>
          </wp:inline>
        </w:drawing>
      </w:r>
    </w:p>
    <w:p w14:paraId="74BADDCB" w14:textId="4536F3AE" w:rsidR="00C07DD6" w:rsidRDefault="00C07DD6" w:rsidP="00C07DD6">
      <w:pPr>
        <w:jc w:val="center"/>
        <w:rPr>
          <w:lang w:val="es-419"/>
        </w:rPr>
      </w:pPr>
      <w:r w:rsidRPr="00C07DD6">
        <w:rPr>
          <w:lang w:val="es-419"/>
        </w:rPr>
        <w:t>Fuente: SENA, (2021)</w:t>
      </w:r>
    </w:p>
    <w:p w14:paraId="66D14D07" w14:textId="78E9B0E3" w:rsidR="00C07DD6" w:rsidRDefault="00C07DD6" w:rsidP="00D34D0C">
      <w:pPr>
        <w:rPr>
          <w:lang w:val="es-419"/>
        </w:rPr>
      </w:pPr>
      <w:r w:rsidRPr="00C07DD6">
        <w:rPr>
          <w:lang w:val="es-419"/>
        </w:rPr>
        <w:t>Los largos, son aquellos que se dan por centros, bien sea centro frente o centro atrás.</w:t>
      </w:r>
    </w:p>
    <w:p w14:paraId="35A7FFAD" w14:textId="5FCC3A94" w:rsidR="00C07DD6" w:rsidRDefault="00C07DD6" w:rsidP="00C07DD6">
      <w:pPr>
        <w:pStyle w:val="Figura"/>
        <w:rPr>
          <w:lang w:val="es-419"/>
        </w:rPr>
      </w:pPr>
      <w:r w:rsidRPr="00C07DD6">
        <w:rPr>
          <w:lang w:val="es-419"/>
        </w:rPr>
        <w:t>Curva disímil</w:t>
      </w:r>
    </w:p>
    <w:p w14:paraId="206CD1E6" w14:textId="5CCFA91B" w:rsidR="00C07DD6" w:rsidRDefault="00C07DD6" w:rsidP="00C07DD6">
      <w:pPr>
        <w:jc w:val="center"/>
        <w:rPr>
          <w:lang w:val="es-419"/>
        </w:rPr>
      </w:pPr>
      <w:r>
        <w:rPr>
          <w:noProof/>
          <w:lang w:val="es-419"/>
        </w:rPr>
        <w:drawing>
          <wp:inline distT="0" distB="0" distL="0" distR="0" wp14:anchorId="4ABA55FD" wp14:editId="3A417F07">
            <wp:extent cx="2872142" cy="2252214"/>
            <wp:effectExtent l="0" t="0" r="4445" b="0"/>
            <wp:docPr id="705825415" name="Imagen 705825415" descr="Trazo del escote delantero con la indicación de una curva para el cuello. Se observa un detalle superior con dos piezas marcadas como D (dobladillo) y P (pie del cuello), donde se señala que la curva de unión es diferente a la del escot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5" name="Imagen 705825415" descr="Trazo del escote delantero con la indicación de una curva para el cuello. Se observa un detalle superior con dos piezas marcadas como D (dobladillo) y P (pie del cuello), donde se señala que la curva de unión es diferente a la del escote bas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74270" cy="2253882"/>
                    </a:xfrm>
                    <a:prstGeom prst="rect">
                      <a:avLst/>
                    </a:prstGeom>
                    <a:noFill/>
                  </pic:spPr>
                </pic:pic>
              </a:graphicData>
            </a:graphic>
          </wp:inline>
        </w:drawing>
      </w:r>
    </w:p>
    <w:p w14:paraId="3A12B141" w14:textId="14A1AF97" w:rsidR="00C07DD6" w:rsidRDefault="00C07DD6" w:rsidP="00C07DD6">
      <w:pPr>
        <w:jc w:val="center"/>
        <w:rPr>
          <w:lang w:val="es-419"/>
        </w:rPr>
      </w:pPr>
      <w:r w:rsidRPr="00C07DD6">
        <w:rPr>
          <w:lang w:val="es-419"/>
        </w:rPr>
        <w:t>Fuente: SENA, (2021)</w:t>
      </w:r>
    </w:p>
    <w:p w14:paraId="4119E7AF" w14:textId="44A12EB3" w:rsidR="00C07DD6" w:rsidRDefault="00C07DD6" w:rsidP="00D34D0C">
      <w:r w:rsidRPr="00C07DD6">
        <w:lastRenderedPageBreak/>
        <w:t>Los escotes toman su nombre según la forma que se genera al unir los puntos de ancho y largo en el trazo del delantero o posterior. Esta unión define visual y estructuralmente el tipo de escote, lo que permite clasificarlo y nombrarlo de acuerdo con su silueta final.</w:t>
      </w:r>
    </w:p>
    <w:p w14:paraId="76894FFB" w14:textId="21C28D4D" w:rsidR="00C07DD6" w:rsidRDefault="00C07DD6" w:rsidP="00C07DD6">
      <w:pPr>
        <w:pStyle w:val="Figura"/>
        <w:rPr>
          <w:lang w:val="es-419"/>
        </w:rPr>
      </w:pPr>
      <w:r w:rsidRPr="00C07DD6">
        <w:rPr>
          <w:lang w:val="es-419"/>
        </w:rPr>
        <w:t>Escotes</w:t>
      </w:r>
    </w:p>
    <w:p w14:paraId="5A5581F0" w14:textId="21B68822" w:rsidR="00C07DD6" w:rsidRDefault="00C07DD6" w:rsidP="00C07DD6">
      <w:pPr>
        <w:jc w:val="center"/>
        <w:rPr>
          <w:lang w:val="es-419"/>
        </w:rPr>
      </w:pPr>
      <w:r>
        <w:rPr>
          <w:noProof/>
          <w:lang w:val="es-419"/>
        </w:rPr>
        <w:drawing>
          <wp:inline distT="0" distB="0" distL="0" distR="0" wp14:anchorId="6B66AFA6" wp14:editId="638C5B42">
            <wp:extent cx="2302199" cy="2279176"/>
            <wp:effectExtent l="0" t="0" r="3175" b="6985"/>
            <wp:docPr id="705825416" name="Imagen 705825416" descr="Prenda con capucha, vista desde el frente y la espalda. La capucha está señalada en la parte superior de la cabeza, cubriendo desde el cuello hasta el cráneo, adaptándose a la forma de la cabeza y unida al escote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6" name="Imagen 705825416" descr="Prenda con capucha, vista desde el frente y la espalda. La capucha está señalada en la parte superior de la cabeza, cubriendo desde el cuello hasta el cráneo, adaptándose a la forma de la cabeza y unida al escote de la prend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14472" cy="2291326"/>
                    </a:xfrm>
                    <a:prstGeom prst="rect">
                      <a:avLst/>
                    </a:prstGeom>
                    <a:noFill/>
                  </pic:spPr>
                </pic:pic>
              </a:graphicData>
            </a:graphic>
          </wp:inline>
        </w:drawing>
      </w:r>
    </w:p>
    <w:p w14:paraId="09AD3782" w14:textId="35324FCF" w:rsidR="00C07DD6" w:rsidRDefault="00C07DD6" w:rsidP="00C07DD6">
      <w:pPr>
        <w:jc w:val="center"/>
        <w:rPr>
          <w:lang w:val="es-419"/>
        </w:rPr>
      </w:pPr>
      <w:r w:rsidRPr="00C07DD6">
        <w:rPr>
          <w:lang w:val="es-419"/>
        </w:rPr>
        <w:t>Fuente: SENA, (2021)</w:t>
      </w:r>
    </w:p>
    <w:p w14:paraId="662C757D" w14:textId="0B23E31D" w:rsidR="00C07DD6" w:rsidRDefault="00C07DD6" w:rsidP="00C07DD6">
      <w:pPr>
        <w:pStyle w:val="Figura"/>
        <w:rPr>
          <w:lang w:val="es-419"/>
        </w:rPr>
      </w:pPr>
      <w:r w:rsidRPr="00C07DD6">
        <w:rPr>
          <w:lang w:val="es-419"/>
        </w:rPr>
        <w:t>Escote cuadrado</w:t>
      </w:r>
    </w:p>
    <w:p w14:paraId="4116A6C0" w14:textId="1A95CE04" w:rsidR="00C07DD6" w:rsidRDefault="00C07DD6" w:rsidP="00C07DD6">
      <w:pPr>
        <w:jc w:val="center"/>
        <w:rPr>
          <w:lang w:val="es-419"/>
        </w:rPr>
      </w:pPr>
      <w:r>
        <w:rPr>
          <w:noProof/>
          <w:lang w:val="es-419"/>
        </w:rPr>
        <w:drawing>
          <wp:inline distT="0" distB="0" distL="0" distR="0" wp14:anchorId="64F10D2C" wp14:editId="6A84AE7B">
            <wp:extent cx="2384912" cy="2361063"/>
            <wp:effectExtent l="0" t="0" r="0" b="1270"/>
            <wp:docPr id="705825417" name="Imagen 705825417" descr="Prenda sin mangas, vista de frente y de espalda. Se destaca una capucha amplia que cubre la cabeza y cae hacia los lados del cuello, unida al escote. Las líneas punteadas indican ejes de proporción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7" name="Imagen 705825417" descr="Prenda sin mangas, vista de frente y de espalda. Se destaca una capucha amplia que cubre la cabeza y cae hacia los lados del cuello, unida al escote. Las líneas punteadas indican ejes de proporción en la prend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92479" cy="2368554"/>
                    </a:xfrm>
                    <a:prstGeom prst="rect">
                      <a:avLst/>
                    </a:prstGeom>
                    <a:noFill/>
                  </pic:spPr>
                </pic:pic>
              </a:graphicData>
            </a:graphic>
          </wp:inline>
        </w:drawing>
      </w:r>
    </w:p>
    <w:p w14:paraId="000D3D88" w14:textId="27B0C983" w:rsidR="00A23A76" w:rsidRDefault="00A23A76" w:rsidP="00C07DD6">
      <w:pPr>
        <w:jc w:val="center"/>
        <w:rPr>
          <w:lang w:val="es-419"/>
        </w:rPr>
      </w:pPr>
      <w:r w:rsidRPr="00A23A76">
        <w:rPr>
          <w:lang w:val="es-419"/>
        </w:rPr>
        <w:t>Fuente: SENA, (2021)</w:t>
      </w:r>
    </w:p>
    <w:p w14:paraId="55A83AB7" w14:textId="010D3F58" w:rsidR="00C07DD6" w:rsidRDefault="00A23A76" w:rsidP="00A23A76">
      <w:pPr>
        <w:pStyle w:val="Figura"/>
        <w:rPr>
          <w:lang w:val="es-419"/>
        </w:rPr>
      </w:pPr>
      <w:r w:rsidRPr="00A23A76">
        <w:rPr>
          <w:lang w:val="es-419"/>
        </w:rPr>
        <w:lastRenderedPageBreak/>
        <w:t>Escote</w:t>
      </w:r>
      <w:r w:rsidR="008745CE">
        <w:rPr>
          <w:lang w:val="es-419"/>
        </w:rPr>
        <w:t xml:space="preserve"> bandeja</w:t>
      </w:r>
    </w:p>
    <w:p w14:paraId="2D2891E9" w14:textId="6FC1AB84" w:rsidR="00C07DD6" w:rsidRDefault="00A23A76" w:rsidP="00A23A76">
      <w:pPr>
        <w:jc w:val="center"/>
        <w:rPr>
          <w:lang w:val="es-419"/>
        </w:rPr>
      </w:pPr>
      <w:r>
        <w:rPr>
          <w:noProof/>
          <w:lang w:val="es-419"/>
        </w:rPr>
        <w:drawing>
          <wp:inline distT="0" distB="0" distL="0" distR="0" wp14:anchorId="0A2B8F42" wp14:editId="45D58320">
            <wp:extent cx="2881952" cy="2853132"/>
            <wp:effectExtent l="0" t="0" r="0" b="4445"/>
            <wp:docPr id="705825418" name="Imagen 705825418" descr="Molde de prenda superior con capucha. Se identifican dos piezas: una base con escote profundo al centro y una pieza superior que corresponde a la capucha. Ambas se conectan a través de curvas complementarias para permitir el ensamble adecuado. Se usan líneas guía para marcar las uniones entre las pa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8" name="Imagen 705825418" descr="Molde de prenda superior con capucha. Se identifican dos piezas: una base con escote profundo al centro y una pieza superior que corresponde a la capucha. Ambas se conectan a través de curvas complementarias para permitir el ensamble adecuado. Se usan líneas guía para marcar las uniones entre las part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93539" cy="2864603"/>
                    </a:xfrm>
                    <a:prstGeom prst="rect">
                      <a:avLst/>
                    </a:prstGeom>
                    <a:noFill/>
                  </pic:spPr>
                </pic:pic>
              </a:graphicData>
            </a:graphic>
          </wp:inline>
        </w:drawing>
      </w:r>
    </w:p>
    <w:p w14:paraId="27BDC7A3" w14:textId="2B144A8D" w:rsidR="00C07DD6" w:rsidRDefault="00A23A76" w:rsidP="00A23A76">
      <w:pPr>
        <w:jc w:val="center"/>
        <w:rPr>
          <w:lang w:val="es-419"/>
        </w:rPr>
      </w:pPr>
      <w:r w:rsidRPr="00A23A76">
        <w:rPr>
          <w:lang w:val="es-419"/>
        </w:rPr>
        <w:t>Fuente: SENA, (2021)</w:t>
      </w:r>
    </w:p>
    <w:p w14:paraId="447CDA97" w14:textId="37801F4B" w:rsidR="00A23A76" w:rsidRDefault="00A23A76" w:rsidP="00A23A76">
      <w:pPr>
        <w:pStyle w:val="Figura"/>
        <w:rPr>
          <w:lang w:val="es-419"/>
        </w:rPr>
      </w:pPr>
      <w:r w:rsidRPr="00A23A76">
        <w:rPr>
          <w:lang w:val="es-419"/>
        </w:rPr>
        <w:t>Escote redondo</w:t>
      </w:r>
    </w:p>
    <w:p w14:paraId="493D3EE3" w14:textId="5902222C" w:rsidR="00A23A76" w:rsidRPr="00A23A76" w:rsidRDefault="00A23A76" w:rsidP="00A23A76">
      <w:pPr>
        <w:jc w:val="center"/>
        <w:rPr>
          <w:lang w:val="es-419" w:eastAsia="es-CO"/>
        </w:rPr>
      </w:pPr>
      <w:r>
        <w:rPr>
          <w:noProof/>
          <w:lang w:val="es-419" w:eastAsia="es-CO"/>
        </w:rPr>
        <w:drawing>
          <wp:inline distT="0" distB="0" distL="0" distR="0" wp14:anchorId="6ACC2C0C" wp14:editId="17DAB8E5">
            <wp:extent cx="3084394" cy="2814510"/>
            <wp:effectExtent l="0" t="0" r="1905" b="5080"/>
            <wp:docPr id="705825419" name="Imagen 705825419" descr="Prenda sin mangas con canesú en la parte superior delantera y trasera. Estas piezas, ubicadas en los hombros y parte alta del pecho y espalda, permiten cortes estructurales o decorativos. Se marcan sobre una figura de cuerpo completo con líneas de propor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9" name="Imagen 705825419" descr="Prenda sin mangas con canesú en la parte superior delantera y trasera. Estas piezas, ubicadas en los hombros y parte alta del pecho y espalda, permiten cortes estructurales o decorativos. Se marcan sobre una figura de cuerpo completo con líneas de proporció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88105" cy="2817896"/>
                    </a:xfrm>
                    <a:prstGeom prst="rect">
                      <a:avLst/>
                    </a:prstGeom>
                    <a:noFill/>
                  </pic:spPr>
                </pic:pic>
              </a:graphicData>
            </a:graphic>
          </wp:inline>
        </w:drawing>
      </w:r>
    </w:p>
    <w:p w14:paraId="465E13CC" w14:textId="400708B6" w:rsidR="00C07DD6" w:rsidRDefault="00A23A76" w:rsidP="00A23A76">
      <w:pPr>
        <w:jc w:val="center"/>
        <w:rPr>
          <w:lang w:val="es-419"/>
        </w:rPr>
      </w:pPr>
      <w:r w:rsidRPr="00A23A76">
        <w:rPr>
          <w:lang w:val="es-419"/>
        </w:rPr>
        <w:t>Fuente: SENA, (2021)</w:t>
      </w:r>
    </w:p>
    <w:p w14:paraId="4B69D536" w14:textId="36254592" w:rsidR="00C07DD6" w:rsidRDefault="00C07DD6" w:rsidP="00D34D0C">
      <w:pPr>
        <w:rPr>
          <w:lang w:val="es-419"/>
        </w:rPr>
      </w:pPr>
    </w:p>
    <w:p w14:paraId="4EEABA6B" w14:textId="5DC455C6" w:rsidR="00C07DD6" w:rsidRDefault="00A23A76" w:rsidP="00A23A76">
      <w:pPr>
        <w:pStyle w:val="Figura"/>
        <w:rPr>
          <w:lang w:val="es-419"/>
        </w:rPr>
      </w:pPr>
      <w:r w:rsidRPr="00A23A76">
        <w:rPr>
          <w:lang w:val="es-419"/>
        </w:rPr>
        <w:lastRenderedPageBreak/>
        <w:t>Escote en “V”</w:t>
      </w:r>
    </w:p>
    <w:p w14:paraId="487C5D02" w14:textId="48D00B70" w:rsidR="00C07DD6" w:rsidRDefault="00A23A76" w:rsidP="00A23A76">
      <w:pPr>
        <w:jc w:val="center"/>
        <w:rPr>
          <w:lang w:val="es-419"/>
        </w:rPr>
      </w:pPr>
      <w:r>
        <w:rPr>
          <w:noProof/>
          <w:lang w:val="es-419"/>
        </w:rPr>
        <w:drawing>
          <wp:inline distT="0" distB="0" distL="0" distR="0" wp14:anchorId="24316C06" wp14:editId="532BE006">
            <wp:extent cx="3195850" cy="2916213"/>
            <wp:effectExtent l="0" t="0" r="5080" b="0"/>
            <wp:docPr id="705825420" name="Imagen 705825420" descr="Prenda sin mangas con cuello decorativo tipo babero. Este cuello rodea el escote delantero y trasero, adaptándose al contorno del cuello de la figura. Se posiciona sobre la parte superior del torso, resaltando la zona del cuello con una forma redond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0" name="Imagen 705825420" descr="Prenda sin mangas con cuello decorativo tipo babero. Este cuello rodea el escote delantero y trasero, adaptándose al contorno del cuello de la figura. Se posiciona sobre la parte superior del torso, resaltando la zona del cuello con una forma redondead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03277" cy="2922990"/>
                    </a:xfrm>
                    <a:prstGeom prst="rect">
                      <a:avLst/>
                    </a:prstGeom>
                    <a:noFill/>
                  </pic:spPr>
                </pic:pic>
              </a:graphicData>
            </a:graphic>
          </wp:inline>
        </w:drawing>
      </w:r>
    </w:p>
    <w:p w14:paraId="0248436B" w14:textId="713B7C49" w:rsidR="00C07DD6" w:rsidRDefault="00A23A76" w:rsidP="00A23A76">
      <w:pPr>
        <w:jc w:val="center"/>
        <w:rPr>
          <w:lang w:val="es-419"/>
        </w:rPr>
      </w:pPr>
      <w:r w:rsidRPr="00A23A76">
        <w:rPr>
          <w:lang w:val="es-419"/>
        </w:rPr>
        <w:t>Fuente: SENA, (2021)</w:t>
      </w:r>
    </w:p>
    <w:p w14:paraId="0AE73731" w14:textId="0BD494C9" w:rsidR="00D34D0C" w:rsidRDefault="00A23A76" w:rsidP="00A23A76">
      <w:pPr>
        <w:pStyle w:val="Figura"/>
        <w:rPr>
          <w:lang w:val="es-419"/>
        </w:rPr>
      </w:pPr>
      <w:r w:rsidRPr="00A23A76">
        <w:rPr>
          <w:lang w:val="es-419"/>
        </w:rPr>
        <w:t>Escote en “U”</w:t>
      </w:r>
    </w:p>
    <w:p w14:paraId="4DB236B8" w14:textId="735170CF" w:rsidR="00A23A76" w:rsidRDefault="00A23A76" w:rsidP="00A23A76">
      <w:pPr>
        <w:jc w:val="center"/>
        <w:rPr>
          <w:lang w:val="es-419"/>
        </w:rPr>
      </w:pPr>
      <w:r>
        <w:rPr>
          <w:noProof/>
          <w:lang w:val="es-419"/>
        </w:rPr>
        <w:drawing>
          <wp:inline distT="0" distB="0" distL="0" distR="0" wp14:anchorId="58B0F3D0" wp14:editId="56DB10D1">
            <wp:extent cx="3016156" cy="2752242"/>
            <wp:effectExtent l="0" t="0" r="0" b="0"/>
            <wp:docPr id="705825421" name="Imagen 705825421" descr="Prenda sin mangas con cuello tipo solapa. La parte delantera tiene una abertura central con solapas que se doblan hacia afuera desde el escote, dando forma estructurada al cuello. Incluye un botón decorativo en el centro frontal. El diseño cubre el torso hasta la línea de la cin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1" name="Imagen 705825421" descr="Prenda sin mangas con cuello tipo solapa. La parte delantera tiene una abertura central con solapas que se doblan hacia afuera desde el escote, dando forma estructurada al cuello. Incluye un botón decorativo en el centro frontal. El diseño cubre el torso hasta la línea de la cintur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21035" cy="2756694"/>
                    </a:xfrm>
                    <a:prstGeom prst="rect">
                      <a:avLst/>
                    </a:prstGeom>
                    <a:noFill/>
                  </pic:spPr>
                </pic:pic>
              </a:graphicData>
            </a:graphic>
          </wp:inline>
        </w:drawing>
      </w:r>
    </w:p>
    <w:p w14:paraId="06AFA716" w14:textId="77777777" w:rsidR="00A23A76" w:rsidRDefault="00A23A76" w:rsidP="00A23A76">
      <w:pPr>
        <w:jc w:val="center"/>
        <w:rPr>
          <w:lang w:val="es-419"/>
        </w:rPr>
      </w:pPr>
      <w:r w:rsidRPr="00A23A76">
        <w:rPr>
          <w:lang w:val="es-419"/>
        </w:rPr>
        <w:t>Fuente: SENA, (2021)</w:t>
      </w:r>
    </w:p>
    <w:p w14:paraId="543B9DAB" w14:textId="0E1C9B2A" w:rsidR="00A23A76" w:rsidRDefault="00A23A76" w:rsidP="00D34D0C">
      <w:pPr>
        <w:rPr>
          <w:lang w:val="es-419"/>
        </w:rPr>
      </w:pPr>
    </w:p>
    <w:p w14:paraId="7F7E4819" w14:textId="77777777" w:rsidR="00A23A76" w:rsidRPr="00A23A76" w:rsidRDefault="00A23A76" w:rsidP="00A23A76">
      <w:r w:rsidRPr="00A23A76">
        <w:lastRenderedPageBreak/>
        <w:t>Los nombres de los escotes y cuellos pueden variar según el entorno comercial o de moda, pero lo más relevante en patronaje es comprender su funcionamiento técnico y cómo deben comportarse sobre el cuerpo.</w:t>
      </w:r>
    </w:p>
    <w:p w14:paraId="2AA0DBF9" w14:textId="77777777" w:rsidR="00A23A76" w:rsidRPr="00A23A76" w:rsidRDefault="00A23A76" w:rsidP="00A23A76">
      <w:r w:rsidRPr="00A23A76">
        <w:t>En el trazo de cuellos, se trabaja desde una lógica funcional, no comercial. Por eso, en patronaje técnico, todos los cuellos se clasifican en tres grandes grupos según su forma de construcción:</w:t>
      </w:r>
    </w:p>
    <w:p w14:paraId="3CBC96D9" w14:textId="5CF68516" w:rsidR="00A23A76" w:rsidRPr="00A23A76" w:rsidRDefault="00A23A76" w:rsidP="006A5B4D">
      <w:pPr>
        <w:pStyle w:val="Prrafodelista"/>
        <w:numPr>
          <w:ilvl w:val="0"/>
          <w:numId w:val="33"/>
        </w:numPr>
      </w:pPr>
      <w:r w:rsidRPr="00A23A76">
        <w:rPr>
          <w:b/>
          <w:bCs/>
        </w:rPr>
        <w:t>Cuellos por medida de contorno:</w:t>
      </w:r>
      <w:r w:rsidRPr="00A23A76">
        <w:t> se desarrollan a partir del recorrido completo del escote (delantero y posterior).</w:t>
      </w:r>
    </w:p>
    <w:p w14:paraId="0CAA558C" w14:textId="0F9237A5" w:rsidR="00A23A76" w:rsidRPr="00A23A76" w:rsidRDefault="00A23A76" w:rsidP="006A5B4D">
      <w:pPr>
        <w:pStyle w:val="Prrafodelista"/>
        <w:numPr>
          <w:ilvl w:val="0"/>
          <w:numId w:val="33"/>
        </w:numPr>
      </w:pPr>
      <w:r w:rsidRPr="00A23A76">
        <w:rPr>
          <w:b/>
          <w:bCs/>
        </w:rPr>
        <w:t>Cuellos por unión de hombro:</w:t>
      </w:r>
      <w:r w:rsidRPr="00A23A76">
        <w:t> se construyen a partir del punto de unión entre el escote y la línea de hombro.</w:t>
      </w:r>
    </w:p>
    <w:p w14:paraId="6E1747D7" w14:textId="6D95A44C" w:rsidR="00A23A76" w:rsidRPr="00A23A76" w:rsidRDefault="00A23A76" w:rsidP="006A5B4D">
      <w:pPr>
        <w:pStyle w:val="Prrafodelista"/>
        <w:numPr>
          <w:ilvl w:val="0"/>
          <w:numId w:val="33"/>
        </w:numPr>
      </w:pPr>
      <w:r w:rsidRPr="00A23A76">
        <w:rPr>
          <w:b/>
          <w:bCs/>
        </w:rPr>
        <w:t>Cuellos por extensión:</w:t>
      </w:r>
      <w:r w:rsidRPr="00A23A76">
        <w:t> surgen como prolongación del mismo patrón, sin pieza adicional, y se pliegan o doblan sobre la prenda.</w:t>
      </w:r>
    </w:p>
    <w:p w14:paraId="1C1FF8A8" w14:textId="7443CA90" w:rsidR="00A23A76" w:rsidRPr="00A23A76" w:rsidRDefault="00A23A76" w:rsidP="006A5B4D">
      <w:pPr>
        <w:pStyle w:val="Prrafodelista"/>
        <w:numPr>
          <w:ilvl w:val="0"/>
          <w:numId w:val="32"/>
        </w:numPr>
        <w:rPr>
          <w:b/>
          <w:bCs/>
          <w:lang w:val="es-419"/>
        </w:rPr>
      </w:pPr>
      <w:r w:rsidRPr="00A23A76">
        <w:rPr>
          <w:b/>
          <w:bCs/>
          <w:lang w:val="es-419"/>
        </w:rPr>
        <w:t xml:space="preserve">Video </w:t>
      </w:r>
      <w:r>
        <w:rPr>
          <w:b/>
          <w:bCs/>
          <w:lang w:val="es-419"/>
        </w:rPr>
        <w:t>-</w:t>
      </w:r>
      <w:r w:rsidRPr="00A23A76">
        <w:rPr>
          <w:b/>
          <w:bCs/>
          <w:lang w:val="es-419"/>
        </w:rPr>
        <w:t xml:space="preserve"> Trazo de escotes y tipo</w:t>
      </w:r>
      <w:r w:rsidR="008745CE">
        <w:rPr>
          <w:b/>
          <w:bCs/>
          <w:lang w:val="es-419"/>
        </w:rPr>
        <w:t>s</w:t>
      </w:r>
      <w:r w:rsidRPr="00A23A76">
        <w:rPr>
          <w:b/>
          <w:bCs/>
          <w:lang w:val="es-419"/>
        </w:rPr>
        <w:t xml:space="preserve"> de cuellos.</w:t>
      </w:r>
    </w:p>
    <w:p w14:paraId="7A795F43" w14:textId="7BD80987" w:rsidR="00A23A76" w:rsidRPr="00A23A76" w:rsidRDefault="00A23A76" w:rsidP="00A23A76">
      <w:pPr>
        <w:pStyle w:val="Prrafodelista"/>
        <w:ind w:left="1429" w:firstLine="0"/>
        <w:rPr>
          <w:lang w:val="es-419"/>
        </w:rPr>
      </w:pPr>
      <w:r w:rsidRPr="00A23A76">
        <w:rPr>
          <w:lang w:val="es-419"/>
        </w:rPr>
        <w:t>Paso a paso para el trazo de escotes y tipos de cuellos.</w:t>
      </w:r>
      <w:hyperlink r:id="rId49" w:history="1">
        <w:r w:rsidRPr="00A23A76">
          <w:rPr>
            <w:rStyle w:val="Hipervnculo"/>
            <w:lang w:val="es-419"/>
          </w:rPr>
          <w:t xml:space="preserve"> Ir a sitio</w:t>
        </w:r>
      </w:hyperlink>
    </w:p>
    <w:p w14:paraId="1BF6B578" w14:textId="77777777" w:rsidR="00A23A76" w:rsidRPr="00A23A76" w:rsidRDefault="00A23A76" w:rsidP="00A23A76">
      <w:pPr>
        <w:pStyle w:val="Ttulo2"/>
      </w:pPr>
      <w:bookmarkStart w:id="18" w:name="_Toc201912405"/>
      <w:r w:rsidRPr="00A23A76">
        <w:t>Bolsillos</w:t>
      </w:r>
      <w:bookmarkEnd w:id="18"/>
    </w:p>
    <w:p w14:paraId="629C70E4" w14:textId="77777777" w:rsidR="00A23A76" w:rsidRPr="00A23A76" w:rsidRDefault="00A23A76" w:rsidP="00A23A76">
      <w:r w:rsidRPr="00A23A76">
        <w:t>Existen diferentes clases de bolsillos y unas variantes que dependen del diseño requerido. A continuación, se relacionan los más representativos:</w:t>
      </w:r>
    </w:p>
    <w:p w14:paraId="05172BE7" w14:textId="4B791C13" w:rsidR="00A23A76" w:rsidRPr="00A23A76" w:rsidRDefault="00A23A76" w:rsidP="00D34D0C">
      <w:pPr>
        <w:rPr>
          <w:b/>
          <w:bCs/>
          <w:lang w:val="es-419"/>
        </w:rPr>
      </w:pPr>
      <w:r w:rsidRPr="00A23A76">
        <w:rPr>
          <w:b/>
          <w:bCs/>
          <w:lang w:val="es-419"/>
        </w:rPr>
        <w:t>Bolsillo básico</w:t>
      </w:r>
    </w:p>
    <w:p w14:paraId="68E3AC74" w14:textId="1F354A5E" w:rsidR="00A23A76" w:rsidRPr="00A23A76" w:rsidRDefault="00A23A76" w:rsidP="00A23A76">
      <w:r>
        <w:t>E</w:t>
      </w:r>
      <w:r w:rsidRPr="00A23A76">
        <w:t>ste tipo de bolsillo es versátil y puede aplicarse en prendas como blusas, vestidos o camisetas. Para su construcción, lo primero es definir el tamaño según el diseño. Por ejemplo, se puede iniciar con un rectángulo de 6 x 12 cm.</w:t>
      </w:r>
    </w:p>
    <w:p w14:paraId="015BD92D" w14:textId="77777777" w:rsidR="00A23A76" w:rsidRPr="00A23A76" w:rsidRDefault="00A23A76" w:rsidP="00A23A76">
      <w:r w:rsidRPr="00A23A76">
        <w:t xml:space="preserve">Desde el centro del borde inferior, se prolongan 2,5 cm hacia abajo, y luego se unen ambos extremos inferiores con ese punto, formando una base ligeramente en </w:t>
      </w:r>
      <w:r w:rsidRPr="00A23A76">
        <w:lastRenderedPageBreak/>
        <w:t>pico. Finalmente, se agregan márgenes de costura en todo el contorno y dobladillo en el borde superior para su acabado.</w:t>
      </w:r>
    </w:p>
    <w:p w14:paraId="0036E4F7" w14:textId="5C51868D" w:rsidR="00A23A76" w:rsidRDefault="008745CE" w:rsidP="00A23A76">
      <w:pPr>
        <w:pStyle w:val="Figura"/>
        <w:rPr>
          <w:lang w:val="es-419"/>
        </w:rPr>
      </w:pPr>
      <w:r>
        <w:rPr>
          <w:lang w:val="es-419"/>
        </w:rPr>
        <w:t>Bolsillo básico</w:t>
      </w:r>
    </w:p>
    <w:p w14:paraId="30284587" w14:textId="3CA03653" w:rsidR="00A23A76" w:rsidRDefault="00A23A76" w:rsidP="00A23A76">
      <w:pPr>
        <w:jc w:val="center"/>
        <w:rPr>
          <w:lang w:val="es-419"/>
        </w:rPr>
      </w:pPr>
      <w:r>
        <w:rPr>
          <w:noProof/>
          <w:lang w:val="es-419"/>
        </w:rPr>
        <w:drawing>
          <wp:inline distT="0" distB="0" distL="0" distR="0" wp14:anchorId="02441D06" wp14:editId="59197D80">
            <wp:extent cx="3819525" cy="3524250"/>
            <wp:effectExtent l="0" t="0" r="9525" b="0"/>
            <wp:docPr id="705825424" name="Imagen 705825424" descr="Bolsillo de forma rectangular con una terminación en punta en la parte inferior. Sus medidas son 6 cm de ancho por 12 cm de largo, con un ángulo inferior de 2,5 cm. Está ubicado en el lado izquierdo del delantero de una prenda superior, y se sugiere incluir márgenes para costura y doblad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4" name="Imagen 705825424" descr="Bolsillo de forma rectangular con una terminación en punta en la parte inferior. Sus medidas son 6 cm de ancho por 12 cm de largo, con un ángulo inferior de 2,5 cm. Está ubicado en el lado izquierdo del delantero de una prenda superior, y se sugiere incluir márgenes para costura y dobladill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9525" cy="3524250"/>
                    </a:xfrm>
                    <a:prstGeom prst="rect">
                      <a:avLst/>
                    </a:prstGeom>
                    <a:noFill/>
                  </pic:spPr>
                </pic:pic>
              </a:graphicData>
            </a:graphic>
          </wp:inline>
        </w:drawing>
      </w:r>
    </w:p>
    <w:p w14:paraId="647803BF" w14:textId="20327FE8" w:rsidR="00A23A76" w:rsidRDefault="00A23A76" w:rsidP="00A23A76">
      <w:pPr>
        <w:jc w:val="center"/>
        <w:rPr>
          <w:lang w:val="es-419"/>
        </w:rPr>
      </w:pPr>
      <w:r w:rsidRPr="00A23A76">
        <w:rPr>
          <w:lang w:val="es-419"/>
        </w:rPr>
        <w:t>Fuente: SENA, (2021)</w:t>
      </w:r>
    </w:p>
    <w:p w14:paraId="5D315459" w14:textId="391F07E6" w:rsidR="00A23A76" w:rsidRPr="00A23A76" w:rsidRDefault="00A23A76" w:rsidP="00D34D0C">
      <w:pPr>
        <w:rPr>
          <w:b/>
          <w:bCs/>
          <w:lang w:val="es-419"/>
        </w:rPr>
      </w:pPr>
      <w:r w:rsidRPr="00A23A76">
        <w:rPr>
          <w:b/>
          <w:bCs/>
          <w:lang w:val="es-419"/>
        </w:rPr>
        <w:t>Bolsillo con pliegue</w:t>
      </w:r>
    </w:p>
    <w:p w14:paraId="338F9FB8" w14:textId="1D92236C" w:rsidR="00A23A76" w:rsidRPr="00A23A76" w:rsidRDefault="00A23A76" w:rsidP="00A23A76">
      <w:pPr>
        <w:rPr>
          <w:lang w:val="es-419"/>
        </w:rPr>
      </w:pPr>
      <w:r w:rsidRPr="00A23A76">
        <w:rPr>
          <w:lang w:val="es-419"/>
        </w:rPr>
        <w:t>Este tipo de bolsillo se construye a partir de un rectángulo base, cuyo tamaño debe definirse según el diseño de la prenda. Por ejemplo, se puede iniciar con un rectángulo de 6 cm x 12 cm.</w:t>
      </w:r>
    </w:p>
    <w:p w14:paraId="1DBFDC42" w14:textId="27EF2CB0" w:rsidR="00A23A76" w:rsidRDefault="00A23A76" w:rsidP="00A23A76">
      <w:pPr>
        <w:rPr>
          <w:lang w:val="es-419"/>
        </w:rPr>
      </w:pPr>
      <w:r w:rsidRPr="00A23A76">
        <w:rPr>
          <w:lang w:val="es-419"/>
        </w:rPr>
        <w:t>A continuación, se corta el rectángulo por la mitad en sentido vertical y se inserta el espacio necesario para el pliegue en esa división, de acuerdo con el volumen deseado. Una vez ajustada la forma, se agregan los márgenes de costura alrededor del contorno y el dobladillo en el borde superior.</w:t>
      </w:r>
    </w:p>
    <w:p w14:paraId="7187CDEA" w14:textId="61D2475B" w:rsidR="00A23A76" w:rsidRDefault="008745CE" w:rsidP="00A23A76">
      <w:pPr>
        <w:pStyle w:val="Figura"/>
        <w:rPr>
          <w:lang w:val="es-419"/>
        </w:rPr>
      </w:pPr>
      <w:r>
        <w:rPr>
          <w:lang w:val="es-419"/>
        </w:rPr>
        <w:lastRenderedPageBreak/>
        <w:t>Bolsillo con pliegue</w:t>
      </w:r>
    </w:p>
    <w:p w14:paraId="748BE812" w14:textId="0A2438FF" w:rsidR="00A23A76" w:rsidRDefault="00A23A76" w:rsidP="00A23A76">
      <w:pPr>
        <w:jc w:val="center"/>
        <w:rPr>
          <w:lang w:val="es-419"/>
        </w:rPr>
      </w:pPr>
      <w:r>
        <w:rPr>
          <w:noProof/>
          <w:lang w:val="es-419"/>
        </w:rPr>
        <w:drawing>
          <wp:inline distT="0" distB="0" distL="0" distR="0" wp14:anchorId="70324867" wp14:editId="75D0CC98">
            <wp:extent cx="3819525" cy="3524250"/>
            <wp:effectExtent l="0" t="0" r="9525" b="0"/>
            <wp:docPr id="705825425" name="Imagen 705825425" descr="Diferentes tipos de bolsillos decorativos diseñados para prendas superiores. Incluye bolsillos rectangulares y con terminaciones en ángulo. Algunos modelos tienen detalles verticales marcados al centro, y uno de ellos incorpora una tapa. Las dimensiones varían entre 3 y 6 cm de ancho, y entre 3,5 y 5 cm de alto, con sugerencias de costura indicadas por líneas punte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5" name="Imagen 705825425" descr="Diferentes tipos de bolsillos decorativos diseñados para prendas superiores. Incluye bolsillos rectangulares y con terminaciones en ángulo. Algunos modelos tienen detalles verticales marcados al centro, y uno de ellos incorpora una tapa. Las dimensiones varían entre 3 y 6 cm de ancho, y entre 3,5 y 5 cm de alto, con sugerencias de costura indicadas por líneas punteada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9525" cy="3524250"/>
                    </a:xfrm>
                    <a:prstGeom prst="rect">
                      <a:avLst/>
                    </a:prstGeom>
                    <a:noFill/>
                  </pic:spPr>
                </pic:pic>
              </a:graphicData>
            </a:graphic>
          </wp:inline>
        </w:drawing>
      </w:r>
    </w:p>
    <w:p w14:paraId="2884129C" w14:textId="1180808F" w:rsidR="00A23A76" w:rsidRDefault="00A23A76" w:rsidP="00A23A76">
      <w:pPr>
        <w:jc w:val="center"/>
        <w:rPr>
          <w:lang w:val="es-419"/>
        </w:rPr>
      </w:pPr>
      <w:r w:rsidRPr="00A23A76">
        <w:rPr>
          <w:lang w:val="es-419"/>
        </w:rPr>
        <w:t>Fuente: SENA, (2021)</w:t>
      </w:r>
    </w:p>
    <w:p w14:paraId="16B0C977" w14:textId="172D86AA" w:rsidR="00A23A76" w:rsidRDefault="00A23A76" w:rsidP="00D34D0C">
      <w:pPr>
        <w:rPr>
          <w:lang w:val="es-419"/>
        </w:rPr>
      </w:pPr>
    </w:p>
    <w:p w14:paraId="4893F695" w14:textId="6F678F43" w:rsidR="00A23A76" w:rsidRDefault="00A23A76" w:rsidP="00D34D0C">
      <w:pPr>
        <w:rPr>
          <w:lang w:val="es-419"/>
        </w:rPr>
      </w:pPr>
    </w:p>
    <w:p w14:paraId="72EFF513" w14:textId="7A99BDEE" w:rsidR="00A23A76" w:rsidRDefault="00A23A76" w:rsidP="00D34D0C">
      <w:pPr>
        <w:rPr>
          <w:lang w:val="es-419"/>
        </w:rPr>
      </w:pPr>
    </w:p>
    <w:p w14:paraId="7718402E" w14:textId="78631420" w:rsidR="00A23A76" w:rsidRDefault="00A23A76" w:rsidP="00D34D0C">
      <w:pPr>
        <w:rPr>
          <w:lang w:val="es-419"/>
        </w:rPr>
      </w:pPr>
    </w:p>
    <w:p w14:paraId="0C0813BA" w14:textId="2CE9830A" w:rsidR="00A23A76" w:rsidRDefault="00A23A76" w:rsidP="00D34D0C">
      <w:pPr>
        <w:rPr>
          <w:lang w:val="es-419"/>
        </w:rPr>
      </w:pPr>
    </w:p>
    <w:p w14:paraId="1554E084" w14:textId="7435DF2C" w:rsidR="00A23A76" w:rsidRDefault="00A23A76" w:rsidP="00D34D0C">
      <w:pPr>
        <w:rPr>
          <w:lang w:val="es-419"/>
        </w:rPr>
      </w:pPr>
    </w:p>
    <w:p w14:paraId="51BF962A" w14:textId="3DF0BAC6" w:rsidR="00A23A76" w:rsidRDefault="00A23A76" w:rsidP="00D34D0C">
      <w:pPr>
        <w:rPr>
          <w:lang w:val="es-419"/>
        </w:rPr>
      </w:pPr>
    </w:p>
    <w:p w14:paraId="573A1EE3" w14:textId="6BBFC5F3" w:rsidR="00A23A76" w:rsidRDefault="00A23A76" w:rsidP="00D34D0C">
      <w:pPr>
        <w:rPr>
          <w:lang w:val="es-419"/>
        </w:rPr>
      </w:pPr>
    </w:p>
    <w:p w14:paraId="3719F32A" w14:textId="22327496" w:rsidR="00A23A76" w:rsidRDefault="00A23A76" w:rsidP="00A23A76">
      <w:pPr>
        <w:pStyle w:val="Ttulo1"/>
      </w:pPr>
      <w:bookmarkStart w:id="19" w:name="_Toc201912406"/>
      <w:r w:rsidRPr="00A23A76">
        <w:lastRenderedPageBreak/>
        <w:t>Comprobación del patrón base</w:t>
      </w:r>
      <w:bookmarkEnd w:id="19"/>
    </w:p>
    <w:p w14:paraId="7F21E595" w14:textId="29F4ED65" w:rsidR="00A23A76" w:rsidRPr="005236A4" w:rsidRDefault="00A23A76" w:rsidP="00D34D0C">
      <w:pPr>
        <w:rPr>
          <w:b/>
          <w:bCs/>
          <w:lang w:val="es-419"/>
        </w:rPr>
      </w:pPr>
      <w:r w:rsidRPr="005236A4">
        <w:rPr>
          <w:b/>
          <w:bCs/>
          <w:lang w:val="es-419"/>
        </w:rPr>
        <w:t>Corte, ensamblaje y comprobación del patrón base femenino talla 8 (corpiño + manga básica)</w:t>
      </w:r>
    </w:p>
    <w:p w14:paraId="65E178F9" w14:textId="2B3B6F87" w:rsidR="00A23A76" w:rsidRDefault="005236A4" w:rsidP="00D34D0C">
      <w:pPr>
        <w:rPr>
          <w:lang w:val="es-419"/>
        </w:rPr>
      </w:pPr>
      <w:r w:rsidRPr="005236A4">
        <w:t>Este proceso tiene por objetivo verificar que el corpiño y la manga básica en talla 8 reproducen fielmente las medidas antropométricas y holguras estándar, garantizando equilibrio, comodidad y viabilidad industrial antes de escalar o diseñar transformaciones. Por lo anterior, se partirá del patrón del corpiño y manga básica.</w:t>
      </w:r>
    </w:p>
    <w:p w14:paraId="6B774068" w14:textId="0E3CB7FD" w:rsidR="00A23A76" w:rsidRPr="005236A4" w:rsidRDefault="005236A4" w:rsidP="006A5B4D">
      <w:pPr>
        <w:pStyle w:val="Prrafodelista"/>
        <w:numPr>
          <w:ilvl w:val="0"/>
          <w:numId w:val="34"/>
        </w:numPr>
        <w:rPr>
          <w:b/>
          <w:bCs/>
          <w:lang w:val="es-419"/>
        </w:rPr>
      </w:pPr>
      <w:r w:rsidRPr="005236A4">
        <w:rPr>
          <w:b/>
          <w:bCs/>
          <w:lang w:val="es-419"/>
        </w:rPr>
        <w:t>Materiales, insumos y herramientas</w:t>
      </w:r>
    </w:p>
    <w:p w14:paraId="39B8E5DA" w14:textId="7DE3F7A8" w:rsidR="00D34D0C" w:rsidRDefault="005236A4" w:rsidP="005236A4">
      <w:pPr>
        <w:pStyle w:val="Tabla"/>
        <w:rPr>
          <w:lang w:val="es-419"/>
        </w:rPr>
      </w:pPr>
      <w:r w:rsidRPr="005236A4">
        <w:rPr>
          <w:lang w:val="es-419"/>
        </w:rPr>
        <w:t>Materiales, insumos y herramientas para el proceso de comprobación</w:t>
      </w:r>
    </w:p>
    <w:tbl>
      <w:tblPr>
        <w:tblStyle w:val="SENA1"/>
        <w:tblW w:w="9684" w:type="dxa"/>
        <w:tblLayout w:type="fixed"/>
        <w:tblLook w:val="04A0" w:firstRow="1" w:lastRow="0" w:firstColumn="1" w:lastColumn="0" w:noHBand="0" w:noVBand="1"/>
        <w:tblCaption w:val="Tabla 3. Materiales, insumos y herramientas para el proceso de comprobación  "/>
        <w:tblDescription w:val="Materiales y herramientas necesarias para el proceso de confección, organizados por áreas: en patronaje se usan patrones en cartulina, reglas, curvas, escuadra, ruleta y lápiz para crear moldes rotulados; en el corte, se emplea tela rígida como muselina o popelina sin elastano, tijeras, alfileres y marcadores para facilitar ajustes; la confección requiere máquina recta, hilo contrastante, plancha, almohadilla y descosedor, incluyendo guía para márgenes; en la prueba, se utilizan maniquí o modelo con medidas estándar, espejo y cámara para registrar vistas; y en la documentación, se archivan fichas técnicas, lista de chequeo y fotografías como evidencia del proceso."/>
      </w:tblPr>
      <w:tblGrid>
        <w:gridCol w:w="2724"/>
        <w:gridCol w:w="3139"/>
        <w:gridCol w:w="3821"/>
      </w:tblGrid>
      <w:tr w:rsidR="005236A4" w:rsidRPr="002B5374" w14:paraId="7D0AE57E"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09072333" w14:textId="2240FCD4" w:rsidR="005236A4" w:rsidRPr="002B5374" w:rsidRDefault="005236A4" w:rsidP="000B7F10">
            <w:pPr>
              <w:pStyle w:val="TextoTablas"/>
              <w:rPr>
                <w:rFonts w:asciiTheme="minorHAnsi" w:hAnsiTheme="minorHAnsi"/>
                <w:kern w:val="2"/>
                <w14:ligatures w14:val="standardContextual"/>
              </w:rPr>
            </w:pPr>
            <w:r w:rsidRPr="009D5DE5">
              <w:t>Área</w:t>
            </w:r>
          </w:p>
        </w:tc>
        <w:tc>
          <w:tcPr>
            <w:tcW w:w="3139" w:type="dxa"/>
          </w:tcPr>
          <w:p w14:paraId="71DDFEAA" w14:textId="79D548AA" w:rsidR="005236A4" w:rsidRPr="002B5374" w:rsidRDefault="005236A4" w:rsidP="000B7F10">
            <w:pPr>
              <w:pStyle w:val="TextoTablas"/>
              <w:rPr>
                <w:rFonts w:asciiTheme="minorHAnsi" w:hAnsiTheme="minorHAnsi"/>
                <w:kern w:val="2"/>
                <w14:ligatures w14:val="standardContextual"/>
              </w:rPr>
            </w:pPr>
            <w:r w:rsidRPr="009D5DE5">
              <w:t>Elementos</w:t>
            </w:r>
          </w:p>
        </w:tc>
        <w:tc>
          <w:tcPr>
            <w:tcW w:w="3821" w:type="dxa"/>
          </w:tcPr>
          <w:p w14:paraId="6C7FC73A" w14:textId="016C5266" w:rsidR="005236A4" w:rsidRPr="002B5374" w:rsidRDefault="005236A4" w:rsidP="000B7F10">
            <w:pPr>
              <w:pStyle w:val="TextoTablas"/>
              <w:rPr>
                <w:rFonts w:asciiTheme="minorHAnsi" w:hAnsiTheme="minorHAnsi"/>
                <w:kern w:val="2"/>
                <w14:ligatures w14:val="standardContextual"/>
              </w:rPr>
            </w:pPr>
            <w:r w:rsidRPr="009D5DE5">
              <w:t>Observaciones</w:t>
            </w:r>
          </w:p>
        </w:tc>
      </w:tr>
      <w:tr w:rsidR="005236A4" w:rsidRPr="002B5374" w14:paraId="701F67C3"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613027E" w14:textId="60194347" w:rsidR="005236A4" w:rsidRPr="002B5374" w:rsidRDefault="005236A4" w:rsidP="000B7F10">
            <w:pPr>
              <w:pStyle w:val="TextoTablas"/>
              <w:rPr>
                <w:rFonts w:asciiTheme="minorHAnsi" w:hAnsiTheme="minorHAnsi"/>
                <w:kern w:val="2"/>
                <w14:ligatures w14:val="standardContextual"/>
              </w:rPr>
            </w:pPr>
            <w:r w:rsidRPr="009D5DE5">
              <w:t>Patronaje</w:t>
            </w:r>
          </w:p>
        </w:tc>
        <w:tc>
          <w:tcPr>
            <w:tcW w:w="3139" w:type="dxa"/>
          </w:tcPr>
          <w:p w14:paraId="42536F05" w14:textId="073044ED" w:rsidR="005236A4" w:rsidRPr="002B5374" w:rsidRDefault="005236A4" w:rsidP="000B7F10">
            <w:pPr>
              <w:pStyle w:val="TextoTablas"/>
              <w:rPr>
                <w:rFonts w:asciiTheme="minorHAnsi" w:hAnsiTheme="minorHAnsi"/>
                <w:kern w:val="2"/>
                <w14:ligatures w14:val="standardContextual"/>
              </w:rPr>
            </w:pPr>
            <w:r w:rsidRPr="009D5DE5">
              <w:t>Patrones en cartulina (cuerpo delantero espalda, manga), papel manila, regla recta 60 cm, curva francesa, curva sastre, escuadra, ruleta dentada, lápiz HB, cinta adhesiva.</w:t>
            </w:r>
          </w:p>
        </w:tc>
        <w:tc>
          <w:tcPr>
            <w:tcW w:w="3821" w:type="dxa"/>
          </w:tcPr>
          <w:p w14:paraId="15D6E517" w14:textId="24B111AF" w:rsidR="005236A4" w:rsidRPr="002B5374" w:rsidRDefault="005236A4" w:rsidP="000B7F10">
            <w:pPr>
              <w:pStyle w:val="TextoTablas"/>
              <w:rPr>
                <w:rFonts w:asciiTheme="minorHAnsi" w:hAnsiTheme="minorHAnsi"/>
                <w:kern w:val="2"/>
                <w14:ligatures w14:val="standardContextual"/>
              </w:rPr>
            </w:pPr>
            <w:r w:rsidRPr="009D5DE5">
              <w:t>Rotular piezas con nombre, talla y versión.</w:t>
            </w:r>
          </w:p>
        </w:tc>
      </w:tr>
      <w:tr w:rsidR="005236A4" w:rsidRPr="002B5374" w14:paraId="5CFAE6DB" w14:textId="77777777" w:rsidTr="009B6550">
        <w:trPr>
          <w:trHeight w:val="852"/>
        </w:trPr>
        <w:tc>
          <w:tcPr>
            <w:tcW w:w="2724" w:type="dxa"/>
          </w:tcPr>
          <w:p w14:paraId="7FDC9DD2" w14:textId="786FA552" w:rsidR="005236A4" w:rsidRPr="002B5374" w:rsidRDefault="005236A4" w:rsidP="000B7F10">
            <w:pPr>
              <w:pStyle w:val="TextoTablas"/>
              <w:rPr>
                <w:rFonts w:asciiTheme="minorHAnsi" w:hAnsiTheme="minorHAnsi"/>
                <w:kern w:val="2"/>
                <w14:ligatures w14:val="standardContextual"/>
              </w:rPr>
            </w:pPr>
            <w:r w:rsidRPr="009D5DE5">
              <w:t>Corte</w:t>
            </w:r>
          </w:p>
        </w:tc>
        <w:tc>
          <w:tcPr>
            <w:tcW w:w="3139" w:type="dxa"/>
          </w:tcPr>
          <w:p w14:paraId="4D9F7667" w14:textId="153774FA" w:rsidR="005236A4" w:rsidRPr="002B5374" w:rsidRDefault="005236A4" w:rsidP="000B7F10">
            <w:pPr>
              <w:pStyle w:val="TextoTablas"/>
              <w:rPr>
                <w:rFonts w:asciiTheme="minorHAnsi" w:hAnsiTheme="minorHAnsi"/>
                <w:kern w:val="2"/>
                <w14:ligatures w14:val="standardContextual"/>
              </w:rPr>
            </w:pPr>
            <w:r w:rsidRPr="009D5DE5">
              <w:t>Muselina o popelina 100 % algodón sin elastano (≈ 1</w:t>
            </w:r>
            <w:r>
              <w:t>,</w:t>
            </w:r>
            <w:r w:rsidRPr="009D5DE5">
              <w:t>8 m), tijeras de sastre 9</w:t>
            </w:r>
            <w:r>
              <w:t xml:space="preserve"> </w:t>
            </w:r>
            <w:r w:rsidRPr="009D5DE5">
              <w:t>-</w:t>
            </w:r>
            <w:r>
              <w:t xml:space="preserve"> </w:t>
            </w:r>
            <w:r w:rsidRPr="009D5DE5">
              <w:t>10”, alfileres finos o pesos, marcador textil soluble, cinta métrica.</w:t>
            </w:r>
          </w:p>
        </w:tc>
        <w:tc>
          <w:tcPr>
            <w:tcW w:w="3821" w:type="dxa"/>
          </w:tcPr>
          <w:p w14:paraId="798E23A8" w14:textId="0D6F6874" w:rsidR="005236A4" w:rsidRPr="002B5374" w:rsidRDefault="005236A4" w:rsidP="000B7F10">
            <w:pPr>
              <w:pStyle w:val="TextoTablas"/>
              <w:rPr>
                <w:rFonts w:asciiTheme="minorHAnsi" w:hAnsiTheme="minorHAnsi"/>
                <w:kern w:val="2"/>
                <w14:ligatures w14:val="standardContextual"/>
              </w:rPr>
            </w:pPr>
            <w:r w:rsidRPr="009D5DE5">
              <w:t>Tela rígida facilita la lectura de ajustes.</w:t>
            </w:r>
          </w:p>
        </w:tc>
      </w:tr>
      <w:tr w:rsidR="005236A4" w:rsidRPr="002B5374" w14:paraId="2F12DA01"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0773F18" w14:textId="537EA4E5" w:rsidR="005236A4" w:rsidRPr="002B5374" w:rsidRDefault="005236A4" w:rsidP="000B7F10">
            <w:pPr>
              <w:pStyle w:val="TextoTablas"/>
              <w:rPr>
                <w:rFonts w:asciiTheme="minorHAnsi" w:hAnsiTheme="minorHAnsi"/>
                <w:kern w:val="2"/>
                <w14:ligatures w14:val="standardContextual"/>
              </w:rPr>
            </w:pPr>
            <w:r w:rsidRPr="009D5DE5">
              <w:t>Confección</w:t>
            </w:r>
          </w:p>
        </w:tc>
        <w:tc>
          <w:tcPr>
            <w:tcW w:w="3139" w:type="dxa"/>
          </w:tcPr>
          <w:p w14:paraId="19BC45E7" w14:textId="169B6A2D" w:rsidR="005236A4" w:rsidRPr="002B5374" w:rsidRDefault="005236A4" w:rsidP="000B7F10">
            <w:pPr>
              <w:pStyle w:val="TextoTablas"/>
              <w:rPr>
                <w:rFonts w:asciiTheme="minorHAnsi" w:hAnsiTheme="minorHAnsi"/>
                <w:kern w:val="2"/>
                <w14:ligatures w14:val="standardContextual"/>
              </w:rPr>
            </w:pPr>
            <w:r w:rsidRPr="009D5DE5">
              <w:t>Máquina recta (punzada 2,5</w:t>
            </w:r>
            <w:r>
              <w:t xml:space="preserve"> </w:t>
            </w:r>
            <w:r w:rsidRPr="009D5DE5">
              <w:t>-</w:t>
            </w:r>
            <w:r>
              <w:t xml:space="preserve"> </w:t>
            </w:r>
            <w:r w:rsidRPr="009D5DE5">
              <w:t>3 mm), hilo poliéster contraste, plancha de vapor, almohadilla sastre, descosedor.</w:t>
            </w:r>
          </w:p>
        </w:tc>
        <w:tc>
          <w:tcPr>
            <w:tcW w:w="3821" w:type="dxa"/>
          </w:tcPr>
          <w:p w14:paraId="66D25BA6" w14:textId="28823ED5" w:rsidR="005236A4" w:rsidRPr="002B5374" w:rsidRDefault="005236A4" w:rsidP="000B7F10">
            <w:pPr>
              <w:pStyle w:val="TextoTablas"/>
              <w:rPr>
                <w:rFonts w:asciiTheme="minorHAnsi" w:hAnsiTheme="minorHAnsi"/>
                <w:kern w:val="2"/>
                <w14:ligatures w14:val="standardContextual"/>
              </w:rPr>
            </w:pPr>
            <w:r w:rsidRPr="009D5DE5">
              <w:t>Colocar guía magnética en placa para márgenes.</w:t>
            </w:r>
          </w:p>
        </w:tc>
      </w:tr>
      <w:tr w:rsidR="005236A4" w:rsidRPr="002B5374" w14:paraId="2015BE65" w14:textId="77777777" w:rsidTr="009B6550">
        <w:trPr>
          <w:trHeight w:val="852"/>
        </w:trPr>
        <w:tc>
          <w:tcPr>
            <w:tcW w:w="2724" w:type="dxa"/>
          </w:tcPr>
          <w:p w14:paraId="01422505" w14:textId="548BD873" w:rsidR="005236A4" w:rsidRPr="002B5374" w:rsidRDefault="005236A4" w:rsidP="000B7F10">
            <w:pPr>
              <w:pStyle w:val="TextoTablas"/>
              <w:rPr>
                <w:rFonts w:asciiTheme="minorHAnsi" w:hAnsiTheme="minorHAnsi"/>
                <w:kern w:val="2"/>
                <w14:ligatures w14:val="standardContextual"/>
              </w:rPr>
            </w:pPr>
            <w:r w:rsidRPr="009D5DE5">
              <w:lastRenderedPageBreak/>
              <w:t>Prueba</w:t>
            </w:r>
          </w:p>
        </w:tc>
        <w:tc>
          <w:tcPr>
            <w:tcW w:w="3139" w:type="dxa"/>
          </w:tcPr>
          <w:p w14:paraId="6192DD52" w14:textId="3F7AFA28" w:rsidR="005236A4" w:rsidRPr="002B5374" w:rsidRDefault="005236A4" w:rsidP="000B7F10">
            <w:pPr>
              <w:pStyle w:val="TextoTablas"/>
              <w:rPr>
                <w:rFonts w:asciiTheme="minorHAnsi" w:hAnsiTheme="minorHAnsi"/>
                <w:kern w:val="2"/>
                <w14:ligatures w14:val="standardContextual"/>
              </w:rPr>
            </w:pPr>
            <w:r w:rsidRPr="009D5DE5">
              <w:t>Maniquí regulable talla 8 o modelo vivo (busto 88 cm, cintura 68 cm), espejo de cuerpo entero, cámara</w:t>
            </w:r>
            <w:r>
              <w:t xml:space="preserve"> </w:t>
            </w:r>
            <w:r w:rsidRPr="009D5DE5">
              <w:t>/</w:t>
            </w:r>
            <w:r>
              <w:t xml:space="preserve"> </w:t>
            </w:r>
            <w:r w:rsidRPr="009D5DE5">
              <w:t>móvil.</w:t>
            </w:r>
          </w:p>
        </w:tc>
        <w:tc>
          <w:tcPr>
            <w:tcW w:w="3821" w:type="dxa"/>
          </w:tcPr>
          <w:p w14:paraId="5A418EF2" w14:textId="2A581B7C" w:rsidR="005236A4" w:rsidRPr="002B5374" w:rsidRDefault="005236A4" w:rsidP="000B7F10">
            <w:pPr>
              <w:pStyle w:val="TextoTablas"/>
              <w:rPr>
                <w:rFonts w:asciiTheme="minorHAnsi" w:hAnsiTheme="minorHAnsi"/>
                <w:kern w:val="2"/>
                <w14:ligatures w14:val="standardContextual"/>
              </w:rPr>
            </w:pPr>
            <w:r w:rsidRPr="009D5DE5">
              <w:t>Fotos frontales, laterales y posteriores.</w:t>
            </w:r>
          </w:p>
        </w:tc>
      </w:tr>
      <w:tr w:rsidR="005236A4" w:rsidRPr="002B5374" w14:paraId="2B390C89"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D35F26B" w14:textId="0EEA8C13" w:rsidR="005236A4" w:rsidRPr="002B5374" w:rsidRDefault="005236A4" w:rsidP="000B7F10">
            <w:pPr>
              <w:pStyle w:val="TextoTablas"/>
              <w:rPr>
                <w:rFonts w:asciiTheme="minorHAnsi" w:hAnsiTheme="minorHAnsi"/>
                <w:kern w:val="2"/>
                <w14:ligatures w14:val="standardContextual"/>
              </w:rPr>
            </w:pPr>
            <w:r w:rsidRPr="009D5DE5">
              <w:t>Documentación</w:t>
            </w:r>
          </w:p>
        </w:tc>
        <w:tc>
          <w:tcPr>
            <w:tcW w:w="3139" w:type="dxa"/>
          </w:tcPr>
          <w:p w14:paraId="19A1E8E3" w14:textId="108074C3" w:rsidR="005236A4" w:rsidRPr="002B5374" w:rsidRDefault="005236A4" w:rsidP="000B7F10">
            <w:pPr>
              <w:pStyle w:val="TextoTablas"/>
              <w:rPr>
                <w:rFonts w:asciiTheme="minorHAnsi" w:hAnsiTheme="minorHAnsi"/>
                <w:kern w:val="2"/>
                <w14:ligatures w14:val="standardContextual"/>
              </w:rPr>
            </w:pPr>
            <w:r w:rsidRPr="009D5DE5">
              <w:t xml:space="preserve">Fichas técnicas impresas, </w:t>
            </w:r>
            <w:r w:rsidRPr="005236A4">
              <w:rPr>
                <w:rStyle w:val="Extranjerismo"/>
              </w:rPr>
              <w:t>checklist</w:t>
            </w:r>
            <w:r w:rsidRPr="009D5DE5">
              <w:t>, marcador de datos digitales (PDF).</w:t>
            </w:r>
          </w:p>
        </w:tc>
        <w:tc>
          <w:tcPr>
            <w:tcW w:w="3821" w:type="dxa"/>
          </w:tcPr>
          <w:p w14:paraId="7370033C" w14:textId="07C6D184" w:rsidR="005236A4" w:rsidRPr="002B5374" w:rsidRDefault="005236A4" w:rsidP="000B7F10">
            <w:pPr>
              <w:pStyle w:val="TextoTablas"/>
              <w:rPr>
                <w:rFonts w:asciiTheme="minorHAnsi" w:hAnsiTheme="minorHAnsi"/>
                <w:kern w:val="2"/>
                <w14:ligatures w14:val="standardContextual"/>
              </w:rPr>
            </w:pPr>
            <w:r w:rsidRPr="009D5DE5">
              <w:t>Archivar patrones y evidencias fotográficas.</w:t>
            </w:r>
          </w:p>
        </w:tc>
      </w:tr>
    </w:tbl>
    <w:p w14:paraId="27022AB5" w14:textId="6D1A556B" w:rsidR="005236A4" w:rsidRDefault="005236A4" w:rsidP="000B7F10">
      <w:pPr>
        <w:jc w:val="center"/>
        <w:rPr>
          <w:lang w:val="es-419"/>
        </w:rPr>
      </w:pPr>
      <w:r w:rsidRPr="005236A4">
        <w:rPr>
          <w:lang w:val="es-419"/>
        </w:rPr>
        <w:t>Fuente: SENA, (2025)</w:t>
      </w:r>
    </w:p>
    <w:p w14:paraId="39938130" w14:textId="3EB5D3F4" w:rsidR="005236A4" w:rsidRPr="005236A4" w:rsidRDefault="005236A4" w:rsidP="006A5B4D">
      <w:pPr>
        <w:pStyle w:val="Prrafodelista"/>
        <w:numPr>
          <w:ilvl w:val="0"/>
          <w:numId w:val="34"/>
        </w:numPr>
        <w:rPr>
          <w:b/>
          <w:bCs/>
          <w:lang w:val="es-419"/>
        </w:rPr>
      </w:pPr>
      <w:r w:rsidRPr="005236A4">
        <w:rPr>
          <w:b/>
          <w:bCs/>
          <w:lang w:val="es-419"/>
        </w:rPr>
        <w:t>Requerimientos previos necesarios</w:t>
      </w:r>
    </w:p>
    <w:p w14:paraId="41546867" w14:textId="39ED750B" w:rsidR="005236A4" w:rsidRDefault="005236A4" w:rsidP="005236A4">
      <w:pPr>
        <w:pStyle w:val="Tabla"/>
        <w:rPr>
          <w:lang w:val="es-419"/>
        </w:rPr>
      </w:pPr>
      <w:r w:rsidRPr="005236A4">
        <w:rPr>
          <w:lang w:val="es-419"/>
        </w:rPr>
        <w:t>Parámetros de las dimensiones del patrón base</w:t>
      </w:r>
    </w:p>
    <w:tbl>
      <w:tblPr>
        <w:tblStyle w:val="SENA1"/>
        <w:tblW w:w="9684" w:type="dxa"/>
        <w:tblLayout w:type="fixed"/>
        <w:tblLook w:val="04A0" w:firstRow="1" w:lastRow="0" w:firstColumn="1" w:lastColumn="0" w:noHBand="0" w:noVBand="1"/>
        <w:tblCaption w:val="abla 4. Parámetros de las dimensiones del patrón base "/>
        <w:tblDescription w:val="Medidas base para la talla 8, esenciales en el patronaje de prendas superiores. El busto mide 88 cm con una holgura inicial recomendada de +4 cm; la cintura es de 68 cm con +2 cm de holgura; la altura de busto está entre 19 y 20 cm sin holgura adicional. La cabeza de manga mide 15 cm y el puño de manga, 24 cm, sin indicación de holgura inicial, ya que estas medidas dependen del diseño específico de la prenda."/>
      </w:tblPr>
      <w:tblGrid>
        <w:gridCol w:w="2724"/>
        <w:gridCol w:w="3139"/>
        <w:gridCol w:w="3821"/>
      </w:tblGrid>
      <w:tr w:rsidR="005236A4" w:rsidRPr="002B5374" w14:paraId="1D02D3DC"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546068CB" w14:textId="37A9B86D" w:rsidR="005236A4" w:rsidRPr="002B5374" w:rsidRDefault="005236A4" w:rsidP="000B7F10">
            <w:pPr>
              <w:pStyle w:val="TextoTablas"/>
              <w:rPr>
                <w:rFonts w:asciiTheme="minorHAnsi" w:hAnsiTheme="minorHAnsi"/>
                <w:kern w:val="2"/>
                <w14:ligatures w14:val="standardContextual"/>
              </w:rPr>
            </w:pPr>
            <w:r w:rsidRPr="000C779F">
              <w:t>Parámetro</w:t>
            </w:r>
          </w:p>
        </w:tc>
        <w:tc>
          <w:tcPr>
            <w:tcW w:w="3139" w:type="dxa"/>
          </w:tcPr>
          <w:p w14:paraId="11A11B26" w14:textId="122A2C9B" w:rsidR="005236A4" w:rsidRPr="002B5374" w:rsidRDefault="005236A4" w:rsidP="000B7F10">
            <w:pPr>
              <w:pStyle w:val="TextoTablas"/>
              <w:rPr>
                <w:rFonts w:asciiTheme="minorHAnsi" w:hAnsiTheme="minorHAnsi"/>
                <w:kern w:val="2"/>
                <w14:ligatures w14:val="standardContextual"/>
              </w:rPr>
            </w:pPr>
            <w:r w:rsidRPr="000C779F">
              <w:t>Valor talla 8</w:t>
            </w:r>
          </w:p>
        </w:tc>
        <w:tc>
          <w:tcPr>
            <w:tcW w:w="3821" w:type="dxa"/>
          </w:tcPr>
          <w:p w14:paraId="6C9B4DC1" w14:textId="06045570" w:rsidR="005236A4" w:rsidRPr="002B5374" w:rsidRDefault="005236A4" w:rsidP="000B7F10">
            <w:pPr>
              <w:pStyle w:val="TextoTablas"/>
              <w:rPr>
                <w:rFonts w:asciiTheme="minorHAnsi" w:hAnsiTheme="minorHAnsi"/>
                <w:kern w:val="2"/>
                <w14:ligatures w14:val="standardContextual"/>
              </w:rPr>
            </w:pPr>
            <w:r w:rsidRPr="000C779F">
              <w:t>Holgura inicial</w:t>
            </w:r>
          </w:p>
        </w:tc>
      </w:tr>
      <w:tr w:rsidR="005236A4" w:rsidRPr="002B5374" w14:paraId="62C9B841"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0866462" w14:textId="2B0B74EF" w:rsidR="005236A4" w:rsidRPr="002B5374" w:rsidRDefault="005236A4" w:rsidP="000B7F10">
            <w:pPr>
              <w:pStyle w:val="TextoTablas"/>
              <w:rPr>
                <w:rFonts w:asciiTheme="minorHAnsi" w:hAnsiTheme="minorHAnsi"/>
                <w:kern w:val="2"/>
                <w14:ligatures w14:val="standardContextual"/>
              </w:rPr>
            </w:pPr>
            <w:r w:rsidRPr="000C779F">
              <w:t>Busto</w:t>
            </w:r>
          </w:p>
        </w:tc>
        <w:tc>
          <w:tcPr>
            <w:tcW w:w="3139" w:type="dxa"/>
          </w:tcPr>
          <w:p w14:paraId="0EC5C5B1" w14:textId="7E8D45A3" w:rsidR="005236A4" w:rsidRPr="002B5374" w:rsidRDefault="005236A4" w:rsidP="00264675">
            <w:pPr>
              <w:pStyle w:val="TextoTablas"/>
              <w:jc w:val="center"/>
              <w:rPr>
                <w:rFonts w:asciiTheme="minorHAnsi" w:hAnsiTheme="minorHAnsi"/>
                <w:kern w:val="2"/>
                <w14:ligatures w14:val="standardContextual"/>
              </w:rPr>
            </w:pPr>
            <w:r w:rsidRPr="000C779F">
              <w:t>88 cm</w:t>
            </w:r>
          </w:p>
        </w:tc>
        <w:tc>
          <w:tcPr>
            <w:tcW w:w="3821" w:type="dxa"/>
          </w:tcPr>
          <w:p w14:paraId="543DD2B8" w14:textId="2A271BF7" w:rsidR="005236A4" w:rsidRPr="002B5374" w:rsidRDefault="005236A4" w:rsidP="00264675">
            <w:pPr>
              <w:pStyle w:val="TextoTablas"/>
              <w:jc w:val="center"/>
              <w:rPr>
                <w:rFonts w:asciiTheme="minorHAnsi" w:hAnsiTheme="minorHAnsi"/>
                <w:kern w:val="2"/>
                <w14:ligatures w14:val="standardContextual"/>
              </w:rPr>
            </w:pPr>
            <w:r w:rsidRPr="000C779F">
              <w:t>+ 4 cm</w:t>
            </w:r>
          </w:p>
        </w:tc>
      </w:tr>
      <w:tr w:rsidR="005236A4" w:rsidRPr="002B5374" w14:paraId="101A4710" w14:textId="77777777" w:rsidTr="009B6550">
        <w:trPr>
          <w:trHeight w:val="852"/>
        </w:trPr>
        <w:tc>
          <w:tcPr>
            <w:tcW w:w="2724" w:type="dxa"/>
          </w:tcPr>
          <w:p w14:paraId="6FAE8687" w14:textId="7BAEFCE0" w:rsidR="005236A4" w:rsidRPr="002B5374" w:rsidRDefault="005236A4" w:rsidP="000B7F10">
            <w:pPr>
              <w:pStyle w:val="TextoTablas"/>
              <w:rPr>
                <w:rFonts w:asciiTheme="minorHAnsi" w:hAnsiTheme="minorHAnsi"/>
                <w:kern w:val="2"/>
                <w14:ligatures w14:val="standardContextual"/>
              </w:rPr>
            </w:pPr>
            <w:r w:rsidRPr="000C779F">
              <w:t>Cintura</w:t>
            </w:r>
          </w:p>
        </w:tc>
        <w:tc>
          <w:tcPr>
            <w:tcW w:w="3139" w:type="dxa"/>
          </w:tcPr>
          <w:p w14:paraId="156BDEFC" w14:textId="36F4D211" w:rsidR="005236A4" w:rsidRPr="002B5374" w:rsidRDefault="005236A4" w:rsidP="00264675">
            <w:pPr>
              <w:pStyle w:val="TextoTablas"/>
              <w:jc w:val="center"/>
              <w:rPr>
                <w:rFonts w:asciiTheme="minorHAnsi" w:hAnsiTheme="minorHAnsi"/>
                <w:kern w:val="2"/>
                <w14:ligatures w14:val="standardContextual"/>
              </w:rPr>
            </w:pPr>
            <w:r w:rsidRPr="000C779F">
              <w:t>68 cm</w:t>
            </w:r>
          </w:p>
        </w:tc>
        <w:tc>
          <w:tcPr>
            <w:tcW w:w="3821" w:type="dxa"/>
          </w:tcPr>
          <w:p w14:paraId="6656196D" w14:textId="489FB992" w:rsidR="005236A4" w:rsidRPr="002B5374" w:rsidRDefault="005236A4" w:rsidP="00264675">
            <w:pPr>
              <w:pStyle w:val="TextoTablas"/>
              <w:jc w:val="center"/>
              <w:rPr>
                <w:rFonts w:asciiTheme="minorHAnsi" w:hAnsiTheme="minorHAnsi"/>
                <w:kern w:val="2"/>
                <w14:ligatures w14:val="standardContextual"/>
              </w:rPr>
            </w:pPr>
            <w:r w:rsidRPr="000C779F">
              <w:t>+ 2 cm</w:t>
            </w:r>
          </w:p>
        </w:tc>
      </w:tr>
      <w:tr w:rsidR="005236A4" w:rsidRPr="002B5374" w14:paraId="054CB00E"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B24E9D5" w14:textId="195C3A45" w:rsidR="005236A4" w:rsidRPr="002B5374" w:rsidRDefault="005236A4" w:rsidP="000B7F10">
            <w:pPr>
              <w:pStyle w:val="TextoTablas"/>
              <w:rPr>
                <w:rFonts w:asciiTheme="minorHAnsi" w:hAnsiTheme="minorHAnsi"/>
                <w:kern w:val="2"/>
                <w14:ligatures w14:val="standardContextual"/>
              </w:rPr>
            </w:pPr>
            <w:r w:rsidRPr="000C779F">
              <w:t>Altura de busto</w:t>
            </w:r>
          </w:p>
        </w:tc>
        <w:tc>
          <w:tcPr>
            <w:tcW w:w="3139" w:type="dxa"/>
          </w:tcPr>
          <w:p w14:paraId="322B72FC" w14:textId="585327B1" w:rsidR="005236A4" w:rsidRPr="002B5374" w:rsidRDefault="005236A4" w:rsidP="00264675">
            <w:pPr>
              <w:pStyle w:val="TextoTablas"/>
              <w:jc w:val="center"/>
              <w:rPr>
                <w:rFonts w:asciiTheme="minorHAnsi" w:hAnsiTheme="minorHAnsi"/>
                <w:kern w:val="2"/>
                <w14:ligatures w14:val="standardContextual"/>
              </w:rPr>
            </w:pPr>
            <w:r w:rsidRPr="000C779F">
              <w:t xml:space="preserve">19 </w:t>
            </w:r>
            <w:r>
              <w:t xml:space="preserve">- </w:t>
            </w:r>
            <w:r w:rsidRPr="000C779F">
              <w:t>20 cm</w:t>
            </w:r>
          </w:p>
        </w:tc>
        <w:tc>
          <w:tcPr>
            <w:tcW w:w="3821" w:type="dxa"/>
          </w:tcPr>
          <w:p w14:paraId="47E708E2" w14:textId="480C5A9C" w:rsidR="005236A4" w:rsidRPr="002B5374" w:rsidRDefault="005236A4" w:rsidP="00264675">
            <w:pPr>
              <w:pStyle w:val="TextoTablas"/>
              <w:jc w:val="center"/>
              <w:rPr>
                <w:rFonts w:asciiTheme="minorHAnsi" w:hAnsiTheme="minorHAnsi"/>
                <w:kern w:val="2"/>
                <w14:ligatures w14:val="standardContextual"/>
              </w:rPr>
            </w:pPr>
            <w:r w:rsidRPr="000C779F">
              <w:t>0 cm</w:t>
            </w:r>
          </w:p>
        </w:tc>
      </w:tr>
      <w:tr w:rsidR="005236A4" w:rsidRPr="002B5374" w14:paraId="67F1B9C9" w14:textId="77777777" w:rsidTr="009B6550">
        <w:trPr>
          <w:trHeight w:val="852"/>
        </w:trPr>
        <w:tc>
          <w:tcPr>
            <w:tcW w:w="2724" w:type="dxa"/>
          </w:tcPr>
          <w:p w14:paraId="6A0AB66A" w14:textId="2D1B99FF" w:rsidR="005236A4" w:rsidRPr="002B5374" w:rsidRDefault="005236A4" w:rsidP="000B7F10">
            <w:pPr>
              <w:pStyle w:val="TextoTablas"/>
              <w:rPr>
                <w:rFonts w:asciiTheme="minorHAnsi" w:hAnsiTheme="minorHAnsi"/>
                <w:kern w:val="2"/>
                <w14:ligatures w14:val="standardContextual"/>
              </w:rPr>
            </w:pPr>
            <w:r w:rsidRPr="000C779F">
              <w:t>Cabeza de manga</w:t>
            </w:r>
          </w:p>
        </w:tc>
        <w:tc>
          <w:tcPr>
            <w:tcW w:w="3139" w:type="dxa"/>
          </w:tcPr>
          <w:p w14:paraId="3804FC97" w14:textId="021F3155" w:rsidR="005236A4" w:rsidRPr="002B5374" w:rsidRDefault="005236A4" w:rsidP="00264675">
            <w:pPr>
              <w:pStyle w:val="TextoTablas"/>
              <w:jc w:val="center"/>
              <w:rPr>
                <w:rFonts w:asciiTheme="minorHAnsi" w:hAnsiTheme="minorHAnsi"/>
                <w:kern w:val="2"/>
                <w14:ligatures w14:val="standardContextual"/>
              </w:rPr>
            </w:pPr>
            <w:r w:rsidRPr="000C779F">
              <w:t>15 cm</w:t>
            </w:r>
          </w:p>
        </w:tc>
        <w:tc>
          <w:tcPr>
            <w:tcW w:w="3821" w:type="dxa"/>
          </w:tcPr>
          <w:p w14:paraId="325AFEE7" w14:textId="5C8AF870" w:rsidR="005236A4" w:rsidRPr="002B5374" w:rsidRDefault="00D83248" w:rsidP="00264675">
            <w:pPr>
              <w:pStyle w:val="TextoTablas"/>
              <w:jc w:val="center"/>
              <w:rPr>
                <w:rFonts w:asciiTheme="minorHAnsi" w:hAnsiTheme="minorHAnsi"/>
                <w:kern w:val="2"/>
                <w14:ligatures w14:val="standardContextual"/>
              </w:rPr>
            </w:pPr>
            <w:r>
              <w:t>-</w:t>
            </w:r>
          </w:p>
        </w:tc>
      </w:tr>
      <w:tr w:rsidR="005236A4" w:rsidRPr="002B5374" w14:paraId="29FCB19A"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3F713401" w14:textId="31893AE7" w:rsidR="005236A4" w:rsidRPr="002B5374" w:rsidRDefault="005236A4" w:rsidP="000B7F10">
            <w:pPr>
              <w:pStyle w:val="TextoTablas"/>
              <w:rPr>
                <w:rFonts w:asciiTheme="minorHAnsi" w:hAnsiTheme="minorHAnsi"/>
                <w:kern w:val="2"/>
                <w14:ligatures w14:val="standardContextual"/>
              </w:rPr>
            </w:pPr>
            <w:r w:rsidRPr="000C779F">
              <w:t>Altura de busto</w:t>
            </w:r>
          </w:p>
        </w:tc>
        <w:tc>
          <w:tcPr>
            <w:tcW w:w="3139" w:type="dxa"/>
          </w:tcPr>
          <w:p w14:paraId="74E4D7FC" w14:textId="7E91EC73" w:rsidR="005236A4" w:rsidRPr="002B5374" w:rsidRDefault="005236A4" w:rsidP="00264675">
            <w:pPr>
              <w:pStyle w:val="TextoTablas"/>
              <w:jc w:val="center"/>
              <w:rPr>
                <w:rFonts w:asciiTheme="minorHAnsi" w:hAnsiTheme="minorHAnsi"/>
                <w:kern w:val="2"/>
                <w14:ligatures w14:val="standardContextual"/>
              </w:rPr>
            </w:pPr>
            <w:r w:rsidRPr="000C779F">
              <w:t>24 cm</w:t>
            </w:r>
          </w:p>
        </w:tc>
        <w:tc>
          <w:tcPr>
            <w:tcW w:w="3821" w:type="dxa"/>
          </w:tcPr>
          <w:p w14:paraId="0A3EE5A5" w14:textId="5A69D74C" w:rsidR="005236A4" w:rsidRPr="002B5374" w:rsidRDefault="00D83248" w:rsidP="00264675">
            <w:pPr>
              <w:pStyle w:val="TextoTablas"/>
              <w:jc w:val="center"/>
              <w:rPr>
                <w:rFonts w:asciiTheme="minorHAnsi" w:hAnsiTheme="minorHAnsi"/>
                <w:kern w:val="2"/>
                <w14:ligatures w14:val="standardContextual"/>
              </w:rPr>
            </w:pPr>
            <w:r>
              <w:rPr>
                <w:rFonts w:asciiTheme="minorHAnsi" w:hAnsiTheme="minorHAnsi"/>
                <w:kern w:val="2"/>
                <w14:ligatures w14:val="standardContextual"/>
              </w:rPr>
              <w:t>-</w:t>
            </w:r>
          </w:p>
        </w:tc>
      </w:tr>
    </w:tbl>
    <w:p w14:paraId="5D5D59A0" w14:textId="264BDDB6" w:rsidR="00D83248" w:rsidRDefault="00D83248" w:rsidP="00D83248">
      <w:pPr>
        <w:jc w:val="center"/>
      </w:pPr>
      <w:r w:rsidRPr="00D83248">
        <w:t>Fuente: SENA, (2025)</w:t>
      </w:r>
    </w:p>
    <w:p w14:paraId="47856210" w14:textId="630FDC92" w:rsidR="000B7F10" w:rsidRDefault="000B7F10" w:rsidP="00D83248">
      <w:pPr>
        <w:jc w:val="center"/>
      </w:pPr>
    </w:p>
    <w:p w14:paraId="728DC84B" w14:textId="77777777" w:rsidR="000B7F10" w:rsidRPr="00D83248" w:rsidRDefault="000B7F10" w:rsidP="00D83248">
      <w:pPr>
        <w:jc w:val="center"/>
      </w:pPr>
    </w:p>
    <w:p w14:paraId="4A40C570" w14:textId="522E82D0" w:rsidR="00D83248" w:rsidRPr="00D83248" w:rsidRDefault="00D83248" w:rsidP="00D83248">
      <w:pPr>
        <w:rPr>
          <w:b/>
          <w:bCs/>
        </w:rPr>
      </w:pPr>
      <w:r w:rsidRPr="00D83248">
        <w:rPr>
          <w:b/>
          <w:bCs/>
        </w:rPr>
        <w:lastRenderedPageBreak/>
        <w:t>Márgenes de costura estándar</w:t>
      </w:r>
    </w:p>
    <w:p w14:paraId="31E34330" w14:textId="77777777" w:rsidR="00D83248" w:rsidRPr="00D83248" w:rsidRDefault="00D83248" w:rsidP="006A5B4D">
      <w:pPr>
        <w:pStyle w:val="Prrafodelista"/>
        <w:numPr>
          <w:ilvl w:val="0"/>
          <w:numId w:val="35"/>
        </w:numPr>
      </w:pPr>
      <w:r w:rsidRPr="00D83248">
        <w:t>Costados 1 cm.</w:t>
      </w:r>
    </w:p>
    <w:p w14:paraId="769558AF" w14:textId="77777777" w:rsidR="00D83248" w:rsidRPr="00D83248" w:rsidRDefault="00D83248" w:rsidP="006A5B4D">
      <w:pPr>
        <w:pStyle w:val="Prrafodelista"/>
        <w:numPr>
          <w:ilvl w:val="0"/>
          <w:numId w:val="35"/>
        </w:numPr>
      </w:pPr>
      <w:r w:rsidRPr="00D83248">
        <w:t>Sisas y hombros 1,5 cm.</w:t>
      </w:r>
    </w:p>
    <w:p w14:paraId="5A782004" w14:textId="77777777" w:rsidR="00D83248" w:rsidRPr="00D83248" w:rsidRDefault="00D83248" w:rsidP="006A5B4D">
      <w:pPr>
        <w:pStyle w:val="Prrafodelista"/>
        <w:numPr>
          <w:ilvl w:val="0"/>
          <w:numId w:val="35"/>
        </w:numPr>
      </w:pPr>
      <w:r w:rsidRPr="00D83248">
        <w:t>Escote 1 cm.</w:t>
      </w:r>
    </w:p>
    <w:p w14:paraId="4D712FC4" w14:textId="77777777" w:rsidR="00D83248" w:rsidRPr="00D83248" w:rsidRDefault="00D83248" w:rsidP="006A5B4D">
      <w:pPr>
        <w:pStyle w:val="Prrafodelista"/>
        <w:numPr>
          <w:ilvl w:val="0"/>
          <w:numId w:val="35"/>
        </w:numPr>
      </w:pPr>
      <w:r w:rsidRPr="00D83248">
        <w:t>Cintura 2 cm.</w:t>
      </w:r>
    </w:p>
    <w:p w14:paraId="65B0093A" w14:textId="4CB307F0" w:rsidR="005236A4" w:rsidRPr="00D83248" w:rsidRDefault="00D83248" w:rsidP="006A5B4D">
      <w:pPr>
        <w:pStyle w:val="Prrafodelista"/>
        <w:numPr>
          <w:ilvl w:val="0"/>
          <w:numId w:val="35"/>
        </w:numPr>
      </w:pPr>
      <w:r w:rsidRPr="00D83248">
        <w:t>Bajo manga 3 cm.</w:t>
      </w:r>
    </w:p>
    <w:p w14:paraId="0610B728" w14:textId="77777777" w:rsidR="00D83248" w:rsidRPr="00D83248" w:rsidRDefault="00D83248" w:rsidP="00D83248">
      <w:pPr>
        <w:rPr>
          <w:b/>
          <w:bCs/>
        </w:rPr>
      </w:pPr>
      <w:r w:rsidRPr="00D83248">
        <w:rPr>
          <w:b/>
          <w:bCs/>
        </w:rPr>
        <w:t>Verificación inicial</w:t>
      </w:r>
    </w:p>
    <w:p w14:paraId="4A4F38FF" w14:textId="77777777" w:rsidR="00D83248" w:rsidRPr="00D83248" w:rsidRDefault="00D83248" w:rsidP="006A5B4D">
      <w:pPr>
        <w:pStyle w:val="Prrafodelista"/>
        <w:numPr>
          <w:ilvl w:val="0"/>
          <w:numId w:val="36"/>
        </w:numPr>
      </w:pPr>
      <w:r w:rsidRPr="00D83248">
        <w:t>Confrontar la longitud de sisa frente + espalda con la curva de la manga (diferencia ≤ 0,3 cm).</w:t>
      </w:r>
    </w:p>
    <w:p w14:paraId="5C4A62B4" w14:textId="77777777" w:rsidR="00D83248" w:rsidRPr="00D83248" w:rsidRDefault="00D83248" w:rsidP="006A5B4D">
      <w:pPr>
        <w:pStyle w:val="Prrafodelista"/>
        <w:numPr>
          <w:ilvl w:val="0"/>
          <w:numId w:val="36"/>
        </w:numPr>
      </w:pPr>
      <w:r w:rsidRPr="00D83248">
        <w:t>Confirmar perpendicularidad de “centro frente” y “centro atrás” respecto a la línea de cintura.</w:t>
      </w:r>
    </w:p>
    <w:p w14:paraId="00A467A7" w14:textId="37310A68" w:rsidR="005236A4" w:rsidRPr="00D83248" w:rsidRDefault="00D83248" w:rsidP="006A5B4D">
      <w:pPr>
        <w:pStyle w:val="Prrafodelista"/>
        <w:numPr>
          <w:ilvl w:val="0"/>
          <w:numId w:val="34"/>
        </w:numPr>
        <w:rPr>
          <w:b/>
          <w:bCs/>
          <w:lang w:val="es-419"/>
        </w:rPr>
      </w:pPr>
      <w:r w:rsidRPr="00D83248">
        <w:rPr>
          <w:b/>
          <w:bCs/>
          <w:lang w:val="es-419"/>
        </w:rPr>
        <w:t>Preparación del patrón base</w:t>
      </w:r>
    </w:p>
    <w:p w14:paraId="18967283" w14:textId="77777777" w:rsidR="00D83248" w:rsidRPr="00D83248" w:rsidRDefault="00D83248" w:rsidP="00D83248">
      <w:pPr>
        <w:rPr>
          <w:b/>
          <w:bCs/>
        </w:rPr>
      </w:pPr>
      <w:r w:rsidRPr="00D83248">
        <w:rPr>
          <w:b/>
          <w:bCs/>
        </w:rPr>
        <w:t>Corpiño</w:t>
      </w:r>
    </w:p>
    <w:p w14:paraId="5EB3D7B7" w14:textId="77777777" w:rsidR="00D83248" w:rsidRPr="00D83248" w:rsidRDefault="00D83248" w:rsidP="006A5B4D">
      <w:pPr>
        <w:pStyle w:val="Prrafodelista"/>
        <w:numPr>
          <w:ilvl w:val="0"/>
          <w:numId w:val="37"/>
        </w:numPr>
        <w:ind w:left="1068"/>
      </w:pPr>
      <w:r w:rsidRPr="00D83248">
        <w:t>Revisar líneas: ½ ancho de pecho, línea de sisa, línea de cintura.</w:t>
      </w:r>
    </w:p>
    <w:p w14:paraId="3467764D" w14:textId="77777777" w:rsidR="00D83248" w:rsidRPr="00D83248" w:rsidRDefault="00D83248" w:rsidP="006A5B4D">
      <w:pPr>
        <w:pStyle w:val="Prrafodelista"/>
        <w:numPr>
          <w:ilvl w:val="0"/>
          <w:numId w:val="37"/>
        </w:numPr>
        <w:ind w:left="1068"/>
      </w:pPr>
      <w:r w:rsidRPr="00D83248">
        <w:t>Vértice de la pinza de busto a 2 cm del punto de busto.</w:t>
      </w:r>
    </w:p>
    <w:p w14:paraId="4A327D3F" w14:textId="0137919C" w:rsidR="005236A4" w:rsidRPr="00D83248" w:rsidRDefault="00D83248" w:rsidP="006A5B4D">
      <w:pPr>
        <w:pStyle w:val="Prrafodelista"/>
        <w:numPr>
          <w:ilvl w:val="0"/>
          <w:numId w:val="37"/>
        </w:numPr>
        <w:ind w:left="1068"/>
      </w:pPr>
      <w:r w:rsidRPr="00D83248">
        <w:t>Cuello y escote limpios, sin quiebres.</w:t>
      </w:r>
    </w:p>
    <w:p w14:paraId="2079E48A" w14:textId="77777777" w:rsidR="00D83248" w:rsidRPr="00D83248" w:rsidRDefault="00D83248" w:rsidP="00D83248">
      <w:pPr>
        <w:rPr>
          <w:b/>
          <w:bCs/>
        </w:rPr>
      </w:pPr>
      <w:r w:rsidRPr="00D83248">
        <w:rPr>
          <w:b/>
          <w:bCs/>
        </w:rPr>
        <w:t>Manga</w:t>
      </w:r>
    </w:p>
    <w:p w14:paraId="7F415081" w14:textId="77777777" w:rsidR="00D83248" w:rsidRPr="00D83248" w:rsidRDefault="00D83248" w:rsidP="006A5B4D">
      <w:pPr>
        <w:pStyle w:val="Prrafodelista"/>
        <w:numPr>
          <w:ilvl w:val="0"/>
          <w:numId w:val="38"/>
        </w:numPr>
      </w:pPr>
      <w:r w:rsidRPr="00D83248">
        <w:t>Cabeza: altura 15 cm; piquete central (hombro).</w:t>
      </w:r>
    </w:p>
    <w:p w14:paraId="07BA64EB" w14:textId="7AC84C80" w:rsidR="00D83248" w:rsidRPr="00D83248" w:rsidRDefault="00D83248" w:rsidP="006A5B4D">
      <w:pPr>
        <w:pStyle w:val="Prrafodelista"/>
        <w:numPr>
          <w:ilvl w:val="0"/>
          <w:numId w:val="38"/>
        </w:numPr>
      </w:pPr>
      <w:r w:rsidRPr="00D83248">
        <w:t>Piquetes: 1 delantero, 2 espalda; largo de sisa frente</w:t>
      </w:r>
      <w:r>
        <w:t xml:space="preserve"> </w:t>
      </w:r>
      <w:r w:rsidRPr="00D83248">
        <w:t>/</w:t>
      </w:r>
      <w:r>
        <w:t xml:space="preserve"> </w:t>
      </w:r>
      <w:r w:rsidRPr="00D83248">
        <w:t>posterior rotulado.</w:t>
      </w:r>
    </w:p>
    <w:p w14:paraId="14BE4F2F" w14:textId="381F1051" w:rsidR="00D83248" w:rsidRDefault="00D83248" w:rsidP="006A5B4D">
      <w:pPr>
        <w:pStyle w:val="Prrafodelista"/>
        <w:numPr>
          <w:ilvl w:val="0"/>
          <w:numId w:val="38"/>
        </w:numPr>
      </w:pPr>
      <w:r w:rsidRPr="00D83248">
        <w:t>Puño 24 cm (12 cm cada lado) y bajo recto.</w:t>
      </w:r>
    </w:p>
    <w:p w14:paraId="27A70FB8" w14:textId="4F12C382" w:rsidR="00D83248" w:rsidRDefault="00D83248" w:rsidP="00D83248">
      <w:pPr>
        <w:ind w:firstLine="0"/>
      </w:pPr>
    </w:p>
    <w:p w14:paraId="1DE33EE0" w14:textId="402C2F78" w:rsidR="00D83248" w:rsidRPr="00D83248" w:rsidRDefault="00D83248" w:rsidP="006A5B4D">
      <w:pPr>
        <w:pStyle w:val="Tabla"/>
        <w:numPr>
          <w:ilvl w:val="0"/>
          <w:numId w:val="34"/>
        </w:numPr>
        <w:rPr>
          <w:b/>
          <w:bCs/>
        </w:rPr>
      </w:pPr>
      <w:r w:rsidRPr="00D83248">
        <w:rPr>
          <w:b/>
          <w:bCs/>
        </w:rPr>
        <w:lastRenderedPageBreak/>
        <w:t>Proceso de corte</w:t>
      </w:r>
    </w:p>
    <w:p w14:paraId="0B5601D1" w14:textId="3103B2E2" w:rsidR="005236A4" w:rsidRDefault="00D83248" w:rsidP="00D83248">
      <w:pPr>
        <w:pStyle w:val="Tabla"/>
        <w:rPr>
          <w:lang w:val="es-419"/>
        </w:rPr>
      </w:pPr>
      <w:r w:rsidRPr="00D83248">
        <w:rPr>
          <w:lang w:val="es-419"/>
        </w:rPr>
        <w:t>Pasos del proceso de corte del patrón base</w:t>
      </w:r>
    </w:p>
    <w:tbl>
      <w:tblPr>
        <w:tblStyle w:val="SENA1"/>
        <w:tblW w:w="9275" w:type="dxa"/>
        <w:tblLayout w:type="fixed"/>
        <w:tblLook w:val="04A0" w:firstRow="1" w:lastRow="0" w:firstColumn="1" w:lastColumn="0" w:noHBand="0" w:noVBand="1"/>
        <w:tblCaption w:val="  Tabla 5. Pasos del proceso de corte del patrón base "/>
        <w:tblDescription w:val="Cinco pasos básicos para cortar una prenda en muselina. Primero, se plancha la tela y se coloca recta sobre la mesa. Luego, se alinean las líneas centrales del patrón y la dirección del hilo de la manga paralelos al borde de la tela. Se dibujan los contornos y líneas internas como busto, cintura y sisa, y se marcan pequeñas señales de corte. Después, se agregan márgenes de costura. Finalmente, se cortan las piezas sin levantar la tela y se identifican con etiquetas para frente, espalda y manga"/>
      </w:tblPr>
      <w:tblGrid>
        <w:gridCol w:w="846"/>
        <w:gridCol w:w="8429"/>
      </w:tblGrid>
      <w:tr w:rsidR="00D83248" w:rsidRPr="002B5374" w14:paraId="619F9967" w14:textId="77777777" w:rsidTr="009B6550">
        <w:trPr>
          <w:cnfStyle w:val="100000000000" w:firstRow="1" w:lastRow="0" w:firstColumn="0" w:lastColumn="0" w:oddVBand="0" w:evenVBand="0" w:oddHBand="0" w:evenHBand="0" w:firstRowFirstColumn="0" w:firstRowLastColumn="0" w:lastRowFirstColumn="0" w:lastRowLastColumn="0"/>
          <w:trHeight w:val="517"/>
          <w:tblHeader/>
        </w:trPr>
        <w:tc>
          <w:tcPr>
            <w:tcW w:w="846" w:type="dxa"/>
          </w:tcPr>
          <w:p w14:paraId="40283EE5" w14:textId="05572519" w:rsidR="00D83248" w:rsidRPr="002B5374" w:rsidRDefault="00D83248" w:rsidP="000B7F10">
            <w:pPr>
              <w:pStyle w:val="TextoTablas"/>
              <w:rPr>
                <w:rFonts w:asciiTheme="minorHAnsi" w:hAnsiTheme="minorHAnsi"/>
                <w:kern w:val="2"/>
                <w14:ligatures w14:val="standardContextual"/>
              </w:rPr>
            </w:pPr>
            <w:r w:rsidRPr="0056446C">
              <w:t>Paso</w:t>
            </w:r>
          </w:p>
        </w:tc>
        <w:tc>
          <w:tcPr>
            <w:tcW w:w="8429" w:type="dxa"/>
          </w:tcPr>
          <w:p w14:paraId="6301AD6F" w14:textId="04153301" w:rsidR="00D83248" w:rsidRPr="002B5374" w:rsidRDefault="00D83248" w:rsidP="000B7F10">
            <w:pPr>
              <w:pStyle w:val="TextoTablas"/>
              <w:rPr>
                <w:rFonts w:asciiTheme="minorHAnsi" w:hAnsiTheme="minorHAnsi"/>
                <w:kern w:val="2"/>
                <w14:ligatures w14:val="standardContextual"/>
              </w:rPr>
            </w:pPr>
            <w:r w:rsidRPr="0056446C">
              <w:t>Descripción</w:t>
            </w:r>
          </w:p>
        </w:tc>
      </w:tr>
      <w:tr w:rsidR="00D83248" w:rsidRPr="002B5374" w14:paraId="7C17CA9C" w14:textId="77777777" w:rsidTr="009B6550">
        <w:trPr>
          <w:cnfStyle w:val="000000100000" w:firstRow="0" w:lastRow="0" w:firstColumn="0" w:lastColumn="0" w:oddVBand="0" w:evenVBand="0" w:oddHBand="1" w:evenHBand="0" w:firstRowFirstColumn="0" w:firstRowLastColumn="0" w:lastRowFirstColumn="0" w:lastRowLastColumn="0"/>
          <w:trHeight w:val="597"/>
        </w:trPr>
        <w:tc>
          <w:tcPr>
            <w:tcW w:w="846" w:type="dxa"/>
          </w:tcPr>
          <w:p w14:paraId="42CCE706" w14:textId="3F42EAD0" w:rsidR="00D83248" w:rsidRPr="002B5374" w:rsidRDefault="00D83248" w:rsidP="00264675">
            <w:pPr>
              <w:pStyle w:val="TextoTablas"/>
              <w:jc w:val="center"/>
              <w:rPr>
                <w:rFonts w:asciiTheme="minorHAnsi" w:hAnsiTheme="minorHAnsi"/>
                <w:kern w:val="2"/>
                <w14:ligatures w14:val="standardContextual"/>
              </w:rPr>
            </w:pPr>
            <w:r w:rsidRPr="0056446C">
              <w:t>1</w:t>
            </w:r>
          </w:p>
        </w:tc>
        <w:tc>
          <w:tcPr>
            <w:tcW w:w="8429" w:type="dxa"/>
          </w:tcPr>
          <w:p w14:paraId="49C7AC84" w14:textId="2A43962E" w:rsidR="00D83248" w:rsidRPr="00D83248" w:rsidRDefault="00D83248" w:rsidP="000B7F10">
            <w:pPr>
              <w:pStyle w:val="TextoTablas"/>
              <w:rPr>
                <w:rFonts w:asciiTheme="minorHAnsi" w:hAnsiTheme="minorHAnsi"/>
                <w:kern w:val="2"/>
                <w14:ligatures w14:val="standardContextual"/>
              </w:rPr>
            </w:pPr>
            <w:r w:rsidRPr="00D83248">
              <w:t>Planchar la muselina; colocar al hilo sobre la mesa.</w:t>
            </w:r>
          </w:p>
        </w:tc>
      </w:tr>
      <w:tr w:rsidR="00D83248" w:rsidRPr="002B5374" w14:paraId="0E7ECED4" w14:textId="77777777" w:rsidTr="009B6550">
        <w:trPr>
          <w:trHeight w:val="597"/>
        </w:trPr>
        <w:tc>
          <w:tcPr>
            <w:tcW w:w="846" w:type="dxa"/>
          </w:tcPr>
          <w:p w14:paraId="37C4BEC1" w14:textId="5AAD68CB" w:rsidR="00D83248" w:rsidRPr="002B5374" w:rsidRDefault="00D83248" w:rsidP="00264675">
            <w:pPr>
              <w:pStyle w:val="TextoTablas"/>
              <w:jc w:val="center"/>
              <w:rPr>
                <w:rFonts w:asciiTheme="minorHAnsi" w:hAnsiTheme="minorHAnsi"/>
                <w:kern w:val="2"/>
                <w14:ligatures w14:val="standardContextual"/>
              </w:rPr>
            </w:pPr>
            <w:r w:rsidRPr="0056446C">
              <w:t>2</w:t>
            </w:r>
          </w:p>
        </w:tc>
        <w:tc>
          <w:tcPr>
            <w:tcW w:w="8429" w:type="dxa"/>
          </w:tcPr>
          <w:p w14:paraId="11D6C42A" w14:textId="3A9CD066" w:rsidR="00D83248" w:rsidRPr="00D83248" w:rsidRDefault="00D83248" w:rsidP="000B7F10">
            <w:pPr>
              <w:pStyle w:val="TextoTablas"/>
              <w:rPr>
                <w:rFonts w:asciiTheme="minorHAnsi" w:hAnsiTheme="minorHAnsi"/>
                <w:kern w:val="2"/>
                <w14:ligatures w14:val="standardContextual"/>
              </w:rPr>
            </w:pPr>
            <w:r w:rsidRPr="00D83248">
              <w:t xml:space="preserve">Alinear centro frente, centro atrás y la línea de </w:t>
            </w:r>
            <w:r w:rsidRPr="00D83248">
              <w:rPr>
                <w:rStyle w:val="Extranjerismo"/>
              </w:rPr>
              <w:t>grainline</w:t>
            </w:r>
            <w:r w:rsidRPr="00D83248">
              <w:t xml:space="preserve"> de la manga paralelos al orillo.</w:t>
            </w:r>
          </w:p>
        </w:tc>
      </w:tr>
      <w:tr w:rsidR="00D83248" w:rsidRPr="002B5374" w14:paraId="58257336" w14:textId="77777777" w:rsidTr="009B6550">
        <w:trPr>
          <w:cnfStyle w:val="000000100000" w:firstRow="0" w:lastRow="0" w:firstColumn="0" w:lastColumn="0" w:oddVBand="0" w:evenVBand="0" w:oddHBand="1" w:evenHBand="0" w:firstRowFirstColumn="0" w:firstRowLastColumn="0" w:lastRowFirstColumn="0" w:lastRowLastColumn="0"/>
          <w:trHeight w:val="597"/>
        </w:trPr>
        <w:tc>
          <w:tcPr>
            <w:tcW w:w="846" w:type="dxa"/>
          </w:tcPr>
          <w:p w14:paraId="31D1425B" w14:textId="1D0E8243" w:rsidR="00D83248" w:rsidRPr="002B5374" w:rsidRDefault="00D83248" w:rsidP="00264675">
            <w:pPr>
              <w:pStyle w:val="TextoTablas"/>
              <w:jc w:val="center"/>
              <w:rPr>
                <w:rFonts w:asciiTheme="minorHAnsi" w:hAnsiTheme="minorHAnsi"/>
                <w:kern w:val="2"/>
                <w14:ligatures w14:val="standardContextual"/>
              </w:rPr>
            </w:pPr>
            <w:r w:rsidRPr="0056446C">
              <w:t>3</w:t>
            </w:r>
          </w:p>
        </w:tc>
        <w:tc>
          <w:tcPr>
            <w:tcW w:w="8429" w:type="dxa"/>
          </w:tcPr>
          <w:p w14:paraId="43EB5E65" w14:textId="57E352B3" w:rsidR="00D83248" w:rsidRPr="00D83248" w:rsidRDefault="00D83248" w:rsidP="000B7F10">
            <w:pPr>
              <w:pStyle w:val="TextoTablas"/>
              <w:rPr>
                <w:rFonts w:asciiTheme="minorHAnsi" w:hAnsiTheme="minorHAnsi"/>
                <w:kern w:val="2"/>
                <w14:ligatures w14:val="standardContextual"/>
              </w:rPr>
            </w:pPr>
            <w:r w:rsidRPr="00D83248">
              <w:t>Trazar contornos, líneas internas (busto, cintura, sisa) y piquetes (cortes de 2 mm).</w:t>
            </w:r>
          </w:p>
        </w:tc>
      </w:tr>
      <w:tr w:rsidR="00D83248" w:rsidRPr="002B5374" w14:paraId="74691232" w14:textId="77777777" w:rsidTr="009B6550">
        <w:trPr>
          <w:trHeight w:val="597"/>
        </w:trPr>
        <w:tc>
          <w:tcPr>
            <w:tcW w:w="846" w:type="dxa"/>
          </w:tcPr>
          <w:p w14:paraId="2FC1CBCA" w14:textId="5FC02D56" w:rsidR="00D83248" w:rsidRPr="002B5374" w:rsidRDefault="00D83248" w:rsidP="00264675">
            <w:pPr>
              <w:pStyle w:val="TextoTablas"/>
              <w:jc w:val="center"/>
              <w:rPr>
                <w:rFonts w:asciiTheme="minorHAnsi" w:hAnsiTheme="minorHAnsi"/>
                <w:kern w:val="2"/>
                <w14:ligatures w14:val="standardContextual"/>
              </w:rPr>
            </w:pPr>
            <w:r w:rsidRPr="0056446C">
              <w:t>4</w:t>
            </w:r>
          </w:p>
        </w:tc>
        <w:tc>
          <w:tcPr>
            <w:tcW w:w="8429" w:type="dxa"/>
          </w:tcPr>
          <w:p w14:paraId="38B3D0CF" w14:textId="68A7E8E2" w:rsidR="00D83248" w:rsidRPr="00D83248" w:rsidRDefault="00D83248" w:rsidP="000B7F10">
            <w:pPr>
              <w:pStyle w:val="TextoTablas"/>
              <w:rPr>
                <w:rFonts w:asciiTheme="minorHAnsi" w:hAnsiTheme="minorHAnsi"/>
                <w:kern w:val="2"/>
                <w14:ligatures w14:val="standardContextual"/>
              </w:rPr>
            </w:pPr>
            <w:r w:rsidRPr="00D83248">
              <w:t>Añadir márgenes estándar.</w:t>
            </w:r>
          </w:p>
        </w:tc>
      </w:tr>
      <w:tr w:rsidR="00D83248" w:rsidRPr="002B5374" w14:paraId="1855F9EE" w14:textId="77777777" w:rsidTr="009B6550">
        <w:trPr>
          <w:cnfStyle w:val="000000100000" w:firstRow="0" w:lastRow="0" w:firstColumn="0" w:lastColumn="0" w:oddVBand="0" w:evenVBand="0" w:oddHBand="1" w:evenHBand="0" w:firstRowFirstColumn="0" w:firstRowLastColumn="0" w:lastRowFirstColumn="0" w:lastRowLastColumn="0"/>
          <w:trHeight w:val="597"/>
        </w:trPr>
        <w:tc>
          <w:tcPr>
            <w:tcW w:w="846" w:type="dxa"/>
          </w:tcPr>
          <w:p w14:paraId="7DEC066A" w14:textId="2853257A" w:rsidR="00D83248" w:rsidRPr="002B5374" w:rsidRDefault="00D83248" w:rsidP="00264675">
            <w:pPr>
              <w:pStyle w:val="TextoTablas"/>
              <w:jc w:val="center"/>
              <w:rPr>
                <w:rFonts w:asciiTheme="minorHAnsi" w:hAnsiTheme="minorHAnsi"/>
                <w:kern w:val="2"/>
                <w14:ligatures w14:val="standardContextual"/>
              </w:rPr>
            </w:pPr>
            <w:r w:rsidRPr="0056446C">
              <w:t>5</w:t>
            </w:r>
          </w:p>
        </w:tc>
        <w:tc>
          <w:tcPr>
            <w:tcW w:w="8429" w:type="dxa"/>
          </w:tcPr>
          <w:p w14:paraId="62BF1342" w14:textId="39FEE977" w:rsidR="00D83248" w:rsidRPr="00D83248" w:rsidRDefault="00D83248" w:rsidP="000B7F10">
            <w:pPr>
              <w:pStyle w:val="TextoTablas"/>
              <w:rPr>
                <w:rFonts w:asciiTheme="minorHAnsi" w:hAnsiTheme="minorHAnsi"/>
                <w:kern w:val="2"/>
                <w14:ligatures w14:val="standardContextual"/>
              </w:rPr>
            </w:pPr>
            <w:r w:rsidRPr="00D83248">
              <w:t>Cortar con tijeras sin levantar la tela. Etiquetar cada pieza (F, B, Manga).</w:t>
            </w:r>
          </w:p>
        </w:tc>
      </w:tr>
    </w:tbl>
    <w:p w14:paraId="26BFDF3B" w14:textId="4345B16E" w:rsidR="005236A4" w:rsidRDefault="00D83248" w:rsidP="00D83248">
      <w:pPr>
        <w:jc w:val="center"/>
        <w:rPr>
          <w:lang w:val="es-419"/>
        </w:rPr>
      </w:pPr>
      <w:r w:rsidRPr="00D83248">
        <w:rPr>
          <w:lang w:val="es-419"/>
        </w:rPr>
        <w:t>Fuente: SENA, (2025)</w:t>
      </w:r>
    </w:p>
    <w:p w14:paraId="4DC5B6DC" w14:textId="77777777" w:rsidR="00D83248" w:rsidRPr="005C4900" w:rsidRDefault="00D83248" w:rsidP="006A5B4D">
      <w:pPr>
        <w:pStyle w:val="Prrafodelista"/>
        <w:numPr>
          <w:ilvl w:val="0"/>
          <w:numId w:val="34"/>
        </w:numPr>
        <w:rPr>
          <w:b/>
          <w:bCs/>
        </w:rPr>
      </w:pPr>
      <w:r w:rsidRPr="005C4900">
        <w:rPr>
          <w:b/>
          <w:bCs/>
        </w:rPr>
        <w:t>Construcción del prototipo</w:t>
      </w:r>
    </w:p>
    <w:p w14:paraId="3504F754" w14:textId="77777777" w:rsidR="00D83248" w:rsidRPr="00D83248" w:rsidRDefault="00D83248" w:rsidP="00D83248">
      <w:pPr>
        <w:rPr>
          <w:b/>
          <w:bCs/>
        </w:rPr>
      </w:pPr>
      <w:r w:rsidRPr="00D83248">
        <w:rPr>
          <w:b/>
          <w:bCs/>
        </w:rPr>
        <w:t>Ensamblaje manual (alta costura)</w:t>
      </w:r>
    </w:p>
    <w:p w14:paraId="1A913074" w14:textId="77777777" w:rsidR="00D83248" w:rsidRPr="00D83248" w:rsidRDefault="00D83248" w:rsidP="006A5B4D">
      <w:pPr>
        <w:pStyle w:val="Prrafodelista"/>
        <w:numPr>
          <w:ilvl w:val="0"/>
          <w:numId w:val="39"/>
        </w:numPr>
      </w:pPr>
      <w:r w:rsidRPr="00D83248">
        <w:t>Hilvanar pinzas de busto y cintura espalda (puntada larga 6 mm).</w:t>
      </w:r>
    </w:p>
    <w:p w14:paraId="4EFC8AF0" w14:textId="77777777" w:rsidR="00D83248" w:rsidRPr="00D83248" w:rsidRDefault="00D83248" w:rsidP="006A5B4D">
      <w:pPr>
        <w:pStyle w:val="Prrafodelista"/>
        <w:numPr>
          <w:ilvl w:val="0"/>
          <w:numId w:val="39"/>
        </w:numPr>
      </w:pPr>
      <w:r w:rsidRPr="00D83248">
        <w:t>Hilvanar hombros y costados; dejar abierto el centro espalda hasta la cintura.</w:t>
      </w:r>
    </w:p>
    <w:p w14:paraId="496AE6E3" w14:textId="77777777" w:rsidR="00D83248" w:rsidRPr="00D83248" w:rsidRDefault="00D83248" w:rsidP="006A5B4D">
      <w:pPr>
        <w:pStyle w:val="Prrafodelista"/>
        <w:numPr>
          <w:ilvl w:val="0"/>
          <w:numId w:val="39"/>
        </w:numPr>
      </w:pPr>
      <w:r w:rsidRPr="00D83248">
        <w:t>Cerrar costura bajo manga.</w:t>
      </w:r>
    </w:p>
    <w:p w14:paraId="25287A2B" w14:textId="4003FC53" w:rsidR="00D83248" w:rsidRPr="00D83248" w:rsidRDefault="00D83248" w:rsidP="006A5B4D">
      <w:pPr>
        <w:pStyle w:val="Prrafodelista"/>
        <w:numPr>
          <w:ilvl w:val="0"/>
          <w:numId w:val="39"/>
        </w:numPr>
      </w:pPr>
      <w:r w:rsidRPr="00D83248">
        <w:t>Hilvanar manga al cuerpo: piquete hombro</w:t>
      </w:r>
      <w:r>
        <w:t xml:space="preserve"> </w:t>
      </w:r>
      <w:r w:rsidRPr="00D83248">
        <w:t>→</w:t>
      </w:r>
      <w:r>
        <w:t xml:space="preserve"> </w:t>
      </w:r>
      <w:r w:rsidRPr="00D83248">
        <w:t>piquetes, delantero</w:t>
      </w:r>
      <w:r w:rsidR="005C4900">
        <w:t xml:space="preserve"> </w:t>
      </w:r>
      <w:r w:rsidRPr="00D83248">
        <w:t>/</w:t>
      </w:r>
      <w:r w:rsidR="005C4900">
        <w:t xml:space="preserve"> </w:t>
      </w:r>
      <w:r w:rsidRPr="00D83248">
        <w:t>espalda</w:t>
      </w:r>
      <w:r>
        <w:t xml:space="preserve"> </w:t>
      </w:r>
      <w:r w:rsidRPr="00D83248">
        <w:t>→</w:t>
      </w:r>
      <w:r>
        <w:t xml:space="preserve"> </w:t>
      </w:r>
      <w:r w:rsidRPr="00D83248">
        <w:t>repartir embebido.</w:t>
      </w:r>
    </w:p>
    <w:p w14:paraId="1CE38616" w14:textId="21233F95" w:rsidR="00D83248" w:rsidRDefault="00D83248" w:rsidP="006A5B4D">
      <w:pPr>
        <w:pStyle w:val="Prrafodelista"/>
        <w:numPr>
          <w:ilvl w:val="0"/>
          <w:numId w:val="39"/>
        </w:numPr>
      </w:pPr>
      <w:r w:rsidRPr="00D83248">
        <w:t>Planchar costuras abiertas y pinzas.</w:t>
      </w:r>
    </w:p>
    <w:p w14:paraId="604AE91B" w14:textId="3AA9DE4B" w:rsidR="000B7F10" w:rsidRDefault="000B7F10" w:rsidP="000B7F10"/>
    <w:p w14:paraId="21C1BEA9" w14:textId="20BC23F3" w:rsidR="000B7F10" w:rsidRDefault="000B7F10" w:rsidP="000B7F10"/>
    <w:p w14:paraId="6B85327B" w14:textId="77777777" w:rsidR="000B7F10" w:rsidRPr="00D83248" w:rsidRDefault="000B7F10" w:rsidP="000B7F10"/>
    <w:p w14:paraId="14F549F7" w14:textId="6FEE8747" w:rsidR="000B7F10" w:rsidRPr="005C4900" w:rsidRDefault="005C4900" w:rsidP="000B7F10">
      <w:pPr>
        <w:rPr>
          <w:b/>
          <w:bCs/>
        </w:rPr>
      </w:pPr>
      <w:r w:rsidRPr="005C4900">
        <w:rPr>
          <w:b/>
          <w:bCs/>
        </w:rPr>
        <w:lastRenderedPageBreak/>
        <w:t>Ensamblaje en máquina (método industrial)</w:t>
      </w:r>
    </w:p>
    <w:p w14:paraId="1C4058DE" w14:textId="08DFA20E" w:rsidR="005236A4" w:rsidRDefault="005C4900" w:rsidP="005C4900">
      <w:pPr>
        <w:pStyle w:val="Tabla"/>
        <w:rPr>
          <w:lang w:val="es-419"/>
        </w:rPr>
      </w:pPr>
      <w:r w:rsidRPr="005C4900">
        <w:t>Orden del proceso de ensamblaje del prototipo</w:t>
      </w:r>
    </w:p>
    <w:tbl>
      <w:tblPr>
        <w:tblStyle w:val="SENA1"/>
        <w:tblW w:w="9684" w:type="dxa"/>
        <w:tblLayout w:type="fixed"/>
        <w:tblLook w:val="04A0" w:firstRow="1" w:lastRow="0" w:firstColumn="1" w:lastColumn="0" w:noHBand="0" w:noVBand="1"/>
        <w:tblCaption w:val="Tabla 6. Orden del proceso de ensamblaje del prototipo "/>
        <w:tblDescription w:val="El orden de operaciones para confeccionar una prenda superior. Se inicia con una costura de refuerzo en las sisas usando puntada de 2,5 mm, seguida de la costura de pinzas con puntadas entre 2,5 y 3 mm y remates. Luego se unen los hombros y costados con apertura y planchado de costuras. Se realiza frunce en la corona de la manga con puntadas de 4 mm a 0,7 y 1 cm. Después se cierra el bajomanga y se plancha hacia atrás. Se monta la manga ajustando piquetes y frunces con puntadas de 2,5 a 3 mm. Finalmente, se plancha la cabeza de la manga con vapor medio sobre una almohadilla."/>
      </w:tblPr>
      <w:tblGrid>
        <w:gridCol w:w="1129"/>
        <w:gridCol w:w="4734"/>
        <w:gridCol w:w="3821"/>
      </w:tblGrid>
      <w:tr w:rsidR="005C4900" w:rsidRPr="002B5374" w14:paraId="7A3E1219"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1129" w:type="dxa"/>
          </w:tcPr>
          <w:p w14:paraId="426B61D9" w14:textId="259B97AF" w:rsidR="005C4900" w:rsidRPr="002B5374" w:rsidRDefault="005C4900" w:rsidP="000B7F10">
            <w:pPr>
              <w:pStyle w:val="TextoTablas"/>
              <w:rPr>
                <w:rFonts w:asciiTheme="minorHAnsi" w:hAnsiTheme="minorHAnsi"/>
                <w:kern w:val="2"/>
                <w14:ligatures w14:val="standardContextual"/>
              </w:rPr>
            </w:pPr>
            <w:r w:rsidRPr="00CC31A5">
              <w:t>Orden</w:t>
            </w:r>
          </w:p>
        </w:tc>
        <w:tc>
          <w:tcPr>
            <w:tcW w:w="4734" w:type="dxa"/>
          </w:tcPr>
          <w:p w14:paraId="2C958BCA" w14:textId="4E0B2C23" w:rsidR="005C4900" w:rsidRPr="002B5374" w:rsidRDefault="005C4900" w:rsidP="000B7F10">
            <w:pPr>
              <w:pStyle w:val="TextoTablas"/>
              <w:rPr>
                <w:rFonts w:asciiTheme="minorHAnsi" w:hAnsiTheme="minorHAnsi"/>
                <w:kern w:val="2"/>
                <w14:ligatures w14:val="standardContextual"/>
              </w:rPr>
            </w:pPr>
            <w:r w:rsidRPr="00CC31A5">
              <w:t>Operación</w:t>
            </w:r>
          </w:p>
        </w:tc>
        <w:tc>
          <w:tcPr>
            <w:tcW w:w="3821" w:type="dxa"/>
          </w:tcPr>
          <w:p w14:paraId="00208294" w14:textId="7938EC42" w:rsidR="005C4900" w:rsidRPr="002B5374" w:rsidRDefault="005C4900" w:rsidP="000B7F10">
            <w:pPr>
              <w:pStyle w:val="TextoTablas"/>
              <w:rPr>
                <w:rFonts w:asciiTheme="minorHAnsi" w:hAnsiTheme="minorHAnsi"/>
                <w:kern w:val="2"/>
                <w14:ligatures w14:val="standardContextual"/>
              </w:rPr>
            </w:pPr>
            <w:r w:rsidRPr="00CC31A5">
              <w:t>Observaciones</w:t>
            </w:r>
          </w:p>
        </w:tc>
      </w:tr>
      <w:tr w:rsidR="005C4900" w:rsidRPr="002B5374" w14:paraId="4CE7464E"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3A493AFA" w14:textId="1CFF3AEE" w:rsidR="005C4900" w:rsidRPr="002B5374" w:rsidRDefault="005C4900" w:rsidP="00264675">
            <w:pPr>
              <w:pStyle w:val="TextoTablas"/>
              <w:jc w:val="center"/>
              <w:rPr>
                <w:rFonts w:asciiTheme="minorHAnsi" w:hAnsiTheme="minorHAnsi"/>
                <w:kern w:val="2"/>
                <w14:ligatures w14:val="standardContextual"/>
              </w:rPr>
            </w:pPr>
            <w:r w:rsidRPr="00CC31A5">
              <w:t>0</w:t>
            </w:r>
          </w:p>
        </w:tc>
        <w:tc>
          <w:tcPr>
            <w:tcW w:w="4734" w:type="dxa"/>
          </w:tcPr>
          <w:p w14:paraId="26684E48" w14:textId="0ED3C9BC" w:rsidR="005C4900" w:rsidRPr="002B5374" w:rsidRDefault="005C4900" w:rsidP="000B7F10">
            <w:pPr>
              <w:pStyle w:val="TextoTablas"/>
              <w:rPr>
                <w:rFonts w:asciiTheme="minorHAnsi" w:hAnsiTheme="minorHAnsi"/>
                <w:kern w:val="2"/>
                <w14:ligatures w14:val="standardContextual"/>
              </w:rPr>
            </w:pPr>
            <w:r w:rsidRPr="005C4900">
              <w:rPr>
                <w:rStyle w:val="Extranjerismo"/>
              </w:rPr>
              <w:t>Stay</w:t>
            </w:r>
            <w:r>
              <w:rPr>
                <w:rStyle w:val="Extranjerismo"/>
              </w:rPr>
              <w:t xml:space="preserve"> </w:t>
            </w:r>
            <w:r w:rsidRPr="005C4900">
              <w:rPr>
                <w:rStyle w:val="Extranjerismo"/>
              </w:rPr>
              <w:t>-</w:t>
            </w:r>
            <w:r>
              <w:rPr>
                <w:rStyle w:val="Extranjerismo"/>
              </w:rPr>
              <w:t xml:space="preserve"> </w:t>
            </w:r>
            <w:r w:rsidRPr="005C4900">
              <w:rPr>
                <w:rStyle w:val="Extranjerismo"/>
              </w:rPr>
              <w:t>stitch</w:t>
            </w:r>
            <w:r w:rsidRPr="00CC31A5">
              <w:t xml:space="preserve"> en sisas (1 cm)</w:t>
            </w:r>
          </w:p>
        </w:tc>
        <w:tc>
          <w:tcPr>
            <w:tcW w:w="3821" w:type="dxa"/>
          </w:tcPr>
          <w:p w14:paraId="0A8FE23F" w14:textId="7EAD2B57" w:rsidR="005C4900" w:rsidRPr="002B5374" w:rsidRDefault="005C4900" w:rsidP="000B7F10">
            <w:pPr>
              <w:pStyle w:val="TextoTablas"/>
              <w:rPr>
                <w:rFonts w:asciiTheme="minorHAnsi" w:hAnsiTheme="minorHAnsi"/>
                <w:kern w:val="2"/>
                <w14:ligatures w14:val="standardContextual"/>
              </w:rPr>
            </w:pPr>
            <w:r w:rsidRPr="00CC31A5">
              <w:t>Puntada 2,5 mm</w:t>
            </w:r>
          </w:p>
        </w:tc>
      </w:tr>
      <w:tr w:rsidR="005C4900" w:rsidRPr="002B5374" w14:paraId="63EED0E3" w14:textId="77777777" w:rsidTr="009B6550">
        <w:trPr>
          <w:trHeight w:val="852"/>
        </w:trPr>
        <w:tc>
          <w:tcPr>
            <w:tcW w:w="1129" w:type="dxa"/>
          </w:tcPr>
          <w:p w14:paraId="5F80F9BF" w14:textId="33F7C705" w:rsidR="005C4900" w:rsidRPr="002B5374" w:rsidRDefault="005C4900" w:rsidP="00264675">
            <w:pPr>
              <w:pStyle w:val="TextoTablas"/>
              <w:jc w:val="center"/>
              <w:rPr>
                <w:rFonts w:asciiTheme="minorHAnsi" w:hAnsiTheme="minorHAnsi"/>
                <w:kern w:val="2"/>
                <w14:ligatures w14:val="standardContextual"/>
              </w:rPr>
            </w:pPr>
            <w:r w:rsidRPr="00CC31A5">
              <w:t>1</w:t>
            </w:r>
          </w:p>
        </w:tc>
        <w:tc>
          <w:tcPr>
            <w:tcW w:w="4734" w:type="dxa"/>
          </w:tcPr>
          <w:p w14:paraId="71FA054D" w14:textId="26DB82DF" w:rsidR="005C4900" w:rsidRPr="002B5374" w:rsidRDefault="005C4900" w:rsidP="000B7F10">
            <w:pPr>
              <w:pStyle w:val="TextoTablas"/>
              <w:rPr>
                <w:rFonts w:asciiTheme="minorHAnsi" w:hAnsiTheme="minorHAnsi"/>
                <w:kern w:val="2"/>
                <w14:ligatures w14:val="standardContextual"/>
              </w:rPr>
            </w:pPr>
            <w:r w:rsidRPr="00CC31A5">
              <w:t>Coser pinzas</w:t>
            </w:r>
          </w:p>
        </w:tc>
        <w:tc>
          <w:tcPr>
            <w:tcW w:w="3821" w:type="dxa"/>
          </w:tcPr>
          <w:p w14:paraId="1FAA50E9" w14:textId="3EF65FB5" w:rsidR="005C4900" w:rsidRPr="002B5374" w:rsidRDefault="005C4900" w:rsidP="000B7F10">
            <w:pPr>
              <w:pStyle w:val="TextoTablas"/>
              <w:rPr>
                <w:rFonts w:asciiTheme="minorHAnsi" w:hAnsiTheme="minorHAnsi"/>
                <w:kern w:val="2"/>
                <w14:ligatures w14:val="standardContextual"/>
              </w:rPr>
            </w:pPr>
            <w:r w:rsidRPr="00CC31A5">
              <w:t>Puntada 2,5</w:t>
            </w:r>
            <w:r>
              <w:t xml:space="preserve"> - </w:t>
            </w:r>
            <w:r w:rsidRPr="00CC31A5">
              <w:t>3 mm, remates</w:t>
            </w:r>
          </w:p>
        </w:tc>
      </w:tr>
      <w:tr w:rsidR="005C4900" w:rsidRPr="002B5374" w14:paraId="7D254A38"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5BD070ED" w14:textId="6BEE593A" w:rsidR="005C4900" w:rsidRPr="002B5374" w:rsidRDefault="005C4900" w:rsidP="00264675">
            <w:pPr>
              <w:pStyle w:val="TextoTablas"/>
              <w:jc w:val="center"/>
              <w:rPr>
                <w:rFonts w:asciiTheme="minorHAnsi" w:hAnsiTheme="minorHAnsi"/>
                <w:kern w:val="2"/>
                <w14:ligatures w14:val="standardContextual"/>
              </w:rPr>
            </w:pPr>
            <w:r w:rsidRPr="00CC31A5">
              <w:t>2</w:t>
            </w:r>
          </w:p>
        </w:tc>
        <w:tc>
          <w:tcPr>
            <w:tcW w:w="4734" w:type="dxa"/>
          </w:tcPr>
          <w:p w14:paraId="6689137B" w14:textId="478D57CD" w:rsidR="005C4900" w:rsidRPr="002B5374" w:rsidRDefault="005C4900" w:rsidP="000B7F10">
            <w:pPr>
              <w:pStyle w:val="TextoTablas"/>
              <w:rPr>
                <w:rFonts w:asciiTheme="minorHAnsi" w:hAnsiTheme="minorHAnsi"/>
                <w:kern w:val="2"/>
                <w14:ligatures w14:val="standardContextual"/>
              </w:rPr>
            </w:pPr>
            <w:r w:rsidRPr="00CC31A5">
              <w:t>Hombros (1,5 cm)</w:t>
            </w:r>
          </w:p>
        </w:tc>
        <w:tc>
          <w:tcPr>
            <w:tcW w:w="3821" w:type="dxa"/>
          </w:tcPr>
          <w:p w14:paraId="33BD384A" w14:textId="5F68E347" w:rsidR="005C4900" w:rsidRPr="002B5374" w:rsidRDefault="005C4900" w:rsidP="000B7F10">
            <w:pPr>
              <w:pStyle w:val="TextoTablas"/>
              <w:rPr>
                <w:rFonts w:asciiTheme="minorHAnsi" w:hAnsiTheme="minorHAnsi"/>
                <w:kern w:val="2"/>
                <w14:ligatures w14:val="standardContextual"/>
              </w:rPr>
            </w:pPr>
            <w:r w:rsidRPr="00CC31A5">
              <w:t>Abrir y planchar</w:t>
            </w:r>
          </w:p>
        </w:tc>
      </w:tr>
      <w:tr w:rsidR="005C4900" w:rsidRPr="002B5374" w14:paraId="78C4C3E4" w14:textId="77777777" w:rsidTr="009B6550">
        <w:trPr>
          <w:trHeight w:val="852"/>
        </w:trPr>
        <w:tc>
          <w:tcPr>
            <w:tcW w:w="1129" w:type="dxa"/>
          </w:tcPr>
          <w:p w14:paraId="1A9D304C" w14:textId="2A2BE2FA" w:rsidR="005C4900" w:rsidRPr="002B5374" w:rsidRDefault="005C4900" w:rsidP="00264675">
            <w:pPr>
              <w:pStyle w:val="TextoTablas"/>
              <w:jc w:val="center"/>
              <w:rPr>
                <w:rFonts w:asciiTheme="minorHAnsi" w:hAnsiTheme="minorHAnsi"/>
                <w:kern w:val="2"/>
                <w14:ligatures w14:val="standardContextual"/>
              </w:rPr>
            </w:pPr>
            <w:r w:rsidRPr="00CC31A5">
              <w:t>3</w:t>
            </w:r>
          </w:p>
        </w:tc>
        <w:tc>
          <w:tcPr>
            <w:tcW w:w="4734" w:type="dxa"/>
          </w:tcPr>
          <w:p w14:paraId="1B528118" w14:textId="0FECFD00" w:rsidR="005C4900" w:rsidRPr="002B5374" w:rsidRDefault="005C4900" w:rsidP="000B7F10">
            <w:pPr>
              <w:pStyle w:val="TextoTablas"/>
              <w:rPr>
                <w:rFonts w:asciiTheme="minorHAnsi" w:hAnsiTheme="minorHAnsi"/>
                <w:kern w:val="2"/>
                <w14:ligatures w14:val="standardContextual"/>
              </w:rPr>
            </w:pPr>
            <w:r w:rsidRPr="00CC31A5">
              <w:t>Costados (1 cm)</w:t>
            </w:r>
          </w:p>
        </w:tc>
        <w:tc>
          <w:tcPr>
            <w:tcW w:w="3821" w:type="dxa"/>
          </w:tcPr>
          <w:p w14:paraId="472F3303" w14:textId="0AED9439" w:rsidR="005C4900" w:rsidRPr="002B5374" w:rsidRDefault="005C4900" w:rsidP="000B7F10">
            <w:pPr>
              <w:pStyle w:val="TextoTablas"/>
              <w:rPr>
                <w:rFonts w:asciiTheme="minorHAnsi" w:hAnsiTheme="minorHAnsi"/>
                <w:kern w:val="2"/>
                <w14:ligatures w14:val="standardContextual"/>
              </w:rPr>
            </w:pPr>
            <w:r w:rsidRPr="00CC31A5">
              <w:t>Abrir y planchar</w:t>
            </w:r>
          </w:p>
        </w:tc>
      </w:tr>
      <w:tr w:rsidR="005C4900" w:rsidRPr="002B5374" w14:paraId="24960D0A"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2F9BFECF" w14:textId="7EAD23AD" w:rsidR="005C4900" w:rsidRPr="002B5374" w:rsidRDefault="005C4900" w:rsidP="00264675">
            <w:pPr>
              <w:pStyle w:val="TextoTablas"/>
              <w:jc w:val="center"/>
              <w:rPr>
                <w:rFonts w:asciiTheme="minorHAnsi" w:hAnsiTheme="minorHAnsi"/>
                <w:kern w:val="2"/>
                <w14:ligatures w14:val="standardContextual"/>
              </w:rPr>
            </w:pPr>
            <w:r w:rsidRPr="00CC31A5">
              <w:t>4</w:t>
            </w:r>
          </w:p>
        </w:tc>
        <w:tc>
          <w:tcPr>
            <w:tcW w:w="4734" w:type="dxa"/>
          </w:tcPr>
          <w:p w14:paraId="0E8B2424" w14:textId="239BAA52" w:rsidR="005C4900" w:rsidRPr="002B5374" w:rsidRDefault="005C4900" w:rsidP="000B7F10">
            <w:pPr>
              <w:pStyle w:val="TextoTablas"/>
              <w:rPr>
                <w:rFonts w:asciiTheme="minorHAnsi" w:hAnsiTheme="minorHAnsi"/>
                <w:kern w:val="2"/>
                <w14:ligatures w14:val="standardContextual"/>
              </w:rPr>
            </w:pPr>
            <w:r w:rsidRPr="00CC31A5">
              <w:t>Frunce en corona (0,7 cm y 1 cm)</w:t>
            </w:r>
          </w:p>
        </w:tc>
        <w:tc>
          <w:tcPr>
            <w:tcW w:w="3821" w:type="dxa"/>
          </w:tcPr>
          <w:p w14:paraId="0AF643DC" w14:textId="606AC5C3" w:rsidR="005C4900" w:rsidRPr="002B5374" w:rsidRDefault="005C4900" w:rsidP="000B7F10">
            <w:pPr>
              <w:pStyle w:val="TextoTablas"/>
              <w:rPr>
                <w:rFonts w:asciiTheme="minorHAnsi" w:hAnsiTheme="minorHAnsi"/>
                <w:kern w:val="2"/>
                <w14:ligatures w14:val="standardContextual"/>
              </w:rPr>
            </w:pPr>
            <w:r w:rsidRPr="00CC31A5">
              <w:t>Puntada 4 mm</w:t>
            </w:r>
          </w:p>
        </w:tc>
      </w:tr>
      <w:tr w:rsidR="005C4900" w:rsidRPr="002B5374" w14:paraId="50ADC4DA" w14:textId="77777777" w:rsidTr="009B6550">
        <w:trPr>
          <w:trHeight w:val="852"/>
        </w:trPr>
        <w:tc>
          <w:tcPr>
            <w:tcW w:w="1129" w:type="dxa"/>
          </w:tcPr>
          <w:p w14:paraId="16BAC45F" w14:textId="7B31AF97" w:rsidR="005C4900" w:rsidRPr="000C779F" w:rsidRDefault="005C4900" w:rsidP="00264675">
            <w:pPr>
              <w:pStyle w:val="TextoTablas"/>
              <w:jc w:val="center"/>
            </w:pPr>
            <w:r w:rsidRPr="00CC31A5">
              <w:t>5</w:t>
            </w:r>
          </w:p>
        </w:tc>
        <w:tc>
          <w:tcPr>
            <w:tcW w:w="4734" w:type="dxa"/>
          </w:tcPr>
          <w:p w14:paraId="160C3227" w14:textId="3C2A2752" w:rsidR="005C4900" w:rsidRPr="000C779F" w:rsidRDefault="005C4900" w:rsidP="000B7F10">
            <w:pPr>
              <w:pStyle w:val="TextoTablas"/>
            </w:pPr>
            <w:r w:rsidRPr="00CC31A5">
              <w:t>Cerrar bajo manga (1 cm)</w:t>
            </w:r>
          </w:p>
        </w:tc>
        <w:tc>
          <w:tcPr>
            <w:tcW w:w="3821" w:type="dxa"/>
          </w:tcPr>
          <w:p w14:paraId="6CECBA23" w14:textId="38334B2F" w:rsidR="005C4900" w:rsidRDefault="005C4900" w:rsidP="000B7F10">
            <w:pPr>
              <w:pStyle w:val="TextoTablas"/>
            </w:pPr>
            <w:r w:rsidRPr="00CC31A5">
              <w:t>Planchar hacia atrás</w:t>
            </w:r>
          </w:p>
        </w:tc>
      </w:tr>
      <w:tr w:rsidR="008745CE" w:rsidRPr="002B5374" w14:paraId="6D6AEB71"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1129" w:type="dxa"/>
          </w:tcPr>
          <w:p w14:paraId="2E2FE356" w14:textId="72B156A2" w:rsidR="008745CE" w:rsidRPr="00CC31A5" w:rsidRDefault="008745CE" w:rsidP="008745CE">
            <w:pPr>
              <w:pStyle w:val="TextoTablas"/>
              <w:jc w:val="center"/>
            </w:pPr>
            <w:r w:rsidRPr="00C37F42">
              <w:t>6</w:t>
            </w:r>
          </w:p>
        </w:tc>
        <w:tc>
          <w:tcPr>
            <w:tcW w:w="4734" w:type="dxa"/>
          </w:tcPr>
          <w:p w14:paraId="7E312026" w14:textId="185577B8" w:rsidR="008745CE" w:rsidRPr="00CC31A5" w:rsidRDefault="008745CE" w:rsidP="008745CE">
            <w:pPr>
              <w:pStyle w:val="TextoTablas"/>
            </w:pPr>
            <w:r w:rsidRPr="00C37F42">
              <w:t>Montar manga (casar piquetes, distribuir frunce)</w:t>
            </w:r>
          </w:p>
        </w:tc>
        <w:tc>
          <w:tcPr>
            <w:tcW w:w="3821" w:type="dxa"/>
          </w:tcPr>
          <w:p w14:paraId="3DAB3DB4" w14:textId="72CD77EA" w:rsidR="008745CE" w:rsidRPr="00CC31A5" w:rsidRDefault="008745CE" w:rsidP="008745CE">
            <w:pPr>
              <w:pStyle w:val="TextoTablas"/>
            </w:pPr>
            <w:r w:rsidRPr="00C37F42">
              <w:t>Puntada 2,5</w:t>
            </w:r>
            <w:r>
              <w:t xml:space="preserve"> </w:t>
            </w:r>
            <w:r w:rsidRPr="00C37F42">
              <w:t>– 3 mm</w:t>
            </w:r>
          </w:p>
        </w:tc>
      </w:tr>
      <w:tr w:rsidR="008745CE" w:rsidRPr="002B5374" w14:paraId="2D4EFFDB" w14:textId="77777777" w:rsidTr="009B6550">
        <w:trPr>
          <w:trHeight w:val="852"/>
        </w:trPr>
        <w:tc>
          <w:tcPr>
            <w:tcW w:w="1129" w:type="dxa"/>
          </w:tcPr>
          <w:p w14:paraId="3A5C5EF3" w14:textId="72B49A32" w:rsidR="008745CE" w:rsidRPr="00CC31A5" w:rsidRDefault="008745CE" w:rsidP="008745CE">
            <w:pPr>
              <w:pStyle w:val="TextoTablas"/>
              <w:jc w:val="center"/>
            </w:pPr>
            <w:r w:rsidRPr="00C37F42">
              <w:t>7</w:t>
            </w:r>
          </w:p>
        </w:tc>
        <w:tc>
          <w:tcPr>
            <w:tcW w:w="4734" w:type="dxa"/>
          </w:tcPr>
          <w:p w14:paraId="04B351D8" w14:textId="158C6AAD" w:rsidR="008745CE" w:rsidRPr="00CC31A5" w:rsidRDefault="008745CE" w:rsidP="008745CE">
            <w:pPr>
              <w:pStyle w:val="TextoTablas"/>
            </w:pPr>
            <w:r w:rsidRPr="00C37F42">
              <w:t>Planchar cabeza de manga sobre almohadilla</w:t>
            </w:r>
          </w:p>
        </w:tc>
        <w:tc>
          <w:tcPr>
            <w:tcW w:w="3821" w:type="dxa"/>
          </w:tcPr>
          <w:p w14:paraId="6E577C78" w14:textId="46E521B9" w:rsidR="008745CE" w:rsidRPr="00CC31A5" w:rsidRDefault="008745CE" w:rsidP="008745CE">
            <w:pPr>
              <w:pStyle w:val="TextoTablas"/>
            </w:pPr>
            <w:r w:rsidRPr="00C37F42">
              <w:t>Vapor medio</w:t>
            </w:r>
          </w:p>
        </w:tc>
      </w:tr>
    </w:tbl>
    <w:p w14:paraId="271CF5C3" w14:textId="4661FC08" w:rsidR="005236A4" w:rsidRDefault="005C4900" w:rsidP="005C4900">
      <w:pPr>
        <w:jc w:val="center"/>
        <w:rPr>
          <w:lang w:val="es-419"/>
        </w:rPr>
      </w:pPr>
      <w:r w:rsidRPr="005C4900">
        <w:rPr>
          <w:lang w:val="es-419"/>
        </w:rPr>
        <w:t>Fuente: SENA, (2025)</w:t>
      </w:r>
    </w:p>
    <w:p w14:paraId="167CF122" w14:textId="155ED05A" w:rsidR="005236A4" w:rsidRDefault="005C4900" w:rsidP="00D34D0C">
      <w:r w:rsidRPr="005C4900">
        <w:rPr>
          <w:b/>
          <w:bCs/>
        </w:rPr>
        <w:t>Nota:</w:t>
      </w:r>
      <w:r w:rsidRPr="005C4900">
        <w:t> </w:t>
      </w:r>
      <w:proofErr w:type="spellStart"/>
      <w:r w:rsidRPr="005C4900">
        <w:rPr>
          <w:rStyle w:val="Extranjerismo"/>
          <w:lang w:val="es-CO"/>
        </w:rPr>
        <w:t>Stay-stitch</w:t>
      </w:r>
      <w:proofErr w:type="spellEnd"/>
      <w:r w:rsidRPr="005C4900">
        <w:t>, es un término utilizado en el patronaje el cual hace referencia a línea de puntadas que se cosen en un margen de costura que comprende una sola capa de tela para evitar que los bordes curveados o al sesgo se estiren.</w:t>
      </w:r>
    </w:p>
    <w:p w14:paraId="716BB707" w14:textId="4C59796F" w:rsidR="00381A32" w:rsidRDefault="00381A32" w:rsidP="00D34D0C"/>
    <w:p w14:paraId="1F9474C3" w14:textId="77777777" w:rsidR="00381A32" w:rsidRDefault="00381A32" w:rsidP="00D34D0C">
      <w:pPr>
        <w:rPr>
          <w:lang w:val="es-419"/>
        </w:rPr>
      </w:pPr>
    </w:p>
    <w:p w14:paraId="757B216C" w14:textId="77777777" w:rsidR="005C4900" w:rsidRPr="005C4900" w:rsidRDefault="005C4900" w:rsidP="006A5B4D">
      <w:pPr>
        <w:pStyle w:val="Prrafodelista"/>
        <w:numPr>
          <w:ilvl w:val="0"/>
          <w:numId w:val="34"/>
        </w:numPr>
        <w:rPr>
          <w:b/>
          <w:bCs/>
        </w:rPr>
      </w:pPr>
      <w:r w:rsidRPr="005C4900">
        <w:rPr>
          <w:b/>
          <w:bCs/>
        </w:rPr>
        <w:lastRenderedPageBreak/>
        <w:t>Prueba y evaluación</w:t>
      </w:r>
    </w:p>
    <w:p w14:paraId="48635A51" w14:textId="1578C5E9" w:rsidR="00536CE2" w:rsidRPr="00536CE2" w:rsidRDefault="00536CE2" w:rsidP="00536CE2">
      <w:pPr>
        <w:rPr>
          <w:b/>
          <w:bCs/>
          <w:lang w:val="es-419"/>
        </w:rPr>
      </w:pPr>
      <w:r w:rsidRPr="00536CE2">
        <w:rPr>
          <w:b/>
          <w:bCs/>
          <w:lang w:val="es-419"/>
        </w:rPr>
        <w:t>Lista de chequeo del corpiño básico</w:t>
      </w:r>
    </w:p>
    <w:p w14:paraId="495E539A" w14:textId="2C5E8123" w:rsidR="005236A4" w:rsidRDefault="00536CE2" w:rsidP="005C4900">
      <w:pPr>
        <w:pStyle w:val="Tabla"/>
        <w:rPr>
          <w:lang w:val="es-419"/>
        </w:rPr>
      </w:pPr>
      <w:r w:rsidRPr="00536CE2">
        <w:rPr>
          <w:lang w:val="es-419"/>
        </w:rPr>
        <w:t>Lista de chequeo de los elementos del corpiño</w:t>
      </w:r>
    </w:p>
    <w:tbl>
      <w:tblPr>
        <w:tblStyle w:val="SENA1"/>
        <w:tblW w:w="9684" w:type="dxa"/>
        <w:tblLayout w:type="fixed"/>
        <w:tblLook w:val="04A0" w:firstRow="1" w:lastRow="0" w:firstColumn="1" w:lastColumn="0" w:noHBand="0" w:noVBand="1"/>
        <w:tblCaption w:val="Lista de chequeo de los elementos del corpiño"/>
        <w:tblDescription w:val="&#10;Lista de ítems para verificación del calce con sus respectivos criterios: la línea de busto horizontal debe estar paralela al suelo; la pinza de busto con vértice a 2 cm del busto; holgura de busto de +4 cm ± 0,5 cm y de cintura de +2 cm ± 0,5 cm; caída de hombro entre 12 y 15 grados; sisa con despegue de 1 cm sin pellizcar; escote plano y sin aberturas; y costado perpendicular al piso."/>
      </w:tblPr>
      <w:tblGrid>
        <w:gridCol w:w="2830"/>
        <w:gridCol w:w="3033"/>
        <w:gridCol w:w="3821"/>
      </w:tblGrid>
      <w:tr w:rsidR="005C4900" w:rsidRPr="002B5374" w14:paraId="09F297E2"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830" w:type="dxa"/>
          </w:tcPr>
          <w:p w14:paraId="0533ECC1" w14:textId="41AFFF1C" w:rsidR="005C4900" w:rsidRPr="002B5374" w:rsidRDefault="005C4900" w:rsidP="000B7F10">
            <w:pPr>
              <w:pStyle w:val="TextoTablas"/>
              <w:rPr>
                <w:rFonts w:asciiTheme="minorHAnsi" w:hAnsiTheme="minorHAnsi"/>
                <w:kern w:val="2"/>
                <w14:ligatures w14:val="standardContextual"/>
              </w:rPr>
            </w:pPr>
            <w:r w:rsidRPr="00127175">
              <w:t>Ítem</w:t>
            </w:r>
          </w:p>
        </w:tc>
        <w:tc>
          <w:tcPr>
            <w:tcW w:w="3033" w:type="dxa"/>
          </w:tcPr>
          <w:p w14:paraId="340E4D94" w14:textId="3B02FD11" w:rsidR="005C4900" w:rsidRPr="002B5374" w:rsidRDefault="005C4900" w:rsidP="000B7F10">
            <w:pPr>
              <w:pStyle w:val="TextoTablas"/>
              <w:rPr>
                <w:rFonts w:asciiTheme="minorHAnsi" w:hAnsiTheme="minorHAnsi"/>
                <w:kern w:val="2"/>
                <w14:ligatures w14:val="standardContextual"/>
              </w:rPr>
            </w:pPr>
            <w:r w:rsidRPr="00127175">
              <w:t>Criterio</w:t>
            </w:r>
          </w:p>
        </w:tc>
        <w:tc>
          <w:tcPr>
            <w:tcW w:w="3821" w:type="dxa"/>
          </w:tcPr>
          <w:p w14:paraId="23C2F9B7" w14:textId="73E950F7"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6CEF4D2E"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3AB967A2" w14:textId="2A02577E" w:rsidR="005C4900" w:rsidRPr="002B5374" w:rsidRDefault="005C4900" w:rsidP="000B7F10">
            <w:pPr>
              <w:pStyle w:val="TextoTablas"/>
              <w:rPr>
                <w:rFonts w:asciiTheme="minorHAnsi" w:hAnsiTheme="minorHAnsi"/>
                <w:kern w:val="2"/>
                <w14:ligatures w14:val="standardContextual"/>
              </w:rPr>
            </w:pPr>
            <w:r w:rsidRPr="00127175">
              <w:t>Línea busto horizontal</w:t>
            </w:r>
          </w:p>
        </w:tc>
        <w:tc>
          <w:tcPr>
            <w:tcW w:w="3033" w:type="dxa"/>
          </w:tcPr>
          <w:p w14:paraId="75C983F8" w14:textId="489E8C4E" w:rsidR="005C4900" w:rsidRPr="002B5374" w:rsidRDefault="005C4900" w:rsidP="000B7F10">
            <w:pPr>
              <w:pStyle w:val="TextoTablas"/>
              <w:rPr>
                <w:rFonts w:asciiTheme="minorHAnsi" w:hAnsiTheme="minorHAnsi"/>
                <w:kern w:val="2"/>
                <w14:ligatures w14:val="standardContextual"/>
              </w:rPr>
            </w:pPr>
            <w:r w:rsidRPr="00127175">
              <w:t>Paralela al suelo</w:t>
            </w:r>
          </w:p>
        </w:tc>
        <w:tc>
          <w:tcPr>
            <w:tcW w:w="3821" w:type="dxa"/>
          </w:tcPr>
          <w:p w14:paraId="4ED8C44B" w14:textId="5B04E9E2"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6ACAD7C5" w14:textId="77777777" w:rsidTr="009B6550">
        <w:trPr>
          <w:trHeight w:val="852"/>
        </w:trPr>
        <w:tc>
          <w:tcPr>
            <w:tcW w:w="2830" w:type="dxa"/>
          </w:tcPr>
          <w:p w14:paraId="3370D90B" w14:textId="226ECAFB" w:rsidR="005C4900" w:rsidRPr="002B5374" w:rsidRDefault="005C4900" w:rsidP="000B7F10">
            <w:pPr>
              <w:pStyle w:val="TextoTablas"/>
              <w:rPr>
                <w:rFonts w:asciiTheme="minorHAnsi" w:hAnsiTheme="minorHAnsi"/>
                <w:kern w:val="2"/>
                <w14:ligatures w14:val="standardContextual"/>
              </w:rPr>
            </w:pPr>
            <w:r w:rsidRPr="00127175">
              <w:t>Pinza busto</w:t>
            </w:r>
          </w:p>
        </w:tc>
        <w:tc>
          <w:tcPr>
            <w:tcW w:w="3033" w:type="dxa"/>
          </w:tcPr>
          <w:p w14:paraId="0B43543D" w14:textId="7E99CCFE" w:rsidR="005C4900" w:rsidRPr="002B5374" w:rsidRDefault="005C4900" w:rsidP="000B7F10">
            <w:pPr>
              <w:pStyle w:val="TextoTablas"/>
              <w:rPr>
                <w:rFonts w:asciiTheme="minorHAnsi" w:hAnsiTheme="minorHAnsi"/>
                <w:kern w:val="2"/>
                <w14:ligatures w14:val="standardContextual"/>
              </w:rPr>
            </w:pPr>
            <w:r w:rsidRPr="00127175">
              <w:t>Vértice a 2 cm del busto</w:t>
            </w:r>
          </w:p>
        </w:tc>
        <w:tc>
          <w:tcPr>
            <w:tcW w:w="3821" w:type="dxa"/>
          </w:tcPr>
          <w:p w14:paraId="31036873" w14:textId="59FC66A9"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3CDC46E9"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02C49229" w14:textId="01A9EFBB" w:rsidR="005C4900" w:rsidRPr="002B5374" w:rsidRDefault="005C4900" w:rsidP="000B7F10">
            <w:pPr>
              <w:pStyle w:val="TextoTablas"/>
              <w:rPr>
                <w:rFonts w:asciiTheme="minorHAnsi" w:hAnsiTheme="minorHAnsi"/>
                <w:kern w:val="2"/>
                <w14:ligatures w14:val="standardContextual"/>
              </w:rPr>
            </w:pPr>
            <w:r w:rsidRPr="00127175">
              <w:t>Holgura busto</w:t>
            </w:r>
          </w:p>
        </w:tc>
        <w:tc>
          <w:tcPr>
            <w:tcW w:w="3033" w:type="dxa"/>
          </w:tcPr>
          <w:p w14:paraId="4A27F075" w14:textId="4E8B03E0" w:rsidR="005C4900" w:rsidRPr="002B5374" w:rsidRDefault="005C4900" w:rsidP="00264675">
            <w:pPr>
              <w:pStyle w:val="TextoTablas"/>
              <w:jc w:val="center"/>
              <w:rPr>
                <w:rFonts w:asciiTheme="minorHAnsi" w:hAnsiTheme="minorHAnsi"/>
                <w:kern w:val="2"/>
                <w14:ligatures w14:val="standardContextual"/>
              </w:rPr>
            </w:pPr>
            <w:r w:rsidRPr="00127175">
              <w:t>+</w:t>
            </w:r>
            <w:r w:rsidR="00536CE2">
              <w:t xml:space="preserve"> </w:t>
            </w:r>
            <w:r w:rsidRPr="00127175">
              <w:t>4 cm ± 0,5 cm</w:t>
            </w:r>
          </w:p>
        </w:tc>
        <w:tc>
          <w:tcPr>
            <w:tcW w:w="3821" w:type="dxa"/>
          </w:tcPr>
          <w:p w14:paraId="79408FDF" w14:textId="3A95248C"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771FB6D7" w14:textId="77777777" w:rsidTr="009B6550">
        <w:trPr>
          <w:trHeight w:val="852"/>
        </w:trPr>
        <w:tc>
          <w:tcPr>
            <w:tcW w:w="2830" w:type="dxa"/>
          </w:tcPr>
          <w:p w14:paraId="69993DDF" w14:textId="401D87CD" w:rsidR="005C4900" w:rsidRPr="002B5374" w:rsidRDefault="005C4900" w:rsidP="000B7F10">
            <w:pPr>
              <w:pStyle w:val="TextoTablas"/>
              <w:rPr>
                <w:rFonts w:asciiTheme="minorHAnsi" w:hAnsiTheme="minorHAnsi"/>
                <w:kern w:val="2"/>
                <w14:ligatures w14:val="standardContextual"/>
              </w:rPr>
            </w:pPr>
            <w:r w:rsidRPr="00127175">
              <w:t>Holgura cintura</w:t>
            </w:r>
          </w:p>
        </w:tc>
        <w:tc>
          <w:tcPr>
            <w:tcW w:w="3033" w:type="dxa"/>
          </w:tcPr>
          <w:p w14:paraId="36E77D10" w14:textId="4620959F" w:rsidR="005C4900" w:rsidRPr="002B5374" w:rsidRDefault="005C4900" w:rsidP="00264675">
            <w:pPr>
              <w:pStyle w:val="TextoTablas"/>
              <w:jc w:val="center"/>
              <w:rPr>
                <w:rFonts w:asciiTheme="minorHAnsi" w:hAnsiTheme="minorHAnsi"/>
                <w:kern w:val="2"/>
                <w14:ligatures w14:val="standardContextual"/>
              </w:rPr>
            </w:pPr>
            <w:r w:rsidRPr="00127175">
              <w:t>+</w:t>
            </w:r>
            <w:r w:rsidR="00536CE2">
              <w:t xml:space="preserve"> </w:t>
            </w:r>
            <w:r w:rsidRPr="00127175">
              <w:t>2 cm ± 0,5 cm</w:t>
            </w:r>
          </w:p>
        </w:tc>
        <w:tc>
          <w:tcPr>
            <w:tcW w:w="3821" w:type="dxa"/>
          </w:tcPr>
          <w:p w14:paraId="69B59B9D" w14:textId="72CD8A3D"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63AAABC7"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16B64A06" w14:textId="6A22CD8B" w:rsidR="005C4900" w:rsidRPr="002B5374" w:rsidRDefault="005C4900" w:rsidP="000B7F10">
            <w:pPr>
              <w:pStyle w:val="TextoTablas"/>
              <w:rPr>
                <w:rFonts w:asciiTheme="minorHAnsi" w:hAnsiTheme="minorHAnsi"/>
                <w:kern w:val="2"/>
                <w14:ligatures w14:val="standardContextual"/>
              </w:rPr>
            </w:pPr>
            <w:r w:rsidRPr="00127175">
              <w:t>Caída de hombro</w:t>
            </w:r>
          </w:p>
        </w:tc>
        <w:tc>
          <w:tcPr>
            <w:tcW w:w="3033" w:type="dxa"/>
          </w:tcPr>
          <w:p w14:paraId="6A427BA7" w14:textId="366225C8" w:rsidR="005C4900" w:rsidRPr="002B5374" w:rsidRDefault="005C4900" w:rsidP="00264675">
            <w:pPr>
              <w:pStyle w:val="TextoTablas"/>
              <w:jc w:val="center"/>
              <w:rPr>
                <w:rFonts w:asciiTheme="minorHAnsi" w:hAnsiTheme="minorHAnsi"/>
                <w:kern w:val="2"/>
                <w14:ligatures w14:val="standardContextual"/>
              </w:rPr>
            </w:pPr>
            <w:r w:rsidRPr="00127175">
              <w:t>12</w:t>
            </w:r>
            <w:r>
              <w:t xml:space="preserve"> - </w:t>
            </w:r>
            <w:r w:rsidRPr="00127175">
              <w:t>15°</w:t>
            </w:r>
          </w:p>
        </w:tc>
        <w:tc>
          <w:tcPr>
            <w:tcW w:w="3821" w:type="dxa"/>
          </w:tcPr>
          <w:p w14:paraId="138EADB5" w14:textId="137392F4" w:rsidR="005C4900" w:rsidRPr="002B5374" w:rsidRDefault="005C4900" w:rsidP="000B7F10">
            <w:pPr>
              <w:pStyle w:val="TextoTablas"/>
              <w:rPr>
                <w:rFonts w:asciiTheme="minorHAnsi" w:hAnsiTheme="minorHAnsi"/>
                <w:kern w:val="2"/>
                <w14:ligatures w14:val="standardContextual"/>
              </w:rPr>
            </w:pPr>
            <w:r w:rsidRPr="00127175">
              <w:t>OK</w:t>
            </w:r>
            <w:r>
              <w:t xml:space="preserve"> </w:t>
            </w:r>
            <w:r w:rsidRPr="00127175">
              <w:t>/</w:t>
            </w:r>
            <w:r>
              <w:t xml:space="preserve"> </w:t>
            </w:r>
            <w:r w:rsidRPr="00127175">
              <w:t>Ajustar</w:t>
            </w:r>
          </w:p>
        </w:tc>
      </w:tr>
      <w:tr w:rsidR="005C4900" w:rsidRPr="002B5374" w14:paraId="2F119BA7" w14:textId="77777777" w:rsidTr="009B6550">
        <w:trPr>
          <w:trHeight w:val="852"/>
        </w:trPr>
        <w:tc>
          <w:tcPr>
            <w:tcW w:w="2830" w:type="dxa"/>
          </w:tcPr>
          <w:p w14:paraId="258CE5E2" w14:textId="3D358D4F" w:rsidR="005C4900" w:rsidRPr="000C779F" w:rsidRDefault="005C4900" w:rsidP="000B7F10">
            <w:pPr>
              <w:pStyle w:val="TextoTablas"/>
            </w:pPr>
            <w:r w:rsidRPr="00127175">
              <w:t>Sisa</w:t>
            </w:r>
          </w:p>
        </w:tc>
        <w:tc>
          <w:tcPr>
            <w:tcW w:w="3033" w:type="dxa"/>
          </w:tcPr>
          <w:p w14:paraId="295BDADB" w14:textId="6835E69D" w:rsidR="005C4900" w:rsidRPr="000C779F" w:rsidRDefault="005C4900" w:rsidP="000B7F10">
            <w:pPr>
              <w:pStyle w:val="TextoTablas"/>
            </w:pPr>
            <w:r w:rsidRPr="00127175">
              <w:t>Despegue 1 cm sin pellizcar</w:t>
            </w:r>
          </w:p>
        </w:tc>
        <w:tc>
          <w:tcPr>
            <w:tcW w:w="3821" w:type="dxa"/>
          </w:tcPr>
          <w:p w14:paraId="43E7CF89" w14:textId="51F2CDF1" w:rsidR="005C4900" w:rsidRDefault="005C4900" w:rsidP="000B7F10">
            <w:pPr>
              <w:pStyle w:val="TextoTablas"/>
            </w:pPr>
            <w:r w:rsidRPr="00127175">
              <w:t>OK</w:t>
            </w:r>
            <w:r>
              <w:t xml:space="preserve"> </w:t>
            </w:r>
            <w:r w:rsidRPr="00127175">
              <w:t>/</w:t>
            </w:r>
            <w:r>
              <w:t xml:space="preserve"> </w:t>
            </w:r>
            <w:r w:rsidRPr="00127175">
              <w:t>Ajustar</w:t>
            </w:r>
          </w:p>
        </w:tc>
      </w:tr>
      <w:tr w:rsidR="005C4900" w:rsidRPr="002B5374" w14:paraId="7F26302C"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11087ABF" w14:textId="6C17B758" w:rsidR="005C4900" w:rsidRPr="00CC31A5" w:rsidRDefault="005C4900" w:rsidP="000B7F10">
            <w:pPr>
              <w:pStyle w:val="TextoTablas"/>
            </w:pPr>
            <w:r w:rsidRPr="00127175">
              <w:t>Escote</w:t>
            </w:r>
          </w:p>
        </w:tc>
        <w:tc>
          <w:tcPr>
            <w:tcW w:w="3033" w:type="dxa"/>
          </w:tcPr>
          <w:p w14:paraId="0D59AAA3" w14:textId="64E198D0" w:rsidR="005C4900" w:rsidRPr="00CC31A5" w:rsidRDefault="005C4900" w:rsidP="000B7F10">
            <w:pPr>
              <w:pStyle w:val="TextoTablas"/>
            </w:pPr>
            <w:r w:rsidRPr="00127175">
              <w:t xml:space="preserve">Plano, sin </w:t>
            </w:r>
            <w:r w:rsidRPr="005C4900">
              <w:rPr>
                <w:rStyle w:val="Extranjerismo"/>
              </w:rPr>
              <w:t>gape</w:t>
            </w:r>
          </w:p>
        </w:tc>
        <w:tc>
          <w:tcPr>
            <w:tcW w:w="3821" w:type="dxa"/>
          </w:tcPr>
          <w:p w14:paraId="43F3E85E" w14:textId="4D2F56A1" w:rsidR="005C4900" w:rsidRPr="00CC31A5" w:rsidRDefault="005C4900" w:rsidP="000B7F10">
            <w:pPr>
              <w:pStyle w:val="TextoTablas"/>
            </w:pPr>
            <w:r w:rsidRPr="00127175">
              <w:t>OK</w:t>
            </w:r>
            <w:r>
              <w:t xml:space="preserve"> </w:t>
            </w:r>
            <w:r w:rsidRPr="00127175">
              <w:t>/</w:t>
            </w:r>
            <w:r>
              <w:t xml:space="preserve"> </w:t>
            </w:r>
            <w:r w:rsidRPr="00127175">
              <w:t>Ajustar</w:t>
            </w:r>
          </w:p>
        </w:tc>
      </w:tr>
      <w:tr w:rsidR="005C4900" w:rsidRPr="002B5374" w14:paraId="1383F73E" w14:textId="77777777" w:rsidTr="009B6550">
        <w:trPr>
          <w:trHeight w:val="852"/>
        </w:trPr>
        <w:tc>
          <w:tcPr>
            <w:tcW w:w="2830" w:type="dxa"/>
          </w:tcPr>
          <w:p w14:paraId="214B78D8" w14:textId="2ED9D6F3" w:rsidR="005C4900" w:rsidRPr="00CC31A5" w:rsidRDefault="005C4900" w:rsidP="000B7F10">
            <w:pPr>
              <w:pStyle w:val="TextoTablas"/>
            </w:pPr>
            <w:r w:rsidRPr="00127175">
              <w:t>Costado</w:t>
            </w:r>
          </w:p>
        </w:tc>
        <w:tc>
          <w:tcPr>
            <w:tcW w:w="3033" w:type="dxa"/>
          </w:tcPr>
          <w:p w14:paraId="6767C72A" w14:textId="7618058F" w:rsidR="005C4900" w:rsidRPr="00CC31A5" w:rsidRDefault="005C4900" w:rsidP="000B7F10">
            <w:pPr>
              <w:pStyle w:val="TextoTablas"/>
            </w:pPr>
            <w:r w:rsidRPr="00127175">
              <w:t>Perpendicular al piso</w:t>
            </w:r>
          </w:p>
        </w:tc>
        <w:tc>
          <w:tcPr>
            <w:tcW w:w="3821" w:type="dxa"/>
          </w:tcPr>
          <w:p w14:paraId="13508827" w14:textId="2A8948FC" w:rsidR="005C4900" w:rsidRPr="00CC31A5" w:rsidRDefault="005C4900" w:rsidP="000B7F10">
            <w:pPr>
              <w:pStyle w:val="TextoTablas"/>
            </w:pPr>
            <w:r w:rsidRPr="00127175">
              <w:t>OK</w:t>
            </w:r>
            <w:r>
              <w:t xml:space="preserve"> </w:t>
            </w:r>
            <w:r w:rsidRPr="00127175">
              <w:t>/</w:t>
            </w:r>
            <w:r>
              <w:t xml:space="preserve"> </w:t>
            </w:r>
            <w:r w:rsidRPr="00127175">
              <w:t>Ajustar</w:t>
            </w:r>
          </w:p>
        </w:tc>
      </w:tr>
    </w:tbl>
    <w:p w14:paraId="7823B008" w14:textId="1D5023B9" w:rsidR="005236A4" w:rsidRDefault="00536CE2" w:rsidP="00536CE2">
      <w:pPr>
        <w:tabs>
          <w:tab w:val="center" w:pos="5340"/>
          <w:tab w:val="left" w:pos="7406"/>
        </w:tabs>
        <w:rPr>
          <w:lang w:val="es-419"/>
        </w:rPr>
      </w:pPr>
      <w:r>
        <w:rPr>
          <w:lang w:val="es-419"/>
        </w:rPr>
        <w:tab/>
      </w:r>
      <w:r w:rsidR="005C4900" w:rsidRPr="005C4900">
        <w:rPr>
          <w:lang w:val="es-419"/>
        </w:rPr>
        <w:t>Fuente: SENA, (2025)</w:t>
      </w:r>
      <w:r>
        <w:rPr>
          <w:lang w:val="es-419"/>
        </w:rPr>
        <w:tab/>
      </w:r>
    </w:p>
    <w:p w14:paraId="2677439B" w14:textId="48694B27" w:rsidR="00381A32" w:rsidRDefault="00381A32" w:rsidP="00536CE2">
      <w:pPr>
        <w:tabs>
          <w:tab w:val="center" w:pos="5340"/>
          <w:tab w:val="left" w:pos="7406"/>
        </w:tabs>
        <w:rPr>
          <w:lang w:val="es-419"/>
        </w:rPr>
      </w:pPr>
    </w:p>
    <w:p w14:paraId="0A74F9B4" w14:textId="449C1C66" w:rsidR="00381A32" w:rsidRDefault="00381A32" w:rsidP="00536CE2">
      <w:pPr>
        <w:tabs>
          <w:tab w:val="center" w:pos="5340"/>
          <w:tab w:val="left" w:pos="7406"/>
        </w:tabs>
        <w:rPr>
          <w:lang w:val="es-419"/>
        </w:rPr>
      </w:pPr>
    </w:p>
    <w:p w14:paraId="33FA3CC3" w14:textId="77777777" w:rsidR="00381A32" w:rsidRDefault="00381A32" w:rsidP="00536CE2">
      <w:pPr>
        <w:tabs>
          <w:tab w:val="center" w:pos="5340"/>
          <w:tab w:val="left" w:pos="7406"/>
        </w:tabs>
        <w:rPr>
          <w:lang w:val="es-419"/>
        </w:rPr>
      </w:pPr>
    </w:p>
    <w:p w14:paraId="345CA32C" w14:textId="1F0EDF66" w:rsidR="00536CE2" w:rsidRPr="00536CE2" w:rsidRDefault="00536CE2" w:rsidP="00536CE2">
      <w:pPr>
        <w:tabs>
          <w:tab w:val="center" w:pos="5340"/>
          <w:tab w:val="left" w:pos="7406"/>
        </w:tabs>
        <w:rPr>
          <w:b/>
          <w:bCs/>
          <w:lang w:val="es-419"/>
        </w:rPr>
      </w:pPr>
      <w:r w:rsidRPr="00536CE2">
        <w:rPr>
          <w:b/>
          <w:bCs/>
          <w:lang w:val="es-419"/>
        </w:rPr>
        <w:lastRenderedPageBreak/>
        <w:t>Lista de chequeo del corpiño + manga</w:t>
      </w:r>
    </w:p>
    <w:p w14:paraId="0872F2E7" w14:textId="637288FA" w:rsidR="005236A4" w:rsidRDefault="00717214" w:rsidP="00717214">
      <w:pPr>
        <w:pStyle w:val="Tabla"/>
        <w:rPr>
          <w:lang w:val="es-419"/>
        </w:rPr>
      </w:pPr>
      <w:r w:rsidRPr="00717214">
        <w:rPr>
          <w:lang w:val="es-419"/>
        </w:rPr>
        <w:t>Lista de chequeo por ítems</w:t>
      </w:r>
    </w:p>
    <w:tbl>
      <w:tblPr>
        <w:tblStyle w:val="SENA1"/>
        <w:tblW w:w="9684" w:type="dxa"/>
        <w:tblLayout w:type="fixed"/>
        <w:tblLook w:val="04A0" w:firstRow="1" w:lastRow="0" w:firstColumn="1" w:lastColumn="0" w:noHBand="0" w:noVBand="1"/>
        <w:tblCaption w:val="  Tabla 8. Lista de chequeo por ítems "/>
        <w:tblDescription w:val="Criterios de revisión para el montaje de la manga: la diferencia entre la longitud de la sisa y la curva de la manga debe ser igual o menor a 0,3 cm; el embebido en la corona debe verse liso, sin frunces; los piquetes deben coincidir con 1 delantero, 2 espalda y hombro alineados; el giro del brazo debe permitir una elevación de 90° sin tirantez; y la costura del costado al bajomanga debe formar una línea continua y fluida."/>
      </w:tblPr>
      <w:tblGrid>
        <w:gridCol w:w="2830"/>
        <w:gridCol w:w="3033"/>
        <w:gridCol w:w="3821"/>
      </w:tblGrid>
      <w:tr w:rsidR="00717214" w:rsidRPr="002B5374" w14:paraId="191EB37F"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830" w:type="dxa"/>
          </w:tcPr>
          <w:p w14:paraId="5F4CDC68" w14:textId="42A04A78" w:rsidR="00717214" w:rsidRPr="002B5374" w:rsidRDefault="00717214" w:rsidP="000B7F10">
            <w:pPr>
              <w:pStyle w:val="TextoTablas"/>
              <w:rPr>
                <w:rFonts w:asciiTheme="minorHAnsi" w:hAnsiTheme="minorHAnsi"/>
                <w:kern w:val="2"/>
                <w14:ligatures w14:val="standardContextual"/>
              </w:rPr>
            </w:pPr>
            <w:bookmarkStart w:id="20" w:name="_Hlk201908803"/>
            <w:r w:rsidRPr="00CD3C48">
              <w:t>Ítem</w:t>
            </w:r>
          </w:p>
        </w:tc>
        <w:tc>
          <w:tcPr>
            <w:tcW w:w="3033" w:type="dxa"/>
          </w:tcPr>
          <w:p w14:paraId="22B05BC6" w14:textId="6484F957" w:rsidR="00717214" w:rsidRPr="002B5374" w:rsidRDefault="00717214" w:rsidP="000B7F10">
            <w:pPr>
              <w:pStyle w:val="TextoTablas"/>
              <w:rPr>
                <w:rFonts w:asciiTheme="minorHAnsi" w:hAnsiTheme="minorHAnsi"/>
                <w:kern w:val="2"/>
                <w14:ligatures w14:val="standardContextual"/>
              </w:rPr>
            </w:pPr>
            <w:r w:rsidRPr="00CD3C48">
              <w:t>Criterio</w:t>
            </w:r>
          </w:p>
        </w:tc>
        <w:tc>
          <w:tcPr>
            <w:tcW w:w="3821" w:type="dxa"/>
          </w:tcPr>
          <w:p w14:paraId="62BD742C" w14:textId="0943C4B0" w:rsidR="00717214" w:rsidRPr="002B5374" w:rsidRDefault="00717214" w:rsidP="000B7F10">
            <w:pPr>
              <w:pStyle w:val="TextoTablas"/>
              <w:rPr>
                <w:rFonts w:asciiTheme="minorHAnsi" w:hAnsiTheme="minorHAnsi"/>
                <w:kern w:val="2"/>
                <w14:ligatures w14:val="standardContextual"/>
              </w:rPr>
            </w:pPr>
            <w:r w:rsidRPr="00472E22">
              <w:t>OK / Ajustar</w:t>
            </w:r>
          </w:p>
        </w:tc>
      </w:tr>
      <w:tr w:rsidR="00717214" w:rsidRPr="002B5374" w14:paraId="1D41AB16"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49D8DE1C" w14:textId="6DE96240" w:rsidR="00717214" w:rsidRPr="002B5374" w:rsidRDefault="00717214" w:rsidP="000B7F10">
            <w:pPr>
              <w:pStyle w:val="TextoTablas"/>
              <w:rPr>
                <w:rFonts w:asciiTheme="minorHAnsi" w:hAnsiTheme="minorHAnsi"/>
                <w:kern w:val="2"/>
                <w14:ligatures w14:val="standardContextual"/>
              </w:rPr>
            </w:pPr>
            <w:r w:rsidRPr="00CD3C48">
              <w:t>Longitud sisa vs. curva manga</w:t>
            </w:r>
          </w:p>
        </w:tc>
        <w:tc>
          <w:tcPr>
            <w:tcW w:w="3033" w:type="dxa"/>
          </w:tcPr>
          <w:p w14:paraId="1FCDC33F" w14:textId="002D70BE" w:rsidR="00717214" w:rsidRPr="002B5374" w:rsidRDefault="00717214" w:rsidP="000B7F10">
            <w:pPr>
              <w:pStyle w:val="TextoTablas"/>
              <w:rPr>
                <w:rFonts w:asciiTheme="minorHAnsi" w:hAnsiTheme="minorHAnsi"/>
                <w:kern w:val="2"/>
                <w14:ligatures w14:val="standardContextual"/>
              </w:rPr>
            </w:pPr>
            <w:r w:rsidRPr="00CD3C48">
              <w:t>Diferencia ≤ 0,3 cm</w:t>
            </w:r>
          </w:p>
        </w:tc>
        <w:tc>
          <w:tcPr>
            <w:tcW w:w="3821" w:type="dxa"/>
          </w:tcPr>
          <w:p w14:paraId="33C81105" w14:textId="4F87F97D" w:rsidR="00717214" w:rsidRPr="002B5374" w:rsidRDefault="00717214" w:rsidP="000B7F10">
            <w:pPr>
              <w:pStyle w:val="TextoTablas"/>
              <w:rPr>
                <w:rFonts w:asciiTheme="minorHAnsi" w:hAnsiTheme="minorHAnsi"/>
                <w:kern w:val="2"/>
                <w14:ligatures w14:val="standardContextual"/>
              </w:rPr>
            </w:pPr>
            <w:r w:rsidRPr="00472E22">
              <w:t>OK / Ajustar</w:t>
            </w:r>
          </w:p>
        </w:tc>
      </w:tr>
      <w:tr w:rsidR="00717214" w:rsidRPr="002B5374" w14:paraId="5BC25DEF" w14:textId="77777777" w:rsidTr="009B6550">
        <w:trPr>
          <w:trHeight w:val="852"/>
        </w:trPr>
        <w:tc>
          <w:tcPr>
            <w:tcW w:w="2830" w:type="dxa"/>
          </w:tcPr>
          <w:p w14:paraId="7B4D1C4B" w14:textId="17BDF88E" w:rsidR="00717214" w:rsidRPr="002B5374" w:rsidRDefault="00717214" w:rsidP="000B7F10">
            <w:pPr>
              <w:pStyle w:val="TextoTablas"/>
              <w:rPr>
                <w:rFonts w:asciiTheme="minorHAnsi" w:hAnsiTheme="minorHAnsi"/>
                <w:kern w:val="2"/>
                <w14:ligatures w14:val="standardContextual"/>
              </w:rPr>
            </w:pPr>
            <w:r w:rsidRPr="00CD3C48">
              <w:t>Embebido corona</w:t>
            </w:r>
          </w:p>
        </w:tc>
        <w:tc>
          <w:tcPr>
            <w:tcW w:w="3033" w:type="dxa"/>
          </w:tcPr>
          <w:p w14:paraId="58435704" w14:textId="141B1D60" w:rsidR="00717214" w:rsidRPr="002B5374" w:rsidRDefault="00717214" w:rsidP="000B7F10">
            <w:pPr>
              <w:pStyle w:val="TextoTablas"/>
              <w:rPr>
                <w:rFonts w:asciiTheme="minorHAnsi" w:hAnsiTheme="minorHAnsi"/>
                <w:kern w:val="2"/>
                <w14:ligatures w14:val="standardContextual"/>
              </w:rPr>
            </w:pPr>
            <w:r w:rsidRPr="00CD3C48">
              <w:t>Liso, sin frunces visibles</w:t>
            </w:r>
          </w:p>
        </w:tc>
        <w:tc>
          <w:tcPr>
            <w:tcW w:w="3821" w:type="dxa"/>
          </w:tcPr>
          <w:p w14:paraId="2A6E1257" w14:textId="42C63998" w:rsidR="00717214" w:rsidRPr="002B5374" w:rsidRDefault="00717214" w:rsidP="000B7F10">
            <w:pPr>
              <w:pStyle w:val="TextoTablas"/>
              <w:rPr>
                <w:rFonts w:asciiTheme="minorHAnsi" w:hAnsiTheme="minorHAnsi"/>
                <w:kern w:val="2"/>
                <w14:ligatures w14:val="standardContextual"/>
              </w:rPr>
            </w:pPr>
            <w:r w:rsidRPr="00472E22">
              <w:t>OK / Ajustar</w:t>
            </w:r>
          </w:p>
        </w:tc>
      </w:tr>
      <w:tr w:rsidR="00717214" w:rsidRPr="002B5374" w14:paraId="7F4A6162"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4A9A7ADB" w14:textId="18811211" w:rsidR="00717214" w:rsidRPr="002B5374" w:rsidRDefault="00717214" w:rsidP="000B7F10">
            <w:pPr>
              <w:pStyle w:val="TextoTablas"/>
              <w:rPr>
                <w:rFonts w:asciiTheme="minorHAnsi" w:hAnsiTheme="minorHAnsi"/>
                <w:kern w:val="2"/>
                <w14:ligatures w14:val="standardContextual"/>
              </w:rPr>
            </w:pPr>
            <w:r w:rsidRPr="00CD3C48">
              <w:t>Piquetes</w:t>
            </w:r>
          </w:p>
        </w:tc>
        <w:tc>
          <w:tcPr>
            <w:tcW w:w="3033" w:type="dxa"/>
          </w:tcPr>
          <w:p w14:paraId="23680604" w14:textId="288B3EC4" w:rsidR="00717214" w:rsidRPr="002B5374" w:rsidRDefault="00717214" w:rsidP="000B7F10">
            <w:pPr>
              <w:pStyle w:val="TextoTablas"/>
              <w:rPr>
                <w:rFonts w:asciiTheme="minorHAnsi" w:hAnsiTheme="minorHAnsi"/>
                <w:kern w:val="2"/>
                <w14:ligatures w14:val="standardContextual"/>
              </w:rPr>
            </w:pPr>
            <w:r w:rsidRPr="00CD3C48">
              <w:t>1 F, 2 B y hombro coinciden</w:t>
            </w:r>
          </w:p>
        </w:tc>
        <w:tc>
          <w:tcPr>
            <w:tcW w:w="3821" w:type="dxa"/>
          </w:tcPr>
          <w:p w14:paraId="68BB94DA" w14:textId="0B486A06" w:rsidR="00717214" w:rsidRPr="002B5374" w:rsidRDefault="00717214" w:rsidP="000B7F10">
            <w:pPr>
              <w:pStyle w:val="TextoTablas"/>
              <w:rPr>
                <w:rFonts w:asciiTheme="minorHAnsi" w:hAnsiTheme="minorHAnsi"/>
                <w:kern w:val="2"/>
                <w14:ligatures w14:val="standardContextual"/>
              </w:rPr>
            </w:pPr>
            <w:r w:rsidRPr="00472E22">
              <w:t>OK / Ajustar</w:t>
            </w:r>
          </w:p>
        </w:tc>
      </w:tr>
      <w:tr w:rsidR="00717214" w:rsidRPr="002B5374" w14:paraId="457462DC" w14:textId="77777777" w:rsidTr="009B6550">
        <w:trPr>
          <w:trHeight w:val="852"/>
        </w:trPr>
        <w:tc>
          <w:tcPr>
            <w:tcW w:w="2830" w:type="dxa"/>
          </w:tcPr>
          <w:p w14:paraId="6386E5E9" w14:textId="48907424" w:rsidR="00717214" w:rsidRPr="002B5374" w:rsidRDefault="00717214" w:rsidP="000B7F10">
            <w:pPr>
              <w:pStyle w:val="TextoTablas"/>
              <w:rPr>
                <w:rFonts w:asciiTheme="minorHAnsi" w:hAnsiTheme="minorHAnsi"/>
                <w:kern w:val="2"/>
                <w14:ligatures w14:val="standardContextual"/>
              </w:rPr>
            </w:pPr>
            <w:r w:rsidRPr="00CD3C48">
              <w:t>Giro de brazo</w:t>
            </w:r>
          </w:p>
        </w:tc>
        <w:tc>
          <w:tcPr>
            <w:tcW w:w="3033" w:type="dxa"/>
          </w:tcPr>
          <w:p w14:paraId="492EF87B" w14:textId="513EC11A" w:rsidR="00717214" w:rsidRPr="002B5374" w:rsidRDefault="00717214" w:rsidP="000B7F10">
            <w:pPr>
              <w:pStyle w:val="TextoTablas"/>
              <w:rPr>
                <w:rFonts w:asciiTheme="minorHAnsi" w:hAnsiTheme="minorHAnsi"/>
                <w:kern w:val="2"/>
                <w14:ligatures w14:val="standardContextual"/>
              </w:rPr>
            </w:pPr>
            <w:r w:rsidRPr="00CD3C48">
              <w:t>Elevar 90° sin tintar</w:t>
            </w:r>
          </w:p>
        </w:tc>
        <w:tc>
          <w:tcPr>
            <w:tcW w:w="3821" w:type="dxa"/>
          </w:tcPr>
          <w:p w14:paraId="29FF628C" w14:textId="5DD277B7" w:rsidR="00717214" w:rsidRPr="002B5374" w:rsidRDefault="00717214" w:rsidP="000B7F10">
            <w:pPr>
              <w:pStyle w:val="TextoTablas"/>
              <w:rPr>
                <w:rFonts w:asciiTheme="minorHAnsi" w:hAnsiTheme="minorHAnsi"/>
                <w:kern w:val="2"/>
                <w14:ligatures w14:val="standardContextual"/>
              </w:rPr>
            </w:pPr>
            <w:r w:rsidRPr="00472E22">
              <w:t>OK / Ajustar</w:t>
            </w:r>
          </w:p>
        </w:tc>
      </w:tr>
      <w:tr w:rsidR="00717214" w:rsidRPr="002B5374" w14:paraId="0D87C789"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1D016F23" w14:textId="388AE808" w:rsidR="00717214" w:rsidRPr="002B5374" w:rsidRDefault="00717214" w:rsidP="000B7F10">
            <w:pPr>
              <w:pStyle w:val="TextoTablas"/>
              <w:rPr>
                <w:rFonts w:asciiTheme="minorHAnsi" w:hAnsiTheme="minorHAnsi"/>
                <w:kern w:val="2"/>
                <w14:ligatures w14:val="standardContextual"/>
              </w:rPr>
            </w:pPr>
            <w:r w:rsidRPr="00CD3C48">
              <w:t>Costura costado-bajo-manga</w:t>
            </w:r>
          </w:p>
        </w:tc>
        <w:tc>
          <w:tcPr>
            <w:tcW w:w="3033" w:type="dxa"/>
          </w:tcPr>
          <w:p w14:paraId="5B1143B1" w14:textId="6549E46A" w:rsidR="00717214" w:rsidRPr="002B5374" w:rsidRDefault="00717214" w:rsidP="00264675">
            <w:pPr>
              <w:pStyle w:val="TextoTablas"/>
              <w:jc w:val="center"/>
              <w:rPr>
                <w:rFonts w:asciiTheme="minorHAnsi" w:hAnsiTheme="minorHAnsi"/>
                <w:kern w:val="2"/>
                <w14:ligatures w14:val="standardContextual"/>
              </w:rPr>
            </w:pPr>
            <w:r w:rsidRPr="00CD3C48">
              <w:t>12</w:t>
            </w:r>
            <w:r>
              <w:t xml:space="preserve"> - </w:t>
            </w:r>
            <w:r w:rsidRPr="00CD3C48">
              <w:t>15°</w:t>
            </w:r>
          </w:p>
        </w:tc>
        <w:tc>
          <w:tcPr>
            <w:tcW w:w="3821" w:type="dxa"/>
          </w:tcPr>
          <w:p w14:paraId="405EBD0F" w14:textId="4C66485A" w:rsidR="00717214" w:rsidRPr="002B5374" w:rsidRDefault="00717214" w:rsidP="000B7F10">
            <w:pPr>
              <w:pStyle w:val="TextoTablas"/>
              <w:rPr>
                <w:rFonts w:asciiTheme="minorHAnsi" w:hAnsiTheme="minorHAnsi"/>
                <w:kern w:val="2"/>
                <w14:ligatures w14:val="standardContextual"/>
              </w:rPr>
            </w:pPr>
            <w:r w:rsidRPr="00472E22">
              <w:t>OK / Ajustar</w:t>
            </w:r>
          </w:p>
        </w:tc>
      </w:tr>
    </w:tbl>
    <w:bookmarkEnd w:id="20"/>
    <w:p w14:paraId="112AA19D" w14:textId="776AD1DC" w:rsidR="005236A4" w:rsidRDefault="00717214" w:rsidP="00717214">
      <w:pPr>
        <w:jc w:val="center"/>
        <w:rPr>
          <w:lang w:val="es-419"/>
        </w:rPr>
      </w:pPr>
      <w:r w:rsidRPr="00717214">
        <w:rPr>
          <w:lang w:val="es-419"/>
        </w:rPr>
        <w:t>Fuente: SENA, (2025)</w:t>
      </w:r>
    </w:p>
    <w:p w14:paraId="1C35E823" w14:textId="2BB5FCE5" w:rsidR="00717214" w:rsidRPr="00717214" w:rsidRDefault="00717214" w:rsidP="006A5B4D">
      <w:pPr>
        <w:pStyle w:val="Prrafodelista"/>
        <w:numPr>
          <w:ilvl w:val="0"/>
          <w:numId w:val="34"/>
        </w:numPr>
        <w:rPr>
          <w:b/>
          <w:bCs/>
          <w:lang w:val="es-419"/>
        </w:rPr>
      </w:pPr>
      <w:r w:rsidRPr="00717214">
        <w:rPr>
          <w:b/>
          <w:bCs/>
          <w:lang w:val="es-419"/>
        </w:rPr>
        <w:t>Transferencia de ajustes</w:t>
      </w:r>
    </w:p>
    <w:p w14:paraId="5B174F3F" w14:textId="77777777" w:rsidR="00717214" w:rsidRPr="00717214" w:rsidRDefault="00717214" w:rsidP="006A5B4D">
      <w:pPr>
        <w:pStyle w:val="Prrafodelista"/>
        <w:numPr>
          <w:ilvl w:val="0"/>
          <w:numId w:val="40"/>
        </w:numPr>
        <w:rPr>
          <w:lang w:val="es-419"/>
        </w:rPr>
      </w:pPr>
      <w:r w:rsidRPr="00717214">
        <w:rPr>
          <w:lang w:val="es-419"/>
        </w:rPr>
        <w:t>Descoser el prototipo y superponer sobre el patrón.</w:t>
      </w:r>
    </w:p>
    <w:p w14:paraId="284802A3" w14:textId="77777777" w:rsidR="00717214" w:rsidRPr="00717214" w:rsidRDefault="00717214" w:rsidP="006A5B4D">
      <w:pPr>
        <w:pStyle w:val="Prrafodelista"/>
        <w:numPr>
          <w:ilvl w:val="0"/>
          <w:numId w:val="40"/>
        </w:numPr>
        <w:rPr>
          <w:lang w:val="es-419"/>
        </w:rPr>
      </w:pPr>
      <w:r w:rsidRPr="00717214">
        <w:rPr>
          <w:lang w:val="es-419"/>
        </w:rPr>
        <w:t>Calcar nuevas líneas con ruleta dentada.</w:t>
      </w:r>
    </w:p>
    <w:p w14:paraId="6D99E1CE" w14:textId="77777777" w:rsidR="00717214" w:rsidRPr="00717214" w:rsidRDefault="00717214" w:rsidP="006A5B4D">
      <w:pPr>
        <w:pStyle w:val="Prrafodelista"/>
        <w:numPr>
          <w:ilvl w:val="0"/>
          <w:numId w:val="40"/>
        </w:numPr>
        <w:rPr>
          <w:lang w:val="es-419"/>
        </w:rPr>
      </w:pPr>
      <w:r w:rsidRPr="00717214">
        <w:rPr>
          <w:lang w:val="es-419"/>
        </w:rPr>
        <w:t>Redibujar curvas con regla francesa; intercambiar costados.</w:t>
      </w:r>
    </w:p>
    <w:p w14:paraId="43789DB0" w14:textId="77777777" w:rsidR="00717214" w:rsidRPr="00717214" w:rsidRDefault="00717214" w:rsidP="006A5B4D">
      <w:pPr>
        <w:pStyle w:val="Prrafodelista"/>
        <w:numPr>
          <w:ilvl w:val="0"/>
          <w:numId w:val="40"/>
        </w:numPr>
        <w:rPr>
          <w:lang w:val="es-419"/>
        </w:rPr>
      </w:pPr>
      <w:r w:rsidRPr="00717214">
        <w:rPr>
          <w:lang w:val="es-419"/>
        </w:rPr>
        <w:t>Etiquetar versión (v2, v3).</w:t>
      </w:r>
    </w:p>
    <w:p w14:paraId="01B25418" w14:textId="05463A8A" w:rsidR="005236A4" w:rsidRPr="00717214" w:rsidRDefault="00717214" w:rsidP="006A5B4D">
      <w:pPr>
        <w:pStyle w:val="Prrafodelista"/>
        <w:numPr>
          <w:ilvl w:val="0"/>
          <w:numId w:val="40"/>
        </w:numPr>
        <w:rPr>
          <w:lang w:val="es-419"/>
        </w:rPr>
      </w:pPr>
      <w:r w:rsidRPr="00717214">
        <w:rPr>
          <w:lang w:val="es-419"/>
        </w:rPr>
        <w:t>Si hace un cambio mayor a 1 cm o que afecte la sisa, el escote o la copa de la manga, debe volver a cortar la tela y hacer otra prueba.</w:t>
      </w:r>
    </w:p>
    <w:p w14:paraId="03E584A1" w14:textId="21A34D60" w:rsidR="005236A4" w:rsidRPr="00717214" w:rsidRDefault="00717214" w:rsidP="006A5B4D">
      <w:pPr>
        <w:pStyle w:val="Prrafodelista"/>
        <w:numPr>
          <w:ilvl w:val="0"/>
          <w:numId w:val="34"/>
        </w:numPr>
        <w:rPr>
          <w:b/>
          <w:bCs/>
          <w:lang w:val="es-419"/>
        </w:rPr>
      </w:pPr>
      <w:r w:rsidRPr="00717214">
        <w:rPr>
          <w:b/>
          <w:bCs/>
          <w:lang w:val="es-419"/>
        </w:rPr>
        <w:t>Criterios de aprobación final</w:t>
      </w:r>
    </w:p>
    <w:p w14:paraId="483CFD56" w14:textId="77777777" w:rsidR="00717214" w:rsidRPr="00717214" w:rsidRDefault="00717214" w:rsidP="006A5B4D">
      <w:pPr>
        <w:pStyle w:val="Prrafodelista"/>
        <w:numPr>
          <w:ilvl w:val="0"/>
          <w:numId w:val="41"/>
        </w:numPr>
        <w:rPr>
          <w:lang w:val="es-419"/>
        </w:rPr>
      </w:pPr>
      <w:r w:rsidRPr="00717214">
        <w:rPr>
          <w:lang w:val="es-419"/>
        </w:rPr>
        <w:t>Todas las mediciones dentro de ± 0,5 cm de la tabla.</w:t>
      </w:r>
    </w:p>
    <w:p w14:paraId="66CFA0AF" w14:textId="77777777" w:rsidR="00717214" w:rsidRPr="00717214" w:rsidRDefault="00717214" w:rsidP="006A5B4D">
      <w:pPr>
        <w:pStyle w:val="Prrafodelista"/>
        <w:numPr>
          <w:ilvl w:val="0"/>
          <w:numId w:val="41"/>
        </w:numPr>
        <w:rPr>
          <w:lang w:val="es-419"/>
        </w:rPr>
      </w:pPr>
      <w:r w:rsidRPr="00717214">
        <w:rPr>
          <w:lang w:val="es-419"/>
        </w:rPr>
        <w:t>Arrugas radiales eliminadas; embebido uniforme en corona.</w:t>
      </w:r>
    </w:p>
    <w:p w14:paraId="46544E9D" w14:textId="77777777" w:rsidR="00717214" w:rsidRPr="00717214" w:rsidRDefault="00717214" w:rsidP="006A5B4D">
      <w:pPr>
        <w:pStyle w:val="Prrafodelista"/>
        <w:numPr>
          <w:ilvl w:val="0"/>
          <w:numId w:val="41"/>
        </w:numPr>
        <w:rPr>
          <w:lang w:val="es-419"/>
        </w:rPr>
      </w:pPr>
      <w:r w:rsidRPr="00717214">
        <w:rPr>
          <w:lang w:val="es-419"/>
        </w:rPr>
        <w:lastRenderedPageBreak/>
        <w:t>Movilidad completa sin distorsión del corpiño.</w:t>
      </w:r>
    </w:p>
    <w:p w14:paraId="6A093D5E" w14:textId="2B58AC3C" w:rsidR="005236A4" w:rsidRPr="00717214" w:rsidRDefault="00717214" w:rsidP="006A5B4D">
      <w:pPr>
        <w:pStyle w:val="Prrafodelista"/>
        <w:numPr>
          <w:ilvl w:val="0"/>
          <w:numId w:val="41"/>
        </w:numPr>
        <w:rPr>
          <w:lang w:val="es-419"/>
        </w:rPr>
      </w:pPr>
      <w:r w:rsidRPr="00717214">
        <w:rPr>
          <w:lang w:val="es-419"/>
        </w:rPr>
        <w:t>Costuras verticales y horizontales equilibradas.</w:t>
      </w:r>
    </w:p>
    <w:p w14:paraId="0FC9EE02" w14:textId="4BD5DEBF" w:rsidR="005236A4" w:rsidRPr="00717214" w:rsidRDefault="00717214" w:rsidP="006A5B4D">
      <w:pPr>
        <w:pStyle w:val="Prrafodelista"/>
        <w:numPr>
          <w:ilvl w:val="0"/>
          <w:numId w:val="34"/>
        </w:numPr>
        <w:rPr>
          <w:b/>
          <w:bCs/>
          <w:lang w:val="es-419"/>
        </w:rPr>
      </w:pPr>
      <w:r w:rsidRPr="00717214">
        <w:rPr>
          <w:b/>
          <w:bCs/>
          <w:lang w:val="es-419"/>
        </w:rPr>
        <w:t>Registro y archivo de las observaciones</w:t>
      </w:r>
    </w:p>
    <w:p w14:paraId="6A2EEDA1" w14:textId="439F0262" w:rsidR="005236A4" w:rsidRDefault="00717214" w:rsidP="00717214">
      <w:pPr>
        <w:pStyle w:val="Tabla"/>
        <w:rPr>
          <w:lang w:val="es-419"/>
        </w:rPr>
      </w:pPr>
      <w:r w:rsidRPr="00717214">
        <w:rPr>
          <w:lang w:val="es-419"/>
        </w:rPr>
        <w:t>Registro de observaciones</w:t>
      </w:r>
    </w:p>
    <w:tbl>
      <w:tblPr>
        <w:tblStyle w:val="SENA1"/>
        <w:tblW w:w="9684" w:type="dxa"/>
        <w:tblLayout w:type="fixed"/>
        <w:tblLook w:val="04A0" w:firstRow="1" w:lastRow="0" w:firstColumn="1" w:lastColumn="0" w:noHBand="0" w:noVBand="1"/>
        <w:tblCaption w:val="Tabla 9. Registro de observaciones "/>
        <w:tblDescription w:val="Documentos requeridos al finalizar el proceso: la ficha técnica final debe incluir versión, medidas finales, holguras, fecha y responsable, en formato PDF etiquetado e impreso; las fotografías deben mostrar frente, costado y espalda con brazos relajados y elevados, presentadas como imagen con texto alternativo (alt-text); y los patrones definitivos deben ser el corpiño y la manga en talla 8 versión final, archivados en un cartapacio rígido rotulado."/>
      </w:tblPr>
      <w:tblGrid>
        <w:gridCol w:w="2830"/>
        <w:gridCol w:w="3033"/>
        <w:gridCol w:w="3821"/>
      </w:tblGrid>
      <w:tr w:rsidR="00717214" w:rsidRPr="002B5374" w14:paraId="64EEDEB2" w14:textId="77777777" w:rsidTr="009B6550">
        <w:trPr>
          <w:cnfStyle w:val="100000000000" w:firstRow="1" w:lastRow="0" w:firstColumn="0" w:lastColumn="0" w:oddVBand="0" w:evenVBand="0" w:oddHBand="0" w:evenHBand="0" w:firstRowFirstColumn="0" w:firstRowLastColumn="0" w:lastRowFirstColumn="0" w:lastRowLastColumn="0"/>
          <w:trHeight w:val="737"/>
          <w:tblHeader/>
        </w:trPr>
        <w:tc>
          <w:tcPr>
            <w:tcW w:w="2830" w:type="dxa"/>
          </w:tcPr>
          <w:p w14:paraId="03D70F20" w14:textId="437DF31F" w:rsidR="00717214" w:rsidRPr="002B5374" w:rsidRDefault="00717214" w:rsidP="000B7F10">
            <w:pPr>
              <w:pStyle w:val="TextoTablas"/>
              <w:rPr>
                <w:rFonts w:asciiTheme="minorHAnsi" w:hAnsiTheme="minorHAnsi"/>
                <w:kern w:val="2"/>
                <w14:ligatures w14:val="standardContextual"/>
              </w:rPr>
            </w:pPr>
            <w:r w:rsidRPr="000B0D73">
              <w:t>Documentos</w:t>
            </w:r>
          </w:p>
        </w:tc>
        <w:tc>
          <w:tcPr>
            <w:tcW w:w="3033" w:type="dxa"/>
          </w:tcPr>
          <w:p w14:paraId="6C6C01AF" w14:textId="4F37B4A3" w:rsidR="00717214" w:rsidRPr="002B5374" w:rsidRDefault="00717214" w:rsidP="000B7F10">
            <w:pPr>
              <w:pStyle w:val="TextoTablas"/>
              <w:rPr>
                <w:rFonts w:asciiTheme="minorHAnsi" w:hAnsiTheme="minorHAnsi"/>
                <w:kern w:val="2"/>
                <w14:ligatures w14:val="standardContextual"/>
              </w:rPr>
            </w:pPr>
            <w:r w:rsidRPr="000B0D73">
              <w:t>Contenido mínimo</w:t>
            </w:r>
          </w:p>
        </w:tc>
        <w:tc>
          <w:tcPr>
            <w:tcW w:w="3821" w:type="dxa"/>
          </w:tcPr>
          <w:p w14:paraId="06898639" w14:textId="1E11D1C7" w:rsidR="00717214" w:rsidRPr="002B5374" w:rsidRDefault="00717214" w:rsidP="000B7F10">
            <w:pPr>
              <w:pStyle w:val="TextoTablas"/>
              <w:rPr>
                <w:rFonts w:asciiTheme="minorHAnsi" w:hAnsiTheme="minorHAnsi"/>
                <w:kern w:val="2"/>
                <w14:ligatures w14:val="standardContextual"/>
              </w:rPr>
            </w:pPr>
            <w:r w:rsidRPr="000B0D73">
              <w:t>Formato</w:t>
            </w:r>
          </w:p>
        </w:tc>
      </w:tr>
      <w:tr w:rsidR="00717214" w:rsidRPr="002B5374" w14:paraId="04B29BA7"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3AE23006" w14:textId="7F5F164C" w:rsidR="00717214" w:rsidRPr="002B5374" w:rsidRDefault="00717214" w:rsidP="000B7F10">
            <w:pPr>
              <w:pStyle w:val="TextoTablas"/>
              <w:rPr>
                <w:rFonts w:asciiTheme="minorHAnsi" w:hAnsiTheme="minorHAnsi"/>
                <w:kern w:val="2"/>
                <w14:ligatures w14:val="standardContextual"/>
              </w:rPr>
            </w:pPr>
            <w:r w:rsidRPr="000B0D73">
              <w:t>Ficha técnica final</w:t>
            </w:r>
          </w:p>
        </w:tc>
        <w:tc>
          <w:tcPr>
            <w:tcW w:w="3033" w:type="dxa"/>
          </w:tcPr>
          <w:p w14:paraId="12593C76" w14:textId="327D64D8" w:rsidR="00717214" w:rsidRPr="002B5374" w:rsidRDefault="00717214" w:rsidP="000B7F10">
            <w:pPr>
              <w:pStyle w:val="TextoTablas"/>
              <w:rPr>
                <w:rFonts w:asciiTheme="minorHAnsi" w:hAnsiTheme="minorHAnsi"/>
                <w:kern w:val="2"/>
                <w14:ligatures w14:val="standardContextual"/>
              </w:rPr>
            </w:pPr>
            <w:r w:rsidRPr="000B0D73">
              <w:t>Versión, medidas finales, holguras, fecha, responsable.</w:t>
            </w:r>
          </w:p>
        </w:tc>
        <w:tc>
          <w:tcPr>
            <w:tcW w:w="3821" w:type="dxa"/>
          </w:tcPr>
          <w:p w14:paraId="04712C06" w14:textId="0051F016" w:rsidR="00717214" w:rsidRPr="002B5374" w:rsidRDefault="00717214" w:rsidP="000B7F10">
            <w:pPr>
              <w:pStyle w:val="TextoTablas"/>
              <w:rPr>
                <w:rFonts w:asciiTheme="minorHAnsi" w:hAnsiTheme="minorHAnsi"/>
                <w:kern w:val="2"/>
                <w14:ligatures w14:val="standardContextual"/>
              </w:rPr>
            </w:pPr>
            <w:r w:rsidRPr="000B0D73">
              <w:t>PDF etiquetado + impreso.</w:t>
            </w:r>
          </w:p>
        </w:tc>
      </w:tr>
      <w:tr w:rsidR="00717214" w:rsidRPr="002B5374" w14:paraId="2B9A6260" w14:textId="77777777" w:rsidTr="009B6550">
        <w:trPr>
          <w:trHeight w:val="852"/>
        </w:trPr>
        <w:tc>
          <w:tcPr>
            <w:tcW w:w="2830" w:type="dxa"/>
          </w:tcPr>
          <w:p w14:paraId="530A155B" w14:textId="2002CC9D" w:rsidR="00717214" w:rsidRPr="002B5374" w:rsidRDefault="00717214" w:rsidP="000B7F10">
            <w:pPr>
              <w:pStyle w:val="TextoTablas"/>
              <w:rPr>
                <w:rFonts w:asciiTheme="minorHAnsi" w:hAnsiTheme="minorHAnsi"/>
                <w:kern w:val="2"/>
                <w14:ligatures w14:val="standardContextual"/>
              </w:rPr>
            </w:pPr>
            <w:r w:rsidRPr="000B0D73">
              <w:t>Fotografías</w:t>
            </w:r>
          </w:p>
        </w:tc>
        <w:tc>
          <w:tcPr>
            <w:tcW w:w="3033" w:type="dxa"/>
          </w:tcPr>
          <w:p w14:paraId="44E22D08" w14:textId="3EE76EEF" w:rsidR="00717214" w:rsidRPr="002B5374" w:rsidRDefault="00717214" w:rsidP="000B7F10">
            <w:pPr>
              <w:pStyle w:val="TextoTablas"/>
              <w:rPr>
                <w:rFonts w:asciiTheme="minorHAnsi" w:hAnsiTheme="minorHAnsi"/>
                <w:kern w:val="2"/>
                <w14:ligatures w14:val="standardContextual"/>
              </w:rPr>
            </w:pPr>
            <w:r w:rsidRPr="000B0D73">
              <w:t>Frente, costado, espalda; brazos relajados y elevados.</w:t>
            </w:r>
          </w:p>
        </w:tc>
        <w:tc>
          <w:tcPr>
            <w:tcW w:w="3821" w:type="dxa"/>
          </w:tcPr>
          <w:p w14:paraId="33E6781B" w14:textId="074BE7D0" w:rsidR="00717214" w:rsidRPr="002B5374" w:rsidRDefault="00717214" w:rsidP="000B7F10">
            <w:pPr>
              <w:pStyle w:val="TextoTablas"/>
              <w:rPr>
                <w:rFonts w:asciiTheme="minorHAnsi" w:hAnsiTheme="minorHAnsi"/>
                <w:kern w:val="2"/>
                <w14:ligatures w14:val="standardContextual"/>
              </w:rPr>
            </w:pPr>
            <w:r w:rsidRPr="000B0D73">
              <w:t xml:space="preserve">Imagen + descripción </w:t>
            </w:r>
            <w:r w:rsidRPr="00717214">
              <w:rPr>
                <w:rStyle w:val="Extranjerismo"/>
              </w:rPr>
              <w:t>alt text</w:t>
            </w:r>
            <w:r w:rsidRPr="000B0D73">
              <w:t>.</w:t>
            </w:r>
          </w:p>
        </w:tc>
      </w:tr>
      <w:tr w:rsidR="00717214" w:rsidRPr="002B5374" w14:paraId="0D1072E9" w14:textId="77777777" w:rsidTr="009B6550">
        <w:trPr>
          <w:cnfStyle w:val="000000100000" w:firstRow="0" w:lastRow="0" w:firstColumn="0" w:lastColumn="0" w:oddVBand="0" w:evenVBand="0" w:oddHBand="1" w:evenHBand="0" w:firstRowFirstColumn="0" w:firstRowLastColumn="0" w:lastRowFirstColumn="0" w:lastRowLastColumn="0"/>
          <w:trHeight w:val="852"/>
        </w:trPr>
        <w:tc>
          <w:tcPr>
            <w:tcW w:w="2830" w:type="dxa"/>
          </w:tcPr>
          <w:p w14:paraId="5CBCCA0D" w14:textId="1A1EF49A" w:rsidR="00717214" w:rsidRPr="002B5374" w:rsidRDefault="00717214" w:rsidP="000B7F10">
            <w:pPr>
              <w:pStyle w:val="TextoTablas"/>
              <w:rPr>
                <w:rFonts w:asciiTheme="minorHAnsi" w:hAnsiTheme="minorHAnsi"/>
                <w:kern w:val="2"/>
                <w14:ligatures w14:val="standardContextual"/>
              </w:rPr>
            </w:pPr>
            <w:r w:rsidRPr="000B0D73">
              <w:t>Patrones definitivos</w:t>
            </w:r>
          </w:p>
        </w:tc>
        <w:tc>
          <w:tcPr>
            <w:tcW w:w="3033" w:type="dxa"/>
          </w:tcPr>
          <w:p w14:paraId="51A03202" w14:textId="2F73DBC5" w:rsidR="00717214" w:rsidRPr="002B5374" w:rsidRDefault="00717214" w:rsidP="000B7F10">
            <w:pPr>
              <w:pStyle w:val="TextoTablas"/>
              <w:rPr>
                <w:rFonts w:asciiTheme="minorHAnsi" w:hAnsiTheme="minorHAnsi"/>
                <w:kern w:val="2"/>
                <w14:ligatures w14:val="standardContextual"/>
              </w:rPr>
            </w:pPr>
            <w:r w:rsidRPr="000B0D73">
              <w:t>Corpiño T8 y final, Manga T8 y final.</w:t>
            </w:r>
          </w:p>
        </w:tc>
        <w:tc>
          <w:tcPr>
            <w:tcW w:w="3821" w:type="dxa"/>
          </w:tcPr>
          <w:p w14:paraId="09AB560A" w14:textId="70ABBB32" w:rsidR="00717214" w:rsidRPr="002B5374" w:rsidRDefault="00717214" w:rsidP="000B7F10">
            <w:pPr>
              <w:pStyle w:val="TextoTablas"/>
              <w:rPr>
                <w:rFonts w:asciiTheme="minorHAnsi" w:hAnsiTheme="minorHAnsi"/>
                <w:kern w:val="2"/>
                <w14:ligatures w14:val="standardContextual"/>
              </w:rPr>
            </w:pPr>
            <w:r w:rsidRPr="000B0D73">
              <w:t xml:space="preserve">Imagen + descripción </w:t>
            </w:r>
            <w:r w:rsidRPr="00717214">
              <w:rPr>
                <w:rStyle w:val="Extranjerismo"/>
              </w:rPr>
              <w:t>alt text</w:t>
            </w:r>
            <w:r w:rsidRPr="000B0D73">
              <w:t>.</w:t>
            </w:r>
          </w:p>
        </w:tc>
      </w:tr>
    </w:tbl>
    <w:p w14:paraId="78D4F565" w14:textId="0640A615" w:rsidR="00717214" w:rsidRPr="00717214" w:rsidRDefault="00717214" w:rsidP="00717214">
      <w:pPr>
        <w:jc w:val="center"/>
        <w:rPr>
          <w:lang w:val="es-419"/>
        </w:rPr>
      </w:pPr>
      <w:r w:rsidRPr="00717214">
        <w:rPr>
          <w:lang w:val="es-419"/>
        </w:rPr>
        <w:t>Fuente: SENA, (2025)</w:t>
      </w:r>
    </w:p>
    <w:p w14:paraId="1CD72F5C" w14:textId="6DB90BD9" w:rsidR="00717214" w:rsidRDefault="00717214" w:rsidP="006A5B4D">
      <w:pPr>
        <w:pStyle w:val="Prrafodelista"/>
        <w:numPr>
          <w:ilvl w:val="0"/>
          <w:numId w:val="34"/>
        </w:numPr>
        <w:rPr>
          <w:b/>
          <w:bCs/>
          <w:lang w:val="es-419"/>
        </w:rPr>
      </w:pPr>
      <w:r w:rsidRPr="00717214">
        <w:rPr>
          <w:b/>
          <w:bCs/>
          <w:lang w:val="es-419"/>
        </w:rPr>
        <w:t>Recomendaciones</w:t>
      </w:r>
    </w:p>
    <w:p w14:paraId="6F086550" w14:textId="524CF1BD" w:rsidR="000D6D8C" w:rsidRPr="000D6D8C" w:rsidRDefault="000D6D8C" w:rsidP="000D6D8C">
      <w:pPr>
        <w:pStyle w:val="Tabla"/>
        <w:rPr>
          <w:lang w:val="es-419"/>
        </w:rPr>
      </w:pPr>
      <w:r w:rsidRPr="000D6D8C">
        <w:rPr>
          <w:lang w:val="es-419"/>
        </w:rPr>
        <w:t>Recomendaciones en ajuste de errores comunes</w:t>
      </w:r>
    </w:p>
    <w:tbl>
      <w:tblPr>
        <w:tblStyle w:val="SENA1"/>
        <w:tblW w:w="9962" w:type="dxa"/>
        <w:tblLayout w:type="fixed"/>
        <w:tblLook w:val="04A0" w:firstRow="1" w:lastRow="0" w:firstColumn="1" w:lastColumn="0" w:noHBand="0" w:noVBand="1"/>
        <w:tblCaption w:val="Tabla 10. Recomendaciones en ajuste de errores comunes "/>
        <w:tblDescription w:val="Errores frecuentes en muestras de confección, organizados por zonas del cuerpo: corpiño (busto, cintura, hombro, sisa, escote, costado) y manga (corona, bíceps, puño). Para cada zona, se indica el error visible, la causa principal en el patrón y el ajuste sugerido. Los errores incluyen arrugas, bolsas, tirantez, huecos, escotes abiertos, inclinaciones, frunces, exceso o falta de ancho, entre otros, y los ajustes proponen modificaciones específicas en profundidad de pinzas, holguras, curvas, costuras y piezas del patrón."/>
      </w:tblPr>
      <w:tblGrid>
        <w:gridCol w:w="2224"/>
        <w:gridCol w:w="2378"/>
        <w:gridCol w:w="2378"/>
        <w:gridCol w:w="2982"/>
      </w:tblGrid>
      <w:tr w:rsidR="00717214" w:rsidRPr="000B7F10" w14:paraId="46697E70" w14:textId="77777777" w:rsidTr="00717214">
        <w:trPr>
          <w:cnfStyle w:val="100000000000" w:firstRow="1" w:lastRow="0" w:firstColumn="0" w:lastColumn="0" w:oddVBand="0" w:evenVBand="0" w:oddHBand="0" w:evenHBand="0" w:firstRowFirstColumn="0" w:firstRowLastColumn="0" w:lastRowFirstColumn="0" w:lastRowLastColumn="0"/>
          <w:cantSplit/>
          <w:trHeight w:val="737"/>
          <w:tblHeader/>
        </w:trPr>
        <w:tc>
          <w:tcPr>
            <w:tcW w:w="2224" w:type="dxa"/>
          </w:tcPr>
          <w:p w14:paraId="47DEED5B" w14:textId="7F022C84" w:rsidR="00717214" w:rsidRPr="000B7F10" w:rsidRDefault="00717214" w:rsidP="000B7F10">
            <w:pPr>
              <w:pStyle w:val="TextoTablas"/>
            </w:pPr>
            <w:r w:rsidRPr="000B7F10">
              <w:t>Zona</w:t>
            </w:r>
          </w:p>
        </w:tc>
        <w:tc>
          <w:tcPr>
            <w:tcW w:w="2378" w:type="dxa"/>
          </w:tcPr>
          <w:p w14:paraId="1BA6B4BD" w14:textId="77777777" w:rsidR="00717214" w:rsidRPr="000B7F10" w:rsidRDefault="00717214" w:rsidP="000B7F10">
            <w:pPr>
              <w:pStyle w:val="TextoTablas"/>
            </w:pPr>
            <w:r w:rsidRPr="000B7F10">
              <w:t>Error frecuente</w:t>
            </w:r>
          </w:p>
          <w:p w14:paraId="22AC73DB" w14:textId="65707586" w:rsidR="00717214" w:rsidRPr="000B7F10" w:rsidRDefault="00717214" w:rsidP="000B7F10">
            <w:pPr>
              <w:pStyle w:val="TextoTablas"/>
            </w:pPr>
            <w:r w:rsidRPr="000B7F10">
              <w:t>(se presenta en el prototipo)</w:t>
            </w:r>
          </w:p>
        </w:tc>
        <w:tc>
          <w:tcPr>
            <w:tcW w:w="2378" w:type="dxa"/>
          </w:tcPr>
          <w:p w14:paraId="4E44A7BB" w14:textId="15BFEDB8" w:rsidR="00717214" w:rsidRPr="000B7F10" w:rsidRDefault="00B82D9E" w:rsidP="000B7F10">
            <w:pPr>
              <w:pStyle w:val="TextoTablas"/>
            </w:pPr>
            <w:r w:rsidRPr="000B7F10">
              <w:t>Causa principal en el patrón</w:t>
            </w:r>
            <w:r w:rsidRPr="000B7F10">
              <w:tab/>
            </w:r>
          </w:p>
        </w:tc>
        <w:tc>
          <w:tcPr>
            <w:tcW w:w="2982" w:type="dxa"/>
          </w:tcPr>
          <w:p w14:paraId="3AE38B73" w14:textId="567944E9" w:rsidR="00717214" w:rsidRPr="000B7F10" w:rsidRDefault="00B82D9E" w:rsidP="000B7F10">
            <w:pPr>
              <w:pStyle w:val="TextoTablas"/>
            </w:pPr>
            <w:r w:rsidRPr="000B7F10">
              <w:t>Ajuste sobre el patrón</w:t>
            </w:r>
          </w:p>
        </w:tc>
      </w:tr>
      <w:tr w:rsidR="00B82D9E" w:rsidRPr="000B7F10" w14:paraId="20193078"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58246959" w14:textId="6D32E0D8" w:rsidR="00B82D9E" w:rsidRPr="000B7F10" w:rsidRDefault="00B82D9E" w:rsidP="000B7F10">
            <w:pPr>
              <w:pStyle w:val="TextoTablas"/>
            </w:pPr>
            <w:r w:rsidRPr="000B7F10">
              <w:t>Corpiño - busto</w:t>
            </w:r>
          </w:p>
        </w:tc>
        <w:tc>
          <w:tcPr>
            <w:tcW w:w="2378" w:type="dxa"/>
          </w:tcPr>
          <w:p w14:paraId="16A52449" w14:textId="12493126" w:rsidR="00B82D9E" w:rsidRPr="000B7F10" w:rsidRDefault="00B82D9E" w:rsidP="000B7F10">
            <w:pPr>
              <w:pStyle w:val="TextoTablas"/>
            </w:pPr>
            <w:r w:rsidRPr="000B7F10">
              <w:t>Arrugas horizontales que tiran hacia el centro del busto.</w:t>
            </w:r>
          </w:p>
        </w:tc>
        <w:tc>
          <w:tcPr>
            <w:tcW w:w="2378" w:type="dxa"/>
          </w:tcPr>
          <w:p w14:paraId="07EA734C" w14:textId="1E2F73ED" w:rsidR="00B82D9E" w:rsidRPr="000B7F10" w:rsidRDefault="00B82D9E" w:rsidP="000B7F10">
            <w:pPr>
              <w:pStyle w:val="TextoTablas"/>
            </w:pPr>
            <w:r w:rsidRPr="000B7F10">
              <w:t>Falta de holgura o pinza de busto insuficiente.</w:t>
            </w:r>
          </w:p>
        </w:tc>
        <w:tc>
          <w:tcPr>
            <w:tcW w:w="2982" w:type="dxa"/>
          </w:tcPr>
          <w:p w14:paraId="6B3EAC91" w14:textId="77777777" w:rsidR="00B82D9E" w:rsidRPr="000B7F10" w:rsidRDefault="00B82D9E" w:rsidP="00536CE2">
            <w:pPr>
              <w:pStyle w:val="TextoTablas"/>
              <w:numPr>
                <w:ilvl w:val="0"/>
                <w:numId w:val="42"/>
              </w:numPr>
              <w:ind w:left="429"/>
            </w:pPr>
            <w:r w:rsidRPr="000B7F10">
              <w:t>Añadir 0,5 - 1 cm al costado en la línea de busto y redibujar sisa.</w:t>
            </w:r>
          </w:p>
          <w:p w14:paraId="4855D6AB" w14:textId="5E6F2A83" w:rsidR="00B82D9E" w:rsidRPr="000B7F10" w:rsidRDefault="00B82D9E" w:rsidP="00536CE2">
            <w:pPr>
              <w:pStyle w:val="TextoTablas"/>
              <w:numPr>
                <w:ilvl w:val="0"/>
                <w:numId w:val="42"/>
              </w:numPr>
              <w:ind w:left="429"/>
            </w:pPr>
            <w:r w:rsidRPr="000B7F10">
              <w:t>Profundizar la pinza busto 0,5 cm por cada lado.</w:t>
            </w:r>
          </w:p>
        </w:tc>
      </w:tr>
      <w:tr w:rsidR="00B82D9E" w:rsidRPr="000B7F10" w14:paraId="6D5AE322" w14:textId="77777777" w:rsidTr="00717214">
        <w:trPr>
          <w:trHeight w:val="852"/>
        </w:trPr>
        <w:tc>
          <w:tcPr>
            <w:tcW w:w="2224" w:type="dxa"/>
          </w:tcPr>
          <w:p w14:paraId="016536FA" w14:textId="3C2ED928" w:rsidR="00B82D9E" w:rsidRPr="000B7F10" w:rsidRDefault="00B82D9E" w:rsidP="000B7F10">
            <w:pPr>
              <w:pStyle w:val="TextoTablas"/>
            </w:pPr>
            <w:r w:rsidRPr="000B7F10">
              <w:t>Corpiño - busto</w:t>
            </w:r>
          </w:p>
        </w:tc>
        <w:tc>
          <w:tcPr>
            <w:tcW w:w="2378" w:type="dxa"/>
          </w:tcPr>
          <w:p w14:paraId="055DB61F" w14:textId="0FBDBBEE" w:rsidR="00B82D9E" w:rsidRPr="000B7F10" w:rsidRDefault="00B82D9E" w:rsidP="000B7F10">
            <w:pPr>
              <w:pStyle w:val="TextoTablas"/>
            </w:pPr>
            <w:r w:rsidRPr="000B7F10">
              <w:t>Bolsas verticales debajo del busto.</w:t>
            </w:r>
          </w:p>
        </w:tc>
        <w:tc>
          <w:tcPr>
            <w:tcW w:w="2378" w:type="dxa"/>
          </w:tcPr>
          <w:p w14:paraId="22FABDF5" w14:textId="1D3E48DF" w:rsidR="00B82D9E" w:rsidRPr="000B7F10" w:rsidRDefault="00B82D9E" w:rsidP="000B7F10">
            <w:pPr>
              <w:pStyle w:val="TextoTablas"/>
            </w:pPr>
            <w:r w:rsidRPr="000B7F10">
              <w:t xml:space="preserve">Pinza de busto demasiado profunda </w:t>
            </w:r>
            <w:r w:rsidRPr="000B7F10">
              <w:lastRenderedPageBreak/>
              <w:t>o vértice llega al punto busto.</w:t>
            </w:r>
          </w:p>
        </w:tc>
        <w:tc>
          <w:tcPr>
            <w:tcW w:w="2982" w:type="dxa"/>
          </w:tcPr>
          <w:p w14:paraId="7B0C7352" w14:textId="77777777" w:rsidR="00B82D9E" w:rsidRPr="000B7F10" w:rsidRDefault="00B82D9E" w:rsidP="00536CE2">
            <w:pPr>
              <w:pStyle w:val="TextoTablas"/>
              <w:numPr>
                <w:ilvl w:val="0"/>
                <w:numId w:val="43"/>
              </w:numPr>
              <w:ind w:left="429"/>
            </w:pPr>
            <w:r w:rsidRPr="000B7F10">
              <w:lastRenderedPageBreak/>
              <w:t>Reducir la profundidad de la pinza 0,5 - 1 cm.</w:t>
            </w:r>
          </w:p>
          <w:p w14:paraId="08562F22" w14:textId="27B0FD36" w:rsidR="00B82D9E" w:rsidRPr="000B7F10" w:rsidRDefault="00B82D9E" w:rsidP="00536CE2">
            <w:pPr>
              <w:pStyle w:val="TextoTablas"/>
              <w:numPr>
                <w:ilvl w:val="0"/>
                <w:numId w:val="43"/>
              </w:numPr>
              <w:ind w:left="429"/>
            </w:pPr>
            <w:r w:rsidRPr="000B7F10">
              <w:lastRenderedPageBreak/>
              <w:t>Retrasar el vértice 1 - 1,5 cm hacia el costado.</w:t>
            </w:r>
          </w:p>
        </w:tc>
      </w:tr>
      <w:tr w:rsidR="00B82D9E" w:rsidRPr="000B7F10" w14:paraId="4FEF1A96"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52C88540" w14:textId="7412493D" w:rsidR="00B82D9E" w:rsidRPr="000B7F10" w:rsidRDefault="00B82D9E" w:rsidP="000B7F10">
            <w:pPr>
              <w:pStyle w:val="TextoTablas"/>
            </w:pPr>
            <w:r w:rsidRPr="000B7F10">
              <w:t>Corpiño - cintura</w:t>
            </w:r>
          </w:p>
        </w:tc>
        <w:tc>
          <w:tcPr>
            <w:tcW w:w="2378" w:type="dxa"/>
          </w:tcPr>
          <w:p w14:paraId="33A60044" w14:textId="0663A672" w:rsidR="00B82D9E" w:rsidRPr="000B7F10" w:rsidRDefault="00B82D9E" w:rsidP="000B7F10">
            <w:pPr>
              <w:pStyle w:val="TextoTablas"/>
            </w:pPr>
            <w:r w:rsidRPr="000B7F10">
              <w:t>Exceso de tela (bolsa) en cintura espalda.</w:t>
            </w:r>
          </w:p>
        </w:tc>
        <w:tc>
          <w:tcPr>
            <w:tcW w:w="2378" w:type="dxa"/>
          </w:tcPr>
          <w:p w14:paraId="71ACCE13" w14:textId="4DB8DA50" w:rsidR="00B82D9E" w:rsidRPr="000B7F10" w:rsidRDefault="00B82D9E" w:rsidP="000B7F10">
            <w:pPr>
              <w:pStyle w:val="TextoTablas"/>
            </w:pPr>
            <w:r w:rsidRPr="000B7F10">
              <w:t>Pinza de cintura poco profunda.</w:t>
            </w:r>
          </w:p>
        </w:tc>
        <w:tc>
          <w:tcPr>
            <w:tcW w:w="2982" w:type="dxa"/>
          </w:tcPr>
          <w:p w14:paraId="0D6AA957" w14:textId="72FEB150" w:rsidR="00B82D9E" w:rsidRPr="000B7F10" w:rsidRDefault="00B82D9E" w:rsidP="00536CE2">
            <w:pPr>
              <w:pStyle w:val="TextoTablas"/>
              <w:numPr>
                <w:ilvl w:val="0"/>
                <w:numId w:val="44"/>
              </w:numPr>
              <w:ind w:left="429"/>
            </w:pPr>
            <w:r w:rsidRPr="000B7F10">
              <w:t>Aumentar la profundidad de la pinza cintura espalda 0,5 - 1 cm.</w:t>
            </w:r>
          </w:p>
        </w:tc>
      </w:tr>
      <w:tr w:rsidR="00B82D9E" w:rsidRPr="000B7F10" w14:paraId="75A90092" w14:textId="77777777" w:rsidTr="00717214">
        <w:trPr>
          <w:trHeight w:val="852"/>
        </w:trPr>
        <w:tc>
          <w:tcPr>
            <w:tcW w:w="2224" w:type="dxa"/>
          </w:tcPr>
          <w:p w14:paraId="4BA68812" w14:textId="48F5EEFF" w:rsidR="00B82D9E" w:rsidRPr="000B7F10" w:rsidRDefault="00B82D9E" w:rsidP="000B7F10">
            <w:pPr>
              <w:pStyle w:val="TextoTablas"/>
            </w:pPr>
            <w:r w:rsidRPr="000B7F10">
              <w:t>Corpiño - cintura</w:t>
            </w:r>
          </w:p>
        </w:tc>
        <w:tc>
          <w:tcPr>
            <w:tcW w:w="2378" w:type="dxa"/>
          </w:tcPr>
          <w:p w14:paraId="4EBEF115" w14:textId="5E325D2D" w:rsidR="00B82D9E" w:rsidRPr="000B7F10" w:rsidRDefault="00B82D9E" w:rsidP="000B7F10">
            <w:pPr>
              <w:pStyle w:val="TextoTablas"/>
            </w:pPr>
            <w:r w:rsidRPr="000B7F10">
              <w:t>Tirantez en cintura delantera.</w:t>
            </w:r>
          </w:p>
        </w:tc>
        <w:tc>
          <w:tcPr>
            <w:tcW w:w="2378" w:type="dxa"/>
          </w:tcPr>
          <w:p w14:paraId="0E33849B" w14:textId="7AD5E3E1" w:rsidR="00B82D9E" w:rsidRPr="000B7F10" w:rsidRDefault="00B82D9E" w:rsidP="000B7F10">
            <w:pPr>
              <w:pStyle w:val="TextoTablas"/>
            </w:pPr>
            <w:r w:rsidRPr="000B7F10">
              <w:t>Falta de holgura o pinza busto muy grande.</w:t>
            </w:r>
          </w:p>
        </w:tc>
        <w:tc>
          <w:tcPr>
            <w:tcW w:w="2982" w:type="dxa"/>
          </w:tcPr>
          <w:p w14:paraId="6972D6D8" w14:textId="5D226856" w:rsidR="00B82D9E" w:rsidRPr="000B7F10" w:rsidRDefault="00B82D9E" w:rsidP="00536CE2">
            <w:pPr>
              <w:pStyle w:val="TextoTablas"/>
              <w:numPr>
                <w:ilvl w:val="0"/>
                <w:numId w:val="44"/>
              </w:numPr>
              <w:ind w:left="429"/>
            </w:pPr>
            <w:r w:rsidRPr="000B7F10">
              <w:t>Comprobar tabla de medidas; añadir 0,5 cm en cada costado a nivel cintura.</w:t>
            </w:r>
          </w:p>
        </w:tc>
      </w:tr>
      <w:tr w:rsidR="00B82D9E" w:rsidRPr="000B7F10" w14:paraId="6D7EB5A0"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1457B7B6" w14:textId="03D551C7" w:rsidR="00B82D9E" w:rsidRPr="000B7F10" w:rsidRDefault="00B82D9E" w:rsidP="000B7F10">
            <w:pPr>
              <w:pStyle w:val="TextoTablas"/>
            </w:pPr>
            <w:r w:rsidRPr="000B7F10">
              <w:t>Corpiño - hombro / sisa</w:t>
            </w:r>
          </w:p>
        </w:tc>
        <w:tc>
          <w:tcPr>
            <w:tcW w:w="2378" w:type="dxa"/>
          </w:tcPr>
          <w:p w14:paraId="042F7BA4" w14:textId="6A2CB7A9" w:rsidR="00B82D9E" w:rsidRPr="000B7F10" w:rsidRDefault="00B82D9E" w:rsidP="000B7F10">
            <w:pPr>
              <w:pStyle w:val="TextoTablas"/>
            </w:pPr>
            <w:r w:rsidRPr="000B7F10">
              <w:t>Sisa pellizca o limita el movimiento.</w:t>
            </w:r>
          </w:p>
        </w:tc>
        <w:tc>
          <w:tcPr>
            <w:tcW w:w="2378" w:type="dxa"/>
          </w:tcPr>
          <w:p w14:paraId="2CA6F0BC" w14:textId="27A73F80" w:rsidR="00B82D9E" w:rsidRPr="000B7F10" w:rsidRDefault="00B82D9E" w:rsidP="000B7F10">
            <w:pPr>
              <w:pStyle w:val="TextoTablas"/>
            </w:pPr>
            <w:r w:rsidRPr="000B7F10">
              <w:t>Sisa demasiado alta o curva muy cerrada.</w:t>
            </w:r>
          </w:p>
        </w:tc>
        <w:tc>
          <w:tcPr>
            <w:tcW w:w="2982" w:type="dxa"/>
          </w:tcPr>
          <w:p w14:paraId="03FC8296" w14:textId="77777777" w:rsidR="00B82D9E" w:rsidRPr="000B7F10" w:rsidRDefault="00B82D9E" w:rsidP="00536CE2">
            <w:pPr>
              <w:pStyle w:val="TextoTablas"/>
              <w:numPr>
                <w:ilvl w:val="0"/>
                <w:numId w:val="44"/>
              </w:numPr>
              <w:ind w:left="429"/>
            </w:pPr>
            <w:r w:rsidRPr="000B7F10">
              <w:t>Bajar la sisa 0,5 cm y suavizar la curva con regla francesa.</w:t>
            </w:r>
          </w:p>
          <w:p w14:paraId="1B6E31F1" w14:textId="092A6353" w:rsidR="00B82D9E" w:rsidRPr="000B7F10" w:rsidRDefault="00B82D9E" w:rsidP="00536CE2">
            <w:pPr>
              <w:pStyle w:val="TextoTablas"/>
              <w:numPr>
                <w:ilvl w:val="0"/>
                <w:numId w:val="44"/>
              </w:numPr>
              <w:ind w:left="429"/>
            </w:pPr>
            <w:r w:rsidRPr="000B7F10">
              <w:t>Añadir 0,3 cm de holgura en costado superior.</w:t>
            </w:r>
          </w:p>
        </w:tc>
      </w:tr>
      <w:tr w:rsidR="00B82D9E" w:rsidRPr="000B7F10" w14:paraId="602D578E" w14:textId="77777777" w:rsidTr="00717214">
        <w:trPr>
          <w:trHeight w:val="852"/>
        </w:trPr>
        <w:tc>
          <w:tcPr>
            <w:tcW w:w="2224" w:type="dxa"/>
          </w:tcPr>
          <w:p w14:paraId="4DD6ABDB" w14:textId="7D091BD9" w:rsidR="00B82D9E" w:rsidRPr="000B7F10" w:rsidRDefault="00B82D9E" w:rsidP="000B7F10">
            <w:pPr>
              <w:pStyle w:val="TextoTablas"/>
            </w:pPr>
            <w:r w:rsidRPr="000B7F10">
              <w:t>Corpiño - hombro / sisa</w:t>
            </w:r>
          </w:p>
        </w:tc>
        <w:tc>
          <w:tcPr>
            <w:tcW w:w="2378" w:type="dxa"/>
          </w:tcPr>
          <w:p w14:paraId="3F8BC767" w14:textId="37CE5E48" w:rsidR="00B82D9E" w:rsidRPr="000B7F10" w:rsidRDefault="00B82D9E" w:rsidP="000B7F10">
            <w:pPr>
              <w:pStyle w:val="TextoTablas"/>
            </w:pPr>
            <w:r w:rsidRPr="000B7F10">
              <w:t xml:space="preserve">Hueco / </w:t>
            </w:r>
            <w:r w:rsidRPr="00536CE2">
              <w:rPr>
                <w:rStyle w:val="Extranjerismo"/>
              </w:rPr>
              <w:t>gape</w:t>
            </w:r>
            <w:r w:rsidRPr="000B7F10">
              <w:t xml:space="preserve"> en sisa delantera.</w:t>
            </w:r>
          </w:p>
        </w:tc>
        <w:tc>
          <w:tcPr>
            <w:tcW w:w="2378" w:type="dxa"/>
          </w:tcPr>
          <w:p w14:paraId="706D81E6" w14:textId="57145C90" w:rsidR="00B82D9E" w:rsidRPr="000B7F10" w:rsidRDefault="000D6D8C" w:rsidP="000B7F10">
            <w:pPr>
              <w:pStyle w:val="TextoTablas"/>
            </w:pPr>
            <w:r w:rsidRPr="000B7F10">
              <w:t>Sisa demasiado profunda o pinza busto insuficiente.</w:t>
            </w:r>
          </w:p>
        </w:tc>
        <w:tc>
          <w:tcPr>
            <w:tcW w:w="2982" w:type="dxa"/>
          </w:tcPr>
          <w:p w14:paraId="4DD9AB5A" w14:textId="77777777" w:rsidR="000D6D8C" w:rsidRPr="000B7F10" w:rsidRDefault="000D6D8C" w:rsidP="00536CE2">
            <w:pPr>
              <w:pStyle w:val="TextoTablas"/>
              <w:numPr>
                <w:ilvl w:val="0"/>
                <w:numId w:val="44"/>
              </w:numPr>
              <w:ind w:left="429"/>
            </w:pPr>
            <w:r w:rsidRPr="000B7F10">
              <w:t>Subir la sisa 0,5 cm.</w:t>
            </w:r>
          </w:p>
          <w:p w14:paraId="341D3956" w14:textId="328F893E" w:rsidR="00B82D9E" w:rsidRPr="000B7F10" w:rsidRDefault="000D6D8C" w:rsidP="00536CE2">
            <w:pPr>
              <w:pStyle w:val="TextoTablas"/>
              <w:numPr>
                <w:ilvl w:val="0"/>
                <w:numId w:val="44"/>
              </w:numPr>
              <w:ind w:left="429"/>
            </w:pPr>
            <w:r w:rsidRPr="000B7F10">
              <w:t>Profundizar pinza busto 0,3 - 0,5 cm.</w:t>
            </w:r>
          </w:p>
        </w:tc>
      </w:tr>
      <w:tr w:rsidR="000D6D8C" w:rsidRPr="000B7F10" w14:paraId="100B5727"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1766219B" w14:textId="38EDB5A9" w:rsidR="000D6D8C" w:rsidRPr="000B7F10" w:rsidRDefault="000D6D8C" w:rsidP="000B7F10">
            <w:pPr>
              <w:pStyle w:val="TextoTablas"/>
            </w:pPr>
            <w:r w:rsidRPr="000B7F10">
              <w:t>Corpiño - escote</w:t>
            </w:r>
          </w:p>
        </w:tc>
        <w:tc>
          <w:tcPr>
            <w:tcW w:w="2378" w:type="dxa"/>
          </w:tcPr>
          <w:p w14:paraId="4423FBA5" w14:textId="4D8BA1DD" w:rsidR="000D6D8C" w:rsidRPr="000B7F10" w:rsidRDefault="000D6D8C" w:rsidP="000B7F10">
            <w:pPr>
              <w:pStyle w:val="TextoTablas"/>
            </w:pPr>
            <w:r w:rsidRPr="000B7F10">
              <w:t>Escote delantero se abre (</w:t>
            </w:r>
            <w:r w:rsidR="000B7F10" w:rsidRPr="00536CE2">
              <w:rPr>
                <w:rStyle w:val="Extranjerismo"/>
              </w:rPr>
              <w:t>gap</w:t>
            </w:r>
            <w:r w:rsidR="00150ADA">
              <w:rPr>
                <w:rStyle w:val="Extranjerismo"/>
              </w:rPr>
              <w:t>e</w:t>
            </w:r>
            <w:r w:rsidRPr="000B7F10">
              <w:t>).</w:t>
            </w:r>
          </w:p>
        </w:tc>
        <w:tc>
          <w:tcPr>
            <w:tcW w:w="2378" w:type="dxa"/>
          </w:tcPr>
          <w:p w14:paraId="3379B598" w14:textId="58E743C4" w:rsidR="000D6D8C" w:rsidRPr="000B7F10" w:rsidRDefault="000D6D8C" w:rsidP="000B7F10">
            <w:pPr>
              <w:pStyle w:val="TextoTablas"/>
            </w:pPr>
            <w:r w:rsidRPr="000B7F10">
              <w:t>Escote demasiado recto o largo de hombro excesivo.</w:t>
            </w:r>
          </w:p>
        </w:tc>
        <w:tc>
          <w:tcPr>
            <w:tcW w:w="2982" w:type="dxa"/>
          </w:tcPr>
          <w:p w14:paraId="6B0A7A70" w14:textId="77777777" w:rsidR="000D6D8C" w:rsidRPr="000B7F10" w:rsidRDefault="000D6D8C" w:rsidP="00536CE2">
            <w:pPr>
              <w:pStyle w:val="TextoTablas"/>
              <w:numPr>
                <w:ilvl w:val="0"/>
                <w:numId w:val="44"/>
              </w:numPr>
              <w:ind w:left="429"/>
            </w:pPr>
            <w:r w:rsidRPr="000B7F10">
              <w:t>Reducir 0,5 cm en la línea de escote desde el hombro y redistribuir curva.</w:t>
            </w:r>
          </w:p>
          <w:p w14:paraId="5F385B16" w14:textId="0C08186C" w:rsidR="000D6D8C" w:rsidRPr="000B7F10" w:rsidRDefault="000D6D8C" w:rsidP="00536CE2">
            <w:pPr>
              <w:pStyle w:val="TextoTablas"/>
              <w:numPr>
                <w:ilvl w:val="0"/>
                <w:numId w:val="44"/>
              </w:numPr>
              <w:ind w:left="429"/>
            </w:pPr>
            <w:r w:rsidRPr="000B7F10">
              <w:t>Ajustar inclinación de hombro si es necesario.</w:t>
            </w:r>
          </w:p>
        </w:tc>
      </w:tr>
      <w:tr w:rsidR="000D6D8C" w:rsidRPr="000B7F10" w14:paraId="063B45EA" w14:textId="77777777" w:rsidTr="00717214">
        <w:trPr>
          <w:trHeight w:val="852"/>
        </w:trPr>
        <w:tc>
          <w:tcPr>
            <w:tcW w:w="2224" w:type="dxa"/>
          </w:tcPr>
          <w:p w14:paraId="57A758E8" w14:textId="08D1CFD0" w:rsidR="000D6D8C" w:rsidRPr="000B7F10" w:rsidRDefault="000D6D8C" w:rsidP="000B7F10">
            <w:pPr>
              <w:pStyle w:val="TextoTablas"/>
            </w:pPr>
            <w:r w:rsidRPr="000B7F10">
              <w:t>Corpiño - costado</w:t>
            </w:r>
          </w:p>
        </w:tc>
        <w:tc>
          <w:tcPr>
            <w:tcW w:w="2378" w:type="dxa"/>
          </w:tcPr>
          <w:p w14:paraId="4A0AA93A" w14:textId="06AF7D86" w:rsidR="000D6D8C" w:rsidRPr="000B7F10" w:rsidRDefault="000D6D8C" w:rsidP="000B7F10">
            <w:pPr>
              <w:pStyle w:val="TextoTablas"/>
            </w:pPr>
            <w:r w:rsidRPr="000B7F10">
              <w:t>Costado inclinado hacia adelante.</w:t>
            </w:r>
          </w:p>
        </w:tc>
        <w:tc>
          <w:tcPr>
            <w:tcW w:w="2378" w:type="dxa"/>
          </w:tcPr>
          <w:p w14:paraId="160AF3F5" w14:textId="60B16EF7" w:rsidR="000D6D8C" w:rsidRPr="000B7F10" w:rsidRDefault="000D6D8C" w:rsidP="000B7F10">
            <w:pPr>
              <w:pStyle w:val="TextoTablas"/>
            </w:pPr>
            <w:r w:rsidRPr="000B7F10">
              <w:t>Exceso de ancho en espalda / falta en delantero.</w:t>
            </w:r>
          </w:p>
        </w:tc>
        <w:tc>
          <w:tcPr>
            <w:tcW w:w="2982" w:type="dxa"/>
          </w:tcPr>
          <w:p w14:paraId="3D3DC855" w14:textId="1CB0BB50" w:rsidR="000D6D8C" w:rsidRPr="000B7F10" w:rsidRDefault="000D6D8C" w:rsidP="00536CE2">
            <w:pPr>
              <w:pStyle w:val="TextoTablas"/>
              <w:numPr>
                <w:ilvl w:val="0"/>
                <w:numId w:val="44"/>
              </w:numPr>
              <w:ind w:left="429"/>
            </w:pPr>
            <w:r w:rsidRPr="000B7F10">
              <w:t xml:space="preserve">Mover la costura costado 0,5 - 1 cm hacia la espalda en la </w:t>
            </w:r>
            <w:r w:rsidRPr="000B7F10">
              <w:lastRenderedPageBreak/>
              <w:t>línea de cintura y busto.</w:t>
            </w:r>
          </w:p>
        </w:tc>
      </w:tr>
      <w:tr w:rsidR="000D6D8C" w:rsidRPr="000B7F10" w14:paraId="0724A19E"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195C7115" w14:textId="4E9622E2" w:rsidR="000D6D8C" w:rsidRPr="000B7F10" w:rsidRDefault="000D6D8C" w:rsidP="000B7F10">
            <w:pPr>
              <w:pStyle w:val="TextoTablas"/>
            </w:pPr>
            <w:r w:rsidRPr="000B7F10">
              <w:t>Corpiño - costado</w:t>
            </w:r>
          </w:p>
        </w:tc>
        <w:tc>
          <w:tcPr>
            <w:tcW w:w="2378" w:type="dxa"/>
          </w:tcPr>
          <w:p w14:paraId="0A6B037B" w14:textId="681B8D91" w:rsidR="000D6D8C" w:rsidRPr="000B7F10" w:rsidRDefault="000D6D8C" w:rsidP="000B7F10">
            <w:pPr>
              <w:pStyle w:val="TextoTablas"/>
            </w:pPr>
            <w:r w:rsidRPr="000B7F10">
              <w:t>Costado inclinado hacia atrás.</w:t>
            </w:r>
          </w:p>
        </w:tc>
        <w:tc>
          <w:tcPr>
            <w:tcW w:w="2378" w:type="dxa"/>
          </w:tcPr>
          <w:p w14:paraId="467138C9" w14:textId="1B33F97A" w:rsidR="000D6D8C" w:rsidRPr="000B7F10" w:rsidRDefault="000D6D8C" w:rsidP="000B7F10">
            <w:pPr>
              <w:pStyle w:val="TextoTablas"/>
            </w:pPr>
            <w:r w:rsidRPr="000B7F10">
              <w:t>Exceso de ancho en delantero / falta en espalda.</w:t>
            </w:r>
          </w:p>
        </w:tc>
        <w:tc>
          <w:tcPr>
            <w:tcW w:w="2982" w:type="dxa"/>
          </w:tcPr>
          <w:p w14:paraId="009C4C38" w14:textId="6FDDF270" w:rsidR="000D6D8C" w:rsidRPr="000B7F10" w:rsidRDefault="000D6D8C" w:rsidP="00536CE2">
            <w:pPr>
              <w:pStyle w:val="TextoTablas"/>
              <w:numPr>
                <w:ilvl w:val="0"/>
                <w:numId w:val="44"/>
              </w:numPr>
              <w:ind w:left="429"/>
            </w:pPr>
            <w:r w:rsidRPr="000B7F10">
              <w:t>Mover la costura costado 0,5 - 1 cm hacia el delantero.</w:t>
            </w:r>
          </w:p>
        </w:tc>
      </w:tr>
      <w:tr w:rsidR="000D6D8C" w:rsidRPr="000B7F10" w14:paraId="4AA8ACB8" w14:textId="77777777" w:rsidTr="00717214">
        <w:trPr>
          <w:trHeight w:val="852"/>
        </w:trPr>
        <w:tc>
          <w:tcPr>
            <w:tcW w:w="2224" w:type="dxa"/>
          </w:tcPr>
          <w:p w14:paraId="5446440D" w14:textId="3E241909" w:rsidR="000D6D8C" w:rsidRPr="000B7F10" w:rsidRDefault="000D6D8C" w:rsidP="000B7F10">
            <w:pPr>
              <w:pStyle w:val="TextoTablas"/>
            </w:pPr>
            <w:r w:rsidRPr="000B7F10">
              <w:t>Manga - corona</w:t>
            </w:r>
          </w:p>
        </w:tc>
        <w:tc>
          <w:tcPr>
            <w:tcW w:w="2378" w:type="dxa"/>
          </w:tcPr>
          <w:p w14:paraId="26AD91A6" w14:textId="6ABAB849" w:rsidR="000D6D8C" w:rsidRPr="000B7F10" w:rsidRDefault="000D6D8C" w:rsidP="000B7F10">
            <w:pPr>
              <w:pStyle w:val="TextoTablas"/>
            </w:pPr>
            <w:r w:rsidRPr="000B7F10">
              <w:t>“Orejas” o puntas en la cima de la manga.</w:t>
            </w:r>
          </w:p>
        </w:tc>
        <w:tc>
          <w:tcPr>
            <w:tcW w:w="2378" w:type="dxa"/>
          </w:tcPr>
          <w:p w14:paraId="6BB9487F" w14:textId="19BC7C95" w:rsidR="000D6D8C" w:rsidRPr="000B7F10" w:rsidRDefault="000D6D8C" w:rsidP="000B7F10">
            <w:pPr>
              <w:pStyle w:val="TextoTablas"/>
            </w:pPr>
            <w:r w:rsidRPr="000B7F10">
              <w:t>Exceso de embebido o corona muy baja.</w:t>
            </w:r>
          </w:p>
        </w:tc>
        <w:tc>
          <w:tcPr>
            <w:tcW w:w="2982" w:type="dxa"/>
          </w:tcPr>
          <w:p w14:paraId="69CDFD37" w14:textId="77777777" w:rsidR="00536CE2" w:rsidRDefault="00536CE2" w:rsidP="00536CE2">
            <w:pPr>
              <w:pStyle w:val="TextoTablas"/>
              <w:numPr>
                <w:ilvl w:val="0"/>
                <w:numId w:val="44"/>
              </w:numPr>
              <w:ind w:left="429"/>
            </w:pPr>
            <w:r>
              <w:t>Reducir altura de corona 0,5 - 1 cm y suavizar curva.</w:t>
            </w:r>
          </w:p>
          <w:p w14:paraId="3E1F1D02" w14:textId="1E780518" w:rsidR="000D6D8C" w:rsidRPr="000B7F10" w:rsidRDefault="00536CE2" w:rsidP="00536CE2">
            <w:pPr>
              <w:pStyle w:val="TextoTablas"/>
              <w:numPr>
                <w:ilvl w:val="0"/>
                <w:numId w:val="44"/>
              </w:numPr>
              <w:ind w:left="429"/>
            </w:pPr>
            <w:r>
              <w:t>Añadir hilera de frunce para distribuir embebido.</w:t>
            </w:r>
          </w:p>
        </w:tc>
      </w:tr>
      <w:tr w:rsidR="000D6D8C" w:rsidRPr="000B7F10" w14:paraId="27B90BE4"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5C3D499F" w14:textId="0FFD8A05" w:rsidR="000D6D8C" w:rsidRPr="000B7F10" w:rsidRDefault="000D6D8C" w:rsidP="000B7F10">
            <w:pPr>
              <w:pStyle w:val="TextoTablas"/>
            </w:pPr>
            <w:r w:rsidRPr="000B7F10">
              <w:t>Manga - corona</w:t>
            </w:r>
          </w:p>
        </w:tc>
        <w:tc>
          <w:tcPr>
            <w:tcW w:w="2378" w:type="dxa"/>
          </w:tcPr>
          <w:p w14:paraId="363E3FA4" w14:textId="3DE0BAD6" w:rsidR="000D6D8C" w:rsidRPr="000B7F10" w:rsidRDefault="000D6D8C" w:rsidP="000B7F10">
            <w:pPr>
              <w:pStyle w:val="TextoTablas"/>
            </w:pPr>
            <w:r w:rsidRPr="000B7F10">
              <w:t>Frunces visibles o pliegues en corona.</w:t>
            </w:r>
          </w:p>
        </w:tc>
        <w:tc>
          <w:tcPr>
            <w:tcW w:w="2378" w:type="dxa"/>
          </w:tcPr>
          <w:p w14:paraId="0D1C391E" w14:textId="2B3D9317" w:rsidR="000D6D8C" w:rsidRPr="000B7F10" w:rsidRDefault="000D6D8C" w:rsidP="000B7F10">
            <w:pPr>
              <w:pStyle w:val="TextoTablas"/>
            </w:pPr>
            <w:r w:rsidRPr="000B7F10">
              <w:t>Ancho de manga insuficiente en bíceps.</w:t>
            </w:r>
          </w:p>
        </w:tc>
        <w:tc>
          <w:tcPr>
            <w:tcW w:w="2982" w:type="dxa"/>
          </w:tcPr>
          <w:p w14:paraId="308CB86E" w14:textId="77777777" w:rsidR="00536CE2" w:rsidRDefault="00536CE2" w:rsidP="00536CE2">
            <w:pPr>
              <w:pStyle w:val="TextoTablas"/>
              <w:numPr>
                <w:ilvl w:val="0"/>
                <w:numId w:val="44"/>
              </w:numPr>
              <w:ind w:left="429"/>
            </w:pPr>
            <w:r>
              <w:t>Aumentar altura de corona 0,5 - 1 cm.</w:t>
            </w:r>
          </w:p>
          <w:p w14:paraId="0EC7F2C4" w14:textId="218C1899" w:rsidR="000D6D8C" w:rsidRPr="000B7F10" w:rsidRDefault="00536CE2" w:rsidP="00536CE2">
            <w:pPr>
              <w:pStyle w:val="TextoTablas"/>
              <w:numPr>
                <w:ilvl w:val="0"/>
                <w:numId w:val="44"/>
              </w:numPr>
              <w:ind w:left="429"/>
            </w:pPr>
            <w:r>
              <w:t>Disminuir frunce retirando 0,5 cm en la costura de manga desde piquete delantero a piquete espalda.</w:t>
            </w:r>
          </w:p>
        </w:tc>
      </w:tr>
      <w:tr w:rsidR="000D6D8C" w:rsidRPr="000B7F10" w14:paraId="4A724B98" w14:textId="77777777" w:rsidTr="00717214">
        <w:trPr>
          <w:trHeight w:val="852"/>
        </w:trPr>
        <w:tc>
          <w:tcPr>
            <w:tcW w:w="2224" w:type="dxa"/>
          </w:tcPr>
          <w:p w14:paraId="5EA4A9A0" w14:textId="12B90F72" w:rsidR="000D6D8C" w:rsidRPr="000B7F10" w:rsidRDefault="000D6D8C" w:rsidP="000B7F10">
            <w:pPr>
              <w:pStyle w:val="TextoTablas"/>
            </w:pPr>
            <w:r w:rsidRPr="000B7F10">
              <w:t>Manga - bíceps</w:t>
            </w:r>
          </w:p>
        </w:tc>
        <w:tc>
          <w:tcPr>
            <w:tcW w:w="2378" w:type="dxa"/>
          </w:tcPr>
          <w:p w14:paraId="6E0C4300" w14:textId="36BD4D3C" w:rsidR="000D6D8C" w:rsidRPr="000B7F10" w:rsidRDefault="000D6D8C" w:rsidP="000B7F10">
            <w:pPr>
              <w:pStyle w:val="TextoTablas"/>
            </w:pPr>
            <w:r w:rsidRPr="000B7F10">
              <w:t>Tirantez al doblar el brazo.</w:t>
            </w:r>
          </w:p>
        </w:tc>
        <w:tc>
          <w:tcPr>
            <w:tcW w:w="2378" w:type="dxa"/>
          </w:tcPr>
          <w:p w14:paraId="67735C12" w14:textId="1748CB8B" w:rsidR="000D6D8C" w:rsidRPr="000B7F10" w:rsidRDefault="000D6D8C" w:rsidP="000B7F10">
            <w:pPr>
              <w:pStyle w:val="TextoTablas"/>
            </w:pPr>
            <w:r w:rsidRPr="000B7F10">
              <w:t>Ancho de manga insuficiente en bíceps.</w:t>
            </w:r>
          </w:p>
        </w:tc>
        <w:tc>
          <w:tcPr>
            <w:tcW w:w="2982" w:type="dxa"/>
          </w:tcPr>
          <w:p w14:paraId="4FA00F28" w14:textId="421958BB" w:rsidR="000D6D8C" w:rsidRPr="000B7F10" w:rsidRDefault="000D6D8C" w:rsidP="00536CE2">
            <w:pPr>
              <w:pStyle w:val="TextoTablas"/>
              <w:numPr>
                <w:ilvl w:val="0"/>
                <w:numId w:val="44"/>
              </w:numPr>
              <w:ind w:left="429"/>
            </w:pPr>
            <w:r w:rsidRPr="000B7F10">
              <w:t>Abrir la costura bajo manga 0,5 cm (total + 1 cm) y suavizar hacia puño.</w:t>
            </w:r>
          </w:p>
        </w:tc>
      </w:tr>
      <w:tr w:rsidR="000D6D8C" w:rsidRPr="000B7F10" w14:paraId="648EF487"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196EED1E" w14:textId="68776450" w:rsidR="000D6D8C" w:rsidRPr="000B7F10" w:rsidRDefault="000D6D8C" w:rsidP="000B7F10">
            <w:pPr>
              <w:pStyle w:val="TextoTablas"/>
            </w:pPr>
            <w:r w:rsidRPr="000B7F10">
              <w:t>Manga - bíceps</w:t>
            </w:r>
          </w:p>
        </w:tc>
        <w:tc>
          <w:tcPr>
            <w:tcW w:w="2378" w:type="dxa"/>
          </w:tcPr>
          <w:p w14:paraId="4F8B5D22" w14:textId="203EB749" w:rsidR="000D6D8C" w:rsidRPr="000B7F10" w:rsidRDefault="000D6D8C" w:rsidP="000B7F10">
            <w:pPr>
              <w:pStyle w:val="TextoTablas"/>
            </w:pPr>
            <w:r w:rsidRPr="000B7F10">
              <w:t>Exceso de tela en bíceps (arrugas horizontales).</w:t>
            </w:r>
          </w:p>
        </w:tc>
        <w:tc>
          <w:tcPr>
            <w:tcW w:w="2378" w:type="dxa"/>
          </w:tcPr>
          <w:p w14:paraId="3080B4E6" w14:textId="210A213F" w:rsidR="000D6D8C" w:rsidRPr="000B7F10" w:rsidRDefault="000D6D8C" w:rsidP="000B7F10">
            <w:pPr>
              <w:pStyle w:val="TextoTablas"/>
            </w:pPr>
            <w:r w:rsidRPr="000B7F10">
              <w:t>Ancho de manga excesivo.</w:t>
            </w:r>
          </w:p>
        </w:tc>
        <w:tc>
          <w:tcPr>
            <w:tcW w:w="2982" w:type="dxa"/>
          </w:tcPr>
          <w:p w14:paraId="54A8A356" w14:textId="42170229" w:rsidR="000D6D8C" w:rsidRPr="000B7F10" w:rsidRDefault="000D6D8C" w:rsidP="00536CE2">
            <w:pPr>
              <w:pStyle w:val="TextoTablas"/>
              <w:numPr>
                <w:ilvl w:val="0"/>
                <w:numId w:val="44"/>
              </w:numPr>
              <w:ind w:left="429"/>
            </w:pPr>
            <w:r w:rsidRPr="000B7F10">
              <w:t>Reducir 0,5 - 1 cm en cada lado de la costura bajo manga y suavizar hacia puño.</w:t>
            </w:r>
          </w:p>
        </w:tc>
      </w:tr>
      <w:tr w:rsidR="000D6D8C" w:rsidRPr="000B7F10" w14:paraId="31A8B743" w14:textId="77777777" w:rsidTr="00717214">
        <w:trPr>
          <w:trHeight w:val="852"/>
        </w:trPr>
        <w:tc>
          <w:tcPr>
            <w:tcW w:w="2224" w:type="dxa"/>
          </w:tcPr>
          <w:p w14:paraId="20F3CB16" w14:textId="45536E2E" w:rsidR="000D6D8C" w:rsidRPr="000B7F10" w:rsidRDefault="000D6D8C" w:rsidP="000B7F10">
            <w:pPr>
              <w:pStyle w:val="TextoTablas"/>
            </w:pPr>
            <w:r w:rsidRPr="000B7F10">
              <w:t>Manga - puño</w:t>
            </w:r>
          </w:p>
        </w:tc>
        <w:tc>
          <w:tcPr>
            <w:tcW w:w="2378" w:type="dxa"/>
          </w:tcPr>
          <w:p w14:paraId="43C2D758" w14:textId="29D2B64C" w:rsidR="000D6D8C" w:rsidRPr="000B7F10" w:rsidRDefault="000D6D8C" w:rsidP="000B7F10">
            <w:pPr>
              <w:pStyle w:val="TextoTablas"/>
            </w:pPr>
            <w:r w:rsidRPr="000B7F10">
              <w:t>Puño muy ancho (</w:t>
            </w:r>
            <w:r w:rsidR="00536CE2">
              <w:t>cae</w:t>
            </w:r>
            <w:r w:rsidRPr="000B7F10">
              <w:t>).</w:t>
            </w:r>
          </w:p>
        </w:tc>
        <w:tc>
          <w:tcPr>
            <w:tcW w:w="2378" w:type="dxa"/>
          </w:tcPr>
          <w:p w14:paraId="24CC2855" w14:textId="7A984598" w:rsidR="000D6D8C" w:rsidRPr="000B7F10" w:rsidRDefault="000D6D8C" w:rsidP="000B7F10">
            <w:pPr>
              <w:pStyle w:val="TextoTablas"/>
            </w:pPr>
            <w:r w:rsidRPr="000B7F10">
              <w:t>Ancho de puño excesivo</w:t>
            </w:r>
          </w:p>
        </w:tc>
        <w:tc>
          <w:tcPr>
            <w:tcW w:w="2982" w:type="dxa"/>
          </w:tcPr>
          <w:p w14:paraId="473404CB" w14:textId="484F66AD" w:rsidR="000D6D8C" w:rsidRPr="000B7F10" w:rsidRDefault="000D6D8C" w:rsidP="00536CE2">
            <w:pPr>
              <w:pStyle w:val="TextoTablas"/>
              <w:numPr>
                <w:ilvl w:val="0"/>
                <w:numId w:val="44"/>
              </w:numPr>
              <w:ind w:left="429"/>
            </w:pPr>
            <w:r w:rsidRPr="000B7F10">
              <w:t xml:space="preserve">Reducir puño 0,5 cm por lado y comprobar </w:t>
            </w:r>
            <w:r w:rsidRPr="000B7F10">
              <w:lastRenderedPageBreak/>
              <w:t>longitud de costura bajo manga.</w:t>
            </w:r>
          </w:p>
        </w:tc>
      </w:tr>
      <w:tr w:rsidR="000D6D8C" w:rsidRPr="000B7F10" w14:paraId="3AD5AE4E" w14:textId="77777777" w:rsidTr="00717214">
        <w:trPr>
          <w:cnfStyle w:val="000000100000" w:firstRow="0" w:lastRow="0" w:firstColumn="0" w:lastColumn="0" w:oddVBand="0" w:evenVBand="0" w:oddHBand="1" w:evenHBand="0" w:firstRowFirstColumn="0" w:firstRowLastColumn="0" w:lastRowFirstColumn="0" w:lastRowLastColumn="0"/>
          <w:trHeight w:val="852"/>
        </w:trPr>
        <w:tc>
          <w:tcPr>
            <w:tcW w:w="2224" w:type="dxa"/>
          </w:tcPr>
          <w:p w14:paraId="4F875B90" w14:textId="4D78FD01" w:rsidR="000D6D8C" w:rsidRPr="000B7F10" w:rsidRDefault="000D6D8C" w:rsidP="000B7F10">
            <w:pPr>
              <w:pStyle w:val="TextoTablas"/>
            </w:pPr>
            <w:r w:rsidRPr="000B7F10">
              <w:t>Manga - puño</w:t>
            </w:r>
          </w:p>
        </w:tc>
        <w:tc>
          <w:tcPr>
            <w:tcW w:w="2378" w:type="dxa"/>
          </w:tcPr>
          <w:p w14:paraId="16D0865F" w14:textId="1326D37A" w:rsidR="000D6D8C" w:rsidRPr="000B7F10" w:rsidRDefault="000D6D8C" w:rsidP="000B7F10">
            <w:pPr>
              <w:pStyle w:val="TextoTablas"/>
            </w:pPr>
            <w:r w:rsidRPr="000B7F10">
              <w:t>Puño ajustado.</w:t>
            </w:r>
          </w:p>
        </w:tc>
        <w:tc>
          <w:tcPr>
            <w:tcW w:w="2378" w:type="dxa"/>
          </w:tcPr>
          <w:p w14:paraId="58BFA2EE" w14:textId="538BA352" w:rsidR="000D6D8C" w:rsidRPr="000B7F10" w:rsidRDefault="000D6D8C" w:rsidP="000B7F10">
            <w:pPr>
              <w:pStyle w:val="TextoTablas"/>
            </w:pPr>
            <w:r w:rsidRPr="000B7F10">
              <w:t>Ancho de puño insuficiente.</w:t>
            </w:r>
          </w:p>
        </w:tc>
        <w:tc>
          <w:tcPr>
            <w:tcW w:w="2982" w:type="dxa"/>
          </w:tcPr>
          <w:p w14:paraId="4ADA7C0C" w14:textId="5A437472" w:rsidR="000D6D8C" w:rsidRPr="000B7F10" w:rsidRDefault="000D6D8C" w:rsidP="00536CE2">
            <w:pPr>
              <w:pStyle w:val="TextoTablas"/>
              <w:numPr>
                <w:ilvl w:val="0"/>
                <w:numId w:val="44"/>
              </w:numPr>
              <w:ind w:left="429"/>
            </w:pPr>
            <w:r w:rsidRPr="000B7F10">
              <w:t>Aumentar puño 0,5 cm por lado y prolongar costura bajo manga.</w:t>
            </w:r>
          </w:p>
        </w:tc>
      </w:tr>
    </w:tbl>
    <w:p w14:paraId="76029A9E" w14:textId="267EA5F6" w:rsidR="000D6D8C" w:rsidRDefault="000D6D8C" w:rsidP="000B7F10">
      <w:pPr>
        <w:jc w:val="center"/>
        <w:rPr>
          <w:lang w:val="es-419"/>
        </w:rPr>
      </w:pPr>
      <w:r w:rsidRPr="000D6D8C">
        <w:rPr>
          <w:lang w:val="es-419"/>
        </w:rPr>
        <w:t>Fuente: SENA, (2025)</w:t>
      </w:r>
    </w:p>
    <w:p w14:paraId="55EDB5CA" w14:textId="5253CAF1" w:rsidR="005236A4" w:rsidRPr="000D6D8C" w:rsidRDefault="000D6D8C" w:rsidP="006A5B4D">
      <w:pPr>
        <w:pStyle w:val="Prrafodelista"/>
        <w:numPr>
          <w:ilvl w:val="0"/>
          <w:numId w:val="34"/>
        </w:numPr>
        <w:rPr>
          <w:b/>
          <w:bCs/>
          <w:lang w:val="es-419"/>
        </w:rPr>
      </w:pPr>
      <w:r w:rsidRPr="000D6D8C">
        <w:rPr>
          <w:b/>
          <w:bCs/>
          <w:lang w:val="es-419"/>
        </w:rPr>
        <w:t>Lista de abreviaturas y símbolos a tener en cuenta</w:t>
      </w:r>
    </w:p>
    <w:p w14:paraId="61FF77FB" w14:textId="6F11E92E" w:rsidR="005236A4" w:rsidRDefault="000D6D8C" w:rsidP="000D6D8C">
      <w:pPr>
        <w:pStyle w:val="Tabla"/>
        <w:rPr>
          <w:lang w:val="es-419"/>
        </w:rPr>
      </w:pPr>
      <w:r w:rsidRPr="000D6D8C">
        <w:rPr>
          <w:lang w:val="es-419"/>
        </w:rPr>
        <w:t>Lista de abreviaturas y símbolos</w:t>
      </w:r>
    </w:p>
    <w:tbl>
      <w:tblPr>
        <w:tblStyle w:val="SENA1"/>
        <w:tblW w:w="9684" w:type="dxa"/>
        <w:tblLayout w:type="fixed"/>
        <w:tblLook w:val="04A0" w:firstRow="1" w:lastRow="0" w:firstColumn="1" w:lastColumn="0" w:noHBand="0" w:noVBand="1"/>
        <w:tblCaption w:val="Tabla 11. Lista de abreviaturas y símbolos "/>
        <w:tblDescription w:val="Abreviaturas y símbolos utilizados en el instructivo de patronaje, con su significado y contexto de uso. Incluye referencias como CF (Centro Frente), CB (Centro Espalda), F (Frente), B (Espalda), H (Hombro) y versiones de patrón (v1, v2...). También se explican símbolos técnicos como Stay-stitch para estabilizar costuras, piquetes para ensamblar, líneas de frunce, tolerancias de medida (±0,5 cm) y márgenes de costura estándar (1 cm, 1,5 cm, etc.), todos clave para guiar la manipulación y confección de las piezas."/>
      </w:tblPr>
      <w:tblGrid>
        <w:gridCol w:w="1413"/>
        <w:gridCol w:w="3827"/>
        <w:gridCol w:w="4444"/>
      </w:tblGrid>
      <w:tr w:rsidR="00FE4DDC" w:rsidRPr="000B7F10" w14:paraId="049695A4" w14:textId="77777777" w:rsidTr="4962D7F5">
        <w:trPr>
          <w:cnfStyle w:val="100000000000" w:firstRow="1" w:lastRow="0" w:firstColumn="0" w:lastColumn="0" w:oddVBand="0" w:evenVBand="0" w:oddHBand="0" w:evenHBand="0" w:firstRowFirstColumn="0" w:firstRowLastColumn="0" w:lastRowFirstColumn="0" w:lastRowLastColumn="0"/>
          <w:trHeight w:val="737"/>
          <w:tblHeader/>
        </w:trPr>
        <w:tc>
          <w:tcPr>
            <w:tcW w:w="1413" w:type="dxa"/>
          </w:tcPr>
          <w:p w14:paraId="15681CCB" w14:textId="7B027D20" w:rsidR="00FE4DDC" w:rsidRPr="000B7F10" w:rsidRDefault="00FE4DDC" w:rsidP="000B7F10">
            <w:pPr>
              <w:pStyle w:val="TextoTablas"/>
            </w:pPr>
            <w:r w:rsidRPr="000B7F10">
              <w:t>Abreviatura/ símbolo</w:t>
            </w:r>
          </w:p>
        </w:tc>
        <w:tc>
          <w:tcPr>
            <w:tcW w:w="3827" w:type="dxa"/>
          </w:tcPr>
          <w:p w14:paraId="56255E67" w14:textId="7DBA9295" w:rsidR="00FE4DDC" w:rsidRPr="000B7F10" w:rsidRDefault="00FE4DDC" w:rsidP="000B7F10">
            <w:pPr>
              <w:pStyle w:val="TextoTablas"/>
            </w:pPr>
            <w:r w:rsidRPr="000B7F10">
              <w:t>Significado</w:t>
            </w:r>
          </w:p>
        </w:tc>
        <w:tc>
          <w:tcPr>
            <w:tcW w:w="4444" w:type="dxa"/>
          </w:tcPr>
          <w:p w14:paraId="72A37A45" w14:textId="1A5CE13B" w:rsidR="00FE4DDC" w:rsidRPr="000B7F10" w:rsidRDefault="00FE4DDC" w:rsidP="000B7F10">
            <w:pPr>
              <w:pStyle w:val="TextoTablas"/>
            </w:pPr>
            <w:r w:rsidRPr="000B7F10">
              <w:t>Contexto dentro del instructivo</w:t>
            </w:r>
          </w:p>
        </w:tc>
      </w:tr>
      <w:tr w:rsidR="00FE4DDC" w:rsidRPr="000B7F10" w14:paraId="7B3F28A1"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1FF76FB3" w14:textId="4A4C2D9D" w:rsidR="00FE4DDC" w:rsidRPr="000B7F10" w:rsidRDefault="000B7F10" w:rsidP="000B7F10">
            <w:pPr>
              <w:pStyle w:val="TextoTablas"/>
            </w:pPr>
            <w:r w:rsidRPr="000B7F10">
              <w:t>C</w:t>
            </w:r>
            <w:r w:rsidR="00FE4DDC" w:rsidRPr="000B7F10">
              <w:t>F</w:t>
            </w:r>
          </w:p>
        </w:tc>
        <w:tc>
          <w:tcPr>
            <w:tcW w:w="3827" w:type="dxa"/>
          </w:tcPr>
          <w:p w14:paraId="7284E590" w14:textId="7F441BD7" w:rsidR="00FE4DDC" w:rsidRPr="000B7F10" w:rsidRDefault="00FE4DDC" w:rsidP="000B7F10">
            <w:pPr>
              <w:pStyle w:val="TextoTablas"/>
            </w:pPr>
            <w:r w:rsidRPr="00536CE2">
              <w:rPr>
                <w:rStyle w:val="Extranjerismo"/>
              </w:rPr>
              <w:t xml:space="preserve">Centre </w:t>
            </w:r>
            <w:r w:rsidR="000B7F10" w:rsidRPr="00536CE2">
              <w:rPr>
                <w:rStyle w:val="Extranjerismo"/>
              </w:rPr>
              <w:t>fr</w:t>
            </w:r>
            <w:r w:rsidR="00150ADA">
              <w:rPr>
                <w:rStyle w:val="Extranjerismo"/>
              </w:rPr>
              <w:t>ont</w:t>
            </w:r>
            <w:r w:rsidRPr="000B7F10">
              <w:t xml:space="preserve"> / centro frente.</w:t>
            </w:r>
          </w:p>
        </w:tc>
        <w:tc>
          <w:tcPr>
            <w:tcW w:w="4444" w:type="dxa"/>
          </w:tcPr>
          <w:p w14:paraId="6F67C6B6" w14:textId="488D6519" w:rsidR="00FE4DDC" w:rsidRPr="000B7F10" w:rsidRDefault="00FE4DDC" w:rsidP="000B7F10">
            <w:pPr>
              <w:pStyle w:val="TextoTablas"/>
            </w:pPr>
            <w:r w:rsidRPr="000B7F10">
              <w:t>Línea vertical de referencia en el patrón y en la prenda que divide el delantero en su eje medio; guía la colocación de cierres o botones.</w:t>
            </w:r>
          </w:p>
        </w:tc>
      </w:tr>
      <w:tr w:rsidR="00FE4DDC" w:rsidRPr="000B7F10" w14:paraId="77CA802C" w14:textId="77777777" w:rsidTr="4962D7F5">
        <w:trPr>
          <w:trHeight w:val="852"/>
        </w:trPr>
        <w:tc>
          <w:tcPr>
            <w:tcW w:w="1413" w:type="dxa"/>
          </w:tcPr>
          <w:p w14:paraId="410693B6" w14:textId="1CA4912D" w:rsidR="00FE4DDC" w:rsidRPr="000B7F10" w:rsidRDefault="00FE4DDC" w:rsidP="000B7F10">
            <w:pPr>
              <w:pStyle w:val="TextoTablas"/>
            </w:pPr>
            <w:r w:rsidRPr="000B7F10">
              <w:t>CB</w:t>
            </w:r>
          </w:p>
        </w:tc>
        <w:tc>
          <w:tcPr>
            <w:tcW w:w="3827" w:type="dxa"/>
          </w:tcPr>
          <w:p w14:paraId="345D8443" w14:textId="2DF33B1D" w:rsidR="00FE4DDC" w:rsidRPr="000B7F10" w:rsidRDefault="00FE4DDC" w:rsidP="000B7F10">
            <w:pPr>
              <w:pStyle w:val="TextoTablas"/>
            </w:pPr>
            <w:r w:rsidRPr="00536CE2">
              <w:rPr>
                <w:rStyle w:val="Extranjerismo"/>
              </w:rPr>
              <w:t>Centre back</w:t>
            </w:r>
            <w:r w:rsidRPr="000B7F10">
              <w:t xml:space="preserve"> / centro espalda.</w:t>
            </w:r>
          </w:p>
        </w:tc>
        <w:tc>
          <w:tcPr>
            <w:tcW w:w="4444" w:type="dxa"/>
          </w:tcPr>
          <w:p w14:paraId="02A7BB56" w14:textId="7E9C4D18" w:rsidR="00FE4DDC" w:rsidRPr="000B7F10" w:rsidRDefault="00FE4DDC" w:rsidP="000B7F10">
            <w:pPr>
              <w:pStyle w:val="TextoTablas"/>
            </w:pPr>
            <w:r w:rsidRPr="000B7F10">
              <w:t>Línea vertical central de la espalda; se usa para alinear el patrón y para abrir la prenda en las pruebas.</w:t>
            </w:r>
          </w:p>
        </w:tc>
      </w:tr>
      <w:tr w:rsidR="00FE4DDC" w:rsidRPr="000B7F10" w14:paraId="7DB1A6EF"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2EA3FF17" w14:textId="23E0A485" w:rsidR="00FE4DDC" w:rsidRPr="000B7F10" w:rsidRDefault="00FE4DDC" w:rsidP="000B7F10">
            <w:pPr>
              <w:pStyle w:val="TextoTablas"/>
            </w:pPr>
            <w:r w:rsidRPr="000B7F10">
              <w:t>F</w:t>
            </w:r>
          </w:p>
        </w:tc>
        <w:tc>
          <w:tcPr>
            <w:tcW w:w="3827" w:type="dxa"/>
          </w:tcPr>
          <w:p w14:paraId="647DDD82" w14:textId="252CE124" w:rsidR="00FE4DDC" w:rsidRPr="000B7F10" w:rsidRDefault="00FE4DDC" w:rsidP="000B7F10">
            <w:pPr>
              <w:pStyle w:val="TextoTablas"/>
            </w:pPr>
            <w:r w:rsidRPr="00536CE2">
              <w:rPr>
                <w:rStyle w:val="Extranjerismo"/>
              </w:rPr>
              <w:t>Front</w:t>
            </w:r>
            <w:r w:rsidRPr="000B7F10">
              <w:t xml:space="preserve"> / frente (manga).</w:t>
            </w:r>
          </w:p>
        </w:tc>
        <w:tc>
          <w:tcPr>
            <w:tcW w:w="4444" w:type="dxa"/>
          </w:tcPr>
          <w:p w14:paraId="4BA7C15B" w14:textId="7F182901" w:rsidR="00FE4DDC" w:rsidRPr="000B7F10" w:rsidRDefault="00FE4DDC" w:rsidP="000B7F10">
            <w:pPr>
              <w:pStyle w:val="TextoTablas"/>
            </w:pPr>
            <w:r w:rsidRPr="000B7F10">
              <w:t>Piquete simple que señala el lado delantero de la sisa de la manga.</w:t>
            </w:r>
          </w:p>
        </w:tc>
      </w:tr>
      <w:tr w:rsidR="00FE4DDC" w:rsidRPr="000B7F10" w14:paraId="29705207" w14:textId="77777777" w:rsidTr="4962D7F5">
        <w:trPr>
          <w:trHeight w:val="852"/>
        </w:trPr>
        <w:tc>
          <w:tcPr>
            <w:tcW w:w="1413" w:type="dxa"/>
          </w:tcPr>
          <w:p w14:paraId="4885568D" w14:textId="5CEA0844" w:rsidR="00FE4DDC" w:rsidRPr="000B7F10" w:rsidRDefault="00FE4DDC" w:rsidP="000B7F10">
            <w:pPr>
              <w:pStyle w:val="TextoTablas"/>
            </w:pPr>
            <w:r w:rsidRPr="000B7F10">
              <w:t>B</w:t>
            </w:r>
          </w:p>
        </w:tc>
        <w:tc>
          <w:tcPr>
            <w:tcW w:w="3827" w:type="dxa"/>
          </w:tcPr>
          <w:p w14:paraId="3E56311F" w14:textId="1A1E906B" w:rsidR="00FE4DDC" w:rsidRPr="000B7F10" w:rsidRDefault="00FE4DDC" w:rsidP="000B7F10">
            <w:pPr>
              <w:pStyle w:val="TextoTablas"/>
            </w:pPr>
            <w:r w:rsidRPr="00536CE2">
              <w:rPr>
                <w:rStyle w:val="Extranjerismo"/>
              </w:rPr>
              <w:t>Back</w:t>
            </w:r>
            <w:r w:rsidRPr="000B7F10">
              <w:t xml:space="preserve"> / espalda (manga).</w:t>
            </w:r>
          </w:p>
        </w:tc>
        <w:tc>
          <w:tcPr>
            <w:tcW w:w="4444" w:type="dxa"/>
          </w:tcPr>
          <w:p w14:paraId="0BA73A32" w14:textId="16395B68" w:rsidR="00FE4DDC" w:rsidRPr="000B7F10" w:rsidRDefault="00FE4DDC" w:rsidP="000B7F10">
            <w:pPr>
              <w:pStyle w:val="TextoTablas"/>
            </w:pPr>
            <w:r w:rsidRPr="000B7F10">
              <w:t>Dos piquetes que identifican el lado posterior de la sisa de la manga.</w:t>
            </w:r>
          </w:p>
        </w:tc>
      </w:tr>
      <w:tr w:rsidR="00FE4DDC" w:rsidRPr="000B7F10" w14:paraId="6F401A3A"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3720C478" w14:textId="31745E67" w:rsidR="00FE4DDC" w:rsidRPr="000B7F10" w:rsidRDefault="00FE4DDC" w:rsidP="000B7F10">
            <w:pPr>
              <w:pStyle w:val="TextoTablas"/>
            </w:pPr>
            <w:r w:rsidRPr="000B7F10">
              <w:t>H</w:t>
            </w:r>
          </w:p>
        </w:tc>
        <w:tc>
          <w:tcPr>
            <w:tcW w:w="3827" w:type="dxa"/>
          </w:tcPr>
          <w:p w14:paraId="7F1DEDEE" w14:textId="5856630B" w:rsidR="00FE4DDC" w:rsidRPr="000B7F10" w:rsidRDefault="00FE4DDC" w:rsidP="000B7F10">
            <w:pPr>
              <w:pStyle w:val="TextoTablas"/>
            </w:pPr>
            <w:r w:rsidRPr="000B7F10">
              <w:t>Hombro (manga).</w:t>
            </w:r>
          </w:p>
        </w:tc>
        <w:tc>
          <w:tcPr>
            <w:tcW w:w="4444" w:type="dxa"/>
          </w:tcPr>
          <w:p w14:paraId="3A3DC876" w14:textId="05227DBC" w:rsidR="00FE4DDC" w:rsidRPr="000B7F10" w:rsidRDefault="00FE4DDC" w:rsidP="000B7F10">
            <w:pPr>
              <w:pStyle w:val="TextoTablas"/>
            </w:pPr>
            <w:r w:rsidRPr="000B7F10">
              <w:t>Piquete central en la corona de la manga que coincide con la costura de hombro del corpiño.</w:t>
            </w:r>
          </w:p>
        </w:tc>
      </w:tr>
      <w:tr w:rsidR="00FE4DDC" w:rsidRPr="000B7F10" w14:paraId="1158B1D9" w14:textId="77777777" w:rsidTr="4962D7F5">
        <w:trPr>
          <w:trHeight w:val="852"/>
        </w:trPr>
        <w:tc>
          <w:tcPr>
            <w:tcW w:w="1413" w:type="dxa"/>
          </w:tcPr>
          <w:p w14:paraId="6530258D" w14:textId="173E3585" w:rsidR="00FE4DDC" w:rsidRPr="000B7F10" w:rsidRDefault="00FE4DDC" w:rsidP="000B7F10">
            <w:pPr>
              <w:pStyle w:val="TextoTablas"/>
            </w:pPr>
            <w:r w:rsidRPr="000B7F10">
              <w:lastRenderedPageBreak/>
              <w:t>v1, v2, v3...</w:t>
            </w:r>
          </w:p>
        </w:tc>
        <w:tc>
          <w:tcPr>
            <w:tcW w:w="3827" w:type="dxa"/>
          </w:tcPr>
          <w:p w14:paraId="031D8B50" w14:textId="4897E6D7" w:rsidR="00FE4DDC" w:rsidRPr="000B7F10" w:rsidRDefault="00FE4DDC" w:rsidP="000B7F10">
            <w:pPr>
              <w:pStyle w:val="TextoTablas"/>
            </w:pPr>
            <w:r w:rsidRPr="000B7F10">
              <w:t>Versión del patrón.</w:t>
            </w:r>
          </w:p>
        </w:tc>
        <w:tc>
          <w:tcPr>
            <w:tcW w:w="4444" w:type="dxa"/>
          </w:tcPr>
          <w:p w14:paraId="1F761D8F" w14:textId="067F9070" w:rsidR="00FE4DDC" w:rsidRPr="000B7F10" w:rsidRDefault="00FE4DDC" w:rsidP="000B7F10">
            <w:pPr>
              <w:pStyle w:val="TextoTablas"/>
            </w:pPr>
            <w:r w:rsidRPr="000B7F10">
              <w:t>Indicador de iteraciones sucesivas tras cada ciclo de prueba y ajuste (ejemplo: “T 8 v2”).</w:t>
            </w:r>
          </w:p>
        </w:tc>
      </w:tr>
      <w:tr w:rsidR="00FE4DDC" w:rsidRPr="000B7F10" w14:paraId="7B7A1E52"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11E5BC5D" w14:textId="169D58A0" w:rsidR="00FE4DDC" w:rsidRPr="00536CE2" w:rsidRDefault="000B7F10" w:rsidP="4962D7F5">
            <w:pPr>
              <w:pStyle w:val="TextoTablas"/>
              <w:rPr>
                <w:rStyle w:val="Extranjerismo"/>
                <w:lang w:val="es-419"/>
              </w:rPr>
            </w:pPr>
            <w:r w:rsidRPr="4962D7F5">
              <w:rPr>
                <w:rStyle w:val="Extranjerismo"/>
                <w:lang w:val="es-419"/>
              </w:rPr>
              <w:t>Sta</w:t>
            </w:r>
            <w:r w:rsidR="00EE3034" w:rsidRPr="4962D7F5">
              <w:rPr>
                <w:rStyle w:val="Extranjerismo"/>
                <w:lang w:val="es-419"/>
              </w:rPr>
              <w:t>y</w:t>
            </w:r>
            <w:r w:rsidR="00FE4DDC" w:rsidRPr="4962D7F5">
              <w:rPr>
                <w:rStyle w:val="Extranjerismo"/>
                <w:lang w:val="es-419"/>
              </w:rPr>
              <w:t xml:space="preserve"> </w:t>
            </w:r>
            <w:r w:rsidRPr="4962D7F5">
              <w:rPr>
                <w:rStyle w:val="Extranjerismo"/>
                <w:lang w:val="es-419"/>
              </w:rPr>
              <w:t>Stich</w:t>
            </w:r>
          </w:p>
        </w:tc>
        <w:tc>
          <w:tcPr>
            <w:tcW w:w="3827" w:type="dxa"/>
          </w:tcPr>
          <w:p w14:paraId="3577ED50" w14:textId="0DBD2C85" w:rsidR="00FE4DDC" w:rsidRPr="000B7F10" w:rsidRDefault="00FE4DDC" w:rsidP="000B7F10">
            <w:pPr>
              <w:pStyle w:val="TextoTablas"/>
            </w:pPr>
            <w:r w:rsidRPr="000B7F10">
              <w:t>Costura de estabilizado.</w:t>
            </w:r>
          </w:p>
        </w:tc>
        <w:tc>
          <w:tcPr>
            <w:tcW w:w="4444" w:type="dxa"/>
          </w:tcPr>
          <w:p w14:paraId="54D7F260" w14:textId="2D61915B" w:rsidR="00FE4DDC" w:rsidRPr="000B7F10" w:rsidRDefault="00FE4DDC" w:rsidP="000B7F10">
            <w:pPr>
              <w:pStyle w:val="TextoTablas"/>
            </w:pPr>
            <w:r w:rsidRPr="000B7F10">
              <w:t>Línea de puntada recta a 1 cm del borde que evita que la sisa o el escote se deformen durante la manipulación.</w:t>
            </w:r>
          </w:p>
        </w:tc>
      </w:tr>
      <w:tr w:rsidR="00FE4DDC" w:rsidRPr="000B7F10" w14:paraId="1653FE10" w14:textId="77777777" w:rsidTr="4962D7F5">
        <w:trPr>
          <w:trHeight w:val="852"/>
        </w:trPr>
        <w:tc>
          <w:tcPr>
            <w:tcW w:w="1413" w:type="dxa"/>
          </w:tcPr>
          <w:p w14:paraId="5C7D961F" w14:textId="13121BE4" w:rsidR="00FE4DDC" w:rsidRPr="000B7F10" w:rsidRDefault="00FE4DDC" w:rsidP="000B7F10">
            <w:pPr>
              <w:pStyle w:val="TextoTablas"/>
            </w:pPr>
            <w:r w:rsidRPr="000B7F10">
              <w:rPr>
                <w:rFonts w:ascii="Arial" w:hAnsi="Arial" w:cs="Arial"/>
              </w:rPr>
              <w:t>▲</w:t>
            </w:r>
            <w:r w:rsidRPr="000B7F10">
              <w:t xml:space="preserve"> / Corte de 2 mm</w:t>
            </w:r>
          </w:p>
        </w:tc>
        <w:tc>
          <w:tcPr>
            <w:tcW w:w="3827" w:type="dxa"/>
          </w:tcPr>
          <w:p w14:paraId="58F50AF6" w14:textId="38C4A669" w:rsidR="00FE4DDC" w:rsidRPr="000B7F10" w:rsidRDefault="00FE4DDC" w:rsidP="000B7F10">
            <w:pPr>
              <w:pStyle w:val="TextoTablas"/>
            </w:pPr>
            <w:r w:rsidRPr="000B7F10">
              <w:t>Piquete (</w:t>
            </w:r>
            <w:r w:rsidRPr="00536CE2">
              <w:rPr>
                <w:rStyle w:val="Extranjerismo"/>
              </w:rPr>
              <w:t>notch</w:t>
            </w:r>
            <w:r w:rsidRPr="000B7F10">
              <w:t>).</w:t>
            </w:r>
          </w:p>
        </w:tc>
        <w:tc>
          <w:tcPr>
            <w:tcW w:w="4444" w:type="dxa"/>
          </w:tcPr>
          <w:p w14:paraId="4BB26831" w14:textId="6B30E6E7" w:rsidR="00FE4DDC" w:rsidRPr="000B7F10" w:rsidRDefault="00FE4DDC" w:rsidP="000B7F10">
            <w:pPr>
              <w:pStyle w:val="TextoTablas"/>
            </w:pPr>
            <w:r w:rsidRPr="000B7F10">
              <w:t>Pequeño corte triangular o recto en los márgenes que ayuda a casar piezas al ensamblar.</w:t>
            </w:r>
          </w:p>
        </w:tc>
      </w:tr>
      <w:tr w:rsidR="00FE4DDC" w:rsidRPr="000B7F10" w14:paraId="277F3D59"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4B11FCBB" w14:textId="4E17272D" w:rsidR="00FE4DDC" w:rsidRPr="000B7F10" w:rsidRDefault="00FE4DDC" w:rsidP="000B7F10">
            <w:pPr>
              <w:pStyle w:val="TextoTablas"/>
            </w:pPr>
            <w:r w:rsidRPr="000B7F10">
              <w:t>● ●</w:t>
            </w:r>
          </w:p>
        </w:tc>
        <w:tc>
          <w:tcPr>
            <w:tcW w:w="3827" w:type="dxa"/>
          </w:tcPr>
          <w:p w14:paraId="0C197EF5" w14:textId="6946BB8B" w:rsidR="00FE4DDC" w:rsidRPr="000B7F10" w:rsidRDefault="00FE4DDC" w:rsidP="000B7F10">
            <w:pPr>
              <w:pStyle w:val="TextoTablas"/>
            </w:pPr>
            <w:r w:rsidRPr="000B7F10">
              <w:t>Líneas de frunce.</w:t>
            </w:r>
          </w:p>
        </w:tc>
        <w:tc>
          <w:tcPr>
            <w:tcW w:w="4444" w:type="dxa"/>
          </w:tcPr>
          <w:p w14:paraId="49283B7E" w14:textId="5995A74D" w:rsidR="00FE4DDC" w:rsidRPr="000B7F10" w:rsidRDefault="00FE4DDC" w:rsidP="000B7F10">
            <w:pPr>
              <w:pStyle w:val="TextoTablas"/>
            </w:pPr>
            <w:r w:rsidRPr="000B7F10">
              <w:t>Dos hileras paralelas de puntada larga usadas para crear el embebido en la corona de la manga.</w:t>
            </w:r>
          </w:p>
        </w:tc>
      </w:tr>
      <w:tr w:rsidR="00FE4DDC" w:rsidRPr="000B7F10" w14:paraId="45796F89" w14:textId="77777777" w:rsidTr="4962D7F5">
        <w:trPr>
          <w:trHeight w:val="852"/>
        </w:trPr>
        <w:tc>
          <w:tcPr>
            <w:tcW w:w="1413" w:type="dxa"/>
          </w:tcPr>
          <w:p w14:paraId="08887686" w14:textId="5D400CB6" w:rsidR="00FE4DDC" w:rsidRPr="000B7F10" w:rsidRDefault="00FE4DDC" w:rsidP="000B7F10">
            <w:pPr>
              <w:pStyle w:val="TextoTablas"/>
            </w:pPr>
            <w:r w:rsidRPr="000B7F10">
              <w:t>± 0,5 cm</w:t>
            </w:r>
          </w:p>
        </w:tc>
        <w:tc>
          <w:tcPr>
            <w:tcW w:w="3827" w:type="dxa"/>
          </w:tcPr>
          <w:p w14:paraId="7637B729" w14:textId="7D3496DA" w:rsidR="00FE4DDC" w:rsidRPr="000B7F10" w:rsidRDefault="00FE4DDC" w:rsidP="000B7F10">
            <w:pPr>
              <w:pStyle w:val="TextoTablas"/>
            </w:pPr>
            <w:r w:rsidRPr="000B7F10">
              <w:t>Tolerancia.</w:t>
            </w:r>
          </w:p>
        </w:tc>
        <w:tc>
          <w:tcPr>
            <w:tcW w:w="4444" w:type="dxa"/>
          </w:tcPr>
          <w:p w14:paraId="527AA0D8" w14:textId="658C293F" w:rsidR="00FE4DDC" w:rsidRPr="000B7F10" w:rsidRDefault="00FE4DDC" w:rsidP="000B7F10">
            <w:pPr>
              <w:pStyle w:val="TextoTablas"/>
            </w:pPr>
            <w:r w:rsidRPr="000B7F10">
              <w:t>Margen de error aceptable al comparar las medidas finales con la tabla estándar.</w:t>
            </w:r>
          </w:p>
        </w:tc>
      </w:tr>
      <w:tr w:rsidR="00FE4DDC" w:rsidRPr="000B7F10" w14:paraId="5EFF7AC2" w14:textId="77777777" w:rsidTr="4962D7F5">
        <w:trPr>
          <w:cnfStyle w:val="000000100000" w:firstRow="0" w:lastRow="0" w:firstColumn="0" w:lastColumn="0" w:oddVBand="0" w:evenVBand="0" w:oddHBand="1" w:evenHBand="0" w:firstRowFirstColumn="0" w:firstRowLastColumn="0" w:lastRowFirstColumn="0" w:lastRowLastColumn="0"/>
          <w:trHeight w:val="852"/>
        </w:trPr>
        <w:tc>
          <w:tcPr>
            <w:tcW w:w="1413" w:type="dxa"/>
          </w:tcPr>
          <w:p w14:paraId="1D31CED1" w14:textId="4D17400F" w:rsidR="00FE4DDC" w:rsidRPr="000B7F10" w:rsidRDefault="00FE4DDC" w:rsidP="000B7F10">
            <w:pPr>
              <w:pStyle w:val="TextoTablas"/>
            </w:pPr>
            <w:r w:rsidRPr="000B7F10">
              <w:t>1cm / 1,5cm / 2cm / 3cm</w:t>
            </w:r>
          </w:p>
        </w:tc>
        <w:tc>
          <w:tcPr>
            <w:tcW w:w="3827" w:type="dxa"/>
          </w:tcPr>
          <w:p w14:paraId="1AD7E885" w14:textId="1001680D" w:rsidR="00FE4DDC" w:rsidRPr="000B7F10" w:rsidRDefault="00FE4DDC" w:rsidP="000B7F10">
            <w:pPr>
              <w:pStyle w:val="TextoTablas"/>
            </w:pPr>
            <w:r w:rsidRPr="000B7F10">
              <w:t>Márgenes de costura.</w:t>
            </w:r>
          </w:p>
        </w:tc>
        <w:tc>
          <w:tcPr>
            <w:tcW w:w="4444" w:type="dxa"/>
          </w:tcPr>
          <w:p w14:paraId="67FFE4F5" w14:textId="21018414" w:rsidR="00FE4DDC" w:rsidRPr="000B7F10" w:rsidRDefault="00FE4DDC" w:rsidP="000B7F10">
            <w:pPr>
              <w:pStyle w:val="TextoTablas"/>
            </w:pPr>
            <w:r w:rsidRPr="000B7F10">
              <w:t>Distancias agregadas al contorno del patrón según la zona (costados, sisas, cinturón, bajo de manga).</w:t>
            </w:r>
          </w:p>
        </w:tc>
      </w:tr>
    </w:tbl>
    <w:p w14:paraId="357E8DFC" w14:textId="4EB7DF3C" w:rsidR="000B7F10" w:rsidRPr="000B7F10" w:rsidRDefault="00FE4DDC" w:rsidP="000B7F10">
      <w:pPr>
        <w:jc w:val="center"/>
        <w:rPr>
          <w:lang w:val="es-419"/>
        </w:rPr>
      </w:pPr>
      <w:r w:rsidRPr="00FE4DDC">
        <w:rPr>
          <w:lang w:val="es-419"/>
        </w:rPr>
        <w:t>Fuente: SENA, (2025)</w:t>
      </w:r>
    </w:p>
    <w:p w14:paraId="716362AB" w14:textId="414B3F64" w:rsidR="000B7F10" w:rsidRDefault="000B7F10" w:rsidP="00F12E3F">
      <w:pPr>
        <w:ind w:firstLine="0"/>
        <w:rPr>
          <w:lang w:eastAsia="es-CO"/>
        </w:rPr>
      </w:pPr>
    </w:p>
    <w:p w14:paraId="7ECBA755" w14:textId="3B937629" w:rsidR="000B7F10" w:rsidRDefault="000B7F10" w:rsidP="00F12E3F">
      <w:pPr>
        <w:ind w:firstLine="0"/>
        <w:rPr>
          <w:lang w:eastAsia="es-CO"/>
        </w:rPr>
      </w:pPr>
    </w:p>
    <w:p w14:paraId="2328E6C7" w14:textId="732A18A3" w:rsidR="009F782F" w:rsidRDefault="009F782F" w:rsidP="00F12E3F">
      <w:pPr>
        <w:ind w:firstLine="0"/>
        <w:rPr>
          <w:lang w:eastAsia="es-CO"/>
        </w:rPr>
      </w:pPr>
    </w:p>
    <w:p w14:paraId="310015D5" w14:textId="03DFCE8F" w:rsidR="009F782F" w:rsidRDefault="009F782F" w:rsidP="00F12E3F">
      <w:pPr>
        <w:ind w:firstLine="0"/>
        <w:rPr>
          <w:lang w:eastAsia="es-CO"/>
        </w:rPr>
      </w:pPr>
    </w:p>
    <w:p w14:paraId="3C03FB3F" w14:textId="4E993312" w:rsidR="009F782F" w:rsidRDefault="009F782F" w:rsidP="00F12E3F">
      <w:pPr>
        <w:ind w:firstLine="0"/>
        <w:rPr>
          <w:lang w:eastAsia="es-CO"/>
        </w:rPr>
      </w:pPr>
    </w:p>
    <w:p w14:paraId="00673087" w14:textId="77777777" w:rsidR="009F782F" w:rsidRDefault="009F782F" w:rsidP="00F12E3F">
      <w:pPr>
        <w:ind w:firstLine="0"/>
        <w:rPr>
          <w:lang w:eastAsia="es-CO"/>
        </w:rPr>
      </w:pPr>
    </w:p>
    <w:p w14:paraId="3F4093EA" w14:textId="604EAD22" w:rsidR="00FA65F6" w:rsidRDefault="00FA65F6" w:rsidP="00FA65F6">
      <w:pPr>
        <w:pStyle w:val="Ttulo1"/>
        <w:numPr>
          <w:ilvl w:val="0"/>
          <w:numId w:val="0"/>
        </w:numPr>
        <w:ind w:left="1068"/>
      </w:pPr>
      <w:bookmarkStart w:id="21" w:name="_Toc201912407"/>
      <w:r>
        <w:lastRenderedPageBreak/>
        <w:t>Síntesis</w:t>
      </w:r>
      <w:bookmarkEnd w:id="21"/>
    </w:p>
    <w:p w14:paraId="63AA2A01" w14:textId="4DFC8D4B" w:rsidR="00123B3F" w:rsidRPr="00123B3F" w:rsidRDefault="00F40392" w:rsidP="00F40392">
      <w:pPr>
        <w:rPr>
          <w:lang w:eastAsia="es-CO"/>
        </w:rPr>
      </w:pPr>
      <w:r w:rsidRPr="00F40392">
        <w:rPr>
          <w:lang w:eastAsia="es-CO"/>
        </w:rPr>
        <w:t>A continuación, se presenta un esquema que sintetiza los elementos clave del componente formativo Patronaje de Bases Superiores Femeninas. El proceso inicia con el reconocimiento de las herramientas y del entorno necesarios para el levantamiento de moldes, guiado por la metodología del manual de patronaje del SENA. Para ello, es fundamental contar con un cuadro de tallas definido, acorde con la talla base que se va a trabajar. Luego, se abordan las piezas complementarias, esenciales para comprender las dimensiones y proporciones de la prenda en relación con el cuerpo.</w:t>
      </w:r>
    </w:p>
    <w:p w14:paraId="2A2E546E" w14:textId="105509BC" w:rsidR="0001303C" w:rsidRDefault="00F40392" w:rsidP="00F40392">
      <w:pPr>
        <w:ind w:firstLine="284"/>
        <w:jc w:val="center"/>
        <w:rPr>
          <w:lang w:val="es-419" w:eastAsia="es-CO"/>
        </w:rPr>
      </w:pPr>
      <w:r>
        <w:rPr>
          <w:noProof/>
          <w:lang w:val="es-419" w:eastAsia="es-CO"/>
        </w:rPr>
        <w:drawing>
          <wp:inline distT="0" distB="0" distL="0" distR="0" wp14:anchorId="25175D2C" wp14:editId="05204C6F">
            <wp:extent cx="6093170" cy="4107976"/>
            <wp:effectExtent l="0" t="0" r="3175" b="6985"/>
            <wp:docPr id="705825426" name="Imagen 705825426" descr="Esquema de contenido sobre &quot;Patronaje de bases superiores femeninas&quot;, dividido en cuatro grandes bloques: Patronaje, que abarca tipos, procedimientos y metodologías; Patronaje base de prendas femeninas, que incluye el trazo de corpiño, traslado de pinzas, sistema de ajuste y manga básica; Piezas complementarias, como cuellos y bolsillos; y Comprobación del patrón base, donde se consideran materiales, insumos y el ensamblaje final para su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6" name="Imagen 705825426" descr="Esquema de contenido sobre &quot;Patronaje de bases superiores femeninas&quot;, dividido en cuatro grandes bloques: Patronaje, que abarca tipos, procedimientos y metodologías; Patronaje base de prendas femeninas, que incluye el trazo de corpiño, traslado de pinzas, sistema de ajuste y manga básica; Piezas complementarias, como cuellos y bolsillos; y Comprobación del patrón base, donde se consideran materiales, insumos y el ensamblaje final para su verificació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9330" cy="4125613"/>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0BA627A4" w14:textId="77777777" w:rsidR="00F12E3F" w:rsidRDefault="00F12E3F" w:rsidP="00EE3D1E">
      <w:pPr>
        <w:ind w:firstLine="0"/>
        <w:rPr>
          <w:lang w:val="es-419" w:eastAsia="es-CO"/>
        </w:rPr>
      </w:pPr>
    </w:p>
    <w:p w14:paraId="67047BD8" w14:textId="1F3AACD3" w:rsidR="00076493" w:rsidRDefault="00076493" w:rsidP="00FA65F6">
      <w:pPr>
        <w:pStyle w:val="Ttulo1"/>
        <w:numPr>
          <w:ilvl w:val="0"/>
          <w:numId w:val="0"/>
        </w:numPr>
        <w:ind w:left="1068"/>
      </w:pPr>
      <w:bookmarkStart w:id="22" w:name="_Toc201912408"/>
      <w:r w:rsidRPr="00076493">
        <w:lastRenderedPageBreak/>
        <w:t>Material complementario</w:t>
      </w:r>
      <w:bookmarkEnd w:id="22"/>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EE3034"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62A0A73B" w14:textId="77777777" w:rsidR="00EE3034" w:rsidRDefault="00EE3034" w:rsidP="00EE3034">
            <w:pPr>
              <w:pStyle w:val="TextoTablas"/>
            </w:pPr>
            <w:r>
              <w:t xml:space="preserve">Piezas complementarias   </w:t>
            </w:r>
          </w:p>
          <w:p w14:paraId="5F4A64C3" w14:textId="08905E13" w:rsidR="00EE3034" w:rsidRPr="00EE3D1E" w:rsidRDefault="00EE3034" w:rsidP="00EE3034">
            <w:pPr>
              <w:pStyle w:val="TextoTablas"/>
            </w:pPr>
          </w:p>
        </w:tc>
        <w:tc>
          <w:tcPr>
            <w:tcW w:w="3544" w:type="dxa"/>
          </w:tcPr>
          <w:p w14:paraId="5202D156" w14:textId="4884E820" w:rsidR="00EE3034" w:rsidRDefault="00EE3034" w:rsidP="00EE3034">
            <w:pPr>
              <w:pStyle w:val="TextoTablas"/>
            </w:pPr>
            <w:r>
              <w:t>Ecosistema de Recursos Educativos Digitales SENA. (2024). Trazo de bitácora de formas</w:t>
            </w:r>
            <w:r w:rsidR="00150ADA">
              <w:t xml:space="preserve"> (complementos</w:t>
            </w:r>
            <w:r w:rsidR="000E7636">
              <w:t>)</w:t>
            </w:r>
            <w:r>
              <w:t xml:space="preserve">. </w:t>
            </w:r>
          </w:p>
          <w:p w14:paraId="440879EF" w14:textId="2575ADE2" w:rsidR="00EE3034" w:rsidRPr="00EE3D1E" w:rsidRDefault="00EE3034" w:rsidP="00EE3034">
            <w:pPr>
              <w:pStyle w:val="TextoTablas"/>
            </w:pPr>
          </w:p>
        </w:tc>
        <w:tc>
          <w:tcPr>
            <w:tcW w:w="1984" w:type="dxa"/>
          </w:tcPr>
          <w:p w14:paraId="143AB1A6" w14:textId="0D9BE426" w:rsidR="00EE3034" w:rsidRPr="00EE3D1E" w:rsidRDefault="00EE3034" w:rsidP="00EE3034">
            <w:pPr>
              <w:pStyle w:val="TextoTablas"/>
            </w:pPr>
            <w:r w:rsidRPr="00BA3BD9">
              <w:t>Video</w:t>
            </w:r>
          </w:p>
        </w:tc>
        <w:tc>
          <w:tcPr>
            <w:tcW w:w="2567" w:type="dxa"/>
          </w:tcPr>
          <w:p w14:paraId="5395B11C" w14:textId="3EEB6EBE" w:rsidR="00EE3034" w:rsidRPr="00EE3D1E" w:rsidRDefault="00CF7115" w:rsidP="00EE3034">
            <w:pPr>
              <w:pStyle w:val="TextoTablas"/>
            </w:pPr>
            <w:hyperlink r:id="rId53" w:history="1">
              <w:r w:rsidR="00EE3034">
                <w:rPr>
                  <w:rStyle w:val="Hipervnculo"/>
                </w:rPr>
                <w:t>https://www.youtube.com/watch?v=1pJBNYT1vHM</w:t>
              </w:r>
            </w:hyperlink>
          </w:p>
        </w:tc>
      </w:tr>
      <w:tr w:rsidR="00F40392" w:rsidRPr="00EE3D1E" w14:paraId="3FFF326A" w14:textId="77777777" w:rsidTr="006067E1">
        <w:tc>
          <w:tcPr>
            <w:tcW w:w="1980" w:type="dxa"/>
          </w:tcPr>
          <w:p w14:paraId="545CA16E" w14:textId="6E17B1FA" w:rsidR="00F40392" w:rsidRPr="00C81F39" w:rsidRDefault="00EE3034" w:rsidP="00F40392">
            <w:pPr>
              <w:pStyle w:val="TextoTablas"/>
            </w:pPr>
            <w:r w:rsidRPr="00EE3034">
              <w:t>Patrones base de prendas femeninas</w:t>
            </w:r>
          </w:p>
        </w:tc>
        <w:tc>
          <w:tcPr>
            <w:tcW w:w="3544" w:type="dxa"/>
          </w:tcPr>
          <w:p w14:paraId="00A9E097" w14:textId="4ACD0EE3" w:rsidR="00F40392" w:rsidRPr="00C81F39" w:rsidRDefault="00EE3034" w:rsidP="00F40392">
            <w:pPr>
              <w:pStyle w:val="TextoTablas"/>
            </w:pPr>
            <w:r w:rsidRPr="00EE3034">
              <w:t>Ecosistema de Recursos Educativos Digitales SENA. (2022). Técnica: achurados y acabados de la</w:t>
            </w:r>
            <w:r w:rsidR="00150ADA">
              <w:t>s</w:t>
            </w:r>
            <w:r w:rsidRPr="00EE3034">
              <w:t xml:space="preserve"> prenda</w:t>
            </w:r>
            <w:r w:rsidR="00150ADA">
              <w:t>s</w:t>
            </w:r>
            <w:r w:rsidRPr="00EE3034">
              <w:t>.</w:t>
            </w:r>
          </w:p>
        </w:tc>
        <w:tc>
          <w:tcPr>
            <w:tcW w:w="1984" w:type="dxa"/>
          </w:tcPr>
          <w:p w14:paraId="1019BC5A" w14:textId="34F373CC" w:rsidR="00F40392" w:rsidRPr="00C81F39" w:rsidRDefault="00F40392" w:rsidP="00F40392">
            <w:pPr>
              <w:pStyle w:val="TextoTablas"/>
            </w:pPr>
            <w:r w:rsidRPr="00BA3BD9">
              <w:t>Video</w:t>
            </w:r>
          </w:p>
        </w:tc>
        <w:tc>
          <w:tcPr>
            <w:tcW w:w="2567" w:type="dxa"/>
          </w:tcPr>
          <w:p w14:paraId="465B84B7" w14:textId="4F49DFEF" w:rsidR="00F40392" w:rsidRPr="00EE3D1E" w:rsidRDefault="00CF7115" w:rsidP="00F40392">
            <w:pPr>
              <w:pStyle w:val="TextoTablas"/>
            </w:pPr>
            <w:hyperlink r:id="rId54" w:history="1">
              <w:r w:rsidR="00F40392">
                <w:rPr>
                  <w:rStyle w:val="Hipervnculo"/>
                </w:rPr>
                <w:t>https://www.youtube.com/watch?v=5CIToMqMrjg&amp;ab_channel=EcosistemadeRecursosEducativosDigitalesSENA</w:t>
              </w:r>
            </w:hyperlink>
          </w:p>
        </w:tc>
      </w:tr>
      <w:tr w:rsidR="00F40392" w:rsidRPr="00EE3D1E" w14:paraId="507F0367"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0DF7330D" w14:textId="1E13B1D1" w:rsidR="00F40392" w:rsidRPr="00F16B3D" w:rsidRDefault="00536CE2" w:rsidP="00F40392">
            <w:pPr>
              <w:pStyle w:val="TextoTablas"/>
            </w:pPr>
            <w:r w:rsidRPr="00536CE2">
              <w:t>Patronaje</w:t>
            </w:r>
          </w:p>
        </w:tc>
        <w:tc>
          <w:tcPr>
            <w:tcW w:w="3544" w:type="dxa"/>
          </w:tcPr>
          <w:p w14:paraId="5F6E3836" w14:textId="50BD5497" w:rsidR="00F40392" w:rsidRPr="00F16B3D" w:rsidRDefault="00EE3034" w:rsidP="00F40392">
            <w:pPr>
              <w:pStyle w:val="TextoTablas"/>
            </w:pPr>
            <w:r w:rsidRPr="00EE3034">
              <w:t xml:space="preserve">Ecosistema de Recursos Educativos Digitales SENA. (2022). Reconocimiento de las partes de las prendas.  </w:t>
            </w:r>
          </w:p>
        </w:tc>
        <w:tc>
          <w:tcPr>
            <w:tcW w:w="1984" w:type="dxa"/>
          </w:tcPr>
          <w:p w14:paraId="226F5C31" w14:textId="5B763831" w:rsidR="00F40392" w:rsidRDefault="00F40392" w:rsidP="00F40392">
            <w:pPr>
              <w:pStyle w:val="TextoTablas"/>
              <w:rPr>
                <w:rFonts w:ascii="Roboto" w:hAnsi="Roboto"/>
                <w:color w:val="12263F"/>
                <w:shd w:val="clear" w:color="auto" w:fill="FFFFFF"/>
              </w:rPr>
            </w:pPr>
            <w:r w:rsidRPr="00BA3BD9">
              <w:t>Video</w:t>
            </w:r>
          </w:p>
        </w:tc>
        <w:tc>
          <w:tcPr>
            <w:tcW w:w="2567" w:type="dxa"/>
          </w:tcPr>
          <w:p w14:paraId="25307ED9" w14:textId="0015512E" w:rsidR="00F40392" w:rsidRDefault="00CF7115" w:rsidP="00F40392">
            <w:pPr>
              <w:pStyle w:val="TextoTablas"/>
            </w:pPr>
            <w:hyperlink r:id="rId55" w:history="1">
              <w:r w:rsidR="00F40392" w:rsidRPr="00F40392">
                <w:rPr>
                  <w:rStyle w:val="Hipervnculo"/>
                </w:rPr>
                <w:t>https://www.youtube.com/watch?v=tw4Sc7Kr7ZI</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556A8D16" w:rsidR="00F12E3F" w:rsidRDefault="00F12E3F" w:rsidP="00076493">
      <w:pPr>
        <w:ind w:firstLine="0"/>
        <w:rPr>
          <w:lang w:val="es-419" w:eastAsia="es-CO"/>
        </w:rPr>
      </w:pPr>
    </w:p>
    <w:p w14:paraId="73B3632D" w14:textId="77777777" w:rsidR="00672724" w:rsidRDefault="00672724" w:rsidP="00076493">
      <w:pPr>
        <w:ind w:firstLine="0"/>
        <w:rPr>
          <w:lang w:val="es-419" w:eastAsia="es-CO"/>
        </w:rPr>
      </w:pPr>
    </w:p>
    <w:p w14:paraId="672351B3" w14:textId="77777777" w:rsidR="00F12E3F" w:rsidRDefault="00F12E3F" w:rsidP="00076493">
      <w:pPr>
        <w:ind w:firstLine="0"/>
        <w:rPr>
          <w:lang w:val="es-419" w:eastAsia="es-CO"/>
        </w:rPr>
      </w:pPr>
    </w:p>
    <w:p w14:paraId="7B29D92E" w14:textId="088C6C65" w:rsidR="00F40392" w:rsidRPr="00F40392" w:rsidRDefault="00A32FD5" w:rsidP="00F40392">
      <w:pPr>
        <w:pStyle w:val="Ttulo1"/>
        <w:numPr>
          <w:ilvl w:val="0"/>
          <w:numId w:val="0"/>
        </w:numPr>
        <w:ind w:left="1068"/>
      </w:pPr>
      <w:bookmarkStart w:id="23" w:name="_Toc201912409"/>
      <w:r>
        <w:lastRenderedPageBreak/>
        <w:t>Glosario</w:t>
      </w:r>
      <w:bookmarkEnd w:id="23"/>
    </w:p>
    <w:p w14:paraId="65EA70D3" w14:textId="0BD3B85D" w:rsidR="00F40392" w:rsidRPr="00F40392" w:rsidRDefault="00F40392" w:rsidP="00F40392">
      <w:pPr>
        <w:rPr>
          <w:bdr w:val="none" w:sz="0" w:space="0" w:color="auto" w:frame="1"/>
          <w:lang w:eastAsia="es-CO"/>
        </w:rPr>
      </w:pPr>
      <w:r w:rsidRPr="00F40392">
        <w:rPr>
          <w:b/>
          <w:bCs/>
          <w:bdr w:val="none" w:sz="0" w:space="0" w:color="auto" w:frame="1"/>
          <w:lang w:eastAsia="es-CO"/>
        </w:rPr>
        <w:t>Cabeza de manga:</w:t>
      </w:r>
      <w:r w:rsidRPr="00F40392">
        <w:rPr>
          <w:bdr w:val="none" w:sz="0" w:space="0" w:color="auto" w:frame="1"/>
          <w:lang w:eastAsia="es-CO"/>
        </w:rPr>
        <w:t xml:space="preserve"> curvatura superior de la manga que se adapta a la sisa. </w:t>
      </w:r>
      <w:r w:rsidR="00536CE2">
        <w:rPr>
          <w:bdr w:val="none" w:sz="0" w:space="0" w:color="auto" w:frame="1"/>
          <w:lang w:eastAsia="es-CO"/>
        </w:rPr>
        <w:t>S</w:t>
      </w:r>
      <w:r w:rsidRPr="00F40392">
        <w:rPr>
          <w:bdr w:val="none" w:sz="0" w:space="0" w:color="auto" w:frame="1"/>
          <w:lang w:eastAsia="es-CO"/>
        </w:rPr>
        <w:t>u altura varía según el tipo de prenda y afecta el movimiento y estructura.</w:t>
      </w:r>
    </w:p>
    <w:p w14:paraId="6DF733CE" w14:textId="77777777" w:rsidR="00F40392" w:rsidRPr="00F40392" w:rsidRDefault="00F40392" w:rsidP="00F40392">
      <w:pPr>
        <w:rPr>
          <w:bdr w:val="none" w:sz="0" w:space="0" w:color="auto" w:frame="1"/>
          <w:lang w:eastAsia="es-CO"/>
        </w:rPr>
      </w:pPr>
      <w:r w:rsidRPr="00F40392">
        <w:rPr>
          <w:b/>
          <w:bCs/>
          <w:bdr w:val="none" w:sz="0" w:space="0" w:color="auto" w:frame="1"/>
          <w:lang w:eastAsia="es-CO"/>
        </w:rPr>
        <w:t>Crecimiento de talla:</w:t>
      </w:r>
      <w:r w:rsidRPr="00F40392">
        <w:rPr>
          <w:bdr w:val="none" w:sz="0" w:space="0" w:color="auto" w:frame="1"/>
          <w:lang w:eastAsia="es-CO"/>
        </w:rPr>
        <w:t xml:space="preserve"> incremento aplicado a un patrón para generar tallas superiores a partir de una base, manteniendo proporciones anatómicas.</w:t>
      </w:r>
    </w:p>
    <w:p w14:paraId="682AC0BA" w14:textId="49177BC9" w:rsidR="00F40392" w:rsidRPr="00F40392" w:rsidRDefault="00F40392" w:rsidP="00F40392">
      <w:pPr>
        <w:rPr>
          <w:bdr w:val="none" w:sz="0" w:space="0" w:color="auto" w:frame="1"/>
          <w:lang w:eastAsia="es-CO"/>
        </w:rPr>
      </w:pPr>
      <w:r w:rsidRPr="00F40392">
        <w:rPr>
          <w:b/>
          <w:bCs/>
          <w:bdr w:val="none" w:sz="0" w:space="0" w:color="auto" w:frame="1"/>
          <w:lang w:eastAsia="es-CO"/>
        </w:rPr>
        <w:t>Diferencia de talla:</w:t>
      </w:r>
      <w:r w:rsidRPr="00F40392">
        <w:rPr>
          <w:bdr w:val="none" w:sz="0" w:space="0" w:color="auto" w:frame="1"/>
          <w:lang w:eastAsia="es-CO"/>
        </w:rPr>
        <w:t xml:space="preserve"> valor numérico que indica la variación entre tallas en una medida específica, base para calcular proporciones de escalado.</w:t>
      </w:r>
    </w:p>
    <w:p w14:paraId="205AA40A" w14:textId="24F4B5CC" w:rsidR="00F40392" w:rsidRPr="00F40392" w:rsidRDefault="00F40392" w:rsidP="00F40392">
      <w:pPr>
        <w:rPr>
          <w:bdr w:val="none" w:sz="0" w:space="0" w:color="auto" w:frame="1"/>
          <w:lang w:eastAsia="es-CO"/>
        </w:rPr>
      </w:pPr>
      <w:r w:rsidRPr="00F40392">
        <w:rPr>
          <w:b/>
          <w:bCs/>
          <w:bdr w:val="none" w:sz="0" w:space="0" w:color="auto" w:frame="1"/>
          <w:lang w:eastAsia="es-CO"/>
        </w:rPr>
        <w:t>Escalado:</w:t>
      </w:r>
      <w:r w:rsidRPr="00F40392">
        <w:rPr>
          <w:bdr w:val="none" w:sz="0" w:space="0" w:color="auto" w:frame="1"/>
          <w:lang w:eastAsia="es-CO"/>
        </w:rPr>
        <w:t xml:space="preserve"> técnica que permite aumentar o reducir un patrón base para obtener múltiples tallas manteniendo forma y ajuste.</w:t>
      </w:r>
    </w:p>
    <w:p w14:paraId="5053D74B" w14:textId="77777777" w:rsidR="00F40392" w:rsidRPr="00F40392" w:rsidRDefault="00F40392" w:rsidP="00F40392">
      <w:pPr>
        <w:rPr>
          <w:bdr w:val="none" w:sz="0" w:space="0" w:color="auto" w:frame="1"/>
          <w:lang w:eastAsia="es-CO"/>
        </w:rPr>
      </w:pPr>
      <w:r w:rsidRPr="00F40392">
        <w:rPr>
          <w:b/>
          <w:bCs/>
          <w:bdr w:val="none" w:sz="0" w:space="0" w:color="auto" w:frame="1"/>
          <w:lang w:eastAsia="es-CO"/>
        </w:rPr>
        <w:t>Estándar:</w:t>
      </w:r>
      <w:r w:rsidRPr="00F40392">
        <w:rPr>
          <w:bdr w:val="none" w:sz="0" w:space="0" w:color="auto" w:frame="1"/>
          <w:lang w:eastAsia="es-CO"/>
        </w:rPr>
        <w:t xml:space="preserve"> sirve de patrón, modelo o punto de referencia para medir o valorar cosas de la misma especie.</w:t>
      </w:r>
    </w:p>
    <w:p w14:paraId="0FD5AAF3" w14:textId="49BE775B" w:rsidR="00F40392" w:rsidRPr="00F40392" w:rsidRDefault="00F40392" w:rsidP="00F40392">
      <w:pPr>
        <w:rPr>
          <w:bdr w:val="none" w:sz="0" w:space="0" w:color="auto" w:frame="1"/>
          <w:lang w:eastAsia="es-CO"/>
        </w:rPr>
      </w:pPr>
      <w:r w:rsidRPr="00F40392">
        <w:rPr>
          <w:b/>
          <w:bCs/>
          <w:bdr w:val="none" w:sz="0" w:space="0" w:color="auto" w:frame="1"/>
          <w:lang w:eastAsia="es-CO"/>
        </w:rPr>
        <w:t>Molde:</w:t>
      </w:r>
      <w:r w:rsidRPr="00F40392">
        <w:rPr>
          <w:bdr w:val="none" w:sz="0" w:space="0" w:color="auto" w:frame="1"/>
          <w:lang w:eastAsia="es-CO"/>
        </w:rPr>
        <w:t xml:space="preserve"> t</w:t>
      </w:r>
      <w:r w:rsidR="00536CE2">
        <w:rPr>
          <w:bdr w:val="none" w:sz="0" w:space="0" w:color="auto" w:frame="1"/>
          <w:lang w:eastAsia="es-CO"/>
        </w:rPr>
        <w:t>é</w:t>
      </w:r>
      <w:r w:rsidRPr="00F40392">
        <w:rPr>
          <w:bdr w:val="none" w:sz="0" w:space="0" w:color="auto" w:frame="1"/>
          <w:lang w:eastAsia="es-CO"/>
        </w:rPr>
        <w:t>rmino usado en el patronaje para señalar que después del trazo de planos se llegan a abstraer los elementos que permiten proceder con el corte del textil.</w:t>
      </w:r>
    </w:p>
    <w:p w14:paraId="2A7B0E18" w14:textId="5AEF1C8A" w:rsidR="00F40392" w:rsidRPr="00F40392" w:rsidRDefault="00F40392" w:rsidP="00F40392">
      <w:pPr>
        <w:rPr>
          <w:bdr w:val="none" w:sz="0" w:space="0" w:color="auto" w:frame="1"/>
          <w:lang w:eastAsia="es-CO"/>
        </w:rPr>
      </w:pPr>
      <w:r w:rsidRPr="00F40392">
        <w:rPr>
          <w:b/>
          <w:bCs/>
          <w:bdr w:val="none" w:sz="0" w:space="0" w:color="auto" w:frame="1"/>
          <w:lang w:eastAsia="es-CO"/>
        </w:rPr>
        <w:t>Patronaje:</w:t>
      </w:r>
      <w:r w:rsidRPr="00F40392">
        <w:rPr>
          <w:bdr w:val="none" w:sz="0" w:space="0" w:color="auto" w:frame="1"/>
          <w:lang w:eastAsia="es-CO"/>
        </w:rPr>
        <w:t xml:space="preserve"> oficio dedicado a la creación de patrones en la línea de vestuario que permitan la construcción de prendas de vestir.</w:t>
      </w:r>
    </w:p>
    <w:p w14:paraId="05E7B40A" w14:textId="2226B446" w:rsidR="00F40392" w:rsidRPr="00F40392" w:rsidRDefault="00F40392" w:rsidP="00F40392">
      <w:pPr>
        <w:rPr>
          <w:bdr w:val="none" w:sz="0" w:space="0" w:color="auto" w:frame="1"/>
          <w:lang w:eastAsia="es-CO"/>
        </w:rPr>
      </w:pPr>
      <w:r w:rsidRPr="00F40392">
        <w:rPr>
          <w:b/>
          <w:bCs/>
          <w:bdr w:val="none" w:sz="0" w:space="0" w:color="auto" w:frame="1"/>
          <w:lang w:eastAsia="es-CO"/>
        </w:rPr>
        <w:t>Plano:</w:t>
      </w:r>
      <w:r w:rsidRPr="00F40392">
        <w:rPr>
          <w:bdr w:val="none" w:sz="0" w:space="0" w:color="auto" w:frame="1"/>
          <w:lang w:eastAsia="es-CO"/>
        </w:rPr>
        <w:t xml:space="preserve"> superficie gráfica compuesta por ejes x e y que se usa para ubicar puntos y aplicar proporciones en el trazo y escalado de patrones.</w:t>
      </w:r>
    </w:p>
    <w:p w14:paraId="24F2A2A6" w14:textId="77777777" w:rsidR="00F40392" w:rsidRPr="00F40392" w:rsidRDefault="00F40392" w:rsidP="00F40392">
      <w:pPr>
        <w:rPr>
          <w:bdr w:val="none" w:sz="0" w:space="0" w:color="auto" w:frame="1"/>
          <w:lang w:eastAsia="es-CO"/>
        </w:rPr>
      </w:pPr>
      <w:r w:rsidRPr="00F40392">
        <w:rPr>
          <w:b/>
          <w:bCs/>
          <w:bdr w:val="none" w:sz="0" w:space="0" w:color="auto" w:frame="1"/>
          <w:lang w:eastAsia="es-CO"/>
        </w:rPr>
        <w:t>Proporción:</w:t>
      </w:r>
      <w:r w:rsidRPr="00F40392">
        <w:rPr>
          <w:bdr w:val="none" w:sz="0" w:space="0" w:color="auto" w:frame="1"/>
          <w:lang w:eastAsia="es-CO"/>
        </w:rPr>
        <w:t xml:space="preserve"> unidad de medida que representa el crecimiento o reducción aplicado a un punto del patrón según el tipo de plano.</w:t>
      </w:r>
    </w:p>
    <w:p w14:paraId="121C9106" w14:textId="41DEA89D" w:rsidR="00F40392" w:rsidRPr="00F40392" w:rsidRDefault="00F40392" w:rsidP="00F40392">
      <w:pPr>
        <w:ind w:firstLine="0"/>
        <w:rPr>
          <w:bdr w:val="none" w:sz="0" w:space="0" w:color="auto" w:frame="1"/>
          <w:lang w:eastAsia="es-CO"/>
        </w:rPr>
      </w:pPr>
    </w:p>
    <w:p w14:paraId="736F7F61" w14:textId="15F757F1" w:rsidR="00F40392" w:rsidRPr="00F40392" w:rsidRDefault="00F40392" w:rsidP="00F40392">
      <w:pPr>
        <w:rPr>
          <w:bdr w:val="none" w:sz="0" w:space="0" w:color="auto" w:frame="1"/>
          <w:lang w:eastAsia="es-CO"/>
        </w:rPr>
      </w:pPr>
      <w:r w:rsidRPr="00F40392">
        <w:rPr>
          <w:b/>
          <w:bCs/>
          <w:bdr w:val="none" w:sz="0" w:space="0" w:color="auto" w:frame="1"/>
          <w:lang w:eastAsia="es-CO"/>
        </w:rPr>
        <w:lastRenderedPageBreak/>
        <w:t>Talla:</w:t>
      </w:r>
      <w:r w:rsidRPr="00F40392">
        <w:rPr>
          <w:bdr w:val="none" w:sz="0" w:space="0" w:color="auto" w:frame="1"/>
          <w:lang w:eastAsia="es-CO"/>
        </w:rPr>
        <w:t xml:space="preserve"> expresión normalizada que permite identificar a las personas para el uso de prendas de vestir.</w:t>
      </w:r>
    </w:p>
    <w:p w14:paraId="10FFD73B" w14:textId="4CF58846" w:rsidR="00F12E3F" w:rsidRPr="00F40392" w:rsidRDefault="00F40392" w:rsidP="00F40392">
      <w:pPr>
        <w:rPr>
          <w:bdr w:val="none" w:sz="0" w:space="0" w:color="auto" w:frame="1"/>
          <w:lang w:eastAsia="es-CO"/>
        </w:rPr>
      </w:pPr>
      <w:r w:rsidRPr="00F40392">
        <w:rPr>
          <w:b/>
          <w:bCs/>
          <w:bdr w:val="none" w:sz="0" w:space="0" w:color="auto" w:frame="1"/>
          <w:lang w:eastAsia="es-CO"/>
        </w:rPr>
        <w:t>Trazo de un plano:</w:t>
      </w:r>
      <w:r w:rsidRPr="00F40392">
        <w:rPr>
          <w:bdr w:val="none" w:sz="0" w:space="0" w:color="auto" w:frame="1"/>
          <w:lang w:eastAsia="es-CO"/>
        </w:rPr>
        <w:t xml:space="preserve"> en lo referente al oficio del patronista, el trazo de un plano hace referencia a la estructura de los patrones básicos que posteriormente se convertirán en moldes.</w:t>
      </w: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69F19D7D" w14:textId="7533C283" w:rsidR="00F12E3F" w:rsidRDefault="00F12E3F" w:rsidP="0092410A">
      <w:pPr>
        <w:ind w:firstLine="0"/>
        <w:rPr>
          <w:szCs w:val="28"/>
          <w:bdr w:val="none" w:sz="0" w:space="0" w:color="auto" w:frame="1"/>
          <w:lang w:eastAsia="es-CO"/>
        </w:rPr>
      </w:pPr>
    </w:p>
    <w:p w14:paraId="5DBA1054" w14:textId="60C84352" w:rsidR="00F12E3F" w:rsidRDefault="00F12E3F" w:rsidP="0092410A">
      <w:pPr>
        <w:ind w:firstLine="0"/>
        <w:rPr>
          <w:szCs w:val="28"/>
          <w:bdr w:val="none" w:sz="0" w:space="0" w:color="auto" w:frame="1"/>
          <w:lang w:eastAsia="es-CO"/>
        </w:rPr>
      </w:pPr>
    </w:p>
    <w:p w14:paraId="7DCB9560" w14:textId="7B162100" w:rsidR="00F12E3F" w:rsidRDefault="00F12E3F" w:rsidP="0092410A">
      <w:pPr>
        <w:ind w:firstLine="0"/>
        <w:rPr>
          <w:szCs w:val="28"/>
          <w:bdr w:val="none" w:sz="0" w:space="0" w:color="auto" w:frame="1"/>
          <w:lang w:eastAsia="es-CO"/>
        </w:rPr>
      </w:pPr>
    </w:p>
    <w:p w14:paraId="1AFCF3C4" w14:textId="7381BDF4" w:rsidR="00F12E3F" w:rsidRDefault="00F12E3F" w:rsidP="0092410A">
      <w:pPr>
        <w:ind w:firstLine="0"/>
        <w:rPr>
          <w:szCs w:val="28"/>
          <w:bdr w:val="none" w:sz="0" w:space="0" w:color="auto" w:frame="1"/>
          <w:lang w:eastAsia="es-CO"/>
        </w:rPr>
      </w:pPr>
    </w:p>
    <w:p w14:paraId="536141EF" w14:textId="0BC45C9D" w:rsidR="00F12E3F" w:rsidRDefault="00F12E3F"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24" w:name="_Toc201912410"/>
      <w:r>
        <w:rPr>
          <w:bdr w:val="none" w:sz="0" w:space="0" w:color="auto" w:frame="1"/>
        </w:rPr>
        <w:lastRenderedPageBreak/>
        <w:t>Referencias bibliográficas</w:t>
      </w:r>
      <w:bookmarkEnd w:id="24"/>
    </w:p>
    <w:p w14:paraId="2194D642"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 xml:space="preserve">Aldrich, W. (2008). </w:t>
      </w:r>
      <w:proofErr w:type="spellStart"/>
      <w:r w:rsidRPr="00F40392">
        <w:rPr>
          <w:rFonts w:eastAsia="Times New Roman" w:cstheme="minorHAnsi"/>
          <w:kern w:val="0"/>
          <w:szCs w:val="28"/>
          <w:bdr w:val="none" w:sz="0" w:space="0" w:color="auto" w:frame="1"/>
          <w:lang w:eastAsia="es-CO"/>
          <w14:ligatures w14:val="none"/>
        </w:rPr>
        <w:t>Metric</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pattern</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cutting</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for</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womens</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wear</w:t>
      </w:r>
      <w:proofErr w:type="spellEnd"/>
      <w:r w:rsidRPr="00F40392">
        <w:rPr>
          <w:rFonts w:eastAsia="Times New Roman" w:cstheme="minorHAnsi"/>
          <w:kern w:val="0"/>
          <w:szCs w:val="28"/>
          <w:bdr w:val="none" w:sz="0" w:space="0" w:color="auto" w:frame="1"/>
          <w:lang w:eastAsia="es-CO"/>
          <w14:ligatures w14:val="none"/>
        </w:rPr>
        <w:t xml:space="preserve"> (5th ed.). Wiley-Blackwell.</w:t>
      </w:r>
    </w:p>
    <w:p w14:paraId="65EC64BC"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 xml:space="preserve">Hall, S. J. (2021). Basic </w:t>
      </w:r>
      <w:proofErr w:type="spellStart"/>
      <w:r w:rsidRPr="00F40392">
        <w:rPr>
          <w:rFonts w:eastAsia="Times New Roman" w:cstheme="minorHAnsi"/>
          <w:kern w:val="0"/>
          <w:szCs w:val="28"/>
          <w:bdr w:val="none" w:sz="0" w:space="0" w:color="auto" w:frame="1"/>
          <w:lang w:eastAsia="es-CO"/>
          <w14:ligatures w14:val="none"/>
        </w:rPr>
        <w:t>biomechanics</w:t>
      </w:r>
      <w:proofErr w:type="spellEnd"/>
      <w:r w:rsidRPr="00F40392">
        <w:rPr>
          <w:rFonts w:eastAsia="Times New Roman" w:cstheme="minorHAnsi"/>
          <w:kern w:val="0"/>
          <w:szCs w:val="28"/>
          <w:bdr w:val="none" w:sz="0" w:space="0" w:color="auto" w:frame="1"/>
          <w:lang w:eastAsia="es-CO"/>
          <w14:ligatures w14:val="none"/>
        </w:rPr>
        <w:t xml:space="preserve"> (9th ed.). McGraw-Hill </w:t>
      </w:r>
      <w:proofErr w:type="spellStart"/>
      <w:r w:rsidRPr="00F40392">
        <w:rPr>
          <w:rFonts w:eastAsia="Times New Roman" w:cstheme="minorHAnsi"/>
          <w:kern w:val="0"/>
          <w:szCs w:val="28"/>
          <w:bdr w:val="none" w:sz="0" w:space="0" w:color="auto" w:frame="1"/>
          <w:lang w:eastAsia="es-CO"/>
          <w14:ligatures w14:val="none"/>
        </w:rPr>
        <w:t>Education</w:t>
      </w:r>
      <w:proofErr w:type="spellEnd"/>
      <w:r w:rsidRPr="00F40392">
        <w:rPr>
          <w:rFonts w:eastAsia="Times New Roman" w:cstheme="minorHAnsi"/>
          <w:kern w:val="0"/>
          <w:szCs w:val="28"/>
          <w:bdr w:val="none" w:sz="0" w:space="0" w:color="auto" w:frame="1"/>
          <w:lang w:eastAsia="es-CO"/>
          <w14:ligatures w14:val="none"/>
        </w:rPr>
        <w:t>.</w:t>
      </w:r>
    </w:p>
    <w:p w14:paraId="38E17A6E"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 xml:space="preserve">Norton, K. (2019). </w:t>
      </w:r>
      <w:proofErr w:type="spellStart"/>
      <w:r w:rsidRPr="00F40392">
        <w:rPr>
          <w:rFonts w:eastAsia="Times New Roman" w:cstheme="minorHAnsi"/>
          <w:kern w:val="0"/>
          <w:szCs w:val="28"/>
          <w:bdr w:val="none" w:sz="0" w:space="0" w:color="auto" w:frame="1"/>
          <w:lang w:eastAsia="es-CO"/>
          <w14:ligatures w14:val="none"/>
        </w:rPr>
        <w:t>Anthropometry</w:t>
      </w:r>
      <w:proofErr w:type="spellEnd"/>
      <w:r w:rsidRPr="00F40392">
        <w:rPr>
          <w:rFonts w:eastAsia="Times New Roman" w:cstheme="minorHAnsi"/>
          <w:kern w:val="0"/>
          <w:szCs w:val="28"/>
          <w:bdr w:val="none" w:sz="0" w:space="0" w:color="auto" w:frame="1"/>
          <w:lang w:eastAsia="es-CO"/>
          <w14:ligatures w14:val="none"/>
        </w:rPr>
        <w:t xml:space="preserve"> and </w:t>
      </w:r>
      <w:proofErr w:type="spellStart"/>
      <w:r w:rsidRPr="00F40392">
        <w:rPr>
          <w:rFonts w:eastAsia="Times New Roman" w:cstheme="minorHAnsi"/>
          <w:kern w:val="0"/>
          <w:szCs w:val="28"/>
          <w:bdr w:val="none" w:sz="0" w:space="0" w:color="auto" w:frame="1"/>
          <w:lang w:eastAsia="es-CO"/>
          <w14:ligatures w14:val="none"/>
        </w:rPr>
        <w:t>biomechanics</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Foundations</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for</w:t>
      </w:r>
      <w:proofErr w:type="spellEnd"/>
      <w:r w:rsidRPr="00F40392">
        <w:rPr>
          <w:rFonts w:eastAsia="Times New Roman" w:cstheme="minorHAnsi"/>
          <w:kern w:val="0"/>
          <w:szCs w:val="28"/>
          <w:bdr w:val="none" w:sz="0" w:space="0" w:color="auto" w:frame="1"/>
          <w:lang w:eastAsia="es-CO"/>
          <w14:ligatures w14:val="none"/>
        </w:rPr>
        <w:t xml:space="preserve"> human </w:t>
      </w:r>
      <w:proofErr w:type="spellStart"/>
      <w:r w:rsidRPr="00F40392">
        <w:rPr>
          <w:rFonts w:eastAsia="Times New Roman" w:cstheme="minorHAnsi"/>
          <w:kern w:val="0"/>
          <w:szCs w:val="28"/>
          <w:bdr w:val="none" w:sz="0" w:space="0" w:color="auto" w:frame="1"/>
          <w:lang w:eastAsia="es-CO"/>
          <w14:ligatures w14:val="none"/>
        </w:rPr>
        <w:t>movement</w:t>
      </w:r>
      <w:proofErr w:type="spellEnd"/>
      <w:r w:rsidRPr="00F40392">
        <w:rPr>
          <w:rFonts w:eastAsia="Times New Roman" w:cstheme="minorHAnsi"/>
          <w:kern w:val="0"/>
          <w:szCs w:val="28"/>
          <w:bdr w:val="none" w:sz="0" w:space="0" w:color="auto" w:frame="1"/>
          <w:lang w:eastAsia="es-CO"/>
          <w14:ligatures w14:val="none"/>
        </w:rPr>
        <w:t xml:space="preserve"> </w:t>
      </w:r>
      <w:proofErr w:type="spellStart"/>
      <w:r w:rsidRPr="00F40392">
        <w:rPr>
          <w:rFonts w:eastAsia="Times New Roman" w:cstheme="minorHAnsi"/>
          <w:kern w:val="0"/>
          <w:szCs w:val="28"/>
          <w:bdr w:val="none" w:sz="0" w:space="0" w:color="auto" w:frame="1"/>
          <w:lang w:eastAsia="es-CO"/>
          <w14:ligatures w14:val="none"/>
        </w:rPr>
        <w:t>analysis</w:t>
      </w:r>
      <w:proofErr w:type="spellEnd"/>
      <w:r w:rsidRPr="00F40392">
        <w:rPr>
          <w:rFonts w:eastAsia="Times New Roman" w:cstheme="minorHAnsi"/>
          <w:kern w:val="0"/>
          <w:szCs w:val="28"/>
          <w:bdr w:val="none" w:sz="0" w:space="0" w:color="auto" w:frame="1"/>
          <w:lang w:eastAsia="es-CO"/>
          <w14:ligatures w14:val="none"/>
        </w:rPr>
        <w:t>. Routledge.</w:t>
      </w:r>
    </w:p>
    <w:p w14:paraId="3D22AAA6"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Organización Mundial de la Salud. (1995). El estado físico: uso e interpretación de la antropometría.</w:t>
      </w:r>
    </w:p>
    <w:p w14:paraId="75F9703A"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Servicio Nacional de Aprendizaje. SENA. (2011). Manual de patronaje básico e interpretación de diseños. Centro de Manufactura en Textiles y Cuero, Regional Distrito Capital.</w:t>
      </w:r>
    </w:p>
    <w:p w14:paraId="7D535DAC" w14:textId="77777777" w:rsidR="00F40392" w:rsidRPr="00F40392"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Servicio Nacional de Aprendizaje. SENA. (2020). Equipo de diseño curricular. Técnico en patronaje industrial de prendas de vestir.</w:t>
      </w:r>
    </w:p>
    <w:p w14:paraId="5988DFE2" w14:textId="0F25A008" w:rsidR="00607806" w:rsidRPr="00607806" w:rsidRDefault="00F40392" w:rsidP="00F40392">
      <w:pPr>
        <w:ind w:left="709" w:hanging="709"/>
        <w:rPr>
          <w:rFonts w:eastAsia="Times New Roman" w:cstheme="minorHAnsi"/>
          <w:kern w:val="0"/>
          <w:szCs w:val="28"/>
          <w:bdr w:val="none" w:sz="0" w:space="0" w:color="auto" w:frame="1"/>
          <w:lang w:eastAsia="es-CO"/>
          <w14:ligatures w14:val="none"/>
        </w:rPr>
      </w:pPr>
      <w:r w:rsidRPr="00F40392">
        <w:rPr>
          <w:rFonts w:eastAsia="Times New Roman" w:cstheme="minorHAnsi"/>
          <w:kern w:val="0"/>
          <w:szCs w:val="28"/>
          <w:bdr w:val="none" w:sz="0" w:space="0" w:color="auto" w:frame="1"/>
          <w:lang w:eastAsia="es-CO"/>
          <w14:ligatures w14:val="none"/>
        </w:rPr>
        <w:t>Servicio Nacional de Aprendizaje. SENA. (2021). Equipo de diseño curricular. Técnico en Elaboración de prendas de vestir sobre medidas.</w:t>
      </w:r>
    </w:p>
    <w:p w14:paraId="3A5FEC82" w14:textId="2343A381" w:rsidR="00C978CB" w:rsidRDefault="00C978CB" w:rsidP="0092410A">
      <w:pPr>
        <w:ind w:firstLine="0"/>
        <w:rPr>
          <w:lang w:val="es-419" w:eastAsia="es-CO"/>
        </w:rPr>
      </w:pPr>
    </w:p>
    <w:p w14:paraId="2F0227C1" w14:textId="7333B527" w:rsidR="007570B4" w:rsidRDefault="007570B4" w:rsidP="0092410A">
      <w:pPr>
        <w:ind w:firstLine="0"/>
        <w:rPr>
          <w:lang w:val="es-419" w:eastAsia="es-CO"/>
        </w:rPr>
      </w:pPr>
    </w:p>
    <w:p w14:paraId="21B99494" w14:textId="6785AB89" w:rsidR="00F12E3F" w:rsidRDefault="00F12E3F" w:rsidP="0092410A">
      <w:pPr>
        <w:ind w:firstLine="0"/>
        <w:rPr>
          <w:lang w:val="es-419" w:eastAsia="es-CO"/>
        </w:rPr>
      </w:pPr>
    </w:p>
    <w:p w14:paraId="0E128256" w14:textId="2D72D350" w:rsidR="00F12E3F" w:rsidRDefault="00F12E3F" w:rsidP="0092410A">
      <w:pPr>
        <w:ind w:firstLine="0"/>
        <w:rPr>
          <w:lang w:val="es-419" w:eastAsia="es-CO"/>
        </w:rPr>
      </w:pPr>
    </w:p>
    <w:p w14:paraId="29216B9F" w14:textId="42D9B7A4" w:rsidR="00F12E3F" w:rsidRDefault="00F12E3F" w:rsidP="0092410A">
      <w:pPr>
        <w:ind w:firstLine="0"/>
        <w:rPr>
          <w:lang w:val="es-419" w:eastAsia="es-CO"/>
        </w:rPr>
      </w:pPr>
    </w:p>
    <w:p w14:paraId="06FC1A51" w14:textId="77777777" w:rsidR="00F12E3F" w:rsidRDefault="00F12E3F" w:rsidP="0092410A">
      <w:pPr>
        <w:ind w:firstLine="0"/>
        <w:rPr>
          <w:lang w:val="es-419" w:eastAsia="es-CO"/>
        </w:rPr>
      </w:pPr>
    </w:p>
    <w:p w14:paraId="7A8E8CCD" w14:textId="0F162F79" w:rsidR="00C978CB" w:rsidRDefault="00C978CB" w:rsidP="00FA65F6">
      <w:pPr>
        <w:pStyle w:val="Ttulo1"/>
        <w:numPr>
          <w:ilvl w:val="0"/>
          <w:numId w:val="0"/>
        </w:numPr>
        <w:ind w:left="708"/>
      </w:pPr>
      <w:bookmarkStart w:id="25" w:name="_Toc201912411"/>
      <w:r>
        <w:lastRenderedPageBreak/>
        <w:t>Créditos</w:t>
      </w:r>
      <w:bookmarkEnd w:id="2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bookmarkStart w:id="26" w:name="_Hlk201864508"/>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F1841FC" w:rsidR="002602A2" w:rsidRPr="002602A2" w:rsidRDefault="002602A2" w:rsidP="002602A2">
            <w:pPr>
              <w:pStyle w:val="TextoTablas"/>
            </w:pPr>
            <w:r w:rsidRPr="009E7C42">
              <w:t>Claudia Johan</w:t>
            </w:r>
            <w:r w:rsidR="009F782F">
              <w:t>n</w:t>
            </w:r>
            <w:r w:rsidRPr="009E7C42">
              <w:t>a Gómez</w:t>
            </w:r>
            <w:r w:rsidR="009F782F">
              <w:t xml:space="preserve"> Pérez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9472B"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68750F4" w:rsidR="0069472B" w:rsidRPr="002602A2" w:rsidRDefault="0069472B" w:rsidP="0069472B">
            <w:pPr>
              <w:pStyle w:val="TextoTablas"/>
            </w:pPr>
            <w:r w:rsidRPr="003A4310">
              <w:t>Paola Angélica Castro Salazar</w:t>
            </w:r>
          </w:p>
        </w:tc>
        <w:tc>
          <w:tcPr>
            <w:tcW w:w="3139" w:type="dxa"/>
          </w:tcPr>
          <w:p w14:paraId="72CAE7FC" w14:textId="35D22CBD" w:rsidR="0069472B" w:rsidRPr="002602A2" w:rsidRDefault="0069472B" w:rsidP="0069472B">
            <w:pPr>
              <w:pStyle w:val="TextoTablas"/>
            </w:pPr>
            <w:r w:rsidRPr="003A4310">
              <w:t>Experta temática</w:t>
            </w:r>
          </w:p>
        </w:tc>
        <w:tc>
          <w:tcPr>
            <w:tcW w:w="3821" w:type="dxa"/>
          </w:tcPr>
          <w:p w14:paraId="6D329B0A" w14:textId="558DDD06" w:rsidR="0069472B" w:rsidRPr="002602A2" w:rsidRDefault="0069472B" w:rsidP="0069472B">
            <w:pPr>
              <w:pStyle w:val="TextoTablas"/>
            </w:pPr>
            <w:r w:rsidRPr="003A4310">
              <w:t>Centro Agroturístico - Regional Santander</w:t>
            </w:r>
          </w:p>
        </w:tc>
      </w:tr>
      <w:tr w:rsidR="0069472B" w:rsidRPr="002602A2" w14:paraId="565A5090" w14:textId="77777777" w:rsidTr="006067E1">
        <w:trPr>
          <w:trHeight w:val="852"/>
        </w:trPr>
        <w:tc>
          <w:tcPr>
            <w:tcW w:w="2724" w:type="dxa"/>
          </w:tcPr>
          <w:p w14:paraId="548CB874" w14:textId="4670C6F8" w:rsidR="0069472B" w:rsidRPr="002602A2" w:rsidRDefault="0069472B" w:rsidP="0069472B">
            <w:pPr>
              <w:pStyle w:val="TextoTablas"/>
            </w:pPr>
            <w:r w:rsidRPr="003A4310">
              <w:t>Erika Fernanda Mejía Pinzón</w:t>
            </w:r>
          </w:p>
        </w:tc>
        <w:tc>
          <w:tcPr>
            <w:tcW w:w="3139" w:type="dxa"/>
          </w:tcPr>
          <w:p w14:paraId="358D1FE5" w14:textId="3416E908" w:rsidR="0069472B" w:rsidRPr="002602A2" w:rsidRDefault="0069472B" w:rsidP="0069472B">
            <w:pPr>
              <w:pStyle w:val="TextoTablas"/>
            </w:pPr>
            <w:r w:rsidRPr="003A4310">
              <w:t>Evaluadora para contenidos inclusivos y accesibles</w:t>
            </w:r>
          </w:p>
        </w:tc>
        <w:tc>
          <w:tcPr>
            <w:tcW w:w="3821" w:type="dxa"/>
          </w:tcPr>
          <w:p w14:paraId="020D614C" w14:textId="29DA5768" w:rsidR="0069472B" w:rsidRPr="002602A2" w:rsidRDefault="0069472B" w:rsidP="0069472B">
            <w:pPr>
              <w:pStyle w:val="TextoTablas"/>
            </w:pPr>
            <w:r w:rsidRPr="003A4310">
              <w:t>Centro Agroturístico - Regional Santander</w:t>
            </w:r>
          </w:p>
        </w:tc>
      </w:tr>
      <w:tr w:rsidR="0069472B"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49748D7" w:rsidR="0069472B" w:rsidRPr="002602A2" w:rsidRDefault="0069472B" w:rsidP="0069472B">
            <w:pPr>
              <w:pStyle w:val="TextoTablas"/>
            </w:pPr>
            <w:r w:rsidRPr="00862897">
              <w:t>Yuly Andrea Rey Quiñonez</w:t>
            </w:r>
          </w:p>
        </w:tc>
        <w:tc>
          <w:tcPr>
            <w:tcW w:w="3139" w:type="dxa"/>
          </w:tcPr>
          <w:p w14:paraId="3E51764A" w14:textId="3BB88519" w:rsidR="0069472B" w:rsidRPr="002602A2" w:rsidRDefault="0069472B" w:rsidP="0069472B">
            <w:pPr>
              <w:pStyle w:val="TextoTablas"/>
            </w:pPr>
            <w:r w:rsidRPr="00862897">
              <w:t>Diseñadora de contenidos</w:t>
            </w:r>
          </w:p>
        </w:tc>
        <w:tc>
          <w:tcPr>
            <w:tcW w:w="3821" w:type="dxa"/>
          </w:tcPr>
          <w:p w14:paraId="5633CECC" w14:textId="3FE733C3" w:rsidR="0069472B" w:rsidRPr="002602A2" w:rsidRDefault="0069472B" w:rsidP="0069472B">
            <w:pPr>
              <w:pStyle w:val="TextoTablas"/>
            </w:pPr>
            <w:r w:rsidRPr="00862897">
              <w:t>Centro Agroturístico - Regional Santander</w:t>
            </w:r>
          </w:p>
        </w:tc>
      </w:tr>
      <w:tr w:rsidR="0069472B" w:rsidRPr="002602A2" w14:paraId="7A46752D" w14:textId="77777777" w:rsidTr="006067E1">
        <w:trPr>
          <w:trHeight w:val="852"/>
        </w:trPr>
        <w:tc>
          <w:tcPr>
            <w:tcW w:w="2724" w:type="dxa"/>
          </w:tcPr>
          <w:p w14:paraId="0B6DDB06" w14:textId="4227D4AF" w:rsidR="0069472B" w:rsidRPr="002602A2" w:rsidRDefault="00F40392" w:rsidP="0069472B">
            <w:pPr>
              <w:pStyle w:val="TextoTablas"/>
            </w:pPr>
            <w:r w:rsidRPr="00F40392">
              <w:t>Lucenith Pinilla Moreno</w:t>
            </w:r>
          </w:p>
        </w:tc>
        <w:tc>
          <w:tcPr>
            <w:tcW w:w="3139" w:type="dxa"/>
          </w:tcPr>
          <w:p w14:paraId="10781D6B" w14:textId="3C832306" w:rsidR="0069472B" w:rsidRPr="002602A2" w:rsidRDefault="0069472B" w:rsidP="0069472B">
            <w:pPr>
              <w:pStyle w:val="TextoTablas"/>
            </w:pPr>
            <w:r w:rsidRPr="00862897">
              <w:t xml:space="preserve">Desarrolladora </w:t>
            </w:r>
            <w:r w:rsidRPr="00D05398">
              <w:rPr>
                <w:rStyle w:val="Extranjerismo"/>
              </w:rPr>
              <w:t>full stack</w:t>
            </w:r>
          </w:p>
        </w:tc>
        <w:tc>
          <w:tcPr>
            <w:tcW w:w="3821" w:type="dxa"/>
          </w:tcPr>
          <w:p w14:paraId="6B0D5A1A" w14:textId="67127240" w:rsidR="0069472B" w:rsidRPr="002602A2" w:rsidRDefault="0069472B" w:rsidP="0069472B">
            <w:pPr>
              <w:pStyle w:val="TextoTablas"/>
            </w:pPr>
            <w:r w:rsidRPr="00862897">
              <w:t>Centro Agroturístico - Regional Santander</w:t>
            </w:r>
          </w:p>
        </w:tc>
      </w:tr>
      <w:tr w:rsidR="000B7F10"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439BAF1" w:rsidR="000B7F10" w:rsidRPr="002602A2" w:rsidRDefault="000B7F10" w:rsidP="000B7F10">
            <w:pPr>
              <w:pStyle w:val="TextoTablas"/>
            </w:pPr>
            <w:r w:rsidRPr="006537B1">
              <w:t>Maria Alejandra Vera Briceño</w:t>
            </w:r>
          </w:p>
        </w:tc>
        <w:tc>
          <w:tcPr>
            <w:tcW w:w="3139" w:type="dxa"/>
          </w:tcPr>
          <w:p w14:paraId="318DC674" w14:textId="2676B007" w:rsidR="000B7F10" w:rsidRPr="002602A2" w:rsidRDefault="000B7F10" w:rsidP="000B7F10">
            <w:pPr>
              <w:pStyle w:val="TextoTablas"/>
            </w:pPr>
            <w:r w:rsidRPr="006537B1">
              <w:t>Animadora y productora audiovisual</w:t>
            </w:r>
          </w:p>
        </w:tc>
        <w:tc>
          <w:tcPr>
            <w:tcW w:w="3821" w:type="dxa"/>
          </w:tcPr>
          <w:p w14:paraId="27030E68" w14:textId="1FA63F38" w:rsidR="000B7F10" w:rsidRPr="002602A2" w:rsidRDefault="000B7F10" w:rsidP="000B7F10">
            <w:pPr>
              <w:pStyle w:val="TextoTablas"/>
            </w:pPr>
            <w:r w:rsidRPr="006537B1">
              <w:t>Centro Agroturístico - Regional Santander</w:t>
            </w:r>
          </w:p>
        </w:tc>
      </w:tr>
      <w:tr w:rsidR="000B7F10" w:rsidRPr="002602A2" w14:paraId="5F55FA08" w14:textId="77777777" w:rsidTr="006067E1">
        <w:trPr>
          <w:trHeight w:val="852"/>
        </w:trPr>
        <w:tc>
          <w:tcPr>
            <w:tcW w:w="2724" w:type="dxa"/>
          </w:tcPr>
          <w:p w14:paraId="5CF2D7D7" w14:textId="19F8EB77" w:rsidR="000B7F10" w:rsidRPr="006537B1" w:rsidRDefault="000B7F10" w:rsidP="000B7F10">
            <w:pPr>
              <w:pStyle w:val="TextoTablas"/>
            </w:pPr>
            <w:r w:rsidRPr="00103880">
              <w:t>Yineth Ibette Gonzalez Quintero</w:t>
            </w:r>
          </w:p>
        </w:tc>
        <w:tc>
          <w:tcPr>
            <w:tcW w:w="3139" w:type="dxa"/>
          </w:tcPr>
          <w:p w14:paraId="6B4F31BD" w14:textId="7D6DF1AB" w:rsidR="000B7F10" w:rsidRPr="006537B1" w:rsidRDefault="000B7F10" w:rsidP="000B7F10">
            <w:pPr>
              <w:pStyle w:val="TextoTablas"/>
            </w:pPr>
            <w:r w:rsidRPr="00103880">
              <w:t>Validadora y vinculadora de recursos educativos digitales</w:t>
            </w:r>
          </w:p>
        </w:tc>
        <w:tc>
          <w:tcPr>
            <w:tcW w:w="3821" w:type="dxa"/>
          </w:tcPr>
          <w:p w14:paraId="5834094F" w14:textId="7DDD2B39" w:rsidR="000B7F10" w:rsidRPr="006537B1" w:rsidRDefault="000B7F10" w:rsidP="000B7F10">
            <w:pPr>
              <w:pStyle w:val="TextoTablas"/>
            </w:pPr>
            <w:r w:rsidRPr="0010388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bookmarkEnd w:id="26"/>
    </w:tbl>
    <w:p w14:paraId="6127ED9A" w14:textId="2B8375B2" w:rsidR="002602A2" w:rsidRPr="002602A2" w:rsidRDefault="002602A2" w:rsidP="002602A2">
      <w:pPr>
        <w:rPr>
          <w:lang w:val="es-419" w:eastAsia="es-CO"/>
        </w:rPr>
      </w:pPr>
    </w:p>
    <w:sectPr w:rsidR="002602A2" w:rsidRPr="002602A2" w:rsidSect="00C7377B">
      <w:headerReference w:type="default" r:id="rId56"/>
      <w:footerReference w:type="default" r:id="rId5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D739" w14:textId="77777777" w:rsidR="00CF7115" w:rsidRDefault="00CF7115" w:rsidP="00EC0858">
      <w:pPr>
        <w:spacing w:before="0" w:after="0" w:line="240" w:lineRule="auto"/>
      </w:pPr>
      <w:r>
        <w:separator/>
      </w:r>
    </w:p>
  </w:endnote>
  <w:endnote w:type="continuationSeparator" w:id="0">
    <w:p w14:paraId="4EDC6D00" w14:textId="77777777" w:rsidR="00CF7115" w:rsidRDefault="00CF711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CF7115">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99EFB8C"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499EFB8C"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43985" w14:textId="77777777" w:rsidR="00CF7115" w:rsidRDefault="00CF7115" w:rsidP="00EC0858">
      <w:pPr>
        <w:spacing w:before="0" w:after="0" w:line="240" w:lineRule="auto"/>
      </w:pPr>
      <w:r>
        <w:separator/>
      </w:r>
    </w:p>
  </w:footnote>
  <w:footnote w:type="continuationSeparator" w:id="0">
    <w:p w14:paraId="720E7009" w14:textId="77777777" w:rsidR="00CF7115" w:rsidRDefault="00CF711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5pt;height:7.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02008F7"/>
    <w:multiLevelType w:val="hybridMultilevel"/>
    <w:tmpl w:val="191E08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D40390"/>
    <w:multiLevelType w:val="hybridMultilevel"/>
    <w:tmpl w:val="C824A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1A6353"/>
    <w:multiLevelType w:val="hybridMultilevel"/>
    <w:tmpl w:val="7B2CD4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0426D3B"/>
    <w:multiLevelType w:val="hybridMultilevel"/>
    <w:tmpl w:val="8D7680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2F7749"/>
    <w:multiLevelType w:val="hybridMultilevel"/>
    <w:tmpl w:val="BEB814C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454EEA"/>
    <w:multiLevelType w:val="hybridMultilevel"/>
    <w:tmpl w:val="53240E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2BD6102"/>
    <w:multiLevelType w:val="hybridMultilevel"/>
    <w:tmpl w:val="E738EB2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0C30E6"/>
    <w:multiLevelType w:val="hybridMultilevel"/>
    <w:tmpl w:val="6EDEC5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7412B07"/>
    <w:multiLevelType w:val="hybridMultilevel"/>
    <w:tmpl w:val="1988E836"/>
    <w:lvl w:ilvl="0" w:tplc="E094106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2D3D35F2"/>
    <w:multiLevelType w:val="hybridMultilevel"/>
    <w:tmpl w:val="0C30D1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9CB52B5"/>
    <w:multiLevelType w:val="hybridMultilevel"/>
    <w:tmpl w:val="6B54E1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C1E0E33"/>
    <w:multiLevelType w:val="hybridMultilevel"/>
    <w:tmpl w:val="EED87B8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D617D8B"/>
    <w:multiLevelType w:val="hybridMultilevel"/>
    <w:tmpl w:val="DB586C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E160594"/>
    <w:multiLevelType w:val="hybridMultilevel"/>
    <w:tmpl w:val="AB90366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E38319B"/>
    <w:multiLevelType w:val="hybridMultilevel"/>
    <w:tmpl w:val="0368FE66"/>
    <w:lvl w:ilvl="0" w:tplc="22D4628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0EF4E7B"/>
    <w:multiLevelType w:val="hybridMultilevel"/>
    <w:tmpl w:val="FEF820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411E51BF"/>
    <w:multiLevelType w:val="multilevel"/>
    <w:tmpl w:val="A42EFC82"/>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43931309"/>
    <w:multiLevelType w:val="hybridMultilevel"/>
    <w:tmpl w:val="D742AEB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0A1E6A"/>
    <w:multiLevelType w:val="hybridMultilevel"/>
    <w:tmpl w:val="F146C9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8484516"/>
    <w:multiLevelType w:val="hybridMultilevel"/>
    <w:tmpl w:val="62326D0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BE1EF6"/>
    <w:multiLevelType w:val="hybridMultilevel"/>
    <w:tmpl w:val="F448348E"/>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F1B0187"/>
    <w:multiLevelType w:val="hybridMultilevel"/>
    <w:tmpl w:val="B1245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2FE30CB"/>
    <w:multiLevelType w:val="hybridMultilevel"/>
    <w:tmpl w:val="2A382EA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30B0B09"/>
    <w:multiLevelType w:val="hybridMultilevel"/>
    <w:tmpl w:val="0B2E57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3AC2522"/>
    <w:multiLevelType w:val="hybridMultilevel"/>
    <w:tmpl w:val="9438A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361DA5"/>
    <w:multiLevelType w:val="hybridMultilevel"/>
    <w:tmpl w:val="D2302E7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5B3C59C1"/>
    <w:multiLevelType w:val="hybridMultilevel"/>
    <w:tmpl w:val="363605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64F26C7E"/>
    <w:multiLevelType w:val="hybridMultilevel"/>
    <w:tmpl w:val="B5A62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4A1C93"/>
    <w:multiLevelType w:val="hybridMultilevel"/>
    <w:tmpl w:val="B38EE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9BE7AB9"/>
    <w:multiLevelType w:val="hybridMultilevel"/>
    <w:tmpl w:val="80689674"/>
    <w:lvl w:ilvl="0" w:tplc="240A0007">
      <w:start w:val="1"/>
      <w:numFmt w:val="bullet"/>
      <w:lvlText w:val=""/>
      <w:lvlPicBulletId w:val="0"/>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6A656BAD"/>
    <w:multiLevelType w:val="hybridMultilevel"/>
    <w:tmpl w:val="2E8C2D5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6B72463F"/>
    <w:multiLevelType w:val="hybridMultilevel"/>
    <w:tmpl w:val="28A21D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7C4D99"/>
    <w:multiLevelType w:val="hybridMultilevel"/>
    <w:tmpl w:val="4C4A42C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6DD24F45"/>
    <w:multiLevelType w:val="hybridMultilevel"/>
    <w:tmpl w:val="B83437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F7B1C7D"/>
    <w:multiLevelType w:val="hybridMultilevel"/>
    <w:tmpl w:val="403CA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4275681"/>
    <w:multiLevelType w:val="hybridMultilevel"/>
    <w:tmpl w:val="64B6FA2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51748E6"/>
    <w:multiLevelType w:val="hybridMultilevel"/>
    <w:tmpl w:val="E904BD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C161D1C"/>
    <w:multiLevelType w:val="multilevel"/>
    <w:tmpl w:val="4C7697EA"/>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B2283C"/>
    <w:multiLevelType w:val="hybridMultilevel"/>
    <w:tmpl w:val="9D042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2"/>
  </w:num>
  <w:num w:numId="2">
    <w:abstractNumId w:val="0"/>
  </w:num>
  <w:num w:numId="3">
    <w:abstractNumId w:val="10"/>
  </w:num>
  <w:num w:numId="4">
    <w:abstractNumId w:val="24"/>
  </w:num>
  <w:num w:numId="5">
    <w:abstractNumId w:val="12"/>
  </w:num>
  <w:num w:numId="6">
    <w:abstractNumId w:val="5"/>
  </w:num>
  <w:num w:numId="7">
    <w:abstractNumId w:val="39"/>
  </w:num>
  <w:num w:numId="8">
    <w:abstractNumId w:val="15"/>
  </w:num>
  <w:num w:numId="9">
    <w:abstractNumId w:val="23"/>
  </w:num>
  <w:num w:numId="10">
    <w:abstractNumId w:val="22"/>
  </w:num>
  <w:num w:numId="11">
    <w:abstractNumId w:val="19"/>
  </w:num>
  <w:num w:numId="12">
    <w:abstractNumId w:val="7"/>
  </w:num>
  <w:num w:numId="13">
    <w:abstractNumId w:val="33"/>
  </w:num>
  <w:num w:numId="14">
    <w:abstractNumId w:val="34"/>
  </w:num>
  <w:num w:numId="15">
    <w:abstractNumId w:val="28"/>
  </w:num>
  <w:num w:numId="16">
    <w:abstractNumId w:val="41"/>
  </w:num>
  <w:num w:numId="17">
    <w:abstractNumId w:val="4"/>
  </w:num>
  <w:num w:numId="18">
    <w:abstractNumId w:val="20"/>
  </w:num>
  <w:num w:numId="19">
    <w:abstractNumId w:val="21"/>
  </w:num>
  <w:num w:numId="20">
    <w:abstractNumId w:val="6"/>
  </w:num>
  <w:num w:numId="21">
    <w:abstractNumId w:val="38"/>
  </w:num>
  <w:num w:numId="22">
    <w:abstractNumId w:val="11"/>
  </w:num>
  <w:num w:numId="23">
    <w:abstractNumId w:val="17"/>
  </w:num>
  <w:num w:numId="24">
    <w:abstractNumId w:val="40"/>
  </w:num>
  <w:num w:numId="25">
    <w:abstractNumId w:val="27"/>
  </w:num>
  <w:num w:numId="26">
    <w:abstractNumId w:val="9"/>
  </w:num>
  <w:num w:numId="27">
    <w:abstractNumId w:val="16"/>
  </w:num>
  <w:num w:numId="28">
    <w:abstractNumId w:val="1"/>
  </w:num>
  <w:num w:numId="29">
    <w:abstractNumId w:val="35"/>
  </w:num>
  <w:num w:numId="30">
    <w:abstractNumId w:val="14"/>
  </w:num>
  <w:num w:numId="31">
    <w:abstractNumId w:val="18"/>
  </w:num>
  <w:num w:numId="32">
    <w:abstractNumId w:val="26"/>
  </w:num>
  <w:num w:numId="33">
    <w:abstractNumId w:val="29"/>
  </w:num>
  <w:num w:numId="34">
    <w:abstractNumId w:val="8"/>
  </w:num>
  <w:num w:numId="35">
    <w:abstractNumId w:val="3"/>
  </w:num>
  <w:num w:numId="36">
    <w:abstractNumId w:val="13"/>
  </w:num>
  <w:num w:numId="37">
    <w:abstractNumId w:val="31"/>
  </w:num>
  <w:num w:numId="38">
    <w:abstractNumId w:val="30"/>
  </w:num>
  <w:num w:numId="39">
    <w:abstractNumId w:val="36"/>
  </w:num>
  <w:num w:numId="40">
    <w:abstractNumId w:val="43"/>
  </w:num>
  <w:num w:numId="41">
    <w:abstractNumId w:val="2"/>
  </w:num>
  <w:num w:numId="42">
    <w:abstractNumId w:val="25"/>
  </w:num>
  <w:num w:numId="43">
    <w:abstractNumId w:val="32"/>
  </w:num>
  <w:num w:numId="44">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83E79"/>
    <w:rsid w:val="000A4731"/>
    <w:rsid w:val="000A4B5D"/>
    <w:rsid w:val="000A5361"/>
    <w:rsid w:val="000B56D3"/>
    <w:rsid w:val="000B59A3"/>
    <w:rsid w:val="000B7F10"/>
    <w:rsid w:val="000C3F4A"/>
    <w:rsid w:val="000C5A51"/>
    <w:rsid w:val="000D3ED2"/>
    <w:rsid w:val="000D5447"/>
    <w:rsid w:val="000D6D8C"/>
    <w:rsid w:val="000D6DCE"/>
    <w:rsid w:val="000D7F52"/>
    <w:rsid w:val="000E7636"/>
    <w:rsid w:val="000F51A5"/>
    <w:rsid w:val="000F53E2"/>
    <w:rsid w:val="001015BD"/>
    <w:rsid w:val="00123B3F"/>
    <w:rsid w:val="00123EA6"/>
    <w:rsid w:val="00127C17"/>
    <w:rsid w:val="00132777"/>
    <w:rsid w:val="001361FF"/>
    <w:rsid w:val="00144982"/>
    <w:rsid w:val="00150ADA"/>
    <w:rsid w:val="00153406"/>
    <w:rsid w:val="00157993"/>
    <w:rsid w:val="00157D49"/>
    <w:rsid w:val="00160D56"/>
    <w:rsid w:val="001725B9"/>
    <w:rsid w:val="0017719B"/>
    <w:rsid w:val="00182157"/>
    <w:rsid w:val="00185ED5"/>
    <w:rsid w:val="001868A8"/>
    <w:rsid w:val="00196452"/>
    <w:rsid w:val="001A3178"/>
    <w:rsid w:val="001A6D42"/>
    <w:rsid w:val="001B1BFB"/>
    <w:rsid w:val="001B2985"/>
    <w:rsid w:val="001B3C10"/>
    <w:rsid w:val="001B4677"/>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602A2"/>
    <w:rsid w:val="00264675"/>
    <w:rsid w:val="0026713B"/>
    <w:rsid w:val="0028296B"/>
    <w:rsid w:val="002837E6"/>
    <w:rsid w:val="00284FD1"/>
    <w:rsid w:val="00291787"/>
    <w:rsid w:val="00295028"/>
    <w:rsid w:val="00295F1C"/>
    <w:rsid w:val="00296B7D"/>
    <w:rsid w:val="002A2C79"/>
    <w:rsid w:val="002A4021"/>
    <w:rsid w:val="002B060B"/>
    <w:rsid w:val="002B1A4F"/>
    <w:rsid w:val="002B2C58"/>
    <w:rsid w:val="002B4853"/>
    <w:rsid w:val="002B5374"/>
    <w:rsid w:val="002C5C93"/>
    <w:rsid w:val="002D0E97"/>
    <w:rsid w:val="002D6DCE"/>
    <w:rsid w:val="002E319D"/>
    <w:rsid w:val="002E5416"/>
    <w:rsid w:val="002E5B3A"/>
    <w:rsid w:val="002F747E"/>
    <w:rsid w:val="003137E4"/>
    <w:rsid w:val="00317500"/>
    <w:rsid w:val="00321051"/>
    <w:rsid w:val="00327A62"/>
    <w:rsid w:val="00327ECC"/>
    <w:rsid w:val="00332B25"/>
    <w:rsid w:val="0033661D"/>
    <w:rsid w:val="00341340"/>
    <w:rsid w:val="00343452"/>
    <w:rsid w:val="0034506F"/>
    <w:rsid w:val="0034518F"/>
    <w:rsid w:val="00345EE5"/>
    <w:rsid w:val="00347C29"/>
    <w:rsid w:val="00353681"/>
    <w:rsid w:val="003560B4"/>
    <w:rsid w:val="0035680B"/>
    <w:rsid w:val="00363CC9"/>
    <w:rsid w:val="00363D1D"/>
    <w:rsid w:val="00366088"/>
    <w:rsid w:val="00377C8C"/>
    <w:rsid w:val="003805A1"/>
    <w:rsid w:val="00381A32"/>
    <w:rsid w:val="0038306E"/>
    <w:rsid w:val="003842F1"/>
    <w:rsid w:val="00393137"/>
    <w:rsid w:val="00395358"/>
    <w:rsid w:val="003A0FFD"/>
    <w:rsid w:val="003A1882"/>
    <w:rsid w:val="003B15D0"/>
    <w:rsid w:val="003B22A8"/>
    <w:rsid w:val="003C3D05"/>
    <w:rsid w:val="003C4559"/>
    <w:rsid w:val="003C75C2"/>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7183D"/>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236A4"/>
    <w:rsid w:val="00536CE2"/>
    <w:rsid w:val="0054016F"/>
    <w:rsid w:val="005404D5"/>
    <w:rsid w:val="00540F7F"/>
    <w:rsid w:val="005468A8"/>
    <w:rsid w:val="00553444"/>
    <w:rsid w:val="00572AB2"/>
    <w:rsid w:val="005825DF"/>
    <w:rsid w:val="0058441F"/>
    <w:rsid w:val="00590D20"/>
    <w:rsid w:val="00597ED4"/>
    <w:rsid w:val="005A18EB"/>
    <w:rsid w:val="005C279E"/>
    <w:rsid w:val="005C4900"/>
    <w:rsid w:val="005C5023"/>
    <w:rsid w:val="005D042F"/>
    <w:rsid w:val="005D7D46"/>
    <w:rsid w:val="005E3E3D"/>
    <w:rsid w:val="005E6322"/>
    <w:rsid w:val="00603916"/>
    <w:rsid w:val="00605EDA"/>
    <w:rsid w:val="006074C9"/>
    <w:rsid w:val="00607806"/>
    <w:rsid w:val="00613541"/>
    <w:rsid w:val="00614D6A"/>
    <w:rsid w:val="0063485E"/>
    <w:rsid w:val="0063587E"/>
    <w:rsid w:val="0064204C"/>
    <w:rsid w:val="006453E0"/>
    <w:rsid w:val="00672724"/>
    <w:rsid w:val="00674625"/>
    <w:rsid w:val="00680229"/>
    <w:rsid w:val="00682393"/>
    <w:rsid w:val="006943BA"/>
    <w:rsid w:val="0069472B"/>
    <w:rsid w:val="0069718E"/>
    <w:rsid w:val="006A5B4D"/>
    <w:rsid w:val="006B14D2"/>
    <w:rsid w:val="006B55C4"/>
    <w:rsid w:val="006B5D50"/>
    <w:rsid w:val="006C12F9"/>
    <w:rsid w:val="006C3C20"/>
    <w:rsid w:val="006C4664"/>
    <w:rsid w:val="006C720C"/>
    <w:rsid w:val="006D5341"/>
    <w:rsid w:val="006D7C3A"/>
    <w:rsid w:val="006E6D23"/>
    <w:rsid w:val="006F6971"/>
    <w:rsid w:val="0070112D"/>
    <w:rsid w:val="007028D5"/>
    <w:rsid w:val="00707D87"/>
    <w:rsid w:val="007125BA"/>
    <w:rsid w:val="0071528F"/>
    <w:rsid w:val="00717214"/>
    <w:rsid w:val="00723503"/>
    <w:rsid w:val="00735396"/>
    <w:rsid w:val="00740B70"/>
    <w:rsid w:val="00746AD1"/>
    <w:rsid w:val="007570B4"/>
    <w:rsid w:val="007640BE"/>
    <w:rsid w:val="007663FE"/>
    <w:rsid w:val="00767643"/>
    <w:rsid w:val="007707BD"/>
    <w:rsid w:val="007758EC"/>
    <w:rsid w:val="00776B36"/>
    <w:rsid w:val="00780933"/>
    <w:rsid w:val="007A151E"/>
    <w:rsid w:val="007A3230"/>
    <w:rsid w:val="007B0518"/>
    <w:rsid w:val="007B070C"/>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3113E"/>
    <w:rsid w:val="008326A1"/>
    <w:rsid w:val="008353DB"/>
    <w:rsid w:val="00842936"/>
    <w:rsid w:val="00847563"/>
    <w:rsid w:val="00847880"/>
    <w:rsid w:val="0087083B"/>
    <w:rsid w:val="008745CE"/>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A4350"/>
    <w:rsid w:val="009B1FCB"/>
    <w:rsid w:val="009B57D3"/>
    <w:rsid w:val="009B6550"/>
    <w:rsid w:val="009F782F"/>
    <w:rsid w:val="00A00B19"/>
    <w:rsid w:val="00A16A9D"/>
    <w:rsid w:val="00A218D9"/>
    <w:rsid w:val="00A21917"/>
    <w:rsid w:val="00A23A76"/>
    <w:rsid w:val="00A2799A"/>
    <w:rsid w:val="00A30E50"/>
    <w:rsid w:val="00A3175D"/>
    <w:rsid w:val="00A32FD5"/>
    <w:rsid w:val="00A42FF7"/>
    <w:rsid w:val="00A51CF7"/>
    <w:rsid w:val="00A667F5"/>
    <w:rsid w:val="00A67D01"/>
    <w:rsid w:val="00A71086"/>
    <w:rsid w:val="00A72713"/>
    <w:rsid w:val="00A72866"/>
    <w:rsid w:val="00A76EB7"/>
    <w:rsid w:val="00A800F2"/>
    <w:rsid w:val="00A80D5E"/>
    <w:rsid w:val="00A94858"/>
    <w:rsid w:val="00A96056"/>
    <w:rsid w:val="00AA0BA8"/>
    <w:rsid w:val="00AA17B9"/>
    <w:rsid w:val="00AA5321"/>
    <w:rsid w:val="00AB45A4"/>
    <w:rsid w:val="00AB6280"/>
    <w:rsid w:val="00AB6C5C"/>
    <w:rsid w:val="00AB75C6"/>
    <w:rsid w:val="00AD392A"/>
    <w:rsid w:val="00AD6C6E"/>
    <w:rsid w:val="00AF3441"/>
    <w:rsid w:val="00B00E33"/>
    <w:rsid w:val="00B00EFB"/>
    <w:rsid w:val="00B05E26"/>
    <w:rsid w:val="00B10054"/>
    <w:rsid w:val="00B155B6"/>
    <w:rsid w:val="00B15E1A"/>
    <w:rsid w:val="00B16951"/>
    <w:rsid w:val="00B2054F"/>
    <w:rsid w:val="00B239B4"/>
    <w:rsid w:val="00B240EC"/>
    <w:rsid w:val="00B25EFD"/>
    <w:rsid w:val="00B33115"/>
    <w:rsid w:val="00B40A5F"/>
    <w:rsid w:val="00B41B36"/>
    <w:rsid w:val="00B450F0"/>
    <w:rsid w:val="00B62D5C"/>
    <w:rsid w:val="00B72FEE"/>
    <w:rsid w:val="00B73E44"/>
    <w:rsid w:val="00B74C6F"/>
    <w:rsid w:val="00B76B40"/>
    <w:rsid w:val="00B82D9E"/>
    <w:rsid w:val="00B8407F"/>
    <w:rsid w:val="00B8508E"/>
    <w:rsid w:val="00B8759F"/>
    <w:rsid w:val="00B87783"/>
    <w:rsid w:val="00B94CE1"/>
    <w:rsid w:val="00B9538F"/>
    <w:rsid w:val="00BA13EB"/>
    <w:rsid w:val="00BA34FF"/>
    <w:rsid w:val="00BA38CF"/>
    <w:rsid w:val="00BA4510"/>
    <w:rsid w:val="00BB016D"/>
    <w:rsid w:val="00BB1D2A"/>
    <w:rsid w:val="00BB207C"/>
    <w:rsid w:val="00BB336E"/>
    <w:rsid w:val="00BC20BA"/>
    <w:rsid w:val="00BC494E"/>
    <w:rsid w:val="00BF2E8A"/>
    <w:rsid w:val="00C01366"/>
    <w:rsid w:val="00C034FA"/>
    <w:rsid w:val="00C05612"/>
    <w:rsid w:val="00C07DD6"/>
    <w:rsid w:val="00C11C7F"/>
    <w:rsid w:val="00C12026"/>
    <w:rsid w:val="00C12AD9"/>
    <w:rsid w:val="00C34927"/>
    <w:rsid w:val="00C3543B"/>
    <w:rsid w:val="00C37701"/>
    <w:rsid w:val="00C407C1"/>
    <w:rsid w:val="00C432EF"/>
    <w:rsid w:val="00C467A9"/>
    <w:rsid w:val="00C5146D"/>
    <w:rsid w:val="00C55FAC"/>
    <w:rsid w:val="00C6038B"/>
    <w:rsid w:val="00C60CA2"/>
    <w:rsid w:val="00C64C40"/>
    <w:rsid w:val="00C6615A"/>
    <w:rsid w:val="00C7377B"/>
    <w:rsid w:val="00C811F9"/>
    <w:rsid w:val="00C82BDA"/>
    <w:rsid w:val="00C906E9"/>
    <w:rsid w:val="00C978CB"/>
    <w:rsid w:val="00CA53DA"/>
    <w:rsid w:val="00CB479E"/>
    <w:rsid w:val="00CD7EB7"/>
    <w:rsid w:val="00CE2C4A"/>
    <w:rsid w:val="00CF01EC"/>
    <w:rsid w:val="00CF7115"/>
    <w:rsid w:val="00D02957"/>
    <w:rsid w:val="00D05398"/>
    <w:rsid w:val="00D12BB6"/>
    <w:rsid w:val="00D13E46"/>
    <w:rsid w:val="00D157B1"/>
    <w:rsid w:val="00D16756"/>
    <w:rsid w:val="00D20E05"/>
    <w:rsid w:val="00D34D0C"/>
    <w:rsid w:val="00D356F8"/>
    <w:rsid w:val="00D419DA"/>
    <w:rsid w:val="00D4223D"/>
    <w:rsid w:val="00D454A9"/>
    <w:rsid w:val="00D50AA8"/>
    <w:rsid w:val="00D53111"/>
    <w:rsid w:val="00D55F04"/>
    <w:rsid w:val="00D578C7"/>
    <w:rsid w:val="00D63358"/>
    <w:rsid w:val="00D77283"/>
    <w:rsid w:val="00D77E5E"/>
    <w:rsid w:val="00D80164"/>
    <w:rsid w:val="00D8180B"/>
    <w:rsid w:val="00D83248"/>
    <w:rsid w:val="00D92EC4"/>
    <w:rsid w:val="00DA158F"/>
    <w:rsid w:val="00DB4017"/>
    <w:rsid w:val="00DB4362"/>
    <w:rsid w:val="00DB7A4C"/>
    <w:rsid w:val="00DC10D3"/>
    <w:rsid w:val="00DC495C"/>
    <w:rsid w:val="00DD334A"/>
    <w:rsid w:val="00DD335E"/>
    <w:rsid w:val="00DD4F67"/>
    <w:rsid w:val="00DE1B7D"/>
    <w:rsid w:val="00DE2964"/>
    <w:rsid w:val="00DE3C9E"/>
    <w:rsid w:val="00E00E9E"/>
    <w:rsid w:val="00E22B6A"/>
    <w:rsid w:val="00E31900"/>
    <w:rsid w:val="00E47540"/>
    <w:rsid w:val="00E47D0B"/>
    <w:rsid w:val="00E5020B"/>
    <w:rsid w:val="00E5193B"/>
    <w:rsid w:val="00E55124"/>
    <w:rsid w:val="00E611DA"/>
    <w:rsid w:val="00E92C3E"/>
    <w:rsid w:val="00EA0555"/>
    <w:rsid w:val="00EB205A"/>
    <w:rsid w:val="00EC0858"/>
    <w:rsid w:val="00EC279D"/>
    <w:rsid w:val="00ED6D94"/>
    <w:rsid w:val="00EE1687"/>
    <w:rsid w:val="00EE3034"/>
    <w:rsid w:val="00EE3D1E"/>
    <w:rsid w:val="00EE4C61"/>
    <w:rsid w:val="00F02D19"/>
    <w:rsid w:val="00F04C4C"/>
    <w:rsid w:val="00F07366"/>
    <w:rsid w:val="00F12E3F"/>
    <w:rsid w:val="00F22793"/>
    <w:rsid w:val="00F24245"/>
    <w:rsid w:val="00F26557"/>
    <w:rsid w:val="00F35D2B"/>
    <w:rsid w:val="00F36C9D"/>
    <w:rsid w:val="00F3729F"/>
    <w:rsid w:val="00F40392"/>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C6B60"/>
    <w:rsid w:val="00FD3E3F"/>
    <w:rsid w:val="00FD74D5"/>
    <w:rsid w:val="00FE127C"/>
    <w:rsid w:val="00FE4DDC"/>
    <w:rsid w:val="00FF2DF5"/>
    <w:rsid w:val="4962D7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14"/>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34D0C"/>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D34D0C"/>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18895471">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7899">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1506698">
      <w:bodyDiv w:val="1"/>
      <w:marLeft w:val="0"/>
      <w:marRight w:val="0"/>
      <w:marTop w:val="0"/>
      <w:marBottom w:val="0"/>
      <w:divBdr>
        <w:top w:val="none" w:sz="0" w:space="0" w:color="auto"/>
        <w:left w:val="none" w:sz="0" w:space="0" w:color="auto"/>
        <w:bottom w:val="none" w:sz="0" w:space="0" w:color="auto"/>
        <w:right w:val="none" w:sz="0" w:space="0" w:color="auto"/>
      </w:divBdr>
      <w:divsChild>
        <w:div w:id="1308507407">
          <w:marLeft w:val="0"/>
          <w:marRight w:val="0"/>
          <w:marTop w:val="0"/>
          <w:marBottom w:val="0"/>
          <w:divBdr>
            <w:top w:val="none" w:sz="0" w:space="0" w:color="auto"/>
            <w:left w:val="none" w:sz="0" w:space="0" w:color="auto"/>
            <w:bottom w:val="none" w:sz="0" w:space="0" w:color="auto"/>
            <w:right w:val="none" w:sz="0" w:space="0" w:color="auto"/>
          </w:divBdr>
          <w:divsChild>
            <w:div w:id="1008824106">
              <w:marLeft w:val="-180"/>
              <w:marRight w:val="-180"/>
              <w:marTop w:val="0"/>
              <w:marBottom w:val="0"/>
              <w:divBdr>
                <w:top w:val="none" w:sz="0" w:space="0" w:color="auto"/>
                <w:left w:val="none" w:sz="0" w:space="0" w:color="auto"/>
                <w:bottom w:val="none" w:sz="0" w:space="0" w:color="auto"/>
                <w:right w:val="none" w:sz="0" w:space="0" w:color="auto"/>
              </w:divBdr>
              <w:divsChild>
                <w:div w:id="4607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246">
          <w:marLeft w:val="-180"/>
          <w:marRight w:val="-180"/>
          <w:marTop w:val="0"/>
          <w:marBottom w:val="0"/>
          <w:divBdr>
            <w:top w:val="none" w:sz="0" w:space="0" w:color="auto"/>
            <w:left w:val="none" w:sz="0" w:space="0" w:color="auto"/>
            <w:bottom w:val="none" w:sz="0" w:space="0" w:color="auto"/>
            <w:right w:val="none" w:sz="0" w:space="0" w:color="auto"/>
          </w:divBdr>
          <w:divsChild>
            <w:div w:id="897663756">
              <w:marLeft w:val="0"/>
              <w:marRight w:val="0"/>
              <w:marTop w:val="0"/>
              <w:marBottom w:val="0"/>
              <w:divBdr>
                <w:top w:val="none" w:sz="0" w:space="0" w:color="auto"/>
                <w:left w:val="none" w:sz="0" w:space="0" w:color="auto"/>
                <w:bottom w:val="none" w:sz="0" w:space="0" w:color="auto"/>
                <w:right w:val="none" w:sz="0" w:space="0" w:color="auto"/>
              </w:divBdr>
              <w:divsChild>
                <w:div w:id="331419213">
                  <w:marLeft w:val="-180"/>
                  <w:marRight w:val="-180"/>
                  <w:marTop w:val="0"/>
                  <w:marBottom w:val="0"/>
                  <w:divBdr>
                    <w:top w:val="none" w:sz="0" w:space="0" w:color="auto"/>
                    <w:left w:val="none" w:sz="0" w:space="0" w:color="auto"/>
                    <w:bottom w:val="none" w:sz="0" w:space="0" w:color="auto"/>
                    <w:right w:val="none" w:sz="0" w:space="0" w:color="auto"/>
                  </w:divBdr>
                  <w:divsChild>
                    <w:div w:id="169301249">
                      <w:marLeft w:val="0"/>
                      <w:marRight w:val="0"/>
                      <w:marTop w:val="0"/>
                      <w:marBottom w:val="0"/>
                      <w:divBdr>
                        <w:top w:val="none" w:sz="0" w:space="0" w:color="auto"/>
                        <w:left w:val="none" w:sz="0" w:space="0" w:color="auto"/>
                        <w:bottom w:val="none" w:sz="0" w:space="0" w:color="auto"/>
                        <w:right w:val="none" w:sz="0" w:space="0" w:color="auto"/>
                      </w:divBdr>
                    </w:div>
                    <w:div w:id="6452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7852">
      <w:bodyDiv w:val="1"/>
      <w:marLeft w:val="0"/>
      <w:marRight w:val="0"/>
      <w:marTop w:val="0"/>
      <w:marBottom w:val="0"/>
      <w:divBdr>
        <w:top w:val="none" w:sz="0" w:space="0" w:color="auto"/>
        <w:left w:val="none" w:sz="0" w:space="0" w:color="auto"/>
        <w:bottom w:val="none" w:sz="0" w:space="0" w:color="auto"/>
        <w:right w:val="none" w:sz="0" w:space="0" w:color="auto"/>
      </w:divBdr>
      <w:divsChild>
        <w:div w:id="1328243955">
          <w:marLeft w:val="0"/>
          <w:marRight w:val="0"/>
          <w:marTop w:val="0"/>
          <w:marBottom w:val="0"/>
          <w:divBdr>
            <w:top w:val="none" w:sz="0" w:space="0" w:color="auto"/>
            <w:left w:val="none" w:sz="0" w:space="0" w:color="auto"/>
            <w:bottom w:val="none" w:sz="0" w:space="0" w:color="auto"/>
            <w:right w:val="none" w:sz="0" w:space="0" w:color="auto"/>
          </w:divBdr>
        </w:div>
        <w:div w:id="1818649237">
          <w:marLeft w:val="0"/>
          <w:marRight w:val="0"/>
          <w:marTop w:val="0"/>
          <w:marBottom w:val="0"/>
          <w:divBdr>
            <w:top w:val="none" w:sz="0" w:space="0" w:color="auto"/>
            <w:left w:val="none" w:sz="0" w:space="0" w:color="auto"/>
            <w:bottom w:val="none" w:sz="0" w:space="0" w:color="auto"/>
            <w:right w:val="none" w:sz="0" w:space="0" w:color="auto"/>
          </w:divBdr>
          <w:divsChild>
            <w:div w:id="835456657">
              <w:marLeft w:val="0"/>
              <w:marRight w:val="0"/>
              <w:marTop w:val="0"/>
              <w:marBottom w:val="0"/>
              <w:divBdr>
                <w:top w:val="none" w:sz="0" w:space="0" w:color="auto"/>
                <w:left w:val="none" w:sz="0" w:space="0" w:color="auto"/>
                <w:bottom w:val="none" w:sz="0" w:space="0" w:color="auto"/>
                <w:right w:val="none" w:sz="0" w:space="0" w:color="auto"/>
              </w:divBdr>
              <w:divsChild>
                <w:div w:id="1065765604">
                  <w:marLeft w:val="-180"/>
                  <w:marRight w:val="-180"/>
                  <w:marTop w:val="0"/>
                  <w:marBottom w:val="0"/>
                  <w:divBdr>
                    <w:top w:val="none" w:sz="0" w:space="0" w:color="auto"/>
                    <w:left w:val="none" w:sz="0" w:space="0" w:color="auto"/>
                    <w:bottom w:val="none" w:sz="0" w:space="0" w:color="auto"/>
                    <w:right w:val="none" w:sz="0" w:space="0" w:color="auto"/>
                  </w:divBdr>
                  <w:divsChild>
                    <w:div w:id="18491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0433032">
      <w:bodyDiv w:val="1"/>
      <w:marLeft w:val="0"/>
      <w:marRight w:val="0"/>
      <w:marTop w:val="0"/>
      <w:marBottom w:val="0"/>
      <w:divBdr>
        <w:top w:val="none" w:sz="0" w:space="0" w:color="auto"/>
        <w:left w:val="none" w:sz="0" w:space="0" w:color="auto"/>
        <w:bottom w:val="none" w:sz="0" w:space="0" w:color="auto"/>
        <w:right w:val="none" w:sz="0" w:space="0" w:color="auto"/>
      </w:divBdr>
      <w:divsChild>
        <w:div w:id="1184131287">
          <w:marLeft w:val="0"/>
          <w:marRight w:val="0"/>
          <w:marTop w:val="0"/>
          <w:marBottom w:val="0"/>
          <w:divBdr>
            <w:top w:val="none" w:sz="0" w:space="0" w:color="auto"/>
            <w:left w:val="none" w:sz="0" w:space="0" w:color="auto"/>
            <w:bottom w:val="none" w:sz="0" w:space="0" w:color="auto"/>
            <w:right w:val="none" w:sz="0" w:space="0" w:color="auto"/>
          </w:divBdr>
        </w:div>
        <w:div w:id="1015111624">
          <w:marLeft w:val="0"/>
          <w:marRight w:val="0"/>
          <w:marTop w:val="0"/>
          <w:marBottom w:val="0"/>
          <w:divBdr>
            <w:top w:val="none" w:sz="0" w:space="0" w:color="auto"/>
            <w:left w:val="none" w:sz="0" w:space="0" w:color="auto"/>
            <w:bottom w:val="none" w:sz="0" w:space="0" w:color="auto"/>
            <w:right w:val="none" w:sz="0" w:space="0" w:color="auto"/>
          </w:divBdr>
          <w:divsChild>
            <w:div w:id="1169176751">
              <w:marLeft w:val="0"/>
              <w:marRight w:val="0"/>
              <w:marTop w:val="0"/>
              <w:marBottom w:val="0"/>
              <w:divBdr>
                <w:top w:val="none" w:sz="0" w:space="0" w:color="auto"/>
                <w:left w:val="none" w:sz="0" w:space="0" w:color="auto"/>
                <w:bottom w:val="none" w:sz="0" w:space="0" w:color="auto"/>
                <w:right w:val="none" w:sz="0" w:space="0" w:color="auto"/>
              </w:divBdr>
              <w:divsChild>
                <w:div w:id="765535163">
                  <w:marLeft w:val="-180"/>
                  <w:marRight w:val="-180"/>
                  <w:marTop w:val="0"/>
                  <w:marBottom w:val="0"/>
                  <w:divBdr>
                    <w:top w:val="none" w:sz="0" w:space="0" w:color="auto"/>
                    <w:left w:val="none" w:sz="0" w:space="0" w:color="auto"/>
                    <w:bottom w:val="none" w:sz="0" w:space="0" w:color="auto"/>
                    <w:right w:val="none" w:sz="0" w:space="0" w:color="auto"/>
                  </w:divBdr>
                  <w:divsChild>
                    <w:div w:id="6389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7803529">
      <w:bodyDiv w:val="1"/>
      <w:marLeft w:val="0"/>
      <w:marRight w:val="0"/>
      <w:marTop w:val="0"/>
      <w:marBottom w:val="0"/>
      <w:divBdr>
        <w:top w:val="none" w:sz="0" w:space="0" w:color="auto"/>
        <w:left w:val="none" w:sz="0" w:space="0" w:color="auto"/>
        <w:bottom w:val="none" w:sz="0" w:space="0" w:color="auto"/>
        <w:right w:val="none" w:sz="0" w:space="0" w:color="auto"/>
      </w:divBdr>
      <w:divsChild>
        <w:div w:id="1501583545">
          <w:marLeft w:val="0"/>
          <w:marRight w:val="0"/>
          <w:marTop w:val="0"/>
          <w:marBottom w:val="0"/>
          <w:divBdr>
            <w:top w:val="none" w:sz="0" w:space="0" w:color="auto"/>
            <w:left w:val="none" w:sz="0" w:space="0" w:color="auto"/>
            <w:bottom w:val="none" w:sz="0" w:space="0" w:color="auto"/>
            <w:right w:val="none" w:sz="0" w:space="0" w:color="auto"/>
          </w:divBdr>
          <w:divsChild>
            <w:div w:id="2081055977">
              <w:marLeft w:val="-75"/>
              <w:marRight w:val="0"/>
              <w:marTop w:val="30"/>
              <w:marBottom w:val="30"/>
              <w:divBdr>
                <w:top w:val="none" w:sz="0" w:space="0" w:color="auto"/>
                <w:left w:val="none" w:sz="0" w:space="0" w:color="auto"/>
                <w:bottom w:val="none" w:sz="0" w:space="0" w:color="auto"/>
                <w:right w:val="none" w:sz="0" w:space="0" w:color="auto"/>
              </w:divBdr>
              <w:divsChild>
                <w:div w:id="601718533">
                  <w:marLeft w:val="0"/>
                  <w:marRight w:val="0"/>
                  <w:marTop w:val="0"/>
                  <w:marBottom w:val="0"/>
                  <w:divBdr>
                    <w:top w:val="none" w:sz="0" w:space="0" w:color="auto"/>
                    <w:left w:val="none" w:sz="0" w:space="0" w:color="auto"/>
                    <w:bottom w:val="none" w:sz="0" w:space="0" w:color="auto"/>
                    <w:right w:val="none" w:sz="0" w:space="0" w:color="auto"/>
                  </w:divBdr>
                  <w:divsChild>
                    <w:div w:id="287276695">
                      <w:marLeft w:val="0"/>
                      <w:marRight w:val="0"/>
                      <w:marTop w:val="0"/>
                      <w:marBottom w:val="0"/>
                      <w:divBdr>
                        <w:top w:val="none" w:sz="0" w:space="0" w:color="auto"/>
                        <w:left w:val="none" w:sz="0" w:space="0" w:color="auto"/>
                        <w:bottom w:val="none" w:sz="0" w:space="0" w:color="auto"/>
                        <w:right w:val="none" w:sz="0" w:space="0" w:color="auto"/>
                      </w:divBdr>
                    </w:div>
                  </w:divsChild>
                </w:div>
                <w:div w:id="995105394">
                  <w:marLeft w:val="0"/>
                  <w:marRight w:val="0"/>
                  <w:marTop w:val="0"/>
                  <w:marBottom w:val="0"/>
                  <w:divBdr>
                    <w:top w:val="none" w:sz="0" w:space="0" w:color="auto"/>
                    <w:left w:val="none" w:sz="0" w:space="0" w:color="auto"/>
                    <w:bottom w:val="none" w:sz="0" w:space="0" w:color="auto"/>
                    <w:right w:val="none" w:sz="0" w:space="0" w:color="auto"/>
                  </w:divBdr>
                  <w:divsChild>
                    <w:div w:id="205684590">
                      <w:marLeft w:val="0"/>
                      <w:marRight w:val="0"/>
                      <w:marTop w:val="0"/>
                      <w:marBottom w:val="0"/>
                      <w:divBdr>
                        <w:top w:val="none" w:sz="0" w:space="0" w:color="auto"/>
                        <w:left w:val="none" w:sz="0" w:space="0" w:color="auto"/>
                        <w:bottom w:val="none" w:sz="0" w:space="0" w:color="auto"/>
                        <w:right w:val="none" w:sz="0" w:space="0" w:color="auto"/>
                      </w:divBdr>
                    </w:div>
                  </w:divsChild>
                </w:div>
                <w:div w:id="2111511700">
                  <w:marLeft w:val="0"/>
                  <w:marRight w:val="0"/>
                  <w:marTop w:val="0"/>
                  <w:marBottom w:val="0"/>
                  <w:divBdr>
                    <w:top w:val="none" w:sz="0" w:space="0" w:color="auto"/>
                    <w:left w:val="none" w:sz="0" w:space="0" w:color="auto"/>
                    <w:bottom w:val="none" w:sz="0" w:space="0" w:color="auto"/>
                    <w:right w:val="none" w:sz="0" w:space="0" w:color="auto"/>
                  </w:divBdr>
                  <w:divsChild>
                    <w:div w:id="650444950">
                      <w:marLeft w:val="0"/>
                      <w:marRight w:val="0"/>
                      <w:marTop w:val="0"/>
                      <w:marBottom w:val="0"/>
                      <w:divBdr>
                        <w:top w:val="none" w:sz="0" w:space="0" w:color="auto"/>
                        <w:left w:val="none" w:sz="0" w:space="0" w:color="auto"/>
                        <w:bottom w:val="none" w:sz="0" w:space="0" w:color="auto"/>
                        <w:right w:val="none" w:sz="0" w:space="0" w:color="auto"/>
                      </w:divBdr>
                    </w:div>
                  </w:divsChild>
                </w:div>
                <w:div w:id="2132281421">
                  <w:marLeft w:val="0"/>
                  <w:marRight w:val="0"/>
                  <w:marTop w:val="0"/>
                  <w:marBottom w:val="0"/>
                  <w:divBdr>
                    <w:top w:val="none" w:sz="0" w:space="0" w:color="auto"/>
                    <w:left w:val="none" w:sz="0" w:space="0" w:color="auto"/>
                    <w:bottom w:val="none" w:sz="0" w:space="0" w:color="auto"/>
                    <w:right w:val="none" w:sz="0" w:space="0" w:color="auto"/>
                  </w:divBdr>
                  <w:divsChild>
                    <w:div w:id="1464620842">
                      <w:marLeft w:val="0"/>
                      <w:marRight w:val="0"/>
                      <w:marTop w:val="0"/>
                      <w:marBottom w:val="0"/>
                      <w:divBdr>
                        <w:top w:val="none" w:sz="0" w:space="0" w:color="auto"/>
                        <w:left w:val="none" w:sz="0" w:space="0" w:color="auto"/>
                        <w:bottom w:val="none" w:sz="0" w:space="0" w:color="auto"/>
                        <w:right w:val="none" w:sz="0" w:space="0" w:color="auto"/>
                      </w:divBdr>
                    </w:div>
                  </w:divsChild>
                </w:div>
                <w:div w:id="767388363">
                  <w:marLeft w:val="0"/>
                  <w:marRight w:val="0"/>
                  <w:marTop w:val="0"/>
                  <w:marBottom w:val="0"/>
                  <w:divBdr>
                    <w:top w:val="none" w:sz="0" w:space="0" w:color="auto"/>
                    <w:left w:val="none" w:sz="0" w:space="0" w:color="auto"/>
                    <w:bottom w:val="none" w:sz="0" w:space="0" w:color="auto"/>
                    <w:right w:val="none" w:sz="0" w:space="0" w:color="auto"/>
                  </w:divBdr>
                  <w:divsChild>
                    <w:div w:id="2059435318">
                      <w:marLeft w:val="0"/>
                      <w:marRight w:val="0"/>
                      <w:marTop w:val="0"/>
                      <w:marBottom w:val="0"/>
                      <w:divBdr>
                        <w:top w:val="none" w:sz="0" w:space="0" w:color="auto"/>
                        <w:left w:val="none" w:sz="0" w:space="0" w:color="auto"/>
                        <w:bottom w:val="none" w:sz="0" w:space="0" w:color="auto"/>
                        <w:right w:val="none" w:sz="0" w:space="0" w:color="auto"/>
                      </w:divBdr>
                    </w:div>
                  </w:divsChild>
                </w:div>
                <w:div w:id="721754442">
                  <w:marLeft w:val="0"/>
                  <w:marRight w:val="0"/>
                  <w:marTop w:val="0"/>
                  <w:marBottom w:val="0"/>
                  <w:divBdr>
                    <w:top w:val="none" w:sz="0" w:space="0" w:color="auto"/>
                    <w:left w:val="none" w:sz="0" w:space="0" w:color="auto"/>
                    <w:bottom w:val="none" w:sz="0" w:space="0" w:color="auto"/>
                    <w:right w:val="none" w:sz="0" w:space="0" w:color="auto"/>
                  </w:divBdr>
                  <w:divsChild>
                    <w:div w:id="170414087">
                      <w:marLeft w:val="0"/>
                      <w:marRight w:val="0"/>
                      <w:marTop w:val="0"/>
                      <w:marBottom w:val="0"/>
                      <w:divBdr>
                        <w:top w:val="none" w:sz="0" w:space="0" w:color="auto"/>
                        <w:left w:val="none" w:sz="0" w:space="0" w:color="auto"/>
                        <w:bottom w:val="none" w:sz="0" w:space="0" w:color="auto"/>
                        <w:right w:val="none" w:sz="0" w:space="0" w:color="auto"/>
                      </w:divBdr>
                    </w:div>
                  </w:divsChild>
                </w:div>
                <w:div w:id="923563794">
                  <w:marLeft w:val="0"/>
                  <w:marRight w:val="0"/>
                  <w:marTop w:val="0"/>
                  <w:marBottom w:val="0"/>
                  <w:divBdr>
                    <w:top w:val="none" w:sz="0" w:space="0" w:color="auto"/>
                    <w:left w:val="none" w:sz="0" w:space="0" w:color="auto"/>
                    <w:bottom w:val="none" w:sz="0" w:space="0" w:color="auto"/>
                    <w:right w:val="none" w:sz="0" w:space="0" w:color="auto"/>
                  </w:divBdr>
                  <w:divsChild>
                    <w:div w:id="741566476">
                      <w:marLeft w:val="0"/>
                      <w:marRight w:val="0"/>
                      <w:marTop w:val="0"/>
                      <w:marBottom w:val="0"/>
                      <w:divBdr>
                        <w:top w:val="none" w:sz="0" w:space="0" w:color="auto"/>
                        <w:left w:val="none" w:sz="0" w:space="0" w:color="auto"/>
                        <w:bottom w:val="none" w:sz="0" w:space="0" w:color="auto"/>
                        <w:right w:val="none" w:sz="0" w:space="0" w:color="auto"/>
                      </w:divBdr>
                    </w:div>
                  </w:divsChild>
                </w:div>
                <w:div w:id="1510485747">
                  <w:marLeft w:val="0"/>
                  <w:marRight w:val="0"/>
                  <w:marTop w:val="0"/>
                  <w:marBottom w:val="0"/>
                  <w:divBdr>
                    <w:top w:val="none" w:sz="0" w:space="0" w:color="auto"/>
                    <w:left w:val="none" w:sz="0" w:space="0" w:color="auto"/>
                    <w:bottom w:val="none" w:sz="0" w:space="0" w:color="auto"/>
                    <w:right w:val="none" w:sz="0" w:space="0" w:color="auto"/>
                  </w:divBdr>
                  <w:divsChild>
                    <w:div w:id="136072206">
                      <w:marLeft w:val="0"/>
                      <w:marRight w:val="0"/>
                      <w:marTop w:val="0"/>
                      <w:marBottom w:val="0"/>
                      <w:divBdr>
                        <w:top w:val="none" w:sz="0" w:space="0" w:color="auto"/>
                        <w:left w:val="none" w:sz="0" w:space="0" w:color="auto"/>
                        <w:bottom w:val="none" w:sz="0" w:space="0" w:color="auto"/>
                        <w:right w:val="none" w:sz="0" w:space="0" w:color="auto"/>
                      </w:divBdr>
                    </w:div>
                  </w:divsChild>
                </w:div>
                <w:div w:id="30231641">
                  <w:marLeft w:val="0"/>
                  <w:marRight w:val="0"/>
                  <w:marTop w:val="0"/>
                  <w:marBottom w:val="0"/>
                  <w:divBdr>
                    <w:top w:val="none" w:sz="0" w:space="0" w:color="auto"/>
                    <w:left w:val="none" w:sz="0" w:space="0" w:color="auto"/>
                    <w:bottom w:val="none" w:sz="0" w:space="0" w:color="auto"/>
                    <w:right w:val="none" w:sz="0" w:space="0" w:color="auto"/>
                  </w:divBdr>
                  <w:divsChild>
                    <w:div w:id="787817151">
                      <w:marLeft w:val="0"/>
                      <w:marRight w:val="0"/>
                      <w:marTop w:val="0"/>
                      <w:marBottom w:val="0"/>
                      <w:divBdr>
                        <w:top w:val="none" w:sz="0" w:space="0" w:color="auto"/>
                        <w:left w:val="none" w:sz="0" w:space="0" w:color="auto"/>
                        <w:bottom w:val="none" w:sz="0" w:space="0" w:color="auto"/>
                        <w:right w:val="none" w:sz="0" w:space="0" w:color="auto"/>
                      </w:divBdr>
                    </w:div>
                  </w:divsChild>
                </w:div>
                <w:div w:id="94445533">
                  <w:marLeft w:val="0"/>
                  <w:marRight w:val="0"/>
                  <w:marTop w:val="0"/>
                  <w:marBottom w:val="0"/>
                  <w:divBdr>
                    <w:top w:val="none" w:sz="0" w:space="0" w:color="auto"/>
                    <w:left w:val="none" w:sz="0" w:space="0" w:color="auto"/>
                    <w:bottom w:val="none" w:sz="0" w:space="0" w:color="auto"/>
                    <w:right w:val="none" w:sz="0" w:space="0" w:color="auto"/>
                  </w:divBdr>
                  <w:divsChild>
                    <w:div w:id="37706989">
                      <w:marLeft w:val="0"/>
                      <w:marRight w:val="0"/>
                      <w:marTop w:val="0"/>
                      <w:marBottom w:val="0"/>
                      <w:divBdr>
                        <w:top w:val="none" w:sz="0" w:space="0" w:color="auto"/>
                        <w:left w:val="none" w:sz="0" w:space="0" w:color="auto"/>
                        <w:bottom w:val="none" w:sz="0" w:space="0" w:color="auto"/>
                        <w:right w:val="none" w:sz="0" w:space="0" w:color="auto"/>
                      </w:divBdr>
                    </w:div>
                  </w:divsChild>
                </w:div>
                <w:div w:id="115146855">
                  <w:marLeft w:val="0"/>
                  <w:marRight w:val="0"/>
                  <w:marTop w:val="0"/>
                  <w:marBottom w:val="0"/>
                  <w:divBdr>
                    <w:top w:val="none" w:sz="0" w:space="0" w:color="auto"/>
                    <w:left w:val="none" w:sz="0" w:space="0" w:color="auto"/>
                    <w:bottom w:val="none" w:sz="0" w:space="0" w:color="auto"/>
                    <w:right w:val="none" w:sz="0" w:space="0" w:color="auto"/>
                  </w:divBdr>
                  <w:divsChild>
                    <w:div w:id="2031031057">
                      <w:marLeft w:val="0"/>
                      <w:marRight w:val="0"/>
                      <w:marTop w:val="0"/>
                      <w:marBottom w:val="0"/>
                      <w:divBdr>
                        <w:top w:val="none" w:sz="0" w:space="0" w:color="auto"/>
                        <w:left w:val="none" w:sz="0" w:space="0" w:color="auto"/>
                        <w:bottom w:val="none" w:sz="0" w:space="0" w:color="auto"/>
                        <w:right w:val="none" w:sz="0" w:space="0" w:color="auto"/>
                      </w:divBdr>
                    </w:div>
                  </w:divsChild>
                </w:div>
                <w:div w:id="1850486959">
                  <w:marLeft w:val="0"/>
                  <w:marRight w:val="0"/>
                  <w:marTop w:val="0"/>
                  <w:marBottom w:val="0"/>
                  <w:divBdr>
                    <w:top w:val="none" w:sz="0" w:space="0" w:color="auto"/>
                    <w:left w:val="none" w:sz="0" w:space="0" w:color="auto"/>
                    <w:bottom w:val="none" w:sz="0" w:space="0" w:color="auto"/>
                    <w:right w:val="none" w:sz="0" w:space="0" w:color="auto"/>
                  </w:divBdr>
                  <w:divsChild>
                    <w:div w:id="59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37078333">
      <w:bodyDiv w:val="1"/>
      <w:marLeft w:val="0"/>
      <w:marRight w:val="0"/>
      <w:marTop w:val="0"/>
      <w:marBottom w:val="0"/>
      <w:divBdr>
        <w:top w:val="none" w:sz="0" w:space="0" w:color="auto"/>
        <w:left w:val="none" w:sz="0" w:space="0" w:color="auto"/>
        <w:bottom w:val="none" w:sz="0" w:space="0" w:color="auto"/>
        <w:right w:val="none" w:sz="0" w:space="0" w:color="auto"/>
      </w:divBdr>
      <w:divsChild>
        <w:div w:id="686903068">
          <w:marLeft w:val="-180"/>
          <w:marRight w:val="-180"/>
          <w:marTop w:val="0"/>
          <w:marBottom w:val="0"/>
          <w:divBdr>
            <w:top w:val="none" w:sz="0" w:space="0" w:color="auto"/>
            <w:left w:val="none" w:sz="0" w:space="0" w:color="auto"/>
            <w:bottom w:val="none" w:sz="0" w:space="0" w:color="auto"/>
            <w:right w:val="none" w:sz="0" w:space="0" w:color="auto"/>
          </w:divBdr>
          <w:divsChild>
            <w:div w:id="367072108">
              <w:marLeft w:val="0"/>
              <w:marRight w:val="0"/>
              <w:marTop w:val="0"/>
              <w:marBottom w:val="0"/>
              <w:divBdr>
                <w:top w:val="none" w:sz="0" w:space="0" w:color="auto"/>
                <w:left w:val="none" w:sz="0" w:space="0" w:color="auto"/>
                <w:bottom w:val="none" w:sz="0" w:space="0" w:color="auto"/>
                <w:right w:val="none" w:sz="0" w:space="0" w:color="auto"/>
              </w:divBdr>
            </w:div>
          </w:divsChild>
        </w:div>
        <w:div w:id="1482847638">
          <w:marLeft w:val="-180"/>
          <w:marRight w:val="-180"/>
          <w:marTop w:val="0"/>
          <w:marBottom w:val="0"/>
          <w:divBdr>
            <w:top w:val="none" w:sz="0" w:space="0" w:color="auto"/>
            <w:left w:val="none" w:sz="0" w:space="0" w:color="auto"/>
            <w:bottom w:val="none" w:sz="0" w:space="0" w:color="auto"/>
            <w:right w:val="none" w:sz="0" w:space="0" w:color="auto"/>
          </w:divBdr>
          <w:divsChild>
            <w:div w:id="20296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6740720">
      <w:bodyDiv w:val="1"/>
      <w:marLeft w:val="0"/>
      <w:marRight w:val="0"/>
      <w:marTop w:val="0"/>
      <w:marBottom w:val="0"/>
      <w:divBdr>
        <w:top w:val="none" w:sz="0" w:space="0" w:color="auto"/>
        <w:left w:val="none" w:sz="0" w:space="0" w:color="auto"/>
        <w:bottom w:val="none" w:sz="0" w:space="0" w:color="auto"/>
        <w:right w:val="none" w:sz="0" w:space="0" w:color="auto"/>
      </w:divBdr>
      <w:divsChild>
        <w:div w:id="65298275">
          <w:marLeft w:val="-180"/>
          <w:marRight w:val="-180"/>
          <w:marTop w:val="0"/>
          <w:marBottom w:val="0"/>
          <w:divBdr>
            <w:top w:val="none" w:sz="0" w:space="0" w:color="auto"/>
            <w:left w:val="none" w:sz="0" w:space="0" w:color="auto"/>
            <w:bottom w:val="none" w:sz="0" w:space="0" w:color="auto"/>
            <w:right w:val="none" w:sz="0" w:space="0" w:color="auto"/>
          </w:divBdr>
          <w:divsChild>
            <w:div w:id="21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9173279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9208305">
      <w:bodyDiv w:val="1"/>
      <w:marLeft w:val="0"/>
      <w:marRight w:val="0"/>
      <w:marTop w:val="0"/>
      <w:marBottom w:val="0"/>
      <w:divBdr>
        <w:top w:val="none" w:sz="0" w:space="0" w:color="auto"/>
        <w:left w:val="none" w:sz="0" w:space="0" w:color="auto"/>
        <w:bottom w:val="none" w:sz="0" w:space="0" w:color="auto"/>
        <w:right w:val="none" w:sz="0" w:space="0" w:color="auto"/>
      </w:divBdr>
    </w:div>
    <w:div w:id="451871719">
      <w:bodyDiv w:val="1"/>
      <w:marLeft w:val="0"/>
      <w:marRight w:val="0"/>
      <w:marTop w:val="0"/>
      <w:marBottom w:val="0"/>
      <w:divBdr>
        <w:top w:val="none" w:sz="0" w:space="0" w:color="auto"/>
        <w:left w:val="none" w:sz="0" w:space="0" w:color="auto"/>
        <w:bottom w:val="none" w:sz="0" w:space="0" w:color="auto"/>
        <w:right w:val="none" w:sz="0" w:space="0" w:color="auto"/>
      </w:divBdr>
      <w:divsChild>
        <w:div w:id="789520065">
          <w:marLeft w:val="0"/>
          <w:marRight w:val="0"/>
          <w:marTop w:val="0"/>
          <w:marBottom w:val="0"/>
          <w:divBdr>
            <w:top w:val="none" w:sz="0" w:space="0" w:color="auto"/>
            <w:left w:val="none" w:sz="0" w:space="0" w:color="auto"/>
            <w:bottom w:val="none" w:sz="0" w:space="0" w:color="auto"/>
            <w:right w:val="none" w:sz="0" w:space="0" w:color="auto"/>
          </w:divBdr>
        </w:div>
        <w:div w:id="2004625028">
          <w:marLeft w:val="0"/>
          <w:marRight w:val="0"/>
          <w:marTop w:val="0"/>
          <w:marBottom w:val="0"/>
          <w:divBdr>
            <w:top w:val="none" w:sz="0" w:space="0" w:color="auto"/>
            <w:left w:val="none" w:sz="0" w:space="0" w:color="auto"/>
            <w:bottom w:val="none" w:sz="0" w:space="0" w:color="auto"/>
            <w:right w:val="none" w:sz="0" w:space="0" w:color="auto"/>
          </w:divBdr>
          <w:divsChild>
            <w:div w:id="1114133249">
              <w:marLeft w:val="0"/>
              <w:marRight w:val="0"/>
              <w:marTop w:val="0"/>
              <w:marBottom w:val="0"/>
              <w:divBdr>
                <w:top w:val="none" w:sz="0" w:space="0" w:color="auto"/>
                <w:left w:val="none" w:sz="0" w:space="0" w:color="auto"/>
                <w:bottom w:val="none" w:sz="0" w:space="0" w:color="auto"/>
                <w:right w:val="none" w:sz="0" w:space="0" w:color="auto"/>
              </w:divBdr>
              <w:divsChild>
                <w:div w:id="965623794">
                  <w:marLeft w:val="-180"/>
                  <w:marRight w:val="-180"/>
                  <w:marTop w:val="0"/>
                  <w:marBottom w:val="0"/>
                  <w:divBdr>
                    <w:top w:val="none" w:sz="0" w:space="0" w:color="auto"/>
                    <w:left w:val="none" w:sz="0" w:space="0" w:color="auto"/>
                    <w:bottom w:val="none" w:sz="0" w:space="0" w:color="auto"/>
                    <w:right w:val="none" w:sz="0" w:space="0" w:color="auto"/>
                  </w:divBdr>
                  <w:divsChild>
                    <w:div w:id="186944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367429">
      <w:bodyDiv w:val="1"/>
      <w:marLeft w:val="0"/>
      <w:marRight w:val="0"/>
      <w:marTop w:val="0"/>
      <w:marBottom w:val="0"/>
      <w:divBdr>
        <w:top w:val="none" w:sz="0" w:space="0" w:color="auto"/>
        <w:left w:val="none" w:sz="0" w:space="0" w:color="auto"/>
        <w:bottom w:val="none" w:sz="0" w:space="0" w:color="auto"/>
        <w:right w:val="none" w:sz="0" w:space="0" w:color="auto"/>
      </w:divBdr>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251869">
      <w:bodyDiv w:val="1"/>
      <w:marLeft w:val="0"/>
      <w:marRight w:val="0"/>
      <w:marTop w:val="0"/>
      <w:marBottom w:val="0"/>
      <w:divBdr>
        <w:top w:val="none" w:sz="0" w:space="0" w:color="auto"/>
        <w:left w:val="none" w:sz="0" w:space="0" w:color="auto"/>
        <w:bottom w:val="none" w:sz="0" w:space="0" w:color="auto"/>
        <w:right w:val="none" w:sz="0" w:space="0" w:color="auto"/>
      </w:divBdr>
      <w:divsChild>
        <w:div w:id="1250114929">
          <w:marLeft w:val="0"/>
          <w:marRight w:val="0"/>
          <w:marTop w:val="0"/>
          <w:marBottom w:val="375"/>
          <w:divBdr>
            <w:top w:val="none" w:sz="0" w:space="0" w:color="auto"/>
            <w:left w:val="none" w:sz="0" w:space="0" w:color="auto"/>
            <w:bottom w:val="none" w:sz="0" w:space="0" w:color="auto"/>
            <w:right w:val="none" w:sz="0" w:space="0" w:color="auto"/>
          </w:divBdr>
          <w:divsChild>
            <w:div w:id="535973762">
              <w:marLeft w:val="0"/>
              <w:marRight w:val="0"/>
              <w:marTop w:val="0"/>
              <w:marBottom w:val="0"/>
              <w:divBdr>
                <w:top w:val="none" w:sz="0" w:space="0" w:color="auto"/>
                <w:left w:val="none" w:sz="0" w:space="0" w:color="auto"/>
                <w:bottom w:val="none" w:sz="0" w:space="0" w:color="auto"/>
                <w:right w:val="none" w:sz="0" w:space="0" w:color="auto"/>
              </w:divBdr>
              <w:divsChild>
                <w:div w:id="50544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76647">
          <w:marLeft w:val="0"/>
          <w:marRight w:val="0"/>
          <w:marTop w:val="0"/>
          <w:marBottom w:val="0"/>
          <w:divBdr>
            <w:top w:val="none" w:sz="0" w:space="0" w:color="auto"/>
            <w:left w:val="none" w:sz="0" w:space="0" w:color="auto"/>
            <w:bottom w:val="none" w:sz="0" w:space="0" w:color="auto"/>
            <w:right w:val="none" w:sz="0" w:space="0" w:color="auto"/>
          </w:divBdr>
          <w:divsChild>
            <w:div w:id="1811172643">
              <w:marLeft w:val="0"/>
              <w:marRight w:val="0"/>
              <w:marTop w:val="0"/>
              <w:marBottom w:val="0"/>
              <w:divBdr>
                <w:top w:val="none" w:sz="0" w:space="0" w:color="auto"/>
                <w:left w:val="none" w:sz="0" w:space="0" w:color="auto"/>
                <w:bottom w:val="none" w:sz="0" w:space="0" w:color="auto"/>
                <w:right w:val="none" w:sz="0" w:space="0" w:color="auto"/>
              </w:divBdr>
              <w:divsChild>
                <w:div w:id="1629630407">
                  <w:marLeft w:val="0"/>
                  <w:marRight w:val="0"/>
                  <w:marTop w:val="0"/>
                  <w:marBottom w:val="0"/>
                  <w:divBdr>
                    <w:top w:val="none" w:sz="0" w:space="0" w:color="auto"/>
                    <w:left w:val="none" w:sz="0" w:space="0" w:color="auto"/>
                    <w:bottom w:val="none" w:sz="0" w:space="0" w:color="auto"/>
                    <w:right w:val="none" w:sz="0" w:space="0" w:color="auto"/>
                  </w:divBdr>
                  <w:divsChild>
                    <w:div w:id="57589338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19268">
      <w:bodyDiv w:val="1"/>
      <w:marLeft w:val="0"/>
      <w:marRight w:val="0"/>
      <w:marTop w:val="0"/>
      <w:marBottom w:val="0"/>
      <w:divBdr>
        <w:top w:val="none" w:sz="0" w:space="0" w:color="auto"/>
        <w:left w:val="none" w:sz="0" w:space="0" w:color="auto"/>
        <w:bottom w:val="none" w:sz="0" w:space="0" w:color="auto"/>
        <w:right w:val="none" w:sz="0" w:space="0" w:color="auto"/>
      </w:divBdr>
      <w:divsChild>
        <w:div w:id="1031765278">
          <w:marLeft w:val="0"/>
          <w:marRight w:val="0"/>
          <w:marTop w:val="0"/>
          <w:marBottom w:val="0"/>
          <w:divBdr>
            <w:top w:val="none" w:sz="0" w:space="0" w:color="auto"/>
            <w:left w:val="none" w:sz="0" w:space="0" w:color="auto"/>
            <w:bottom w:val="none" w:sz="0" w:space="0" w:color="auto"/>
            <w:right w:val="none" w:sz="0" w:space="0" w:color="auto"/>
          </w:divBdr>
        </w:div>
        <w:div w:id="536352744">
          <w:marLeft w:val="0"/>
          <w:marRight w:val="0"/>
          <w:marTop w:val="0"/>
          <w:marBottom w:val="0"/>
          <w:divBdr>
            <w:top w:val="none" w:sz="0" w:space="0" w:color="auto"/>
            <w:left w:val="none" w:sz="0" w:space="0" w:color="auto"/>
            <w:bottom w:val="none" w:sz="0" w:space="0" w:color="auto"/>
            <w:right w:val="none" w:sz="0" w:space="0" w:color="auto"/>
          </w:divBdr>
          <w:divsChild>
            <w:div w:id="539366055">
              <w:marLeft w:val="0"/>
              <w:marRight w:val="0"/>
              <w:marTop w:val="0"/>
              <w:marBottom w:val="0"/>
              <w:divBdr>
                <w:top w:val="none" w:sz="0" w:space="0" w:color="auto"/>
                <w:left w:val="none" w:sz="0" w:space="0" w:color="auto"/>
                <w:bottom w:val="none" w:sz="0" w:space="0" w:color="auto"/>
                <w:right w:val="none" w:sz="0" w:space="0" w:color="auto"/>
              </w:divBdr>
              <w:divsChild>
                <w:div w:id="1531184913">
                  <w:marLeft w:val="-180"/>
                  <w:marRight w:val="-180"/>
                  <w:marTop w:val="0"/>
                  <w:marBottom w:val="0"/>
                  <w:divBdr>
                    <w:top w:val="none" w:sz="0" w:space="0" w:color="auto"/>
                    <w:left w:val="none" w:sz="0" w:space="0" w:color="auto"/>
                    <w:bottom w:val="none" w:sz="0" w:space="0" w:color="auto"/>
                    <w:right w:val="none" w:sz="0" w:space="0" w:color="auto"/>
                  </w:divBdr>
                  <w:divsChild>
                    <w:div w:id="3020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2730">
      <w:bodyDiv w:val="1"/>
      <w:marLeft w:val="0"/>
      <w:marRight w:val="0"/>
      <w:marTop w:val="0"/>
      <w:marBottom w:val="0"/>
      <w:divBdr>
        <w:top w:val="none" w:sz="0" w:space="0" w:color="auto"/>
        <w:left w:val="none" w:sz="0" w:space="0" w:color="auto"/>
        <w:bottom w:val="none" w:sz="0" w:space="0" w:color="auto"/>
        <w:right w:val="none" w:sz="0" w:space="0" w:color="auto"/>
      </w:divBdr>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8795">
      <w:bodyDiv w:val="1"/>
      <w:marLeft w:val="0"/>
      <w:marRight w:val="0"/>
      <w:marTop w:val="0"/>
      <w:marBottom w:val="0"/>
      <w:divBdr>
        <w:top w:val="none" w:sz="0" w:space="0" w:color="auto"/>
        <w:left w:val="none" w:sz="0" w:space="0" w:color="auto"/>
        <w:bottom w:val="none" w:sz="0" w:space="0" w:color="auto"/>
        <w:right w:val="none" w:sz="0" w:space="0" w:color="auto"/>
      </w:divBdr>
      <w:divsChild>
        <w:div w:id="1221016020">
          <w:marLeft w:val="-180"/>
          <w:marRight w:val="-180"/>
          <w:marTop w:val="0"/>
          <w:marBottom w:val="0"/>
          <w:divBdr>
            <w:top w:val="none" w:sz="0" w:space="0" w:color="auto"/>
            <w:left w:val="none" w:sz="0" w:space="0" w:color="auto"/>
            <w:bottom w:val="none" w:sz="0" w:space="0" w:color="auto"/>
            <w:right w:val="none" w:sz="0" w:space="0" w:color="auto"/>
          </w:divBdr>
          <w:divsChild>
            <w:div w:id="674067837">
              <w:marLeft w:val="0"/>
              <w:marRight w:val="0"/>
              <w:marTop w:val="0"/>
              <w:marBottom w:val="0"/>
              <w:divBdr>
                <w:top w:val="none" w:sz="0" w:space="0" w:color="auto"/>
                <w:left w:val="none" w:sz="0" w:space="0" w:color="auto"/>
                <w:bottom w:val="none" w:sz="0" w:space="0" w:color="auto"/>
                <w:right w:val="none" w:sz="0" w:space="0" w:color="auto"/>
              </w:divBdr>
            </w:div>
            <w:div w:id="6836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49331655">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338215">
      <w:bodyDiv w:val="1"/>
      <w:marLeft w:val="0"/>
      <w:marRight w:val="0"/>
      <w:marTop w:val="0"/>
      <w:marBottom w:val="0"/>
      <w:divBdr>
        <w:top w:val="none" w:sz="0" w:space="0" w:color="auto"/>
        <w:left w:val="none" w:sz="0" w:space="0" w:color="auto"/>
        <w:bottom w:val="none" w:sz="0" w:space="0" w:color="auto"/>
        <w:right w:val="none" w:sz="0" w:space="0" w:color="auto"/>
      </w:divBdr>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5153128">
      <w:bodyDiv w:val="1"/>
      <w:marLeft w:val="0"/>
      <w:marRight w:val="0"/>
      <w:marTop w:val="0"/>
      <w:marBottom w:val="0"/>
      <w:divBdr>
        <w:top w:val="none" w:sz="0" w:space="0" w:color="auto"/>
        <w:left w:val="none" w:sz="0" w:space="0" w:color="auto"/>
        <w:bottom w:val="none" w:sz="0" w:space="0" w:color="auto"/>
        <w:right w:val="none" w:sz="0" w:space="0" w:color="auto"/>
      </w:divBdr>
    </w:div>
    <w:div w:id="676078303">
      <w:bodyDiv w:val="1"/>
      <w:marLeft w:val="0"/>
      <w:marRight w:val="0"/>
      <w:marTop w:val="0"/>
      <w:marBottom w:val="0"/>
      <w:divBdr>
        <w:top w:val="none" w:sz="0" w:space="0" w:color="auto"/>
        <w:left w:val="none" w:sz="0" w:space="0" w:color="auto"/>
        <w:bottom w:val="none" w:sz="0" w:space="0" w:color="auto"/>
        <w:right w:val="none" w:sz="0" w:space="0" w:color="auto"/>
      </w:divBdr>
      <w:divsChild>
        <w:div w:id="721364447">
          <w:marLeft w:val="-375"/>
          <w:marRight w:val="-180"/>
          <w:marTop w:val="0"/>
          <w:marBottom w:val="0"/>
          <w:divBdr>
            <w:top w:val="none" w:sz="0" w:space="0" w:color="auto"/>
            <w:left w:val="none" w:sz="0" w:space="0" w:color="auto"/>
            <w:bottom w:val="none" w:sz="0" w:space="0" w:color="auto"/>
            <w:right w:val="none" w:sz="0" w:space="0" w:color="auto"/>
          </w:divBdr>
          <w:divsChild>
            <w:div w:id="1857036905">
              <w:marLeft w:val="0"/>
              <w:marRight w:val="0"/>
              <w:marTop w:val="0"/>
              <w:marBottom w:val="0"/>
              <w:divBdr>
                <w:top w:val="none" w:sz="0" w:space="0" w:color="auto"/>
                <w:left w:val="none" w:sz="0" w:space="0" w:color="auto"/>
                <w:bottom w:val="none" w:sz="0" w:space="0" w:color="auto"/>
                <w:right w:val="none" w:sz="0" w:space="0" w:color="auto"/>
              </w:divBdr>
            </w:div>
          </w:divsChild>
        </w:div>
        <w:div w:id="149448569">
          <w:marLeft w:val="-180"/>
          <w:marRight w:val="-180"/>
          <w:marTop w:val="0"/>
          <w:marBottom w:val="0"/>
          <w:divBdr>
            <w:top w:val="none" w:sz="0" w:space="0" w:color="auto"/>
            <w:left w:val="none" w:sz="0" w:space="0" w:color="auto"/>
            <w:bottom w:val="none" w:sz="0" w:space="0" w:color="auto"/>
            <w:right w:val="none" w:sz="0" w:space="0" w:color="auto"/>
          </w:divBdr>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3622170">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3377015">
      <w:bodyDiv w:val="1"/>
      <w:marLeft w:val="0"/>
      <w:marRight w:val="0"/>
      <w:marTop w:val="0"/>
      <w:marBottom w:val="0"/>
      <w:divBdr>
        <w:top w:val="none" w:sz="0" w:space="0" w:color="auto"/>
        <w:left w:val="none" w:sz="0" w:space="0" w:color="auto"/>
        <w:bottom w:val="none" w:sz="0" w:space="0" w:color="auto"/>
        <w:right w:val="none" w:sz="0" w:space="0" w:color="auto"/>
      </w:divBdr>
      <w:divsChild>
        <w:div w:id="1252664708">
          <w:marLeft w:val="0"/>
          <w:marRight w:val="0"/>
          <w:marTop w:val="0"/>
          <w:marBottom w:val="0"/>
          <w:divBdr>
            <w:top w:val="none" w:sz="0" w:space="0" w:color="auto"/>
            <w:left w:val="none" w:sz="0" w:space="0" w:color="auto"/>
            <w:bottom w:val="none" w:sz="0" w:space="0" w:color="auto"/>
            <w:right w:val="none" w:sz="0" w:space="0" w:color="auto"/>
          </w:divBdr>
        </w:div>
        <w:div w:id="839975177">
          <w:marLeft w:val="0"/>
          <w:marRight w:val="0"/>
          <w:marTop w:val="0"/>
          <w:marBottom w:val="0"/>
          <w:divBdr>
            <w:top w:val="none" w:sz="0" w:space="0" w:color="auto"/>
            <w:left w:val="none" w:sz="0" w:space="0" w:color="auto"/>
            <w:bottom w:val="none" w:sz="0" w:space="0" w:color="auto"/>
            <w:right w:val="none" w:sz="0" w:space="0" w:color="auto"/>
          </w:divBdr>
          <w:divsChild>
            <w:div w:id="409079553">
              <w:marLeft w:val="0"/>
              <w:marRight w:val="0"/>
              <w:marTop w:val="0"/>
              <w:marBottom w:val="0"/>
              <w:divBdr>
                <w:top w:val="none" w:sz="0" w:space="0" w:color="auto"/>
                <w:left w:val="none" w:sz="0" w:space="0" w:color="auto"/>
                <w:bottom w:val="none" w:sz="0" w:space="0" w:color="auto"/>
                <w:right w:val="none" w:sz="0" w:space="0" w:color="auto"/>
              </w:divBdr>
              <w:divsChild>
                <w:div w:id="262878149">
                  <w:marLeft w:val="-180"/>
                  <w:marRight w:val="-180"/>
                  <w:marTop w:val="0"/>
                  <w:marBottom w:val="0"/>
                  <w:divBdr>
                    <w:top w:val="none" w:sz="0" w:space="0" w:color="auto"/>
                    <w:left w:val="none" w:sz="0" w:space="0" w:color="auto"/>
                    <w:bottom w:val="none" w:sz="0" w:space="0" w:color="auto"/>
                    <w:right w:val="none" w:sz="0" w:space="0" w:color="auto"/>
                  </w:divBdr>
                  <w:divsChild>
                    <w:div w:id="13281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2158253">
      <w:bodyDiv w:val="1"/>
      <w:marLeft w:val="0"/>
      <w:marRight w:val="0"/>
      <w:marTop w:val="0"/>
      <w:marBottom w:val="0"/>
      <w:divBdr>
        <w:top w:val="none" w:sz="0" w:space="0" w:color="auto"/>
        <w:left w:val="none" w:sz="0" w:space="0" w:color="auto"/>
        <w:bottom w:val="none" w:sz="0" w:space="0" w:color="auto"/>
        <w:right w:val="none" w:sz="0" w:space="0" w:color="auto"/>
      </w:divBdr>
    </w:div>
    <w:div w:id="905839819">
      <w:bodyDiv w:val="1"/>
      <w:marLeft w:val="0"/>
      <w:marRight w:val="0"/>
      <w:marTop w:val="0"/>
      <w:marBottom w:val="0"/>
      <w:divBdr>
        <w:top w:val="none" w:sz="0" w:space="0" w:color="auto"/>
        <w:left w:val="none" w:sz="0" w:space="0" w:color="auto"/>
        <w:bottom w:val="none" w:sz="0" w:space="0" w:color="auto"/>
        <w:right w:val="none" w:sz="0" w:space="0" w:color="auto"/>
      </w:divBdr>
      <w:divsChild>
        <w:div w:id="292371932">
          <w:marLeft w:val="-180"/>
          <w:marRight w:val="-180"/>
          <w:marTop w:val="0"/>
          <w:marBottom w:val="0"/>
          <w:divBdr>
            <w:top w:val="none" w:sz="0" w:space="0" w:color="auto"/>
            <w:left w:val="none" w:sz="0" w:space="0" w:color="auto"/>
            <w:bottom w:val="none" w:sz="0" w:space="0" w:color="auto"/>
            <w:right w:val="none" w:sz="0" w:space="0" w:color="auto"/>
          </w:divBdr>
          <w:divsChild>
            <w:div w:id="2013101272">
              <w:marLeft w:val="0"/>
              <w:marRight w:val="0"/>
              <w:marTop w:val="0"/>
              <w:marBottom w:val="0"/>
              <w:divBdr>
                <w:top w:val="none" w:sz="0" w:space="0" w:color="auto"/>
                <w:left w:val="none" w:sz="0" w:space="0" w:color="auto"/>
                <w:bottom w:val="none" w:sz="0" w:space="0" w:color="auto"/>
                <w:right w:val="none" w:sz="0" w:space="0" w:color="auto"/>
              </w:divBdr>
            </w:div>
          </w:divsChild>
        </w:div>
        <w:div w:id="1499616967">
          <w:marLeft w:val="-180"/>
          <w:marRight w:val="-180"/>
          <w:marTop w:val="0"/>
          <w:marBottom w:val="0"/>
          <w:divBdr>
            <w:top w:val="none" w:sz="0" w:space="0" w:color="auto"/>
            <w:left w:val="none" w:sz="0" w:space="0" w:color="auto"/>
            <w:bottom w:val="none" w:sz="0" w:space="0" w:color="auto"/>
            <w:right w:val="none" w:sz="0" w:space="0" w:color="auto"/>
          </w:divBdr>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097731">
      <w:bodyDiv w:val="1"/>
      <w:marLeft w:val="0"/>
      <w:marRight w:val="0"/>
      <w:marTop w:val="0"/>
      <w:marBottom w:val="0"/>
      <w:divBdr>
        <w:top w:val="none" w:sz="0" w:space="0" w:color="auto"/>
        <w:left w:val="none" w:sz="0" w:space="0" w:color="auto"/>
        <w:bottom w:val="none" w:sz="0" w:space="0" w:color="auto"/>
        <w:right w:val="none" w:sz="0" w:space="0" w:color="auto"/>
      </w:divBdr>
      <w:divsChild>
        <w:div w:id="1803890384">
          <w:marLeft w:val="-180"/>
          <w:marRight w:val="-180"/>
          <w:marTop w:val="0"/>
          <w:marBottom w:val="0"/>
          <w:divBdr>
            <w:top w:val="none" w:sz="0" w:space="0" w:color="auto"/>
            <w:left w:val="none" w:sz="0" w:space="0" w:color="auto"/>
            <w:bottom w:val="none" w:sz="0" w:space="0" w:color="auto"/>
            <w:right w:val="none" w:sz="0" w:space="0" w:color="auto"/>
          </w:divBdr>
          <w:divsChild>
            <w:div w:id="1979258104">
              <w:marLeft w:val="0"/>
              <w:marRight w:val="0"/>
              <w:marTop w:val="0"/>
              <w:marBottom w:val="0"/>
              <w:divBdr>
                <w:top w:val="none" w:sz="0" w:space="0" w:color="auto"/>
                <w:left w:val="none" w:sz="0" w:space="0" w:color="auto"/>
                <w:bottom w:val="none" w:sz="0" w:space="0" w:color="auto"/>
                <w:right w:val="none" w:sz="0" w:space="0" w:color="auto"/>
              </w:divBdr>
              <w:divsChild>
                <w:div w:id="1215117346">
                  <w:marLeft w:val="-180"/>
                  <w:marRight w:val="-180"/>
                  <w:marTop w:val="0"/>
                  <w:marBottom w:val="0"/>
                  <w:divBdr>
                    <w:top w:val="none" w:sz="0" w:space="0" w:color="auto"/>
                    <w:left w:val="none" w:sz="0" w:space="0" w:color="auto"/>
                    <w:bottom w:val="none" w:sz="0" w:space="0" w:color="auto"/>
                    <w:right w:val="none" w:sz="0" w:space="0" w:color="auto"/>
                  </w:divBdr>
                  <w:divsChild>
                    <w:div w:id="477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52216">
          <w:marLeft w:val="-180"/>
          <w:marRight w:val="-180"/>
          <w:marTop w:val="0"/>
          <w:marBottom w:val="0"/>
          <w:divBdr>
            <w:top w:val="none" w:sz="0" w:space="0" w:color="auto"/>
            <w:left w:val="none" w:sz="0" w:space="0" w:color="auto"/>
            <w:bottom w:val="none" w:sz="0" w:space="0" w:color="auto"/>
            <w:right w:val="none" w:sz="0" w:space="0" w:color="auto"/>
          </w:divBdr>
          <w:divsChild>
            <w:div w:id="1860197429">
              <w:marLeft w:val="0"/>
              <w:marRight w:val="0"/>
              <w:marTop w:val="0"/>
              <w:marBottom w:val="0"/>
              <w:divBdr>
                <w:top w:val="none" w:sz="0" w:space="0" w:color="auto"/>
                <w:left w:val="none" w:sz="0" w:space="0" w:color="auto"/>
                <w:bottom w:val="none" w:sz="0" w:space="0" w:color="auto"/>
                <w:right w:val="none" w:sz="0" w:space="0" w:color="auto"/>
              </w:divBdr>
            </w:div>
            <w:div w:id="88894389">
              <w:marLeft w:val="0"/>
              <w:marRight w:val="0"/>
              <w:marTop w:val="0"/>
              <w:marBottom w:val="0"/>
              <w:divBdr>
                <w:top w:val="none" w:sz="0" w:space="0" w:color="auto"/>
                <w:left w:val="none" w:sz="0" w:space="0" w:color="auto"/>
                <w:bottom w:val="none" w:sz="0" w:space="0" w:color="auto"/>
                <w:right w:val="none" w:sz="0" w:space="0" w:color="auto"/>
              </w:divBdr>
            </w:div>
          </w:divsChild>
        </w:div>
        <w:div w:id="861431203">
          <w:marLeft w:val="-180"/>
          <w:marRight w:val="-180"/>
          <w:marTop w:val="0"/>
          <w:marBottom w:val="0"/>
          <w:divBdr>
            <w:top w:val="none" w:sz="0" w:space="0" w:color="auto"/>
            <w:left w:val="none" w:sz="0" w:space="0" w:color="auto"/>
            <w:bottom w:val="none" w:sz="0" w:space="0" w:color="auto"/>
            <w:right w:val="none" w:sz="0" w:space="0" w:color="auto"/>
          </w:divBdr>
          <w:divsChild>
            <w:div w:id="16951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209292">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011959">
      <w:bodyDiv w:val="1"/>
      <w:marLeft w:val="0"/>
      <w:marRight w:val="0"/>
      <w:marTop w:val="0"/>
      <w:marBottom w:val="0"/>
      <w:divBdr>
        <w:top w:val="none" w:sz="0" w:space="0" w:color="auto"/>
        <w:left w:val="none" w:sz="0" w:space="0" w:color="auto"/>
        <w:bottom w:val="none" w:sz="0" w:space="0" w:color="auto"/>
        <w:right w:val="none" w:sz="0" w:space="0" w:color="auto"/>
      </w:divBdr>
      <w:divsChild>
        <w:div w:id="883715749">
          <w:marLeft w:val="0"/>
          <w:marRight w:val="0"/>
          <w:marTop w:val="0"/>
          <w:marBottom w:val="375"/>
          <w:divBdr>
            <w:top w:val="none" w:sz="0" w:space="0" w:color="auto"/>
            <w:left w:val="none" w:sz="0" w:space="0" w:color="auto"/>
            <w:bottom w:val="none" w:sz="0" w:space="0" w:color="auto"/>
            <w:right w:val="none" w:sz="0" w:space="0" w:color="auto"/>
          </w:divBdr>
          <w:divsChild>
            <w:div w:id="1045368551">
              <w:marLeft w:val="0"/>
              <w:marRight w:val="0"/>
              <w:marTop w:val="0"/>
              <w:marBottom w:val="0"/>
              <w:divBdr>
                <w:top w:val="none" w:sz="0" w:space="0" w:color="auto"/>
                <w:left w:val="none" w:sz="0" w:space="0" w:color="auto"/>
                <w:bottom w:val="none" w:sz="0" w:space="0" w:color="auto"/>
                <w:right w:val="none" w:sz="0" w:space="0" w:color="auto"/>
              </w:divBdr>
              <w:divsChild>
                <w:div w:id="12876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0874">
          <w:marLeft w:val="0"/>
          <w:marRight w:val="0"/>
          <w:marTop w:val="0"/>
          <w:marBottom w:val="0"/>
          <w:divBdr>
            <w:top w:val="none" w:sz="0" w:space="0" w:color="auto"/>
            <w:left w:val="none" w:sz="0" w:space="0" w:color="auto"/>
            <w:bottom w:val="none" w:sz="0" w:space="0" w:color="auto"/>
            <w:right w:val="none" w:sz="0" w:space="0" w:color="auto"/>
          </w:divBdr>
          <w:divsChild>
            <w:div w:id="33315310">
              <w:marLeft w:val="0"/>
              <w:marRight w:val="0"/>
              <w:marTop w:val="0"/>
              <w:marBottom w:val="0"/>
              <w:divBdr>
                <w:top w:val="none" w:sz="0" w:space="0" w:color="auto"/>
                <w:left w:val="none" w:sz="0" w:space="0" w:color="auto"/>
                <w:bottom w:val="none" w:sz="0" w:space="0" w:color="auto"/>
                <w:right w:val="none" w:sz="0" w:space="0" w:color="auto"/>
              </w:divBdr>
              <w:divsChild>
                <w:div w:id="2101639080">
                  <w:marLeft w:val="0"/>
                  <w:marRight w:val="0"/>
                  <w:marTop w:val="0"/>
                  <w:marBottom w:val="0"/>
                  <w:divBdr>
                    <w:top w:val="none" w:sz="0" w:space="0" w:color="auto"/>
                    <w:left w:val="none" w:sz="0" w:space="0" w:color="auto"/>
                    <w:bottom w:val="none" w:sz="0" w:space="0" w:color="auto"/>
                    <w:right w:val="none" w:sz="0" w:space="0" w:color="auto"/>
                  </w:divBdr>
                  <w:divsChild>
                    <w:div w:id="724571501">
                      <w:marLeft w:val="-180"/>
                      <w:marRight w:val="-180"/>
                      <w:marTop w:val="0"/>
                      <w:marBottom w:val="0"/>
                      <w:divBdr>
                        <w:top w:val="none" w:sz="0" w:space="0" w:color="auto"/>
                        <w:left w:val="none" w:sz="0" w:space="0" w:color="auto"/>
                        <w:bottom w:val="none" w:sz="0" w:space="0" w:color="auto"/>
                        <w:right w:val="none" w:sz="0" w:space="0" w:color="auto"/>
                      </w:divBdr>
                      <w:divsChild>
                        <w:div w:id="616761169">
                          <w:marLeft w:val="0"/>
                          <w:marRight w:val="0"/>
                          <w:marTop w:val="0"/>
                          <w:marBottom w:val="0"/>
                          <w:divBdr>
                            <w:top w:val="none" w:sz="0" w:space="0" w:color="auto"/>
                            <w:left w:val="none" w:sz="0" w:space="0" w:color="auto"/>
                            <w:bottom w:val="none" w:sz="0" w:space="0" w:color="auto"/>
                            <w:right w:val="none" w:sz="0" w:space="0" w:color="auto"/>
                          </w:divBdr>
                          <w:divsChild>
                            <w:div w:id="310061246">
                              <w:marLeft w:val="-180"/>
                              <w:marRight w:val="-180"/>
                              <w:marTop w:val="0"/>
                              <w:marBottom w:val="0"/>
                              <w:divBdr>
                                <w:top w:val="none" w:sz="0" w:space="0" w:color="auto"/>
                                <w:left w:val="none" w:sz="0" w:space="0" w:color="auto"/>
                                <w:bottom w:val="none" w:sz="0" w:space="0" w:color="auto"/>
                                <w:right w:val="none" w:sz="0" w:space="0" w:color="auto"/>
                              </w:divBdr>
                              <w:divsChild>
                                <w:div w:id="7720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8213980">
      <w:bodyDiv w:val="1"/>
      <w:marLeft w:val="0"/>
      <w:marRight w:val="0"/>
      <w:marTop w:val="0"/>
      <w:marBottom w:val="0"/>
      <w:divBdr>
        <w:top w:val="none" w:sz="0" w:space="0" w:color="auto"/>
        <w:left w:val="none" w:sz="0" w:space="0" w:color="auto"/>
        <w:bottom w:val="none" w:sz="0" w:space="0" w:color="auto"/>
        <w:right w:val="none" w:sz="0" w:space="0" w:color="auto"/>
      </w:divBdr>
      <w:divsChild>
        <w:div w:id="33770009">
          <w:marLeft w:val="0"/>
          <w:marRight w:val="0"/>
          <w:marTop w:val="0"/>
          <w:marBottom w:val="375"/>
          <w:divBdr>
            <w:top w:val="none" w:sz="0" w:space="0" w:color="auto"/>
            <w:left w:val="none" w:sz="0" w:space="0" w:color="auto"/>
            <w:bottom w:val="none" w:sz="0" w:space="0" w:color="auto"/>
            <w:right w:val="none" w:sz="0" w:space="0" w:color="auto"/>
          </w:divBdr>
          <w:divsChild>
            <w:div w:id="1543513507">
              <w:marLeft w:val="0"/>
              <w:marRight w:val="0"/>
              <w:marTop w:val="0"/>
              <w:marBottom w:val="0"/>
              <w:divBdr>
                <w:top w:val="none" w:sz="0" w:space="0" w:color="auto"/>
                <w:left w:val="none" w:sz="0" w:space="0" w:color="auto"/>
                <w:bottom w:val="none" w:sz="0" w:space="0" w:color="auto"/>
                <w:right w:val="none" w:sz="0" w:space="0" w:color="auto"/>
              </w:divBdr>
              <w:divsChild>
                <w:div w:id="16248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9896">
          <w:marLeft w:val="0"/>
          <w:marRight w:val="0"/>
          <w:marTop w:val="0"/>
          <w:marBottom w:val="0"/>
          <w:divBdr>
            <w:top w:val="none" w:sz="0" w:space="0" w:color="auto"/>
            <w:left w:val="none" w:sz="0" w:space="0" w:color="auto"/>
            <w:bottom w:val="none" w:sz="0" w:space="0" w:color="auto"/>
            <w:right w:val="none" w:sz="0" w:space="0" w:color="auto"/>
          </w:divBdr>
          <w:divsChild>
            <w:div w:id="279924031">
              <w:marLeft w:val="0"/>
              <w:marRight w:val="0"/>
              <w:marTop w:val="0"/>
              <w:marBottom w:val="0"/>
              <w:divBdr>
                <w:top w:val="none" w:sz="0" w:space="0" w:color="auto"/>
                <w:left w:val="none" w:sz="0" w:space="0" w:color="auto"/>
                <w:bottom w:val="none" w:sz="0" w:space="0" w:color="auto"/>
                <w:right w:val="none" w:sz="0" w:space="0" w:color="auto"/>
              </w:divBdr>
              <w:divsChild>
                <w:div w:id="1227104289">
                  <w:marLeft w:val="0"/>
                  <w:marRight w:val="0"/>
                  <w:marTop w:val="0"/>
                  <w:marBottom w:val="0"/>
                  <w:divBdr>
                    <w:top w:val="none" w:sz="0" w:space="0" w:color="auto"/>
                    <w:left w:val="none" w:sz="0" w:space="0" w:color="auto"/>
                    <w:bottom w:val="none" w:sz="0" w:space="0" w:color="auto"/>
                    <w:right w:val="none" w:sz="0" w:space="0" w:color="auto"/>
                  </w:divBdr>
                  <w:divsChild>
                    <w:div w:id="13442829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6375">
      <w:bodyDiv w:val="1"/>
      <w:marLeft w:val="0"/>
      <w:marRight w:val="0"/>
      <w:marTop w:val="0"/>
      <w:marBottom w:val="0"/>
      <w:divBdr>
        <w:top w:val="none" w:sz="0" w:space="0" w:color="auto"/>
        <w:left w:val="none" w:sz="0" w:space="0" w:color="auto"/>
        <w:bottom w:val="none" w:sz="0" w:space="0" w:color="auto"/>
        <w:right w:val="none" w:sz="0" w:space="0" w:color="auto"/>
      </w:divBdr>
      <w:divsChild>
        <w:div w:id="1543513444">
          <w:marLeft w:val="0"/>
          <w:marRight w:val="0"/>
          <w:marTop w:val="0"/>
          <w:marBottom w:val="375"/>
          <w:divBdr>
            <w:top w:val="none" w:sz="0" w:space="0" w:color="auto"/>
            <w:left w:val="none" w:sz="0" w:space="0" w:color="auto"/>
            <w:bottom w:val="none" w:sz="0" w:space="0" w:color="auto"/>
            <w:right w:val="none" w:sz="0" w:space="0" w:color="auto"/>
          </w:divBdr>
          <w:divsChild>
            <w:div w:id="672337520">
              <w:marLeft w:val="0"/>
              <w:marRight w:val="0"/>
              <w:marTop w:val="0"/>
              <w:marBottom w:val="0"/>
              <w:divBdr>
                <w:top w:val="none" w:sz="0" w:space="0" w:color="auto"/>
                <w:left w:val="none" w:sz="0" w:space="0" w:color="auto"/>
                <w:bottom w:val="none" w:sz="0" w:space="0" w:color="auto"/>
                <w:right w:val="none" w:sz="0" w:space="0" w:color="auto"/>
              </w:divBdr>
              <w:divsChild>
                <w:div w:id="13782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4318">
          <w:marLeft w:val="0"/>
          <w:marRight w:val="0"/>
          <w:marTop w:val="0"/>
          <w:marBottom w:val="0"/>
          <w:divBdr>
            <w:top w:val="none" w:sz="0" w:space="0" w:color="auto"/>
            <w:left w:val="none" w:sz="0" w:space="0" w:color="auto"/>
            <w:bottom w:val="none" w:sz="0" w:space="0" w:color="auto"/>
            <w:right w:val="none" w:sz="0" w:space="0" w:color="auto"/>
          </w:divBdr>
          <w:divsChild>
            <w:div w:id="1538155203">
              <w:marLeft w:val="0"/>
              <w:marRight w:val="0"/>
              <w:marTop w:val="0"/>
              <w:marBottom w:val="0"/>
              <w:divBdr>
                <w:top w:val="none" w:sz="0" w:space="0" w:color="auto"/>
                <w:left w:val="none" w:sz="0" w:space="0" w:color="auto"/>
                <w:bottom w:val="none" w:sz="0" w:space="0" w:color="auto"/>
                <w:right w:val="none" w:sz="0" w:space="0" w:color="auto"/>
              </w:divBdr>
              <w:divsChild>
                <w:div w:id="866680583">
                  <w:marLeft w:val="0"/>
                  <w:marRight w:val="0"/>
                  <w:marTop w:val="0"/>
                  <w:marBottom w:val="0"/>
                  <w:divBdr>
                    <w:top w:val="none" w:sz="0" w:space="0" w:color="auto"/>
                    <w:left w:val="none" w:sz="0" w:space="0" w:color="auto"/>
                    <w:bottom w:val="none" w:sz="0" w:space="0" w:color="auto"/>
                    <w:right w:val="none" w:sz="0" w:space="0" w:color="auto"/>
                  </w:divBdr>
                  <w:divsChild>
                    <w:div w:id="1005286092">
                      <w:marLeft w:val="-180"/>
                      <w:marRight w:val="-180"/>
                      <w:marTop w:val="0"/>
                      <w:marBottom w:val="0"/>
                      <w:divBdr>
                        <w:top w:val="none" w:sz="0" w:space="0" w:color="auto"/>
                        <w:left w:val="none" w:sz="0" w:space="0" w:color="auto"/>
                        <w:bottom w:val="none" w:sz="0" w:space="0" w:color="auto"/>
                        <w:right w:val="none" w:sz="0" w:space="0" w:color="auto"/>
                      </w:divBdr>
                      <w:divsChild>
                        <w:div w:id="2211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0029">
      <w:bodyDiv w:val="1"/>
      <w:marLeft w:val="0"/>
      <w:marRight w:val="0"/>
      <w:marTop w:val="0"/>
      <w:marBottom w:val="0"/>
      <w:divBdr>
        <w:top w:val="none" w:sz="0" w:space="0" w:color="auto"/>
        <w:left w:val="none" w:sz="0" w:space="0" w:color="auto"/>
        <w:bottom w:val="none" w:sz="0" w:space="0" w:color="auto"/>
        <w:right w:val="none" w:sz="0" w:space="0" w:color="auto"/>
      </w:divBdr>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5511178">
      <w:bodyDiv w:val="1"/>
      <w:marLeft w:val="0"/>
      <w:marRight w:val="0"/>
      <w:marTop w:val="0"/>
      <w:marBottom w:val="0"/>
      <w:divBdr>
        <w:top w:val="none" w:sz="0" w:space="0" w:color="auto"/>
        <w:left w:val="none" w:sz="0" w:space="0" w:color="auto"/>
        <w:bottom w:val="none" w:sz="0" w:space="0" w:color="auto"/>
        <w:right w:val="none" w:sz="0" w:space="0" w:color="auto"/>
      </w:divBdr>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6255627">
      <w:bodyDiv w:val="1"/>
      <w:marLeft w:val="0"/>
      <w:marRight w:val="0"/>
      <w:marTop w:val="0"/>
      <w:marBottom w:val="0"/>
      <w:divBdr>
        <w:top w:val="none" w:sz="0" w:space="0" w:color="auto"/>
        <w:left w:val="none" w:sz="0" w:space="0" w:color="auto"/>
        <w:bottom w:val="none" w:sz="0" w:space="0" w:color="auto"/>
        <w:right w:val="none" w:sz="0" w:space="0" w:color="auto"/>
      </w:divBdr>
    </w:div>
    <w:div w:id="1276521537">
      <w:bodyDiv w:val="1"/>
      <w:marLeft w:val="0"/>
      <w:marRight w:val="0"/>
      <w:marTop w:val="0"/>
      <w:marBottom w:val="0"/>
      <w:divBdr>
        <w:top w:val="none" w:sz="0" w:space="0" w:color="auto"/>
        <w:left w:val="none" w:sz="0" w:space="0" w:color="auto"/>
        <w:bottom w:val="none" w:sz="0" w:space="0" w:color="auto"/>
        <w:right w:val="none" w:sz="0" w:space="0" w:color="auto"/>
      </w:divBdr>
      <w:divsChild>
        <w:div w:id="1048457965">
          <w:marLeft w:val="0"/>
          <w:marRight w:val="0"/>
          <w:marTop w:val="0"/>
          <w:marBottom w:val="0"/>
          <w:divBdr>
            <w:top w:val="none" w:sz="0" w:space="0" w:color="auto"/>
            <w:left w:val="none" w:sz="0" w:space="0" w:color="auto"/>
            <w:bottom w:val="none" w:sz="0" w:space="0" w:color="auto"/>
            <w:right w:val="none" w:sz="0" w:space="0" w:color="auto"/>
          </w:divBdr>
        </w:div>
      </w:divsChild>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02131">
      <w:bodyDiv w:val="1"/>
      <w:marLeft w:val="0"/>
      <w:marRight w:val="0"/>
      <w:marTop w:val="0"/>
      <w:marBottom w:val="0"/>
      <w:divBdr>
        <w:top w:val="none" w:sz="0" w:space="0" w:color="auto"/>
        <w:left w:val="none" w:sz="0" w:space="0" w:color="auto"/>
        <w:bottom w:val="none" w:sz="0" w:space="0" w:color="auto"/>
        <w:right w:val="none" w:sz="0" w:space="0" w:color="auto"/>
      </w:divBdr>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641102">
      <w:bodyDiv w:val="1"/>
      <w:marLeft w:val="0"/>
      <w:marRight w:val="0"/>
      <w:marTop w:val="0"/>
      <w:marBottom w:val="0"/>
      <w:divBdr>
        <w:top w:val="none" w:sz="0" w:space="0" w:color="auto"/>
        <w:left w:val="none" w:sz="0" w:space="0" w:color="auto"/>
        <w:bottom w:val="none" w:sz="0" w:space="0" w:color="auto"/>
        <w:right w:val="none" w:sz="0" w:space="0" w:color="auto"/>
      </w:divBdr>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9688182">
      <w:bodyDiv w:val="1"/>
      <w:marLeft w:val="0"/>
      <w:marRight w:val="0"/>
      <w:marTop w:val="0"/>
      <w:marBottom w:val="0"/>
      <w:divBdr>
        <w:top w:val="none" w:sz="0" w:space="0" w:color="auto"/>
        <w:left w:val="none" w:sz="0" w:space="0" w:color="auto"/>
        <w:bottom w:val="none" w:sz="0" w:space="0" w:color="auto"/>
        <w:right w:val="none" w:sz="0" w:space="0" w:color="auto"/>
      </w:divBdr>
      <w:divsChild>
        <w:div w:id="428162071">
          <w:marLeft w:val="0"/>
          <w:marRight w:val="0"/>
          <w:marTop w:val="0"/>
          <w:marBottom w:val="0"/>
          <w:divBdr>
            <w:top w:val="none" w:sz="0" w:space="0" w:color="auto"/>
            <w:left w:val="none" w:sz="0" w:space="0" w:color="auto"/>
            <w:bottom w:val="none" w:sz="0" w:space="0" w:color="auto"/>
            <w:right w:val="none" w:sz="0" w:space="0" w:color="auto"/>
          </w:divBdr>
          <w:divsChild>
            <w:div w:id="204827860">
              <w:marLeft w:val="-180"/>
              <w:marRight w:val="-180"/>
              <w:marTop w:val="0"/>
              <w:marBottom w:val="0"/>
              <w:divBdr>
                <w:top w:val="none" w:sz="0" w:space="0" w:color="auto"/>
                <w:left w:val="none" w:sz="0" w:space="0" w:color="auto"/>
                <w:bottom w:val="none" w:sz="0" w:space="0" w:color="auto"/>
                <w:right w:val="none" w:sz="0" w:space="0" w:color="auto"/>
              </w:divBdr>
              <w:divsChild>
                <w:div w:id="140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5016564">
      <w:bodyDiv w:val="1"/>
      <w:marLeft w:val="0"/>
      <w:marRight w:val="0"/>
      <w:marTop w:val="0"/>
      <w:marBottom w:val="0"/>
      <w:divBdr>
        <w:top w:val="none" w:sz="0" w:space="0" w:color="auto"/>
        <w:left w:val="none" w:sz="0" w:space="0" w:color="auto"/>
        <w:bottom w:val="none" w:sz="0" w:space="0" w:color="auto"/>
        <w:right w:val="none" w:sz="0" w:space="0" w:color="auto"/>
      </w:divBdr>
      <w:divsChild>
        <w:div w:id="863634011">
          <w:marLeft w:val="0"/>
          <w:marRight w:val="0"/>
          <w:marTop w:val="0"/>
          <w:marBottom w:val="0"/>
          <w:divBdr>
            <w:top w:val="none" w:sz="0" w:space="0" w:color="auto"/>
            <w:left w:val="none" w:sz="0" w:space="0" w:color="auto"/>
            <w:bottom w:val="none" w:sz="0" w:space="0" w:color="auto"/>
            <w:right w:val="none" w:sz="0" w:space="0" w:color="auto"/>
          </w:divBdr>
        </w:div>
      </w:divsChild>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9536">
      <w:bodyDiv w:val="1"/>
      <w:marLeft w:val="0"/>
      <w:marRight w:val="0"/>
      <w:marTop w:val="0"/>
      <w:marBottom w:val="0"/>
      <w:divBdr>
        <w:top w:val="none" w:sz="0" w:space="0" w:color="auto"/>
        <w:left w:val="none" w:sz="0" w:space="0" w:color="auto"/>
        <w:bottom w:val="none" w:sz="0" w:space="0" w:color="auto"/>
        <w:right w:val="none" w:sz="0" w:space="0" w:color="auto"/>
      </w:divBdr>
      <w:divsChild>
        <w:div w:id="424771316">
          <w:marLeft w:val="0"/>
          <w:marRight w:val="0"/>
          <w:marTop w:val="0"/>
          <w:marBottom w:val="0"/>
          <w:divBdr>
            <w:top w:val="none" w:sz="0" w:space="0" w:color="auto"/>
            <w:left w:val="none" w:sz="0" w:space="0" w:color="auto"/>
            <w:bottom w:val="none" w:sz="0" w:space="0" w:color="auto"/>
            <w:right w:val="none" w:sz="0" w:space="0" w:color="auto"/>
          </w:divBdr>
          <w:divsChild>
            <w:div w:id="826480145">
              <w:marLeft w:val="-180"/>
              <w:marRight w:val="-180"/>
              <w:marTop w:val="0"/>
              <w:marBottom w:val="0"/>
              <w:divBdr>
                <w:top w:val="none" w:sz="0" w:space="0" w:color="auto"/>
                <w:left w:val="none" w:sz="0" w:space="0" w:color="auto"/>
                <w:bottom w:val="none" w:sz="0" w:space="0" w:color="auto"/>
                <w:right w:val="none" w:sz="0" w:space="0" w:color="auto"/>
              </w:divBdr>
              <w:divsChild>
                <w:div w:id="15760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6847">
          <w:marLeft w:val="-180"/>
          <w:marRight w:val="-180"/>
          <w:marTop w:val="0"/>
          <w:marBottom w:val="0"/>
          <w:divBdr>
            <w:top w:val="none" w:sz="0" w:space="0" w:color="auto"/>
            <w:left w:val="none" w:sz="0" w:space="0" w:color="auto"/>
            <w:bottom w:val="none" w:sz="0" w:space="0" w:color="auto"/>
            <w:right w:val="none" w:sz="0" w:space="0" w:color="auto"/>
          </w:divBdr>
          <w:divsChild>
            <w:div w:id="21271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4392">
      <w:bodyDiv w:val="1"/>
      <w:marLeft w:val="0"/>
      <w:marRight w:val="0"/>
      <w:marTop w:val="0"/>
      <w:marBottom w:val="0"/>
      <w:divBdr>
        <w:top w:val="none" w:sz="0" w:space="0" w:color="auto"/>
        <w:left w:val="none" w:sz="0" w:space="0" w:color="auto"/>
        <w:bottom w:val="none" w:sz="0" w:space="0" w:color="auto"/>
        <w:right w:val="none" w:sz="0" w:space="0" w:color="auto"/>
      </w:divBdr>
      <w:divsChild>
        <w:div w:id="763721447">
          <w:marLeft w:val="0"/>
          <w:marRight w:val="0"/>
          <w:marTop w:val="0"/>
          <w:marBottom w:val="0"/>
          <w:divBdr>
            <w:top w:val="none" w:sz="0" w:space="0" w:color="auto"/>
            <w:left w:val="none" w:sz="0" w:space="0" w:color="auto"/>
            <w:bottom w:val="none" w:sz="0" w:space="0" w:color="auto"/>
            <w:right w:val="none" w:sz="0" w:space="0" w:color="auto"/>
          </w:divBdr>
        </w:div>
        <w:div w:id="964044175">
          <w:marLeft w:val="0"/>
          <w:marRight w:val="0"/>
          <w:marTop w:val="0"/>
          <w:marBottom w:val="0"/>
          <w:divBdr>
            <w:top w:val="none" w:sz="0" w:space="0" w:color="auto"/>
            <w:left w:val="none" w:sz="0" w:space="0" w:color="auto"/>
            <w:bottom w:val="none" w:sz="0" w:space="0" w:color="auto"/>
            <w:right w:val="none" w:sz="0" w:space="0" w:color="auto"/>
          </w:divBdr>
          <w:divsChild>
            <w:div w:id="2115321992">
              <w:marLeft w:val="0"/>
              <w:marRight w:val="0"/>
              <w:marTop w:val="0"/>
              <w:marBottom w:val="0"/>
              <w:divBdr>
                <w:top w:val="none" w:sz="0" w:space="0" w:color="auto"/>
                <w:left w:val="none" w:sz="0" w:space="0" w:color="auto"/>
                <w:bottom w:val="none" w:sz="0" w:space="0" w:color="auto"/>
                <w:right w:val="none" w:sz="0" w:space="0" w:color="auto"/>
              </w:divBdr>
              <w:divsChild>
                <w:div w:id="1096831175">
                  <w:marLeft w:val="-180"/>
                  <w:marRight w:val="-180"/>
                  <w:marTop w:val="0"/>
                  <w:marBottom w:val="0"/>
                  <w:divBdr>
                    <w:top w:val="none" w:sz="0" w:space="0" w:color="auto"/>
                    <w:left w:val="none" w:sz="0" w:space="0" w:color="auto"/>
                    <w:bottom w:val="none" w:sz="0" w:space="0" w:color="auto"/>
                    <w:right w:val="none" w:sz="0" w:space="0" w:color="auto"/>
                  </w:divBdr>
                  <w:divsChild>
                    <w:div w:id="9334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28588">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764540">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1218173">
      <w:bodyDiv w:val="1"/>
      <w:marLeft w:val="0"/>
      <w:marRight w:val="0"/>
      <w:marTop w:val="0"/>
      <w:marBottom w:val="0"/>
      <w:divBdr>
        <w:top w:val="none" w:sz="0" w:space="0" w:color="auto"/>
        <w:left w:val="none" w:sz="0" w:space="0" w:color="auto"/>
        <w:bottom w:val="none" w:sz="0" w:space="0" w:color="auto"/>
        <w:right w:val="none" w:sz="0" w:space="0" w:color="auto"/>
      </w:divBdr>
      <w:divsChild>
        <w:div w:id="1464343818">
          <w:marLeft w:val="0"/>
          <w:marRight w:val="0"/>
          <w:marTop w:val="0"/>
          <w:marBottom w:val="0"/>
          <w:divBdr>
            <w:top w:val="none" w:sz="0" w:space="0" w:color="auto"/>
            <w:left w:val="none" w:sz="0" w:space="0" w:color="auto"/>
            <w:bottom w:val="none" w:sz="0" w:space="0" w:color="auto"/>
            <w:right w:val="none" w:sz="0" w:space="0" w:color="auto"/>
          </w:divBdr>
          <w:divsChild>
            <w:div w:id="1382561508">
              <w:marLeft w:val="0"/>
              <w:marRight w:val="0"/>
              <w:marTop w:val="0"/>
              <w:marBottom w:val="0"/>
              <w:divBdr>
                <w:top w:val="none" w:sz="0" w:space="0" w:color="auto"/>
                <w:left w:val="none" w:sz="0" w:space="0" w:color="auto"/>
                <w:bottom w:val="none" w:sz="0" w:space="0" w:color="auto"/>
                <w:right w:val="none" w:sz="0" w:space="0" w:color="auto"/>
              </w:divBdr>
            </w:div>
          </w:divsChild>
        </w:div>
        <w:div w:id="2065717799">
          <w:marLeft w:val="0"/>
          <w:marRight w:val="0"/>
          <w:marTop w:val="0"/>
          <w:marBottom w:val="0"/>
          <w:divBdr>
            <w:top w:val="none" w:sz="0" w:space="0" w:color="auto"/>
            <w:left w:val="none" w:sz="0" w:space="0" w:color="auto"/>
            <w:bottom w:val="none" w:sz="0" w:space="0" w:color="auto"/>
            <w:right w:val="none" w:sz="0" w:space="0" w:color="auto"/>
          </w:divBdr>
          <w:divsChild>
            <w:div w:id="2095858099">
              <w:marLeft w:val="0"/>
              <w:marRight w:val="0"/>
              <w:marTop w:val="0"/>
              <w:marBottom w:val="0"/>
              <w:divBdr>
                <w:top w:val="none" w:sz="0" w:space="0" w:color="auto"/>
                <w:left w:val="none" w:sz="0" w:space="0" w:color="auto"/>
                <w:bottom w:val="none" w:sz="0" w:space="0" w:color="auto"/>
                <w:right w:val="none" w:sz="0" w:space="0" w:color="auto"/>
              </w:divBdr>
              <w:divsChild>
                <w:div w:id="21326305">
                  <w:marLeft w:val="-180"/>
                  <w:marRight w:val="-180"/>
                  <w:marTop w:val="0"/>
                  <w:marBottom w:val="0"/>
                  <w:divBdr>
                    <w:top w:val="none" w:sz="0" w:space="0" w:color="auto"/>
                    <w:left w:val="none" w:sz="0" w:space="0" w:color="auto"/>
                    <w:bottom w:val="none" w:sz="0" w:space="0" w:color="auto"/>
                    <w:right w:val="none" w:sz="0" w:space="0" w:color="auto"/>
                  </w:divBdr>
                  <w:divsChild>
                    <w:div w:id="6151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99670">
          <w:marLeft w:val="0"/>
          <w:marRight w:val="0"/>
          <w:marTop w:val="0"/>
          <w:marBottom w:val="0"/>
          <w:divBdr>
            <w:top w:val="none" w:sz="0" w:space="0" w:color="auto"/>
            <w:left w:val="none" w:sz="0" w:space="0" w:color="auto"/>
            <w:bottom w:val="none" w:sz="0" w:space="0" w:color="auto"/>
            <w:right w:val="none" w:sz="0" w:space="0" w:color="auto"/>
          </w:divBdr>
          <w:divsChild>
            <w:div w:id="776947149">
              <w:marLeft w:val="0"/>
              <w:marRight w:val="0"/>
              <w:marTop w:val="0"/>
              <w:marBottom w:val="0"/>
              <w:divBdr>
                <w:top w:val="none" w:sz="0" w:space="0" w:color="auto"/>
                <w:left w:val="none" w:sz="0" w:space="0" w:color="auto"/>
                <w:bottom w:val="none" w:sz="0" w:space="0" w:color="auto"/>
                <w:right w:val="none" w:sz="0" w:space="0" w:color="auto"/>
              </w:divBdr>
              <w:divsChild>
                <w:div w:id="733046442">
                  <w:marLeft w:val="-180"/>
                  <w:marRight w:val="-180"/>
                  <w:marTop w:val="0"/>
                  <w:marBottom w:val="0"/>
                  <w:divBdr>
                    <w:top w:val="none" w:sz="0" w:space="0" w:color="auto"/>
                    <w:left w:val="none" w:sz="0" w:space="0" w:color="auto"/>
                    <w:bottom w:val="none" w:sz="0" w:space="0" w:color="auto"/>
                    <w:right w:val="none" w:sz="0" w:space="0" w:color="auto"/>
                  </w:divBdr>
                  <w:divsChild>
                    <w:div w:id="6224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5925324">
      <w:bodyDiv w:val="1"/>
      <w:marLeft w:val="0"/>
      <w:marRight w:val="0"/>
      <w:marTop w:val="0"/>
      <w:marBottom w:val="0"/>
      <w:divBdr>
        <w:top w:val="none" w:sz="0" w:space="0" w:color="auto"/>
        <w:left w:val="none" w:sz="0" w:space="0" w:color="auto"/>
        <w:bottom w:val="none" w:sz="0" w:space="0" w:color="auto"/>
        <w:right w:val="none" w:sz="0" w:space="0" w:color="auto"/>
      </w:divBdr>
      <w:divsChild>
        <w:div w:id="517819986">
          <w:marLeft w:val="0"/>
          <w:marRight w:val="0"/>
          <w:marTop w:val="0"/>
          <w:marBottom w:val="0"/>
          <w:divBdr>
            <w:top w:val="none" w:sz="0" w:space="0" w:color="auto"/>
            <w:left w:val="none" w:sz="0" w:space="0" w:color="auto"/>
            <w:bottom w:val="none" w:sz="0" w:space="0" w:color="auto"/>
            <w:right w:val="none" w:sz="0" w:space="0" w:color="auto"/>
          </w:divBdr>
        </w:div>
        <w:div w:id="1496532393">
          <w:marLeft w:val="0"/>
          <w:marRight w:val="0"/>
          <w:marTop w:val="0"/>
          <w:marBottom w:val="0"/>
          <w:divBdr>
            <w:top w:val="none" w:sz="0" w:space="0" w:color="auto"/>
            <w:left w:val="none" w:sz="0" w:space="0" w:color="auto"/>
            <w:bottom w:val="none" w:sz="0" w:space="0" w:color="auto"/>
            <w:right w:val="none" w:sz="0" w:space="0" w:color="auto"/>
          </w:divBdr>
          <w:divsChild>
            <w:div w:id="181936086">
              <w:marLeft w:val="0"/>
              <w:marRight w:val="0"/>
              <w:marTop w:val="0"/>
              <w:marBottom w:val="0"/>
              <w:divBdr>
                <w:top w:val="none" w:sz="0" w:space="0" w:color="auto"/>
                <w:left w:val="none" w:sz="0" w:space="0" w:color="auto"/>
                <w:bottom w:val="none" w:sz="0" w:space="0" w:color="auto"/>
                <w:right w:val="none" w:sz="0" w:space="0" w:color="auto"/>
              </w:divBdr>
              <w:divsChild>
                <w:div w:id="1398088820">
                  <w:marLeft w:val="-180"/>
                  <w:marRight w:val="-180"/>
                  <w:marTop w:val="0"/>
                  <w:marBottom w:val="0"/>
                  <w:divBdr>
                    <w:top w:val="none" w:sz="0" w:space="0" w:color="auto"/>
                    <w:left w:val="none" w:sz="0" w:space="0" w:color="auto"/>
                    <w:bottom w:val="none" w:sz="0" w:space="0" w:color="auto"/>
                    <w:right w:val="none" w:sz="0" w:space="0" w:color="auto"/>
                  </w:divBdr>
                  <w:divsChild>
                    <w:div w:id="1994140497">
                      <w:marLeft w:val="0"/>
                      <w:marRight w:val="0"/>
                      <w:marTop w:val="0"/>
                      <w:marBottom w:val="0"/>
                      <w:divBdr>
                        <w:top w:val="none" w:sz="0" w:space="0" w:color="auto"/>
                        <w:left w:val="none" w:sz="0" w:space="0" w:color="auto"/>
                        <w:bottom w:val="none" w:sz="0" w:space="0" w:color="auto"/>
                        <w:right w:val="none" w:sz="0" w:space="0" w:color="auto"/>
                      </w:divBdr>
                      <w:divsChild>
                        <w:div w:id="300696831">
                          <w:marLeft w:val="0"/>
                          <w:marRight w:val="120"/>
                          <w:marTop w:val="0"/>
                          <w:marBottom w:val="0"/>
                          <w:divBdr>
                            <w:top w:val="none" w:sz="0" w:space="0" w:color="auto"/>
                            <w:left w:val="none" w:sz="0" w:space="0" w:color="auto"/>
                            <w:bottom w:val="none" w:sz="0" w:space="0" w:color="auto"/>
                            <w:right w:val="none" w:sz="0" w:space="0" w:color="auto"/>
                          </w:divBdr>
                        </w:div>
                        <w:div w:id="55054361">
                          <w:marLeft w:val="0"/>
                          <w:marRight w:val="120"/>
                          <w:marTop w:val="0"/>
                          <w:marBottom w:val="0"/>
                          <w:divBdr>
                            <w:top w:val="none" w:sz="0" w:space="0" w:color="auto"/>
                            <w:left w:val="none" w:sz="0" w:space="0" w:color="auto"/>
                            <w:bottom w:val="none" w:sz="0" w:space="0" w:color="auto"/>
                            <w:right w:val="none" w:sz="0" w:space="0" w:color="auto"/>
                          </w:divBdr>
                        </w:div>
                        <w:div w:id="7429180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452406">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48148956">
      <w:bodyDiv w:val="1"/>
      <w:marLeft w:val="0"/>
      <w:marRight w:val="0"/>
      <w:marTop w:val="0"/>
      <w:marBottom w:val="0"/>
      <w:divBdr>
        <w:top w:val="none" w:sz="0" w:space="0" w:color="auto"/>
        <w:left w:val="none" w:sz="0" w:space="0" w:color="auto"/>
        <w:bottom w:val="none" w:sz="0" w:space="0" w:color="auto"/>
        <w:right w:val="none" w:sz="0" w:space="0" w:color="auto"/>
      </w:divBdr>
      <w:divsChild>
        <w:div w:id="1872457539">
          <w:marLeft w:val="0"/>
          <w:marRight w:val="0"/>
          <w:marTop w:val="0"/>
          <w:marBottom w:val="720"/>
          <w:divBdr>
            <w:top w:val="none" w:sz="0" w:space="0" w:color="auto"/>
            <w:left w:val="none" w:sz="0" w:space="0" w:color="auto"/>
            <w:bottom w:val="none" w:sz="0" w:space="0"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034596">
      <w:bodyDiv w:val="1"/>
      <w:marLeft w:val="0"/>
      <w:marRight w:val="0"/>
      <w:marTop w:val="0"/>
      <w:marBottom w:val="0"/>
      <w:divBdr>
        <w:top w:val="none" w:sz="0" w:space="0" w:color="auto"/>
        <w:left w:val="none" w:sz="0" w:space="0" w:color="auto"/>
        <w:bottom w:val="none" w:sz="0" w:space="0" w:color="auto"/>
        <w:right w:val="none" w:sz="0" w:space="0" w:color="auto"/>
      </w:divBdr>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88701418">
      <w:bodyDiv w:val="1"/>
      <w:marLeft w:val="0"/>
      <w:marRight w:val="0"/>
      <w:marTop w:val="0"/>
      <w:marBottom w:val="0"/>
      <w:divBdr>
        <w:top w:val="none" w:sz="0" w:space="0" w:color="auto"/>
        <w:left w:val="none" w:sz="0" w:space="0" w:color="auto"/>
        <w:bottom w:val="none" w:sz="0" w:space="0" w:color="auto"/>
        <w:right w:val="none" w:sz="0" w:space="0" w:color="auto"/>
      </w:divBdr>
      <w:divsChild>
        <w:div w:id="589310950">
          <w:marLeft w:val="0"/>
          <w:marRight w:val="0"/>
          <w:marTop w:val="0"/>
          <w:marBottom w:val="0"/>
          <w:divBdr>
            <w:top w:val="none" w:sz="0" w:space="0" w:color="auto"/>
            <w:left w:val="none" w:sz="0" w:space="0" w:color="auto"/>
            <w:bottom w:val="none" w:sz="0" w:space="0" w:color="auto"/>
            <w:right w:val="none" w:sz="0" w:space="0" w:color="auto"/>
          </w:divBdr>
          <w:divsChild>
            <w:div w:id="197546521">
              <w:marLeft w:val="-180"/>
              <w:marRight w:val="-180"/>
              <w:marTop w:val="0"/>
              <w:marBottom w:val="0"/>
              <w:divBdr>
                <w:top w:val="none" w:sz="0" w:space="0" w:color="auto"/>
                <w:left w:val="none" w:sz="0" w:space="0" w:color="auto"/>
                <w:bottom w:val="none" w:sz="0" w:space="0" w:color="auto"/>
                <w:right w:val="none" w:sz="0" w:space="0" w:color="auto"/>
              </w:divBdr>
              <w:divsChild>
                <w:div w:id="15085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3867">
          <w:marLeft w:val="-180"/>
          <w:marRight w:val="-180"/>
          <w:marTop w:val="0"/>
          <w:marBottom w:val="0"/>
          <w:divBdr>
            <w:top w:val="none" w:sz="0" w:space="0" w:color="auto"/>
            <w:left w:val="none" w:sz="0" w:space="0" w:color="auto"/>
            <w:bottom w:val="none" w:sz="0" w:space="0" w:color="auto"/>
            <w:right w:val="none" w:sz="0" w:space="0" w:color="auto"/>
          </w:divBdr>
          <w:divsChild>
            <w:div w:id="610086050">
              <w:marLeft w:val="0"/>
              <w:marRight w:val="0"/>
              <w:marTop w:val="0"/>
              <w:marBottom w:val="0"/>
              <w:divBdr>
                <w:top w:val="none" w:sz="0" w:space="0" w:color="auto"/>
                <w:left w:val="none" w:sz="0" w:space="0" w:color="auto"/>
                <w:bottom w:val="none" w:sz="0" w:space="0" w:color="auto"/>
                <w:right w:val="none" w:sz="0" w:space="0" w:color="auto"/>
              </w:divBdr>
            </w:div>
            <w:div w:id="17306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1368128">
      <w:bodyDiv w:val="1"/>
      <w:marLeft w:val="0"/>
      <w:marRight w:val="0"/>
      <w:marTop w:val="0"/>
      <w:marBottom w:val="0"/>
      <w:divBdr>
        <w:top w:val="none" w:sz="0" w:space="0" w:color="auto"/>
        <w:left w:val="none" w:sz="0" w:space="0" w:color="auto"/>
        <w:bottom w:val="none" w:sz="0" w:space="0" w:color="auto"/>
        <w:right w:val="none" w:sz="0" w:space="0" w:color="auto"/>
      </w:divBdr>
      <w:divsChild>
        <w:div w:id="1253271750">
          <w:marLeft w:val="-180"/>
          <w:marRight w:val="-180"/>
          <w:marTop w:val="0"/>
          <w:marBottom w:val="0"/>
          <w:divBdr>
            <w:top w:val="none" w:sz="0" w:space="0" w:color="auto"/>
            <w:left w:val="none" w:sz="0" w:space="0" w:color="auto"/>
            <w:bottom w:val="none" w:sz="0" w:space="0" w:color="auto"/>
            <w:right w:val="none" w:sz="0" w:space="0" w:color="auto"/>
          </w:divBdr>
          <w:divsChild>
            <w:div w:id="88815195">
              <w:marLeft w:val="0"/>
              <w:marRight w:val="0"/>
              <w:marTop w:val="0"/>
              <w:marBottom w:val="0"/>
              <w:divBdr>
                <w:top w:val="none" w:sz="0" w:space="0" w:color="auto"/>
                <w:left w:val="none" w:sz="0" w:space="0" w:color="auto"/>
                <w:bottom w:val="none" w:sz="0" w:space="0" w:color="auto"/>
                <w:right w:val="none" w:sz="0" w:space="0" w:color="auto"/>
              </w:divBdr>
              <w:divsChild>
                <w:div w:id="1469321164">
                  <w:marLeft w:val="-180"/>
                  <w:marRight w:val="-180"/>
                  <w:marTop w:val="0"/>
                  <w:marBottom w:val="0"/>
                  <w:divBdr>
                    <w:top w:val="none" w:sz="0" w:space="0" w:color="auto"/>
                    <w:left w:val="none" w:sz="0" w:space="0" w:color="auto"/>
                    <w:bottom w:val="none" w:sz="0" w:space="0" w:color="auto"/>
                    <w:right w:val="none" w:sz="0" w:space="0" w:color="auto"/>
                  </w:divBdr>
                  <w:divsChild>
                    <w:div w:id="12931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12923">
          <w:marLeft w:val="-180"/>
          <w:marRight w:val="-180"/>
          <w:marTop w:val="0"/>
          <w:marBottom w:val="0"/>
          <w:divBdr>
            <w:top w:val="none" w:sz="0" w:space="0" w:color="auto"/>
            <w:left w:val="none" w:sz="0" w:space="0" w:color="auto"/>
            <w:bottom w:val="none" w:sz="0" w:space="0" w:color="auto"/>
            <w:right w:val="none" w:sz="0" w:space="0" w:color="auto"/>
          </w:divBdr>
          <w:divsChild>
            <w:div w:id="1800688290">
              <w:marLeft w:val="0"/>
              <w:marRight w:val="0"/>
              <w:marTop w:val="0"/>
              <w:marBottom w:val="0"/>
              <w:divBdr>
                <w:top w:val="none" w:sz="0" w:space="0" w:color="auto"/>
                <w:left w:val="none" w:sz="0" w:space="0" w:color="auto"/>
                <w:bottom w:val="none" w:sz="0" w:space="0" w:color="auto"/>
                <w:right w:val="none" w:sz="0" w:space="0" w:color="auto"/>
              </w:divBdr>
              <w:divsChild>
                <w:div w:id="214724105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32952723">
      <w:bodyDiv w:val="1"/>
      <w:marLeft w:val="0"/>
      <w:marRight w:val="0"/>
      <w:marTop w:val="0"/>
      <w:marBottom w:val="0"/>
      <w:divBdr>
        <w:top w:val="none" w:sz="0" w:space="0" w:color="auto"/>
        <w:left w:val="none" w:sz="0" w:space="0" w:color="auto"/>
        <w:bottom w:val="none" w:sz="0" w:space="0" w:color="auto"/>
        <w:right w:val="none" w:sz="0" w:space="0" w:color="auto"/>
      </w:divBdr>
      <w:divsChild>
        <w:div w:id="719015184">
          <w:marLeft w:val="-180"/>
          <w:marRight w:val="-180"/>
          <w:marTop w:val="0"/>
          <w:marBottom w:val="0"/>
          <w:divBdr>
            <w:top w:val="none" w:sz="0" w:space="0" w:color="auto"/>
            <w:left w:val="none" w:sz="0" w:space="0" w:color="auto"/>
            <w:bottom w:val="none" w:sz="0" w:space="0" w:color="auto"/>
            <w:right w:val="none" w:sz="0" w:space="0" w:color="auto"/>
          </w:divBdr>
          <w:divsChild>
            <w:div w:id="105369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3682">
      <w:bodyDiv w:val="1"/>
      <w:marLeft w:val="0"/>
      <w:marRight w:val="0"/>
      <w:marTop w:val="0"/>
      <w:marBottom w:val="0"/>
      <w:divBdr>
        <w:top w:val="none" w:sz="0" w:space="0" w:color="auto"/>
        <w:left w:val="none" w:sz="0" w:space="0" w:color="auto"/>
        <w:bottom w:val="none" w:sz="0" w:space="0" w:color="auto"/>
        <w:right w:val="none" w:sz="0" w:space="0" w:color="auto"/>
      </w:divBdr>
      <w:divsChild>
        <w:div w:id="825390989">
          <w:marLeft w:val="0"/>
          <w:marRight w:val="0"/>
          <w:marTop w:val="0"/>
          <w:marBottom w:val="72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555518">
      <w:bodyDiv w:val="1"/>
      <w:marLeft w:val="0"/>
      <w:marRight w:val="0"/>
      <w:marTop w:val="0"/>
      <w:marBottom w:val="0"/>
      <w:divBdr>
        <w:top w:val="none" w:sz="0" w:space="0" w:color="auto"/>
        <w:left w:val="none" w:sz="0" w:space="0" w:color="auto"/>
        <w:bottom w:val="none" w:sz="0" w:space="0" w:color="auto"/>
        <w:right w:val="none" w:sz="0" w:space="0" w:color="auto"/>
      </w:divBdr>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731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5.png"/><Relationship Id="rId55" Type="http://schemas.openxmlformats.org/officeDocument/2006/relationships/hyperlink" Target="https://www.youtube.com/watch?v=tw4Sc7Kr7Z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www.youtube.com/watch?v=1pJBNYT1vHM"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sVr9BXsrPs&amp;ab_channel=EcosistemadeRecursosEducativosDigitalesSENA" TargetMode="External"/><Relationship Id="rId22" Type="http://schemas.openxmlformats.org/officeDocument/2006/relationships/hyperlink" Target="https://www.youtube.com/watch?v=sg_UbHStwtk" TargetMode="External"/><Relationship Id="rId27" Type="http://schemas.openxmlformats.org/officeDocument/2006/relationships/image" Target="media/image14.png"/><Relationship Id="rId30" Type="http://schemas.openxmlformats.org/officeDocument/2006/relationships/hyperlink" Target="https://www.youtube.com/watch?v=flZWxWKNq5s&amp;ab_channel=EcosistemadeRecursosEducativosDigitalesSENA"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hyperlink" Target="https://www.youtube.com/watch?v=5CIToMqMrjg&amp;ab_channel=EcosistemadeRecursosEducativosDigitalesSEN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youtube.com/watch?v=rLYn-8vPNlU&amp;ab_channel=EcosistemadeRecursosEducativosDigitalesSENA" TargetMode="External"/><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yperlink" Target="https://www.youtube.com/watch?v=Fd19HkRegQQ"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6F908-9380-4D18-8B82-55619AF18A9E}"/>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67</Pages>
  <Words>7941</Words>
  <Characters>43680</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Patronaje de bases superiores femeninas</vt:lpstr>
    </vt:vector>
  </TitlesOfParts>
  <Company/>
  <LinksUpToDate>false</LinksUpToDate>
  <CharactersWithSpaces>51518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bases superiores femeninas</dc:title>
  <dc:subject/>
  <dc:creator>SENA</dc:creator>
  <cp:keywords/>
  <dc:description/>
  <cp:lastModifiedBy>Erika Fernanda Mejía Pinzón</cp:lastModifiedBy>
  <cp:revision>87</cp:revision>
  <cp:lastPrinted>2025-10-17T16:09:00Z</cp:lastPrinted>
  <dcterms:created xsi:type="dcterms:W3CDTF">2024-06-14T17:04:00Z</dcterms:created>
  <dcterms:modified xsi:type="dcterms:W3CDTF">2025-10-17T16:09:00Z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