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54631D8A" w:rsidR="00D54CB7" w:rsidRPr="000059EE" w:rsidRDefault="00883F51" w:rsidP="00217419">
                            <w:pPr>
                              <w:pStyle w:val="TituloPortada"/>
                              <w:ind w:firstLine="0"/>
                              <w:rPr>
                                <w:sz w:val="68"/>
                                <w:szCs w:val="68"/>
                                <w:lang w:val="es-CO"/>
                              </w:rPr>
                            </w:pPr>
                            <w:r w:rsidRPr="00883F51">
                              <w:rPr>
                                <w:bCs/>
                                <w:sz w:val="68"/>
                                <w:szCs w:val="68"/>
                                <w:lang w:val="es-ES"/>
                              </w:rPr>
                              <w:t>Gestión del punto de venta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54631D8A" w:rsidR="00D54CB7" w:rsidRPr="000059EE" w:rsidRDefault="00883F51" w:rsidP="00217419">
                      <w:pPr>
                        <w:pStyle w:val="TituloPortada"/>
                        <w:ind w:firstLine="0"/>
                        <w:rPr>
                          <w:sz w:val="68"/>
                          <w:szCs w:val="68"/>
                          <w:lang w:val="es-CO"/>
                        </w:rPr>
                      </w:pPr>
                      <w:r w:rsidRPr="00883F51">
                        <w:rPr>
                          <w:bCs/>
                          <w:sz w:val="68"/>
                          <w:szCs w:val="68"/>
                          <w:lang w:val="es-ES"/>
                        </w:rPr>
                        <w:t>Gestión del punto de venta</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883F51">
      <w:pPr>
        <w:ind w:firstLine="0"/>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89CAEE" w14:textId="18FA9BD3" w:rsidR="00752082" w:rsidRDefault="00883F51" w:rsidP="00AD3E54">
      <w:pPr>
        <w:spacing w:before="0" w:after="0"/>
        <w:rPr>
          <w:rFonts w:ascii="Calibri" w:hAnsi="Calibri"/>
          <w:color w:val="000000" w:themeColor="text1"/>
          <w:kern w:val="0"/>
          <w14:ligatures w14:val="none"/>
        </w:rPr>
      </w:pPr>
      <w:r w:rsidRPr="00883F51">
        <w:rPr>
          <w:rStyle w:val="TablaCar"/>
        </w:rPr>
        <w:t xml:space="preserve">El componente formativo Gestión del punto de venta aborda la presentación de productos dentro del establecimiento comercial como estrategia para fortalecer la promoción de ventas. Analiza elementos como el punto de venta, el </w:t>
      </w:r>
      <w:r w:rsidRPr="00883F51">
        <w:rPr>
          <w:rStyle w:val="Extranjerismo"/>
        </w:rPr>
        <w:t>merchandising</w:t>
      </w:r>
      <w:r w:rsidRPr="00883F51">
        <w:rPr>
          <w:rStyle w:val="TablaCar"/>
        </w:rPr>
        <w:t xml:space="preserve">, las técnicas de exhibición, el </w:t>
      </w:r>
      <w:r w:rsidRPr="00883F51">
        <w:rPr>
          <w:rStyle w:val="Extranjerismo"/>
        </w:rPr>
        <w:t>layout</w:t>
      </w:r>
      <w:r w:rsidRPr="00883F51">
        <w:rPr>
          <w:rStyle w:val="TablaCar"/>
        </w:rPr>
        <w:t xml:space="preserve"> y el visual </w:t>
      </w:r>
      <w:r w:rsidRPr="00883F51">
        <w:rPr>
          <w:rStyle w:val="Extranjerismo"/>
        </w:rPr>
        <w:t>merchandising</w:t>
      </w:r>
      <w:r w:rsidRPr="00883F51">
        <w:rPr>
          <w:rStyle w:val="TablaCar"/>
        </w:rPr>
        <w:t>, con el propósito de mejorar la experiencia del cliente y estimular la decisión de compra.</w:t>
      </w:r>
    </w:p>
    <w:p w14:paraId="676EB408" w14:textId="5A155798" w:rsidR="00C407C1" w:rsidRPr="003758F7" w:rsidRDefault="003F3AB4" w:rsidP="009464E8">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90531">
          <w:pPr>
            <w:pStyle w:val="TtuloTDC"/>
          </w:pPr>
          <w:r w:rsidRPr="003758F7">
            <w:t>Tabla de c</w:t>
          </w:r>
          <w:r w:rsidR="000434FA" w:rsidRPr="003758F7">
            <w:t>ontenido</w:t>
          </w:r>
        </w:p>
        <w:p w14:paraId="555893BB" w14:textId="401AB3F6" w:rsidR="00EE459C"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6811440" w:history="1">
            <w:r w:rsidR="00EE459C" w:rsidRPr="0003433E">
              <w:rPr>
                <w:rStyle w:val="Hipervnculo"/>
                <w:noProof/>
              </w:rPr>
              <w:t>Introducción</w:t>
            </w:r>
            <w:r w:rsidR="00EE459C">
              <w:rPr>
                <w:noProof/>
                <w:webHidden/>
              </w:rPr>
              <w:tab/>
            </w:r>
            <w:r w:rsidR="00EE459C">
              <w:rPr>
                <w:noProof/>
                <w:webHidden/>
              </w:rPr>
              <w:fldChar w:fldCharType="begin"/>
            </w:r>
            <w:r w:rsidR="00EE459C">
              <w:rPr>
                <w:noProof/>
                <w:webHidden/>
              </w:rPr>
              <w:instrText xml:space="preserve"> PAGEREF _Toc236811440 \h </w:instrText>
            </w:r>
            <w:r w:rsidR="00EE459C">
              <w:rPr>
                <w:noProof/>
                <w:webHidden/>
              </w:rPr>
            </w:r>
            <w:r w:rsidR="00EE459C">
              <w:rPr>
                <w:noProof/>
                <w:webHidden/>
              </w:rPr>
              <w:fldChar w:fldCharType="separate"/>
            </w:r>
            <w:r w:rsidR="00EE459C">
              <w:rPr>
                <w:noProof/>
                <w:webHidden/>
              </w:rPr>
              <w:t>4</w:t>
            </w:r>
            <w:r w:rsidR="00EE459C">
              <w:rPr>
                <w:noProof/>
                <w:webHidden/>
              </w:rPr>
              <w:fldChar w:fldCharType="end"/>
            </w:r>
          </w:hyperlink>
        </w:p>
        <w:p w14:paraId="422845A6" w14:textId="74C2308E" w:rsidR="00EE459C" w:rsidRDefault="00EE459C">
          <w:pPr>
            <w:pStyle w:val="TDC1"/>
            <w:tabs>
              <w:tab w:val="left" w:pos="1440"/>
              <w:tab w:val="right" w:leader="dot" w:pos="9962"/>
            </w:tabs>
            <w:rPr>
              <w:rFonts w:eastAsiaTheme="minorEastAsia"/>
              <w:noProof/>
              <w:sz w:val="24"/>
              <w:szCs w:val="24"/>
              <w:lang w:eastAsia="es-CO"/>
            </w:rPr>
          </w:pPr>
          <w:hyperlink w:anchor="_Toc236811441" w:history="1">
            <w:r w:rsidRPr="0003433E">
              <w:rPr>
                <w:rStyle w:val="Hipervnculo"/>
                <w:noProof/>
                <w:spacing w:val="20"/>
              </w:rPr>
              <w:t>1.</w:t>
            </w:r>
            <w:r>
              <w:rPr>
                <w:rFonts w:eastAsiaTheme="minorEastAsia"/>
                <w:noProof/>
                <w:sz w:val="24"/>
                <w:szCs w:val="24"/>
                <w:lang w:eastAsia="es-CO"/>
              </w:rPr>
              <w:tab/>
            </w:r>
            <w:r w:rsidRPr="0003433E">
              <w:rPr>
                <w:rStyle w:val="Hipervnculo"/>
                <w:noProof/>
              </w:rPr>
              <w:t xml:space="preserve">Fundamentos del punto de venta y el </w:t>
            </w:r>
            <w:r w:rsidRPr="0003433E">
              <w:rPr>
                <w:rStyle w:val="Hipervnculo"/>
                <w:noProof/>
                <w:spacing w:val="20"/>
                <w:lang w:val="en-US"/>
              </w:rPr>
              <w:t>merchandising</w:t>
            </w:r>
            <w:r>
              <w:rPr>
                <w:noProof/>
                <w:webHidden/>
              </w:rPr>
              <w:tab/>
            </w:r>
            <w:r>
              <w:rPr>
                <w:noProof/>
                <w:webHidden/>
              </w:rPr>
              <w:fldChar w:fldCharType="begin"/>
            </w:r>
            <w:r>
              <w:rPr>
                <w:noProof/>
                <w:webHidden/>
              </w:rPr>
              <w:instrText xml:space="preserve"> PAGEREF _Toc236811441 \h </w:instrText>
            </w:r>
            <w:r>
              <w:rPr>
                <w:noProof/>
                <w:webHidden/>
              </w:rPr>
            </w:r>
            <w:r>
              <w:rPr>
                <w:noProof/>
                <w:webHidden/>
              </w:rPr>
              <w:fldChar w:fldCharType="separate"/>
            </w:r>
            <w:r>
              <w:rPr>
                <w:noProof/>
                <w:webHidden/>
              </w:rPr>
              <w:t>5</w:t>
            </w:r>
            <w:r>
              <w:rPr>
                <w:noProof/>
                <w:webHidden/>
              </w:rPr>
              <w:fldChar w:fldCharType="end"/>
            </w:r>
          </w:hyperlink>
        </w:p>
        <w:p w14:paraId="1E04CD8B" w14:textId="6330DED2" w:rsidR="00EE459C" w:rsidRDefault="00EE459C">
          <w:pPr>
            <w:pStyle w:val="TDC2"/>
            <w:tabs>
              <w:tab w:val="left" w:pos="1920"/>
              <w:tab w:val="right" w:leader="dot" w:pos="9962"/>
            </w:tabs>
            <w:rPr>
              <w:rFonts w:eastAsiaTheme="minorEastAsia"/>
              <w:noProof/>
              <w:sz w:val="24"/>
              <w:szCs w:val="24"/>
              <w:lang w:eastAsia="es-CO"/>
            </w:rPr>
          </w:pPr>
          <w:hyperlink w:anchor="_Toc236811442" w:history="1">
            <w:r w:rsidRPr="0003433E">
              <w:rPr>
                <w:rStyle w:val="Hipervnculo"/>
                <w:noProof/>
              </w:rPr>
              <w:t>1.1.</w:t>
            </w:r>
            <w:r>
              <w:rPr>
                <w:rFonts w:eastAsiaTheme="minorEastAsia"/>
                <w:noProof/>
                <w:sz w:val="24"/>
                <w:szCs w:val="24"/>
                <w:lang w:eastAsia="es-CO"/>
              </w:rPr>
              <w:tab/>
            </w:r>
            <w:r w:rsidRPr="0003433E">
              <w:rPr>
                <w:rStyle w:val="Hipervnculo"/>
                <w:noProof/>
              </w:rPr>
              <w:t>Establecimiento comercial: concepto y tipos</w:t>
            </w:r>
            <w:r>
              <w:rPr>
                <w:noProof/>
                <w:webHidden/>
              </w:rPr>
              <w:tab/>
            </w:r>
            <w:r>
              <w:rPr>
                <w:noProof/>
                <w:webHidden/>
              </w:rPr>
              <w:fldChar w:fldCharType="begin"/>
            </w:r>
            <w:r>
              <w:rPr>
                <w:noProof/>
                <w:webHidden/>
              </w:rPr>
              <w:instrText xml:space="preserve"> PAGEREF _Toc236811442 \h </w:instrText>
            </w:r>
            <w:r>
              <w:rPr>
                <w:noProof/>
                <w:webHidden/>
              </w:rPr>
            </w:r>
            <w:r>
              <w:rPr>
                <w:noProof/>
                <w:webHidden/>
              </w:rPr>
              <w:fldChar w:fldCharType="separate"/>
            </w:r>
            <w:r>
              <w:rPr>
                <w:noProof/>
                <w:webHidden/>
              </w:rPr>
              <w:t>5</w:t>
            </w:r>
            <w:r>
              <w:rPr>
                <w:noProof/>
                <w:webHidden/>
              </w:rPr>
              <w:fldChar w:fldCharType="end"/>
            </w:r>
          </w:hyperlink>
        </w:p>
        <w:p w14:paraId="394E17FA" w14:textId="27FA6060" w:rsidR="00EE459C" w:rsidRDefault="00EE459C">
          <w:pPr>
            <w:pStyle w:val="TDC2"/>
            <w:tabs>
              <w:tab w:val="left" w:pos="1920"/>
              <w:tab w:val="right" w:leader="dot" w:pos="9962"/>
            </w:tabs>
            <w:rPr>
              <w:rFonts w:eastAsiaTheme="minorEastAsia"/>
              <w:noProof/>
              <w:sz w:val="24"/>
              <w:szCs w:val="24"/>
              <w:lang w:eastAsia="es-CO"/>
            </w:rPr>
          </w:pPr>
          <w:hyperlink w:anchor="_Toc236811443" w:history="1">
            <w:r w:rsidRPr="0003433E">
              <w:rPr>
                <w:rStyle w:val="Hipervnculo"/>
                <w:noProof/>
              </w:rPr>
              <w:t>1.2.</w:t>
            </w:r>
            <w:r>
              <w:rPr>
                <w:rFonts w:eastAsiaTheme="minorEastAsia"/>
                <w:noProof/>
                <w:sz w:val="24"/>
                <w:szCs w:val="24"/>
                <w:lang w:eastAsia="es-CO"/>
              </w:rPr>
              <w:tab/>
            </w:r>
            <w:r w:rsidRPr="0003433E">
              <w:rPr>
                <w:rStyle w:val="Hipervnculo"/>
                <w:noProof/>
              </w:rPr>
              <w:t>Punto de venta: concepto, tipos y dimensiones</w:t>
            </w:r>
            <w:r>
              <w:rPr>
                <w:noProof/>
                <w:webHidden/>
              </w:rPr>
              <w:tab/>
            </w:r>
            <w:r>
              <w:rPr>
                <w:noProof/>
                <w:webHidden/>
              </w:rPr>
              <w:fldChar w:fldCharType="begin"/>
            </w:r>
            <w:r>
              <w:rPr>
                <w:noProof/>
                <w:webHidden/>
              </w:rPr>
              <w:instrText xml:space="preserve"> PAGEREF _Toc236811443 \h </w:instrText>
            </w:r>
            <w:r>
              <w:rPr>
                <w:noProof/>
                <w:webHidden/>
              </w:rPr>
            </w:r>
            <w:r>
              <w:rPr>
                <w:noProof/>
                <w:webHidden/>
              </w:rPr>
              <w:fldChar w:fldCharType="separate"/>
            </w:r>
            <w:r>
              <w:rPr>
                <w:noProof/>
                <w:webHidden/>
              </w:rPr>
              <w:t>7</w:t>
            </w:r>
            <w:r>
              <w:rPr>
                <w:noProof/>
                <w:webHidden/>
              </w:rPr>
              <w:fldChar w:fldCharType="end"/>
            </w:r>
          </w:hyperlink>
        </w:p>
        <w:p w14:paraId="03FA9A6E" w14:textId="5784F707" w:rsidR="00EE459C" w:rsidRDefault="00EE459C">
          <w:pPr>
            <w:pStyle w:val="TDC2"/>
            <w:tabs>
              <w:tab w:val="left" w:pos="1920"/>
              <w:tab w:val="right" w:leader="dot" w:pos="9962"/>
            </w:tabs>
            <w:rPr>
              <w:rFonts w:eastAsiaTheme="minorEastAsia"/>
              <w:noProof/>
              <w:sz w:val="24"/>
              <w:szCs w:val="24"/>
              <w:lang w:eastAsia="es-CO"/>
            </w:rPr>
          </w:pPr>
          <w:hyperlink w:anchor="_Toc236811444" w:history="1">
            <w:r w:rsidRPr="0003433E">
              <w:rPr>
                <w:rStyle w:val="Hipervnculo"/>
                <w:noProof/>
              </w:rPr>
              <w:t>1.3.</w:t>
            </w:r>
            <w:r>
              <w:rPr>
                <w:rFonts w:eastAsiaTheme="minorEastAsia"/>
                <w:noProof/>
                <w:sz w:val="24"/>
                <w:szCs w:val="24"/>
                <w:lang w:eastAsia="es-CO"/>
              </w:rPr>
              <w:tab/>
            </w:r>
            <w:r w:rsidRPr="0003433E">
              <w:rPr>
                <w:rStyle w:val="Hipervnculo"/>
                <w:noProof/>
              </w:rPr>
              <w:t>Merchandising: concepto, evolución, tipos, técnicas y aplicabilidad</w:t>
            </w:r>
            <w:r>
              <w:rPr>
                <w:noProof/>
                <w:webHidden/>
              </w:rPr>
              <w:tab/>
            </w:r>
            <w:r>
              <w:rPr>
                <w:noProof/>
                <w:webHidden/>
              </w:rPr>
              <w:fldChar w:fldCharType="begin"/>
            </w:r>
            <w:r>
              <w:rPr>
                <w:noProof/>
                <w:webHidden/>
              </w:rPr>
              <w:instrText xml:space="preserve"> PAGEREF _Toc236811444 \h </w:instrText>
            </w:r>
            <w:r>
              <w:rPr>
                <w:noProof/>
                <w:webHidden/>
              </w:rPr>
            </w:r>
            <w:r>
              <w:rPr>
                <w:noProof/>
                <w:webHidden/>
              </w:rPr>
              <w:fldChar w:fldCharType="separate"/>
            </w:r>
            <w:r>
              <w:rPr>
                <w:noProof/>
                <w:webHidden/>
              </w:rPr>
              <w:t>11</w:t>
            </w:r>
            <w:r>
              <w:rPr>
                <w:noProof/>
                <w:webHidden/>
              </w:rPr>
              <w:fldChar w:fldCharType="end"/>
            </w:r>
          </w:hyperlink>
        </w:p>
        <w:p w14:paraId="400321D0" w14:textId="2B910CD1" w:rsidR="00EE459C" w:rsidRDefault="00EE459C">
          <w:pPr>
            <w:pStyle w:val="TDC1"/>
            <w:tabs>
              <w:tab w:val="left" w:pos="1200"/>
              <w:tab w:val="right" w:leader="dot" w:pos="9962"/>
            </w:tabs>
            <w:rPr>
              <w:rFonts w:eastAsiaTheme="minorEastAsia"/>
              <w:noProof/>
              <w:sz w:val="24"/>
              <w:szCs w:val="24"/>
              <w:lang w:eastAsia="es-CO"/>
            </w:rPr>
          </w:pPr>
          <w:hyperlink w:anchor="_Toc236811445" w:history="1">
            <w:r w:rsidRPr="0003433E">
              <w:rPr>
                <w:rStyle w:val="Hipervnculo"/>
                <w:noProof/>
              </w:rPr>
              <w:t>2.</w:t>
            </w:r>
            <w:r>
              <w:rPr>
                <w:rFonts w:eastAsiaTheme="minorEastAsia"/>
                <w:noProof/>
                <w:sz w:val="24"/>
                <w:szCs w:val="24"/>
                <w:lang w:eastAsia="es-CO"/>
              </w:rPr>
              <w:tab/>
            </w:r>
            <w:r w:rsidRPr="0003433E">
              <w:rPr>
                <w:rStyle w:val="Hipervnculo"/>
                <w:noProof/>
              </w:rPr>
              <w:t>Exhibición comercial de productos</w:t>
            </w:r>
            <w:r>
              <w:rPr>
                <w:noProof/>
                <w:webHidden/>
              </w:rPr>
              <w:tab/>
            </w:r>
            <w:r>
              <w:rPr>
                <w:noProof/>
                <w:webHidden/>
              </w:rPr>
              <w:fldChar w:fldCharType="begin"/>
            </w:r>
            <w:r>
              <w:rPr>
                <w:noProof/>
                <w:webHidden/>
              </w:rPr>
              <w:instrText xml:space="preserve"> PAGEREF _Toc236811445 \h </w:instrText>
            </w:r>
            <w:r>
              <w:rPr>
                <w:noProof/>
                <w:webHidden/>
              </w:rPr>
            </w:r>
            <w:r>
              <w:rPr>
                <w:noProof/>
                <w:webHidden/>
              </w:rPr>
              <w:fldChar w:fldCharType="separate"/>
            </w:r>
            <w:r>
              <w:rPr>
                <w:noProof/>
                <w:webHidden/>
              </w:rPr>
              <w:t>17</w:t>
            </w:r>
            <w:r>
              <w:rPr>
                <w:noProof/>
                <w:webHidden/>
              </w:rPr>
              <w:fldChar w:fldCharType="end"/>
            </w:r>
          </w:hyperlink>
        </w:p>
        <w:p w14:paraId="5334F6B6" w14:textId="44623DE3" w:rsidR="00EE459C" w:rsidRDefault="00EE459C">
          <w:pPr>
            <w:pStyle w:val="TDC2"/>
            <w:tabs>
              <w:tab w:val="left" w:pos="1920"/>
              <w:tab w:val="right" w:leader="dot" w:pos="9962"/>
            </w:tabs>
            <w:rPr>
              <w:rFonts w:eastAsiaTheme="minorEastAsia"/>
              <w:noProof/>
              <w:sz w:val="24"/>
              <w:szCs w:val="24"/>
              <w:lang w:eastAsia="es-CO"/>
            </w:rPr>
          </w:pPr>
          <w:hyperlink w:anchor="_Toc236811446" w:history="1">
            <w:r w:rsidRPr="0003433E">
              <w:rPr>
                <w:rStyle w:val="Hipervnculo"/>
                <w:noProof/>
              </w:rPr>
              <w:t>2.1.</w:t>
            </w:r>
            <w:r>
              <w:rPr>
                <w:rFonts w:eastAsiaTheme="minorEastAsia"/>
                <w:noProof/>
                <w:sz w:val="24"/>
                <w:szCs w:val="24"/>
                <w:lang w:eastAsia="es-CO"/>
              </w:rPr>
              <w:tab/>
            </w:r>
            <w:r w:rsidRPr="0003433E">
              <w:rPr>
                <w:rStyle w:val="Hipervnculo"/>
                <w:noProof/>
              </w:rPr>
              <w:t>Exhibición: concepto, zonas, tipos, niveles, técnicas y usos</w:t>
            </w:r>
            <w:r>
              <w:rPr>
                <w:noProof/>
                <w:webHidden/>
              </w:rPr>
              <w:tab/>
            </w:r>
            <w:r>
              <w:rPr>
                <w:noProof/>
                <w:webHidden/>
              </w:rPr>
              <w:fldChar w:fldCharType="begin"/>
            </w:r>
            <w:r>
              <w:rPr>
                <w:noProof/>
                <w:webHidden/>
              </w:rPr>
              <w:instrText xml:space="preserve"> PAGEREF _Toc236811446 \h </w:instrText>
            </w:r>
            <w:r>
              <w:rPr>
                <w:noProof/>
                <w:webHidden/>
              </w:rPr>
            </w:r>
            <w:r>
              <w:rPr>
                <w:noProof/>
                <w:webHidden/>
              </w:rPr>
              <w:fldChar w:fldCharType="separate"/>
            </w:r>
            <w:r>
              <w:rPr>
                <w:noProof/>
                <w:webHidden/>
              </w:rPr>
              <w:t>17</w:t>
            </w:r>
            <w:r>
              <w:rPr>
                <w:noProof/>
                <w:webHidden/>
              </w:rPr>
              <w:fldChar w:fldCharType="end"/>
            </w:r>
          </w:hyperlink>
        </w:p>
        <w:p w14:paraId="31E98F44" w14:textId="2CA27CF9" w:rsidR="00EE459C" w:rsidRDefault="00EE459C">
          <w:pPr>
            <w:pStyle w:val="TDC2"/>
            <w:tabs>
              <w:tab w:val="left" w:pos="1920"/>
              <w:tab w:val="right" w:leader="dot" w:pos="9962"/>
            </w:tabs>
            <w:rPr>
              <w:rFonts w:eastAsiaTheme="minorEastAsia"/>
              <w:noProof/>
              <w:sz w:val="24"/>
              <w:szCs w:val="24"/>
              <w:lang w:eastAsia="es-CO"/>
            </w:rPr>
          </w:pPr>
          <w:hyperlink w:anchor="_Toc236811447" w:history="1">
            <w:r w:rsidRPr="0003433E">
              <w:rPr>
                <w:rStyle w:val="Hipervnculo"/>
                <w:noProof/>
              </w:rPr>
              <w:t>2.2.</w:t>
            </w:r>
            <w:r>
              <w:rPr>
                <w:rFonts w:eastAsiaTheme="minorEastAsia"/>
                <w:noProof/>
                <w:sz w:val="24"/>
                <w:szCs w:val="24"/>
                <w:lang w:eastAsia="es-CO"/>
              </w:rPr>
              <w:tab/>
            </w:r>
            <w:r w:rsidRPr="0003433E">
              <w:rPr>
                <w:rStyle w:val="Hipervnculo"/>
                <w:noProof/>
              </w:rPr>
              <w:t>Estrategias de exhibición: concepto, tipos y clasificación</w:t>
            </w:r>
            <w:r>
              <w:rPr>
                <w:noProof/>
                <w:webHidden/>
              </w:rPr>
              <w:tab/>
            </w:r>
            <w:r>
              <w:rPr>
                <w:noProof/>
                <w:webHidden/>
              </w:rPr>
              <w:fldChar w:fldCharType="begin"/>
            </w:r>
            <w:r>
              <w:rPr>
                <w:noProof/>
                <w:webHidden/>
              </w:rPr>
              <w:instrText xml:space="preserve"> PAGEREF _Toc236811447 \h </w:instrText>
            </w:r>
            <w:r>
              <w:rPr>
                <w:noProof/>
                <w:webHidden/>
              </w:rPr>
            </w:r>
            <w:r>
              <w:rPr>
                <w:noProof/>
                <w:webHidden/>
              </w:rPr>
              <w:fldChar w:fldCharType="separate"/>
            </w:r>
            <w:r>
              <w:rPr>
                <w:noProof/>
                <w:webHidden/>
              </w:rPr>
              <w:t>22</w:t>
            </w:r>
            <w:r>
              <w:rPr>
                <w:noProof/>
                <w:webHidden/>
              </w:rPr>
              <w:fldChar w:fldCharType="end"/>
            </w:r>
          </w:hyperlink>
        </w:p>
        <w:p w14:paraId="6829F3CD" w14:textId="71C42944" w:rsidR="00EE459C" w:rsidRDefault="00EE459C">
          <w:pPr>
            <w:pStyle w:val="TDC2"/>
            <w:tabs>
              <w:tab w:val="left" w:pos="1920"/>
              <w:tab w:val="right" w:leader="dot" w:pos="9962"/>
            </w:tabs>
            <w:rPr>
              <w:rFonts w:eastAsiaTheme="minorEastAsia"/>
              <w:noProof/>
              <w:sz w:val="24"/>
              <w:szCs w:val="24"/>
              <w:lang w:eastAsia="es-CO"/>
            </w:rPr>
          </w:pPr>
          <w:hyperlink w:anchor="_Toc236811448" w:history="1">
            <w:r w:rsidRPr="0003433E">
              <w:rPr>
                <w:rStyle w:val="Hipervnculo"/>
                <w:noProof/>
              </w:rPr>
              <w:t>2.3.</w:t>
            </w:r>
            <w:r>
              <w:rPr>
                <w:rFonts w:eastAsiaTheme="minorEastAsia"/>
                <w:noProof/>
                <w:sz w:val="24"/>
                <w:szCs w:val="24"/>
                <w:lang w:eastAsia="es-CO"/>
              </w:rPr>
              <w:tab/>
            </w:r>
            <w:r w:rsidRPr="0003433E">
              <w:rPr>
                <w:rStyle w:val="Hipervnculo"/>
                <w:noProof/>
              </w:rPr>
              <w:t>Mobiliario comercial: concepto, disposición, usos y clasificación</w:t>
            </w:r>
            <w:r>
              <w:rPr>
                <w:noProof/>
                <w:webHidden/>
              </w:rPr>
              <w:tab/>
            </w:r>
            <w:r>
              <w:rPr>
                <w:noProof/>
                <w:webHidden/>
              </w:rPr>
              <w:fldChar w:fldCharType="begin"/>
            </w:r>
            <w:r>
              <w:rPr>
                <w:noProof/>
                <w:webHidden/>
              </w:rPr>
              <w:instrText xml:space="preserve"> PAGEREF _Toc236811448 \h </w:instrText>
            </w:r>
            <w:r>
              <w:rPr>
                <w:noProof/>
                <w:webHidden/>
              </w:rPr>
            </w:r>
            <w:r>
              <w:rPr>
                <w:noProof/>
                <w:webHidden/>
              </w:rPr>
              <w:fldChar w:fldCharType="separate"/>
            </w:r>
            <w:r>
              <w:rPr>
                <w:noProof/>
                <w:webHidden/>
              </w:rPr>
              <w:t>24</w:t>
            </w:r>
            <w:r>
              <w:rPr>
                <w:noProof/>
                <w:webHidden/>
              </w:rPr>
              <w:fldChar w:fldCharType="end"/>
            </w:r>
          </w:hyperlink>
        </w:p>
        <w:p w14:paraId="2C7ADFFB" w14:textId="1BB568B1" w:rsidR="00EE459C" w:rsidRDefault="00EE459C">
          <w:pPr>
            <w:pStyle w:val="TDC1"/>
            <w:tabs>
              <w:tab w:val="left" w:pos="1200"/>
              <w:tab w:val="right" w:leader="dot" w:pos="9962"/>
            </w:tabs>
            <w:rPr>
              <w:rFonts w:eastAsiaTheme="minorEastAsia"/>
              <w:noProof/>
              <w:sz w:val="24"/>
              <w:szCs w:val="24"/>
              <w:lang w:eastAsia="es-CO"/>
            </w:rPr>
          </w:pPr>
          <w:hyperlink w:anchor="_Toc236811449" w:history="1">
            <w:r w:rsidRPr="0003433E">
              <w:rPr>
                <w:rStyle w:val="Hipervnculo"/>
                <w:noProof/>
              </w:rPr>
              <w:t>3.</w:t>
            </w:r>
            <w:r>
              <w:rPr>
                <w:rFonts w:eastAsiaTheme="minorEastAsia"/>
                <w:noProof/>
                <w:sz w:val="24"/>
                <w:szCs w:val="24"/>
                <w:lang w:eastAsia="es-CO"/>
              </w:rPr>
              <w:tab/>
            </w:r>
            <w:r w:rsidRPr="0003433E">
              <w:rPr>
                <w:rStyle w:val="Hipervnculo"/>
                <w:noProof/>
              </w:rPr>
              <w:t>Organización del espacio comercial</w:t>
            </w:r>
            <w:r>
              <w:rPr>
                <w:noProof/>
                <w:webHidden/>
              </w:rPr>
              <w:tab/>
            </w:r>
            <w:r>
              <w:rPr>
                <w:noProof/>
                <w:webHidden/>
              </w:rPr>
              <w:fldChar w:fldCharType="begin"/>
            </w:r>
            <w:r>
              <w:rPr>
                <w:noProof/>
                <w:webHidden/>
              </w:rPr>
              <w:instrText xml:space="preserve"> PAGEREF _Toc236811449 \h </w:instrText>
            </w:r>
            <w:r>
              <w:rPr>
                <w:noProof/>
                <w:webHidden/>
              </w:rPr>
            </w:r>
            <w:r>
              <w:rPr>
                <w:noProof/>
                <w:webHidden/>
              </w:rPr>
              <w:fldChar w:fldCharType="separate"/>
            </w:r>
            <w:r>
              <w:rPr>
                <w:noProof/>
                <w:webHidden/>
              </w:rPr>
              <w:t>25</w:t>
            </w:r>
            <w:r>
              <w:rPr>
                <w:noProof/>
                <w:webHidden/>
              </w:rPr>
              <w:fldChar w:fldCharType="end"/>
            </w:r>
          </w:hyperlink>
        </w:p>
        <w:p w14:paraId="00EF783A" w14:textId="1481052A" w:rsidR="00EE459C" w:rsidRDefault="00EE459C">
          <w:pPr>
            <w:pStyle w:val="TDC2"/>
            <w:tabs>
              <w:tab w:val="left" w:pos="1920"/>
              <w:tab w:val="right" w:leader="dot" w:pos="9962"/>
            </w:tabs>
            <w:rPr>
              <w:rFonts w:eastAsiaTheme="minorEastAsia"/>
              <w:noProof/>
              <w:sz w:val="24"/>
              <w:szCs w:val="24"/>
              <w:lang w:eastAsia="es-CO"/>
            </w:rPr>
          </w:pPr>
          <w:hyperlink w:anchor="_Toc236811450" w:history="1">
            <w:r w:rsidRPr="0003433E">
              <w:rPr>
                <w:rStyle w:val="Hipervnculo"/>
                <w:noProof/>
              </w:rPr>
              <w:t>3.1.</w:t>
            </w:r>
            <w:r>
              <w:rPr>
                <w:rFonts w:eastAsiaTheme="minorEastAsia"/>
                <w:noProof/>
                <w:sz w:val="24"/>
                <w:szCs w:val="24"/>
                <w:lang w:eastAsia="es-CO"/>
              </w:rPr>
              <w:tab/>
            </w:r>
            <w:r w:rsidRPr="0003433E">
              <w:rPr>
                <w:rStyle w:val="Hipervnculo"/>
                <w:noProof/>
                <w:spacing w:val="20"/>
                <w:lang w:val="en-US"/>
              </w:rPr>
              <w:t>Layout</w:t>
            </w:r>
            <w:r w:rsidRPr="0003433E">
              <w:rPr>
                <w:rStyle w:val="Hipervnculo"/>
                <w:noProof/>
              </w:rPr>
              <w:t xml:space="preserve"> o distribución en planta: concepto, aplicación y función</w:t>
            </w:r>
            <w:r>
              <w:rPr>
                <w:noProof/>
                <w:webHidden/>
              </w:rPr>
              <w:tab/>
            </w:r>
            <w:r>
              <w:rPr>
                <w:noProof/>
                <w:webHidden/>
              </w:rPr>
              <w:fldChar w:fldCharType="begin"/>
            </w:r>
            <w:r>
              <w:rPr>
                <w:noProof/>
                <w:webHidden/>
              </w:rPr>
              <w:instrText xml:space="preserve"> PAGEREF _Toc236811450 \h </w:instrText>
            </w:r>
            <w:r>
              <w:rPr>
                <w:noProof/>
                <w:webHidden/>
              </w:rPr>
            </w:r>
            <w:r>
              <w:rPr>
                <w:noProof/>
                <w:webHidden/>
              </w:rPr>
              <w:fldChar w:fldCharType="separate"/>
            </w:r>
            <w:r>
              <w:rPr>
                <w:noProof/>
                <w:webHidden/>
              </w:rPr>
              <w:t>26</w:t>
            </w:r>
            <w:r>
              <w:rPr>
                <w:noProof/>
                <w:webHidden/>
              </w:rPr>
              <w:fldChar w:fldCharType="end"/>
            </w:r>
          </w:hyperlink>
        </w:p>
        <w:p w14:paraId="7DE40CF4" w14:textId="57231815" w:rsidR="00EE459C" w:rsidRDefault="00EE459C">
          <w:pPr>
            <w:pStyle w:val="TDC2"/>
            <w:tabs>
              <w:tab w:val="left" w:pos="1920"/>
              <w:tab w:val="right" w:leader="dot" w:pos="9962"/>
            </w:tabs>
            <w:rPr>
              <w:rFonts w:eastAsiaTheme="minorEastAsia"/>
              <w:noProof/>
              <w:sz w:val="24"/>
              <w:szCs w:val="24"/>
              <w:lang w:eastAsia="es-CO"/>
            </w:rPr>
          </w:pPr>
          <w:hyperlink w:anchor="_Toc236811451" w:history="1">
            <w:r w:rsidRPr="0003433E">
              <w:rPr>
                <w:rStyle w:val="Hipervnculo"/>
                <w:noProof/>
              </w:rPr>
              <w:t>3.2.</w:t>
            </w:r>
            <w:r>
              <w:rPr>
                <w:rFonts w:eastAsiaTheme="minorEastAsia"/>
                <w:noProof/>
                <w:sz w:val="24"/>
                <w:szCs w:val="24"/>
                <w:lang w:eastAsia="es-CO"/>
              </w:rPr>
              <w:tab/>
            </w:r>
            <w:r w:rsidRPr="0003433E">
              <w:rPr>
                <w:rStyle w:val="Hipervnculo"/>
                <w:noProof/>
              </w:rPr>
              <w:t>Planogramas y planimetría: concepto, beneficios y usos</w:t>
            </w:r>
            <w:r>
              <w:rPr>
                <w:noProof/>
                <w:webHidden/>
              </w:rPr>
              <w:tab/>
            </w:r>
            <w:r>
              <w:rPr>
                <w:noProof/>
                <w:webHidden/>
              </w:rPr>
              <w:fldChar w:fldCharType="begin"/>
            </w:r>
            <w:r>
              <w:rPr>
                <w:noProof/>
                <w:webHidden/>
              </w:rPr>
              <w:instrText xml:space="preserve"> PAGEREF _Toc236811451 \h </w:instrText>
            </w:r>
            <w:r>
              <w:rPr>
                <w:noProof/>
                <w:webHidden/>
              </w:rPr>
            </w:r>
            <w:r>
              <w:rPr>
                <w:noProof/>
                <w:webHidden/>
              </w:rPr>
              <w:fldChar w:fldCharType="separate"/>
            </w:r>
            <w:r>
              <w:rPr>
                <w:noProof/>
                <w:webHidden/>
              </w:rPr>
              <w:t>27</w:t>
            </w:r>
            <w:r>
              <w:rPr>
                <w:noProof/>
                <w:webHidden/>
              </w:rPr>
              <w:fldChar w:fldCharType="end"/>
            </w:r>
          </w:hyperlink>
        </w:p>
        <w:p w14:paraId="30D1DC36" w14:textId="1DFF2D63" w:rsidR="00EE459C" w:rsidRDefault="00EE459C">
          <w:pPr>
            <w:pStyle w:val="TDC2"/>
            <w:tabs>
              <w:tab w:val="left" w:pos="1680"/>
              <w:tab w:val="right" w:leader="dot" w:pos="9962"/>
            </w:tabs>
            <w:rPr>
              <w:rFonts w:eastAsiaTheme="minorEastAsia"/>
              <w:noProof/>
              <w:sz w:val="24"/>
              <w:szCs w:val="24"/>
              <w:lang w:eastAsia="es-CO"/>
            </w:rPr>
          </w:pPr>
          <w:hyperlink w:anchor="_Toc236811452" w:history="1">
            <w:r w:rsidRPr="0003433E">
              <w:rPr>
                <w:rStyle w:val="Hipervnculo"/>
                <w:noProof/>
              </w:rPr>
              <w:t>3.3.</w:t>
            </w:r>
            <w:r>
              <w:rPr>
                <w:rFonts w:eastAsiaTheme="minorEastAsia"/>
                <w:noProof/>
                <w:sz w:val="24"/>
                <w:szCs w:val="24"/>
                <w:lang w:eastAsia="es-CO"/>
              </w:rPr>
              <w:tab/>
              <w:t xml:space="preserve">     </w:t>
            </w:r>
            <w:r w:rsidRPr="0003433E">
              <w:rPr>
                <w:rStyle w:val="Hipervnculo"/>
                <w:noProof/>
              </w:rPr>
              <w:t xml:space="preserve">Visual </w:t>
            </w:r>
            <w:r w:rsidRPr="0003433E">
              <w:rPr>
                <w:rStyle w:val="Hipervnculo"/>
                <w:noProof/>
                <w:spacing w:val="20"/>
                <w:lang w:val="en-US"/>
              </w:rPr>
              <w:t>merchandising</w:t>
            </w:r>
            <w:r w:rsidRPr="0003433E">
              <w:rPr>
                <w:rStyle w:val="Hipervnculo"/>
                <w:noProof/>
              </w:rPr>
              <w:t>: concepto, tipos y estrategias</w:t>
            </w:r>
            <w:r>
              <w:rPr>
                <w:noProof/>
                <w:webHidden/>
              </w:rPr>
              <w:tab/>
            </w:r>
            <w:r>
              <w:rPr>
                <w:noProof/>
                <w:webHidden/>
              </w:rPr>
              <w:fldChar w:fldCharType="begin"/>
            </w:r>
            <w:r>
              <w:rPr>
                <w:noProof/>
                <w:webHidden/>
              </w:rPr>
              <w:instrText xml:space="preserve"> PAGEREF _Toc236811452 \h </w:instrText>
            </w:r>
            <w:r>
              <w:rPr>
                <w:noProof/>
                <w:webHidden/>
              </w:rPr>
            </w:r>
            <w:r>
              <w:rPr>
                <w:noProof/>
                <w:webHidden/>
              </w:rPr>
              <w:fldChar w:fldCharType="separate"/>
            </w:r>
            <w:r>
              <w:rPr>
                <w:noProof/>
                <w:webHidden/>
              </w:rPr>
              <w:t>32</w:t>
            </w:r>
            <w:r>
              <w:rPr>
                <w:noProof/>
                <w:webHidden/>
              </w:rPr>
              <w:fldChar w:fldCharType="end"/>
            </w:r>
          </w:hyperlink>
        </w:p>
        <w:p w14:paraId="7DF9D476" w14:textId="207FD612" w:rsidR="00EE459C" w:rsidRDefault="00EE459C">
          <w:pPr>
            <w:pStyle w:val="TDC1"/>
            <w:tabs>
              <w:tab w:val="left" w:pos="1200"/>
              <w:tab w:val="right" w:leader="dot" w:pos="9962"/>
            </w:tabs>
            <w:rPr>
              <w:rFonts w:eastAsiaTheme="minorEastAsia"/>
              <w:noProof/>
              <w:sz w:val="24"/>
              <w:szCs w:val="24"/>
              <w:lang w:eastAsia="es-CO"/>
            </w:rPr>
          </w:pPr>
          <w:hyperlink w:anchor="_Toc236811453" w:history="1">
            <w:r w:rsidRPr="0003433E">
              <w:rPr>
                <w:rStyle w:val="Hipervnculo"/>
                <w:noProof/>
              </w:rPr>
              <w:t>4.</w:t>
            </w:r>
            <w:r>
              <w:rPr>
                <w:rFonts w:eastAsiaTheme="minorEastAsia"/>
                <w:noProof/>
                <w:sz w:val="24"/>
                <w:szCs w:val="24"/>
                <w:lang w:eastAsia="es-CO"/>
              </w:rPr>
              <w:tab/>
            </w:r>
            <w:r w:rsidRPr="0003433E">
              <w:rPr>
                <w:rStyle w:val="Hipervnculo"/>
                <w:noProof/>
              </w:rPr>
              <w:t>Experiencia y comunicación en el punto de venta</w:t>
            </w:r>
            <w:r>
              <w:rPr>
                <w:noProof/>
                <w:webHidden/>
              </w:rPr>
              <w:tab/>
            </w:r>
            <w:r>
              <w:rPr>
                <w:noProof/>
                <w:webHidden/>
              </w:rPr>
              <w:fldChar w:fldCharType="begin"/>
            </w:r>
            <w:r>
              <w:rPr>
                <w:noProof/>
                <w:webHidden/>
              </w:rPr>
              <w:instrText xml:space="preserve"> PAGEREF _Toc236811453 \h </w:instrText>
            </w:r>
            <w:r>
              <w:rPr>
                <w:noProof/>
                <w:webHidden/>
              </w:rPr>
            </w:r>
            <w:r>
              <w:rPr>
                <w:noProof/>
                <w:webHidden/>
              </w:rPr>
              <w:fldChar w:fldCharType="separate"/>
            </w:r>
            <w:r>
              <w:rPr>
                <w:noProof/>
                <w:webHidden/>
              </w:rPr>
              <w:t>36</w:t>
            </w:r>
            <w:r>
              <w:rPr>
                <w:noProof/>
                <w:webHidden/>
              </w:rPr>
              <w:fldChar w:fldCharType="end"/>
            </w:r>
          </w:hyperlink>
        </w:p>
        <w:p w14:paraId="7458B2B1" w14:textId="07ACCF2E" w:rsidR="00EE459C" w:rsidRDefault="00EE459C">
          <w:pPr>
            <w:pStyle w:val="TDC2"/>
            <w:tabs>
              <w:tab w:val="left" w:pos="1680"/>
              <w:tab w:val="right" w:leader="dot" w:pos="9962"/>
            </w:tabs>
            <w:rPr>
              <w:rFonts w:eastAsiaTheme="minorEastAsia"/>
              <w:noProof/>
              <w:sz w:val="24"/>
              <w:szCs w:val="24"/>
              <w:lang w:eastAsia="es-CO"/>
            </w:rPr>
          </w:pPr>
          <w:hyperlink w:anchor="_Toc236811454" w:history="1">
            <w:r w:rsidRPr="0003433E">
              <w:rPr>
                <w:rStyle w:val="Hipervnculo"/>
                <w:noProof/>
              </w:rPr>
              <w:t>4.1.</w:t>
            </w:r>
            <w:r>
              <w:rPr>
                <w:rFonts w:eastAsiaTheme="minorEastAsia"/>
                <w:noProof/>
                <w:sz w:val="24"/>
                <w:szCs w:val="24"/>
                <w:lang w:eastAsia="es-CO"/>
              </w:rPr>
              <w:tab/>
              <w:t xml:space="preserve">    </w:t>
            </w:r>
            <w:r w:rsidRPr="0003433E">
              <w:rPr>
                <w:rStyle w:val="Hipervnculo"/>
                <w:noProof/>
              </w:rPr>
              <w:t>Vitrinismo: concepto, tipos e importancia</w:t>
            </w:r>
            <w:r>
              <w:rPr>
                <w:noProof/>
                <w:webHidden/>
              </w:rPr>
              <w:tab/>
            </w:r>
            <w:r>
              <w:rPr>
                <w:noProof/>
                <w:webHidden/>
              </w:rPr>
              <w:fldChar w:fldCharType="begin"/>
            </w:r>
            <w:r>
              <w:rPr>
                <w:noProof/>
                <w:webHidden/>
              </w:rPr>
              <w:instrText xml:space="preserve"> PAGEREF _Toc236811454 \h </w:instrText>
            </w:r>
            <w:r>
              <w:rPr>
                <w:noProof/>
                <w:webHidden/>
              </w:rPr>
            </w:r>
            <w:r>
              <w:rPr>
                <w:noProof/>
                <w:webHidden/>
              </w:rPr>
              <w:fldChar w:fldCharType="separate"/>
            </w:r>
            <w:r>
              <w:rPr>
                <w:noProof/>
                <w:webHidden/>
              </w:rPr>
              <w:t>36</w:t>
            </w:r>
            <w:r>
              <w:rPr>
                <w:noProof/>
                <w:webHidden/>
              </w:rPr>
              <w:fldChar w:fldCharType="end"/>
            </w:r>
          </w:hyperlink>
        </w:p>
        <w:p w14:paraId="09CC2C03" w14:textId="758FB83B" w:rsidR="00EE459C" w:rsidRDefault="00EE459C">
          <w:pPr>
            <w:pStyle w:val="TDC2"/>
            <w:tabs>
              <w:tab w:val="left" w:pos="1920"/>
              <w:tab w:val="right" w:leader="dot" w:pos="9962"/>
            </w:tabs>
            <w:rPr>
              <w:rFonts w:eastAsiaTheme="minorEastAsia"/>
              <w:noProof/>
              <w:sz w:val="24"/>
              <w:szCs w:val="24"/>
              <w:lang w:eastAsia="es-CO"/>
            </w:rPr>
          </w:pPr>
          <w:hyperlink w:anchor="_Toc236811455" w:history="1">
            <w:r w:rsidRPr="0003433E">
              <w:rPr>
                <w:rStyle w:val="Hipervnculo"/>
                <w:noProof/>
              </w:rPr>
              <w:t>4.2.</w:t>
            </w:r>
            <w:r>
              <w:rPr>
                <w:rFonts w:eastAsiaTheme="minorEastAsia"/>
                <w:noProof/>
                <w:sz w:val="24"/>
                <w:szCs w:val="24"/>
                <w:lang w:eastAsia="es-CO"/>
              </w:rPr>
              <w:tab/>
            </w:r>
            <w:r w:rsidRPr="0003433E">
              <w:rPr>
                <w:rStyle w:val="Hipervnculo"/>
                <w:noProof/>
                <w:spacing w:val="20"/>
                <w:lang w:val="en-US"/>
              </w:rPr>
              <w:t>Marketing</w:t>
            </w:r>
            <w:r w:rsidRPr="0003433E">
              <w:rPr>
                <w:rStyle w:val="Hipervnculo"/>
                <w:noProof/>
              </w:rPr>
              <w:t xml:space="preserve"> sensorial: concepto, tipos, funciones y beneficios</w:t>
            </w:r>
            <w:r>
              <w:rPr>
                <w:noProof/>
                <w:webHidden/>
              </w:rPr>
              <w:tab/>
            </w:r>
            <w:r>
              <w:rPr>
                <w:noProof/>
                <w:webHidden/>
              </w:rPr>
              <w:fldChar w:fldCharType="begin"/>
            </w:r>
            <w:r>
              <w:rPr>
                <w:noProof/>
                <w:webHidden/>
              </w:rPr>
              <w:instrText xml:space="preserve"> PAGEREF _Toc236811455 \h </w:instrText>
            </w:r>
            <w:r>
              <w:rPr>
                <w:noProof/>
                <w:webHidden/>
              </w:rPr>
            </w:r>
            <w:r>
              <w:rPr>
                <w:noProof/>
                <w:webHidden/>
              </w:rPr>
              <w:fldChar w:fldCharType="separate"/>
            </w:r>
            <w:r>
              <w:rPr>
                <w:noProof/>
                <w:webHidden/>
              </w:rPr>
              <w:t>41</w:t>
            </w:r>
            <w:r>
              <w:rPr>
                <w:noProof/>
                <w:webHidden/>
              </w:rPr>
              <w:fldChar w:fldCharType="end"/>
            </w:r>
          </w:hyperlink>
        </w:p>
        <w:p w14:paraId="78C11E5E" w14:textId="19951755" w:rsidR="00EE459C" w:rsidRDefault="00EE459C">
          <w:pPr>
            <w:pStyle w:val="TDC2"/>
            <w:tabs>
              <w:tab w:val="left" w:pos="1680"/>
              <w:tab w:val="right" w:leader="dot" w:pos="9962"/>
            </w:tabs>
            <w:rPr>
              <w:rFonts w:eastAsiaTheme="minorEastAsia"/>
              <w:noProof/>
              <w:sz w:val="24"/>
              <w:szCs w:val="24"/>
              <w:lang w:eastAsia="es-CO"/>
            </w:rPr>
          </w:pPr>
          <w:hyperlink w:anchor="_Toc236811456" w:history="1">
            <w:r w:rsidRPr="0003433E">
              <w:rPr>
                <w:rStyle w:val="Hipervnculo"/>
                <w:noProof/>
              </w:rPr>
              <w:t>4.3.</w:t>
            </w:r>
            <w:r>
              <w:rPr>
                <w:rFonts w:eastAsiaTheme="minorEastAsia"/>
                <w:noProof/>
                <w:sz w:val="24"/>
                <w:szCs w:val="24"/>
                <w:lang w:eastAsia="es-CO"/>
              </w:rPr>
              <w:tab/>
              <w:t xml:space="preserve">   </w:t>
            </w:r>
            <w:r w:rsidRPr="0003433E">
              <w:rPr>
                <w:rStyle w:val="Hipervnculo"/>
                <w:noProof/>
              </w:rPr>
              <w:t>Teoría del color: concepto y clasificación</w:t>
            </w:r>
            <w:r>
              <w:rPr>
                <w:noProof/>
                <w:webHidden/>
              </w:rPr>
              <w:tab/>
            </w:r>
            <w:r>
              <w:rPr>
                <w:noProof/>
                <w:webHidden/>
              </w:rPr>
              <w:fldChar w:fldCharType="begin"/>
            </w:r>
            <w:r>
              <w:rPr>
                <w:noProof/>
                <w:webHidden/>
              </w:rPr>
              <w:instrText xml:space="preserve"> PAGEREF _Toc236811456 \h </w:instrText>
            </w:r>
            <w:r>
              <w:rPr>
                <w:noProof/>
                <w:webHidden/>
              </w:rPr>
            </w:r>
            <w:r>
              <w:rPr>
                <w:noProof/>
                <w:webHidden/>
              </w:rPr>
              <w:fldChar w:fldCharType="separate"/>
            </w:r>
            <w:r>
              <w:rPr>
                <w:noProof/>
                <w:webHidden/>
              </w:rPr>
              <w:t>45</w:t>
            </w:r>
            <w:r>
              <w:rPr>
                <w:noProof/>
                <w:webHidden/>
              </w:rPr>
              <w:fldChar w:fldCharType="end"/>
            </w:r>
          </w:hyperlink>
        </w:p>
        <w:p w14:paraId="23B6ED98" w14:textId="3E29E03F" w:rsidR="00EE459C" w:rsidRDefault="00EE459C">
          <w:pPr>
            <w:pStyle w:val="TDC2"/>
            <w:tabs>
              <w:tab w:val="left" w:pos="1680"/>
              <w:tab w:val="right" w:leader="dot" w:pos="9962"/>
            </w:tabs>
            <w:rPr>
              <w:rFonts w:eastAsiaTheme="minorEastAsia"/>
              <w:noProof/>
              <w:sz w:val="24"/>
              <w:szCs w:val="24"/>
              <w:lang w:eastAsia="es-CO"/>
            </w:rPr>
          </w:pPr>
          <w:hyperlink w:anchor="_Toc236811457" w:history="1">
            <w:r w:rsidRPr="0003433E">
              <w:rPr>
                <w:rStyle w:val="Hipervnculo"/>
                <w:noProof/>
              </w:rPr>
              <w:t>4.4.</w:t>
            </w:r>
            <w:r>
              <w:rPr>
                <w:rFonts w:eastAsiaTheme="minorEastAsia"/>
                <w:noProof/>
                <w:sz w:val="24"/>
                <w:szCs w:val="24"/>
                <w:lang w:eastAsia="es-CO"/>
              </w:rPr>
              <w:tab/>
            </w:r>
            <w:r w:rsidRPr="0003433E">
              <w:rPr>
                <w:rStyle w:val="Hipervnculo"/>
                <w:noProof/>
              </w:rPr>
              <w:t>Comunicación comercial: concepto, clases, usos y tipos de material promocional</w:t>
            </w:r>
            <w:r>
              <w:rPr>
                <w:noProof/>
                <w:webHidden/>
              </w:rPr>
              <w:tab/>
            </w:r>
            <w:r>
              <w:rPr>
                <w:noProof/>
                <w:webHidden/>
              </w:rPr>
              <w:fldChar w:fldCharType="begin"/>
            </w:r>
            <w:r>
              <w:rPr>
                <w:noProof/>
                <w:webHidden/>
              </w:rPr>
              <w:instrText xml:space="preserve"> PAGEREF _Toc236811457 \h </w:instrText>
            </w:r>
            <w:r>
              <w:rPr>
                <w:noProof/>
                <w:webHidden/>
              </w:rPr>
            </w:r>
            <w:r>
              <w:rPr>
                <w:noProof/>
                <w:webHidden/>
              </w:rPr>
              <w:fldChar w:fldCharType="separate"/>
            </w:r>
            <w:r>
              <w:rPr>
                <w:noProof/>
                <w:webHidden/>
              </w:rPr>
              <w:t>46</w:t>
            </w:r>
            <w:r>
              <w:rPr>
                <w:noProof/>
                <w:webHidden/>
              </w:rPr>
              <w:fldChar w:fldCharType="end"/>
            </w:r>
          </w:hyperlink>
        </w:p>
        <w:p w14:paraId="3BC593FF" w14:textId="194AE115" w:rsidR="00EE459C" w:rsidRDefault="00EE459C">
          <w:pPr>
            <w:pStyle w:val="TDC1"/>
            <w:tabs>
              <w:tab w:val="left" w:pos="1200"/>
              <w:tab w:val="right" w:leader="dot" w:pos="9962"/>
            </w:tabs>
            <w:rPr>
              <w:rFonts w:eastAsiaTheme="minorEastAsia"/>
              <w:noProof/>
              <w:sz w:val="24"/>
              <w:szCs w:val="24"/>
              <w:lang w:eastAsia="es-CO"/>
            </w:rPr>
          </w:pPr>
          <w:hyperlink w:anchor="_Toc236811458" w:history="1">
            <w:r w:rsidRPr="0003433E">
              <w:rPr>
                <w:rStyle w:val="Hipervnculo"/>
                <w:noProof/>
              </w:rPr>
              <w:t>5.</w:t>
            </w:r>
            <w:r>
              <w:rPr>
                <w:rFonts w:eastAsiaTheme="minorEastAsia"/>
                <w:noProof/>
                <w:sz w:val="24"/>
                <w:szCs w:val="24"/>
                <w:lang w:eastAsia="es-CO"/>
              </w:rPr>
              <w:tab/>
            </w:r>
            <w:r w:rsidRPr="0003433E">
              <w:rPr>
                <w:rStyle w:val="Hipervnculo"/>
                <w:noProof/>
              </w:rPr>
              <w:t>Gestión, apoyo y control de la exhibición</w:t>
            </w:r>
            <w:r>
              <w:rPr>
                <w:noProof/>
                <w:webHidden/>
              </w:rPr>
              <w:tab/>
            </w:r>
            <w:r>
              <w:rPr>
                <w:noProof/>
                <w:webHidden/>
              </w:rPr>
              <w:fldChar w:fldCharType="begin"/>
            </w:r>
            <w:r>
              <w:rPr>
                <w:noProof/>
                <w:webHidden/>
              </w:rPr>
              <w:instrText xml:space="preserve"> PAGEREF _Toc236811458 \h </w:instrText>
            </w:r>
            <w:r>
              <w:rPr>
                <w:noProof/>
                <w:webHidden/>
              </w:rPr>
            </w:r>
            <w:r>
              <w:rPr>
                <w:noProof/>
                <w:webHidden/>
              </w:rPr>
              <w:fldChar w:fldCharType="separate"/>
            </w:r>
            <w:r>
              <w:rPr>
                <w:noProof/>
                <w:webHidden/>
              </w:rPr>
              <w:t>49</w:t>
            </w:r>
            <w:r>
              <w:rPr>
                <w:noProof/>
                <w:webHidden/>
              </w:rPr>
              <w:fldChar w:fldCharType="end"/>
            </w:r>
          </w:hyperlink>
        </w:p>
        <w:p w14:paraId="25CB64D2" w14:textId="4FB65B89" w:rsidR="00EE459C" w:rsidRDefault="00EE459C">
          <w:pPr>
            <w:pStyle w:val="TDC2"/>
            <w:tabs>
              <w:tab w:val="left" w:pos="1920"/>
              <w:tab w:val="right" w:leader="dot" w:pos="9962"/>
            </w:tabs>
            <w:rPr>
              <w:rFonts w:eastAsiaTheme="minorEastAsia"/>
              <w:noProof/>
              <w:sz w:val="24"/>
              <w:szCs w:val="24"/>
              <w:lang w:eastAsia="es-CO"/>
            </w:rPr>
          </w:pPr>
          <w:hyperlink w:anchor="_Toc236811459" w:history="1">
            <w:r w:rsidRPr="0003433E">
              <w:rPr>
                <w:rStyle w:val="Hipervnculo"/>
                <w:noProof/>
              </w:rPr>
              <w:t>5.1.</w:t>
            </w:r>
            <w:r>
              <w:rPr>
                <w:rFonts w:eastAsiaTheme="minorEastAsia"/>
                <w:noProof/>
                <w:sz w:val="24"/>
                <w:szCs w:val="24"/>
                <w:lang w:eastAsia="es-CO"/>
              </w:rPr>
              <w:tab/>
            </w:r>
            <w:r w:rsidRPr="0003433E">
              <w:rPr>
                <w:rStyle w:val="Hipervnculo"/>
                <w:noProof/>
                <w:spacing w:val="20"/>
              </w:rPr>
              <w:t xml:space="preserve">Software </w:t>
            </w:r>
            <w:r w:rsidRPr="0003433E">
              <w:rPr>
                <w:rStyle w:val="Hipervnculo"/>
                <w:noProof/>
              </w:rPr>
              <w:t>de gestión en el punto de venta</w:t>
            </w:r>
            <w:r>
              <w:rPr>
                <w:noProof/>
                <w:webHidden/>
              </w:rPr>
              <w:tab/>
            </w:r>
            <w:r>
              <w:rPr>
                <w:noProof/>
                <w:webHidden/>
              </w:rPr>
              <w:fldChar w:fldCharType="begin"/>
            </w:r>
            <w:r>
              <w:rPr>
                <w:noProof/>
                <w:webHidden/>
              </w:rPr>
              <w:instrText xml:space="preserve"> PAGEREF _Toc236811459 \h </w:instrText>
            </w:r>
            <w:r>
              <w:rPr>
                <w:noProof/>
                <w:webHidden/>
              </w:rPr>
            </w:r>
            <w:r>
              <w:rPr>
                <w:noProof/>
                <w:webHidden/>
              </w:rPr>
              <w:fldChar w:fldCharType="separate"/>
            </w:r>
            <w:r>
              <w:rPr>
                <w:noProof/>
                <w:webHidden/>
              </w:rPr>
              <w:t>49</w:t>
            </w:r>
            <w:r>
              <w:rPr>
                <w:noProof/>
                <w:webHidden/>
              </w:rPr>
              <w:fldChar w:fldCharType="end"/>
            </w:r>
          </w:hyperlink>
        </w:p>
        <w:p w14:paraId="06E79533" w14:textId="09A4A437" w:rsidR="00EE459C" w:rsidRDefault="00EE459C">
          <w:pPr>
            <w:pStyle w:val="TDC2"/>
            <w:tabs>
              <w:tab w:val="left" w:pos="1920"/>
              <w:tab w:val="right" w:leader="dot" w:pos="9962"/>
            </w:tabs>
            <w:rPr>
              <w:rFonts w:eastAsiaTheme="minorEastAsia"/>
              <w:noProof/>
              <w:sz w:val="24"/>
              <w:szCs w:val="24"/>
              <w:lang w:eastAsia="es-CO"/>
            </w:rPr>
          </w:pPr>
          <w:hyperlink w:anchor="_Toc236811460" w:history="1">
            <w:r w:rsidRPr="0003433E">
              <w:rPr>
                <w:rStyle w:val="Hipervnculo"/>
                <w:noProof/>
              </w:rPr>
              <w:t>5.2.</w:t>
            </w:r>
            <w:r>
              <w:rPr>
                <w:rFonts w:eastAsiaTheme="minorEastAsia"/>
                <w:noProof/>
                <w:sz w:val="24"/>
                <w:szCs w:val="24"/>
                <w:lang w:eastAsia="es-CO"/>
              </w:rPr>
              <w:tab/>
            </w:r>
            <w:r w:rsidRPr="0003433E">
              <w:rPr>
                <w:rStyle w:val="Hipervnculo"/>
                <w:noProof/>
              </w:rPr>
              <w:t>Recursos de apoyo: concepto, tipos y beneficios</w:t>
            </w:r>
            <w:r>
              <w:rPr>
                <w:noProof/>
                <w:webHidden/>
              </w:rPr>
              <w:tab/>
            </w:r>
            <w:r>
              <w:rPr>
                <w:noProof/>
                <w:webHidden/>
              </w:rPr>
              <w:fldChar w:fldCharType="begin"/>
            </w:r>
            <w:r>
              <w:rPr>
                <w:noProof/>
                <w:webHidden/>
              </w:rPr>
              <w:instrText xml:space="preserve"> PAGEREF _Toc236811460 \h </w:instrText>
            </w:r>
            <w:r>
              <w:rPr>
                <w:noProof/>
                <w:webHidden/>
              </w:rPr>
            </w:r>
            <w:r>
              <w:rPr>
                <w:noProof/>
                <w:webHidden/>
              </w:rPr>
              <w:fldChar w:fldCharType="separate"/>
            </w:r>
            <w:r>
              <w:rPr>
                <w:noProof/>
                <w:webHidden/>
              </w:rPr>
              <w:t>51</w:t>
            </w:r>
            <w:r>
              <w:rPr>
                <w:noProof/>
                <w:webHidden/>
              </w:rPr>
              <w:fldChar w:fldCharType="end"/>
            </w:r>
          </w:hyperlink>
        </w:p>
        <w:p w14:paraId="7D536EE2" w14:textId="089C4DE5" w:rsidR="00EE459C" w:rsidRDefault="00EE459C">
          <w:pPr>
            <w:pStyle w:val="TDC2"/>
            <w:tabs>
              <w:tab w:val="left" w:pos="1920"/>
              <w:tab w:val="right" w:leader="dot" w:pos="9962"/>
            </w:tabs>
            <w:rPr>
              <w:rFonts w:eastAsiaTheme="minorEastAsia"/>
              <w:noProof/>
              <w:sz w:val="24"/>
              <w:szCs w:val="24"/>
              <w:lang w:eastAsia="es-CO"/>
            </w:rPr>
          </w:pPr>
          <w:hyperlink w:anchor="_Toc236811461" w:history="1">
            <w:r w:rsidRPr="0003433E">
              <w:rPr>
                <w:rStyle w:val="Hipervnculo"/>
                <w:noProof/>
              </w:rPr>
              <w:t>5.3.</w:t>
            </w:r>
            <w:r>
              <w:rPr>
                <w:rFonts w:eastAsiaTheme="minorEastAsia"/>
                <w:noProof/>
                <w:sz w:val="24"/>
                <w:szCs w:val="24"/>
                <w:lang w:eastAsia="es-CO"/>
              </w:rPr>
              <w:tab/>
            </w:r>
            <w:r w:rsidRPr="0003433E">
              <w:rPr>
                <w:rStyle w:val="Hipervnculo"/>
                <w:noProof/>
              </w:rPr>
              <w:t>Plan de exhibición: concepto, estructura y etapas</w:t>
            </w:r>
            <w:r>
              <w:rPr>
                <w:noProof/>
                <w:webHidden/>
              </w:rPr>
              <w:tab/>
            </w:r>
            <w:r>
              <w:rPr>
                <w:noProof/>
                <w:webHidden/>
              </w:rPr>
              <w:fldChar w:fldCharType="begin"/>
            </w:r>
            <w:r>
              <w:rPr>
                <w:noProof/>
                <w:webHidden/>
              </w:rPr>
              <w:instrText xml:space="preserve"> PAGEREF _Toc236811461 \h </w:instrText>
            </w:r>
            <w:r>
              <w:rPr>
                <w:noProof/>
                <w:webHidden/>
              </w:rPr>
            </w:r>
            <w:r>
              <w:rPr>
                <w:noProof/>
                <w:webHidden/>
              </w:rPr>
              <w:fldChar w:fldCharType="separate"/>
            </w:r>
            <w:r>
              <w:rPr>
                <w:noProof/>
                <w:webHidden/>
              </w:rPr>
              <w:t>52</w:t>
            </w:r>
            <w:r>
              <w:rPr>
                <w:noProof/>
                <w:webHidden/>
              </w:rPr>
              <w:fldChar w:fldCharType="end"/>
            </w:r>
          </w:hyperlink>
        </w:p>
        <w:p w14:paraId="04D1DE80" w14:textId="11CBAAA1" w:rsidR="00EE459C" w:rsidRDefault="00EE459C">
          <w:pPr>
            <w:pStyle w:val="TDC2"/>
            <w:tabs>
              <w:tab w:val="left" w:pos="1920"/>
              <w:tab w:val="right" w:leader="dot" w:pos="9962"/>
            </w:tabs>
            <w:rPr>
              <w:rFonts w:eastAsiaTheme="minorEastAsia"/>
              <w:noProof/>
              <w:sz w:val="24"/>
              <w:szCs w:val="24"/>
              <w:lang w:eastAsia="es-CO"/>
            </w:rPr>
          </w:pPr>
          <w:hyperlink w:anchor="_Toc236811462" w:history="1">
            <w:r w:rsidRPr="0003433E">
              <w:rPr>
                <w:rStyle w:val="Hipervnculo"/>
                <w:noProof/>
              </w:rPr>
              <w:t>5.4.</w:t>
            </w:r>
            <w:r>
              <w:rPr>
                <w:rFonts w:eastAsiaTheme="minorEastAsia"/>
                <w:noProof/>
                <w:sz w:val="24"/>
                <w:szCs w:val="24"/>
                <w:lang w:eastAsia="es-CO"/>
              </w:rPr>
              <w:tab/>
            </w:r>
            <w:r w:rsidRPr="0003433E">
              <w:rPr>
                <w:rStyle w:val="Hipervnculo"/>
                <w:noProof/>
              </w:rPr>
              <w:t>Herramientas de verificación: concepto, tipos y beneficios</w:t>
            </w:r>
            <w:r>
              <w:rPr>
                <w:noProof/>
                <w:webHidden/>
              </w:rPr>
              <w:tab/>
            </w:r>
            <w:r>
              <w:rPr>
                <w:noProof/>
                <w:webHidden/>
              </w:rPr>
              <w:fldChar w:fldCharType="begin"/>
            </w:r>
            <w:r>
              <w:rPr>
                <w:noProof/>
                <w:webHidden/>
              </w:rPr>
              <w:instrText xml:space="preserve"> PAGEREF _Toc236811462 \h </w:instrText>
            </w:r>
            <w:r>
              <w:rPr>
                <w:noProof/>
                <w:webHidden/>
              </w:rPr>
            </w:r>
            <w:r>
              <w:rPr>
                <w:noProof/>
                <w:webHidden/>
              </w:rPr>
              <w:fldChar w:fldCharType="separate"/>
            </w:r>
            <w:r>
              <w:rPr>
                <w:noProof/>
                <w:webHidden/>
              </w:rPr>
              <w:t>57</w:t>
            </w:r>
            <w:r>
              <w:rPr>
                <w:noProof/>
                <w:webHidden/>
              </w:rPr>
              <w:fldChar w:fldCharType="end"/>
            </w:r>
          </w:hyperlink>
        </w:p>
        <w:p w14:paraId="02517480" w14:textId="1D8AD129" w:rsidR="00EE459C" w:rsidRDefault="00EE459C">
          <w:pPr>
            <w:pStyle w:val="TDC1"/>
            <w:tabs>
              <w:tab w:val="right" w:leader="dot" w:pos="9962"/>
            </w:tabs>
            <w:rPr>
              <w:rFonts w:eastAsiaTheme="minorEastAsia"/>
              <w:noProof/>
              <w:sz w:val="24"/>
              <w:szCs w:val="24"/>
              <w:lang w:eastAsia="es-CO"/>
            </w:rPr>
          </w:pPr>
          <w:hyperlink w:anchor="_Toc236811463" w:history="1">
            <w:r w:rsidRPr="0003433E">
              <w:rPr>
                <w:rStyle w:val="Hipervnculo"/>
                <w:noProof/>
              </w:rPr>
              <w:t>Síntesis</w:t>
            </w:r>
            <w:r>
              <w:rPr>
                <w:noProof/>
                <w:webHidden/>
              </w:rPr>
              <w:tab/>
            </w:r>
            <w:r>
              <w:rPr>
                <w:noProof/>
                <w:webHidden/>
              </w:rPr>
              <w:fldChar w:fldCharType="begin"/>
            </w:r>
            <w:r>
              <w:rPr>
                <w:noProof/>
                <w:webHidden/>
              </w:rPr>
              <w:instrText xml:space="preserve"> PAGEREF _Toc236811463 \h </w:instrText>
            </w:r>
            <w:r>
              <w:rPr>
                <w:noProof/>
                <w:webHidden/>
              </w:rPr>
            </w:r>
            <w:r>
              <w:rPr>
                <w:noProof/>
                <w:webHidden/>
              </w:rPr>
              <w:fldChar w:fldCharType="separate"/>
            </w:r>
            <w:r>
              <w:rPr>
                <w:noProof/>
                <w:webHidden/>
              </w:rPr>
              <w:t>60</w:t>
            </w:r>
            <w:r>
              <w:rPr>
                <w:noProof/>
                <w:webHidden/>
              </w:rPr>
              <w:fldChar w:fldCharType="end"/>
            </w:r>
          </w:hyperlink>
        </w:p>
        <w:p w14:paraId="09EEF51F" w14:textId="5A995BD2" w:rsidR="00EE459C" w:rsidRDefault="00EE459C">
          <w:pPr>
            <w:pStyle w:val="TDC1"/>
            <w:tabs>
              <w:tab w:val="right" w:leader="dot" w:pos="9962"/>
            </w:tabs>
            <w:rPr>
              <w:rFonts w:eastAsiaTheme="minorEastAsia"/>
              <w:noProof/>
              <w:sz w:val="24"/>
              <w:szCs w:val="24"/>
              <w:lang w:eastAsia="es-CO"/>
            </w:rPr>
          </w:pPr>
          <w:hyperlink w:anchor="_Toc236811464" w:history="1">
            <w:r w:rsidRPr="0003433E">
              <w:rPr>
                <w:rStyle w:val="Hipervnculo"/>
                <w:noProof/>
              </w:rPr>
              <w:t>Glosario</w:t>
            </w:r>
            <w:r>
              <w:rPr>
                <w:noProof/>
                <w:webHidden/>
              </w:rPr>
              <w:tab/>
            </w:r>
            <w:r>
              <w:rPr>
                <w:noProof/>
                <w:webHidden/>
              </w:rPr>
              <w:fldChar w:fldCharType="begin"/>
            </w:r>
            <w:r>
              <w:rPr>
                <w:noProof/>
                <w:webHidden/>
              </w:rPr>
              <w:instrText xml:space="preserve"> PAGEREF _Toc236811464 \h </w:instrText>
            </w:r>
            <w:r>
              <w:rPr>
                <w:noProof/>
                <w:webHidden/>
              </w:rPr>
            </w:r>
            <w:r>
              <w:rPr>
                <w:noProof/>
                <w:webHidden/>
              </w:rPr>
              <w:fldChar w:fldCharType="separate"/>
            </w:r>
            <w:r>
              <w:rPr>
                <w:noProof/>
                <w:webHidden/>
              </w:rPr>
              <w:t>62</w:t>
            </w:r>
            <w:r>
              <w:rPr>
                <w:noProof/>
                <w:webHidden/>
              </w:rPr>
              <w:fldChar w:fldCharType="end"/>
            </w:r>
          </w:hyperlink>
        </w:p>
        <w:p w14:paraId="2F3E5698" w14:textId="4F0E73BA" w:rsidR="00EE459C" w:rsidRDefault="00EE459C">
          <w:pPr>
            <w:pStyle w:val="TDC1"/>
            <w:tabs>
              <w:tab w:val="right" w:leader="dot" w:pos="9962"/>
            </w:tabs>
            <w:rPr>
              <w:rFonts w:eastAsiaTheme="minorEastAsia"/>
              <w:noProof/>
              <w:sz w:val="24"/>
              <w:szCs w:val="24"/>
              <w:lang w:eastAsia="es-CO"/>
            </w:rPr>
          </w:pPr>
          <w:hyperlink w:anchor="_Toc236811465" w:history="1">
            <w:r w:rsidRPr="0003433E">
              <w:rPr>
                <w:rStyle w:val="Hipervnculo"/>
                <w:noProof/>
              </w:rPr>
              <w:t>Referencias bibliográficas</w:t>
            </w:r>
            <w:r>
              <w:rPr>
                <w:noProof/>
                <w:webHidden/>
              </w:rPr>
              <w:tab/>
            </w:r>
            <w:r>
              <w:rPr>
                <w:noProof/>
                <w:webHidden/>
              </w:rPr>
              <w:fldChar w:fldCharType="begin"/>
            </w:r>
            <w:r>
              <w:rPr>
                <w:noProof/>
                <w:webHidden/>
              </w:rPr>
              <w:instrText xml:space="preserve"> PAGEREF _Toc236811465 \h </w:instrText>
            </w:r>
            <w:r>
              <w:rPr>
                <w:noProof/>
                <w:webHidden/>
              </w:rPr>
            </w:r>
            <w:r>
              <w:rPr>
                <w:noProof/>
                <w:webHidden/>
              </w:rPr>
              <w:fldChar w:fldCharType="separate"/>
            </w:r>
            <w:r>
              <w:rPr>
                <w:noProof/>
                <w:webHidden/>
              </w:rPr>
              <w:t>66</w:t>
            </w:r>
            <w:r>
              <w:rPr>
                <w:noProof/>
                <w:webHidden/>
              </w:rPr>
              <w:fldChar w:fldCharType="end"/>
            </w:r>
          </w:hyperlink>
        </w:p>
        <w:p w14:paraId="058CD5C3" w14:textId="10073D86" w:rsidR="00EE459C" w:rsidRDefault="00EE459C">
          <w:pPr>
            <w:pStyle w:val="TDC1"/>
            <w:tabs>
              <w:tab w:val="right" w:leader="dot" w:pos="9962"/>
            </w:tabs>
            <w:rPr>
              <w:rFonts w:eastAsiaTheme="minorEastAsia"/>
              <w:noProof/>
              <w:sz w:val="24"/>
              <w:szCs w:val="24"/>
              <w:lang w:eastAsia="es-CO"/>
            </w:rPr>
          </w:pPr>
          <w:hyperlink w:anchor="_Toc236811466" w:history="1">
            <w:r w:rsidRPr="0003433E">
              <w:rPr>
                <w:rStyle w:val="Hipervnculo"/>
                <w:noProof/>
              </w:rPr>
              <w:t>Créditos</w:t>
            </w:r>
            <w:r>
              <w:rPr>
                <w:noProof/>
                <w:webHidden/>
              </w:rPr>
              <w:tab/>
            </w:r>
            <w:r>
              <w:rPr>
                <w:noProof/>
                <w:webHidden/>
              </w:rPr>
              <w:fldChar w:fldCharType="begin"/>
            </w:r>
            <w:r>
              <w:rPr>
                <w:noProof/>
                <w:webHidden/>
              </w:rPr>
              <w:instrText xml:space="preserve"> PAGEREF _Toc236811466 \h </w:instrText>
            </w:r>
            <w:r>
              <w:rPr>
                <w:noProof/>
                <w:webHidden/>
              </w:rPr>
            </w:r>
            <w:r>
              <w:rPr>
                <w:noProof/>
                <w:webHidden/>
              </w:rPr>
              <w:fldChar w:fldCharType="separate"/>
            </w:r>
            <w:r>
              <w:rPr>
                <w:noProof/>
                <w:webHidden/>
              </w:rPr>
              <w:t>67</w:t>
            </w:r>
            <w:r>
              <w:rPr>
                <w:noProof/>
                <w:webHidden/>
              </w:rPr>
              <w:fldChar w:fldCharType="end"/>
            </w:r>
          </w:hyperlink>
        </w:p>
        <w:p w14:paraId="3AFC5851" w14:textId="06F14830" w:rsidR="000434FA" w:rsidRPr="003758F7" w:rsidRDefault="00436C80" w:rsidP="00FB31B4">
          <w:pPr>
            <w:pStyle w:val="TDC1"/>
            <w:tabs>
              <w:tab w:val="right" w:leader="dot" w:pos="9962"/>
            </w:tabs>
            <w:ind w:firstLine="0"/>
          </w:pPr>
          <w:r>
            <w:fldChar w:fldCharType="end"/>
          </w:r>
        </w:p>
      </w:sdtContent>
    </w:sdt>
    <w:p w14:paraId="51859525" w14:textId="2759880B" w:rsidR="007F2B44" w:rsidRPr="003758F7" w:rsidRDefault="007F2B44" w:rsidP="00906068">
      <w:pPr>
        <w:pStyle w:val="Titulosgenerales"/>
        <w:numPr>
          <w:ilvl w:val="0"/>
          <w:numId w:val="0"/>
        </w:numPr>
      </w:pPr>
      <w:bookmarkStart w:id="0" w:name="_Toc236811440"/>
      <w:r w:rsidRPr="003758F7">
        <w:lastRenderedPageBreak/>
        <w:t>Introducción</w:t>
      </w:r>
      <w:bookmarkEnd w:id="0"/>
    </w:p>
    <w:p w14:paraId="196D4034" w14:textId="5F1ED35E" w:rsidR="008A7E4F" w:rsidRDefault="008A7E4F" w:rsidP="008A7E4F">
      <w:r>
        <w:t>El componente formativo Gestión del punto de venta aborda el espacio comercial como un elemento estratégico para la promoción de ventas y la experiencia del cliente. En este contexto, el punto de venta se entiende como el lugar físico o digital donde los productos se presentan, se comunican y se acercan al consumidor para facilitar su decisión de compra. Por esta razón, la organización del establecimiento, la disposición de los productos, la ambientación y las estrategias de exhibición cumplen una función importante en la gestión comercial.</w:t>
      </w:r>
    </w:p>
    <w:p w14:paraId="6BA7A161" w14:textId="3C9F9484" w:rsidR="008A7E4F" w:rsidRDefault="008A7E4F" w:rsidP="008A7E4F">
      <w:r>
        <w:t>Este componente es importante porque permite comprender cómo las empresas pueden mejorar la presentación de sus productos, orientar el recorrido del cliente y fortalecer la identidad de marca dentro del establecimiento comercial. Para el aprendiz, estos conocimientos son útiles porque le permiten participar en acciones relacionadas con el surtido, la exhibición, el mobiliario, el uso del espacio, la comunicación en el punto de venta y la aplicación de estrategias de merchandising acordes con los objetivos de mercadeo de la organización.</w:t>
      </w:r>
    </w:p>
    <w:p w14:paraId="03EEE9F9" w14:textId="18E6EAB8" w:rsidR="00390531" w:rsidRDefault="008A7E4F" w:rsidP="008A7E4F">
      <w:r>
        <w:t xml:space="preserve">El desarrollo temático se abordará a partir de conceptos, herramientas y ejemplos aplicados sobre establecimiento comercial, punto de venta, </w:t>
      </w:r>
      <w:r w:rsidRPr="008A7E4F">
        <w:rPr>
          <w:rStyle w:val="Extranjerismo"/>
        </w:rPr>
        <w:t>merchandising</w:t>
      </w:r>
      <w:r>
        <w:t xml:space="preserve">, exhibición, </w:t>
      </w:r>
      <w:r w:rsidRPr="008A7E4F">
        <w:rPr>
          <w:rStyle w:val="Extranjerismo"/>
        </w:rPr>
        <w:t>layout</w:t>
      </w:r>
      <w:r>
        <w:t xml:space="preserve">, planogramas, mobiliario comercial y visual </w:t>
      </w:r>
      <w:r w:rsidRPr="008A7E4F">
        <w:rPr>
          <w:rStyle w:val="Extranjerismo"/>
        </w:rPr>
        <w:t>merchandising</w:t>
      </w:r>
      <w:r>
        <w:t xml:space="preserve">. También se integran temas como vitrinismo, </w:t>
      </w:r>
      <w:r w:rsidRPr="008A7E4F">
        <w:rPr>
          <w:rStyle w:val="Extranjerismo"/>
        </w:rPr>
        <w:t xml:space="preserve">marketing </w:t>
      </w:r>
      <w:r>
        <w:t xml:space="preserve">sensorial, teoría del color, comunicación comercial, recursos de apoyo, </w:t>
      </w:r>
      <w:r w:rsidRPr="008A7E4F">
        <w:rPr>
          <w:rStyle w:val="Extranjerismo"/>
        </w:rPr>
        <w:t>software</w:t>
      </w:r>
      <w:r>
        <w:t xml:space="preserve"> de gestión, plan de exhibición y herramientas de verificación, con el propósito de comprender cómo se diseñan, implementan y mejoran las acciones de exhibición comercial en el punto de venta.</w:t>
      </w:r>
    </w:p>
    <w:p w14:paraId="406F74CF" w14:textId="77777777" w:rsidR="00390531" w:rsidRDefault="00390531" w:rsidP="00EC1CC3">
      <w:pPr>
        <w:ind w:firstLine="0"/>
      </w:pPr>
    </w:p>
    <w:p w14:paraId="7CA1C9D0" w14:textId="5B222FDC" w:rsidR="00EC1CC3" w:rsidRPr="00EC1CC3" w:rsidRDefault="00EC1CC3">
      <w:pPr>
        <w:pStyle w:val="Ttulo1"/>
        <w:numPr>
          <w:ilvl w:val="0"/>
          <w:numId w:val="4"/>
        </w:numPr>
        <w:rPr>
          <w:rStyle w:val="Extranjerismo"/>
          <w:lang w:val="es-419"/>
        </w:rPr>
      </w:pPr>
      <w:bookmarkStart w:id="1" w:name="_Toc236811441"/>
      <w:r w:rsidRPr="00EC1CC3">
        <w:lastRenderedPageBreak/>
        <w:t xml:space="preserve">Fundamentos del punto de venta y el </w:t>
      </w:r>
      <w:r w:rsidRPr="00EC1CC3">
        <w:rPr>
          <w:rStyle w:val="Extranjerismo"/>
        </w:rPr>
        <w:t>merchandising</w:t>
      </w:r>
      <w:bookmarkEnd w:id="1"/>
    </w:p>
    <w:p w14:paraId="64AB39B6" w14:textId="3827B841" w:rsidR="009D3AFF" w:rsidRDefault="009D3AFF" w:rsidP="009D3AFF">
      <w:r>
        <w:t>El punto de venta es un espacio clave dentro de la actividad comercial, porque permite acercar los productos o servicios al consumidor y facilitar la decisión de compra. En este espacio se integran elementos como la organización del establecimiento, la disposición del mobiliario, la exhibición de productos, la comunicación comercial y la atención al cliente.</w:t>
      </w:r>
    </w:p>
    <w:p w14:paraId="6746C050" w14:textId="77777777" w:rsidR="008876FA" w:rsidRDefault="009D3AFF" w:rsidP="008876FA">
      <w:r>
        <w:t xml:space="preserve">Para comprender la gestión del punto de venta, es necesario reconocer primero qué es un establecimiento comercial, cuáles son sus tipos, cómo funciona el punto de venta y de qué manera el </w:t>
      </w:r>
      <w:r w:rsidRPr="009D3AFF">
        <w:rPr>
          <w:rStyle w:val="Extranjerismo"/>
        </w:rPr>
        <w:t xml:space="preserve">merchandising </w:t>
      </w:r>
      <w:r>
        <w:t>contribuye a mejorar la presentación de los productos. Estos conceptos permiten analizar el espacio comercial como un recurso estratégico que apoya los objetivos de mercadeo de la organización.</w:t>
      </w:r>
    </w:p>
    <w:p w14:paraId="4C0F136E" w14:textId="2DAE71CE" w:rsidR="009D3AFF" w:rsidRPr="008876FA" w:rsidRDefault="00ED7F5B">
      <w:pPr>
        <w:pStyle w:val="Ttulo2"/>
        <w:numPr>
          <w:ilvl w:val="1"/>
          <w:numId w:val="39"/>
        </w:numPr>
      </w:pPr>
      <w:bookmarkStart w:id="2" w:name="_Toc236811442"/>
      <w:r w:rsidRPr="008876FA">
        <w:t>Establecimiento comercial: concepto y tipos</w:t>
      </w:r>
      <w:bookmarkEnd w:id="2"/>
    </w:p>
    <w:p w14:paraId="26F42EA7" w14:textId="1DCD9BEE" w:rsidR="00ED7F5B" w:rsidRPr="00ED7F5B" w:rsidRDefault="00ED7F5B" w:rsidP="00ED7F5B">
      <w:pPr>
        <w:rPr>
          <w:lang w:val="es-419" w:eastAsia="es-CO"/>
        </w:rPr>
      </w:pPr>
      <w:r w:rsidRPr="00ED7F5B">
        <w:rPr>
          <w:lang w:val="es-419" w:eastAsia="es-CO"/>
        </w:rPr>
        <w:t>El establecimiento comercial es el espacio físico o digital donde una empresa realiza actividades de venta, atención al cliente, promoción de productos y transacciones comerciales. En este lugar se genera el contacto entre la oferta de la empresa y las necesidades del consumidor, por lo cual su organización influye en la experiencia de compra y en la percepción de la marca.</w:t>
      </w:r>
    </w:p>
    <w:p w14:paraId="00AE81FB" w14:textId="77777777" w:rsidR="00ED7F5B" w:rsidRPr="00ED7F5B" w:rsidRDefault="00ED7F5B" w:rsidP="00ED7F5B">
      <w:pPr>
        <w:rPr>
          <w:lang w:val="es-419" w:eastAsia="es-CO"/>
        </w:rPr>
      </w:pPr>
      <w:r w:rsidRPr="00ED7F5B">
        <w:rPr>
          <w:lang w:val="es-419" w:eastAsia="es-CO"/>
        </w:rPr>
        <w:t xml:space="preserve">Desde el enfoque del </w:t>
      </w:r>
      <w:r w:rsidRPr="00ED7F5B">
        <w:rPr>
          <w:rStyle w:val="Extranjerismo"/>
          <w:lang w:val="es-419" w:eastAsia="es-CO"/>
        </w:rPr>
        <w:t>marketing</w:t>
      </w:r>
      <w:r w:rsidRPr="00ED7F5B">
        <w:rPr>
          <w:lang w:val="es-419" w:eastAsia="es-CO"/>
        </w:rPr>
        <w:t>, el establecimiento comercial funciona como un punto de contacto entre la empresa y el cliente. Por esta razón, aspectos como la distribución del espacio, la presentación de los productos, la facilidad de acceso, la señalización y la atención ofrecida ayudan a fortalecer la relación comercial y a mejorar la experiencia del consumidor.</w:t>
      </w:r>
    </w:p>
    <w:p w14:paraId="41BD2E55" w14:textId="77777777" w:rsidR="00ED7F5B" w:rsidRPr="00ED7F5B" w:rsidRDefault="00ED7F5B" w:rsidP="00ED7F5B">
      <w:pPr>
        <w:rPr>
          <w:lang w:val="es-419" w:eastAsia="es-CO"/>
        </w:rPr>
      </w:pPr>
    </w:p>
    <w:p w14:paraId="704D0E7A" w14:textId="11A75CE8" w:rsidR="00ED7F5B" w:rsidRDefault="00ED7F5B" w:rsidP="00ED7F5B">
      <w:pPr>
        <w:rPr>
          <w:lang w:val="es-419" w:eastAsia="es-CO"/>
        </w:rPr>
      </w:pPr>
      <w:r w:rsidRPr="00ED7F5B">
        <w:rPr>
          <w:lang w:val="es-419" w:eastAsia="es-CO"/>
        </w:rPr>
        <w:lastRenderedPageBreak/>
        <w:t>Los establecimientos comerciales pueden clasificarse según el tipo de productos que ofrecen, el tamaño del negocio, el formato de venta o el canal utilizado para comercializar. Esta clasificación permite diferenciar los modelos de negocio que emplean las empresas para entregar sus productos o servicios al mercado.</w:t>
      </w:r>
    </w:p>
    <w:p w14:paraId="4EA3A866" w14:textId="2B8009BA" w:rsidR="00ED7F5B" w:rsidRDefault="00C97602" w:rsidP="00C97602">
      <w:pPr>
        <w:pStyle w:val="Tabla"/>
        <w:rPr>
          <w:lang w:val="es-419" w:eastAsia="es-CO"/>
        </w:rPr>
      </w:pPr>
      <w:r w:rsidRPr="00C97602">
        <w:rPr>
          <w:lang w:val="es-419" w:eastAsia="es-CO"/>
        </w:rPr>
        <w:t>Tipos de establecimiento comercial</w:t>
      </w:r>
    </w:p>
    <w:tbl>
      <w:tblPr>
        <w:tblStyle w:val="SENA"/>
        <w:tblW w:w="0" w:type="auto"/>
        <w:tblLook w:val="04A0" w:firstRow="1" w:lastRow="0" w:firstColumn="1" w:lastColumn="0" w:noHBand="0" w:noVBand="1"/>
      </w:tblPr>
      <w:tblGrid>
        <w:gridCol w:w="4981"/>
        <w:gridCol w:w="4981"/>
      </w:tblGrid>
      <w:tr w:rsidR="00C97602" w14:paraId="354C2C1B" w14:textId="77777777" w:rsidTr="000D1D5E">
        <w:trPr>
          <w:cnfStyle w:val="100000000000" w:firstRow="1" w:lastRow="0" w:firstColumn="0" w:lastColumn="0" w:oddVBand="0" w:evenVBand="0" w:oddHBand="0" w:evenHBand="0" w:firstRowFirstColumn="0" w:firstRowLastColumn="0" w:lastRowFirstColumn="0" w:lastRowLastColumn="0"/>
          <w:tblHeader/>
        </w:trPr>
        <w:tc>
          <w:tcPr>
            <w:tcW w:w="4981" w:type="dxa"/>
          </w:tcPr>
          <w:p w14:paraId="6A6EA516" w14:textId="6D345127" w:rsidR="00C97602" w:rsidRPr="00453843" w:rsidRDefault="00C97602" w:rsidP="00C97602">
            <w:pPr>
              <w:ind w:firstLine="0"/>
              <w:rPr>
                <w:b w:val="0"/>
                <w:bCs/>
                <w:lang w:val="es-419" w:eastAsia="es-CO"/>
              </w:rPr>
            </w:pPr>
            <w:r w:rsidRPr="00453843">
              <w:rPr>
                <w:b w:val="0"/>
                <w:bCs/>
              </w:rPr>
              <w:t>Tipo de establecimiento</w:t>
            </w:r>
          </w:p>
        </w:tc>
        <w:tc>
          <w:tcPr>
            <w:tcW w:w="4981" w:type="dxa"/>
          </w:tcPr>
          <w:p w14:paraId="31C03208" w14:textId="0B1A2B13" w:rsidR="00C97602" w:rsidRPr="00453843" w:rsidRDefault="00C97602" w:rsidP="00C97602">
            <w:pPr>
              <w:ind w:firstLine="0"/>
              <w:rPr>
                <w:b w:val="0"/>
                <w:bCs/>
                <w:lang w:val="es-419" w:eastAsia="es-CO"/>
              </w:rPr>
            </w:pPr>
            <w:r w:rsidRPr="00453843">
              <w:rPr>
                <w:b w:val="0"/>
                <w:bCs/>
              </w:rPr>
              <w:t>Características</w:t>
            </w:r>
          </w:p>
        </w:tc>
      </w:tr>
      <w:tr w:rsidR="00C97602" w14:paraId="2A88088A" w14:textId="77777777" w:rsidTr="000D1D5E">
        <w:trPr>
          <w:cnfStyle w:val="000000100000" w:firstRow="0" w:lastRow="0" w:firstColumn="0" w:lastColumn="0" w:oddVBand="0" w:evenVBand="0" w:oddHBand="1" w:evenHBand="0" w:firstRowFirstColumn="0" w:firstRowLastColumn="0" w:lastRowFirstColumn="0" w:lastRowLastColumn="0"/>
        </w:trPr>
        <w:tc>
          <w:tcPr>
            <w:tcW w:w="4981" w:type="dxa"/>
          </w:tcPr>
          <w:p w14:paraId="4644E16C" w14:textId="1D8C2A87" w:rsidR="00C97602" w:rsidRDefault="00C97602" w:rsidP="00C97602">
            <w:pPr>
              <w:ind w:firstLine="0"/>
              <w:rPr>
                <w:lang w:val="es-419" w:eastAsia="es-CO"/>
              </w:rPr>
            </w:pPr>
            <w:r w:rsidRPr="000E4A5B">
              <w:t>Tienda especializada</w:t>
            </w:r>
          </w:p>
        </w:tc>
        <w:tc>
          <w:tcPr>
            <w:tcW w:w="4981" w:type="dxa"/>
          </w:tcPr>
          <w:p w14:paraId="5B88CF5D" w14:textId="25484D4B" w:rsidR="00C97602" w:rsidRDefault="00C97602" w:rsidP="00C97602">
            <w:pPr>
              <w:ind w:firstLine="0"/>
              <w:rPr>
                <w:lang w:val="es-419" w:eastAsia="es-CO"/>
              </w:rPr>
            </w:pPr>
            <w:r w:rsidRPr="000E4A5B">
              <w:t>Comercializa una categoría específica de productos, como prendas de vestir, tecnología, calzado, cosméticos o artículos deportivos.</w:t>
            </w:r>
          </w:p>
        </w:tc>
      </w:tr>
      <w:tr w:rsidR="00C97602" w14:paraId="2C77FAF7" w14:textId="77777777" w:rsidTr="000D1D5E">
        <w:tc>
          <w:tcPr>
            <w:tcW w:w="4981" w:type="dxa"/>
          </w:tcPr>
          <w:p w14:paraId="3FBC633C" w14:textId="61C9FE53" w:rsidR="00C97602" w:rsidRDefault="00C97602" w:rsidP="00C97602">
            <w:pPr>
              <w:ind w:firstLine="0"/>
              <w:rPr>
                <w:lang w:val="es-419" w:eastAsia="es-CO"/>
              </w:rPr>
            </w:pPr>
            <w:r w:rsidRPr="000E4A5B">
              <w:t>Supermercado</w:t>
            </w:r>
          </w:p>
        </w:tc>
        <w:tc>
          <w:tcPr>
            <w:tcW w:w="4981" w:type="dxa"/>
          </w:tcPr>
          <w:p w14:paraId="3937CB1D" w14:textId="1D2EAC51" w:rsidR="00C97602" w:rsidRDefault="00C97602" w:rsidP="00C97602">
            <w:pPr>
              <w:ind w:firstLine="0"/>
              <w:rPr>
                <w:lang w:val="es-419" w:eastAsia="es-CO"/>
              </w:rPr>
            </w:pPr>
            <w:r w:rsidRPr="000E4A5B">
              <w:t>Ofrece variedad de productos de consumo cotidiano organizados por secciones o categorías.</w:t>
            </w:r>
          </w:p>
        </w:tc>
      </w:tr>
      <w:tr w:rsidR="00C97602" w14:paraId="01600C6F" w14:textId="77777777" w:rsidTr="000D1D5E">
        <w:trPr>
          <w:cnfStyle w:val="000000100000" w:firstRow="0" w:lastRow="0" w:firstColumn="0" w:lastColumn="0" w:oddVBand="0" w:evenVBand="0" w:oddHBand="1" w:evenHBand="0" w:firstRowFirstColumn="0" w:firstRowLastColumn="0" w:lastRowFirstColumn="0" w:lastRowLastColumn="0"/>
        </w:trPr>
        <w:tc>
          <w:tcPr>
            <w:tcW w:w="4981" w:type="dxa"/>
          </w:tcPr>
          <w:p w14:paraId="11E3B0FF" w14:textId="22956410" w:rsidR="00C97602" w:rsidRDefault="00C97602" w:rsidP="00C97602">
            <w:pPr>
              <w:ind w:firstLine="0"/>
              <w:rPr>
                <w:lang w:val="es-419" w:eastAsia="es-CO"/>
              </w:rPr>
            </w:pPr>
            <w:r w:rsidRPr="000E4A5B">
              <w:t>Gran almacén</w:t>
            </w:r>
          </w:p>
        </w:tc>
        <w:tc>
          <w:tcPr>
            <w:tcW w:w="4981" w:type="dxa"/>
          </w:tcPr>
          <w:p w14:paraId="6709E340" w14:textId="582C7BF9" w:rsidR="00C97602" w:rsidRDefault="00C97602" w:rsidP="00C97602">
            <w:pPr>
              <w:ind w:firstLine="0"/>
              <w:rPr>
                <w:lang w:val="es-419" w:eastAsia="es-CO"/>
              </w:rPr>
            </w:pPr>
            <w:r w:rsidRPr="000E4A5B">
              <w:t>Establecimiento de gran tamaño que integra varias categorías de productos en un mismo espacio comercial.</w:t>
            </w:r>
          </w:p>
        </w:tc>
      </w:tr>
      <w:tr w:rsidR="00C97602" w14:paraId="68E7B9DA" w14:textId="77777777" w:rsidTr="000D1D5E">
        <w:tc>
          <w:tcPr>
            <w:tcW w:w="4981" w:type="dxa"/>
          </w:tcPr>
          <w:p w14:paraId="5CC9AD4E" w14:textId="3D9CE835" w:rsidR="00C97602" w:rsidRDefault="00C97602" w:rsidP="00C97602">
            <w:pPr>
              <w:ind w:firstLine="0"/>
              <w:rPr>
                <w:lang w:val="es-419" w:eastAsia="es-CO"/>
              </w:rPr>
            </w:pPr>
            <w:r w:rsidRPr="000E4A5B">
              <w:t>Centro comercial</w:t>
            </w:r>
          </w:p>
        </w:tc>
        <w:tc>
          <w:tcPr>
            <w:tcW w:w="4981" w:type="dxa"/>
          </w:tcPr>
          <w:p w14:paraId="400A5EE8" w14:textId="4785108C" w:rsidR="00C97602" w:rsidRDefault="00C97602" w:rsidP="00C97602">
            <w:pPr>
              <w:ind w:firstLine="0"/>
              <w:rPr>
                <w:lang w:val="es-419" w:eastAsia="es-CO"/>
              </w:rPr>
            </w:pPr>
            <w:r w:rsidRPr="000E4A5B">
              <w:t>Espacio que reúne diferentes establecimientos, servicios y zonas de circulación para los consumidores.</w:t>
            </w:r>
          </w:p>
        </w:tc>
      </w:tr>
      <w:tr w:rsidR="00C97602" w14:paraId="49A25C6D" w14:textId="77777777" w:rsidTr="000D1D5E">
        <w:trPr>
          <w:cnfStyle w:val="000000100000" w:firstRow="0" w:lastRow="0" w:firstColumn="0" w:lastColumn="0" w:oddVBand="0" w:evenVBand="0" w:oddHBand="1" w:evenHBand="0" w:firstRowFirstColumn="0" w:firstRowLastColumn="0" w:lastRowFirstColumn="0" w:lastRowLastColumn="0"/>
        </w:trPr>
        <w:tc>
          <w:tcPr>
            <w:tcW w:w="4981" w:type="dxa"/>
          </w:tcPr>
          <w:p w14:paraId="1CD1DCA7" w14:textId="56D895C9" w:rsidR="00C97602" w:rsidRDefault="00C97602" w:rsidP="00C97602">
            <w:pPr>
              <w:ind w:firstLine="0"/>
              <w:rPr>
                <w:lang w:val="es-419" w:eastAsia="es-CO"/>
              </w:rPr>
            </w:pPr>
            <w:r w:rsidRPr="000E4A5B">
              <w:lastRenderedPageBreak/>
              <w:t>Tienda virtual</w:t>
            </w:r>
          </w:p>
        </w:tc>
        <w:tc>
          <w:tcPr>
            <w:tcW w:w="4981" w:type="dxa"/>
          </w:tcPr>
          <w:p w14:paraId="3A0AC132" w14:textId="4DF7326F" w:rsidR="00C97602" w:rsidRDefault="00C97602" w:rsidP="00C97602">
            <w:pPr>
              <w:ind w:firstLine="0"/>
              <w:rPr>
                <w:lang w:val="es-419" w:eastAsia="es-CO"/>
              </w:rPr>
            </w:pPr>
            <w:r w:rsidRPr="000E4A5B">
              <w:t>Plataforma digital donde se comercializan productos o servicios mediante canales electrónicos.</w:t>
            </w:r>
          </w:p>
        </w:tc>
      </w:tr>
    </w:tbl>
    <w:p w14:paraId="558434C1" w14:textId="3F7BAE5E" w:rsidR="00ED7F5B" w:rsidRDefault="00C97602" w:rsidP="00ED7F5B">
      <w:pPr>
        <w:rPr>
          <w:lang w:val="es-419" w:eastAsia="es-CO"/>
        </w:rPr>
      </w:pPr>
      <w:r w:rsidRPr="00C97602">
        <w:rPr>
          <w:lang w:val="es-419" w:eastAsia="es-CO"/>
        </w:rPr>
        <w:t>Nota. Adaptado de Kotler y Keller (2016).</w:t>
      </w:r>
    </w:p>
    <w:p w14:paraId="6BF8F8BC" w14:textId="44357DAD" w:rsidR="00C97602" w:rsidRPr="00C97602" w:rsidRDefault="00C97602">
      <w:pPr>
        <w:pStyle w:val="Prrafodelista"/>
        <w:numPr>
          <w:ilvl w:val="0"/>
          <w:numId w:val="5"/>
        </w:numPr>
        <w:rPr>
          <w:b/>
          <w:bCs/>
          <w:lang w:val="es-419" w:eastAsia="es-CO"/>
        </w:rPr>
      </w:pPr>
      <w:r w:rsidRPr="00C97602">
        <w:rPr>
          <w:b/>
          <w:bCs/>
          <w:lang w:val="es-419" w:eastAsia="es-CO"/>
        </w:rPr>
        <w:t>Tipos de establecimiento comercial</w:t>
      </w:r>
    </w:p>
    <w:p w14:paraId="30CE16DA" w14:textId="54CF3F6E" w:rsidR="00ED7F5B" w:rsidRDefault="00641702">
      <w:pPr>
        <w:pStyle w:val="Prrafodelista"/>
        <w:numPr>
          <w:ilvl w:val="0"/>
          <w:numId w:val="6"/>
        </w:numPr>
        <w:rPr>
          <w:lang w:val="es-419" w:eastAsia="es-CO"/>
        </w:rPr>
      </w:pPr>
      <w:r w:rsidRPr="00641702">
        <w:rPr>
          <w:b/>
          <w:bCs/>
          <w:lang w:val="es-419" w:eastAsia="es-CO"/>
        </w:rPr>
        <w:t>Tienda especializada:</w:t>
      </w:r>
      <w:r>
        <w:rPr>
          <w:lang w:val="es-419" w:eastAsia="es-CO"/>
        </w:rPr>
        <w:t xml:space="preserve"> p</w:t>
      </w:r>
      <w:r w:rsidRPr="00641702">
        <w:rPr>
          <w:lang w:val="es-419" w:eastAsia="es-CO"/>
        </w:rPr>
        <w:t>resenta una categoría específica de productos y facilita que el cliente encuentre alternativas relacionadas con una misma necesidad.</w:t>
      </w:r>
    </w:p>
    <w:p w14:paraId="69BB15FC" w14:textId="6549FF81" w:rsidR="00641702" w:rsidRDefault="00641702">
      <w:pPr>
        <w:pStyle w:val="Prrafodelista"/>
        <w:numPr>
          <w:ilvl w:val="0"/>
          <w:numId w:val="6"/>
        </w:numPr>
        <w:rPr>
          <w:lang w:val="es-419" w:eastAsia="es-CO"/>
        </w:rPr>
      </w:pPr>
      <w:r w:rsidRPr="00641702">
        <w:rPr>
          <w:b/>
          <w:bCs/>
          <w:lang w:val="es-419" w:eastAsia="es-CO"/>
        </w:rPr>
        <w:t>Supermercado:</w:t>
      </w:r>
      <w:r>
        <w:rPr>
          <w:lang w:val="es-419" w:eastAsia="es-CO"/>
        </w:rPr>
        <w:t xml:space="preserve"> o</w:t>
      </w:r>
      <w:r w:rsidRPr="00641702">
        <w:rPr>
          <w:lang w:val="es-419" w:eastAsia="es-CO"/>
        </w:rPr>
        <w:t>rganiza productos de consumo cotidiano por secciones, lo que permite orientar el recorrido del cliente y facilitar la compra.</w:t>
      </w:r>
    </w:p>
    <w:p w14:paraId="271F8B85" w14:textId="5E32012E" w:rsidR="00641702" w:rsidRDefault="00641702">
      <w:pPr>
        <w:pStyle w:val="Prrafodelista"/>
        <w:numPr>
          <w:ilvl w:val="0"/>
          <w:numId w:val="6"/>
        </w:numPr>
        <w:rPr>
          <w:lang w:val="es-419" w:eastAsia="es-CO"/>
        </w:rPr>
      </w:pPr>
      <w:r w:rsidRPr="00641702">
        <w:rPr>
          <w:b/>
          <w:bCs/>
          <w:lang w:val="es-419" w:eastAsia="es-CO"/>
        </w:rPr>
        <w:t>Gran almacén:</w:t>
      </w:r>
      <w:r>
        <w:rPr>
          <w:lang w:val="es-419" w:eastAsia="es-CO"/>
        </w:rPr>
        <w:t xml:space="preserve"> i</w:t>
      </w:r>
      <w:r w:rsidRPr="00641702">
        <w:rPr>
          <w:lang w:val="es-419" w:eastAsia="es-CO"/>
        </w:rPr>
        <w:t>ntegra varias categorías de productos en un mismo espacio, por lo que requiere una distribución clara y señalización comprensible.</w:t>
      </w:r>
    </w:p>
    <w:p w14:paraId="34F3288F" w14:textId="77777777" w:rsidR="00641702" w:rsidRDefault="00641702">
      <w:pPr>
        <w:pStyle w:val="Prrafodelista"/>
        <w:numPr>
          <w:ilvl w:val="0"/>
          <w:numId w:val="6"/>
        </w:numPr>
        <w:rPr>
          <w:lang w:val="es-419" w:eastAsia="es-CO"/>
        </w:rPr>
      </w:pPr>
      <w:r w:rsidRPr="00641702">
        <w:rPr>
          <w:b/>
          <w:bCs/>
          <w:lang w:val="es-419" w:eastAsia="es-CO"/>
        </w:rPr>
        <w:t>Centro comercial:</w:t>
      </w:r>
      <w:r>
        <w:rPr>
          <w:lang w:val="es-419" w:eastAsia="es-CO"/>
        </w:rPr>
        <w:t xml:space="preserve"> a</w:t>
      </w:r>
      <w:r w:rsidRPr="00641702">
        <w:rPr>
          <w:lang w:val="es-419" w:eastAsia="es-CO"/>
        </w:rPr>
        <w:t>grupa diferentes establecimientos y servicios, lo que permite ampliar la oferta comercial en un mismo lugar.</w:t>
      </w:r>
    </w:p>
    <w:p w14:paraId="7E23B550" w14:textId="77777777" w:rsidR="00F94C8F" w:rsidRDefault="00641702">
      <w:pPr>
        <w:pStyle w:val="Prrafodelista"/>
        <w:numPr>
          <w:ilvl w:val="0"/>
          <w:numId w:val="6"/>
        </w:numPr>
        <w:rPr>
          <w:lang w:val="es-419" w:eastAsia="es-CO"/>
        </w:rPr>
      </w:pPr>
      <w:r w:rsidRPr="00641702">
        <w:rPr>
          <w:b/>
          <w:bCs/>
          <w:lang w:val="es-419" w:eastAsia="es-CO"/>
        </w:rPr>
        <w:t>Tienda virtual:</w:t>
      </w:r>
      <w:r>
        <w:rPr>
          <w:lang w:val="es-419" w:eastAsia="es-CO"/>
        </w:rPr>
        <w:t xml:space="preserve"> p</w:t>
      </w:r>
      <w:r w:rsidRPr="00641702">
        <w:rPr>
          <w:lang w:val="es-419" w:eastAsia="es-CO"/>
        </w:rPr>
        <w:t>ermite comercializar productos o servicios mediante canales digitales, facilitando el acceso a la oferta desde diferentes ubicaciones.</w:t>
      </w:r>
    </w:p>
    <w:p w14:paraId="28898E0B" w14:textId="7351B3AE" w:rsidR="00ED7F5B" w:rsidRPr="00ED3FE1" w:rsidRDefault="00641702">
      <w:pPr>
        <w:pStyle w:val="Ttulo2"/>
        <w:numPr>
          <w:ilvl w:val="1"/>
          <w:numId w:val="39"/>
        </w:numPr>
      </w:pPr>
      <w:bookmarkStart w:id="3" w:name="_Toc236811443"/>
      <w:r w:rsidRPr="00ED3FE1">
        <w:t>Punto de venta: concepto, tipos y dimensiones</w:t>
      </w:r>
      <w:bookmarkEnd w:id="3"/>
    </w:p>
    <w:p w14:paraId="7D010F9F" w14:textId="6E8EF46B" w:rsidR="00641702" w:rsidRPr="000D1D5E" w:rsidRDefault="00641702" w:rsidP="000D1D5E">
      <w:pPr>
        <w:rPr>
          <w:lang w:val="es-419" w:eastAsia="es-CO"/>
        </w:rPr>
      </w:pPr>
      <w:r w:rsidRPr="00641702">
        <w:rPr>
          <w:lang w:val="es-419" w:eastAsia="es-CO"/>
        </w:rPr>
        <w:t>El punto de venta es el espacio físico o digital donde se realiza la interacción comercial entre la empresa y el consumidor. En este lugar se presentan los productos, se ofrece información, se aplican acciones promocionales y se concreta la compra. Por esta razón, su organización tiene impacto directo en la experiencia del cliente y en la efectividad de las estrategias comerciales.</w:t>
      </w:r>
    </w:p>
    <w:p w14:paraId="0C4B14CF" w14:textId="06569F67" w:rsidR="00641702" w:rsidRPr="00641702" w:rsidRDefault="00641702" w:rsidP="00641702">
      <w:pPr>
        <w:rPr>
          <w:lang w:val="es-419" w:eastAsia="es-CO"/>
        </w:rPr>
      </w:pPr>
      <w:r w:rsidRPr="00641702">
        <w:rPr>
          <w:lang w:val="es-419" w:eastAsia="es-CO"/>
        </w:rPr>
        <w:lastRenderedPageBreak/>
        <w:t xml:space="preserve">Desde la perspectiva del </w:t>
      </w:r>
      <w:r w:rsidRPr="00641702">
        <w:rPr>
          <w:rStyle w:val="Extranjerismo"/>
          <w:lang w:val="es-419" w:eastAsia="es-CO"/>
        </w:rPr>
        <w:t>marketing</w:t>
      </w:r>
      <w:r w:rsidRPr="00641702">
        <w:rPr>
          <w:lang w:val="es-419" w:eastAsia="es-CO"/>
        </w:rPr>
        <w:t>, el punto de venta es un elemento importante del canal comercial, porque permite acercar el producto al consumidor y facilitar el proceso de compra. Una adecuada gestión del punto de venta ayuda a ordenar los productos, mejorar la circulación, comunicar promociones y generar ambientes accesibles para diferentes tipos de clientes.</w:t>
      </w:r>
    </w:p>
    <w:p w14:paraId="0AB92487" w14:textId="376A1255" w:rsidR="00641702" w:rsidRPr="00641702" w:rsidRDefault="00641702" w:rsidP="00641702">
      <w:pPr>
        <w:rPr>
          <w:lang w:val="es-419" w:eastAsia="es-CO"/>
        </w:rPr>
      </w:pPr>
      <w:r w:rsidRPr="00641702">
        <w:rPr>
          <w:lang w:val="es-419" w:eastAsia="es-CO"/>
        </w:rPr>
        <w:t>Los puntos de venta pueden clasificarse según el canal utilizado, el nivel de intermediación y la forma de contacto con el consumidor. Esta clasificación permite seleccionar estrategias comerciales acordes con el tipo de producto, el comportamiento del consumidor y los objetivos de la organización.</w:t>
      </w:r>
    </w:p>
    <w:p w14:paraId="14752277" w14:textId="49DF4225" w:rsidR="00ED7F5B" w:rsidRDefault="00641702" w:rsidP="00641702">
      <w:pPr>
        <w:pStyle w:val="Tabla"/>
        <w:rPr>
          <w:lang w:val="es-419" w:eastAsia="es-CO"/>
        </w:rPr>
      </w:pPr>
      <w:r w:rsidRPr="00641702">
        <w:rPr>
          <w:lang w:val="es-419" w:eastAsia="es-CO"/>
        </w:rPr>
        <w:t>Tipos de punto de venta</w:t>
      </w:r>
    </w:p>
    <w:tbl>
      <w:tblPr>
        <w:tblStyle w:val="SENA"/>
        <w:tblW w:w="0" w:type="auto"/>
        <w:tblLook w:val="04A0" w:firstRow="1" w:lastRow="0" w:firstColumn="1" w:lastColumn="0" w:noHBand="0" w:noVBand="1"/>
      </w:tblPr>
      <w:tblGrid>
        <w:gridCol w:w="3320"/>
        <w:gridCol w:w="3321"/>
        <w:gridCol w:w="3321"/>
      </w:tblGrid>
      <w:tr w:rsidR="00453843" w14:paraId="4F768EA0" w14:textId="77777777" w:rsidTr="00876326">
        <w:trPr>
          <w:cnfStyle w:val="100000000000" w:firstRow="1" w:lastRow="0" w:firstColumn="0" w:lastColumn="0" w:oddVBand="0" w:evenVBand="0" w:oddHBand="0" w:evenHBand="0" w:firstRowFirstColumn="0" w:firstRowLastColumn="0" w:lastRowFirstColumn="0" w:lastRowLastColumn="0"/>
          <w:tblHeader/>
        </w:trPr>
        <w:tc>
          <w:tcPr>
            <w:tcW w:w="3320" w:type="dxa"/>
          </w:tcPr>
          <w:p w14:paraId="562E446D" w14:textId="067907EA" w:rsidR="00453843" w:rsidRPr="00453843" w:rsidRDefault="00453843" w:rsidP="00453843">
            <w:pPr>
              <w:ind w:firstLine="0"/>
              <w:rPr>
                <w:b w:val="0"/>
                <w:bCs/>
                <w:lang w:val="es-419" w:eastAsia="es-CO"/>
              </w:rPr>
            </w:pPr>
            <w:r w:rsidRPr="00453843">
              <w:rPr>
                <w:b w:val="0"/>
                <w:bCs/>
              </w:rPr>
              <w:t>Tipo de punto de venta</w:t>
            </w:r>
          </w:p>
        </w:tc>
        <w:tc>
          <w:tcPr>
            <w:tcW w:w="3321" w:type="dxa"/>
          </w:tcPr>
          <w:p w14:paraId="4803E9BB" w14:textId="6C315686" w:rsidR="00453843" w:rsidRPr="00453843" w:rsidRDefault="00453843" w:rsidP="00453843">
            <w:pPr>
              <w:ind w:firstLine="0"/>
              <w:rPr>
                <w:b w:val="0"/>
                <w:bCs/>
                <w:lang w:val="es-419" w:eastAsia="es-CO"/>
              </w:rPr>
            </w:pPr>
            <w:r w:rsidRPr="00453843">
              <w:rPr>
                <w:b w:val="0"/>
                <w:bCs/>
              </w:rPr>
              <w:t>Características</w:t>
            </w:r>
          </w:p>
        </w:tc>
        <w:tc>
          <w:tcPr>
            <w:tcW w:w="3321" w:type="dxa"/>
          </w:tcPr>
          <w:p w14:paraId="592A867F" w14:textId="3BD14D90" w:rsidR="00453843" w:rsidRPr="00453843" w:rsidRDefault="00453843" w:rsidP="00453843">
            <w:pPr>
              <w:ind w:firstLine="0"/>
              <w:rPr>
                <w:b w:val="0"/>
                <w:bCs/>
                <w:lang w:val="es-419" w:eastAsia="es-CO"/>
              </w:rPr>
            </w:pPr>
            <w:r w:rsidRPr="00453843">
              <w:rPr>
                <w:b w:val="0"/>
                <w:bCs/>
              </w:rPr>
              <w:t>Aplicación comercial</w:t>
            </w:r>
          </w:p>
        </w:tc>
      </w:tr>
      <w:tr w:rsidR="00453843" w14:paraId="28FE4B29" w14:textId="77777777" w:rsidTr="00876326">
        <w:trPr>
          <w:cnfStyle w:val="000000100000" w:firstRow="0" w:lastRow="0" w:firstColumn="0" w:lastColumn="0" w:oddVBand="0" w:evenVBand="0" w:oddHBand="1" w:evenHBand="0" w:firstRowFirstColumn="0" w:firstRowLastColumn="0" w:lastRowFirstColumn="0" w:lastRowLastColumn="0"/>
        </w:trPr>
        <w:tc>
          <w:tcPr>
            <w:tcW w:w="3320" w:type="dxa"/>
          </w:tcPr>
          <w:p w14:paraId="124A7DD3" w14:textId="679962F4" w:rsidR="00453843" w:rsidRDefault="00453843" w:rsidP="00453843">
            <w:pPr>
              <w:ind w:firstLine="0"/>
              <w:rPr>
                <w:lang w:val="es-419" w:eastAsia="es-CO"/>
              </w:rPr>
            </w:pPr>
            <w:r w:rsidRPr="00727206">
              <w:t>Punto de venta físico</w:t>
            </w:r>
          </w:p>
        </w:tc>
        <w:tc>
          <w:tcPr>
            <w:tcW w:w="3321" w:type="dxa"/>
          </w:tcPr>
          <w:p w14:paraId="4EC9B821" w14:textId="02761C16" w:rsidR="00453843" w:rsidRDefault="00453843" w:rsidP="00453843">
            <w:pPr>
              <w:ind w:firstLine="0"/>
              <w:rPr>
                <w:lang w:val="es-419" w:eastAsia="es-CO"/>
              </w:rPr>
            </w:pPr>
            <w:r w:rsidRPr="00727206">
              <w:t>Espacio presencial donde el cliente interactúa con productos, personal de atención y elementos de exhibición.</w:t>
            </w:r>
          </w:p>
        </w:tc>
        <w:tc>
          <w:tcPr>
            <w:tcW w:w="3321" w:type="dxa"/>
          </w:tcPr>
          <w:p w14:paraId="2BA9B7D6" w14:textId="08202B9F" w:rsidR="00453843" w:rsidRDefault="00453843" w:rsidP="00453843">
            <w:pPr>
              <w:ind w:firstLine="0"/>
              <w:rPr>
                <w:lang w:val="es-419" w:eastAsia="es-CO"/>
              </w:rPr>
            </w:pPr>
            <w:r w:rsidRPr="00727206">
              <w:t>Tiendas, supermercados, farmacias o almacenes.</w:t>
            </w:r>
          </w:p>
        </w:tc>
      </w:tr>
      <w:tr w:rsidR="00453843" w14:paraId="0E78184B" w14:textId="77777777" w:rsidTr="00876326">
        <w:tc>
          <w:tcPr>
            <w:tcW w:w="3320" w:type="dxa"/>
          </w:tcPr>
          <w:p w14:paraId="3E962322" w14:textId="55362C02" w:rsidR="00453843" w:rsidRDefault="00453843" w:rsidP="00453843">
            <w:pPr>
              <w:ind w:firstLine="0"/>
              <w:rPr>
                <w:lang w:val="es-419" w:eastAsia="es-CO"/>
              </w:rPr>
            </w:pPr>
            <w:r w:rsidRPr="00727206">
              <w:t>Punto de venta virtual</w:t>
            </w:r>
          </w:p>
        </w:tc>
        <w:tc>
          <w:tcPr>
            <w:tcW w:w="3321" w:type="dxa"/>
          </w:tcPr>
          <w:p w14:paraId="20CEB4E2" w14:textId="1A4330DF" w:rsidR="00453843" w:rsidRDefault="00453843" w:rsidP="00453843">
            <w:pPr>
              <w:ind w:firstLine="0"/>
              <w:rPr>
                <w:lang w:val="es-419" w:eastAsia="es-CO"/>
              </w:rPr>
            </w:pPr>
            <w:r w:rsidRPr="00727206">
              <w:t>Plataforma digital donde se presentan productos o servicios para realizar compras en línea.</w:t>
            </w:r>
          </w:p>
        </w:tc>
        <w:tc>
          <w:tcPr>
            <w:tcW w:w="3321" w:type="dxa"/>
          </w:tcPr>
          <w:p w14:paraId="34FDFA4C" w14:textId="1EB691A3" w:rsidR="00453843" w:rsidRDefault="00453843" w:rsidP="00453843">
            <w:pPr>
              <w:ind w:firstLine="0"/>
              <w:rPr>
                <w:lang w:val="es-419" w:eastAsia="es-CO"/>
              </w:rPr>
            </w:pPr>
            <w:r w:rsidRPr="00727206">
              <w:t>Tiendas en línea o catálogos digitales.</w:t>
            </w:r>
          </w:p>
        </w:tc>
      </w:tr>
      <w:tr w:rsidR="00453843" w14:paraId="3C937647" w14:textId="77777777" w:rsidTr="00876326">
        <w:trPr>
          <w:cnfStyle w:val="000000100000" w:firstRow="0" w:lastRow="0" w:firstColumn="0" w:lastColumn="0" w:oddVBand="0" w:evenVBand="0" w:oddHBand="1" w:evenHBand="0" w:firstRowFirstColumn="0" w:firstRowLastColumn="0" w:lastRowFirstColumn="0" w:lastRowLastColumn="0"/>
        </w:trPr>
        <w:tc>
          <w:tcPr>
            <w:tcW w:w="3320" w:type="dxa"/>
          </w:tcPr>
          <w:p w14:paraId="3048B131" w14:textId="5CFDDDA6" w:rsidR="00453843" w:rsidRDefault="00453843" w:rsidP="00453843">
            <w:pPr>
              <w:ind w:firstLine="0"/>
              <w:rPr>
                <w:lang w:val="es-419" w:eastAsia="es-CO"/>
              </w:rPr>
            </w:pPr>
            <w:r w:rsidRPr="00727206">
              <w:lastRenderedPageBreak/>
              <w:t>Punto de venta propio</w:t>
            </w:r>
          </w:p>
        </w:tc>
        <w:tc>
          <w:tcPr>
            <w:tcW w:w="3321" w:type="dxa"/>
          </w:tcPr>
          <w:p w14:paraId="6FC26443" w14:textId="122D156E" w:rsidR="00453843" w:rsidRDefault="00453843" w:rsidP="00453843">
            <w:pPr>
              <w:ind w:firstLine="0"/>
              <w:rPr>
                <w:lang w:val="es-419" w:eastAsia="es-CO"/>
              </w:rPr>
            </w:pPr>
            <w:r w:rsidRPr="00727206">
              <w:t>Canal directo administrado por la empresa sin intermediarios.</w:t>
            </w:r>
          </w:p>
        </w:tc>
        <w:tc>
          <w:tcPr>
            <w:tcW w:w="3321" w:type="dxa"/>
          </w:tcPr>
          <w:p w14:paraId="0F8D58C7" w14:textId="669BD48E" w:rsidR="00453843" w:rsidRDefault="00453843" w:rsidP="00453843">
            <w:pPr>
              <w:ind w:firstLine="0"/>
              <w:rPr>
                <w:lang w:val="es-419" w:eastAsia="es-CO"/>
              </w:rPr>
            </w:pPr>
            <w:r w:rsidRPr="00727206">
              <w:t>Tienda física o virtual de la organización.</w:t>
            </w:r>
          </w:p>
        </w:tc>
      </w:tr>
      <w:tr w:rsidR="00453843" w14:paraId="68A42D04" w14:textId="77777777" w:rsidTr="00876326">
        <w:tc>
          <w:tcPr>
            <w:tcW w:w="3320" w:type="dxa"/>
          </w:tcPr>
          <w:p w14:paraId="002D4D2D" w14:textId="03364340" w:rsidR="00453843" w:rsidRDefault="00453843" w:rsidP="00453843">
            <w:pPr>
              <w:ind w:firstLine="0"/>
              <w:rPr>
                <w:lang w:val="es-419" w:eastAsia="es-CO"/>
              </w:rPr>
            </w:pPr>
            <w:r w:rsidRPr="00727206">
              <w:t>Punto de venta intermediado</w:t>
            </w:r>
          </w:p>
        </w:tc>
        <w:tc>
          <w:tcPr>
            <w:tcW w:w="3321" w:type="dxa"/>
          </w:tcPr>
          <w:p w14:paraId="64F6607B" w14:textId="53BEA4CC" w:rsidR="00453843" w:rsidRDefault="00453843" w:rsidP="00453843">
            <w:pPr>
              <w:ind w:firstLine="0"/>
              <w:rPr>
                <w:lang w:val="es-419" w:eastAsia="es-CO"/>
              </w:rPr>
            </w:pPr>
            <w:r w:rsidRPr="00727206">
              <w:t>Comercialización realizada mediante distribuidores, minoristas o terceros.</w:t>
            </w:r>
          </w:p>
        </w:tc>
        <w:tc>
          <w:tcPr>
            <w:tcW w:w="3321" w:type="dxa"/>
          </w:tcPr>
          <w:p w14:paraId="5AE0442C" w14:textId="53C508F1" w:rsidR="00453843" w:rsidRDefault="00453843" w:rsidP="00453843">
            <w:pPr>
              <w:ind w:firstLine="0"/>
              <w:rPr>
                <w:lang w:val="es-419" w:eastAsia="es-CO"/>
              </w:rPr>
            </w:pPr>
            <w:r w:rsidRPr="00727206">
              <w:t>Productos ofrecidos en comercios aliados.</w:t>
            </w:r>
          </w:p>
        </w:tc>
      </w:tr>
      <w:tr w:rsidR="00453843" w14:paraId="01C2B842" w14:textId="77777777" w:rsidTr="00876326">
        <w:trPr>
          <w:cnfStyle w:val="000000100000" w:firstRow="0" w:lastRow="0" w:firstColumn="0" w:lastColumn="0" w:oddVBand="0" w:evenVBand="0" w:oddHBand="1" w:evenHBand="0" w:firstRowFirstColumn="0" w:firstRowLastColumn="0" w:lastRowFirstColumn="0" w:lastRowLastColumn="0"/>
        </w:trPr>
        <w:tc>
          <w:tcPr>
            <w:tcW w:w="3320" w:type="dxa"/>
          </w:tcPr>
          <w:p w14:paraId="7D5FD4E8" w14:textId="48F4E66F" w:rsidR="00453843" w:rsidRDefault="00453843" w:rsidP="00453843">
            <w:pPr>
              <w:ind w:firstLine="0"/>
              <w:rPr>
                <w:lang w:val="es-419" w:eastAsia="es-CO"/>
              </w:rPr>
            </w:pPr>
            <w:r w:rsidRPr="00727206">
              <w:t>Punto de venta mayorista</w:t>
            </w:r>
          </w:p>
        </w:tc>
        <w:tc>
          <w:tcPr>
            <w:tcW w:w="3321" w:type="dxa"/>
          </w:tcPr>
          <w:p w14:paraId="6077BC0B" w14:textId="763904D7" w:rsidR="00453843" w:rsidRDefault="00453843" w:rsidP="00453843">
            <w:pPr>
              <w:ind w:firstLine="0"/>
              <w:rPr>
                <w:lang w:val="es-419" w:eastAsia="es-CO"/>
              </w:rPr>
            </w:pPr>
            <w:r w:rsidRPr="00727206">
              <w:t>Venta de productos en grandes cantidades a negocios, distribuidores o compradores institucionales.</w:t>
            </w:r>
          </w:p>
        </w:tc>
        <w:tc>
          <w:tcPr>
            <w:tcW w:w="3321" w:type="dxa"/>
          </w:tcPr>
          <w:p w14:paraId="6C75E442" w14:textId="047BA81E" w:rsidR="00453843" w:rsidRDefault="00453843" w:rsidP="00453843">
            <w:pPr>
              <w:ind w:firstLine="0"/>
              <w:rPr>
                <w:lang w:val="es-419" w:eastAsia="es-CO"/>
              </w:rPr>
            </w:pPr>
            <w:r w:rsidRPr="00727206">
              <w:t>Bodegas comerciales o centrales de abastecimiento.</w:t>
            </w:r>
          </w:p>
        </w:tc>
      </w:tr>
      <w:tr w:rsidR="00453843" w14:paraId="1B8C9983" w14:textId="77777777" w:rsidTr="00876326">
        <w:tc>
          <w:tcPr>
            <w:tcW w:w="3320" w:type="dxa"/>
          </w:tcPr>
          <w:p w14:paraId="663FAE80" w14:textId="16ED2BB1" w:rsidR="00453843" w:rsidRDefault="00453843" w:rsidP="00453843">
            <w:pPr>
              <w:ind w:firstLine="0"/>
              <w:rPr>
                <w:lang w:val="es-419" w:eastAsia="es-CO"/>
              </w:rPr>
            </w:pPr>
            <w:r w:rsidRPr="00727206">
              <w:t>Punto de venta minorista</w:t>
            </w:r>
          </w:p>
        </w:tc>
        <w:tc>
          <w:tcPr>
            <w:tcW w:w="3321" w:type="dxa"/>
          </w:tcPr>
          <w:p w14:paraId="34165A37" w14:textId="23B1DFE6" w:rsidR="00453843" w:rsidRDefault="00453843" w:rsidP="00453843">
            <w:pPr>
              <w:ind w:firstLine="0"/>
              <w:rPr>
                <w:lang w:val="es-419" w:eastAsia="es-CO"/>
              </w:rPr>
            </w:pPr>
            <w:r w:rsidRPr="00727206">
              <w:t>Venta directa al consumidor final en cantidades pequeñas.</w:t>
            </w:r>
          </w:p>
        </w:tc>
        <w:tc>
          <w:tcPr>
            <w:tcW w:w="3321" w:type="dxa"/>
          </w:tcPr>
          <w:p w14:paraId="588FB12B" w14:textId="79E72FAD" w:rsidR="00453843" w:rsidRDefault="00453843" w:rsidP="00453843">
            <w:pPr>
              <w:ind w:firstLine="0"/>
              <w:rPr>
                <w:lang w:val="es-419" w:eastAsia="es-CO"/>
              </w:rPr>
            </w:pPr>
            <w:r w:rsidRPr="00727206">
              <w:t>Tiendas de barrio, minimercados o locales comerciales.</w:t>
            </w:r>
          </w:p>
        </w:tc>
      </w:tr>
    </w:tbl>
    <w:p w14:paraId="141BB2E4" w14:textId="20179464" w:rsidR="00453843" w:rsidRPr="00453843" w:rsidRDefault="00453843" w:rsidP="00453843">
      <w:pPr>
        <w:rPr>
          <w:lang w:val="es-419" w:eastAsia="es-CO"/>
        </w:rPr>
      </w:pPr>
      <w:r w:rsidRPr="00453843">
        <w:rPr>
          <w:lang w:val="es-419" w:eastAsia="es-CO"/>
        </w:rPr>
        <w:t>Las dimensiones del punto de venta hacen referencia al tamaño, proporciones y distribución del espacio comercial. Estas dimensiones influyen en la ubicación del mobiliario, la organización de pasillos, la circulación de las personas y la capacidad de exhibición de los productos. Una planificación adecuada permite aprovechar el espacio disponible y facilitar el acceso a las diferentes zonas del establecimiento.</w:t>
      </w:r>
    </w:p>
    <w:p w14:paraId="7A306A86" w14:textId="43A47AC6" w:rsidR="00453843" w:rsidRPr="00453843" w:rsidRDefault="00453843" w:rsidP="00453843">
      <w:pPr>
        <w:rPr>
          <w:lang w:val="es-419" w:eastAsia="es-CO"/>
        </w:rPr>
      </w:pPr>
      <w:r w:rsidRPr="00453843">
        <w:rPr>
          <w:lang w:val="es-419" w:eastAsia="es-CO"/>
        </w:rPr>
        <w:lastRenderedPageBreak/>
        <w:t>También es importante considerar la accesibilidad del punto de venta. Esto implica contar con pasillos despejados, señalización clara, zonas de circulación seguras y espacios que faciliten el desplazamiento de personas con diferentes necesidades de movilidad. De esta manera, el establecimiento puede ofrecer una experiencia de compra más cómoda, ordenada e incluyente.</w:t>
      </w:r>
    </w:p>
    <w:p w14:paraId="68E4749D" w14:textId="2E73808E" w:rsidR="00ED7F5B" w:rsidRDefault="00453843" w:rsidP="00453843">
      <w:pPr>
        <w:rPr>
          <w:lang w:val="es-419" w:eastAsia="es-CO"/>
        </w:rPr>
      </w:pPr>
      <w:r w:rsidRPr="00453843">
        <w:rPr>
          <w:lang w:val="es-419" w:eastAsia="es-CO"/>
        </w:rPr>
        <w:t>Entre los factores relacionados con las dimensiones del punto de venta se encuentran:</w:t>
      </w:r>
    </w:p>
    <w:p w14:paraId="00A72A38" w14:textId="29E82CB5" w:rsidR="00ED7F5B" w:rsidRDefault="00453843">
      <w:pPr>
        <w:pStyle w:val="Prrafodelista"/>
        <w:numPr>
          <w:ilvl w:val="0"/>
          <w:numId w:val="7"/>
        </w:numPr>
        <w:rPr>
          <w:lang w:val="es-419" w:eastAsia="es-CO"/>
        </w:rPr>
      </w:pPr>
      <w:r w:rsidRPr="00453843">
        <w:rPr>
          <w:b/>
          <w:bCs/>
          <w:lang w:val="es-419" w:eastAsia="es-CO"/>
        </w:rPr>
        <w:t>Tamaño del local:</w:t>
      </w:r>
      <w:r>
        <w:rPr>
          <w:lang w:val="es-419" w:eastAsia="es-CO"/>
        </w:rPr>
        <w:t xml:space="preserve"> c</w:t>
      </w:r>
      <w:r w:rsidRPr="00453843">
        <w:rPr>
          <w:lang w:val="es-419" w:eastAsia="es-CO"/>
        </w:rPr>
        <w:t>orresponde al espacio total disponible dentro del establecimiento. Este factor permite definir la cantidad de productos a exhibir, las zonas de circulación, las áreas de atención, los puntos de pago y los espacios de almacenamiento.</w:t>
      </w:r>
    </w:p>
    <w:p w14:paraId="0627364A" w14:textId="706B90A9" w:rsidR="00453843" w:rsidRDefault="00453843">
      <w:pPr>
        <w:pStyle w:val="Prrafodelista"/>
        <w:numPr>
          <w:ilvl w:val="0"/>
          <w:numId w:val="7"/>
        </w:numPr>
        <w:rPr>
          <w:lang w:val="es-419" w:eastAsia="es-CO"/>
        </w:rPr>
      </w:pPr>
      <w:r w:rsidRPr="00453843">
        <w:rPr>
          <w:b/>
          <w:bCs/>
          <w:lang w:val="es-419" w:eastAsia="es-CO"/>
        </w:rPr>
        <w:t>Ancho de pasillos:</w:t>
      </w:r>
      <w:r>
        <w:rPr>
          <w:lang w:val="es-419" w:eastAsia="es-CO"/>
        </w:rPr>
        <w:t xml:space="preserve"> c</w:t>
      </w:r>
      <w:r w:rsidRPr="00453843">
        <w:rPr>
          <w:lang w:val="es-419" w:eastAsia="es-CO"/>
        </w:rPr>
        <w:t>orresponde al espacio destinado para el desplazamiento de los clientes. Un ancho adecuado facilita la circulación, reduce obstáculos y mejora la comodidad durante el recorrido por el establecimiento.</w:t>
      </w:r>
    </w:p>
    <w:p w14:paraId="45DE19A3" w14:textId="0A398F07" w:rsidR="00453843" w:rsidRDefault="00453843">
      <w:pPr>
        <w:pStyle w:val="Prrafodelista"/>
        <w:numPr>
          <w:ilvl w:val="0"/>
          <w:numId w:val="7"/>
        </w:numPr>
        <w:rPr>
          <w:lang w:val="es-419" w:eastAsia="es-CO"/>
        </w:rPr>
      </w:pPr>
      <w:r w:rsidRPr="00453843">
        <w:rPr>
          <w:b/>
          <w:bCs/>
          <w:lang w:val="es-419" w:eastAsia="es-CO"/>
        </w:rPr>
        <w:t>Distribución del mobiliario:</w:t>
      </w:r>
      <w:r>
        <w:rPr>
          <w:lang w:val="es-419" w:eastAsia="es-CO"/>
        </w:rPr>
        <w:t xml:space="preserve"> s</w:t>
      </w:r>
      <w:r w:rsidRPr="00453843">
        <w:rPr>
          <w:lang w:val="es-419" w:eastAsia="es-CO"/>
        </w:rPr>
        <w:t>e refiere a la forma como se organizan estanterías, góndolas, vitrinas, mesas de exhibición, mostradores y otros elementos. Una distribución clara permite aprovechar el espacio y facilitar el acceso a los productos.</w:t>
      </w:r>
    </w:p>
    <w:p w14:paraId="0B0CCEDE" w14:textId="55C781C8" w:rsidR="00453843" w:rsidRPr="00453843" w:rsidRDefault="00453843">
      <w:pPr>
        <w:pStyle w:val="Prrafodelista"/>
        <w:numPr>
          <w:ilvl w:val="0"/>
          <w:numId w:val="7"/>
        </w:numPr>
        <w:rPr>
          <w:lang w:val="es-419" w:eastAsia="es-CO"/>
        </w:rPr>
      </w:pPr>
      <w:r w:rsidRPr="00453843">
        <w:rPr>
          <w:b/>
          <w:bCs/>
          <w:lang w:val="es-419" w:eastAsia="es-CO"/>
        </w:rPr>
        <w:t>Zonas de circulación:</w:t>
      </w:r>
      <w:r>
        <w:rPr>
          <w:lang w:val="es-419" w:eastAsia="es-CO"/>
        </w:rPr>
        <w:t xml:space="preserve"> s</w:t>
      </w:r>
      <w:r w:rsidRPr="00453843">
        <w:rPr>
          <w:lang w:val="es-419" w:eastAsia="es-CO"/>
        </w:rPr>
        <w:t>on los espacios destinados para orientar el recorrido de las personas dentro del establecimiento. Estas zonas ayudan a organizar el flujo de clientes y a facilitar el acceso a las diferentes categorías de productos.</w:t>
      </w:r>
    </w:p>
    <w:p w14:paraId="69DA6094" w14:textId="767A145C" w:rsidR="00ED7F5B" w:rsidRPr="00453843" w:rsidRDefault="00453843">
      <w:pPr>
        <w:pStyle w:val="Prrafodelista"/>
        <w:numPr>
          <w:ilvl w:val="0"/>
          <w:numId w:val="5"/>
        </w:numPr>
        <w:rPr>
          <w:b/>
          <w:bCs/>
          <w:lang w:val="es-419" w:eastAsia="es-CO"/>
        </w:rPr>
      </w:pPr>
      <w:r w:rsidRPr="00453843">
        <w:rPr>
          <w:b/>
          <w:bCs/>
          <w:lang w:val="es-419" w:eastAsia="es-CO"/>
        </w:rPr>
        <w:t>Dimensiones del punto de venta</w:t>
      </w:r>
    </w:p>
    <w:p w14:paraId="27F29BBC" w14:textId="77777777" w:rsidR="004016B7" w:rsidRDefault="00453843">
      <w:pPr>
        <w:pStyle w:val="Prrafodelista"/>
        <w:numPr>
          <w:ilvl w:val="0"/>
          <w:numId w:val="8"/>
        </w:numPr>
        <w:rPr>
          <w:lang w:val="es-419" w:eastAsia="es-CO"/>
        </w:rPr>
      </w:pPr>
      <w:r w:rsidRPr="00453843">
        <w:rPr>
          <w:b/>
          <w:bCs/>
          <w:lang w:val="es-419" w:eastAsia="es-CO"/>
        </w:rPr>
        <w:t>Tamaño del local:</w:t>
      </w:r>
      <w:r>
        <w:rPr>
          <w:lang w:val="es-419" w:eastAsia="es-CO"/>
        </w:rPr>
        <w:t xml:space="preserve"> d</w:t>
      </w:r>
      <w:r w:rsidRPr="00453843">
        <w:rPr>
          <w:lang w:val="es-419" w:eastAsia="es-CO"/>
        </w:rPr>
        <w:t>efine el espacio disponible para ubicar productos, mobiliario, zonas de atención, áreas de pago y espacios de circulación.</w:t>
      </w:r>
    </w:p>
    <w:p w14:paraId="651467BF" w14:textId="77777777" w:rsidR="000D1D5E" w:rsidRDefault="00453843">
      <w:pPr>
        <w:pStyle w:val="Prrafodelista"/>
        <w:numPr>
          <w:ilvl w:val="0"/>
          <w:numId w:val="8"/>
        </w:numPr>
        <w:rPr>
          <w:lang w:val="es-419" w:eastAsia="es-CO"/>
        </w:rPr>
      </w:pPr>
      <w:r w:rsidRPr="004016B7">
        <w:rPr>
          <w:b/>
          <w:bCs/>
          <w:lang w:val="es-419" w:eastAsia="es-CO"/>
        </w:rPr>
        <w:lastRenderedPageBreak/>
        <w:t>Ancho de pasillos</w:t>
      </w:r>
      <w:r w:rsidR="004016B7" w:rsidRPr="004016B7">
        <w:rPr>
          <w:b/>
          <w:bCs/>
          <w:lang w:val="es-419" w:eastAsia="es-CO"/>
        </w:rPr>
        <w:t>:</w:t>
      </w:r>
      <w:r w:rsidR="004016B7">
        <w:rPr>
          <w:lang w:val="es-419" w:eastAsia="es-CO"/>
        </w:rPr>
        <w:t xml:space="preserve"> p</w:t>
      </w:r>
      <w:r w:rsidRPr="004016B7">
        <w:rPr>
          <w:lang w:val="es-419" w:eastAsia="es-CO"/>
        </w:rPr>
        <w:t>ermite facilitar el desplazamiento de las personas y reducir barreras dentro del establecimiento comercial.</w:t>
      </w:r>
    </w:p>
    <w:p w14:paraId="68F1C308" w14:textId="77777777" w:rsidR="000D1D5E" w:rsidRDefault="00453843">
      <w:pPr>
        <w:pStyle w:val="Prrafodelista"/>
        <w:numPr>
          <w:ilvl w:val="0"/>
          <w:numId w:val="8"/>
        </w:numPr>
        <w:rPr>
          <w:lang w:val="es-419" w:eastAsia="es-CO"/>
        </w:rPr>
      </w:pPr>
      <w:r w:rsidRPr="000D1D5E">
        <w:rPr>
          <w:b/>
          <w:bCs/>
          <w:lang w:val="es-419" w:eastAsia="es-CO"/>
        </w:rPr>
        <w:t>Distribución del mobiliario</w:t>
      </w:r>
      <w:r w:rsidR="000D1D5E" w:rsidRPr="000D1D5E">
        <w:rPr>
          <w:b/>
          <w:bCs/>
          <w:lang w:val="es-419" w:eastAsia="es-CO"/>
        </w:rPr>
        <w:t>:</w:t>
      </w:r>
      <w:r w:rsidR="000D1D5E">
        <w:rPr>
          <w:lang w:val="es-419" w:eastAsia="es-CO"/>
        </w:rPr>
        <w:t xml:space="preserve"> o</w:t>
      </w:r>
      <w:r w:rsidRPr="000D1D5E">
        <w:rPr>
          <w:lang w:val="es-419" w:eastAsia="es-CO"/>
        </w:rPr>
        <w:t>rganiza los muebles y elementos de exhibición para mejorar el acceso a los productos y aprovechar el espacio.</w:t>
      </w:r>
    </w:p>
    <w:p w14:paraId="4B5D9D0A" w14:textId="77777777" w:rsidR="000D1D5E" w:rsidRDefault="00453843">
      <w:pPr>
        <w:pStyle w:val="Prrafodelista"/>
        <w:numPr>
          <w:ilvl w:val="0"/>
          <w:numId w:val="8"/>
        </w:numPr>
        <w:rPr>
          <w:lang w:val="es-419" w:eastAsia="es-CO"/>
        </w:rPr>
      </w:pPr>
      <w:r w:rsidRPr="000D1D5E">
        <w:rPr>
          <w:b/>
          <w:bCs/>
          <w:lang w:val="es-419" w:eastAsia="es-CO"/>
        </w:rPr>
        <w:t>Zonas de circulación</w:t>
      </w:r>
      <w:r w:rsidR="000D1D5E" w:rsidRPr="000D1D5E">
        <w:rPr>
          <w:b/>
          <w:bCs/>
          <w:lang w:val="es-419" w:eastAsia="es-CO"/>
        </w:rPr>
        <w:t>:</w:t>
      </w:r>
      <w:r w:rsidR="000D1D5E">
        <w:rPr>
          <w:lang w:val="es-419" w:eastAsia="es-CO"/>
        </w:rPr>
        <w:t xml:space="preserve"> o</w:t>
      </w:r>
      <w:r w:rsidRPr="000D1D5E">
        <w:rPr>
          <w:lang w:val="es-419" w:eastAsia="es-CO"/>
        </w:rPr>
        <w:t>rientan el recorrido del cliente y facilitan el acceso a las diferentes secciones del punto de venta.</w:t>
      </w:r>
    </w:p>
    <w:p w14:paraId="5B66FF53" w14:textId="3D408AB6" w:rsidR="00ED7F5B" w:rsidRPr="000D1D5E" w:rsidRDefault="00453843">
      <w:pPr>
        <w:pStyle w:val="Prrafodelista"/>
        <w:numPr>
          <w:ilvl w:val="0"/>
          <w:numId w:val="8"/>
        </w:numPr>
        <w:rPr>
          <w:lang w:val="es-419" w:eastAsia="es-CO"/>
        </w:rPr>
      </w:pPr>
      <w:r w:rsidRPr="000D1D5E">
        <w:rPr>
          <w:b/>
          <w:bCs/>
          <w:lang w:val="es-419" w:eastAsia="es-CO"/>
        </w:rPr>
        <w:t>Accesibilidad</w:t>
      </w:r>
      <w:r w:rsidR="000D1D5E" w:rsidRPr="000D1D5E">
        <w:rPr>
          <w:b/>
          <w:bCs/>
          <w:lang w:val="es-419" w:eastAsia="es-CO"/>
        </w:rPr>
        <w:t>:</w:t>
      </w:r>
      <w:r w:rsidR="000D1D5E">
        <w:rPr>
          <w:lang w:val="es-419" w:eastAsia="es-CO"/>
        </w:rPr>
        <w:t xml:space="preserve"> f</w:t>
      </w:r>
      <w:r w:rsidRPr="000D1D5E">
        <w:rPr>
          <w:lang w:val="es-419" w:eastAsia="es-CO"/>
        </w:rPr>
        <w:t>avorece una experiencia de compra incluyente mediante espacios despejados, señalización clara y recorridos seguros.</w:t>
      </w:r>
    </w:p>
    <w:p w14:paraId="146C42EF" w14:textId="0A36ED72" w:rsidR="00ED7F5B" w:rsidRPr="00ED3FE1" w:rsidRDefault="000D1D5E">
      <w:pPr>
        <w:pStyle w:val="Ttulo2"/>
        <w:numPr>
          <w:ilvl w:val="1"/>
          <w:numId w:val="39"/>
        </w:numPr>
      </w:pPr>
      <w:bookmarkStart w:id="4" w:name="_Toc236811444"/>
      <w:r w:rsidRPr="00ED3FE1">
        <w:t>Merchandising: concepto, evolución, tipos, técnicas y aplicabilidad</w:t>
      </w:r>
      <w:bookmarkEnd w:id="4"/>
    </w:p>
    <w:p w14:paraId="7FA73D33" w14:textId="02B30665" w:rsidR="000D1D5E" w:rsidRPr="000D1D5E" w:rsidRDefault="000D1D5E" w:rsidP="000D1D5E">
      <w:pPr>
        <w:rPr>
          <w:lang w:val="es-419" w:eastAsia="es-CO"/>
        </w:rPr>
      </w:pPr>
      <w:r w:rsidRPr="000D1D5E">
        <w:rPr>
          <w:lang w:val="es-419" w:eastAsia="es-CO"/>
        </w:rPr>
        <w:t xml:space="preserve">El </w:t>
      </w:r>
      <w:r w:rsidRPr="000D1D5E">
        <w:rPr>
          <w:rStyle w:val="Extranjerismo"/>
          <w:lang w:val="es-419" w:eastAsia="es-CO"/>
        </w:rPr>
        <w:t>merchandising</w:t>
      </w:r>
      <w:r w:rsidRPr="000D1D5E">
        <w:rPr>
          <w:lang w:val="es-419" w:eastAsia="es-CO"/>
        </w:rPr>
        <w:t xml:space="preserve"> es el conjunto de técnicas y estrategias aplicadas en el punto de venta para presentar los productos de forma organizada, atractiva y funcional. Su propósito es facilitar la identificación de los productos, orientar la decisión de compra y mejorar la experiencia del cliente dentro del establecimiento comercial.</w:t>
      </w:r>
    </w:p>
    <w:p w14:paraId="35784634" w14:textId="3C04F25C" w:rsidR="000D1D5E" w:rsidRPr="000D1D5E" w:rsidRDefault="000D1D5E" w:rsidP="000D1D5E">
      <w:pPr>
        <w:rPr>
          <w:lang w:val="es-419" w:eastAsia="es-CO"/>
        </w:rPr>
      </w:pPr>
      <w:r w:rsidRPr="000D1D5E">
        <w:rPr>
          <w:lang w:val="es-419" w:eastAsia="es-CO"/>
        </w:rPr>
        <w:t>Este concepto se relaciona con la forma como se ubican los productos, la organización del espacio, el uso de iluminación, la señalización, la ambientación, el mobiliario y las acciones promocionales. Al aplicar estrategias de merchandising, la empresa puede fortalecer la presentación de su oferta comercial y generar condiciones más favorables para la compra.</w:t>
      </w:r>
    </w:p>
    <w:p w14:paraId="6A5471C2" w14:textId="6F2F5B2C" w:rsidR="00ED7F5B" w:rsidRDefault="000D1D5E" w:rsidP="000D1D5E">
      <w:pPr>
        <w:rPr>
          <w:lang w:val="es-419" w:eastAsia="es-CO"/>
        </w:rPr>
      </w:pPr>
      <w:r w:rsidRPr="000D1D5E">
        <w:rPr>
          <w:lang w:val="es-419" w:eastAsia="es-CO"/>
        </w:rPr>
        <w:t xml:space="preserve">El </w:t>
      </w:r>
      <w:r w:rsidRPr="000D1D5E">
        <w:rPr>
          <w:rStyle w:val="Extranjerismo"/>
          <w:lang w:val="es-419" w:eastAsia="es-CO"/>
        </w:rPr>
        <w:t>merchandising</w:t>
      </w:r>
      <w:r w:rsidRPr="000D1D5E">
        <w:rPr>
          <w:lang w:val="es-419" w:eastAsia="es-CO"/>
        </w:rPr>
        <w:t xml:space="preserve"> ha evolucionado con los cambios del comercio y del comportamiento del consumidor. En sus inicios se centraba principalmente en ubicar productos en estanterías. Con el tiempo, incorporó elementos de diseño, comunicación, análisis del cliente, tecnología y experiencia de compra. Actualmente, integra aspectos físicos y digitales para apoyar la gestión del punto de venta.</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6CAA1A9E" w14:textId="04396CE9" w:rsidR="00ED7F5B" w:rsidRDefault="000D1D5E" w:rsidP="000D1D5E">
      <w:pPr>
        <w:pStyle w:val="Tabla"/>
        <w:rPr>
          <w:lang w:val="es-419" w:eastAsia="es-CO"/>
        </w:rPr>
      </w:pPr>
      <w:r w:rsidRPr="000D1D5E">
        <w:rPr>
          <w:lang w:val="es-419" w:eastAsia="es-CO"/>
        </w:rPr>
        <w:lastRenderedPageBreak/>
        <w:t xml:space="preserve">Evolución del </w:t>
      </w:r>
      <w:r w:rsidRPr="000D1D5E">
        <w:rPr>
          <w:rStyle w:val="Extranjerismo"/>
        </w:rPr>
        <w:t>merchandising</w:t>
      </w:r>
    </w:p>
    <w:tbl>
      <w:tblPr>
        <w:tblStyle w:val="SENA"/>
        <w:tblW w:w="0" w:type="auto"/>
        <w:tblLook w:val="04A0" w:firstRow="1" w:lastRow="0" w:firstColumn="1" w:lastColumn="0" w:noHBand="0" w:noVBand="1"/>
      </w:tblPr>
      <w:tblGrid>
        <w:gridCol w:w="4981"/>
        <w:gridCol w:w="4981"/>
      </w:tblGrid>
      <w:tr w:rsidR="00126372" w14:paraId="21FC658D" w14:textId="77777777" w:rsidTr="00C867EC">
        <w:trPr>
          <w:cnfStyle w:val="100000000000" w:firstRow="1" w:lastRow="0" w:firstColumn="0" w:lastColumn="0" w:oddVBand="0" w:evenVBand="0" w:oddHBand="0" w:evenHBand="0" w:firstRowFirstColumn="0" w:firstRowLastColumn="0" w:lastRowFirstColumn="0" w:lastRowLastColumn="0"/>
          <w:tblHeader/>
        </w:trPr>
        <w:tc>
          <w:tcPr>
            <w:tcW w:w="4981" w:type="dxa"/>
          </w:tcPr>
          <w:p w14:paraId="5AA74C6B" w14:textId="54C216D4" w:rsidR="00126372" w:rsidRPr="00C867EC" w:rsidRDefault="00126372" w:rsidP="00126372">
            <w:pPr>
              <w:ind w:firstLine="0"/>
              <w:rPr>
                <w:lang w:val="es-419" w:eastAsia="es-CO"/>
              </w:rPr>
            </w:pPr>
            <w:r w:rsidRPr="00C867EC">
              <w:t>Etapa</w:t>
            </w:r>
          </w:p>
        </w:tc>
        <w:tc>
          <w:tcPr>
            <w:tcW w:w="4981" w:type="dxa"/>
          </w:tcPr>
          <w:p w14:paraId="5F2B7A36" w14:textId="34F2B07D" w:rsidR="00126372" w:rsidRPr="00C867EC" w:rsidRDefault="00126372" w:rsidP="00126372">
            <w:pPr>
              <w:ind w:firstLine="0"/>
              <w:rPr>
                <w:lang w:val="es-419" w:eastAsia="es-CO"/>
              </w:rPr>
            </w:pPr>
            <w:r w:rsidRPr="00C867EC">
              <w:t>Características</w:t>
            </w:r>
          </w:p>
        </w:tc>
      </w:tr>
      <w:tr w:rsidR="00126372" w14:paraId="06DF8126" w14:textId="77777777" w:rsidTr="00C867EC">
        <w:trPr>
          <w:cnfStyle w:val="000000100000" w:firstRow="0" w:lastRow="0" w:firstColumn="0" w:lastColumn="0" w:oddVBand="0" w:evenVBand="0" w:oddHBand="1" w:evenHBand="0" w:firstRowFirstColumn="0" w:firstRowLastColumn="0" w:lastRowFirstColumn="0" w:lastRowLastColumn="0"/>
        </w:trPr>
        <w:tc>
          <w:tcPr>
            <w:tcW w:w="4981" w:type="dxa"/>
          </w:tcPr>
          <w:p w14:paraId="6AD09655" w14:textId="5D696D58" w:rsidR="00126372" w:rsidRDefault="00126372" w:rsidP="00126372">
            <w:pPr>
              <w:ind w:firstLine="0"/>
              <w:rPr>
                <w:lang w:val="es-419" w:eastAsia="es-CO"/>
              </w:rPr>
            </w:pPr>
            <w:r w:rsidRPr="006622B4">
              <w:rPr>
                <w:rStyle w:val="Extranjerismo"/>
              </w:rPr>
              <w:t>Merchandising</w:t>
            </w:r>
            <w:r w:rsidRPr="00847E3F">
              <w:t xml:space="preserve"> tradicional</w:t>
            </w:r>
          </w:p>
        </w:tc>
        <w:tc>
          <w:tcPr>
            <w:tcW w:w="4981" w:type="dxa"/>
          </w:tcPr>
          <w:p w14:paraId="5F2418FD" w14:textId="3094C32E" w:rsidR="00126372" w:rsidRDefault="00126372" w:rsidP="00126372">
            <w:pPr>
              <w:ind w:firstLine="0"/>
              <w:rPr>
                <w:lang w:val="es-419" w:eastAsia="es-CO"/>
              </w:rPr>
            </w:pPr>
            <w:r w:rsidRPr="00847E3F">
              <w:t>Se enfoca en la ubicación básica de productos dentro del punto de venta.</w:t>
            </w:r>
          </w:p>
        </w:tc>
      </w:tr>
      <w:tr w:rsidR="00126372" w14:paraId="7DEF34F2" w14:textId="77777777" w:rsidTr="00C867EC">
        <w:tc>
          <w:tcPr>
            <w:tcW w:w="4981" w:type="dxa"/>
          </w:tcPr>
          <w:p w14:paraId="476A3D1C" w14:textId="56107900" w:rsidR="00126372" w:rsidRDefault="00126372" w:rsidP="00126372">
            <w:pPr>
              <w:ind w:firstLine="0"/>
              <w:rPr>
                <w:lang w:val="es-419" w:eastAsia="es-CO"/>
              </w:rPr>
            </w:pPr>
            <w:r w:rsidRPr="006622B4">
              <w:rPr>
                <w:rStyle w:val="Extranjerismo"/>
              </w:rPr>
              <w:t>Merchandising</w:t>
            </w:r>
            <w:r w:rsidRPr="00847E3F">
              <w:t xml:space="preserve"> visual</w:t>
            </w:r>
          </w:p>
        </w:tc>
        <w:tc>
          <w:tcPr>
            <w:tcW w:w="4981" w:type="dxa"/>
          </w:tcPr>
          <w:p w14:paraId="51B73EC0" w14:textId="50FEE52B" w:rsidR="00126372" w:rsidRDefault="00126372" w:rsidP="00126372">
            <w:pPr>
              <w:ind w:firstLine="0"/>
              <w:rPr>
                <w:lang w:val="es-419" w:eastAsia="es-CO"/>
              </w:rPr>
            </w:pPr>
            <w:r w:rsidRPr="00847E3F">
              <w:t>Integra diseño, iluminación, color, organización estética y ambientación del espacio.</w:t>
            </w:r>
          </w:p>
        </w:tc>
      </w:tr>
      <w:tr w:rsidR="00126372" w14:paraId="54CB08FC" w14:textId="77777777" w:rsidTr="00C867EC">
        <w:trPr>
          <w:cnfStyle w:val="000000100000" w:firstRow="0" w:lastRow="0" w:firstColumn="0" w:lastColumn="0" w:oddVBand="0" w:evenVBand="0" w:oddHBand="1" w:evenHBand="0" w:firstRowFirstColumn="0" w:firstRowLastColumn="0" w:lastRowFirstColumn="0" w:lastRowLastColumn="0"/>
        </w:trPr>
        <w:tc>
          <w:tcPr>
            <w:tcW w:w="4981" w:type="dxa"/>
          </w:tcPr>
          <w:p w14:paraId="5CCF2904" w14:textId="5DAA793D" w:rsidR="00126372" w:rsidRDefault="00126372" w:rsidP="00126372">
            <w:pPr>
              <w:ind w:firstLine="0"/>
              <w:rPr>
                <w:lang w:val="es-419" w:eastAsia="es-CO"/>
              </w:rPr>
            </w:pPr>
            <w:r w:rsidRPr="006622B4">
              <w:rPr>
                <w:rStyle w:val="Extranjerismo"/>
              </w:rPr>
              <w:t xml:space="preserve">Merchandising </w:t>
            </w:r>
            <w:r w:rsidRPr="00847E3F">
              <w:t>estratégico</w:t>
            </w:r>
          </w:p>
        </w:tc>
        <w:tc>
          <w:tcPr>
            <w:tcW w:w="4981" w:type="dxa"/>
          </w:tcPr>
          <w:p w14:paraId="12655719" w14:textId="6FF9F219" w:rsidR="00126372" w:rsidRDefault="00126372" w:rsidP="00126372">
            <w:pPr>
              <w:ind w:firstLine="0"/>
              <w:rPr>
                <w:lang w:val="es-419" w:eastAsia="es-CO"/>
              </w:rPr>
            </w:pPr>
            <w:r w:rsidRPr="00847E3F">
              <w:t>Considera el comportamiento del consumidor, los objetivos comerciales y la rotación de productos.</w:t>
            </w:r>
          </w:p>
        </w:tc>
      </w:tr>
      <w:tr w:rsidR="00126372" w14:paraId="386A1B06" w14:textId="77777777" w:rsidTr="00C867EC">
        <w:tc>
          <w:tcPr>
            <w:tcW w:w="4981" w:type="dxa"/>
          </w:tcPr>
          <w:p w14:paraId="0C24A083" w14:textId="62C99A39" w:rsidR="00126372" w:rsidRDefault="00126372" w:rsidP="00126372">
            <w:pPr>
              <w:ind w:firstLine="0"/>
              <w:rPr>
                <w:lang w:val="es-419" w:eastAsia="es-CO"/>
              </w:rPr>
            </w:pPr>
            <w:r w:rsidRPr="006622B4">
              <w:rPr>
                <w:rStyle w:val="Extranjerismo"/>
              </w:rPr>
              <w:t xml:space="preserve">Merchandising </w:t>
            </w:r>
            <w:r w:rsidRPr="00847E3F">
              <w:t>digital</w:t>
            </w:r>
          </w:p>
        </w:tc>
        <w:tc>
          <w:tcPr>
            <w:tcW w:w="4981" w:type="dxa"/>
          </w:tcPr>
          <w:p w14:paraId="742E89D1" w14:textId="6B2E6155" w:rsidR="00126372" w:rsidRDefault="00126372" w:rsidP="00126372">
            <w:pPr>
              <w:ind w:firstLine="0"/>
              <w:rPr>
                <w:lang w:val="es-419" w:eastAsia="es-CO"/>
              </w:rPr>
            </w:pPr>
            <w:r w:rsidRPr="00847E3F">
              <w:t>Utiliza recursos tecnológicos, catálogos digitales, pantallas o herramientas interactivas para apoyar la experiencia de compra.</w:t>
            </w:r>
          </w:p>
        </w:tc>
      </w:tr>
    </w:tbl>
    <w:p w14:paraId="21C49156" w14:textId="59E552C8" w:rsidR="00ED7F5B" w:rsidRDefault="00357B59" w:rsidP="00ED7F5B">
      <w:pPr>
        <w:rPr>
          <w:lang w:val="es-419" w:eastAsia="es-CO"/>
        </w:rPr>
      </w:pPr>
      <w:r w:rsidRPr="00357B59">
        <w:rPr>
          <w:lang w:val="es-419" w:eastAsia="es-CO"/>
        </w:rPr>
        <w:t>Nota. Adaptado de Kotler y Keller (2016).</w:t>
      </w:r>
    </w:p>
    <w:p w14:paraId="5C3E8A03" w14:textId="0CBBA891" w:rsidR="00ED7F5B" w:rsidRDefault="00357B59" w:rsidP="00ED7F5B">
      <w:pPr>
        <w:rPr>
          <w:lang w:val="es-419" w:eastAsia="es-CO"/>
        </w:rPr>
      </w:pPr>
      <w:r w:rsidRPr="00357B59">
        <w:rPr>
          <w:lang w:val="es-419" w:eastAsia="es-CO"/>
        </w:rPr>
        <w:t xml:space="preserve">El </w:t>
      </w:r>
      <w:r w:rsidRPr="00357B59">
        <w:rPr>
          <w:rStyle w:val="Extranjerismo"/>
          <w:lang w:val="es-419" w:eastAsia="es-CO"/>
        </w:rPr>
        <w:t xml:space="preserve">merchandising </w:t>
      </w:r>
      <w:r w:rsidRPr="00357B59">
        <w:rPr>
          <w:lang w:val="es-419" w:eastAsia="es-CO"/>
        </w:rPr>
        <w:t>puede clasificarse según el enfoque de las acciones utilizadas dentro del punto de venta. Cada tipo cumple una función específica en la presentación de los productos y en la gestión comercial del establecimiento.</w:t>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r w:rsidR="00C867EC">
        <w:rPr>
          <w:lang w:val="es-419" w:eastAsia="es-CO"/>
        </w:rPr>
        <w:tab/>
      </w:r>
    </w:p>
    <w:p w14:paraId="234D63FA" w14:textId="12BA8E8C" w:rsidR="00ED7F5B" w:rsidRDefault="00C867EC" w:rsidP="00C867EC">
      <w:pPr>
        <w:pStyle w:val="Tabla"/>
        <w:rPr>
          <w:lang w:val="es-419" w:eastAsia="es-CO"/>
        </w:rPr>
      </w:pPr>
      <w:r w:rsidRPr="00C867EC">
        <w:rPr>
          <w:lang w:val="es-419" w:eastAsia="es-CO"/>
        </w:rPr>
        <w:lastRenderedPageBreak/>
        <w:t xml:space="preserve">Tipos de </w:t>
      </w:r>
      <w:r w:rsidRPr="00C867EC">
        <w:rPr>
          <w:rStyle w:val="Extranjerismo"/>
        </w:rPr>
        <w:t>merchandising</w:t>
      </w:r>
    </w:p>
    <w:tbl>
      <w:tblPr>
        <w:tblStyle w:val="SENA"/>
        <w:tblW w:w="0" w:type="auto"/>
        <w:tblLook w:val="04A0" w:firstRow="1" w:lastRow="0" w:firstColumn="1" w:lastColumn="0" w:noHBand="0" w:noVBand="1"/>
      </w:tblPr>
      <w:tblGrid>
        <w:gridCol w:w="4981"/>
        <w:gridCol w:w="4981"/>
      </w:tblGrid>
      <w:tr w:rsidR="00C867EC" w14:paraId="54C10FBA" w14:textId="77777777" w:rsidTr="00C867EC">
        <w:trPr>
          <w:cnfStyle w:val="100000000000" w:firstRow="1" w:lastRow="0" w:firstColumn="0" w:lastColumn="0" w:oddVBand="0" w:evenVBand="0" w:oddHBand="0" w:evenHBand="0" w:firstRowFirstColumn="0" w:firstRowLastColumn="0" w:lastRowFirstColumn="0" w:lastRowLastColumn="0"/>
          <w:tblHeader/>
        </w:trPr>
        <w:tc>
          <w:tcPr>
            <w:tcW w:w="4981" w:type="dxa"/>
          </w:tcPr>
          <w:p w14:paraId="7C7FE7F2" w14:textId="6CC8F694" w:rsidR="00C867EC" w:rsidRDefault="00C867EC" w:rsidP="00C867EC">
            <w:pPr>
              <w:ind w:firstLine="0"/>
              <w:rPr>
                <w:lang w:val="es-419" w:eastAsia="es-CO"/>
              </w:rPr>
            </w:pPr>
            <w:r w:rsidRPr="00144983">
              <w:t>Tipo</w:t>
            </w:r>
          </w:p>
        </w:tc>
        <w:tc>
          <w:tcPr>
            <w:tcW w:w="4981" w:type="dxa"/>
          </w:tcPr>
          <w:p w14:paraId="51F23AA8" w14:textId="74A86B12" w:rsidR="00C867EC" w:rsidRDefault="00C867EC" w:rsidP="00C867EC">
            <w:pPr>
              <w:ind w:firstLine="0"/>
              <w:rPr>
                <w:lang w:val="es-419" w:eastAsia="es-CO"/>
              </w:rPr>
            </w:pPr>
            <w:r w:rsidRPr="00144983">
              <w:t>Descripción</w:t>
            </w:r>
          </w:p>
        </w:tc>
      </w:tr>
      <w:tr w:rsidR="00C867EC" w14:paraId="3ACFB738" w14:textId="77777777" w:rsidTr="00C867EC">
        <w:trPr>
          <w:cnfStyle w:val="000000100000" w:firstRow="0" w:lastRow="0" w:firstColumn="0" w:lastColumn="0" w:oddVBand="0" w:evenVBand="0" w:oddHBand="1" w:evenHBand="0" w:firstRowFirstColumn="0" w:firstRowLastColumn="0" w:lastRowFirstColumn="0" w:lastRowLastColumn="0"/>
        </w:trPr>
        <w:tc>
          <w:tcPr>
            <w:tcW w:w="4981" w:type="dxa"/>
          </w:tcPr>
          <w:p w14:paraId="0D854477" w14:textId="7C209389" w:rsidR="00C867EC" w:rsidRDefault="00C867EC" w:rsidP="00C867EC">
            <w:pPr>
              <w:ind w:firstLine="0"/>
              <w:rPr>
                <w:lang w:val="es-419" w:eastAsia="es-CO"/>
              </w:rPr>
            </w:pPr>
            <w:r w:rsidRPr="00C867EC">
              <w:rPr>
                <w:rStyle w:val="Extranjerismo"/>
              </w:rPr>
              <w:t>Merchandising</w:t>
            </w:r>
            <w:r w:rsidRPr="00144983">
              <w:t xml:space="preserve"> visual</w:t>
            </w:r>
          </w:p>
        </w:tc>
        <w:tc>
          <w:tcPr>
            <w:tcW w:w="4981" w:type="dxa"/>
          </w:tcPr>
          <w:p w14:paraId="4CA0404D" w14:textId="08C8F4AC" w:rsidR="00C867EC" w:rsidRDefault="00C867EC" w:rsidP="00C867EC">
            <w:pPr>
              <w:ind w:firstLine="0"/>
              <w:rPr>
                <w:lang w:val="es-419" w:eastAsia="es-CO"/>
              </w:rPr>
            </w:pPr>
            <w:r w:rsidRPr="00144983">
              <w:t>Se enfoca en la presentación estética del producto mediante color, iluminación, composición, mobiliario y organización del espacio.</w:t>
            </w:r>
          </w:p>
        </w:tc>
      </w:tr>
      <w:tr w:rsidR="00C867EC" w14:paraId="4EDB132E" w14:textId="77777777" w:rsidTr="00C867EC">
        <w:tc>
          <w:tcPr>
            <w:tcW w:w="4981" w:type="dxa"/>
          </w:tcPr>
          <w:p w14:paraId="4DB4B2BD" w14:textId="205F0E61" w:rsidR="00C867EC" w:rsidRDefault="00C867EC" w:rsidP="00C867EC">
            <w:pPr>
              <w:ind w:firstLine="0"/>
              <w:rPr>
                <w:lang w:val="es-419" w:eastAsia="es-CO"/>
              </w:rPr>
            </w:pPr>
            <w:r w:rsidRPr="00C867EC">
              <w:rPr>
                <w:rStyle w:val="Extranjerismo"/>
              </w:rPr>
              <w:t>Merchandising</w:t>
            </w:r>
            <w:r w:rsidRPr="00144983">
              <w:t xml:space="preserve"> de gestión</w:t>
            </w:r>
          </w:p>
        </w:tc>
        <w:tc>
          <w:tcPr>
            <w:tcW w:w="4981" w:type="dxa"/>
          </w:tcPr>
          <w:p w14:paraId="2839DCDF" w14:textId="79B752F0" w:rsidR="00C867EC" w:rsidRDefault="00C867EC" w:rsidP="00C867EC">
            <w:pPr>
              <w:ind w:firstLine="0"/>
              <w:rPr>
                <w:lang w:val="es-419" w:eastAsia="es-CO"/>
              </w:rPr>
            </w:pPr>
            <w:r w:rsidRPr="00144983">
              <w:t>Analiza la rotación de productos, la ubicación en estanterías, el control del surtido y el aprovechamiento del espacio comercial.</w:t>
            </w:r>
          </w:p>
        </w:tc>
      </w:tr>
      <w:tr w:rsidR="00C867EC" w14:paraId="00416F91" w14:textId="77777777" w:rsidTr="00C867EC">
        <w:trPr>
          <w:cnfStyle w:val="000000100000" w:firstRow="0" w:lastRow="0" w:firstColumn="0" w:lastColumn="0" w:oddVBand="0" w:evenVBand="0" w:oddHBand="1" w:evenHBand="0" w:firstRowFirstColumn="0" w:firstRowLastColumn="0" w:lastRowFirstColumn="0" w:lastRowLastColumn="0"/>
        </w:trPr>
        <w:tc>
          <w:tcPr>
            <w:tcW w:w="4981" w:type="dxa"/>
          </w:tcPr>
          <w:p w14:paraId="457BA015" w14:textId="08F5A7C5" w:rsidR="00C867EC" w:rsidRDefault="00C867EC" w:rsidP="00C867EC">
            <w:pPr>
              <w:ind w:firstLine="0"/>
              <w:rPr>
                <w:lang w:val="es-419" w:eastAsia="es-CO"/>
              </w:rPr>
            </w:pPr>
            <w:r w:rsidRPr="00C867EC">
              <w:rPr>
                <w:rStyle w:val="Extranjerismo"/>
              </w:rPr>
              <w:t>Merchandising</w:t>
            </w:r>
            <w:r w:rsidRPr="00144983">
              <w:t xml:space="preserve"> promocional</w:t>
            </w:r>
          </w:p>
        </w:tc>
        <w:tc>
          <w:tcPr>
            <w:tcW w:w="4981" w:type="dxa"/>
          </w:tcPr>
          <w:p w14:paraId="32B90D56" w14:textId="5331D74E" w:rsidR="00C867EC" w:rsidRDefault="00C867EC" w:rsidP="00C867EC">
            <w:pPr>
              <w:ind w:firstLine="0"/>
              <w:rPr>
                <w:lang w:val="es-419" w:eastAsia="es-CO"/>
              </w:rPr>
            </w:pPr>
            <w:r w:rsidRPr="00144983">
              <w:t>Utiliza ofertas, descuentos, material promocional y espacios especiales para estimular la compra.</w:t>
            </w:r>
          </w:p>
        </w:tc>
      </w:tr>
      <w:tr w:rsidR="00C867EC" w14:paraId="2C14BEC2" w14:textId="77777777" w:rsidTr="00C867EC">
        <w:tc>
          <w:tcPr>
            <w:tcW w:w="4981" w:type="dxa"/>
          </w:tcPr>
          <w:p w14:paraId="6961C08D" w14:textId="3A1DA1A7" w:rsidR="00C867EC" w:rsidRDefault="00C867EC" w:rsidP="00C867EC">
            <w:pPr>
              <w:ind w:firstLine="0"/>
              <w:rPr>
                <w:lang w:val="es-419" w:eastAsia="es-CO"/>
              </w:rPr>
            </w:pPr>
            <w:r w:rsidRPr="00C867EC">
              <w:rPr>
                <w:rStyle w:val="Extranjerismo"/>
              </w:rPr>
              <w:t xml:space="preserve">Merchandising </w:t>
            </w:r>
            <w:r w:rsidRPr="00144983">
              <w:t>digital</w:t>
            </w:r>
          </w:p>
        </w:tc>
        <w:tc>
          <w:tcPr>
            <w:tcW w:w="4981" w:type="dxa"/>
          </w:tcPr>
          <w:p w14:paraId="6624C7E0" w14:textId="1DCF671A" w:rsidR="00C867EC" w:rsidRDefault="00C867EC" w:rsidP="00C867EC">
            <w:pPr>
              <w:ind w:firstLine="0"/>
              <w:rPr>
                <w:lang w:val="es-419" w:eastAsia="es-CO"/>
              </w:rPr>
            </w:pPr>
            <w:r w:rsidRPr="00144983">
              <w:t>Aplica herramientas tecnológicas para apoyar la presentación de productos y la interacción comercial en entornos físicos o digitales.</w:t>
            </w:r>
          </w:p>
        </w:tc>
      </w:tr>
    </w:tbl>
    <w:p w14:paraId="473E0813" w14:textId="645B1183" w:rsidR="00ED7F5B" w:rsidRDefault="00C867EC" w:rsidP="00ED7F5B">
      <w:pPr>
        <w:rPr>
          <w:lang w:val="es-419" w:eastAsia="es-CO"/>
        </w:rPr>
      </w:pPr>
      <w:r w:rsidRPr="00C867EC">
        <w:rPr>
          <w:lang w:val="es-419" w:eastAsia="es-CO"/>
        </w:rPr>
        <w:t>Nota. Adaptado de Levy y Weitz (2012).</w:t>
      </w:r>
    </w:p>
    <w:p w14:paraId="35EF6071" w14:textId="124112FD" w:rsidR="00065BC6" w:rsidRPr="00065BC6" w:rsidRDefault="00065BC6" w:rsidP="00065BC6">
      <w:pPr>
        <w:rPr>
          <w:lang w:val="es-419" w:eastAsia="es-CO"/>
        </w:rPr>
      </w:pPr>
      <w:r w:rsidRPr="00065BC6">
        <w:rPr>
          <w:lang w:val="es-419" w:eastAsia="es-CO"/>
        </w:rPr>
        <w:t xml:space="preserve">Las técnicas de merchandising son acciones concretas que ayudan a mejorar la presentación de los productos dentro del establecimiento comercial. Entre las más utilizadas se encuentran la ubicación estratégica en estanterías, la señalización clara, la </w:t>
      </w:r>
      <w:r w:rsidRPr="00065BC6">
        <w:rPr>
          <w:lang w:val="es-419" w:eastAsia="es-CO"/>
        </w:rPr>
        <w:lastRenderedPageBreak/>
        <w:t>creación de exhibiciones promocionales, la organización por categorías, la iluminación dirigida y la disposición adecuada del mobiliario.</w:t>
      </w:r>
    </w:p>
    <w:p w14:paraId="7EB21033" w14:textId="3B53A080" w:rsidR="00C867EC" w:rsidRDefault="00065BC6" w:rsidP="00065BC6">
      <w:pPr>
        <w:rPr>
          <w:lang w:val="es-419" w:eastAsia="es-CO"/>
        </w:rPr>
      </w:pPr>
      <w:r w:rsidRPr="00065BC6">
        <w:rPr>
          <w:lang w:val="es-419" w:eastAsia="es-CO"/>
        </w:rPr>
        <w:t>Estas técnicas pueden aplicarse en diferentes tipos de establecimientos, como supermercados, farmacias, tiendas de ropa, almacenes de tecnología, tiendas especializadas, grandes superficies y canales digitales. Su aplicación permite fortalecer la comunicación entre la marca y el consumidor, mejorar el orden del punto de venta y facilitar una experiencia de compra más clara, accesible y agradable.</w:t>
      </w:r>
    </w:p>
    <w:p w14:paraId="0E39BDAA" w14:textId="5EA36FBC" w:rsidR="00ED7F5B" w:rsidRPr="00065BC6" w:rsidRDefault="00065BC6">
      <w:pPr>
        <w:pStyle w:val="Prrafodelista"/>
        <w:numPr>
          <w:ilvl w:val="0"/>
          <w:numId w:val="5"/>
        </w:numPr>
        <w:rPr>
          <w:rStyle w:val="Extranjerismo"/>
          <w:b/>
          <w:bCs/>
          <w:lang w:val="es-419" w:eastAsia="es-CO"/>
        </w:rPr>
      </w:pPr>
      <w:r w:rsidRPr="00065BC6">
        <w:rPr>
          <w:b/>
          <w:bCs/>
          <w:lang w:val="es-419" w:eastAsia="es-CO"/>
        </w:rPr>
        <w:t xml:space="preserve">Técnicas básicas de </w:t>
      </w:r>
      <w:r w:rsidRPr="00065BC6">
        <w:rPr>
          <w:rStyle w:val="Extranjerismo"/>
          <w:b/>
          <w:bCs/>
          <w:lang w:val="es-419" w:eastAsia="es-CO"/>
        </w:rPr>
        <w:t>merchandising</w:t>
      </w:r>
    </w:p>
    <w:p w14:paraId="3DD266A8" w14:textId="77777777" w:rsidR="00065BC6" w:rsidRDefault="00065BC6">
      <w:pPr>
        <w:pStyle w:val="Prrafodelista"/>
        <w:numPr>
          <w:ilvl w:val="0"/>
          <w:numId w:val="9"/>
        </w:numPr>
        <w:rPr>
          <w:lang w:val="es-419" w:eastAsia="es-CO"/>
        </w:rPr>
      </w:pPr>
      <w:r w:rsidRPr="00065BC6">
        <w:rPr>
          <w:b/>
          <w:bCs/>
          <w:lang w:val="es-419" w:eastAsia="es-CO"/>
        </w:rPr>
        <w:t>Ubicación estratégica:</w:t>
      </w:r>
      <w:r>
        <w:rPr>
          <w:lang w:val="es-419" w:eastAsia="es-CO"/>
        </w:rPr>
        <w:t xml:space="preserve"> c</w:t>
      </w:r>
      <w:r w:rsidRPr="00065BC6">
        <w:rPr>
          <w:lang w:val="es-419" w:eastAsia="es-CO"/>
        </w:rPr>
        <w:t>onsiste en colocar los productos en zonas de mayor circulación o en espacios que faciliten su identificación por parte del cliente.</w:t>
      </w:r>
    </w:p>
    <w:p w14:paraId="5BE273B7" w14:textId="77777777" w:rsidR="00065BC6" w:rsidRDefault="00065BC6">
      <w:pPr>
        <w:pStyle w:val="Prrafodelista"/>
        <w:numPr>
          <w:ilvl w:val="0"/>
          <w:numId w:val="9"/>
        </w:numPr>
        <w:rPr>
          <w:lang w:val="es-419" w:eastAsia="es-CO"/>
        </w:rPr>
      </w:pPr>
      <w:r w:rsidRPr="00065BC6">
        <w:rPr>
          <w:b/>
          <w:bCs/>
          <w:lang w:val="es-419" w:eastAsia="es-CO"/>
        </w:rPr>
        <w:t>Señalización clara:</w:t>
      </w:r>
      <w:r>
        <w:rPr>
          <w:lang w:val="es-419" w:eastAsia="es-CO"/>
        </w:rPr>
        <w:t xml:space="preserve"> p</w:t>
      </w:r>
      <w:r w:rsidRPr="00065BC6">
        <w:rPr>
          <w:lang w:val="es-419" w:eastAsia="es-CO"/>
        </w:rPr>
        <w:t>ermite comunicar precios, promociones, categorías o información relevante de los productos mediante mensajes breves y comprensibles.</w:t>
      </w:r>
    </w:p>
    <w:p w14:paraId="15D755A9" w14:textId="77777777" w:rsidR="00065BC6" w:rsidRDefault="00065BC6">
      <w:pPr>
        <w:pStyle w:val="Prrafodelista"/>
        <w:numPr>
          <w:ilvl w:val="0"/>
          <w:numId w:val="9"/>
        </w:numPr>
        <w:rPr>
          <w:lang w:val="es-419" w:eastAsia="es-CO"/>
        </w:rPr>
      </w:pPr>
      <w:r w:rsidRPr="00065BC6">
        <w:rPr>
          <w:b/>
          <w:bCs/>
          <w:lang w:val="es-419" w:eastAsia="es-CO"/>
        </w:rPr>
        <w:t>Exhibiciones promocionales:</w:t>
      </w:r>
      <w:r>
        <w:rPr>
          <w:lang w:val="es-419" w:eastAsia="es-CO"/>
        </w:rPr>
        <w:t xml:space="preserve"> a</w:t>
      </w:r>
      <w:r w:rsidRPr="00065BC6">
        <w:rPr>
          <w:lang w:val="es-419" w:eastAsia="es-CO"/>
        </w:rPr>
        <w:t>grupan productos en espacios especiales para destacar ofertas, temporadas o campañas comerciales.</w:t>
      </w:r>
    </w:p>
    <w:p w14:paraId="1BA7B9DD" w14:textId="77777777" w:rsidR="00065BC6" w:rsidRDefault="00065BC6">
      <w:pPr>
        <w:pStyle w:val="Prrafodelista"/>
        <w:numPr>
          <w:ilvl w:val="0"/>
          <w:numId w:val="9"/>
        </w:numPr>
        <w:rPr>
          <w:lang w:val="es-419" w:eastAsia="es-CO"/>
        </w:rPr>
      </w:pPr>
      <w:r w:rsidRPr="00065BC6">
        <w:rPr>
          <w:b/>
          <w:bCs/>
          <w:lang w:val="es-419" w:eastAsia="es-CO"/>
        </w:rPr>
        <w:t>Organización por categorías:</w:t>
      </w:r>
      <w:r>
        <w:rPr>
          <w:lang w:val="es-419" w:eastAsia="es-CO"/>
        </w:rPr>
        <w:t xml:space="preserve"> o</w:t>
      </w:r>
      <w:r w:rsidRPr="00065BC6">
        <w:rPr>
          <w:lang w:val="es-419" w:eastAsia="es-CO"/>
        </w:rPr>
        <w:t>rdena los productos según su tipo, uso o necesidad que atienden, facilitando la búsqueda dentro del punto de venta.</w:t>
      </w:r>
    </w:p>
    <w:p w14:paraId="7A810FB9" w14:textId="77777777" w:rsidR="00065BC6" w:rsidRDefault="00065BC6">
      <w:pPr>
        <w:pStyle w:val="Prrafodelista"/>
        <w:numPr>
          <w:ilvl w:val="0"/>
          <w:numId w:val="9"/>
        </w:numPr>
        <w:rPr>
          <w:lang w:val="es-419" w:eastAsia="es-CO"/>
        </w:rPr>
      </w:pPr>
      <w:r w:rsidRPr="00065BC6">
        <w:rPr>
          <w:b/>
          <w:bCs/>
          <w:lang w:val="es-419" w:eastAsia="es-CO"/>
        </w:rPr>
        <w:t>Iluminación dirigida:</w:t>
      </w:r>
      <w:r>
        <w:rPr>
          <w:lang w:val="es-419" w:eastAsia="es-CO"/>
        </w:rPr>
        <w:t xml:space="preserve"> r</w:t>
      </w:r>
      <w:r w:rsidRPr="00065BC6">
        <w:rPr>
          <w:lang w:val="es-419" w:eastAsia="es-CO"/>
        </w:rPr>
        <w:t>esalta productos, zonas o exhibiciones específicas para mejorar la percepción del espacio comercial.</w:t>
      </w:r>
    </w:p>
    <w:p w14:paraId="7EAB0691" w14:textId="4714E9BC" w:rsidR="00ED7F5B" w:rsidRPr="00065BC6" w:rsidRDefault="00065BC6">
      <w:pPr>
        <w:pStyle w:val="Prrafodelista"/>
        <w:numPr>
          <w:ilvl w:val="0"/>
          <w:numId w:val="9"/>
        </w:numPr>
        <w:rPr>
          <w:lang w:val="es-419" w:eastAsia="es-CO"/>
        </w:rPr>
      </w:pPr>
      <w:r w:rsidRPr="00065BC6">
        <w:rPr>
          <w:b/>
          <w:bCs/>
          <w:lang w:val="es-419" w:eastAsia="es-CO"/>
        </w:rPr>
        <w:t>Disposición del mobiliario:</w:t>
      </w:r>
      <w:r>
        <w:rPr>
          <w:lang w:val="es-419" w:eastAsia="es-CO"/>
        </w:rPr>
        <w:t xml:space="preserve"> o</w:t>
      </w:r>
      <w:r w:rsidRPr="00065BC6">
        <w:rPr>
          <w:lang w:val="es-419" w:eastAsia="es-CO"/>
        </w:rPr>
        <w:t>rganiza estanterías, góndolas, vitrinas y mesas de exhibición para facilitar la circulación y el acceso a los productos.</w:t>
      </w:r>
    </w:p>
    <w:p w14:paraId="5710CE47" w14:textId="69EFCC91" w:rsidR="00065BC6" w:rsidRPr="00065BC6" w:rsidRDefault="00065BC6" w:rsidP="00065BC6">
      <w:pPr>
        <w:rPr>
          <w:lang w:val="es-419" w:eastAsia="es-CO"/>
        </w:rPr>
      </w:pPr>
      <w:r w:rsidRPr="00065BC6">
        <w:rPr>
          <w:lang w:val="es-419" w:eastAsia="es-CO"/>
        </w:rPr>
        <w:t xml:space="preserve">Para fortalecer la comprensión sobre las técnicas básicas de merchandising, se recomienda acceder al video Merchandising - Promoción en el punto de venta, en el </w:t>
      </w:r>
      <w:r w:rsidRPr="00065BC6">
        <w:rPr>
          <w:lang w:val="es-419" w:eastAsia="es-CO"/>
        </w:rPr>
        <w:lastRenderedPageBreak/>
        <w:t>cual se explica cómo las acciones promocionales apoyan la presentación de productos, la comunicación comercial y la decisión de compra dentro del establecimiento.</w:t>
      </w:r>
    </w:p>
    <w:p w14:paraId="02098614" w14:textId="3AC67128" w:rsidR="00ED7F5B" w:rsidRDefault="00065BC6" w:rsidP="00065BC6">
      <w:pPr>
        <w:rPr>
          <w:lang w:val="es-419" w:eastAsia="es-CO"/>
        </w:rPr>
      </w:pPr>
      <w:r w:rsidRPr="00065BC6">
        <w:rPr>
          <w:lang w:val="es-419" w:eastAsia="es-CO"/>
        </w:rPr>
        <w:t>Durante la revisión del recurso, identifique cómo la promoción en el punto de venta permite destacar productos, comunicar beneficios y generar mayor interés en el cliente. También reconozca la importancia de integrar la exhibición, la señalización, la ambientación y los mensajes promocionales como acciones complementarias para mejorar la experiencia de compra y fortalecer los objetivos comerciales de la organización.</w:t>
      </w:r>
    </w:p>
    <w:p w14:paraId="5AB6E7E5" w14:textId="14278795" w:rsidR="00ED7F5B" w:rsidRPr="00065BC6" w:rsidRDefault="00065BC6" w:rsidP="00065BC6">
      <w:pPr>
        <w:pStyle w:val="Video"/>
        <w:ind w:left="1134" w:hanging="1134"/>
      </w:pPr>
      <w:r w:rsidRPr="00065BC6">
        <w:rPr>
          <w:b/>
          <w:bCs/>
        </w:rPr>
        <w:t>Video 1.</w:t>
      </w:r>
      <w:r w:rsidRPr="00065BC6">
        <w:t xml:space="preserve"> </w:t>
      </w:r>
      <w:r w:rsidRPr="00065BC6">
        <w:rPr>
          <w:rStyle w:val="Extranjerismo"/>
        </w:rPr>
        <w:t>Merchandising</w:t>
      </w:r>
      <w:r w:rsidRPr="00065BC6">
        <w:t xml:space="preserve"> - </w:t>
      </w:r>
      <w:r w:rsidR="00B52AF3">
        <w:t>p</w:t>
      </w:r>
      <w:r w:rsidRPr="00065BC6">
        <w:t>romoción en el punto de venta</w:t>
      </w:r>
    </w:p>
    <w:p w14:paraId="6FFBB120" w14:textId="5EFAE85A" w:rsidR="00ED7F5B" w:rsidRDefault="00065BC6" w:rsidP="00065BC6">
      <w:pPr>
        <w:jc w:val="center"/>
        <w:rPr>
          <w:lang w:val="es-419" w:eastAsia="es-CO"/>
        </w:rPr>
      </w:pPr>
      <w:r>
        <w:rPr>
          <w:noProof/>
        </w:rPr>
        <w:drawing>
          <wp:inline distT="0" distB="0" distL="0" distR="0" wp14:anchorId="5AB0A547" wp14:editId="0DDCAFDB">
            <wp:extent cx="4680000" cy="2632500"/>
            <wp:effectExtent l="0" t="0" r="6350" b="0"/>
            <wp:docPr id="828275148" name="Imagen 8282751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75148" name="Imagen 828275148">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77DEFE59" w14:textId="461DC3FF" w:rsidR="00ED7F5B" w:rsidRDefault="00B52AF3" w:rsidP="00B52AF3">
      <w:pPr>
        <w:jc w:val="center"/>
        <w:rPr>
          <w:lang w:val="es-419" w:eastAsia="es-CO"/>
        </w:rPr>
      </w:pPr>
      <w:hyperlink r:id="rId13" w:history="1">
        <w:r w:rsidRPr="00B52AF3">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B52AF3" w14:paraId="40F8E9BD" w14:textId="77777777" w:rsidTr="00114E06">
        <w:trPr>
          <w:tblHeader/>
        </w:trPr>
        <w:tc>
          <w:tcPr>
            <w:tcW w:w="9962" w:type="dxa"/>
          </w:tcPr>
          <w:p w14:paraId="45D96B5F" w14:textId="46272B05" w:rsidR="00B52AF3" w:rsidRPr="00D5632B" w:rsidRDefault="00B52AF3" w:rsidP="00114E06">
            <w:pPr>
              <w:ind w:firstLine="0"/>
              <w:rPr>
                <w:b/>
              </w:rPr>
            </w:pPr>
            <w:r w:rsidRPr="00D5632B">
              <w:rPr>
                <w:b/>
              </w:rPr>
              <w:lastRenderedPageBreak/>
              <w:t xml:space="preserve">Transcripción del video. </w:t>
            </w:r>
            <w:r w:rsidRPr="00B52AF3">
              <w:rPr>
                <w:rStyle w:val="Extranjerismo"/>
                <w:b/>
                <w:bCs/>
              </w:rPr>
              <w:t>Merchandising</w:t>
            </w:r>
            <w:r w:rsidRPr="00B52AF3">
              <w:rPr>
                <w:b/>
                <w:bCs/>
              </w:rPr>
              <w:t xml:space="preserve"> - p</w:t>
            </w:r>
            <w:r w:rsidRPr="00B52AF3">
              <w:rPr>
                <w:b/>
              </w:rPr>
              <w:t>romoción en el punto de venta</w:t>
            </w:r>
          </w:p>
        </w:tc>
      </w:tr>
      <w:tr w:rsidR="00B52AF3" w14:paraId="0CB1C6EF" w14:textId="77777777" w:rsidTr="00114E06">
        <w:tc>
          <w:tcPr>
            <w:tcW w:w="9962" w:type="dxa"/>
          </w:tcPr>
          <w:p w14:paraId="78CA47A6" w14:textId="19BB5BBA" w:rsidR="00A63840" w:rsidRDefault="00A63840" w:rsidP="00B52AF3">
            <w:r w:rsidRPr="00A63840">
              <w:t xml:space="preserve">Existen numerosas acepciones de lo que significa el término promoción de ventas, lo que ha generado confusión en lo que respecta a su delimitación, así como falta de consenso en cuanto a una definición del concepto. </w:t>
            </w:r>
          </w:p>
          <w:p w14:paraId="3B6B427A" w14:textId="77777777" w:rsidR="00A63840" w:rsidRDefault="00A63840" w:rsidP="00B52AF3">
            <w:r w:rsidRPr="00A63840">
              <w:t xml:space="preserve">En cierto modo, la confusión acerca del alcance de las promociones de ventas proviene de la utilización del término promoción, en lugar de ventas, entendiéndolo como local comercial, para denominar al conjunto de técnicas de comunicación persuasivas, entre las que se encuentra la promoción de ventas. </w:t>
            </w:r>
          </w:p>
          <w:p w14:paraId="289322C1" w14:textId="77777777" w:rsidR="00A63840" w:rsidRDefault="00A63840" w:rsidP="00B52AF3">
            <w:r w:rsidRPr="00A63840">
              <w:t xml:space="preserve">Con promoción de ventas se hace referencia a aquella forma de la comunicación persuasiva de la empresa, así como a la modalidad de promoción que consiste en ofrecer temporalmente un valor adicional al producto. Sin embargo, no siempre que se utiliza la palabra promoción se hace en sentido genérico, esto es, para aludir a todas las modalidades de comunicación persuasiva de la empresa, que engloban la promoción de ventas, la publicidad, la fuerza de ventas, las relaciones públicas y el </w:t>
            </w:r>
            <w:r w:rsidRPr="00A63840">
              <w:rPr>
                <w:rStyle w:val="Extranjerismo"/>
              </w:rPr>
              <w:t>marketing</w:t>
            </w:r>
            <w:r w:rsidRPr="00A63840">
              <w:t xml:space="preserve"> directo. </w:t>
            </w:r>
          </w:p>
          <w:p w14:paraId="02A98E71" w14:textId="77777777" w:rsidR="00A63840" w:rsidRDefault="00A63840" w:rsidP="00B52AF3">
            <w:r w:rsidRPr="00A63840">
              <w:t xml:space="preserve">Esta utilización ambigua del término ha generado confusión respecto al significado del mismo, puesto que esto tiene lugar también en el mundo anglosajón, ya que muchos autores americanos emplean el término </w:t>
            </w:r>
            <w:r w:rsidRPr="00A63840">
              <w:rPr>
                <w:rStyle w:val="Extranjerismo"/>
              </w:rPr>
              <w:t>sales promotion</w:t>
            </w:r>
            <w:r w:rsidRPr="00A63840">
              <w:t xml:space="preserve"> para describir todas las formas de comunicación, incluyendo publicidad y relaciones públicas, esto es, como sinónimo de </w:t>
            </w:r>
            <w:r w:rsidRPr="00A63840">
              <w:rPr>
                <w:rStyle w:val="Extranjerismo"/>
              </w:rPr>
              <w:t>promotion</w:t>
            </w:r>
            <w:r w:rsidRPr="00A63840">
              <w:t xml:space="preserve">, término generalmente empleado por los autores británicos. </w:t>
            </w:r>
          </w:p>
          <w:p w14:paraId="31F4857C" w14:textId="2FA90820" w:rsidR="00B52AF3" w:rsidRDefault="00A63840" w:rsidP="00B52AF3">
            <w:r w:rsidRPr="00A63840">
              <w:lastRenderedPageBreak/>
              <w:t xml:space="preserve">Asimismo, en otros casos, se ha empleado </w:t>
            </w:r>
            <w:r w:rsidRPr="00A63840">
              <w:rPr>
                <w:rStyle w:val="Extranjerismo"/>
              </w:rPr>
              <w:t>promotion</w:t>
            </w:r>
            <w:r w:rsidRPr="00A63840">
              <w:t xml:space="preserve"> para hacer referencia a la promoción de ventas, tal y como ocurre en español.</w:t>
            </w:r>
          </w:p>
        </w:tc>
      </w:tr>
    </w:tbl>
    <w:p w14:paraId="25AF88FA" w14:textId="363D112D" w:rsidR="00065BC6" w:rsidRDefault="00A63840" w:rsidP="008876FA">
      <w:pPr>
        <w:pStyle w:val="Ttulo1"/>
      </w:pPr>
      <w:bookmarkStart w:id="5" w:name="_Toc236811445"/>
      <w:r w:rsidRPr="00A63840">
        <w:lastRenderedPageBreak/>
        <w:t>Exhibición comercial de productos</w:t>
      </w:r>
      <w:bookmarkEnd w:id="5"/>
    </w:p>
    <w:p w14:paraId="54DAC0FE" w14:textId="6A5FB11E" w:rsidR="00B13298" w:rsidRPr="00B13298" w:rsidRDefault="00B13298" w:rsidP="00B13298">
      <w:pPr>
        <w:rPr>
          <w:lang w:val="es-419" w:eastAsia="es-CO"/>
        </w:rPr>
      </w:pPr>
      <w:r w:rsidRPr="00B13298">
        <w:rPr>
          <w:lang w:val="es-419" w:eastAsia="es-CO"/>
        </w:rPr>
        <w:t xml:space="preserve">La exhibición comercial de productos permite organizar la oferta dentro del punto de venta para facilitar su identificación, comparación y selección. Esta acción hace parte del </w:t>
      </w:r>
      <w:r w:rsidRPr="00996668">
        <w:rPr>
          <w:rStyle w:val="Extranjerismo"/>
          <w:lang w:val="es-419" w:eastAsia="es-CO"/>
        </w:rPr>
        <w:t>merchandising</w:t>
      </w:r>
      <w:r w:rsidRPr="00B13298">
        <w:rPr>
          <w:lang w:val="es-419" w:eastAsia="es-CO"/>
        </w:rPr>
        <w:t xml:space="preserve"> y contribuye a que el cliente comprenda mejor la propuesta comercial del establecimiento, encuentre los productos con mayor facilidad y tome decisiones de compra de manera más cómoda.</w:t>
      </w:r>
    </w:p>
    <w:p w14:paraId="2B6DBE00" w14:textId="77777777" w:rsidR="00827846" w:rsidRDefault="00B13298" w:rsidP="00827846">
      <w:pPr>
        <w:rPr>
          <w:lang w:val="es-419" w:eastAsia="es-CO"/>
        </w:rPr>
      </w:pPr>
      <w:r w:rsidRPr="00B13298">
        <w:rPr>
          <w:lang w:val="es-419" w:eastAsia="es-CO"/>
        </w:rPr>
        <w:t>Una exhibición adecuada integra la ubicación de los productos, la organización del mobiliario, la iluminación, la señalización, las zonas de circulación y los recursos promocionales. Por esta razón, es importante analizar las zonas, los tipos, los niveles, las técnicas y las estrategias de exhibición que pueden aplicarse en diferentes establecimientos comerciales.</w:t>
      </w:r>
    </w:p>
    <w:p w14:paraId="0AD902EF" w14:textId="0820C1CB" w:rsidR="00996668" w:rsidRPr="00D26EFD" w:rsidRDefault="00996668">
      <w:pPr>
        <w:pStyle w:val="Ttulo2"/>
        <w:numPr>
          <w:ilvl w:val="1"/>
          <w:numId w:val="40"/>
        </w:numPr>
      </w:pPr>
      <w:bookmarkStart w:id="6" w:name="_Toc236811446"/>
      <w:r w:rsidRPr="00D26EFD">
        <w:t>Exhibición: concepto, zonas, tipos, niveles, técnicas y usos</w:t>
      </w:r>
      <w:bookmarkEnd w:id="6"/>
    </w:p>
    <w:p w14:paraId="6D8678B2" w14:textId="6532FDD7" w:rsidR="00996668" w:rsidRPr="00996668" w:rsidRDefault="00996668" w:rsidP="00996668">
      <w:pPr>
        <w:rPr>
          <w:lang w:val="es-419" w:eastAsia="es-CO"/>
        </w:rPr>
      </w:pPr>
      <w:r w:rsidRPr="00996668">
        <w:rPr>
          <w:lang w:val="es-419" w:eastAsia="es-CO"/>
        </w:rPr>
        <w:t>La exhibición es la forma en que los productos se presentan dentro del establecimiento comercial para facilitar su identificación, destacar sus características y estimular la compra. Esta estrategia implica organizar el mobiliario, ubicar los productos de manera funcional, utilizar recursos de iluminación y crear espacios que comuniquen la oferta comercial de forma clara y atractiva.</w:t>
      </w:r>
    </w:p>
    <w:p w14:paraId="27604070" w14:textId="56476FC0" w:rsidR="00996668" w:rsidRPr="00996668" w:rsidRDefault="00996668" w:rsidP="00247CBB">
      <w:pPr>
        <w:rPr>
          <w:lang w:val="es-419" w:eastAsia="es-CO"/>
        </w:rPr>
      </w:pPr>
      <w:r w:rsidRPr="00996668">
        <w:rPr>
          <w:lang w:val="es-419" w:eastAsia="es-CO"/>
        </w:rPr>
        <w:t xml:space="preserve">Una exhibición adecuada permite que el cliente reconozca los productos disponibles, compare alternativas y tome decisiones de compra de forma más ágil. </w:t>
      </w:r>
      <w:r w:rsidRPr="00996668">
        <w:rPr>
          <w:lang w:val="es-419" w:eastAsia="es-CO"/>
        </w:rPr>
        <w:lastRenderedPageBreak/>
        <w:t>También contribuye a mejorar el orden del punto de venta, fortalecer la identidad comercial del establecimiento y generar una experiencia de compra más agradable.</w:t>
      </w:r>
    </w:p>
    <w:p w14:paraId="3294C9E0" w14:textId="77777777" w:rsidR="00996668" w:rsidRPr="00996668" w:rsidRDefault="00996668" w:rsidP="00996668">
      <w:pPr>
        <w:rPr>
          <w:lang w:val="es-419" w:eastAsia="es-CO"/>
        </w:rPr>
      </w:pPr>
      <w:r w:rsidRPr="00996668">
        <w:rPr>
          <w:lang w:val="es-419" w:eastAsia="es-CO"/>
        </w:rPr>
        <w:t>Las zonas de exhibición corresponden a los espacios del punto de venta donde se ubican los productos según el recorrido del cliente, el nivel de circulación y el propósito comercial. Estas zonas ayudan a orientar la ubicación de los productos y a definir qué artículos pueden tener mayor exposición dentro del establecimiento.</w:t>
      </w:r>
    </w:p>
    <w:p w14:paraId="11117144" w14:textId="218AFACD" w:rsidR="00996668" w:rsidRPr="00996668" w:rsidRDefault="00996668">
      <w:pPr>
        <w:pStyle w:val="Prrafodelista"/>
        <w:numPr>
          <w:ilvl w:val="0"/>
          <w:numId w:val="5"/>
        </w:numPr>
        <w:rPr>
          <w:b/>
          <w:bCs/>
          <w:lang w:val="es-419" w:eastAsia="es-CO"/>
        </w:rPr>
      </w:pPr>
      <w:r w:rsidRPr="00996668">
        <w:rPr>
          <w:b/>
          <w:bCs/>
          <w:lang w:val="es-419" w:eastAsia="es-CO"/>
        </w:rPr>
        <w:t>Zonas de exhibición en el punto de venta</w:t>
      </w:r>
    </w:p>
    <w:p w14:paraId="2612DA57" w14:textId="77777777" w:rsidR="00996668" w:rsidRDefault="00996668">
      <w:pPr>
        <w:pStyle w:val="Prrafodelista"/>
        <w:numPr>
          <w:ilvl w:val="0"/>
          <w:numId w:val="10"/>
        </w:numPr>
        <w:rPr>
          <w:lang w:val="es-419" w:eastAsia="es-CO"/>
        </w:rPr>
      </w:pPr>
      <w:r w:rsidRPr="00996668">
        <w:rPr>
          <w:b/>
          <w:bCs/>
          <w:lang w:val="es-419" w:eastAsia="es-CO"/>
        </w:rPr>
        <w:t>Zona caliente:</w:t>
      </w:r>
      <w:r>
        <w:rPr>
          <w:lang w:val="es-419" w:eastAsia="es-CO"/>
        </w:rPr>
        <w:t xml:space="preserve"> e</w:t>
      </w:r>
      <w:r w:rsidRPr="00996668">
        <w:rPr>
          <w:lang w:val="es-419" w:eastAsia="es-CO"/>
        </w:rPr>
        <w:t>s el área con mayor circulación de clientes. En esta zona se ubican productos estratégicos, promociones o artículos de alta rotación, porque tienen mayor posibilidad de ser identificados durante el recorrido comercial.</w:t>
      </w:r>
    </w:p>
    <w:p w14:paraId="68D6727E" w14:textId="15A6A2AD" w:rsidR="00996668" w:rsidRDefault="00996668">
      <w:pPr>
        <w:pStyle w:val="Prrafodelista"/>
        <w:numPr>
          <w:ilvl w:val="0"/>
          <w:numId w:val="10"/>
        </w:numPr>
        <w:rPr>
          <w:lang w:val="es-419" w:eastAsia="es-CO"/>
        </w:rPr>
      </w:pPr>
      <w:r w:rsidRPr="00996668">
        <w:rPr>
          <w:b/>
          <w:bCs/>
          <w:lang w:val="es-419" w:eastAsia="es-CO"/>
        </w:rPr>
        <w:t>Zona fría:</w:t>
      </w:r>
      <w:r>
        <w:rPr>
          <w:lang w:val="es-419" w:eastAsia="es-CO"/>
        </w:rPr>
        <w:t xml:space="preserve"> e</w:t>
      </w:r>
      <w:r w:rsidRPr="00996668">
        <w:rPr>
          <w:lang w:val="es-419" w:eastAsia="es-CO"/>
        </w:rPr>
        <w:t>s el espacio con menor circulación o atención por parte de los clientes. Para aprovechar esta zona, pueden utilizarse señalización clara, iluminación adecuada o productos de interés que motiven el desplazamiento hacia ese punto.</w:t>
      </w:r>
    </w:p>
    <w:p w14:paraId="7A4E6863" w14:textId="77777777" w:rsidR="00996668" w:rsidRDefault="00996668">
      <w:pPr>
        <w:pStyle w:val="Prrafodelista"/>
        <w:numPr>
          <w:ilvl w:val="0"/>
          <w:numId w:val="10"/>
        </w:numPr>
        <w:rPr>
          <w:lang w:val="es-419" w:eastAsia="es-CO"/>
        </w:rPr>
      </w:pPr>
      <w:r w:rsidRPr="00996668">
        <w:rPr>
          <w:b/>
          <w:bCs/>
          <w:lang w:val="es-419" w:eastAsia="es-CO"/>
        </w:rPr>
        <w:t>Zona de impulso:</w:t>
      </w:r>
      <w:r>
        <w:rPr>
          <w:b/>
          <w:bCs/>
          <w:lang w:val="es-419" w:eastAsia="es-CO"/>
        </w:rPr>
        <w:t xml:space="preserve"> </w:t>
      </w:r>
      <w:r>
        <w:rPr>
          <w:lang w:val="es-419" w:eastAsia="es-CO"/>
        </w:rPr>
        <w:t>s</w:t>
      </w:r>
      <w:r w:rsidRPr="00996668">
        <w:rPr>
          <w:lang w:val="es-419" w:eastAsia="es-CO"/>
        </w:rPr>
        <w:t>uele ubicarse cerca de las cajas o puntos de pago. En esta zona se presentan productos de compra rápida, complementaria o no planificada.</w:t>
      </w:r>
    </w:p>
    <w:p w14:paraId="11A95C69" w14:textId="77777777" w:rsidR="00996668" w:rsidRDefault="00996668">
      <w:pPr>
        <w:pStyle w:val="Prrafodelista"/>
        <w:numPr>
          <w:ilvl w:val="0"/>
          <w:numId w:val="10"/>
        </w:numPr>
        <w:rPr>
          <w:lang w:val="es-419" w:eastAsia="es-CO"/>
        </w:rPr>
      </w:pPr>
      <w:r w:rsidRPr="00996668">
        <w:rPr>
          <w:b/>
          <w:bCs/>
          <w:lang w:val="es-419" w:eastAsia="es-CO"/>
        </w:rPr>
        <w:t>Zona promocional:</w:t>
      </w:r>
      <w:r>
        <w:rPr>
          <w:lang w:val="es-419" w:eastAsia="es-CO"/>
        </w:rPr>
        <w:t xml:space="preserve"> e</w:t>
      </w:r>
      <w:r w:rsidRPr="00996668">
        <w:rPr>
          <w:lang w:val="es-419" w:eastAsia="es-CO"/>
        </w:rPr>
        <w:t>s el espacio destinado a productos con ofertas, descuentos, lanzamientos o campañas comerciales. Su propósito es destacar una propuesta específica y motivar la acción de compra.</w:t>
      </w:r>
    </w:p>
    <w:p w14:paraId="3B0E923D" w14:textId="77777777" w:rsidR="003356CE" w:rsidRDefault="00996668">
      <w:pPr>
        <w:pStyle w:val="Prrafodelista"/>
        <w:numPr>
          <w:ilvl w:val="0"/>
          <w:numId w:val="10"/>
        </w:numPr>
        <w:rPr>
          <w:lang w:val="es-419" w:eastAsia="es-CO"/>
        </w:rPr>
      </w:pPr>
      <w:r w:rsidRPr="00996668">
        <w:rPr>
          <w:b/>
          <w:bCs/>
          <w:lang w:val="es-419" w:eastAsia="es-CO"/>
        </w:rPr>
        <w:t>Zona de circulación:</w:t>
      </w:r>
      <w:r>
        <w:rPr>
          <w:lang w:val="es-419" w:eastAsia="es-CO"/>
        </w:rPr>
        <w:t xml:space="preserve"> c</w:t>
      </w:r>
      <w:r w:rsidRPr="00996668">
        <w:rPr>
          <w:lang w:val="es-419" w:eastAsia="es-CO"/>
        </w:rPr>
        <w:t>orresponde a los recorridos internos del establecimiento. Su organización debe facilitar el desplazamiento, evitar obstáculos y permitir el acceso a las diferentes secciones del punto de venta.</w:t>
      </w:r>
    </w:p>
    <w:p w14:paraId="0CDABB8F" w14:textId="6FF23CAC" w:rsidR="00996668" w:rsidRPr="003356CE" w:rsidRDefault="00996668" w:rsidP="003356CE">
      <w:pPr>
        <w:pStyle w:val="Prrafodelista"/>
        <w:ind w:left="1068" w:firstLine="0"/>
        <w:rPr>
          <w:lang w:val="es-419" w:eastAsia="es-CO"/>
        </w:rPr>
      </w:pPr>
      <w:r w:rsidRPr="003356CE">
        <w:rPr>
          <w:lang w:val="es-419" w:eastAsia="es-CO"/>
        </w:rPr>
        <w:lastRenderedPageBreak/>
        <w:t>La exhibición puede adoptar diferentes formas según el tipo de producto, el espacio disponible y la estrategia comercial definida. Entre los principales tipos de exhibición se encuentran la horizontal, vertical, masiva y temática.</w:t>
      </w:r>
    </w:p>
    <w:p w14:paraId="4E82A409" w14:textId="40CFBA93" w:rsidR="00065BC6" w:rsidRPr="00996668" w:rsidRDefault="00996668">
      <w:pPr>
        <w:pStyle w:val="Prrafodelista"/>
        <w:numPr>
          <w:ilvl w:val="0"/>
          <w:numId w:val="5"/>
        </w:numPr>
        <w:rPr>
          <w:b/>
          <w:bCs/>
          <w:lang w:val="es-419" w:eastAsia="es-CO"/>
        </w:rPr>
      </w:pPr>
      <w:r w:rsidRPr="00996668">
        <w:rPr>
          <w:b/>
          <w:bCs/>
          <w:lang w:val="es-419" w:eastAsia="es-CO"/>
        </w:rPr>
        <w:t>Tipos de exhibición comercial</w:t>
      </w:r>
    </w:p>
    <w:p w14:paraId="4B07C9C2" w14:textId="77777777" w:rsidR="00996668" w:rsidRDefault="00996668">
      <w:pPr>
        <w:pStyle w:val="Prrafodelista"/>
        <w:numPr>
          <w:ilvl w:val="0"/>
          <w:numId w:val="11"/>
        </w:numPr>
        <w:rPr>
          <w:lang w:val="es-419" w:eastAsia="es-CO"/>
        </w:rPr>
      </w:pPr>
      <w:r w:rsidRPr="00996668">
        <w:rPr>
          <w:b/>
          <w:bCs/>
          <w:lang w:val="es-419" w:eastAsia="es-CO"/>
        </w:rPr>
        <w:t>Exhibición horizontal:</w:t>
      </w:r>
      <w:r>
        <w:rPr>
          <w:lang w:val="es-419" w:eastAsia="es-CO"/>
        </w:rPr>
        <w:t xml:space="preserve"> l</w:t>
      </w:r>
      <w:r w:rsidRPr="00996668">
        <w:rPr>
          <w:lang w:val="es-419" w:eastAsia="es-CO"/>
        </w:rPr>
        <w:t>os productos se organizan a lo largo de un mismo nivel de estantería, uno al lado del otro. Este tipo de exhibición permite comparar marcas, presentaciones o referencias de una misma categoría.</w:t>
      </w:r>
    </w:p>
    <w:p w14:paraId="4C0E643A" w14:textId="77777777" w:rsidR="00996668" w:rsidRDefault="00996668">
      <w:pPr>
        <w:pStyle w:val="Prrafodelista"/>
        <w:numPr>
          <w:ilvl w:val="0"/>
          <w:numId w:val="11"/>
        </w:numPr>
        <w:rPr>
          <w:lang w:val="es-419" w:eastAsia="es-CO"/>
        </w:rPr>
      </w:pPr>
      <w:r w:rsidRPr="00996668">
        <w:rPr>
          <w:b/>
          <w:bCs/>
          <w:lang w:val="es-419" w:eastAsia="es-CO"/>
        </w:rPr>
        <w:t>Exhibición vertical:</w:t>
      </w:r>
      <w:r>
        <w:rPr>
          <w:lang w:val="es-419" w:eastAsia="es-CO"/>
        </w:rPr>
        <w:t xml:space="preserve"> l</w:t>
      </w:r>
      <w:r w:rsidRPr="00996668">
        <w:rPr>
          <w:lang w:val="es-419" w:eastAsia="es-CO"/>
        </w:rPr>
        <w:t>os productos se distribuyen en varios niveles de la estantería, desde la parte superior hasta la inferior. Esta organización facilita que una categoría tenga presencia en diferentes alturas del mueble de exhibición.</w:t>
      </w:r>
    </w:p>
    <w:p w14:paraId="23F5B73A" w14:textId="77777777" w:rsidR="003356CE" w:rsidRDefault="00996668">
      <w:pPr>
        <w:pStyle w:val="Prrafodelista"/>
        <w:numPr>
          <w:ilvl w:val="0"/>
          <w:numId w:val="11"/>
        </w:numPr>
        <w:rPr>
          <w:lang w:val="es-419" w:eastAsia="es-CO"/>
        </w:rPr>
      </w:pPr>
      <w:r w:rsidRPr="00996668">
        <w:rPr>
          <w:b/>
          <w:bCs/>
          <w:lang w:val="es-419" w:eastAsia="es-CO"/>
        </w:rPr>
        <w:t>Exhibición masiva:</w:t>
      </w:r>
      <w:r>
        <w:rPr>
          <w:lang w:val="es-419" w:eastAsia="es-CO"/>
        </w:rPr>
        <w:t xml:space="preserve"> c</w:t>
      </w:r>
      <w:r w:rsidRPr="00996668">
        <w:rPr>
          <w:lang w:val="es-419" w:eastAsia="es-CO"/>
        </w:rPr>
        <w:t>onsiste en agrupar una gran cantidad de productos en un mismo espacio para generar impacto comercial y comunicar abundancia. Es frecuente en promociones, temporadas especiales o lanzamientos.</w:t>
      </w:r>
    </w:p>
    <w:p w14:paraId="60267833" w14:textId="77777777" w:rsidR="003356CE" w:rsidRDefault="00996668">
      <w:pPr>
        <w:pStyle w:val="Prrafodelista"/>
        <w:numPr>
          <w:ilvl w:val="0"/>
          <w:numId w:val="11"/>
        </w:numPr>
        <w:rPr>
          <w:lang w:val="es-419" w:eastAsia="es-CO"/>
        </w:rPr>
      </w:pPr>
      <w:r w:rsidRPr="003356CE">
        <w:rPr>
          <w:b/>
          <w:bCs/>
          <w:lang w:val="es-419" w:eastAsia="es-CO"/>
        </w:rPr>
        <w:t>Exhibición temática</w:t>
      </w:r>
      <w:r w:rsidR="003356CE" w:rsidRPr="003356CE">
        <w:rPr>
          <w:b/>
          <w:bCs/>
          <w:lang w:val="es-419" w:eastAsia="es-CO"/>
        </w:rPr>
        <w:t>:</w:t>
      </w:r>
      <w:r w:rsidR="003356CE">
        <w:rPr>
          <w:lang w:val="es-419" w:eastAsia="es-CO"/>
        </w:rPr>
        <w:t xml:space="preserve"> o</w:t>
      </w:r>
      <w:r w:rsidRPr="003356CE">
        <w:rPr>
          <w:lang w:val="es-419" w:eastAsia="es-CO"/>
        </w:rPr>
        <w:t>rganiza productos según temporadas, celebraciones, eventos o campañas comerciales. Este tipo de exhibición permite crear ambientes relacionados con una necesidad o momento específico de compra.</w:t>
      </w:r>
    </w:p>
    <w:p w14:paraId="35CA04A9" w14:textId="14BBC6A0" w:rsidR="00065BC6" w:rsidRPr="003356CE" w:rsidRDefault="00996668" w:rsidP="003356CE">
      <w:pPr>
        <w:pStyle w:val="Prrafodelista"/>
        <w:ind w:firstLine="0"/>
        <w:rPr>
          <w:lang w:val="es-419" w:eastAsia="es-CO"/>
        </w:rPr>
      </w:pPr>
      <w:r w:rsidRPr="003356CE">
        <w:rPr>
          <w:lang w:val="es-419" w:eastAsia="es-CO"/>
        </w:rPr>
        <w:t>Los niveles de exhibición corresponden a la altura en la que se ubican los productos dentro de estanterías, góndolas o muebles comerciales. Cada nivel tiene un efecto diferente en la identificación del producto y en la posibilidad de compra.</w:t>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r w:rsidR="008D1115">
        <w:rPr>
          <w:lang w:val="es-419" w:eastAsia="es-CO"/>
        </w:rPr>
        <w:tab/>
      </w:r>
    </w:p>
    <w:p w14:paraId="51B5B100" w14:textId="1B6D22D6" w:rsidR="00065BC6" w:rsidRDefault="008D1115" w:rsidP="008D1115">
      <w:pPr>
        <w:pStyle w:val="Tabla"/>
        <w:rPr>
          <w:lang w:val="es-419" w:eastAsia="es-CO"/>
        </w:rPr>
      </w:pPr>
      <w:r w:rsidRPr="008D1115">
        <w:rPr>
          <w:lang w:val="es-419" w:eastAsia="es-CO"/>
        </w:rPr>
        <w:lastRenderedPageBreak/>
        <w:t>Niveles de exhibición</w:t>
      </w:r>
    </w:p>
    <w:tbl>
      <w:tblPr>
        <w:tblStyle w:val="SENA"/>
        <w:tblW w:w="0" w:type="auto"/>
        <w:tblLook w:val="04A0" w:firstRow="1" w:lastRow="0" w:firstColumn="1" w:lastColumn="0" w:noHBand="0" w:noVBand="1"/>
      </w:tblPr>
      <w:tblGrid>
        <w:gridCol w:w="4981"/>
        <w:gridCol w:w="4981"/>
      </w:tblGrid>
      <w:tr w:rsidR="008D1115" w14:paraId="77486FFD" w14:textId="77777777" w:rsidTr="008D1115">
        <w:trPr>
          <w:cnfStyle w:val="100000000000" w:firstRow="1" w:lastRow="0" w:firstColumn="0" w:lastColumn="0" w:oddVBand="0" w:evenVBand="0" w:oddHBand="0" w:evenHBand="0" w:firstRowFirstColumn="0" w:firstRowLastColumn="0" w:lastRowFirstColumn="0" w:lastRowLastColumn="0"/>
          <w:tblHeader/>
        </w:trPr>
        <w:tc>
          <w:tcPr>
            <w:tcW w:w="4981" w:type="dxa"/>
          </w:tcPr>
          <w:p w14:paraId="58EA568C" w14:textId="403371CD" w:rsidR="008D1115" w:rsidRPr="008D1115" w:rsidRDefault="008D1115" w:rsidP="008D1115">
            <w:pPr>
              <w:ind w:firstLine="0"/>
              <w:rPr>
                <w:lang w:val="es-419" w:eastAsia="es-CO"/>
              </w:rPr>
            </w:pPr>
            <w:r w:rsidRPr="008D1115">
              <w:t>Nivel</w:t>
            </w:r>
          </w:p>
        </w:tc>
        <w:tc>
          <w:tcPr>
            <w:tcW w:w="4981" w:type="dxa"/>
          </w:tcPr>
          <w:p w14:paraId="310711F3" w14:textId="10A1AB01" w:rsidR="008D1115" w:rsidRPr="008D1115" w:rsidRDefault="008D1115" w:rsidP="008D1115">
            <w:pPr>
              <w:ind w:firstLine="0"/>
              <w:rPr>
                <w:lang w:val="es-419" w:eastAsia="es-CO"/>
              </w:rPr>
            </w:pPr>
            <w:r w:rsidRPr="008D1115">
              <w:t>Características</w:t>
            </w:r>
          </w:p>
        </w:tc>
      </w:tr>
      <w:tr w:rsidR="008D1115" w14:paraId="353B0E04" w14:textId="77777777" w:rsidTr="008D1115">
        <w:trPr>
          <w:cnfStyle w:val="000000100000" w:firstRow="0" w:lastRow="0" w:firstColumn="0" w:lastColumn="0" w:oddVBand="0" w:evenVBand="0" w:oddHBand="1" w:evenHBand="0" w:firstRowFirstColumn="0" w:firstRowLastColumn="0" w:lastRowFirstColumn="0" w:lastRowLastColumn="0"/>
        </w:trPr>
        <w:tc>
          <w:tcPr>
            <w:tcW w:w="4981" w:type="dxa"/>
          </w:tcPr>
          <w:p w14:paraId="30FD3F83" w14:textId="2529FD90" w:rsidR="008D1115" w:rsidRDefault="008D1115" w:rsidP="008D1115">
            <w:pPr>
              <w:ind w:firstLine="0"/>
              <w:rPr>
                <w:lang w:val="es-419" w:eastAsia="es-CO"/>
              </w:rPr>
            </w:pPr>
            <w:r w:rsidRPr="002204C1">
              <w:t>Nivel superior</w:t>
            </w:r>
          </w:p>
        </w:tc>
        <w:tc>
          <w:tcPr>
            <w:tcW w:w="4981" w:type="dxa"/>
          </w:tcPr>
          <w:p w14:paraId="7E7A4F24" w14:textId="56F139A1" w:rsidR="008D1115" w:rsidRDefault="008D1115" w:rsidP="008D1115">
            <w:pPr>
              <w:ind w:firstLine="0"/>
              <w:rPr>
                <w:lang w:val="es-419" w:eastAsia="es-CO"/>
              </w:rPr>
            </w:pPr>
            <w:r w:rsidRPr="002204C1">
              <w:t>Ubicación elevada con menor visibilidad para el cliente.</w:t>
            </w:r>
          </w:p>
        </w:tc>
      </w:tr>
      <w:tr w:rsidR="008D1115" w14:paraId="075ADD03" w14:textId="77777777" w:rsidTr="008D1115">
        <w:tc>
          <w:tcPr>
            <w:tcW w:w="4981" w:type="dxa"/>
          </w:tcPr>
          <w:p w14:paraId="359585B2" w14:textId="7F3CB7CA" w:rsidR="008D1115" w:rsidRDefault="008D1115" w:rsidP="008D1115">
            <w:pPr>
              <w:ind w:firstLine="0"/>
              <w:rPr>
                <w:lang w:val="es-419" w:eastAsia="es-CO"/>
              </w:rPr>
            </w:pPr>
            <w:r w:rsidRPr="002204C1">
              <w:t>Nivel de los ojos</w:t>
            </w:r>
          </w:p>
        </w:tc>
        <w:tc>
          <w:tcPr>
            <w:tcW w:w="4981" w:type="dxa"/>
          </w:tcPr>
          <w:p w14:paraId="4436DA20" w14:textId="5763CC93" w:rsidR="008D1115" w:rsidRDefault="008D1115" w:rsidP="008D1115">
            <w:pPr>
              <w:ind w:firstLine="0"/>
              <w:rPr>
                <w:lang w:val="es-419" w:eastAsia="es-CO"/>
              </w:rPr>
            </w:pPr>
            <w:r w:rsidRPr="002204C1">
              <w:t>Área con mayor visibilidad y mayor probabilidad de compra.</w:t>
            </w:r>
          </w:p>
        </w:tc>
      </w:tr>
      <w:tr w:rsidR="008D1115" w14:paraId="126C97EF" w14:textId="77777777" w:rsidTr="008D1115">
        <w:trPr>
          <w:cnfStyle w:val="000000100000" w:firstRow="0" w:lastRow="0" w:firstColumn="0" w:lastColumn="0" w:oddVBand="0" w:evenVBand="0" w:oddHBand="1" w:evenHBand="0" w:firstRowFirstColumn="0" w:firstRowLastColumn="0" w:lastRowFirstColumn="0" w:lastRowLastColumn="0"/>
        </w:trPr>
        <w:tc>
          <w:tcPr>
            <w:tcW w:w="4981" w:type="dxa"/>
          </w:tcPr>
          <w:p w14:paraId="43DD7855" w14:textId="2AABF78C" w:rsidR="008D1115" w:rsidRDefault="008D1115" w:rsidP="008D1115">
            <w:pPr>
              <w:ind w:firstLine="0"/>
              <w:rPr>
                <w:lang w:val="es-419" w:eastAsia="es-CO"/>
              </w:rPr>
            </w:pPr>
            <w:r w:rsidRPr="002204C1">
              <w:t>Nivel de las manos</w:t>
            </w:r>
          </w:p>
        </w:tc>
        <w:tc>
          <w:tcPr>
            <w:tcW w:w="4981" w:type="dxa"/>
          </w:tcPr>
          <w:p w14:paraId="225E3038" w14:textId="22448F07" w:rsidR="008D1115" w:rsidRDefault="008D1115" w:rsidP="008D1115">
            <w:pPr>
              <w:ind w:firstLine="0"/>
              <w:rPr>
                <w:lang w:val="es-419" w:eastAsia="es-CO"/>
              </w:rPr>
            </w:pPr>
            <w:r w:rsidRPr="002204C1">
              <w:t>Fácil acceso para el cliente.</w:t>
            </w:r>
          </w:p>
        </w:tc>
      </w:tr>
      <w:tr w:rsidR="008D1115" w14:paraId="0B954E4D" w14:textId="77777777" w:rsidTr="008D1115">
        <w:tc>
          <w:tcPr>
            <w:tcW w:w="4981" w:type="dxa"/>
          </w:tcPr>
          <w:p w14:paraId="6B0D5927" w14:textId="3B2FB8DD" w:rsidR="008D1115" w:rsidRDefault="008D1115" w:rsidP="008D1115">
            <w:pPr>
              <w:ind w:firstLine="0"/>
              <w:rPr>
                <w:lang w:val="es-419" w:eastAsia="es-CO"/>
              </w:rPr>
            </w:pPr>
            <w:r w:rsidRPr="002204C1">
              <w:t>Nivel inferior</w:t>
            </w:r>
          </w:p>
        </w:tc>
        <w:tc>
          <w:tcPr>
            <w:tcW w:w="4981" w:type="dxa"/>
          </w:tcPr>
          <w:p w14:paraId="7A22293F" w14:textId="30D3CE67" w:rsidR="008D1115" w:rsidRDefault="008D1115" w:rsidP="008D1115">
            <w:pPr>
              <w:ind w:firstLine="0"/>
              <w:rPr>
                <w:lang w:val="es-419" w:eastAsia="es-CO"/>
              </w:rPr>
            </w:pPr>
            <w:r w:rsidRPr="002204C1">
              <w:t>Zona con menor atención visual.</w:t>
            </w:r>
          </w:p>
        </w:tc>
      </w:tr>
    </w:tbl>
    <w:p w14:paraId="50524F26" w14:textId="2C502BF0" w:rsidR="008D1115" w:rsidRDefault="008D1115" w:rsidP="00ED7F5B">
      <w:pPr>
        <w:rPr>
          <w:lang w:val="es-419" w:eastAsia="es-CO"/>
        </w:rPr>
      </w:pPr>
      <w:r w:rsidRPr="008D1115">
        <w:rPr>
          <w:lang w:val="es-419" w:eastAsia="es-CO"/>
        </w:rPr>
        <w:t>Nota. Adaptado de Kotler y Armstrong (2017).</w:t>
      </w:r>
    </w:p>
    <w:p w14:paraId="6C815297" w14:textId="47BA4769" w:rsidR="00065BC6" w:rsidRDefault="008D1115" w:rsidP="00ED7F5B">
      <w:pPr>
        <w:rPr>
          <w:lang w:val="es-419" w:eastAsia="es-CO"/>
        </w:rPr>
      </w:pPr>
      <w:r w:rsidRPr="008D1115">
        <w:rPr>
          <w:lang w:val="es-419" w:eastAsia="es-CO"/>
        </w:rPr>
        <w:t>Las técnicas de exhibición son acciones aplicadas para mejorar la presentación de los productos dentro del punto de venta. Estas técnicas ayudan a organizar la oferta comercial, destacar productos específicos y facilitar la experiencia de compra.</w:t>
      </w:r>
    </w:p>
    <w:p w14:paraId="70C7CDBE" w14:textId="6E303E5D" w:rsidR="00065BC6" w:rsidRPr="008D1115" w:rsidRDefault="008D1115">
      <w:pPr>
        <w:pStyle w:val="Prrafodelista"/>
        <w:numPr>
          <w:ilvl w:val="0"/>
          <w:numId w:val="5"/>
        </w:numPr>
        <w:rPr>
          <w:b/>
          <w:bCs/>
          <w:lang w:val="es-419" w:eastAsia="es-CO"/>
        </w:rPr>
      </w:pPr>
      <w:r w:rsidRPr="008D1115">
        <w:rPr>
          <w:b/>
          <w:bCs/>
          <w:lang w:val="es-419" w:eastAsia="es-CO"/>
        </w:rPr>
        <w:t>Técnicas de exhibición de productos</w:t>
      </w:r>
    </w:p>
    <w:p w14:paraId="557317A3" w14:textId="77777777" w:rsidR="00536066" w:rsidRDefault="008D1115">
      <w:pPr>
        <w:pStyle w:val="Prrafodelista"/>
        <w:numPr>
          <w:ilvl w:val="0"/>
          <w:numId w:val="12"/>
        </w:numPr>
        <w:rPr>
          <w:lang w:val="es-419" w:eastAsia="es-CO"/>
        </w:rPr>
      </w:pPr>
      <w:r w:rsidRPr="00536066">
        <w:rPr>
          <w:b/>
          <w:bCs/>
          <w:lang w:val="es-419" w:eastAsia="es-CO"/>
        </w:rPr>
        <w:t>Organización estratégica en estanterías</w:t>
      </w:r>
      <w:r w:rsidR="00536066" w:rsidRPr="00536066">
        <w:rPr>
          <w:b/>
          <w:bCs/>
          <w:lang w:val="es-419" w:eastAsia="es-CO"/>
        </w:rPr>
        <w:t>:</w:t>
      </w:r>
      <w:r w:rsidR="00536066">
        <w:rPr>
          <w:lang w:val="es-419" w:eastAsia="es-CO"/>
        </w:rPr>
        <w:t xml:space="preserve"> p</w:t>
      </w:r>
      <w:r w:rsidRPr="00536066">
        <w:rPr>
          <w:lang w:val="es-419" w:eastAsia="es-CO"/>
        </w:rPr>
        <w:t>ermite ubicar los productos según categoría, rotación, tamaño, peso o prioridad comercial.</w:t>
      </w:r>
    </w:p>
    <w:p w14:paraId="2AA9A9EA" w14:textId="77777777" w:rsidR="00536066" w:rsidRDefault="008D1115">
      <w:pPr>
        <w:pStyle w:val="Prrafodelista"/>
        <w:numPr>
          <w:ilvl w:val="0"/>
          <w:numId w:val="12"/>
        </w:numPr>
        <w:rPr>
          <w:lang w:val="es-419" w:eastAsia="es-CO"/>
        </w:rPr>
      </w:pPr>
      <w:r w:rsidRPr="00536066">
        <w:rPr>
          <w:b/>
          <w:bCs/>
          <w:lang w:val="es-419" w:eastAsia="es-CO"/>
        </w:rPr>
        <w:t>Iluminación dirigida</w:t>
      </w:r>
      <w:r w:rsidR="00536066" w:rsidRPr="00536066">
        <w:rPr>
          <w:b/>
          <w:bCs/>
          <w:lang w:val="es-419" w:eastAsia="es-CO"/>
        </w:rPr>
        <w:t>:</w:t>
      </w:r>
      <w:r w:rsidR="00536066">
        <w:rPr>
          <w:lang w:val="es-419" w:eastAsia="es-CO"/>
        </w:rPr>
        <w:t xml:space="preserve"> a</w:t>
      </w:r>
      <w:r w:rsidRPr="00536066">
        <w:rPr>
          <w:lang w:val="es-419" w:eastAsia="es-CO"/>
        </w:rPr>
        <w:t>yuda a destacar productos, zonas promocionales o espacios específicos dentro del establecimiento.</w:t>
      </w:r>
    </w:p>
    <w:p w14:paraId="73D2F495" w14:textId="77777777" w:rsidR="00536066" w:rsidRDefault="008D1115">
      <w:pPr>
        <w:pStyle w:val="Prrafodelista"/>
        <w:numPr>
          <w:ilvl w:val="0"/>
          <w:numId w:val="12"/>
        </w:numPr>
        <w:rPr>
          <w:lang w:val="es-419" w:eastAsia="es-CO"/>
        </w:rPr>
      </w:pPr>
      <w:r w:rsidRPr="00536066">
        <w:rPr>
          <w:b/>
          <w:bCs/>
          <w:lang w:val="es-419" w:eastAsia="es-CO"/>
        </w:rPr>
        <w:t>Exhibiciones promocionales</w:t>
      </w:r>
      <w:r w:rsidR="00536066" w:rsidRPr="00536066">
        <w:rPr>
          <w:b/>
          <w:bCs/>
          <w:lang w:val="es-419" w:eastAsia="es-CO"/>
        </w:rPr>
        <w:t>:</w:t>
      </w:r>
      <w:r w:rsidR="00536066">
        <w:rPr>
          <w:lang w:val="es-419" w:eastAsia="es-CO"/>
        </w:rPr>
        <w:t xml:space="preserve"> a</w:t>
      </w:r>
      <w:r w:rsidRPr="00536066">
        <w:rPr>
          <w:lang w:val="es-419" w:eastAsia="es-CO"/>
        </w:rPr>
        <w:t>grupan productos en espacios especiales para comunicar ofertas, campañas o temporadas comerciales.</w:t>
      </w:r>
    </w:p>
    <w:p w14:paraId="5175EDCD" w14:textId="58026FBB" w:rsidR="00536066" w:rsidRDefault="008D1115">
      <w:pPr>
        <w:pStyle w:val="Prrafodelista"/>
        <w:numPr>
          <w:ilvl w:val="0"/>
          <w:numId w:val="12"/>
        </w:numPr>
        <w:rPr>
          <w:lang w:val="es-419" w:eastAsia="es-CO"/>
        </w:rPr>
      </w:pPr>
      <w:r w:rsidRPr="00F404D4">
        <w:rPr>
          <w:b/>
          <w:bCs/>
          <w:lang w:val="es-419" w:eastAsia="es-CO"/>
        </w:rPr>
        <w:lastRenderedPageBreak/>
        <w:t>Ubicación de productos complementarios</w:t>
      </w:r>
      <w:r w:rsidR="00536066" w:rsidRPr="00F404D4">
        <w:rPr>
          <w:b/>
          <w:bCs/>
          <w:lang w:val="es-419" w:eastAsia="es-CO"/>
        </w:rPr>
        <w:t>:</w:t>
      </w:r>
      <w:r w:rsidR="00536066">
        <w:rPr>
          <w:lang w:val="es-419" w:eastAsia="es-CO"/>
        </w:rPr>
        <w:t xml:space="preserve"> c</w:t>
      </w:r>
      <w:r w:rsidRPr="00536066">
        <w:rPr>
          <w:lang w:val="es-419" w:eastAsia="es-CO"/>
        </w:rPr>
        <w:t>onsiste en ubicar juntos productos que pueden utilizarse de manera relacionada, con el fin de facilitar compras adicionales.</w:t>
      </w:r>
    </w:p>
    <w:p w14:paraId="62C3EE66" w14:textId="77777777" w:rsidR="00F404D4" w:rsidRDefault="008D1115">
      <w:pPr>
        <w:pStyle w:val="Prrafodelista"/>
        <w:numPr>
          <w:ilvl w:val="0"/>
          <w:numId w:val="12"/>
        </w:numPr>
        <w:rPr>
          <w:lang w:val="es-419" w:eastAsia="es-CO"/>
        </w:rPr>
      </w:pPr>
      <w:r w:rsidRPr="00F404D4">
        <w:rPr>
          <w:b/>
          <w:bCs/>
          <w:lang w:val="es-419" w:eastAsia="es-CO"/>
        </w:rPr>
        <w:t>Material promocional</w:t>
      </w:r>
      <w:r w:rsidR="00536066" w:rsidRPr="00F404D4">
        <w:rPr>
          <w:b/>
          <w:bCs/>
          <w:lang w:val="es-419" w:eastAsia="es-CO"/>
        </w:rPr>
        <w:t>:</w:t>
      </w:r>
      <w:r w:rsidR="00536066">
        <w:rPr>
          <w:lang w:val="es-419" w:eastAsia="es-CO"/>
        </w:rPr>
        <w:t xml:space="preserve"> i</w:t>
      </w:r>
      <w:r w:rsidRPr="00536066">
        <w:rPr>
          <w:lang w:val="es-419" w:eastAsia="es-CO"/>
        </w:rPr>
        <w:t>ncluye piezas informativas, señalización, etiquetas, habladores, afiches o recursos digitales que apoyan la comunicación del producto en el punto de venta.</w:t>
      </w:r>
    </w:p>
    <w:p w14:paraId="15B759E1" w14:textId="24A047DD" w:rsidR="00065BC6" w:rsidRPr="00F404D4" w:rsidRDefault="008D1115">
      <w:pPr>
        <w:pStyle w:val="Prrafodelista"/>
        <w:numPr>
          <w:ilvl w:val="0"/>
          <w:numId w:val="12"/>
        </w:numPr>
        <w:rPr>
          <w:lang w:val="es-419" w:eastAsia="es-CO"/>
        </w:rPr>
      </w:pPr>
      <w:r w:rsidRPr="00F404D4">
        <w:rPr>
          <w:b/>
          <w:bCs/>
          <w:lang w:val="es-419" w:eastAsia="es-CO"/>
        </w:rPr>
        <w:t>Orden y reposición</w:t>
      </w:r>
      <w:r w:rsidR="00F404D4" w:rsidRPr="00F404D4">
        <w:rPr>
          <w:b/>
          <w:bCs/>
          <w:lang w:val="es-419" w:eastAsia="es-CO"/>
        </w:rPr>
        <w:t>:</w:t>
      </w:r>
      <w:r w:rsidR="00F404D4">
        <w:rPr>
          <w:lang w:val="es-419" w:eastAsia="es-CO"/>
        </w:rPr>
        <w:t xml:space="preserve"> p</w:t>
      </w:r>
      <w:r w:rsidRPr="00F404D4">
        <w:rPr>
          <w:lang w:val="es-419" w:eastAsia="es-CO"/>
        </w:rPr>
        <w:t>ermite mantener los productos disponibles, organizados y en condiciones adecuadas para la compra.</w:t>
      </w:r>
    </w:p>
    <w:p w14:paraId="5FE1F0D8" w14:textId="613BF3FD" w:rsidR="00065BC6" w:rsidRPr="00F404D4" w:rsidRDefault="00F404D4" w:rsidP="00F404D4">
      <w:pPr>
        <w:pStyle w:val="Video"/>
        <w:ind w:left="1134" w:hanging="1134"/>
        <w:rPr>
          <w:b/>
          <w:bCs/>
        </w:rPr>
      </w:pPr>
      <w:r>
        <w:rPr>
          <w:b/>
          <w:bCs/>
        </w:rPr>
        <w:t xml:space="preserve">Video 2. </w:t>
      </w:r>
      <w:r w:rsidRPr="00F404D4">
        <w:t>Tipos de exhibición</w:t>
      </w:r>
    </w:p>
    <w:p w14:paraId="2A62DF78" w14:textId="2FCF7A0B" w:rsidR="00065BC6" w:rsidRDefault="00F404D4" w:rsidP="00F404D4">
      <w:pPr>
        <w:jc w:val="center"/>
        <w:rPr>
          <w:lang w:val="es-419" w:eastAsia="es-CO"/>
        </w:rPr>
      </w:pPr>
      <w:r>
        <w:rPr>
          <w:noProof/>
        </w:rPr>
        <w:drawing>
          <wp:inline distT="0" distB="0" distL="0" distR="0" wp14:anchorId="4589B98F" wp14:editId="5442484E">
            <wp:extent cx="4680000" cy="2632500"/>
            <wp:effectExtent l="0" t="0" r="6350" b="0"/>
            <wp:docPr id="699019336" name="Imagen 6990193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19336" name="Imagen 699019336">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BEF940F" w14:textId="41039F57" w:rsidR="00065BC6" w:rsidRDefault="00F404D4" w:rsidP="00F404D4">
      <w:pPr>
        <w:jc w:val="center"/>
        <w:rPr>
          <w:lang w:val="es-419" w:eastAsia="es-CO"/>
        </w:rPr>
      </w:pPr>
      <w:hyperlink r:id="rId15" w:history="1">
        <w:r w:rsidRPr="00F404D4">
          <w:rPr>
            <w:rStyle w:val="Hipervnculo"/>
            <w:lang w:val="es-419" w:eastAsia="es-CO"/>
          </w:rPr>
          <w:t>Enlace de reproducción del video</w:t>
        </w:r>
      </w:hyperlink>
    </w:p>
    <w:p w14:paraId="66BDDD61" w14:textId="3550BAC3" w:rsidR="00065BC6" w:rsidRDefault="00F404D4" w:rsidP="00ED7F5B">
      <w:pPr>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1B6FB21E" w14:textId="77777777" w:rsidR="00065BC6" w:rsidRDefault="00065BC6" w:rsidP="00ED7F5B">
      <w:pPr>
        <w:rPr>
          <w:lang w:val="es-419" w:eastAsia="es-CO"/>
        </w:rPr>
      </w:pPr>
    </w:p>
    <w:tbl>
      <w:tblPr>
        <w:tblStyle w:val="Tablaconcuadrcula"/>
        <w:tblW w:w="0" w:type="auto"/>
        <w:tblLook w:val="04A0" w:firstRow="1" w:lastRow="0" w:firstColumn="1" w:lastColumn="0" w:noHBand="0" w:noVBand="1"/>
      </w:tblPr>
      <w:tblGrid>
        <w:gridCol w:w="9962"/>
      </w:tblGrid>
      <w:tr w:rsidR="00F404D4" w14:paraId="26F62FDD" w14:textId="77777777" w:rsidTr="00114E06">
        <w:trPr>
          <w:tblHeader/>
        </w:trPr>
        <w:tc>
          <w:tcPr>
            <w:tcW w:w="9962" w:type="dxa"/>
          </w:tcPr>
          <w:p w14:paraId="1B124538" w14:textId="0AB68ABA" w:rsidR="00F404D4" w:rsidRPr="00D5632B" w:rsidRDefault="00F404D4" w:rsidP="00114E06">
            <w:pPr>
              <w:ind w:firstLine="0"/>
              <w:rPr>
                <w:b/>
              </w:rPr>
            </w:pPr>
            <w:r w:rsidRPr="00D5632B">
              <w:rPr>
                <w:b/>
              </w:rPr>
              <w:lastRenderedPageBreak/>
              <w:t xml:space="preserve">Transcripción del video. </w:t>
            </w:r>
            <w:r w:rsidRPr="00F404D4">
              <w:rPr>
                <w:rStyle w:val="Extranjerismo"/>
                <w:b/>
                <w:bCs/>
              </w:rPr>
              <w:t>Tipos de exhibición</w:t>
            </w:r>
          </w:p>
        </w:tc>
      </w:tr>
      <w:tr w:rsidR="00F404D4" w14:paraId="39C03346" w14:textId="77777777" w:rsidTr="00114E06">
        <w:tc>
          <w:tcPr>
            <w:tcW w:w="9962" w:type="dxa"/>
          </w:tcPr>
          <w:p w14:paraId="7C48B308" w14:textId="6389AA54" w:rsidR="00F404D4" w:rsidRDefault="00F404D4" w:rsidP="00F404D4">
            <w:r>
              <w:t>Una exhibición debe contar con una excelente exposición de los productos, para poder llamar la atención del público que con frecuencia visita el establecimiento. En cada sección se debe emplear un buen merchandising, promoción o comercialización, y utilizar los mejores elementos para su producción, lo cual es vital en la rotación del artículo que forme parte de la exhibición.</w:t>
            </w:r>
          </w:p>
          <w:p w14:paraId="56440CA9" w14:textId="478F9F16" w:rsidR="00F404D4" w:rsidRDefault="00F404D4" w:rsidP="00F404D4">
            <w:r>
              <w:t>Por lo general, los clientes toman las decisiones de compra directamente en el punto de venta, por lo que una efectiva exhibición de los artículos puede influir positivamente en la toma de decisión.</w:t>
            </w:r>
          </w:p>
          <w:p w14:paraId="0FF128B4" w14:textId="1B856B55" w:rsidR="00F404D4" w:rsidRDefault="00F404D4" w:rsidP="00F404D4">
            <w:r>
              <w:t>Los siguientes son algunos de los tipos de exhibición más comunes.</w:t>
            </w:r>
          </w:p>
          <w:p w14:paraId="5B82889F" w14:textId="2055A5C3" w:rsidR="00F404D4" w:rsidRDefault="00F404D4" w:rsidP="00F404D4">
            <w:r>
              <w:t>Uno, exhibición vertical. Los productos se ubican de manera que cubran todos los niveles del lineal o góndula. Los de tamaño más pequeños van arriba, los medianos van en el medio y los de mayor tamaño en los niveles bajos de.</w:t>
            </w:r>
            <w:r w:rsidRPr="00A63840">
              <w:t xml:space="preserve"> </w:t>
            </w:r>
          </w:p>
        </w:tc>
      </w:tr>
    </w:tbl>
    <w:p w14:paraId="326CD8D5" w14:textId="65440208" w:rsidR="00065BC6" w:rsidRPr="00D26EFD" w:rsidRDefault="00F404D4">
      <w:pPr>
        <w:pStyle w:val="Ttulo2"/>
        <w:numPr>
          <w:ilvl w:val="1"/>
          <w:numId w:val="38"/>
        </w:numPr>
      </w:pPr>
      <w:bookmarkStart w:id="7" w:name="_Toc236811447"/>
      <w:r w:rsidRPr="00D26EFD">
        <w:t>Estrategias de exhibición: concepto, tipos y clasificación</w:t>
      </w:r>
      <w:bookmarkEnd w:id="7"/>
    </w:p>
    <w:p w14:paraId="653064CC" w14:textId="0C97BFF4" w:rsidR="00F404D4" w:rsidRPr="00F404D4" w:rsidRDefault="00F404D4" w:rsidP="00F404D4">
      <w:pPr>
        <w:rPr>
          <w:lang w:val="es-419" w:eastAsia="es-CO"/>
        </w:rPr>
      </w:pPr>
      <w:r w:rsidRPr="00F404D4">
        <w:rPr>
          <w:lang w:val="es-419" w:eastAsia="es-CO"/>
        </w:rPr>
        <w:t xml:space="preserve">Las estrategias de exhibición son acciones planificadas que permiten presentar los productos de forma organizada, funcional y atractiva dentro del punto de venta. Estas estrategias hacen parte del </w:t>
      </w:r>
      <w:r w:rsidRPr="00F404D4">
        <w:rPr>
          <w:rStyle w:val="Extranjerismo"/>
          <w:lang w:val="es-419" w:eastAsia="es-CO"/>
        </w:rPr>
        <w:t>merchandising</w:t>
      </w:r>
      <w:r w:rsidRPr="00F404D4">
        <w:rPr>
          <w:lang w:val="es-419" w:eastAsia="es-CO"/>
        </w:rPr>
        <w:t xml:space="preserve"> y ayudan a mejorar la experiencia de compra, aumentar la rotación de productos y fortalecer los objetivos comerciales de la organización.</w:t>
      </w:r>
    </w:p>
    <w:p w14:paraId="1FD0E6FA" w14:textId="33CB2290" w:rsidR="00065BC6" w:rsidRDefault="00F404D4" w:rsidP="00F404D4">
      <w:pPr>
        <w:rPr>
          <w:lang w:val="es-419" w:eastAsia="es-CO"/>
        </w:rPr>
      </w:pPr>
      <w:r w:rsidRPr="00F404D4">
        <w:rPr>
          <w:lang w:val="es-419" w:eastAsia="es-CO"/>
        </w:rPr>
        <w:t xml:space="preserve">Una estrategia de exhibición no se limita a ubicar productos en un mueble. También implica definir qué productos se destacan, en qué zona se ubican, qué </w:t>
      </w:r>
      <w:r w:rsidRPr="00F404D4">
        <w:rPr>
          <w:lang w:val="es-419" w:eastAsia="es-CO"/>
        </w:rPr>
        <w:lastRenderedPageBreak/>
        <w:t>mensaje los acompaña, qué recursos de apoyo se utilizan y cómo se facilita el recorrido del cliente dentro del establecimiento.</w:t>
      </w:r>
    </w:p>
    <w:p w14:paraId="65B12857" w14:textId="1BB0A441" w:rsidR="00065BC6" w:rsidRPr="008538BA" w:rsidRDefault="008538BA">
      <w:pPr>
        <w:pStyle w:val="Prrafodelista"/>
        <w:numPr>
          <w:ilvl w:val="0"/>
          <w:numId w:val="13"/>
        </w:numPr>
        <w:rPr>
          <w:b/>
          <w:bCs/>
          <w:lang w:val="es-419" w:eastAsia="es-CO"/>
        </w:rPr>
      </w:pPr>
      <w:r w:rsidRPr="008538BA">
        <w:rPr>
          <w:b/>
          <w:bCs/>
          <w:lang w:val="es-419" w:eastAsia="es-CO"/>
        </w:rPr>
        <w:t>Tipos de estrategias de exhibición</w:t>
      </w:r>
    </w:p>
    <w:p w14:paraId="4B671119" w14:textId="77777777" w:rsidR="008538BA" w:rsidRDefault="008538BA">
      <w:pPr>
        <w:pStyle w:val="Prrafodelista"/>
        <w:numPr>
          <w:ilvl w:val="0"/>
          <w:numId w:val="14"/>
        </w:numPr>
        <w:rPr>
          <w:lang w:val="es-419" w:eastAsia="es-CO"/>
        </w:rPr>
      </w:pPr>
      <w:r w:rsidRPr="008538BA">
        <w:rPr>
          <w:b/>
          <w:bCs/>
          <w:lang w:val="es-419" w:eastAsia="es-CO"/>
        </w:rPr>
        <w:t>Exhibición por categorías:</w:t>
      </w:r>
      <w:r>
        <w:rPr>
          <w:lang w:val="es-419" w:eastAsia="es-CO"/>
        </w:rPr>
        <w:t xml:space="preserve"> c</w:t>
      </w:r>
      <w:r w:rsidRPr="008538BA">
        <w:rPr>
          <w:lang w:val="es-419" w:eastAsia="es-CO"/>
        </w:rPr>
        <w:t>onsiste en organizar los productos según su tipo, función o necesidad que atienden. Esta estrategia facilita la búsqueda y permite que el cliente compare alternativas dentro de una misma categoría.</w:t>
      </w:r>
    </w:p>
    <w:p w14:paraId="25AF4090" w14:textId="77777777" w:rsidR="008538BA" w:rsidRDefault="008538BA">
      <w:pPr>
        <w:pStyle w:val="Prrafodelista"/>
        <w:numPr>
          <w:ilvl w:val="0"/>
          <w:numId w:val="14"/>
        </w:numPr>
        <w:rPr>
          <w:lang w:val="es-419" w:eastAsia="es-CO"/>
        </w:rPr>
      </w:pPr>
      <w:r w:rsidRPr="008538BA">
        <w:rPr>
          <w:b/>
          <w:bCs/>
          <w:lang w:val="es-419" w:eastAsia="es-CO"/>
        </w:rPr>
        <w:t>Exhibición promocional:</w:t>
      </w:r>
      <w:r>
        <w:rPr>
          <w:lang w:val="es-419" w:eastAsia="es-CO"/>
        </w:rPr>
        <w:t xml:space="preserve"> s</w:t>
      </w:r>
      <w:r w:rsidRPr="008538BA">
        <w:rPr>
          <w:lang w:val="es-419" w:eastAsia="es-CO"/>
        </w:rPr>
        <w:t>e utiliza para destacar productos en oferta, lanzamientos, campañas o temporadas comerciales. Puede apoyarse en señalización, material promocional, iluminación o espacios especiales.</w:t>
      </w:r>
    </w:p>
    <w:p w14:paraId="1D86BB74" w14:textId="77777777" w:rsidR="008538BA" w:rsidRDefault="008538BA">
      <w:pPr>
        <w:pStyle w:val="Prrafodelista"/>
        <w:numPr>
          <w:ilvl w:val="0"/>
          <w:numId w:val="14"/>
        </w:numPr>
        <w:rPr>
          <w:lang w:val="es-419" w:eastAsia="es-CO"/>
        </w:rPr>
      </w:pPr>
      <w:r w:rsidRPr="008538BA">
        <w:rPr>
          <w:b/>
          <w:bCs/>
          <w:lang w:val="es-419" w:eastAsia="es-CO"/>
        </w:rPr>
        <w:t>Exhibición cruzada:</w:t>
      </w:r>
      <w:r>
        <w:rPr>
          <w:lang w:val="es-419" w:eastAsia="es-CO"/>
        </w:rPr>
        <w:t xml:space="preserve"> c</w:t>
      </w:r>
      <w:r w:rsidRPr="008538BA">
        <w:rPr>
          <w:lang w:val="es-419" w:eastAsia="es-CO"/>
        </w:rPr>
        <w:t>onsiste en ubicar productos complementarios en un mismo espacio para facilitar compras adicionales. Por ejemplo, se pueden agrupar productos principales con accesorios, insumos o artículos de uso relacionado.</w:t>
      </w:r>
    </w:p>
    <w:p w14:paraId="36458A97" w14:textId="69091C12" w:rsidR="00065BC6" w:rsidRPr="008538BA" w:rsidRDefault="008538BA" w:rsidP="008538BA">
      <w:pPr>
        <w:pStyle w:val="Prrafodelista"/>
        <w:ind w:firstLine="0"/>
        <w:rPr>
          <w:lang w:val="es-419" w:eastAsia="es-CO"/>
        </w:rPr>
      </w:pPr>
      <w:r w:rsidRPr="008538BA">
        <w:rPr>
          <w:lang w:val="es-419" w:eastAsia="es-CO"/>
        </w:rPr>
        <w:t>Las estrategias de exhibición también pueden clasificarse según el tiempo de permanencia o el propósito comercial. Esta clasificación permite definir si la exhibición hará parte de la organización habitual del punto de venta o si responderá a una campaña específica.</w:t>
      </w:r>
    </w:p>
    <w:p w14:paraId="54397B63" w14:textId="6C62533A" w:rsidR="008538BA" w:rsidRPr="008538BA" w:rsidRDefault="008538BA" w:rsidP="008538BA">
      <w:pPr>
        <w:rPr>
          <w:lang w:val="es-419" w:eastAsia="es-CO"/>
        </w:rPr>
      </w:pPr>
      <w:r w:rsidRPr="008538BA">
        <w:rPr>
          <w:lang w:val="es-419" w:eastAsia="es-CO"/>
        </w:rPr>
        <w:t>Consiste en ubicar productos complementarios en un mismo espacio para facilitar compras adicionales. Por ejemplo, se pueden agrupar productos principales con accesorios, insumos o artículos de uso relacionado.</w:t>
      </w:r>
    </w:p>
    <w:p w14:paraId="44595C2E" w14:textId="3C3F54FD" w:rsidR="00065BC6" w:rsidRDefault="008538BA" w:rsidP="008538BA">
      <w:pPr>
        <w:rPr>
          <w:lang w:val="es-419" w:eastAsia="es-CO"/>
        </w:rPr>
      </w:pPr>
      <w:r w:rsidRPr="008538BA">
        <w:rPr>
          <w:lang w:val="es-419" w:eastAsia="es-CO"/>
        </w:rPr>
        <w:t>Las estrategias de exhibición también pueden clasificarse según el tiempo de permanencia o el propósito comercial. Esta clasificación permite definir si la exhibición hará parte de la organización habitual del punto de venta o si responderá a una campaña específica.</w:t>
      </w:r>
    </w:p>
    <w:p w14:paraId="3A305BED" w14:textId="7CC68780" w:rsidR="00065BC6" w:rsidRPr="008538BA" w:rsidRDefault="008538BA">
      <w:pPr>
        <w:pStyle w:val="Prrafodelista"/>
        <w:numPr>
          <w:ilvl w:val="0"/>
          <w:numId w:val="13"/>
        </w:numPr>
        <w:rPr>
          <w:b/>
          <w:bCs/>
          <w:lang w:val="es-419" w:eastAsia="es-CO"/>
        </w:rPr>
      </w:pPr>
      <w:r w:rsidRPr="008538BA">
        <w:rPr>
          <w:b/>
          <w:bCs/>
          <w:lang w:val="es-419" w:eastAsia="es-CO"/>
        </w:rPr>
        <w:lastRenderedPageBreak/>
        <w:t>Clasificación de las estrategias de exhibición</w:t>
      </w:r>
    </w:p>
    <w:p w14:paraId="66E0F091" w14:textId="77777777" w:rsidR="008538BA" w:rsidRDefault="008538BA">
      <w:pPr>
        <w:pStyle w:val="Prrafodelista"/>
        <w:numPr>
          <w:ilvl w:val="0"/>
          <w:numId w:val="15"/>
        </w:numPr>
        <w:rPr>
          <w:lang w:val="es-419" w:eastAsia="es-CO"/>
        </w:rPr>
      </w:pPr>
      <w:r w:rsidRPr="008538BA">
        <w:rPr>
          <w:b/>
          <w:bCs/>
          <w:lang w:val="es-419" w:eastAsia="es-CO"/>
        </w:rPr>
        <w:t>Exhibición permanente:</w:t>
      </w:r>
      <w:r>
        <w:rPr>
          <w:lang w:val="es-419" w:eastAsia="es-CO"/>
        </w:rPr>
        <w:t xml:space="preserve"> c</w:t>
      </w:r>
      <w:r w:rsidRPr="008538BA">
        <w:rPr>
          <w:lang w:val="es-419" w:eastAsia="es-CO"/>
        </w:rPr>
        <w:t>orresponde a la organización habitual de los productos dentro del establecimiento. Permite que el cliente reconozca la ubicación de las categorías y realice su recorrido con mayor facilidad.</w:t>
      </w:r>
    </w:p>
    <w:p w14:paraId="6B3AD247" w14:textId="77777777" w:rsidR="008538BA" w:rsidRDefault="008538BA">
      <w:pPr>
        <w:pStyle w:val="Prrafodelista"/>
        <w:numPr>
          <w:ilvl w:val="0"/>
          <w:numId w:val="15"/>
        </w:numPr>
        <w:rPr>
          <w:lang w:val="es-419" w:eastAsia="es-CO"/>
        </w:rPr>
      </w:pPr>
      <w:r w:rsidRPr="008538BA">
        <w:rPr>
          <w:b/>
          <w:bCs/>
          <w:lang w:val="es-419" w:eastAsia="es-CO"/>
        </w:rPr>
        <w:t>Exhibición temporal:</w:t>
      </w:r>
      <w:r>
        <w:rPr>
          <w:lang w:val="es-419" w:eastAsia="es-CO"/>
        </w:rPr>
        <w:t xml:space="preserve"> s</w:t>
      </w:r>
      <w:r w:rsidRPr="008538BA">
        <w:rPr>
          <w:lang w:val="es-419" w:eastAsia="es-CO"/>
        </w:rPr>
        <w:t>e utiliza durante campañas, temporadas, lanzamientos o fechas comerciales específicas. Su propósito es destacar productos durante un periodo determinado.</w:t>
      </w:r>
    </w:p>
    <w:p w14:paraId="20D869E7" w14:textId="77777777" w:rsidR="008538BA" w:rsidRDefault="008538BA">
      <w:pPr>
        <w:pStyle w:val="Prrafodelista"/>
        <w:numPr>
          <w:ilvl w:val="0"/>
          <w:numId w:val="15"/>
        </w:numPr>
        <w:rPr>
          <w:lang w:val="es-419" w:eastAsia="es-CO"/>
        </w:rPr>
      </w:pPr>
      <w:r w:rsidRPr="008538BA">
        <w:rPr>
          <w:b/>
          <w:bCs/>
          <w:lang w:val="es-419" w:eastAsia="es-CO"/>
        </w:rPr>
        <w:t>Exhibición de impulso:</w:t>
      </w:r>
      <w:r>
        <w:rPr>
          <w:lang w:val="es-419" w:eastAsia="es-CO"/>
        </w:rPr>
        <w:t xml:space="preserve"> s</w:t>
      </w:r>
      <w:r w:rsidRPr="008538BA">
        <w:rPr>
          <w:lang w:val="es-419" w:eastAsia="es-CO"/>
        </w:rPr>
        <w:t>e ubica en zonas estratégicas, como puntos de pago o áreas de alta circulación. Busca motivar compras rápidas, complementarias o no planificadas.</w:t>
      </w:r>
    </w:p>
    <w:p w14:paraId="1409194A" w14:textId="56DA28A8" w:rsidR="00065BC6" w:rsidRPr="008538BA" w:rsidRDefault="008538BA">
      <w:pPr>
        <w:pStyle w:val="Prrafodelista"/>
        <w:numPr>
          <w:ilvl w:val="0"/>
          <w:numId w:val="15"/>
        </w:numPr>
        <w:rPr>
          <w:lang w:val="es-419" w:eastAsia="es-CO"/>
        </w:rPr>
      </w:pPr>
      <w:r w:rsidRPr="008538BA">
        <w:rPr>
          <w:b/>
          <w:bCs/>
          <w:lang w:val="es-419" w:eastAsia="es-CO"/>
        </w:rPr>
        <w:t>Exhibición institucional:</w:t>
      </w:r>
      <w:r>
        <w:rPr>
          <w:lang w:val="es-419" w:eastAsia="es-CO"/>
        </w:rPr>
        <w:t xml:space="preserve"> c</w:t>
      </w:r>
      <w:r w:rsidRPr="008538BA">
        <w:rPr>
          <w:lang w:val="es-419" w:eastAsia="es-CO"/>
        </w:rPr>
        <w:t>omunica la identidad del establecimiento, sus valores comerciales o una línea de productos representativa. Puede apoyar el posicionamiento de la marca o del negocio.</w:t>
      </w:r>
    </w:p>
    <w:p w14:paraId="3A09AD63" w14:textId="69634C7D" w:rsidR="00065BC6" w:rsidRPr="00D26EFD" w:rsidRDefault="008538BA" w:rsidP="006B31C9">
      <w:pPr>
        <w:pStyle w:val="Ttulo2"/>
      </w:pPr>
      <w:bookmarkStart w:id="8" w:name="_Toc236811448"/>
      <w:r w:rsidRPr="00D26EFD">
        <w:t>Mobiliario comercial: concepto, disposición, usos y clasificación</w:t>
      </w:r>
      <w:bookmarkEnd w:id="8"/>
    </w:p>
    <w:p w14:paraId="7586817E" w14:textId="0341D75E" w:rsidR="008538BA" w:rsidRPr="008538BA" w:rsidRDefault="008538BA" w:rsidP="008538BA">
      <w:pPr>
        <w:rPr>
          <w:lang w:val="es-419" w:eastAsia="es-CO"/>
        </w:rPr>
      </w:pPr>
      <w:r w:rsidRPr="008538BA">
        <w:rPr>
          <w:lang w:val="es-419" w:eastAsia="es-CO"/>
        </w:rPr>
        <w:t xml:space="preserve">El mobiliario comercial corresponde al conjunto de muebles, estructuras y soportes utilizados dentro del establecimiento para exhibir, organizar, almacenar y presentar productos. Estos elementos cumplen una función importante en la experiencia de compra, porque facilitan el acceso a los artículos, organizan el espacio y apoyan la aplicación de estrategias de </w:t>
      </w:r>
      <w:r w:rsidRPr="008538BA">
        <w:rPr>
          <w:rStyle w:val="Extranjerismo"/>
          <w:lang w:val="es-419" w:eastAsia="es-CO"/>
        </w:rPr>
        <w:t>merchandising</w:t>
      </w:r>
      <w:r w:rsidRPr="008538BA">
        <w:rPr>
          <w:lang w:val="es-419" w:eastAsia="es-CO"/>
        </w:rPr>
        <w:t>.</w:t>
      </w:r>
    </w:p>
    <w:p w14:paraId="0AA82159" w14:textId="4422B9E1" w:rsidR="00065BC6" w:rsidRDefault="008538BA" w:rsidP="008538BA">
      <w:pPr>
        <w:rPr>
          <w:lang w:val="es-419" w:eastAsia="es-CO"/>
        </w:rPr>
      </w:pPr>
      <w:r w:rsidRPr="008538BA">
        <w:rPr>
          <w:lang w:val="es-419" w:eastAsia="es-CO"/>
        </w:rPr>
        <w:t>La disposición del mobiliario comercial hace referencia a la forma en que se organizan los muebles dentro del punto de venta. Esta distribución debe considerar el tamaño del local, el tipo de productos, las zonas de circulación, las necesidades de accesibilidad, la seguridad del cliente y los objetivos de exhibición definidos por la organización.</w:t>
      </w:r>
    </w:p>
    <w:p w14:paraId="360488B4" w14:textId="198329E2" w:rsidR="008538BA" w:rsidRPr="008538BA" w:rsidRDefault="008538BA" w:rsidP="008538BA">
      <w:pPr>
        <w:rPr>
          <w:lang w:val="es-419" w:eastAsia="es-CO"/>
        </w:rPr>
      </w:pPr>
      <w:r w:rsidRPr="008538BA">
        <w:rPr>
          <w:lang w:val="es-419" w:eastAsia="es-CO"/>
        </w:rPr>
        <w:lastRenderedPageBreak/>
        <w:t>El mobiliario comercial se utiliza para exhibir productos de manera ordenada, facilitar el acceso a los artículos, aprovechar el espacio disponible, apoyar la promoción comercial y orientar el recorrido dentro del establecimiento. Su uso adecuado contribuye a una experiencia de compra más clara, cómoda e incluyente.</w:t>
      </w:r>
    </w:p>
    <w:p w14:paraId="6E4FD8B9" w14:textId="66FD2BB8" w:rsidR="00065BC6" w:rsidRPr="008538BA" w:rsidRDefault="008538BA">
      <w:pPr>
        <w:pStyle w:val="Prrafodelista"/>
        <w:numPr>
          <w:ilvl w:val="0"/>
          <w:numId w:val="13"/>
        </w:numPr>
        <w:rPr>
          <w:b/>
          <w:bCs/>
          <w:lang w:val="es-419" w:eastAsia="es-CO"/>
        </w:rPr>
      </w:pPr>
      <w:r w:rsidRPr="008538BA">
        <w:rPr>
          <w:b/>
          <w:bCs/>
          <w:lang w:val="es-419" w:eastAsia="es-CO"/>
        </w:rPr>
        <w:t>Clasificación del mobiliario comercial</w:t>
      </w:r>
    </w:p>
    <w:p w14:paraId="699761A5" w14:textId="77777777" w:rsidR="00E442D7" w:rsidRDefault="00E442D7">
      <w:pPr>
        <w:pStyle w:val="Prrafodelista"/>
        <w:numPr>
          <w:ilvl w:val="0"/>
          <w:numId w:val="16"/>
        </w:numPr>
        <w:rPr>
          <w:lang w:val="es-419" w:eastAsia="es-CO"/>
        </w:rPr>
      </w:pPr>
      <w:r w:rsidRPr="00E442D7">
        <w:rPr>
          <w:b/>
          <w:bCs/>
          <w:lang w:val="es-419" w:eastAsia="es-CO"/>
        </w:rPr>
        <w:t>Estanterías:</w:t>
      </w:r>
      <w:r>
        <w:rPr>
          <w:lang w:val="es-419" w:eastAsia="es-CO"/>
        </w:rPr>
        <w:t xml:space="preserve"> e</w:t>
      </w:r>
      <w:r w:rsidRPr="00E442D7">
        <w:rPr>
          <w:lang w:val="es-419" w:eastAsia="es-CO"/>
        </w:rPr>
        <w:t>structuras utilizadas para organizar productos en diferentes niveles. Permiten clasificar artículos por categoría, tamaño, referencia o uso.</w:t>
      </w:r>
    </w:p>
    <w:p w14:paraId="07EEDEC4" w14:textId="77777777" w:rsidR="00E442D7" w:rsidRDefault="00E442D7">
      <w:pPr>
        <w:pStyle w:val="Prrafodelista"/>
        <w:numPr>
          <w:ilvl w:val="0"/>
          <w:numId w:val="16"/>
        </w:numPr>
        <w:rPr>
          <w:lang w:val="es-419" w:eastAsia="es-CO"/>
        </w:rPr>
      </w:pPr>
      <w:r w:rsidRPr="00E442D7">
        <w:rPr>
          <w:b/>
          <w:bCs/>
          <w:lang w:val="es-419" w:eastAsia="es-CO"/>
        </w:rPr>
        <w:t>Góndolas:</w:t>
      </w:r>
      <w:r>
        <w:rPr>
          <w:lang w:val="es-419" w:eastAsia="es-CO"/>
        </w:rPr>
        <w:t xml:space="preserve"> m</w:t>
      </w:r>
      <w:r w:rsidRPr="00E442D7">
        <w:rPr>
          <w:lang w:val="es-419" w:eastAsia="es-CO"/>
        </w:rPr>
        <w:t>uebles comunes en establecimientos de autoservicio. Permiten exhibir productos por ambos lados y organizar pasillos de circulación.</w:t>
      </w:r>
    </w:p>
    <w:p w14:paraId="3C274D20" w14:textId="77777777" w:rsidR="00E442D7" w:rsidRDefault="00E442D7">
      <w:pPr>
        <w:pStyle w:val="Prrafodelista"/>
        <w:numPr>
          <w:ilvl w:val="0"/>
          <w:numId w:val="16"/>
        </w:numPr>
        <w:rPr>
          <w:lang w:val="es-419" w:eastAsia="es-CO"/>
        </w:rPr>
      </w:pPr>
      <w:r w:rsidRPr="00E442D7">
        <w:rPr>
          <w:b/>
          <w:bCs/>
          <w:lang w:val="es-419" w:eastAsia="es-CO"/>
        </w:rPr>
        <w:t>Vitrinas:</w:t>
      </w:r>
      <w:r>
        <w:rPr>
          <w:lang w:val="es-419" w:eastAsia="es-CO"/>
        </w:rPr>
        <w:t xml:space="preserve"> e</w:t>
      </w:r>
      <w:r w:rsidRPr="00E442D7">
        <w:rPr>
          <w:lang w:val="es-419" w:eastAsia="es-CO"/>
        </w:rPr>
        <w:t>structuras cerradas que protegen productos y permiten destacarlos dentro del punto de venta. Son útiles para artículos delicados, pequeños o de mayor valor.</w:t>
      </w:r>
    </w:p>
    <w:p w14:paraId="5980B367" w14:textId="77777777" w:rsidR="00E442D7" w:rsidRDefault="00E442D7">
      <w:pPr>
        <w:pStyle w:val="Prrafodelista"/>
        <w:numPr>
          <w:ilvl w:val="0"/>
          <w:numId w:val="16"/>
        </w:numPr>
        <w:rPr>
          <w:lang w:val="es-419" w:eastAsia="es-CO"/>
        </w:rPr>
      </w:pPr>
      <w:r w:rsidRPr="00E442D7">
        <w:rPr>
          <w:b/>
          <w:bCs/>
          <w:lang w:val="es-419" w:eastAsia="es-CO"/>
        </w:rPr>
        <w:t>Mesas de exhibición:</w:t>
      </w:r>
      <w:r>
        <w:rPr>
          <w:lang w:val="es-419" w:eastAsia="es-CO"/>
        </w:rPr>
        <w:t xml:space="preserve"> s</w:t>
      </w:r>
      <w:r w:rsidRPr="00E442D7">
        <w:rPr>
          <w:lang w:val="es-419" w:eastAsia="es-CO"/>
        </w:rPr>
        <w:t>uperficies utilizadas para presentar productos de manera accesible. Facilitan la interacción del cliente con los artículos y apoyan exhibiciones temporales o temáticas.</w:t>
      </w:r>
    </w:p>
    <w:p w14:paraId="19027F16" w14:textId="77777777" w:rsidR="00E442D7" w:rsidRDefault="00E442D7">
      <w:pPr>
        <w:pStyle w:val="Prrafodelista"/>
        <w:numPr>
          <w:ilvl w:val="0"/>
          <w:numId w:val="16"/>
        </w:numPr>
        <w:rPr>
          <w:lang w:val="es-419" w:eastAsia="es-CO"/>
        </w:rPr>
      </w:pPr>
      <w:r w:rsidRPr="00E442D7">
        <w:rPr>
          <w:b/>
          <w:bCs/>
          <w:lang w:val="es-419" w:eastAsia="es-CO"/>
        </w:rPr>
        <w:t>Mostradores:</w:t>
      </w:r>
      <w:r>
        <w:rPr>
          <w:lang w:val="es-419" w:eastAsia="es-CO"/>
        </w:rPr>
        <w:t xml:space="preserve"> m</w:t>
      </w:r>
      <w:r w:rsidRPr="00E442D7">
        <w:rPr>
          <w:lang w:val="es-419" w:eastAsia="es-CO"/>
        </w:rPr>
        <w:t>uebles ubicados en zonas de atención, asesoría o pago. Permiten apoyar la comunicación directa entre el personal del establecimiento y el cliente</w:t>
      </w:r>
      <w:r>
        <w:rPr>
          <w:lang w:val="es-419" w:eastAsia="es-CO"/>
        </w:rPr>
        <w:t>.</w:t>
      </w:r>
    </w:p>
    <w:p w14:paraId="21004726" w14:textId="67E6560E" w:rsidR="00E442D7" w:rsidRPr="00E442D7" w:rsidRDefault="00E442D7">
      <w:pPr>
        <w:pStyle w:val="Prrafodelista"/>
        <w:numPr>
          <w:ilvl w:val="0"/>
          <w:numId w:val="16"/>
        </w:numPr>
        <w:rPr>
          <w:lang w:val="es-419" w:eastAsia="es-CO"/>
        </w:rPr>
      </w:pPr>
      <w:r w:rsidRPr="00504A49">
        <w:rPr>
          <w:b/>
          <w:bCs/>
          <w:lang w:val="es-419" w:eastAsia="es-CO"/>
        </w:rPr>
        <w:t>Exhibidores promocionales:</w:t>
      </w:r>
      <w:r>
        <w:rPr>
          <w:lang w:val="es-419" w:eastAsia="es-CO"/>
        </w:rPr>
        <w:t xml:space="preserve"> e</w:t>
      </w:r>
      <w:r w:rsidRPr="00E442D7">
        <w:rPr>
          <w:lang w:val="es-419" w:eastAsia="es-CO"/>
        </w:rPr>
        <w:t>structuras diseñadas para destacar productos, campañas, descuentos o lanzamientos. Pueden ubicarse en zonas calientes, zonas promocionales o puntos de alta circulación.</w:t>
      </w:r>
    </w:p>
    <w:p w14:paraId="0310A829" w14:textId="1D6E6797" w:rsidR="00065BC6" w:rsidRPr="00F94C8F" w:rsidRDefault="00504A49" w:rsidP="008876FA">
      <w:pPr>
        <w:pStyle w:val="Ttulo1"/>
      </w:pPr>
      <w:bookmarkStart w:id="9" w:name="_Toc236811449"/>
      <w:r w:rsidRPr="00F94C8F">
        <w:t>Organización del espacio comercial</w:t>
      </w:r>
      <w:bookmarkEnd w:id="9"/>
    </w:p>
    <w:p w14:paraId="3D94B3FD" w14:textId="322F538C" w:rsidR="00504A49" w:rsidRPr="00504A49" w:rsidRDefault="00504A49" w:rsidP="00504A49">
      <w:pPr>
        <w:rPr>
          <w:lang w:val="es-419" w:eastAsia="es-CO"/>
        </w:rPr>
      </w:pPr>
      <w:r w:rsidRPr="00504A49">
        <w:rPr>
          <w:lang w:val="es-419" w:eastAsia="es-CO"/>
        </w:rPr>
        <w:t xml:space="preserve">La organización del espacio comercial permite distribuir de manera funcional las áreas, pasillos, muebles, zonas de exhibición y puntos de atención dentro del </w:t>
      </w:r>
      <w:r w:rsidRPr="00504A49">
        <w:rPr>
          <w:lang w:val="es-419" w:eastAsia="es-CO"/>
        </w:rPr>
        <w:lastRenderedPageBreak/>
        <w:t>establecimiento. Esta organización contribuye a facilitar el desplazamiento de las personas, mejorar el acceso a los productos y fortalecer la experiencia de compra.</w:t>
      </w:r>
    </w:p>
    <w:p w14:paraId="45E5BFF7" w14:textId="0CC9BB9E" w:rsidR="00065BC6" w:rsidRDefault="00504A49" w:rsidP="00504A49">
      <w:pPr>
        <w:rPr>
          <w:lang w:val="es-419" w:eastAsia="es-CO"/>
        </w:rPr>
      </w:pPr>
      <w:r w:rsidRPr="00504A49">
        <w:rPr>
          <w:lang w:val="es-419" w:eastAsia="es-CO"/>
        </w:rPr>
        <w:t xml:space="preserve">En este proceso se integran herramientas como el </w:t>
      </w:r>
      <w:proofErr w:type="spellStart"/>
      <w:r w:rsidRPr="001708CF">
        <w:rPr>
          <w:rStyle w:val="Extranjerismo"/>
          <w:lang w:val="es-419" w:eastAsia="es-CO"/>
        </w:rPr>
        <w:t>layout</w:t>
      </w:r>
      <w:proofErr w:type="spellEnd"/>
      <w:r w:rsidRPr="00504A49">
        <w:rPr>
          <w:lang w:val="es-419" w:eastAsia="es-CO"/>
        </w:rPr>
        <w:t xml:space="preserve">, los planogramas, la planimetría y el visual </w:t>
      </w:r>
      <w:r w:rsidRPr="00504A49">
        <w:rPr>
          <w:rStyle w:val="Extranjerismo"/>
          <w:lang w:val="es-419" w:eastAsia="es-CO"/>
        </w:rPr>
        <w:t>merchandising</w:t>
      </w:r>
      <w:r w:rsidRPr="00504A49">
        <w:rPr>
          <w:lang w:val="es-419" w:eastAsia="es-CO"/>
        </w:rPr>
        <w:t>. Cada una cumple una función específica: ordenar el espacio, definir la ubicación de los productos, apoyar la exhibición comercial y comunicar la identidad del establecimiento mediante recursos visuales, sensoriales y promocionales.</w:t>
      </w:r>
    </w:p>
    <w:p w14:paraId="3720D1AD" w14:textId="4571415B" w:rsidR="00504A49" w:rsidRPr="00C17888" w:rsidRDefault="00504A49">
      <w:pPr>
        <w:pStyle w:val="Ttulo2"/>
        <w:numPr>
          <w:ilvl w:val="1"/>
          <w:numId w:val="41"/>
        </w:numPr>
      </w:pPr>
      <w:bookmarkStart w:id="10" w:name="_Toc236811450"/>
      <w:r w:rsidRPr="00284186">
        <w:rPr>
          <w:rStyle w:val="Extranjerismo"/>
        </w:rPr>
        <w:t>Layout</w:t>
      </w:r>
      <w:r w:rsidRPr="00C17888">
        <w:t xml:space="preserve"> o distribución en planta: concepto, aplicación y función</w:t>
      </w:r>
      <w:bookmarkEnd w:id="10"/>
    </w:p>
    <w:p w14:paraId="69D9C82F" w14:textId="7B36D608" w:rsidR="00504A49" w:rsidRPr="00504A49" w:rsidRDefault="00504A49" w:rsidP="00504A49">
      <w:pPr>
        <w:rPr>
          <w:lang w:val="es-419" w:eastAsia="es-CO"/>
        </w:rPr>
      </w:pPr>
      <w:r w:rsidRPr="00504A49">
        <w:rPr>
          <w:lang w:val="es-419" w:eastAsia="es-CO"/>
        </w:rPr>
        <w:t xml:space="preserve">El </w:t>
      </w:r>
      <w:proofErr w:type="spellStart"/>
      <w:r w:rsidRPr="001708CF">
        <w:rPr>
          <w:rStyle w:val="Extranjerismo"/>
          <w:lang w:val="es-419" w:eastAsia="es-CO"/>
        </w:rPr>
        <w:t>layout</w:t>
      </w:r>
      <w:proofErr w:type="spellEnd"/>
      <w:r w:rsidRPr="00504A49">
        <w:rPr>
          <w:lang w:val="es-419" w:eastAsia="es-CO"/>
        </w:rPr>
        <w:t xml:space="preserve"> o distribución en planta se refiere a la forma como se organizan los espacios, pasillos, muebles, zonas de exhibición, áreas de circulación y puntos de atención dentro de un establecimiento comercial. Su propósito es aprovechar el espacio disponible, facilitar el acceso a los productos y orientar el recorrido del cliente de forma clara y segura.</w:t>
      </w:r>
    </w:p>
    <w:p w14:paraId="0509BA9A" w14:textId="77F8661F" w:rsidR="00504A49" w:rsidRPr="00504A49" w:rsidRDefault="00504A49" w:rsidP="00504A49">
      <w:pPr>
        <w:rPr>
          <w:lang w:val="es-419" w:eastAsia="es-CO"/>
        </w:rPr>
      </w:pPr>
      <w:r w:rsidRPr="00504A49">
        <w:rPr>
          <w:lang w:val="es-419" w:eastAsia="es-CO"/>
        </w:rPr>
        <w:t xml:space="preserve">En la gestión del punto de venta, el </w:t>
      </w:r>
      <w:proofErr w:type="spellStart"/>
      <w:r w:rsidRPr="00504A49">
        <w:rPr>
          <w:rStyle w:val="Extranjerismo"/>
          <w:lang w:val="es-419" w:eastAsia="es-CO"/>
        </w:rPr>
        <w:t>layout</w:t>
      </w:r>
      <w:proofErr w:type="spellEnd"/>
      <w:r w:rsidRPr="00504A49">
        <w:rPr>
          <w:lang w:val="es-419" w:eastAsia="es-CO"/>
        </w:rPr>
        <w:t xml:space="preserve"> cumple una función estratégica porque permite organizar los productos, destacar zonas comerciales y mejorar la experiencia de compra. Un espacio bien distribuido ayuda a reducir obstáculos, ubicar mejor las categorías, facilitar la movilidad y apoyar las acciones de </w:t>
      </w:r>
      <w:r w:rsidRPr="00504A49">
        <w:rPr>
          <w:rStyle w:val="Extranjerismo"/>
          <w:lang w:val="es-419" w:eastAsia="es-CO"/>
        </w:rPr>
        <w:t>merchandising</w:t>
      </w:r>
      <w:r w:rsidRPr="00504A49">
        <w:rPr>
          <w:lang w:val="es-419" w:eastAsia="es-CO"/>
        </w:rPr>
        <w:t>.</w:t>
      </w:r>
    </w:p>
    <w:p w14:paraId="20F823A3" w14:textId="6319482E" w:rsidR="00065BC6" w:rsidRDefault="00504A49" w:rsidP="00504A49">
      <w:pPr>
        <w:rPr>
          <w:lang w:val="es-419" w:eastAsia="es-CO"/>
        </w:rPr>
      </w:pPr>
      <w:r w:rsidRPr="00504A49">
        <w:rPr>
          <w:lang w:val="es-419" w:eastAsia="es-CO"/>
        </w:rPr>
        <w:t xml:space="preserve">El </w:t>
      </w:r>
      <w:proofErr w:type="spellStart"/>
      <w:r w:rsidRPr="00504A49">
        <w:rPr>
          <w:rStyle w:val="Extranjerismo"/>
          <w:lang w:val="es-419" w:eastAsia="es-CO"/>
        </w:rPr>
        <w:t>layout</w:t>
      </w:r>
      <w:proofErr w:type="spellEnd"/>
      <w:r w:rsidRPr="00504A49">
        <w:rPr>
          <w:lang w:val="es-419" w:eastAsia="es-CO"/>
        </w:rPr>
        <w:t xml:space="preserve"> se aplica en diferentes tipos de establecimientos comerciales, como supermercados, tiendas especializadas, farmacias, centros comerciales, almacenes de tecnología y comercios de autoservicio. Su diseño depende del tamaño del local, el tipo de productos, el flujo de clientes, el mobiliario disponible y los objetivos comerciales de la organización.</w:t>
      </w:r>
      <w:r w:rsidR="00E70C5D">
        <w:rPr>
          <w:lang w:val="es-419" w:eastAsia="es-CO"/>
        </w:rPr>
        <w:tab/>
      </w:r>
      <w:r w:rsidR="00E70C5D">
        <w:rPr>
          <w:lang w:val="es-419" w:eastAsia="es-CO"/>
        </w:rPr>
        <w:tab/>
      </w:r>
      <w:r w:rsidR="00E70C5D">
        <w:rPr>
          <w:lang w:val="es-419" w:eastAsia="es-CO"/>
        </w:rPr>
        <w:tab/>
      </w:r>
      <w:r w:rsidR="00E70C5D">
        <w:rPr>
          <w:lang w:val="es-419" w:eastAsia="es-CO"/>
        </w:rPr>
        <w:tab/>
      </w:r>
      <w:r w:rsidR="00E70C5D">
        <w:rPr>
          <w:lang w:val="es-419" w:eastAsia="es-CO"/>
        </w:rPr>
        <w:tab/>
      </w:r>
      <w:r w:rsidR="00E70C5D">
        <w:rPr>
          <w:lang w:val="es-419" w:eastAsia="es-CO"/>
        </w:rPr>
        <w:tab/>
      </w:r>
      <w:r w:rsidR="00E70C5D">
        <w:rPr>
          <w:lang w:val="es-419" w:eastAsia="es-CO"/>
        </w:rPr>
        <w:tab/>
      </w:r>
      <w:r w:rsidR="00E70C5D">
        <w:rPr>
          <w:lang w:val="es-419" w:eastAsia="es-CO"/>
        </w:rPr>
        <w:tab/>
      </w:r>
      <w:r w:rsidR="00E70C5D">
        <w:rPr>
          <w:lang w:val="es-419" w:eastAsia="es-CO"/>
        </w:rPr>
        <w:tab/>
      </w:r>
      <w:r w:rsidR="00E70C5D">
        <w:rPr>
          <w:lang w:val="es-419" w:eastAsia="es-CO"/>
        </w:rPr>
        <w:tab/>
      </w:r>
      <w:r w:rsidR="00E70C5D">
        <w:rPr>
          <w:lang w:val="es-419" w:eastAsia="es-CO"/>
        </w:rPr>
        <w:tab/>
      </w:r>
      <w:r w:rsidR="00E70C5D">
        <w:rPr>
          <w:lang w:val="es-419" w:eastAsia="es-CO"/>
        </w:rPr>
        <w:tab/>
      </w:r>
      <w:r w:rsidR="00E70C5D">
        <w:rPr>
          <w:lang w:val="es-419" w:eastAsia="es-CO"/>
        </w:rPr>
        <w:tab/>
      </w:r>
    </w:p>
    <w:p w14:paraId="1C0ECB92" w14:textId="769CB15F" w:rsidR="00504A49" w:rsidRPr="00504A49" w:rsidRDefault="00504A49">
      <w:pPr>
        <w:pStyle w:val="Prrafodelista"/>
        <w:numPr>
          <w:ilvl w:val="0"/>
          <w:numId w:val="13"/>
        </w:numPr>
        <w:rPr>
          <w:b/>
          <w:bCs/>
          <w:lang w:val="es-419" w:eastAsia="es-CO"/>
        </w:rPr>
      </w:pPr>
      <w:r w:rsidRPr="00504A49">
        <w:rPr>
          <w:b/>
          <w:bCs/>
          <w:lang w:val="es-419" w:eastAsia="es-CO"/>
        </w:rPr>
        <w:lastRenderedPageBreak/>
        <w:t xml:space="preserve">Tipos de </w:t>
      </w:r>
      <w:proofErr w:type="spellStart"/>
      <w:r w:rsidRPr="00504A49">
        <w:rPr>
          <w:rStyle w:val="Extranjerismo"/>
          <w:b/>
          <w:bCs/>
          <w:lang w:val="es-419" w:eastAsia="es-CO"/>
        </w:rPr>
        <w:t>layout</w:t>
      </w:r>
      <w:proofErr w:type="spellEnd"/>
      <w:r w:rsidRPr="00504A49">
        <w:rPr>
          <w:b/>
          <w:bCs/>
          <w:lang w:val="es-419" w:eastAsia="es-CO"/>
        </w:rPr>
        <w:t xml:space="preserve"> comercial</w:t>
      </w:r>
    </w:p>
    <w:p w14:paraId="53AFD2AD" w14:textId="77777777" w:rsidR="001708CF" w:rsidRDefault="00504A49">
      <w:pPr>
        <w:pStyle w:val="Prrafodelista"/>
        <w:numPr>
          <w:ilvl w:val="0"/>
          <w:numId w:val="17"/>
        </w:numPr>
        <w:rPr>
          <w:lang w:val="es-419" w:eastAsia="es-CO"/>
        </w:rPr>
      </w:pPr>
      <w:proofErr w:type="spellStart"/>
      <w:r w:rsidRPr="001708CF">
        <w:rPr>
          <w:rStyle w:val="Extranjerismo"/>
          <w:b/>
          <w:bCs/>
          <w:lang w:val="es-419" w:eastAsia="es-CO"/>
        </w:rPr>
        <w:t>Layout</w:t>
      </w:r>
      <w:proofErr w:type="spellEnd"/>
      <w:r w:rsidRPr="001708CF">
        <w:rPr>
          <w:b/>
          <w:bCs/>
          <w:lang w:val="es-419" w:eastAsia="es-CO"/>
        </w:rPr>
        <w:t xml:space="preserve"> en cuadrícula</w:t>
      </w:r>
      <w:r w:rsidR="001708CF" w:rsidRPr="001708CF">
        <w:rPr>
          <w:b/>
          <w:bCs/>
          <w:lang w:val="es-419" w:eastAsia="es-CO"/>
        </w:rPr>
        <w:t>:</w:t>
      </w:r>
      <w:r w:rsidR="001708CF">
        <w:rPr>
          <w:lang w:val="es-419" w:eastAsia="es-CO"/>
        </w:rPr>
        <w:t xml:space="preserve"> 0</w:t>
      </w:r>
      <w:r w:rsidRPr="001708CF">
        <w:rPr>
          <w:lang w:val="es-419" w:eastAsia="es-CO"/>
        </w:rPr>
        <w:t>rganiza los pasillos de manera paralela y estructurada. Se utiliza con frecuencia en establecimientos donde se requiere ordenar productos por categorías y facilitar recorridos definidos.</w:t>
      </w:r>
    </w:p>
    <w:p w14:paraId="4D865EFF" w14:textId="77777777" w:rsidR="001708CF" w:rsidRDefault="00504A49">
      <w:pPr>
        <w:pStyle w:val="Prrafodelista"/>
        <w:numPr>
          <w:ilvl w:val="0"/>
          <w:numId w:val="17"/>
        </w:numPr>
        <w:rPr>
          <w:lang w:val="es-419" w:eastAsia="es-CO"/>
        </w:rPr>
      </w:pPr>
      <w:proofErr w:type="spellStart"/>
      <w:r w:rsidRPr="001708CF">
        <w:rPr>
          <w:rStyle w:val="Extranjerismo"/>
          <w:b/>
          <w:bCs/>
          <w:lang w:val="es-419" w:eastAsia="es-CO"/>
        </w:rPr>
        <w:t>Layout</w:t>
      </w:r>
      <w:proofErr w:type="spellEnd"/>
      <w:r w:rsidRPr="001708CF">
        <w:rPr>
          <w:b/>
          <w:bCs/>
          <w:lang w:val="es-419" w:eastAsia="es-CO"/>
        </w:rPr>
        <w:t xml:space="preserve"> en circuito</w:t>
      </w:r>
      <w:r w:rsidR="001708CF" w:rsidRPr="001708CF">
        <w:rPr>
          <w:b/>
          <w:bCs/>
          <w:lang w:val="es-419" w:eastAsia="es-CO"/>
        </w:rPr>
        <w:t>:</w:t>
      </w:r>
      <w:r w:rsidR="001708CF">
        <w:rPr>
          <w:lang w:val="es-419" w:eastAsia="es-CO"/>
        </w:rPr>
        <w:t xml:space="preserve"> p</w:t>
      </w:r>
      <w:r w:rsidRPr="001708CF">
        <w:rPr>
          <w:lang w:val="es-419" w:eastAsia="es-CO"/>
        </w:rPr>
        <w:t>ropone un recorrido guiado por diferentes zonas del establecimiento. Permite ampliar el contacto del cliente con las áreas de exhibición y favorecer la identificación de productos durante el desplazamiento.</w:t>
      </w:r>
    </w:p>
    <w:p w14:paraId="7513BE67" w14:textId="77777777" w:rsidR="001708CF" w:rsidRDefault="00504A49">
      <w:pPr>
        <w:pStyle w:val="Prrafodelista"/>
        <w:numPr>
          <w:ilvl w:val="0"/>
          <w:numId w:val="17"/>
        </w:numPr>
        <w:rPr>
          <w:lang w:val="es-419" w:eastAsia="es-CO"/>
        </w:rPr>
      </w:pPr>
      <w:proofErr w:type="spellStart"/>
      <w:r w:rsidRPr="001708CF">
        <w:rPr>
          <w:rStyle w:val="Extranjerismo"/>
          <w:b/>
          <w:bCs/>
          <w:lang w:val="es-419" w:eastAsia="es-CO"/>
        </w:rPr>
        <w:t>Layout</w:t>
      </w:r>
      <w:proofErr w:type="spellEnd"/>
      <w:r w:rsidRPr="001708CF">
        <w:rPr>
          <w:b/>
          <w:bCs/>
          <w:lang w:val="es-419" w:eastAsia="es-CO"/>
        </w:rPr>
        <w:t xml:space="preserve"> libre</w:t>
      </w:r>
      <w:r w:rsidR="001708CF" w:rsidRPr="001708CF">
        <w:rPr>
          <w:b/>
          <w:bCs/>
          <w:lang w:val="es-419" w:eastAsia="es-CO"/>
        </w:rPr>
        <w:t>:</w:t>
      </w:r>
      <w:r w:rsidR="001708CF">
        <w:rPr>
          <w:lang w:val="es-419" w:eastAsia="es-CO"/>
        </w:rPr>
        <w:t xml:space="preserve"> d</w:t>
      </w:r>
      <w:r w:rsidRPr="001708CF">
        <w:rPr>
          <w:lang w:val="es-419" w:eastAsia="es-CO"/>
        </w:rPr>
        <w:t>istribuye el mobiliario de manera flexible. Se utiliza en espacios donde se busca una experiencia de compra más abierta, con recorridos menos rígidos y mayor interacción con los productos.</w:t>
      </w:r>
    </w:p>
    <w:p w14:paraId="372EE7AC" w14:textId="77777777" w:rsidR="001708CF" w:rsidRDefault="00504A49">
      <w:pPr>
        <w:pStyle w:val="Prrafodelista"/>
        <w:numPr>
          <w:ilvl w:val="0"/>
          <w:numId w:val="17"/>
        </w:numPr>
        <w:rPr>
          <w:lang w:val="es-419" w:eastAsia="es-CO"/>
        </w:rPr>
      </w:pPr>
      <w:proofErr w:type="spellStart"/>
      <w:r w:rsidRPr="001708CF">
        <w:rPr>
          <w:rStyle w:val="Extranjerismo"/>
          <w:b/>
          <w:bCs/>
          <w:lang w:val="es-419" w:eastAsia="es-CO"/>
        </w:rPr>
        <w:t>Layout</w:t>
      </w:r>
      <w:proofErr w:type="spellEnd"/>
      <w:r w:rsidRPr="001708CF">
        <w:rPr>
          <w:rStyle w:val="Extranjerismo"/>
          <w:b/>
          <w:bCs/>
          <w:lang w:val="es-419" w:eastAsia="es-CO"/>
        </w:rPr>
        <w:t xml:space="preserve"> </w:t>
      </w:r>
      <w:r w:rsidRPr="001708CF">
        <w:rPr>
          <w:b/>
          <w:bCs/>
          <w:lang w:val="es-419" w:eastAsia="es-CO"/>
        </w:rPr>
        <w:t>en espina de pescado</w:t>
      </w:r>
      <w:r w:rsidR="001708CF" w:rsidRPr="001708CF">
        <w:rPr>
          <w:b/>
          <w:bCs/>
          <w:lang w:val="es-419" w:eastAsia="es-CO"/>
        </w:rPr>
        <w:t>:</w:t>
      </w:r>
      <w:r w:rsidR="001708CF">
        <w:rPr>
          <w:lang w:val="es-419" w:eastAsia="es-CO"/>
        </w:rPr>
        <w:t xml:space="preserve"> o</w:t>
      </w:r>
      <w:r w:rsidRPr="001708CF">
        <w:rPr>
          <w:lang w:val="es-419" w:eastAsia="es-CO"/>
        </w:rPr>
        <w:t>rganiza pasillos diagonales conectados a un pasillo principal. Puede facilitar la circulación y permitir que diferentes zonas del establecimiento se conecten de forma ordenada.</w:t>
      </w:r>
    </w:p>
    <w:p w14:paraId="53A4207E" w14:textId="0E2B88E1" w:rsidR="00504A49" w:rsidRDefault="00504A49" w:rsidP="001708CF">
      <w:pPr>
        <w:pStyle w:val="Prrafodelista"/>
        <w:ind w:left="1068" w:firstLine="0"/>
        <w:rPr>
          <w:lang w:val="es-419" w:eastAsia="es-CO"/>
        </w:rPr>
      </w:pPr>
      <w:r w:rsidRPr="001708CF">
        <w:rPr>
          <w:lang w:val="es-419" w:eastAsia="es-CO"/>
        </w:rPr>
        <w:t xml:space="preserve">La función principal del </w:t>
      </w:r>
      <w:proofErr w:type="spellStart"/>
      <w:r w:rsidRPr="001708CF">
        <w:rPr>
          <w:rStyle w:val="Extranjerismo"/>
          <w:b/>
          <w:bCs/>
          <w:lang w:val="es-419" w:eastAsia="es-CO"/>
        </w:rPr>
        <w:t>layout</w:t>
      </w:r>
      <w:proofErr w:type="spellEnd"/>
      <w:r w:rsidRPr="001708CF">
        <w:rPr>
          <w:lang w:val="es-419" w:eastAsia="es-CO"/>
        </w:rPr>
        <w:t xml:space="preserve"> es distribuir el espacio de manera eficiente para facilitar la circulación, mejorar la presentación de productos y apoyar la operación comercial del establecimiento. También permite organizar áreas de promoción, ubicar puntos de pago, planear zonas de acceso y favorecer una experiencia de compra más cómoda e incluyente.</w:t>
      </w:r>
    </w:p>
    <w:p w14:paraId="1CF4F14E" w14:textId="78C34615" w:rsidR="001708CF" w:rsidRDefault="001708CF" w:rsidP="006B31C9">
      <w:pPr>
        <w:pStyle w:val="Ttulo2"/>
      </w:pPr>
      <w:bookmarkStart w:id="11" w:name="_Toc236811451"/>
      <w:r w:rsidRPr="001708CF">
        <w:t>Planogramas y planimetría: concepto, beneficios y usos</w:t>
      </w:r>
      <w:bookmarkEnd w:id="11"/>
    </w:p>
    <w:p w14:paraId="590A0AF2" w14:textId="5E76A396" w:rsidR="001708CF" w:rsidRPr="001708CF" w:rsidRDefault="001708CF" w:rsidP="001708CF">
      <w:pPr>
        <w:rPr>
          <w:lang w:val="es-419" w:eastAsia="es-CO"/>
        </w:rPr>
      </w:pPr>
      <w:r w:rsidRPr="001708CF">
        <w:rPr>
          <w:lang w:val="es-419" w:eastAsia="es-CO"/>
        </w:rPr>
        <w:t>Los planogramas y la planimetría son herramientas utilizadas para organizar de manera técnica la ubicación de productos y la distribución general del establecimiento. Estas herramientas permiten planear la exhibición, ordenar el espacio y facilitar la reposición de mercancía dentro del punto de venta.</w:t>
      </w:r>
    </w:p>
    <w:p w14:paraId="0EA46003" w14:textId="086E8E7B" w:rsidR="001708CF" w:rsidRPr="001708CF" w:rsidRDefault="001708CF" w:rsidP="001708CF">
      <w:pPr>
        <w:rPr>
          <w:lang w:val="es-419" w:eastAsia="es-CO"/>
        </w:rPr>
      </w:pPr>
      <w:r w:rsidRPr="001708CF">
        <w:rPr>
          <w:lang w:val="es-419" w:eastAsia="es-CO"/>
        </w:rPr>
        <w:lastRenderedPageBreak/>
        <w:t>El planograma es una representación gráfica que indica la ubicación específica de los productos en estanterías, góndolas o espacios de exhibición. A través de esta herramienta se define el orden, la cantidad, la altura y la posición de los productos, con el fin de mejorar su presentación y facilitar la selección por parte del cliente.</w:t>
      </w:r>
    </w:p>
    <w:p w14:paraId="530413C1" w14:textId="77777777" w:rsidR="001708CF" w:rsidRPr="001708CF" w:rsidRDefault="001708CF" w:rsidP="001708CF">
      <w:pPr>
        <w:rPr>
          <w:lang w:val="es-419" w:eastAsia="es-CO"/>
        </w:rPr>
      </w:pPr>
      <w:r w:rsidRPr="001708CF">
        <w:rPr>
          <w:lang w:val="es-419" w:eastAsia="es-CO"/>
        </w:rPr>
        <w:t>La planimetría corresponde a la representación gráfica de la distribución general del establecimiento. Permite identificar la ubicación de pasillos, mobiliario, zonas de circulación, áreas de exhibición, puntos de pago y espacios de atención. Su uso facilita la planeación del espacio comercial antes de implementar la exhibición.</w:t>
      </w:r>
    </w:p>
    <w:p w14:paraId="32D42EE1" w14:textId="35977EBA" w:rsidR="001708CF" w:rsidRPr="001708CF" w:rsidRDefault="001708CF">
      <w:pPr>
        <w:pStyle w:val="Prrafodelista"/>
        <w:numPr>
          <w:ilvl w:val="0"/>
          <w:numId w:val="13"/>
        </w:numPr>
        <w:rPr>
          <w:b/>
          <w:bCs/>
          <w:lang w:val="es-419" w:eastAsia="es-CO"/>
        </w:rPr>
      </w:pPr>
      <w:r w:rsidRPr="001708CF">
        <w:rPr>
          <w:b/>
          <w:bCs/>
          <w:lang w:val="es-419" w:eastAsia="es-CO"/>
        </w:rPr>
        <w:t>Diferencias entre planograma y planimetría</w:t>
      </w:r>
    </w:p>
    <w:p w14:paraId="3019F530" w14:textId="77777777" w:rsidR="001708CF" w:rsidRDefault="001708CF">
      <w:pPr>
        <w:pStyle w:val="Prrafodelista"/>
        <w:numPr>
          <w:ilvl w:val="0"/>
          <w:numId w:val="18"/>
        </w:numPr>
        <w:rPr>
          <w:lang w:val="es-419" w:eastAsia="es-CO"/>
        </w:rPr>
      </w:pPr>
      <w:r w:rsidRPr="001708CF">
        <w:rPr>
          <w:b/>
          <w:bCs/>
          <w:lang w:val="es-419" w:eastAsia="es-CO"/>
        </w:rPr>
        <w:t>Planograma:</w:t>
      </w:r>
      <w:r>
        <w:rPr>
          <w:lang w:val="es-419" w:eastAsia="es-CO"/>
        </w:rPr>
        <w:t xml:space="preserve"> d</w:t>
      </w:r>
      <w:r w:rsidRPr="001708CF">
        <w:rPr>
          <w:lang w:val="es-419" w:eastAsia="es-CO"/>
        </w:rPr>
        <w:t>efine la ubicación específica de los productos dentro de estanterías, góndolas o muebles de exhibición. Ayuda a organizar referencias, cantidades, niveles y categorías.</w:t>
      </w:r>
    </w:p>
    <w:p w14:paraId="1A9D661A" w14:textId="77777777" w:rsidR="001708CF" w:rsidRDefault="001708CF">
      <w:pPr>
        <w:pStyle w:val="Prrafodelista"/>
        <w:numPr>
          <w:ilvl w:val="0"/>
          <w:numId w:val="18"/>
        </w:numPr>
        <w:rPr>
          <w:lang w:val="es-419" w:eastAsia="es-CO"/>
        </w:rPr>
      </w:pPr>
      <w:r w:rsidRPr="001708CF">
        <w:rPr>
          <w:b/>
          <w:bCs/>
          <w:lang w:val="es-419" w:eastAsia="es-CO"/>
        </w:rPr>
        <w:t>Planimetría:</w:t>
      </w:r>
      <w:r>
        <w:rPr>
          <w:lang w:val="es-419" w:eastAsia="es-CO"/>
        </w:rPr>
        <w:t xml:space="preserve"> r</w:t>
      </w:r>
      <w:r w:rsidRPr="001708CF">
        <w:rPr>
          <w:lang w:val="es-419" w:eastAsia="es-CO"/>
        </w:rPr>
        <w:t>epresenta la distribución general del establecimiento. Incluye pasillos, mobiliario, zonas de circulación, áreas de exhibición y puntos de pago.</w:t>
      </w:r>
    </w:p>
    <w:p w14:paraId="075C1B06" w14:textId="09CF2ED2" w:rsidR="001708CF" w:rsidRPr="001708CF" w:rsidRDefault="001708CF">
      <w:pPr>
        <w:pStyle w:val="Prrafodelista"/>
        <w:numPr>
          <w:ilvl w:val="0"/>
          <w:numId w:val="18"/>
        </w:numPr>
        <w:rPr>
          <w:lang w:val="es-419" w:eastAsia="es-CO"/>
        </w:rPr>
      </w:pPr>
      <w:r w:rsidRPr="001708CF">
        <w:rPr>
          <w:b/>
          <w:bCs/>
          <w:lang w:val="es-419" w:eastAsia="es-CO"/>
        </w:rPr>
        <w:t>Relación entre ambos:</w:t>
      </w:r>
      <w:r>
        <w:rPr>
          <w:lang w:val="es-419" w:eastAsia="es-CO"/>
        </w:rPr>
        <w:t xml:space="preserve"> l</w:t>
      </w:r>
      <w:r w:rsidRPr="001708CF">
        <w:rPr>
          <w:lang w:val="es-419" w:eastAsia="es-CO"/>
        </w:rPr>
        <w:t>a planimetría organiza el espacio general y el planograma define la ubicación detallada de los productos. Cuando se integran, facilitan una exhibición más ordenada y coherente.</w:t>
      </w:r>
    </w:p>
    <w:p w14:paraId="24C1BA1B" w14:textId="06D5451A" w:rsidR="001708CF" w:rsidRPr="001708CF" w:rsidRDefault="001708CF" w:rsidP="001708CF">
      <w:pPr>
        <w:pStyle w:val="Prrafodelista"/>
        <w:ind w:left="1068" w:firstLine="0"/>
        <w:rPr>
          <w:lang w:val="es-419" w:eastAsia="es-CO"/>
        </w:rPr>
      </w:pPr>
      <w:r w:rsidRPr="001708CF">
        <w:rPr>
          <w:lang w:val="es-419" w:eastAsia="es-CO"/>
        </w:rPr>
        <w:t xml:space="preserve">El uso de planogramas y planimetría genera beneficios para la gestión del punto de venta. Estas herramientas permiten mejorar la organización de productos, aprovechar el espacio, facilitar la reposición, apoyar el control del inventario, destacar productos estratégicos y fortalecer las acciones de </w:t>
      </w:r>
      <w:r w:rsidRPr="001708CF">
        <w:rPr>
          <w:rStyle w:val="Extranjerismo"/>
          <w:b/>
          <w:bCs/>
          <w:lang w:val="es-419" w:eastAsia="es-CO"/>
        </w:rPr>
        <w:t>merchandising</w:t>
      </w:r>
      <w:r w:rsidRPr="001708CF">
        <w:rPr>
          <w:lang w:val="es-419" w:eastAsia="es-CO"/>
        </w:rPr>
        <w:t>.</w:t>
      </w:r>
    </w:p>
    <w:p w14:paraId="5EF8D31E" w14:textId="370D6AB0" w:rsidR="001708CF" w:rsidRDefault="001708CF" w:rsidP="001708CF">
      <w:pPr>
        <w:pStyle w:val="Prrafodelista"/>
        <w:ind w:left="1068" w:firstLine="0"/>
        <w:rPr>
          <w:lang w:val="es-419" w:eastAsia="es-CO"/>
        </w:rPr>
      </w:pPr>
      <w:r w:rsidRPr="001708CF">
        <w:rPr>
          <w:lang w:val="es-419" w:eastAsia="es-CO"/>
        </w:rPr>
        <w:lastRenderedPageBreak/>
        <w:t>Entre sus principales usos se encuentran planificar la ubicación de productos en estanterías o góndolas, diseñar la distribución del espacio comercial, organizar promociones, preparar exhibiciones especiales, apoyar la reposición de mercancía y mejorar la experiencia de compra dentro del establecimiento.</w:t>
      </w:r>
    </w:p>
    <w:p w14:paraId="376B3328" w14:textId="7F715296" w:rsidR="001708CF" w:rsidRPr="001708CF" w:rsidRDefault="001708CF">
      <w:pPr>
        <w:pStyle w:val="Prrafodelista"/>
        <w:numPr>
          <w:ilvl w:val="0"/>
          <w:numId w:val="13"/>
        </w:numPr>
        <w:rPr>
          <w:b/>
          <w:bCs/>
          <w:lang w:val="es-419" w:eastAsia="es-CO"/>
        </w:rPr>
      </w:pPr>
      <w:r w:rsidRPr="001708CF">
        <w:rPr>
          <w:b/>
          <w:bCs/>
          <w:lang w:val="es-419" w:eastAsia="es-CO"/>
        </w:rPr>
        <w:t>Beneficios y usos de los planogramas</w:t>
      </w:r>
    </w:p>
    <w:p w14:paraId="787D4F78" w14:textId="77777777" w:rsidR="00624B0F" w:rsidRDefault="00624B0F">
      <w:pPr>
        <w:pStyle w:val="Prrafodelista"/>
        <w:numPr>
          <w:ilvl w:val="0"/>
          <w:numId w:val="19"/>
        </w:numPr>
        <w:rPr>
          <w:lang w:val="es-419" w:eastAsia="es-CO"/>
        </w:rPr>
      </w:pPr>
      <w:r w:rsidRPr="00624B0F">
        <w:rPr>
          <w:b/>
          <w:bCs/>
          <w:lang w:val="es-419" w:eastAsia="es-CO"/>
        </w:rPr>
        <w:t>Organización de productos:</w:t>
      </w:r>
      <w:r>
        <w:rPr>
          <w:lang w:val="es-419" w:eastAsia="es-CO"/>
        </w:rPr>
        <w:t xml:space="preserve"> p</w:t>
      </w:r>
      <w:r w:rsidRPr="00624B0F">
        <w:rPr>
          <w:lang w:val="es-419" w:eastAsia="es-CO"/>
        </w:rPr>
        <w:t>ermiten ordenar categorías, referencias y cantidades dentro de los muebles de exhibición.</w:t>
      </w:r>
    </w:p>
    <w:p w14:paraId="4ABAD1D4" w14:textId="77777777" w:rsidR="00624B0F" w:rsidRDefault="00624B0F">
      <w:pPr>
        <w:pStyle w:val="Prrafodelista"/>
        <w:numPr>
          <w:ilvl w:val="0"/>
          <w:numId w:val="19"/>
        </w:numPr>
        <w:rPr>
          <w:lang w:val="es-419" w:eastAsia="es-CO"/>
        </w:rPr>
      </w:pPr>
      <w:r w:rsidRPr="00624B0F">
        <w:rPr>
          <w:b/>
          <w:bCs/>
          <w:lang w:val="es-419" w:eastAsia="es-CO"/>
        </w:rPr>
        <w:t>Aprovechamiento del espacio:</w:t>
      </w:r>
      <w:r>
        <w:rPr>
          <w:lang w:val="es-419" w:eastAsia="es-CO"/>
        </w:rPr>
        <w:t xml:space="preserve"> a</w:t>
      </w:r>
      <w:r w:rsidRPr="00624B0F">
        <w:rPr>
          <w:lang w:val="es-419" w:eastAsia="es-CO"/>
        </w:rPr>
        <w:t>yudan a utilizar de manera eficiente estanterías, góndolas y zonas comerciales.</w:t>
      </w:r>
    </w:p>
    <w:p w14:paraId="0C4C0F44" w14:textId="1C48D7E6" w:rsidR="00624B0F" w:rsidRDefault="00624B0F">
      <w:pPr>
        <w:pStyle w:val="Prrafodelista"/>
        <w:numPr>
          <w:ilvl w:val="0"/>
          <w:numId w:val="19"/>
        </w:numPr>
        <w:rPr>
          <w:lang w:val="es-419" w:eastAsia="es-CO"/>
        </w:rPr>
      </w:pPr>
      <w:r w:rsidRPr="00624B0F">
        <w:rPr>
          <w:b/>
          <w:bCs/>
          <w:lang w:val="es-419" w:eastAsia="es-CO"/>
        </w:rPr>
        <w:t>Apoyo a la reposición:</w:t>
      </w:r>
      <w:r>
        <w:rPr>
          <w:lang w:val="es-419" w:eastAsia="es-CO"/>
        </w:rPr>
        <w:t xml:space="preserve"> f</w:t>
      </w:r>
      <w:r w:rsidRPr="00624B0F">
        <w:rPr>
          <w:lang w:val="es-419" w:eastAsia="es-CO"/>
        </w:rPr>
        <w:t>acilitan que el personal identifique dónde debe ubicarse cada producto durante la reposición.</w:t>
      </w:r>
    </w:p>
    <w:p w14:paraId="46DB458E" w14:textId="607B92B5" w:rsidR="00624B0F" w:rsidRDefault="00624B0F">
      <w:pPr>
        <w:pStyle w:val="Prrafodelista"/>
        <w:numPr>
          <w:ilvl w:val="0"/>
          <w:numId w:val="19"/>
        </w:numPr>
        <w:rPr>
          <w:lang w:val="es-419" w:eastAsia="es-CO"/>
        </w:rPr>
      </w:pPr>
      <w:r w:rsidRPr="00624B0F">
        <w:rPr>
          <w:b/>
          <w:bCs/>
          <w:lang w:val="es-419" w:eastAsia="es-CO"/>
        </w:rPr>
        <w:t>Control del inventario:</w:t>
      </w:r>
      <w:r>
        <w:rPr>
          <w:lang w:val="es-419" w:eastAsia="es-CO"/>
        </w:rPr>
        <w:t xml:space="preserve"> c</w:t>
      </w:r>
      <w:r w:rsidRPr="00624B0F">
        <w:rPr>
          <w:lang w:val="es-419" w:eastAsia="es-CO"/>
        </w:rPr>
        <w:t>ontribuyen a reconocer faltantes, excesos o cambios en la disponibilidad de productos.</w:t>
      </w:r>
    </w:p>
    <w:p w14:paraId="1FEC0252" w14:textId="51FB898E" w:rsidR="00624B0F" w:rsidRDefault="00624B0F">
      <w:pPr>
        <w:pStyle w:val="Prrafodelista"/>
        <w:numPr>
          <w:ilvl w:val="0"/>
          <w:numId w:val="19"/>
        </w:numPr>
        <w:rPr>
          <w:lang w:val="es-419" w:eastAsia="es-CO"/>
        </w:rPr>
      </w:pPr>
      <w:r w:rsidRPr="00624B0F">
        <w:rPr>
          <w:b/>
          <w:bCs/>
          <w:lang w:val="es-419" w:eastAsia="es-CO"/>
        </w:rPr>
        <w:t>Exhibiciones promocionales:</w:t>
      </w:r>
      <w:r>
        <w:rPr>
          <w:lang w:val="es-419" w:eastAsia="es-CO"/>
        </w:rPr>
        <w:t xml:space="preserve"> p</w:t>
      </w:r>
      <w:r w:rsidRPr="00624B0F">
        <w:rPr>
          <w:lang w:val="es-419" w:eastAsia="es-CO"/>
        </w:rPr>
        <w:t>ermiten planear la ubicación de productos destacados, campañas o temporadas comerciales.</w:t>
      </w:r>
    </w:p>
    <w:p w14:paraId="678ABD03" w14:textId="340B3465" w:rsidR="00624B0F" w:rsidRPr="00624B0F" w:rsidRDefault="00624B0F">
      <w:pPr>
        <w:pStyle w:val="Prrafodelista"/>
        <w:numPr>
          <w:ilvl w:val="0"/>
          <w:numId w:val="19"/>
        </w:numPr>
        <w:rPr>
          <w:lang w:val="es-419" w:eastAsia="es-CO"/>
        </w:rPr>
      </w:pPr>
      <w:r w:rsidRPr="00624B0F">
        <w:rPr>
          <w:b/>
          <w:bCs/>
          <w:lang w:val="es-419" w:eastAsia="es-CO"/>
        </w:rPr>
        <w:t>Experiencia de compra:</w:t>
      </w:r>
      <w:r>
        <w:rPr>
          <w:lang w:val="es-419" w:eastAsia="es-CO"/>
        </w:rPr>
        <w:t xml:space="preserve"> f</w:t>
      </w:r>
      <w:r w:rsidRPr="00624B0F">
        <w:rPr>
          <w:lang w:val="es-419" w:eastAsia="es-CO"/>
        </w:rPr>
        <w:t>avorecen una presentación más clara, ordenada y accesible para el cliente.</w:t>
      </w:r>
    </w:p>
    <w:p w14:paraId="28C9D95C" w14:textId="2A8D6973" w:rsidR="00624B0F" w:rsidRPr="00624B0F" w:rsidRDefault="00624B0F" w:rsidP="0098418E">
      <w:pPr>
        <w:rPr>
          <w:lang w:val="es-419" w:eastAsia="es-CO"/>
        </w:rPr>
      </w:pPr>
      <w:r w:rsidRPr="00624B0F">
        <w:rPr>
          <w:lang w:val="es-419" w:eastAsia="es-CO"/>
        </w:rPr>
        <w:t>Para fortalecer la comprensión sobre el uso de planogramas en el punto de venta, se recomienda acceder al video Planograma, en el cual se explica cómo esta herramienta permite organizar los productos en estanterías, góndolas o lineales de acuerdo con criterios de rotación, rentabilidad, disponibilidad y facilidad de reposición.</w:t>
      </w:r>
    </w:p>
    <w:p w14:paraId="5A55F7A2" w14:textId="2CE5E46E" w:rsidR="00624B0F" w:rsidRPr="00624B0F" w:rsidRDefault="00624B0F" w:rsidP="00624B0F">
      <w:pPr>
        <w:rPr>
          <w:lang w:val="es-419" w:eastAsia="es-CO"/>
        </w:rPr>
      </w:pPr>
      <w:r w:rsidRPr="00624B0F">
        <w:rPr>
          <w:lang w:val="es-419" w:eastAsia="es-CO"/>
        </w:rPr>
        <w:t xml:space="preserve">Durante la revisión del recurso, identifique cómo el planograma contribuye a mejorar la ubicación de los productos, aprovechar el espacio comercial, reducir faltantes en exhibición y facilitar el trabajo del personal encargado de la reposición. </w:t>
      </w:r>
      <w:r w:rsidRPr="00624B0F">
        <w:rPr>
          <w:lang w:val="es-419" w:eastAsia="es-CO"/>
        </w:rPr>
        <w:lastRenderedPageBreak/>
        <w:t>También reconozca la importancia de definir el emplazamiento, la extensión de la categoría, la disposición de los productos, la señalización y el material promocional en el punto de venta.</w:t>
      </w:r>
    </w:p>
    <w:p w14:paraId="4D07E637" w14:textId="2E37D793" w:rsidR="00BB5BEF" w:rsidRPr="00BB5BEF" w:rsidRDefault="00BB5BEF" w:rsidP="00BB5BEF">
      <w:pPr>
        <w:pStyle w:val="Video"/>
        <w:ind w:left="1134" w:hanging="1134"/>
        <w:rPr>
          <w:b/>
          <w:bCs/>
        </w:rPr>
      </w:pPr>
      <w:r>
        <w:rPr>
          <w:b/>
          <w:bCs/>
        </w:rPr>
        <w:t xml:space="preserve">Video 3. </w:t>
      </w:r>
      <w:r w:rsidRPr="00BB5BEF">
        <w:t>Planograma</w:t>
      </w:r>
    </w:p>
    <w:p w14:paraId="7328C1EC" w14:textId="77777777" w:rsidR="001708CF" w:rsidRDefault="001708CF" w:rsidP="001708CF">
      <w:pPr>
        <w:pStyle w:val="Prrafodelista"/>
        <w:ind w:left="1068" w:firstLine="0"/>
        <w:rPr>
          <w:lang w:val="es-419" w:eastAsia="es-CO"/>
        </w:rPr>
      </w:pPr>
    </w:p>
    <w:p w14:paraId="26194875" w14:textId="6E440242" w:rsidR="001708CF" w:rsidRDefault="00BB5BEF" w:rsidP="00BB5BEF">
      <w:pPr>
        <w:pStyle w:val="Prrafodelista"/>
        <w:ind w:left="1068" w:firstLine="0"/>
        <w:jc w:val="center"/>
        <w:rPr>
          <w:lang w:val="es-419" w:eastAsia="es-CO"/>
        </w:rPr>
      </w:pPr>
      <w:r>
        <w:rPr>
          <w:noProof/>
        </w:rPr>
        <w:drawing>
          <wp:inline distT="0" distB="0" distL="0" distR="0" wp14:anchorId="42179EEE" wp14:editId="42DDDBB3">
            <wp:extent cx="4680000" cy="2632500"/>
            <wp:effectExtent l="0" t="0" r="6350" b="0"/>
            <wp:docPr id="1910314785" name="Imagen 19103147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14785" name="Imagen 1910314785">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755B2DB2" w14:textId="64B1A308" w:rsidR="001708CF" w:rsidRPr="00BB5BEF" w:rsidRDefault="00BB5BEF" w:rsidP="00BB5BEF">
      <w:pPr>
        <w:pStyle w:val="Prrafodelista"/>
        <w:ind w:left="1068" w:firstLine="0"/>
        <w:jc w:val="center"/>
        <w:rPr>
          <w:lang w:val="es-419" w:eastAsia="es-CO"/>
        </w:rPr>
      </w:pPr>
      <w:hyperlink r:id="rId17" w:history="1">
        <w:r w:rsidRPr="00BB5BEF">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BB5BEF" w14:paraId="7C27913F" w14:textId="77777777" w:rsidTr="00114E06">
        <w:trPr>
          <w:tblHeader/>
        </w:trPr>
        <w:tc>
          <w:tcPr>
            <w:tcW w:w="9962" w:type="dxa"/>
          </w:tcPr>
          <w:p w14:paraId="6E8B96DD" w14:textId="7CB5B88E" w:rsidR="00BB5BEF" w:rsidRPr="00D5632B" w:rsidRDefault="003E4A47" w:rsidP="00114E06">
            <w:pPr>
              <w:ind w:firstLine="0"/>
              <w:rPr>
                <w:b/>
              </w:rPr>
            </w:pPr>
            <w:r>
              <w:rPr>
                <w:b/>
              </w:rPr>
              <w:t>Síntesis</w:t>
            </w:r>
            <w:r w:rsidR="00BB5BEF" w:rsidRPr="00D5632B">
              <w:rPr>
                <w:b/>
              </w:rPr>
              <w:t xml:space="preserve"> del vide</w:t>
            </w:r>
            <w:r>
              <w:rPr>
                <w:b/>
              </w:rPr>
              <w:t>o</w:t>
            </w:r>
            <w:r w:rsidR="00BB5BEF" w:rsidRPr="00D5632B">
              <w:rPr>
                <w:b/>
              </w:rPr>
              <w:t>.</w:t>
            </w:r>
            <w:r w:rsidR="00BB5BEF">
              <w:rPr>
                <w:b/>
              </w:rPr>
              <w:t xml:space="preserve"> </w:t>
            </w:r>
            <w:r w:rsidR="00BB5BEF" w:rsidRPr="00BB5BEF">
              <w:rPr>
                <w:rStyle w:val="Extranjerismo"/>
                <w:b/>
                <w:bCs/>
              </w:rPr>
              <w:t>Planograma</w:t>
            </w:r>
          </w:p>
        </w:tc>
      </w:tr>
      <w:tr w:rsidR="00BB5BEF" w14:paraId="1CEB9456" w14:textId="77777777" w:rsidTr="00114E06">
        <w:tc>
          <w:tcPr>
            <w:tcW w:w="9962" w:type="dxa"/>
          </w:tcPr>
          <w:p w14:paraId="6957F8EE" w14:textId="170DCCF6" w:rsidR="003E4A47" w:rsidRDefault="003E4A47" w:rsidP="003E4A47">
            <w:r>
              <w:t xml:space="preserve">El planograma o planimetría es una herramienta estratégica de </w:t>
            </w:r>
            <w:r w:rsidRPr="003E4A47">
              <w:rPr>
                <w:rStyle w:val="Extranjerismo"/>
              </w:rPr>
              <w:t xml:space="preserve">merchandising </w:t>
            </w:r>
            <w:r>
              <w:t>que permite organizar y distribuir los productos dentro del punto de venta con el propósito de optimizar su visibilidad, facilitar la compra y aumentar las ventas. Su diseño define la ubicación de cada artículo en función de criterios como la rotación, la rentabilidad, el nivel de inventario y la demanda, asegurando un aprovechamiento eficiente del espacio disponible.</w:t>
            </w:r>
          </w:p>
          <w:p w14:paraId="607CBC01" w14:textId="077CB04B" w:rsidR="003E4A47" w:rsidRDefault="003E4A47" w:rsidP="003E4A47">
            <w:r>
              <w:lastRenderedPageBreak/>
              <w:t>La implementación de un planograma aporta múltiples beneficios, entre ellos la optimización del proceso de exhibición, la mejora de la experiencia del cliente mediante lineales ordenados y visualmente atractivos, el fortalecimiento del control de inventarios, la disminución de faltantes en estantería y la facilitación de las labores de reposición. Asimismo, influye en el comportamiento de compra del consumidor, favoreciendo la adquisición de productos y contribuyendo al incremento de la rentabilidad del establecimiento.</w:t>
            </w:r>
          </w:p>
          <w:p w14:paraId="7B60A35A" w14:textId="2FE69EAC" w:rsidR="003E4A47" w:rsidRDefault="003E4A47" w:rsidP="003E4A47">
            <w:r>
              <w:t>Para su elaboración es necesario definir aspectos como el emplazamiento de las categorías, el espacio asignado a cada una, la ubicación específica de los productos, la forma de organizarlos por marcas, precios, fabricantes o categorías y la incorporación de elementos de señalización y publicidad en el lugar de venta (PLV), con el fin de orientar al cliente y destacar la oferta comercial.</w:t>
            </w:r>
          </w:p>
          <w:p w14:paraId="32CFB9F2" w14:textId="3120BEC1" w:rsidR="003E4A47" w:rsidRDefault="003E4A47" w:rsidP="003E4A47">
            <w:r>
              <w:t xml:space="preserve">De acuerdo con su nivel de representación, los planogramas pueden clasificarse en tres tipos: de casillas con texto, que muestran la ubicación de los productos mediante cuadros identificados con su nombre; pictóricos, que emplean imágenes a escala para representar con precisión la exhibición de los artículos; y tridimensionales, que recrean de forma realista la distribución completa del punto de venta mediante </w:t>
            </w:r>
            <w:r w:rsidRPr="003E4A47">
              <w:rPr>
                <w:rStyle w:val="Extranjerismo"/>
              </w:rPr>
              <w:t>software</w:t>
            </w:r>
            <w:r>
              <w:t xml:space="preserve"> especializado.</w:t>
            </w:r>
          </w:p>
          <w:p w14:paraId="0215E47F" w14:textId="661D4989" w:rsidR="00BB5BEF" w:rsidRDefault="003E4A47" w:rsidP="003E4A47">
            <w:r>
              <w:t xml:space="preserve">La aplicación de un planograma también requiere considerar criterios de distribución que favorezcan la circulación del cliente y la correcta conservación de los productos. Se recomienda evitar ubicaciones cercanas a accesos, depósitos o zonas con baja iluminación, así como la exhibición conjunta de productos alimenticios con </w:t>
            </w:r>
            <w:r>
              <w:lastRenderedPageBreak/>
              <w:t xml:space="preserve">artículos que desprendan olores fuertes. Del mismo modo, es importante garantizar la disponibilidad permanente de mercancías, la correcta identificación de los precios, la claridad de la información y una presentación que incentive la decisión de compra. Para el diseño de planogramas pueden emplearse herramientas especializadas como Visual </w:t>
            </w:r>
            <w:r w:rsidRPr="003E4A47">
              <w:rPr>
                <w:rStyle w:val="Extranjerismo"/>
              </w:rPr>
              <w:t>Merchandising</w:t>
            </w:r>
            <w:r>
              <w:t xml:space="preserve"> </w:t>
            </w:r>
            <w:r w:rsidRPr="003E4A47">
              <w:rPr>
                <w:rStyle w:val="Extranjerismo"/>
              </w:rPr>
              <w:t>Planogram</w:t>
            </w:r>
            <w:r>
              <w:t xml:space="preserve">, </w:t>
            </w:r>
            <w:r w:rsidRPr="003E4A47">
              <w:rPr>
                <w:rStyle w:val="Extranjerismo"/>
              </w:rPr>
              <w:t>Spaceman</w:t>
            </w:r>
            <w:r>
              <w:t xml:space="preserve">, </w:t>
            </w:r>
            <w:proofErr w:type="spellStart"/>
            <w:r w:rsidRPr="003E4A47">
              <w:rPr>
                <w:rStyle w:val="Extranjerismo"/>
              </w:rPr>
              <w:t>Planographics</w:t>
            </w:r>
            <w:proofErr w:type="spellEnd"/>
            <w:r>
              <w:t xml:space="preserve">, Planogramas Pro y </w:t>
            </w:r>
            <w:proofErr w:type="spellStart"/>
            <w:r w:rsidRPr="003E4A47">
              <w:rPr>
                <w:rStyle w:val="Extranjerismo"/>
              </w:rPr>
              <w:t>Adalta</w:t>
            </w:r>
            <w:proofErr w:type="spellEnd"/>
            <w:r>
              <w:t xml:space="preserve"> Apollo </w:t>
            </w:r>
            <w:r w:rsidRPr="003E4A47">
              <w:rPr>
                <w:rStyle w:val="Extranjerismo"/>
              </w:rPr>
              <w:t>Space Management and Planning</w:t>
            </w:r>
            <w:r>
              <w:t>.</w:t>
            </w:r>
          </w:p>
        </w:tc>
      </w:tr>
    </w:tbl>
    <w:p w14:paraId="7C21128D" w14:textId="3967AE13" w:rsidR="002E6928" w:rsidRPr="0040629B" w:rsidRDefault="00922975" w:rsidP="006B31C9">
      <w:pPr>
        <w:pStyle w:val="Ttulo2"/>
      </w:pPr>
      <w:bookmarkStart w:id="12" w:name="_Toc236811452"/>
      <w:r w:rsidRPr="00922975">
        <w:lastRenderedPageBreak/>
        <w:t xml:space="preserve">Visual </w:t>
      </w:r>
      <w:r w:rsidRPr="0040629B">
        <w:rPr>
          <w:rStyle w:val="Extranjerismo"/>
        </w:rPr>
        <w:t>merchandising</w:t>
      </w:r>
      <w:r w:rsidRPr="00922975">
        <w:t>: concepto, tipos y estrategias</w:t>
      </w:r>
      <w:bookmarkEnd w:id="12"/>
    </w:p>
    <w:p w14:paraId="570BD683" w14:textId="47BA8362" w:rsidR="002E6928" w:rsidRPr="0040629B" w:rsidRDefault="002E6928" w:rsidP="0040629B">
      <w:r w:rsidRPr="0040629B">
        <w:t xml:space="preserve">El visual </w:t>
      </w:r>
      <w:r w:rsidRPr="0040629B">
        <w:rPr>
          <w:rStyle w:val="Extranjerismo"/>
          <w:lang w:val="es-CO"/>
        </w:rPr>
        <w:t>merchandising</w:t>
      </w:r>
      <w:r w:rsidRPr="0040629B">
        <w:t xml:space="preserve"> es una estrategia de </w:t>
      </w:r>
      <w:r w:rsidRPr="0040629B">
        <w:rPr>
          <w:rStyle w:val="Extranjerismo"/>
          <w:lang w:val="es-CO"/>
        </w:rPr>
        <w:t xml:space="preserve">marketing </w:t>
      </w:r>
      <w:r w:rsidRPr="0040629B">
        <w:t>aplicada en el punto de venta para mejorar la presentación del establecimiento y de los productos mediante recursos visuales. Su propósito es atraer la atención del cliente, comunicar la identidad del negocio, destacar productos y generar una experiencia de compra más agradable.</w:t>
      </w:r>
    </w:p>
    <w:p w14:paraId="447A388E" w14:textId="29962F89" w:rsidR="002E6928" w:rsidRPr="0040629B" w:rsidRDefault="002E6928" w:rsidP="004B797F">
      <w:r w:rsidRPr="0040629B">
        <w:t>Esta estrategia utiliza elementos como color, iluminación, señalización, vitrinas, decoración, distribución del espacio, composición de productos y material promocional. Su correcta aplicación permite reforzar la imagen de la marca, orientar el recorrido del cliente y apoyar la decisión de compra.</w:t>
      </w:r>
    </w:p>
    <w:p w14:paraId="0B87C667" w14:textId="3D494AF8" w:rsidR="002E6928" w:rsidRPr="0040629B" w:rsidRDefault="002E6928" w:rsidP="0040629B">
      <w:r w:rsidRPr="0040629B">
        <w:t>El visual</w:t>
      </w:r>
      <w:r w:rsidRPr="0040629B">
        <w:rPr>
          <w:rStyle w:val="Extranjerismo"/>
          <w:lang w:val="es-CO"/>
        </w:rPr>
        <w:t xml:space="preserve"> merchandising</w:t>
      </w:r>
      <w:r w:rsidRPr="0040629B">
        <w:t xml:space="preserve"> puede aplicarse en diferentes espacios del establecimiento, tanto en vitrinas como en el interior del punto de venta y en zonas promocionales. Cada tipo cumple una función específica dentro de la comunicación comercial.</w:t>
      </w:r>
      <w:r w:rsidR="004B797F">
        <w:tab/>
      </w:r>
      <w:r w:rsidR="004B797F">
        <w:tab/>
      </w:r>
      <w:r w:rsidR="004B797F">
        <w:tab/>
      </w:r>
      <w:r w:rsidR="004B797F">
        <w:tab/>
      </w:r>
      <w:r w:rsidR="004B797F">
        <w:tab/>
      </w:r>
      <w:r w:rsidR="004B797F">
        <w:tab/>
      </w:r>
      <w:r w:rsidR="004B797F">
        <w:tab/>
      </w:r>
      <w:r w:rsidR="004B797F">
        <w:tab/>
      </w:r>
      <w:r w:rsidR="004B797F">
        <w:tab/>
      </w:r>
      <w:r w:rsidR="004B797F">
        <w:tab/>
      </w:r>
      <w:r w:rsidR="004B797F">
        <w:tab/>
      </w:r>
      <w:r w:rsidR="004B797F">
        <w:tab/>
      </w:r>
      <w:r w:rsidR="004B797F">
        <w:tab/>
      </w:r>
      <w:r w:rsidR="004B797F">
        <w:tab/>
      </w:r>
      <w:r w:rsidR="004B797F">
        <w:tab/>
      </w:r>
      <w:r w:rsidR="004B797F">
        <w:tab/>
      </w:r>
      <w:r w:rsidR="004B797F">
        <w:tab/>
      </w:r>
      <w:r w:rsidR="004B797F">
        <w:tab/>
      </w:r>
      <w:r w:rsidR="004B797F">
        <w:tab/>
      </w:r>
      <w:r w:rsidR="004B797F">
        <w:tab/>
      </w:r>
      <w:r w:rsidR="004B797F">
        <w:tab/>
      </w:r>
      <w:r w:rsidR="004B797F">
        <w:tab/>
      </w:r>
      <w:r w:rsidR="004B797F">
        <w:tab/>
      </w:r>
      <w:r w:rsidR="004B797F">
        <w:tab/>
      </w:r>
      <w:r w:rsidR="004B797F">
        <w:tab/>
      </w:r>
      <w:r w:rsidR="004B797F">
        <w:tab/>
      </w:r>
      <w:r w:rsidR="004B797F">
        <w:tab/>
      </w:r>
      <w:r w:rsidR="004B797F">
        <w:tab/>
      </w:r>
      <w:r w:rsidR="004B797F">
        <w:tab/>
      </w:r>
      <w:r w:rsidR="004B797F">
        <w:tab/>
      </w:r>
    </w:p>
    <w:p w14:paraId="51999536" w14:textId="72D32652" w:rsidR="001708CF" w:rsidRPr="0040629B" w:rsidRDefault="002E6928">
      <w:pPr>
        <w:pStyle w:val="Prrafodelista"/>
        <w:numPr>
          <w:ilvl w:val="0"/>
          <w:numId w:val="13"/>
        </w:numPr>
        <w:rPr>
          <w:b/>
          <w:bCs/>
          <w:lang w:val="es-419" w:eastAsia="es-CO"/>
        </w:rPr>
      </w:pPr>
      <w:r w:rsidRPr="0040629B">
        <w:rPr>
          <w:b/>
          <w:bCs/>
          <w:lang w:val="es-419" w:eastAsia="es-CO"/>
        </w:rPr>
        <w:lastRenderedPageBreak/>
        <w:t xml:space="preserve">Tipos de visual </w:t>
      </w:r>
      <w:r w:rsidRPr="0040629B">
        <w:rPr>
          <w:rStyle w:val="Extranjerismo"/>
          <w:b/>
          <w:bCs/>
          <w:lang w:val="es-419" w:eastAsia="es-CO"/>
        </w:rPr>
        <w:t>merchandising</w:t>
      </w:r>
    </w:p>
    <w:p w14:paraId="336EC35A" w14:textId="77777777" w:rsidR="0040629B" w:rsidRDefault="0040629B">
      <w:pPr>
        <w:pStyle w:val="Prrafodelista"/>
        <w:numPr>
          <w:ilvl w:val="0"/>
          <w:numId w:val="20"/>
        </w:numPr>
        <w:rPr>
          <w:lang w:val="es-419" w:eastAsia="es-CO"/>
        </w:rPr>
      </w:pPr>
      <w:r w:rsidRPr="0040629B">
        <w:rPr>
          <w:lang w:val="es-419" w:eastAsia="es-CO"/>
        </w:rPr>
        <w:t>Visual merchandising de vitrina</w:t>
      </w:r>
      <w:r>
        <w:rPr>
          <w:lang w:val="es-419" w:eastAsia="es-CO"/>
        </w:rPr>
        <w:t>: p</w:t>
      </w:r>
      <w:r w:rsidRPr="0040629B">
        <w:rPr>
          <w:lang w:val="es-419" w:eastAsia="es-CO"/>
        </w:rPr>
        <w:t>resenta productos en vitrinas o escaparates para captar la atención desde el exterior del establecimiento y comunicar una propuesta comercial.</w:t>
      </w:r>
    </w:p>
    <w:p w14:paraId="37F4BF3F" w14:textId="77777777" w:rsidR="0040629B" w:rsidRDefault="0040629B">
      <w:pPr>
        <w:pStyle w:val="Prrafodelista"/>
        <w:numPr>
          <w:ilvl w:val="0"/>
          <w:numId w:val="20"/>
        </w:numPr>
        <w:rPr>
          <w:lang w:val="es-419" w:eastAsia="es-CO"/>
        </w:rPr>
      </w:pPr>
      <w:r w:rsidRPr="0040629B">
        <w:rPr>
          <w:lang w:val="es-419" w:eastAsia="es-CO"/>
        </w:rPr>
        <w:t>Visual merchandising interio</w:t>
      </w:r>
      <w:r>
        <w:rPr>
          <w:lang w:val="es-419" w:eastAsia="es-CO"/>
        </w:rPr>
        <w:t>r: o</w:t>
      </w:r>
      <w:r w:rsidRPr="0040629B">
        <w:rPr>
          <w:lang w:val="es-419" w:eastAsia="es-CO"/>
        </w:rPr>
        <w:t>rganiza los productos, el mobiliario, la señalización y la ambientación dentro del establecimiento para facilitar el recorrido y la identificación de productos.</w:t>
      </w:r>
    </w:p>
    <w:p w14:paraId="0A97E715" w14:textId="260AFC1B" w:rsidR="0040629B" w:rsidRPr="0040629B" w:rsidRDefault="0040629B">
      <w:pPr>
        <w:pStyle w:val="Prrafodelista"/>
        <w:numPr>
          <w:ilvl w:val="0"/>
          <w:numId w:val="20"/>
        </w:numPr>
        <w:rPr>
          <w:lang w:val="es-419" w:eastAsia="es-CO"/>
        </w:rPr>
      </w:pPr>
      <w:r w:rsidRPr="0040629B">
        <w:rPr>
          <w:lang w:val="es-419" w:eastAsia="es-CO"/>
        </w:rPr>
        <w:t>Visual merchandising promocional</w:t>
      </w:r>
      <w:r>
        <w:rPr>
          <w:lang w:val="es-419" w:eastAsia="es-CO"/>
        </w:rPr>
        <w:t>: d</w:t>
      </w:r>
      <w:r w:rsidRPr="0040629B">
        <w:rPr>
          <w:lang w:val="es-419" w:eastAsia="es-CO"/>
        </w:rPr>
        <w:t>estaca productos en oferta, campañas comerciales, lanzamientos o temporadas específicas mediante recursos visuales y espacios especiales.</w:t>
      </w:r>
    </w:p>
    <w:p w14:paraId="0088C65B" w14:textId="77777777" w:rsidR="0040629B" w:rsidRPr="0040629B" w:rsidRDefault="0040629B" w:rsidP="0040629B">
      <w:r w:rsidRPr="0040629B">
        <w:t>Las estrategias de visual merchandising permiten fortalecer la presentación de los productos y mejorar la experiencia de compra. Estas estrategias deben aplicarse de acuerdo con el tipo de establecimiento, el perfil del cliente, la identidad del negocio y los objetivos comerciales.</w:t>
      </w:r>
    </w:p>
    <w:p w14:paraId="2C19EF8F" w14:textId="6FE1F983" w:rsidR="001708CF" w:rsidRPr="009910C8" w:rsidRDefault="009910C8">
      <w:pPr>
        <w:pStyle w:val="Prrafodelista"/>
        <w:numPr>
          <w:ilvl w:val="0"/>
          <w:numId w:val="13"/>
        </w:numPr>
        <w:rPr>
          <w:b/>
          <w:bCs/>
          <w:lang w:val="es-419" w:eastAsia="es-CO"/>
        </w:rPr>
      </w:pPr>
      <w:r w:rsidRPr="009910C8">
        <w:rPr>
          <w:b/>
          <w:bCs/>
          <w:lang w:val="es-419" w:eastAsia="es-CO"/>
        </w:rPr>
        <w:t>Estrategias de visual merchandising</w:t>
      </w:r>
    </w:p>
    <w:p w14:paraId="5350BB23" w14:textId="77777777" w:rsidR="00940EC2" w:rsidRDefault="009910C8">
      <w:pPr>
        <w:pStyle w:val="Prrafodelista"/>
        <w:numPr>
          <w:ilvl w:val="0"/>
          <w:numId w:val="21"/>
        </w:numPr>
        <w:rPr>
          <w:lang w:val="es-419" w:eastAsia="es-CO"/>
        </w:rPr>
      </w:pPr>
      <w:r w:rsidRPr="00940EC2">
        <w:rPr>
          <w:b/>
          <w:bCs/>
          <w:lang w:val="es-419" w:eastAsia="es-CO"/>
        </w:rPr>
        <w:t>Uso del color</w:t>
      </w:r>
      <w:r w:rsidR="00940EC2" w:rsidRPr="00940EC2">
        <w:rPr>
          <w:b/>
          <w:bCs/>
          <w:lang w:val="es-419" w:eastAsia="es-CO"/>
        </w:rPr>
        <w:t>:</w:t>
      </w:r>
      <w:r w:rsidR="00940EC2">
        <w:rPr>
          <w:lang w:val="es-419" w:eastAsia="es-CO"/>
        </w:rPr>
        <w:t xml:space="preserve"> p</w:t>
      </w:r>
      <w:r w:rsidRPr="00940EC2">
        <w:rPr>
          <w:lang w:val="es-419" w:eastAsia="es-CO"/>
        </w:rPr>
        <w:t>ermite transmitir sensaciones, diferenciar categorías, destacar productos y reforzar la identidad visual del establecimiento.</w:t>
      </w:r>
    </w:p>
    <w:p w14:paraId="7EB9E97B" w14:textId="77777777" w:rsidR="00940EC2" w:rsidRDefault="009910C8">
      <w:pPr>
        <w:pStyle w:val="Prrafodelista"/>
        <w:numPr>
          <w:ilvl w:val="0"/>
          <w:numId w:val="21"/>
        </w:numPr>
        <w:rPr>
          <w:lang w:val="es-419" w:eastAsia="es-CO"/>
        </w:rPr>
      </w:pPr>
      <w:r w:rsidRPr="00940EC2">
        <w:rPr>
          <w:b/>
          <w:bCs/>
          <w:lang w:val="es-419" w:eastAsia="es-CO"/>
        </w:rPr>
        <w:t>Iluminación estratégica</w:t>
      </w:r>
      <w:r w:rsidR="00940EC2" w:rsidRPr="00940EC2">
        <w:rPr>
          <w:b/>
          <w:bCs/>
          <w:lang w:val="es-419" w:eastAsia="es-CO"/>
        </w:rPr>
        <w:t>:</w:t>
      </w:r>
      <w:r w:rsidR="00940EC2">
        <w:rPr>
          <w:lang w:val="es-419" w:eastAsia="es-CO"/>
        </w:rPr>
        <w:t xml:space="preserve"> a</w:t>
      </w:r>
      <w:r w:rsidRPr="00940EC2">
        <w:rPr>
          <w:lang w:val="es-419" w:eastAsia="es-CO"/>
        </w:rPr>
        <w:t>yuda a resaltar productos, zonas promocionales, vitrinas o áreas específicas del punto de venta.</w:t>
      </w:r>
    </w:p>
    <w:p w14:paraId="681760F9" w14:textId="77777777" w:rsidR="00940EC2" w:rsidRDefault="009910C8">
      <w:pPr>
        <w:pStyle w:val="Prrafodelista"/>
        <w:numPr>
          <w:ilvl w:val="0"/>
          <w:numId w:val="21"/>
        </w:numPr>
        <w:rPr>
          <w:lang w:val="es-419" w:eastAsia="es-CO"/>
        </w:rPr>
      </w:pPr>
      <w:r w:rsidRPr="00940EC2">
        <w:rPr>
          <w:b/>
          <w:bCs/>
          <w:lang w:val="es-419" w:eastAsia="es-CO"/>
        </w:rPr>
        <w:t>Exhibiciones temáticas</w:t>
      </w:r>
      <w:r w:rsidR="00940EC2" w:rsidRPr="00940EC2">
        <w:rPr>
          <w:b/>
          <w:bCs/>
          <w:lang w:val="es-419" w:eastAsia="es-CO"/>
        </w:rPr>
        <w:t>:</w:t>
      </w:r>
      <w:r w:rsidR="00940EC2">
        <w:rPr>
          <w:lang w:val="es-419" w:eastAsia="es-CO"/>
        </w:rPr>
        <w:t xml:space="preserve"> o</w:t>
      </w:r>
      <w:r w:rsidRPr="00940EC2">
        <w:rPr>
          <w:lang w:val="es-419" w:eastAsia="es-CO"/>
        </w:rPr>
        <w:t>rganiza productos según temporadas, celebraciones, campañas o necesidades de consumo.</w:t>
      </w:r>
    </w:p>
    <w:p w14:paraId="30A3B6D5" w14:textId="77777777" w:rsidR="00940EC2" w:rsidRDefault="009910C8">
      <w:pPr>
        <w:pStyle w:val="Prrafodelista"/>
        <w:numPr>
          <w:ilvl w:val="0"/>
          <w:numId w:val="21"/>
        </w:numPr>
        <w:rPr>
          <w:lang w:val="es-419" w:eastAsia="es-CO"/>
        </w:rPr>
      </w:pPr>
      <w:r w:rsidRPr="00940EC2">
        <w:rPr>
          <w:b/>
          <w:bCs/>
          <w:lang w:val="es-419" w:eastAsia="es-CO"/>
        </w:rPr>
        <w:t>Señalización comercial</w:t>
      </w:r>
      <w:r w:rsidR="00940EC2" w:rsidRPr="00940EC2">
        <w:rPr>
          <w:b/>
          <w:bCs/>
          <w:lang w:val="es-419" w:eastAsia="es-CO"/>
        </w:rPr>
        <w:t>:</w:t>
      </w:r>
      <w:r w:rsidR="00940EC2">
        <w:rPr>
          <w:lang w:val="es-419" w:eastAsia="es-CO"/>
        </w:rPr>
        <w:t xml:space="preserve"> f</w:t>
      </w:r>
      <w:r w:rsidRPr="00940EC2">
        <w:rPr>
          <w:lang w:val="es-419" w:eastAsia="es-CO"/>
        </w:rPr>
        <w:t>acilita la orientación del cliente mediante mensajes claros sobre categorías, precios, promociones o beneficios.</w:t>
      </w:r>
    </w:p>
    <w:p w14:paraId="20C26E0B" w14:textId="6A08C88C" w:rsidR="001708CF" w:rsidRPr="00940EC2" w:rsidRDefault="009910C8">
      <w:pPr>
        <w:pStyle w:val="Prrafodelista"/>
        <w:numPr>
          <w:ilvl w:val="0"/>
          <w:numId w:val="21"/>
        </w:numPr>
        <w:rPr>
          <w:lang w:val="es-419" w:eastAsia="es-CO"/>
        </w:rPr>
      </w:pPr>
      <w:r w:rsidRPr="00940EC2">
        <w:rPr>
          <w:b/>
          <w:bCs/>
          <w:lang w:val="es-419" w:eastAsia="es-CO"/>
        </w:rPr>
        <w:lastRenderedPageBreak/>
        <w:t>Composición del espacio</w:t>
      </w:r>
      <w:r w:rsidR="00940EC2" w:rsidRPr="00940EC2">
        <w:rPr>
          <w:b/>
          <w:bCs/>
          <w:lang w:val="es-419" w:eastAsia="es-CO"/>
        </w:rPr>
        <w:t>:</w:t>
      </w:r>
      <w:r w:rsidR="00940EC2">
        <w:rPr>
          <w:lang w:val="es-419" w:eastAsia="es-CO"/>
        </w:rPr>
        <w:t xml:space="preserve"> i</w:t>
      </w:r>
      <w:r w:rsidRPr="00940EC2">
        <w:rPr>
          <w:lang w:val="es-419" w:eastAsia="es-CO"/>
        </w:rPr>
        <w:t>ntegra mobiliario, productos, colores, iluminación y recursos de apoyo para crear una presentación coherente y funcional.</w:t>
      </w:r>
    </w:p>
    <w:p w14:paraId="45C07443" w14:textId="372116D6" w:rsidR="005C0D07" w:rsidRPr="005C0D07" w:rsidRDefault="005C0D07" w:rsidP="005C0D07">
      <w:pPr>
        <w:rPr>
          <w:lang w:val="es-419" w:eastAsia="es-CO"/>
        </w:rPr>
      </w:pPr>
      <w:r w:rsidRPr="005C0D07">
        <w:rPr>
          <w:lang w:val="es-419" w:eastAsia="es-CO"/>
        </w:rPr>
        <w:t xml:space="preserve">Para fortalecer la comprensión sobre el visual </w:t>
      </w:r>
      <w:r w:rsidRPr="005C0D07">
        <w:rPr>
          <w:rStyle w:val="Extranjerismo"/>
          <w:lang w:val="es-419" w:eastAsia="es-CO"/>
        </w:rPr>
        <w:t>merchandising</w:t>
      </w:r>
      <w:r w:rsidRPr="005C0D07">
        <w:rPr>
          <w:lang w:val="es-419" w:eastAsia="es-CO"/>
        </w:rPr>
        <w:t xml:space="preserve">, se recomienda acceder al video Visual </w:t>
      </w:r>
      <w:r w:rsidRPr="005C0D07">
        <w:rPr>
          <w:rStyle w:val="Extranjerismo"/>
          <w:lang w:val="es-419" w:eastAsia="es-CO"/>
        </w:rPr>
        <w:t>Merchandising</w:t>
      </w:r>
      <w:r w:rsidRPr="005C0D07">
        <w:rPr>
          <w:lang w:val="es-419" w:eastAsia="es-CO"/>
        </w:rPr>
        <w:t>, en el cual se explica cómo la presentación visual de los productos, la vitrina, la disposición interior, la ambientación y los recursos promocionales contribuyen a mejorar la experiencia de compra en el punto de venta.</w:t>
      </w:r>
    </w:p>
    <w:p w14:paraId="6A7FF78D" w14:textId="51F8212F" w:rsidR="001708CF" w:rsidRPr="00247CBB" w:rsidRDefault="005C0D07" w:rsidP="00247CBB">
      <w:pPr>
        <w:rPr>
          <w:lang w:val="es-419" w:eastAsia="es-CO"/>
        </w:rPr>
      </w:pPr>
      <w:r w:rsidRPr="005C0D07">
        <w:rPr>
          <w:lang w:val="es-419" w:eastAsia="es-CO"/>
        </w:rPr>
        <w:t xml:space="preserve">Durante la revisión del recurso, identifique cómo elementos como la iluminación, el color, la música, los aromas, la temperatura, la decoración y el </w:t>
      </w:r>
      <w:proofErr w:type="spellStart"/>
      <w:r w:rsidRPr="005C0D07">
        <w:rPr>
          <w:rStyle w:val="Extranjerismo"/>
          <w:lang w:val="es-419" w:eastAsia="es-CO"/>
        </w:rPr>
        <w:t>packaging</w:t>
      </w:r>
      <w:proofErr w:type="spellEnd"/>
      <w:r w:rsidRPr="005C0D07">
        <w:rPr>
          <w:lang w:val="es-419" w:eastAsia="es-CO"/>
        </w:rPr>
        <w:t xml:space="preserve"> pueden influir en la permanencia del cliente dentro del establecimiento. También reconozca la importancia de integrar la vitrina, la organización de productos y la identidad visual del negocio para atraer clientes, facilitar la decisión de compra y fortalecer la recordación del establecimiento.</w:t>
      </w:r>
      <w:r w:rsidRPr="00247CBB">
        <w:rPr>
          <w:lang w:val="es-419" w:eastAsia="es-CO"/>
        </w:rPr>
        <w:tab/>
      </w:r>
      <w:r w:rsidRPr="00247CBB">
        <w:rPr>
          <w:lang w:val="es-419" w:eastAsia="es-CO"/>
        </w:rPr>
        <w:tab/>
      </w:r>
      <w:r w:rsidRPr="00247CBB">
        <w:rPr>
          <w:lang w:val="es-419" w:eastAsia="es-CO"/>
        </w:rPr>
        <w:tab/>
      </w:r>
      <w:r w:rsidRPr="00247CBB">
        <w:rPr>
          <w:lang w:val="es-419" w:eastAsia="es-CO"/>
        </w:rPr>
        <w:tab/>
      </w:r>
      <w:r w:rsidRPr="00247CBB">
        <w:rPr>
          <w:lang w:val="es-419" w:eastAsia="es-CO"/>
        </w:rPr>
        <w:tab/>
      </w:r>
      <w:r w:rsidRPr="00247CBB">
        <w:rPr>
          <w:lang w:val="es-419" w:eastAsia="es-CO"/>
        </w:rPr>
        <w:tab/>
      </w:r>
      <w:r w:rsidRPr="00247CBB">
        <w:rPr>
          <w:lang w:val="es-419" w:eastAsia="es-CO"/>
        </w:rPr>
        <w:tab/>
      </w:r>
      <w:r w:rsidRPr="00247CBB">
        <w:rPr>
          <w:lang w:val="es-419" w:eastAsia="es-CO"/>
        </w:rPr>
        <w:tab/>
      </w:r>
      <w:r w:rsidRPr="00247CBB">
        <w:rPr>
          <w:lang w:val="es-419" w:eastAsia="es-CO"/>
        </w:rPr>
        <w:tab/>
      </w:r>
    </w:p>
    <w:p w14:paraId="67965AC5" w14:textId="1B93A3B9" w:rsidR="001708CF" w:rsidRPr="005C0D07" w:rsidRDefault="005C0D07" w:rsidP="005C0D07">
      <w:pPr>
        <w:pStyle w:val="Video"/>
        <w:ind w:left="1134" w:hanging="1134"/>
        <w:rPr>
          <w:b/>
          <w:bCs/>
        </w:rPr>
      </w:pPr>
      <w:r>
        <w:rPr>
          <w:b/>
          <w:bCs/>
        </w:rPr>
        <w:t xml:space="preserve">Video 4. </w:t>
      </w:r>
      <w:r w:rsidRPr="005C0D07">
        <w:t>Visual Merchandising</w:t>
      </w:r>
    </w:p>
    <w:p w14:paraId="405B85F8" w14:textId="77777777" w:rsidR="001708CF" w:rsidRDefault="001708CF" w:rsidP="001708CF">
      <w:pPr>
        <w:pStyle w:val="Prrafodelista"/>
        <w:ind w:left="1068" w:firstLine="0"/>
        <w:rPr>
          <w:lang w:val="es-419" w:eastAsia="es-CO"/>
        </w:rPr>
      </w:pPr>
    </w:p>
    <w:p w14:paraId="3C9AE957" w14:textId="02D98D8B" w:rsidR="001708CF" w:rsidRDefault="005C0D07" w:rsidP="005C0D07">
      <w:pPr>
        <w:pStyle w:val="Prrafodelista"/>
        <w:ind w:left="1068" w:firstLine="0"/>
        <w:jc w:val="center"/>
        <w:rPr>
          <w:lang w:val="es-419" w:eastAsia="es-CO"/>
        </w:rPr>
      </w:pPr>
      <w:r>
        <w:rPr>
          <w:noProof/>
        </w:rPr>
        <w:drawing>
          <wp:inline distT="0" distB="0" distL="0" distR="0" wp14:anchorId="6F17B2F5" wp14:editId="460B8443">
            <wp:extent cx="4680000" cy="2632500"/>
            <wp:effectExtent l="0" t="0" r="6350" b="0"/>
            <wp:docPr id="1847416728" name="Imagen 18474167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16728" name="Imagen 1847416728">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7E2B7CF" w14:textId="77777777" w:rsidR="001708CF" w:rsidRDefault="001708CF" w:rsidP="001708CF">
      <w:pPr>
        <w:pStyle w:val="Prrafodelista"/>
        <w:ind w:left="1068" w:firstLine="0"/>
        <w:rPr>
          <w:lang w:val="es-419" w:eastAsia="es-CO"/>
        </w:rPr>
      </w:pPr>
    </w:p>
    <w:p w14:paraId="3E2F09B4" w14:textId="4F24011E" w:rsidR="001708CF" w:rsidRPr="005C0D07" w:rsidRDefault="005C0D07" w:rsidP="005C0D07">
      <w:pPr>
        <w:pStyle w:val="Prrafodelista"/>
        <w:ind w:left="1068" w:firstLine="0"/>
        <w:jc w:val="center"/>
        <w:rPr>
          <w:lang w:val="es-419" w:eastAsia="es-CO"/>
        </w:rPr>
      </w:pPr>
      <w:hyperlink r:id="rId19" w:history="1">
        <w:r w:rsidRPr="005C0D07">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5C0D07" w14:paraId="5A366142" w14:textId="77777777" w:rsidTr="00114E06">
        <w:trPr>
          <w:tblHeader/>
        </w:trPr>
        <w:tc>
          <w:tcPr>
            <w:tcW w:w="9962" w:type="dxa"/>
          </w:tcPr>
          <w:p w14:paraId="14C4BA93" w14:textId="72E0A753" w:rsidR="005C0D07" w:rsidRPr="00D5632B" w:rsidRDefault="005C0D07" w:rsidP="00114E06">
            <w:pPr>
              <w:ind w:firstLine="0"/>
              <w:rPr>
                <w:b/>
              </w:rPr>
            </w:pPr>
            <w:r>
              <w:rPr>
                <w:b/>
              </w:rPr>
              <w:t xml:space="preserve">Transcripción </w:t>
            </w:r>
            <w:r w:rsidRPr="00D5632B">
              <w:rPr>
                <w:b/>
              </w:rPr>
              <w:t xml:space="preserve">del </w:t>
            </w:r>
            <w:r w:rsidRPr="005C0D07">
              <w:rPr>
                <w:b/>
              </w:rPr>
              <w:t xml:space="preserve">video. Visual </w:t>
            </w:r>
            <w:r w:rsidRPr="005C0D07">
              <w:rPr>
                <w:rStyle w:val="Extranjerismo"/>
                <w:b/>
                <w:lang w:val="es-CO"/>
              </w:rPr>
              <w:t>Merchandising</w:t>
            </w:r>
          </w:p>
        </w:tc>
      </w:tr>
      <w:tr w:rsidR="005C0D07" w14:paraId="1FD4D470" w14:textId="77777777" w:rsidTr="00114E06">
        <w:tc>
          <w:tcPr>
            <w:tcW w:w="9962" w:type="dxa"/>
          </w:tcPr>
          <w:p w14:paraId="1F7CBE29" w14:textId="7AC61395" w:rsidR="00314C43" w:rsidRDefault="005C0D07" w:rsidP="00082452">
            <w:r>
              <w:t xml:space="preserve">El </w:t>
            </w:r>
            <w:r w:rsidR="00082452">
              <w:t xml:space="preserve">visual </w:t>
            </w:r>
            <w:r w:rsidR="00082452" w:rsidRPr="00082452">
              <w:rPr>
                <w:rStyle w:val="Extranjerismo"/>
              </w:rPr>
              <w:t>merchandising</w:t>
            </w:r>
            <w:r w:rsidR="00082452">
              <w:t xml:space="preserve"> </w:t>
            </w:r>
            <w:r w:rsidR="00314C43" w:rsidRPr="00314C43">
              <w:t>se refiere a cómo llega el producto al cliente a través de los ojos. Se alude a vender mercaderías, exhibiéndo</w:t>
            </w:r>
            <w:r w:rsidR="00314C43">
              <w:t xml:space="preserve">las, pero además creando una fuerte unidad con los </w:t>
            </w:r>
            <w:proofErr w:type="gramStart"/>
            <w:r w:rsidR="00314C43">
              <w:t>aspecto visuales</w:t>
            </w:r>
            <w:proofErr w:type="gramEnd"/>
            <w:r w:rsidR="00314C43">
              <w:t xml:space="preserve"> que hacen a la entidad de una empresa en cuestión, los deseos del consumidor un precio conveniente</w:t>
            </w:r>
            <w:r w:rsidR="00314C43" w:rsidRPr="00314C43">
              <w:t xml:space="preserve"> junto a una buena calidad, formas de pago que permitan acceder a la compra, la atractiva exposición de los productos en un ambiente acogedor y relajado, donde el aroma, la música, la temperatura y la decoración cautiven todos los sentidos. </w:t>
            </w:r>
          </w:p>
          <w:p w14:paraId="08267128" w14:textId="77777777" w:rsidR="00314C43" w:rsidRDefault="00314C43" w:rsidP="00082452">
            <w:r w:rsidRPr="00314C43">
              <w:t xml:space="preserve">La presentación de las promociones y el </w:t>
            </w:r>
            <w:r w:rsidRPr="00314C43">
              <w:rPr>
                <w:rStyle w:val="Extranjerismo"/>
              </w:rPr>
              <w:t>packing</w:t>
            </w:r>
            <w:r w:rsidRPr="00314C43">
              <w:t xml:space="preserve"> se conjugan para llamar la atención y transformar la compra en un verdadero placer. La función </w:t>
            </w:r>
            <w:proofErr w:type="gramStart"/>
            <w:r w:rsidRPr="00314C43">
              <w:t>del visual</w:t>
            </w:r>
            <w:proofErr w:type="gramEnd"/>
            <w:r w:rsidRPr="00314C43">
              <w:t xml:space="preserve"> </w:t>
            </w:r>
            <w:r w:rsidRPr="00314C43">
              <w:rPr>
                <w:rStyle w:val="Extranjerismo"/>
              </w:rPr>
              <w:t>merchandising</w:t>
            </w:r>
            <w:r w:rsidRPr="00314C43">
              <w:t xml:space="preserve"> es el de incrementar las</w:t>
            </w:r>
            <w:r>
              <w:t xml:space="preserve"> ventas</w:t>
            </w:r>
            <w:r w:rsidRPr="00314C43">
              <w:t xml:space="preserve">, consiguiendo que los compradores entren en la tienda gracias a la fuerza de la vitrina y, mediante la disposición de los artículos en el interior. Todo ello debe animarlos a permanecer en el establecimiento, a comprar y a disfrutar de una experiencia positiva que les haga regresar. </w:t>
            </w:r>
          </w:p>
          <w:p w14:paraId="7EF1DDBF" w14:textId="7B15A34B" w:rsidR="005C0D07" w:rsidRDefault="00314C43" w:rsidP="00082452">
            <w:r w:rsidRPr="00314C43">
              <w:t xml:space="preserve">El visual </w:t>
            </w:r>
            <w:r w:rsidRPr="00314C43">
              <w:rPr>
                <w:rStyle w:val="Extranjerismo"/>
              </w:rPr>
              <w:t>merchandising</w:t>
            </w:r>
            <w:r w:rsidRPr="00314C43">
              <w:t xml:space="preserve"> se desarrolla para los grandes almacenes, como para una tienda multimarca o una boutique independiente. Debería gestionar y supervisar la presentación visual de las vitrinas y la disposición de productos en el interior del establecimiento. Esto implica una buena coordinación con el departamento de compras, para saber qué artículos se han adquirido y cómo pueden promocionarse.</w:t>
            </w:r>
          </w:p>
        </w:tc>
      </w:tr>
    </w:tbl>
    <w:p w14:paraId="55932BA0" w14:textId="77777777" w:rsidR="004B797F" w:rsidRDefault="004B797F" w:rsidP="004B797F">
      <w:pPr>
        <w:pStyle w:val="Ttulo1"/>
        <w:numPr>
          <w:ilvl w:val="0"/>
          <w:numId w:val="0"/>
        </w:numPr>
      </w:pPr>
    </w:p>
    <w:p w14:paraId="44B1FE72" w14:textId="77777777" w:rsidR="004B797F" w:rsidRPr="004B797F" w:rsidRDefault="004B797F" w:rsidP="004B797F">
      <w:pPr>
        <w:rPr>
          <w:lang w:val="es-419" w:eastAsia="es-CO"/>
        </w:rPr>
      </w:pPr>
    </w:p>
    <w:p w14:paraId="254A22EB" w14:textId="29524E50" w:rsidR="001708CF" w:rsidRPr="002D2066" w:rsidRDefault="002D2066" w:rsidP="008876FA">
      <w:pPr>
        <w:pStyle w:val="Ttulo1"/>
      </w:pPr>
      <w:bookmarkStart w:id="13" w:name="_Toc236811453"/>
      <w:r w:rsidRPr="002D2066">
        <w:lastRenderedPageBreak/>
        <w:t>Experiencia y comunicación en el punto de venta</w:t>
      </w:r>
      <w:bookmarkEnd w:id="13"/>
    </w:p>
    <w:p w14:paraId="7CF54B96" w14:textId="45224257" w:rsidR="002D2066" w:rsidRPr="002D2066" w:rsidRDefault="002D2066" w:rsidP="002D2066">
      <w:pPr>
        <w:rPr>
          <w:lang w:val="es-419" w:eastAsia="es-CO"/>
        </w:rPr>
      </w:pPr>
      <w:r w:rsidRPr="002D2066">
        <w:rPr>
          <w:lang w:val="es-419" w:eastAsia="es-CO"/>
        </w:rPr>
        <w:t>La experiencia en el punto de venta se construye a partir de diferentes elementos que influyen en la forma como el cliente percibe el establecimiento, reconoce los productos y toma decisiones de compra. En este proceso intervienen la vitrina, la ambientación, los estímulos sensoriales, el uso del color, la comunicación comercial y los materiales promocionales.</w:t>
      </w:r>
    </w:p>
    <w:p w14:paraId="7B7469E9" w14:textId="6961ADB4" w:rsidR="001708CF" w:rsidRPr="002D2066" w:rsidRDefault="002D2066" w:rsidP="002D2066">
      <w:pPr>
        <w:rPr>
          <w:lang w:val="es-419" w:eastAsia="es-CO"/>
        </w:rPr>
      </w:pPr>
      <w:r w:rsidRPr="002D2066">
        <w:rPr>
          <w:lang w:val="es-419" w:eastAsia="es-CO"/>
        </w:rPr>
        <w:t xml:space="preserve">Estos elementos permiten que el establecimiento no solo funcione como un lugar de venta, sino también como un espacio de interacción, orientación y recordación. Por esta razón, el vitrinismo, el </w:t>
      </w:r>
      <w:r w:rsidRPr="002D2066">
        <w:rPr>
          <w:rStyle w:val="Extranjerismo"/>
          <w:lang w:val="es-419" w:eastAsia="es-CO"/>
        </w:rPr>
        <w:t>marketing</w:t>
      </w:r>
      <w:r w:rsidRPr="002D2066">
        <w:rPr>
          <w:lang w:val="es-419" w:eastAsia="es-CO"/>
        </w:rPr>
        <w:t xml:space="preserve"> sensorial, la teoría del color y la comunicación comercial deben integrarse de manera coherente con los objetivos comerciales y con la identidad del negocio.</w:t>
      </w:r>
    </w:p>
    <w:p w14:paraId="4EC40F03" w14:textId="0E63F8F5" w:rsidR="001708CF" w:rsidRDefault="002D2066" w:rsidP="006B31C9">
      <w:pPr>
        <w:pStyle w:val="Ttulo2"/>
      </w:pPr>
      <w:bookmarkStart w:id="14" w:name="_Toc236811454"/>
      <w:r w:rsidRPr="002D2066">
        <w:t>Vitrinismo: concepto, tipos e importancia</w:t>
      </w:r>
      <w:bookmarkEnd w:id="14"/>
    </w:p>
    <w:p w14:paraId="041E1AFA" w14:textId="07ED310D" w:rsidR="002D2066" w:rsidRPr="002D2066" w:rsidRDefault="002D2066" w:rsidP="002D2066">
      <w:pPr>
        <w:rPr>
          <w:lang w:val="es-419" w:eastAsia="es-CO"/>
        </w:rPr>
      </w:pPr>
      <w:r w:rsidRPr="002D2066">
        <w:rPr>
          <w:lang w:val="es-419" w:eastAsia="es-CO"/>
        </w:rPr>
        <w:t>El vitrinismo es una técnica de merchandising que consiste en diseñar y organizar vitrinas o escaparates para exhibir productos de manera atractiva desde el exterior del establecimiento. La vitrina funciona como un primer punto de contacto entre el cliente y el negocio, por lo que debe comunicar una idea clara, destacar productos y motivar el ingreso al punto de venta.</w:t>
      </w:r>
    </w:p>
    <w:p w14:paraId="4B9827CE" w14:textId="2608C98E" w:rsidR="002D2066" w:rsidRPr="003F37C7" w:rsidRDefault="002D2066" w:rsidP="003F37C7">
      <w:pPr>
        <w:rPr>
          <w:lang w:val="es-419" w:eastAsia="es-CO"/>
        </w:rPr>
      </w:pPr>
      <w:r w:rsidRPr="002D2066">
        <w:rPr>
          <w:lang w:val="es-419" w:eastAsia="es-CO"/>
        </w:rPr>
        <w:t>Esta técnica utiliza recursos como iluminación, color, decoración, composición, maniquíes, soportes, elementos gráficos y organización de productos. Su propósito es transmitir la identidad del establecimiento, despertar interés en los clientes potenciales y apoyar la promoción de productos o campañas comerciales.</w:t>
      </w:r>
    </w:p>
    <w:p w14:paraId="2E7B5437" w14:textId="72068166" w:rsidR="001708CF" w:rsidRPr="002D2066" w:rsidRDefault="002D2066" w:rsidP="002D2066">
      <w:pPr>
        <w:rPr>
          <w:lang w:val="es-419" w:eastAsia="es-CO"/>
        </w:rPr>
      </w:pPr>
      <w:r w:rsidRPr="002D2066">
        <w:rPr>
          <w:lang w:val="es-419" w:eastAsia="es-CO"/>
        </w:rPr>
        <w:t>Las vitrinas pueden clasificarse según la forma en que presentan los productos y el tipo de relación que establecen entre el exterior y el interior del establecimiento.</w:t>
      </w:r>
      <w:r w:rsidR="004B797F">
        <w:rPr>
          <w:lang w:val="es-419" w:eastAsia="es-CO"/>
        </w:rPr>
        <w:tab/>
      </w:r>
    </w:p>
    <w:p w14:paraId="4835DA33" w14:textId="6DC8218B" w:rsidR="001708CF" w:rsidRPr="002D2066" w:rsidRDefault="002D2066">
      <w:pPr>
        <w:pStyle w:val="Prrafodelista"/>
        <w:numPr>
          <w:ilvl w:val="0"/>
          <w:numId w:val="22"/>
        </w:numPr>
        <w:rPr>
          <w:b/>
          <w:bCs/>
          <w:lang w:val="es-419" w:eastAsia="es-CO"/>
        </w:rPr>
      </w:pPr>
      <w:r w:rsidRPr="002D2066">
        <w:rPr>
          <w:b/>
          <w:bCs/>
          <w:lang w:val="es-419" w:eastAsia="es-CO"/>
        </w:rPr>
        <w:lastRenderedPageBreak/>
        <w:t>Tipos de vitrinismo</w:t>
      </w:r>
    </w:p>
    <w:p w14:paraId="437ACF73" w14:textId="77777777" w:rsidR="002D2066" w:rsidRDefault="002D2066">
      <w:pPr>
        <w:pStyle w:val="Prrafodelista"/>
        <w:numPr>
          <w:ilvl w:val="0"/>
          <w:numId w:val="23"/>
        </w:numPr>
        <w:rPr>
          <w:lang w:val="es-419" w:eastAsia="es-CO"/>
        </w:rPr>
      </w:pPr>
      <w:r w:rsidRPr="002D2066">
        <w:rPr>
          <w:b/>
          <w:bCs/>
          <w:lang w:val="es-419" w:eastAsia="es-CO"/>
        </w:rPr>
        <w:t>Vitrina abierta:</w:t>
      </w:r>
      <w:r>
        <w:rPr>
          <w:lang w:val="es-419" w:eastAsia="es-CO"/>
        </w:rPr>
        <w:t xml:space="preserve"> p</w:t>
      </w:r>
      <w:r w:rsidRPr="002D2066">
        <w:rPr>
          <w:lang w:val="es-419" w:eastAsia="es-CO"/>
        </w:rPr>
        <w:t>ermite percibir parte del interior del establecimiento desde el exterior. Este tipo de vitrina conecta la exhibición con el ambiente interno del punto de venta.</w:t>
      </w:r>
    </w:p>
    <w:p w14:paraId="42F413F3" w14:textId="77777777" w:rsidR="002D2066" w:rsidRDefault="002D2066">
      <w:pPr>
        <w:pStyle w:val="Prrafodelista"/>
        <w:numPr>
          <w:ilvl w:val="0"/>
          <w:numId w:val="23"/>
        </w:numPr>
        <w:rPr>
          <w:lang w:val="es-419" w:eastAsia="es-CO"/>
        </w:rPr>
      </w:pPr>
      <w:r w:rsidRPr="002D2066">
        <w:rPr>
          <w:b/>
          <w:bCs/>
          <w:lang w:val="es-419" w:eastAsia="es-CO"/>
        </w:rPr>
        <w:t>Vitrina cerrada:</w:t>
      </w:r>
      <w:r>
        <w:rPr>
          <w:lang w:val="es-419" w:eastAsia="es-CO"/>
        </w:rPr>
        <w:t xml:space="preserve"> p</w:t>
      </w:r>
      <w:r w:rsidRPr="002D2066">
        <w:rPr>
          <w:lang w:val="es-419" w:eastAsia="es-CO"/>
        </w:rPr>
        <w:t>resenta los productos en un espacio delimitado e independiente del interior del establecimiento. Permite crear composiciones más controladas mediante iluminación, decoración y elementos de apoyo.</w:t>
      </w:r>
    </w:p>
    <w:p w14:paraId="6BCE56D0" w14:textId="77777777" w:rsidR="002D2066" w:rsidRDefault="002D2066">
      <w:pPr>
        <w:pStyle w:val="Prrafodelista"/>
        <w:numPr>
          <w:ilvl w:val="0"/>
          <w:numId w:val="23"/>
        </w:numPr>
        <w:rPr>
          <w:lang w:val="es-419" w:eastAsia="es-CO"/>
        </w:rPr>
      </w:pPr>
      <w:r w:rsidRPr="002D2066">
        <w:rPr>
          <w:b/>
          <w:bCs/>
          <w:lang w:val="es-419" w:eastAsia="es-CO"/>
        </w:rPr>
        <w:t>Vitrina temática:</w:t>
      </w:r>
      <w:r>
        <w:rPr>
          <w:lang w:val="es-419" w:eastAsia="es-CO"/>
        </w:rPr>
        <w:t xml:space="preserve"> s</w:t>
      </w:r>
      <w:r w:rsidRPr="002D2066">
        <w:rPr>
          <w:lang w:val="es-419" w:eastAsia="es-CO"/>
        </w:rPr>
        <w:t>e diseña de acuerdo con una temporada, campaña, celebración o concepto comercial. Permite contar una historia alrededor de los productos y reforzar una intención promocional.</w:t>
      </w:r>
    </w:p>
    <w:p w14:paraId="7552206D" w14:textId="3BF6AFC7" w:rsidR="002D2066" w:rsidRPr="002D2066" w:rsidRDefault="002D2066">
      <w:pPr>
        <w:pStyle w:val="Prrafodelista"/>
        <w:numPr>
          <w:ilvl w:val="0"/>
          <w:numId w:val="23"/>
        </w:numPr>
        <w:rPr>
          <w:lang w:val="es-419" w:eastAsia="es-CO"/>
        </w:rPr>
      </w:pPr>
      <w:r w:rsidRPr="002D2066">
        <w:rPr>
          <w:b/>
          <w:bCs/>
          <w:lang w:val="es-419" w:eastAsia="es-CO"/>
        </w:rPr>
        <w:t>Vitrina promocional:</w:t>
      </w:r>
      <w:r>
        <w:rPr>
          <w:lang w:val="es-419" w:eastAsia="es-CO"/>
        </w:rPr>
        <w:t xml:space="preserve"> d</w:t>
      </w:r>
      <w:r w:rsidRPr="002D2066">
        <w:rPr>
          <w:lang w:val="es-419" w:eastAsia="es-CO"/>
        </w:rPr>
        <w:t>estaca productos con ofertas, lanzamientos o beneficios especiales. Su finalidad es comunicar una oportunidad de compra de manera clara y directa.</w:t>
      </w:r>
    </w:p>
    <w:p w14:paraId="6A6ABACF" w14:textId="5184F4CF" w:rsidR="002D2066" w:rsidRPr="002D2066" w:rsidRDefault="002D2066" w:rsidP="002D2066">
      <w:pPr>
        <w:rPr>
          <w:lang w:val="es-419" w:eastAsia="es-CO"/>
        </w:rPr>
      </w:pPr>
      <w:r w:rsidRPr="002D2066">
        <w:rPr>
          <w:lang w:val="es-419" w:eastAsia="es-CO"/>
        </w:rPr>
        <w:t xml:space="preserve">El vitrinismo cumple un papel importante dentro de las estrategias de </w:t>
      </w:r>
      <w:r w:rsidRPr="002D2066">
        <w:rPr>
          <w:rStyle w:val="Extranjerismo"/>
          <w:lang w:val="es-419" w:eastAsia="es-CO"/>
        </w:rPr>
        <w:t>merchandising</w:t>
      </w:r>
      <w:r w:rsidRPr="002D2066">
        <w:rPr>
          <w:lang w:val="es-419" w:eastAsia="es-CO"/>
        </w:rPr>
        <w:t xml:space="preserve"> y </w:t>
      </w:r>
      <w:r w:rsidRPr="002D2066">
        <w:rPr>
          <w:rStyle w:val="Extranjerismo"/>
          <w:lang w:val="es-419" w:eastAsia="es-CO"/>
        </w:rPr>
        <w:t>marketing</w:t>
      </w:r>
      <w:r w:rsidRPr="002D2066">
        <w:rPr>
          <w:lang w:val="es-419" w:eastAsia="es-CO"/>
        </w:rPr>
        <w:t xml:space="preserve"> en el punto de venta. Permite atraer la atención de clientes potenciales, comunicar la identidad del establecimiento, destacar productos o promociones y contribuir al aumento del tráfico comercial.</w:t>
      </w:r>
    </w:p>
    <w:p w14:paraId="203E4FE1" w14:textId="70F0A9A9" w:rsidR="002D2066" w:rsidRPr="002D2066" w:rsidRDefault="002D2066" w:rsidP="002D2066">
      <w:pPr>
        <w:rPr>
          <w:lang w:val="es-419" w:eastAsia="es-CO"/>
        </w:rPr>
      </w:pPr>
      <w:r w:rsidRPr="002D2066">
        <w:rPr>
          <w:lang w:val="es-419" w:eastAsia="es-CO"/>
        </w:rPr>
        <w:t>Una vitrina bien organizada puede generar interés, facilitar el reconocimiento de la oferta comercial y motivar el ingreso al establecimiento. Para lograrlo, es necesario cuidar la coherencia entre el producto, el mensaje, la iluminación, los colores, la composición y el público al que se dirige la exhibición.</w:t>
      </w:r>
    </w:p>
    <w:p w14:paraId="2382B997" w14:textId="51880453" w:rsidR="002D2066" w:rsidRPr="002D2066" w:rsidRDefault="002D2066" w:rsidP="002D2066">
      <w:pPr>
        <w:rPr>
          <w:lang w:val="es-419" w:eastAsia="es-CO"/>
        </w:rPr>
      </w:pPr>
      <w:r w:rsidRPr="002D2066">
        <w:rPr>
          <w:lang w:val="es-419" w:eastAsia="es-CO"/>
        </w:rPr>
        <w:t xml:space="preserve">Para fortalecer la comprensión sobre el vitrinismo como estrategia de comunicación en el punto de venta, se recomienda acceder al </w:t>
      </w:r>
      <w:r w:rsidRPr="007E0A1B">
        <w:rPr>
          <w:rStyle w:val="Extranjerismo"/>
          <w:lang w:val="es-419" w:eastAsia="es-CO"/>
        </w:rPr>
        <w:t>p</w:t>
      </w:r>
      <w:r w:rsidR="007E0A1B">
        <w:rPr>
          <w:rStyle w:val="Extranjerismo"/>
          <w:lang w:val="es-419" w:eastAsia="es-CO"/>
        </w:rPr>
        <w:t>ó</w:t>
      </w:r>
      <w:r w:rsidRPr="007E0A1B">
        <w:rPr>
          <w:rStyle w:val="Extranjerismo"/>
          <w:lang w:val="es-419" w:eastAsia="es-CO"/>
        </w:rPr>
        <w:t>dcast</w:t>
      </w:r>
      <w:r w:rsidRPr="002D2066">
        <w:rPr>
          <w:lang w:val="es-419" w:eastAsia="es-CO"/>
        </w:rPr>
        <w:t xml:space="preserve"> Vitrinismo hoy: una vitrina que comunica y vende. En este recurso se explica cómo la vitrina puede </w:t>
      </w:r>
      <w:r w:rsidRPr="002D2066">
        <w:rPr>
          <w:lang w:val="es-419" w:eastAsia="es-CO"/>
        </w:rPr>
        <w:lastRenderedPageBreak/>
        <w:t>convertirse en un canal para comunicar identidad, destacar productos y generar interés en los clientes potenciales.</w:t>
      </w:r>
    </w:p>
    <w:p w14:paraId="2484C6AD" w14:textId="47CDC52A" w:rsidR="002D2066" w:rsidRPr="002D2066" w:rsidRDefault="002D2066" w:rsidP="002D2066">
      <w:pPr>
        <w:rPr>
          <w:lang w:val="es-419" w:eastAsia="es-CO"/>
        </w:rPr>
      </w:pPr>
      <w:r w:rsidRPr="002D2066">
        <w:rPr>
          <w:lang w:val="es-419" w:eastAsia="es-CO"/>
        </w:rPr>
        <w:t xml:space="preserve">Durante la escucha del recurso, identifique cómo la organización de la vitrina, el uso del color, la iluminación, la disposición de los productos y la coherencia con la marca pueden influir en la decisión de ingreso al establecimiento. También reconozca la importancia de planear, evaluar y mejorar la vitrina como parte de las acciones de </w:t>
      </w:r>
      <w:r w:rsidRPr="002D2066">
        <w:rPr>
          <w:rStyle w:val="Extranjerismo"/>
          <w:lang w:val="es-419" w:eastAsia="es-CO"/>
        </w:rPr>
        <w:t>merchandising</w:t>
      </w:r>
      <w:r w:rsidRPr="002D2066">
        <w:rPr>
          <w:lang w:val="es-419" w:eastAsia="es-CO"/>
        </w:rPr>
        <w:t xml:space="preserve"> en el punto de venta.</w:t>
      </w:r>
    </w:p>
    <w:p w14:paraId="14C6A9AD" w14:textId="04905132" w:rsidR="002D2066" w:rsidRPr="002D2066" w:rsidRDefault="002D2066" w:rsidP="002D2066">
      <w:pPr>
        <w:pStyle w:val="Prrafodelista"/>
        <w:ind w:left="1068" w:firstLine="0"/>
        <w:rPr>
          <w:lang w:val="es-419" w:eastAsia="es-CO"/>
        </w:rPr>
      </w:pPr>
      <w:r w:rsidRPr="002D2066">
        <w:rPr>
          <w:lang w:val="es-419" w:eastAsia="es-CO"/>
        </w:rPr>
        <w:t>Acceder al p</w:t>
      </w:r>
      <w:r w:rsidR="001F1DB2">
        <w:rPr>
          <w:lang w:val="es-419" w:eastAsia="es-CO"/>
        </w:rPr>
        <w:t>ó</w:t>
      </w:r>
      <w:r w:rsidRPr="002D2066">
        <w:rPr>
          <w:lang w:val="es-419" w:eastAsia="es-CO"/>
        </w:rPr>
        <w:t>dcast: Vitrinismo hoy: una vitrina que comunica y vende</w:t>
      </w:r>
    </w:p>
    <w:tbl>
      <w:tblPr>
        <w:tblStyle w:val="Tablaconcuadrcula"/>
        <w:tblW w:w="0" w:type="auto"/>
        <w:tblInd w:w="535" w:type="dxa"/>
        <w:tblLook w:val="04A0" w:firstRow="1" w:lastRow="0" w:firstColumn="1" w:lastColumn="0" w:noHBand="0" w:noVBand="1"/>
      </w:tblPr>
      <w:tblGrid>
        <w:gridCol w:w="8894"/>
      </w:tblGrid>
      <w:tr w:rsidR="006271B3" w14:paraId="0152B9BC" w14:textId="77777777" w:rsidTr="006271B3">
        <w:tc>
          <w:tcPr>
            <w:tcW w:w="8894" w:type="dxa"/>
          </w:tcPr>
          <w:p w14:paraId="44D382EE" w14:textId="5C63B0AD" w:rsidR="006271B3" w:rsidRDefault="006271B3" w:rsidP="001708CF">
            <w:pPr>
              <w:pStyle w:val="Prrafodelista"/>
              <w:ind w:left="0" w:firstLine="0"/>
              <w:rPr>
                <w:lang w:val="es-419" w:eastAsia="es-CO"/>
              </w:rPr>
            </w:pPr>
            <w:r w:rsidRPr="006271B3">
              <w:rPr>
                <w:b/>
                <w:bCs/>
                <w:lang w:val="es-419" w:eastAsia="es-CO"/>
              </w:rPr>
              <w:t>Transcripción del pódcast.</w:t>
            </w:r>
            <w:r>
              <w:rPr>
                <w:lang w:val="es-419" w:eastAsia="es-CO"/>
              </w:rPr>
              <w:t xml:space="preserve"> </w:t>
            </w:r>
            <w:r w:rsidRPr="006271B3">
              <w:rPr>
                <w:lang w:val="es-419" w:eastAsia="es-CO"/>
              </w:rPr>
              <w:t>Vitrinismo hoy: una vitrina que comunica y vende</w:t>
            </w:r>
          </w:p>
        </w:tc>
      </w:tr>
      <w:tr w:rsidR="006271B3" w14:paraId="2BF69501" w14:textId="77777777" w:rsidTr="006271B3">
        <w:tc>
          <w:tcPr>
            <w:tcW w:w="8894" w:type="dxa"/>
          </w:tcPr>
          <w:p w14:paraId="64ECE972" w14:textId="2DFA4806" w:rsidR="006271B3" w:rsidRPr="006271B3" w:rsidRDefault="006271B3" w:rsidP="006271B3">
            <w:pPr>
              <w:rPr>
                <w:lang w:val="es-419" w:eastAsia="es-CO"/>
              </w:rPr>
            </w:pPr>
            <w:r w:rsidRPr="006271B3">
              <w:rPr>
                <w:b/>
                <w:bCs/>
                <w:lang w:val="es-419" w:eastAsia="es-CO"/>
              </w:rPr>
              <w:t>Voz 1:</w:t>
            </w:r>
            <w:r w:rsidRPr="006271B3">
              <w:rPr>
                <w:lang w:val="es-419" w:eastAsia="es-CO"/>
              </w:rPr>
              <w:t xml:space="preserve"> Imagine un pequeño negocio que acaba de organizar su vitrina para una nueva temporada. Hay productos de calidad, buenos precios y una propuesta interesante, pero pocas personas ingresan al establecimiento. ¿Qué podría estar fallando si la vitrina no logra despertar interés desde el primer contacto? </w:t>
            </w:r>
          </w:p>
          <w:p w14:paraId="63F10DDA" w14:textId="75A9E133" w:rsidR="006271B3" w:rsidRPr="006271B3" w:rsidRDefault="006271B3" w:rsidP="006271B3">
            <w:pPr>
              <w:rPr>
                <w:lang w:val="es-419" w:eastAsia="es-CO"/>
              </w:rPr>
            </w:pPr>
            <w:r w:rsidRPr="006271B3">
              <w:rPr>
                <w:b/>
                <w:bCs/>
                <w:lang w:val="es-419" w:eastAsia="es-CO"/>
              </w:rPr>
              <w:t>Voz 2:</w:t>
            </w:r>
            <w:r w:rsidRPr="006271B3">
              <w:rPr>
                <w:lang w:val="es-419" w:eastAsia="es-CO"/>
              </w:rPr>
              <w:t xml:space="preserve"> En ese caso, el problema puede estar en la forma como se comunica la oferta comercial. El vitrinismo no consiste solo en ubicar productos detrás de un vidrio o en una zona de entrada. Es una técnica de merchandising que permite diseñar y organizar vitrinas o escaparates para comunicar identidad, destacar productos y motivar el ingreso al punto de venta. Una vitrina funciona como una carta de presentación: si el mensaje es claro, ordenado y coherente, el cliente puede reconocer con mayor facilidad qué ofrece el negocio y por qué podría interesarle. </w:t>
            </w:r>
          </w:p>
          <w:p w14:paraId="60EF1162" w14:textId="11314543" w:rsidR="006271B3" w:rsidRPr="006271B3" w:rsidRDefault="006271B3" w:rsidP="006271B3">
            <w:pPr>
              <w:rPr>
                <w:lang w:val="es-419" w:eastAsia="es-CO"/>
              </w:rPr>
            </w:pPr>
            <w:r w:rsidRPr="006271B3">
              <w:rPr>
                <w:b/>
                <w:bCs/>
                <w:lang w:val="es-419" w:eastAsia="es-CO"/>
              </w:rPr>
              <w:lastRenderedPageBreak/>
              <w:t>Voz 1:</w:t>
            </w:r>
            <w:r w:rsidRPr="006271B3">
              <w:rPr>
                <w:lang w:val="es-419" w:eastAsia="es-CO"/>
              </w:rPr>
              <w:t xml:space="preserve"> Entonces, una vitrina no es únicamente decoración. ¿Para qué le sirve realmente al desempeño comercial de un establecimiento o emprendimiento? </w:t>
            </w:r>
          </w:p>
          <w:p w14:paraId="592DEB40" w14:textId="2A3AC5D3" w:rsidR="006271B3" w:rsidRPr="006271B3" w:rsidRDefault="006271B3" w:rsidP="006271B3">
            <w:pPr>
              <w:rPr>
                <w:lang w:val="es-419" w:eastAsia="es-CO"/>
              </w:rPr>
            </w:pPr>
            <w:r w:rsidRPr="006271B3">
              <w:rPr>
                <w:b/>
                <w:bCs/>
                <w:lang w:val="es-419" w:eastAsia="es-CO"/>
              </w:rPr>
              <w:t>Voz 2:</w:t>
            </w:r>
            <w:r w:rsidRPr="006271B3">
              <w:rPr>
                <w:lang w:val="es-419" w:eastAsia="es-CO"/>
              </w:rPr>
              <w:t xml:space="preserve"> Sirve, principalmente, por tres razones. La primera es que ayuda a comunicar la identidad del negocio: los colores, la iluminación, la composición y el tipo de productos transmiten una idea sobre el estilo y el valor de la marca. La segunda es que permite destacar productos estratégicos, como lanzamientos, temporadas, promociones o artículos de mayor interés comercial. La tercera es que puede influir en el recorrido del cliente, porque una vitrina atractiva invita a entrar, permanecer y conocer mejor la oferta disponible. </w:t>
            </w:r>
          </w:p>
          <w:p w14:paraId="08E2C483" w14:textId="2BC4091E" w:rsidR="006271B3" w:rsidRPr="006271B3" w:rsidRDefault="006271B3" w:rsidP="006271B3">
            <w:pPr>
              <w:rPr>
                <w:lang w:val="es-419" w:eastAsia="es-CO"/>
              </w:rPr>
            </w:pPr>
            <w:r w:rsidRPr="006271B3">
              <w:rPr>
                <w:b/>
                <w:bCs/>
                <w:lang w:val="es-419" w:eastAsia="es-CO"/>
              </w:rPr>
              <w:t>Voz 1:</w:t>
            </w:r>
            <w:r w:rsidRPr="006271B3">
              <w:rPr>
                <w:lang w:val="es-419" w:eastAsia="es-CO"/>
              </w:rPr>
              <w:t xml:space="preserve"> Pensemos en un ejemplo del contexto productivo. Un emprendimiento de accesorios y prendas básicas quiere organizar su vitrina para una fecha comercial. Tiene poco espacio, varios productos y necesita llamar la atención sin saturar la exhibición. ¿Qué debería tener en cuenta? </w:t>
            </w:r>
          </w:p>
          <w:p w14:paraId="63BBDC61" w14:textId="1A9E9918" w:rsidR="006271B3" w:rsidRPr="006271B3" w:rsidRDefault="006271B3" w:rsidP="006271B3">
            <w:pPr>
              <w:rPr>
                <w:lang w:val="es-419" w:eastAsia="es-CO"/>
              </w:rPr>
            </w:pPr>
            <w:r w:rsidRPr="006271B3">
              <w:rPr>
                <w:b/>
                <w:bCs/>
                <w:lang w:val="es-419" w:eastAsia="es-CO"/>
              </w:rPr>
              <w:t>Voz 2:</w:t>
            </w:r>
            <w:r w:rsidRPr="006271B3">
              <w:rPr>
                <w:lang w:val="es-419" w:eastAsia="es-CO"/>
              </w:rPr>
              <w:t xml:space="preserve"> Lo primero es definir un concepto. Por ejemplo, una vitrina puede comunicar “regalos prácticos para una fecha especial”. Luego se seleccionan pocos productos principales, se organizan por color, tamaño o uso, y se acompaña la exhibición con una señalización breve y legible. También se debe cuidar la iluminación, dejar espacios libres para evitar sobrecarga visual y ubicar los productos de mayor interés en puntos de fácil reconocimiento. La analogía es sencilla: una vitrina funciona como la </w:t>
            </w:r>
            <w:r w:rsidRPr="006271B3">
              <w:rPr>
                <w:lang w:val="es-419" w:eastAsia="es-CO"/>
              </w:rPr>
              <w:lastRenderedPageBreak/>
              <w:t xml:space="preserve">portada de un libro; no cuenta todo el contenido, pero sí debe generar interés para continuar la experiencia. </w:t>
            </w:r>
          </w:p>
          <w:p w14:paraId="2C2CDB12" w14:textId="5163F559" w:rsidR="006271B3" w:rsidRPr="006271B3" w:rsidRDefault="006271B3" w:rsidP="006271B3">
            <w:pPr>
              <w:rPr>
                <w:lang w:val="es-419" w:eastAsia="es-CO"/>
              </w:rPr>
            </w:pPr>
            <w:r w:rsidRPr="006271B3">
              <w:rPr>
                <w:b/>
                <w:bCs/>
                <w:lang w:val="es-419" w:eastAsia="es-CO"/>
              </w:rPr>
              <w:t>Voz 1:</w:t>
            </w:r>
            <w:r w:rsidRPr="006271B3">
              <w:rPr>
                <w:lang w:val="es-419" w:eastAsia="es-CO"/>
              </w:rPr>
              <w:t xml:space="preserve"> ¿Qué puede salir bien cuando la vitrina se planea correctamente? ¿Y qué puede ocurrir cuando se improvisa? </w:t>
            </w:r>
          </w:p>
          <w:p w14:paraId="70AF6710" w14:textId="02C84A0D" w:rsidR="006271B3" w:rsidRPr="006271B3" w:rsidRDefault="006271B3" w:rsidP="006271B3">
            <w:pPr>
              <w:rPr>
                <w:lang w:val="es-419" w:eastAsia="es-CO"/>
              </w:rPr>
            </w:pPr>
            <w:r w:rsidRPr="006271B3">
              <w:rPr>
                <w:b/>
                <w:bCs/>
                <w:lang w:val="es-419" w:eastAsia="es-CO"/>
              </w:rPr>
              <w:t>Voz 2:</w:t>
            </w:r>
            <w:r w:rsidRPr="006271B3">
              <w:rPr>
                <w:lang w:val="es-419" w:eastAsia="es-CO"/>
              </w:rPr>
              <w:t xml:space="preserve"> Cuando se planea correctamente, la vitrina puede atraer más clientes, comunicar mejor la propuesta de valor, destacar productos clave y apoyar las ventas. Además, permite que el establecimiento se diferencie y mantenga coherencia entre lo que comunica afuera y lo que ofrece en el interior. En cambio, si la vitrina se improvisa, puede generar confusión, mostrar demasiados productos sin orden, dificultar la lectura del mensaje y reducir el interés del cliente. Una vitrina saturada o poco coherente puede hacer que una buena oferta comercial pase desapercibida. </w:t>
            </w:r>
          </w:p>
          <w:p w14:paraId="08647109" w14:textId="58CD8BB8" w:rsidR="006271B3" w:rsidRPr="006271B3" w:rsidRDefault="006271B3" w:rsidP="006271B3">
            <w:pPr>
              <w:rPr>
                <w:lang w:val="es-419" w:eastAsia="es-CO"/>
              </w:rPr>
            </w:pPr>
            <w:r w:rsidRPr="006271B3">
              <w:rPr>
                <w:b/>
                <w:bCs/>
                <w:lang w:val="es-419" w:eastAsia="es-CO"/>
              </w:rPr>
              <w:t>Voz 1:</w:t>
            </w:r>
            <w:r w:rsidRPr="006271B3">
              <w:rPr>
                <w:lang w:val="es-419" w:eastAsia="es-CO"/>
              </w:rPr>
              <w:t xml:space="preserve"> En pocas palabras, el vitrinismo convierte la entrada del establecimiento en una oportunidad para comunicar, atraer y orientar la decisión de compra. </w:t>
            </w:r>
          </w:p>
          <w:p w14:paraId="5DAC0988" w14:textId="105111E2" w:rsidR="006271B3" w:rsidRDefault="006271B3" w:rsidP="006271B3">
            <w:pPr>
              <w:rPr>
                <w:lang w:val="es-419" w:eastAsia="es-CO"/>
              </w:rPr>
            </w:pPr>
            <w:r w:rsidRPr="006271B3">
              <w:rPr>
                <w:b/>
                <w:bCs/>
                <w:lang w:val="es-419" w:eastAsia="es-CO"/>
              </w:rPr>
              <w:t>Voz 2:</w:t>
            </w:r>
            <w:r w:rsidRPr="006271B3">
              <w:rPr>
                <w:lang w:val="es-419" w:eastAsia="es-CO"/>
              </w:rPr>
              <w:t xml:space="preserve"> Exactamente. Una vitrina bien diseñada no solo exhibe productos; comunica una intención comercial. Por eso, al revisar el subtema de vitrinismo en el componente formativo, analice cómo el concepto, los tipos y la importancia de la vitrina se relacionan con la experiencia del cliente, la identidad del negocio y los objetivos de venta. La invitación es a pensar cada vitrina como un mensaje claro, accesible y estratégico dentro del punto de venta.</w:t>
            </w:r>
          </w:p>
        </w:tc>
      </w:tr>
    </w:tbl>
    <w:p w14:paraId="1427D298" w14:textId="1C45DB37" w:rsidR="001708CF" w:rsidRDefault="0052247D" w:rsidP="006B31C9">
      <w:pPr>
        <w:pStyle w:val="Ttulo2"/>
      </w:pPr>
      <w:bookmarkStart w:id="15" w:name="_Toc236811455"/>
      <w:r w:rsidRPr="00B206C7">
        <w:rPr>
          <w:rStyle w:val="Extranjerismo"/>
        </w:rPr>
        <w:lastRenderedPageBreak/>
        <w:t>Marketing</w:t>
      </w:r>
      <w:r w:rsidRPr="0052247D">
        <w:t xml:space="preserve"> sensorial: concepto, tipos, funciones y beneficios</w:t>
      </w:r>
      <w:bookmarkEnd w:id="15"/>
    </w:p>
    <w:p w14:paraId="2EE511BF" w14:textId="446E60A6" w:rsidR="00B206C7" w:rsidRPr="00B206C7" w:rsidRDefault="00B206C7" w:rsidP="00B206C7">
      <w:pPr>
        <w:rPr>
          <w:lang w:val="es-419" w:eastAsia="es-CO"/>
        </w:rPr>
      </w:pPr>
      <w:r w:rsidRPr="00B206C7">
        <w:rPr>
          <w:lang w:val="es-419" w:eastAsia="es-CO"/>
        </w:rPr>
        <w:t xml:space="preserve">El </w:t>
      </w:r>
      <w:r w:rsidRPr="00B206C7">
        <w:rPr>
          <w:rStyle w:val="Extranjerismo"/>
          <w:lang w:val="es-419" w:eastAsia="es-CO"/>
        </w:rPr>
        <w:t xml:space="preserve">marketing </w:t>
      </w:r>
      <w:r w:rsidRPr="00B206C7">
        <w:rPr>
          <w:lang w:val="es-419" w:eastAsia="es-CO"/>
        </w:rPr>
        <w:t>sensorial es una estrategia que utiliza estímulos dirigidos a los sentidos para influir en las emociones, percepciones y comportamientos del consumidor dentro del establecimiento comercial. Esta estrategia busca crear ambientes agradables mediante recursos como música, aromas, iluminación, texturas, degustaciones, temperatura y diseño del espacio.</w:t>
      </w:r>
    </w:p>
    <w:p w14:paraId="3E58DE31" w14:textId="67C9F294" w:rsidR="00B206C7" w:rsidRPr="00B206C7" w:rsidRDefault="00B206C7" w:rsidP="00B206C7">
      <w:pPr>
        <w:rPr>
          <w:lang w:val="es-419" w:eastAsia="es-CO"/>
        </w:rPr>
      </w:pPr>
      <w:r w:rsidRPr="00B206C7">
        <w:rPr>
          <w:lang w:val="es-419" w:eastAsia="es-CO"/>
        </w:rPr>
        <w:t xml:space="preserve">En el punto de venta, el </w:t>
      </w:r>
      <w:r w:rsidRPr="00B206C7">
        <w:rPr>
          <w:rStyle w:val="Extranjerismo"/>
          <w:lang w:val="es-419" w:eastAsia="es-CO"/>
        </w:rPr>
        <w:t>marketing</w:t>
      </w:r>
      <w:r w:rsidRPr="00B206C7">
        <w:rPr>
          <w:lang w:val="es-419" w:eastAsia="es-CO"/>
        </w:rPr>
        <w:t xml:space="preserve"> sensorial permite fortalecer la experiencia de compra porque conecta al cliente con el ambiente del establecimiento. Cuando los estímulos se integran de forma coherente, pueden favorecer la permanencia en el lugar, mejorar la recordación del negocio y apoyar la decisión de compra.</w:t>
      </w:r>
    </w:p>
    <w:p w14:paraId="23BF4377" w14:textId="7250DDC8" w:rsidR="001708CF" w:rsidRPr="00B206C7" w:rsidRDefault="00B206C7" w:rsidP="00B206C7">
      <w:pPr>
        <w:rPr>
          <w:lang w:val="es-419" w:eastAsia="es-CO"/>
        </w:rPr>
      </w:pPr>
      <w:r w:rsidRPr="00B206C7">
        <w:rPr>
          <w:lang w:val="es-419" w:eastAsia="es-CO"/>
        </w:rPr>
        <w:t>Los estímulos sensoriales pueden clasificarse según el sentido que activan durante la experiencia del consumidor.</w:t>
      </w:r>
    </w:p>
    <w:p w14:paraId="43B82A65" w14:textId="0F611D91" w:rsidR="001708CF" w:rsidRPr="00B206C7" w:rsidRDefault="00B206C7">
      <w:pPr>
        <w:pStyle w:val="Prrafodelista"/>
        <w:numPr>
          <w:ilvl w:val="0"/>
          <w:numId w:val="24"/>
        </w:numPr>
        <w:rPr>
          <w:b/>
          <w:bCs/>
          <w:lang w:val="es-419" w:eastAsia="es-CO"/>
        </w:rPr>
      </w:pPr>
      <w:r w:rsidRPr="00B206C7">
        <w:rPr>
          <w:b/>
          <w:bCs/>
          <w:lang w:val="es-419" w:eastAsia="es-CO"/>
        </w:rPr>
        <w:t xml:space="preserve">Tipos de </w:t>
      </w:r>
      <w:r w:rsidRPr="00B206C7">
        <w:rPr>
          <w:rStyle w:val="Extranjerismo"/>
          <w:b/>
          <w:bCs/>
          <w:lang w:val="es-419" w:eastAsia="es-CO"/>
        </w:rPr>
        <w:t>marketing</w:t>
      </w:r>
      <w:r w:rsidRPr="00B206C7">
        <w:rPr>
          <w:b/>
          <w:bCs/>
          <w:lang w:val="es-419" w:eastAsia="es-CO"/>
        </w:rPr>
        <w:t xml:space="preserve"> sensorial</w:t>
      </w:r>
    </w:p>
    <w:p w14:paraId="1CD885E9" w14:textId="77777777" w:rsidR="00B206C7" w:rsidRDefault="00B206C7">
      <w:pPr>
        <w:pStyle w:val="Prrafodelista"/>
        <w:numPr>
          <w:ilvl w:val="0"/>
          <w:numId w:val="25"/>
        </w:numPr>
        <w:rPr>
          <w:lang w:val="es-419" w:eastAsia="es-CO"/>
        </w:rPr>
      </w:pPr>
      <w:r w:rsidRPr="00B206C7">
        <w:rPr>
          <w:b/>
          <w:bCs/>
          <w:lang w:val="es-419" w:eastAsia="es-CO"/>
        </w:rPr>
        <w:t>Sensorial visual:</w:t>
      </w:r>
      <w:r>
        <w:rPr>
          <w:lang w:val="es-419" w:eastAsia="es-CO"/>
        </w:rPr>
        <w:t xml:space="preserve"> u</w:t>
      </w:r>
      <w:r w:rsidRPr="00B206C7">
        <w:rPr>
          <w:lang w:val="es-419" w:eastAsia="es-CO"/>
        </w:rPr>
        <w:t>tiliza colores, iluminación, formas, composición y diseño del espacio para destacar productos y comunicar la identidad del establecimiento.</w:t>
      </w:r>
    </w:p>
    <w:p w14:paraId="69250BAC" w14:textId="77777777" w:rsidR="00B206C7" w:rsidRDefault="00B206C7">
      <w:pPr>
        <w:pStyle w:val="Prrafodelista"/>
        <w:numPr>
          <w:ilvl w:val="0"/>
          <w:numId w:val="25"/>
        </w:numPr>
        <w:rPr>
          <w:lang w:val="es-419" w:eastAsia="es-CO"/>
        </w:rPr>
      </w:pPr>
      <w:r w:rsidRPr="00B206C7">
        <w:rPr>
          <w:b/>
          <w:bCs/>
          <w:lang w:val="es-419" w:eastAsia="es-CO"/>
        </w:rPr>
        <w:t>Sensorial auditivo:</w:t>
      </w:r>
      <w:r>
        <w:rPr>
          <w:lang w:val="es-419" w:eastAsia="es-CO"/>
        </w:rPr>
        <w:t xml:space="preserve"> e</w:t>
      </w:r>
      <w:r w:rsidRPr="00B206C7">
        <w:rPr>
          <w:lang w:val="es-419" w:eastAsia="es-CO"/>
        </w:rPr>
        <w:t>mplea música, sonidos ambientales o mensajes sonoros para crear una atmósfera acorde con el tipo de negocio y el comportamiento esperado del cliente.</w:t>
      </w:r>
    </w:p>
    <w:p w14:paraId="4B091A85" w14:textId="77777777" w:rsidR="00B206C7" w:rsidRDefault="00B206C7">
      <w:pPr>
        <w:pStyle w:val="Prrafodelista"/>
        <w:numPr>
          <w:ilvl w:val="0"/>
          <w:numId w:val="25"/>
        </w:numPr>
        <w:rPr>
          <w:lang w:val="es-419" w:eastAsia="es-CO"/>
        </w:rPr>
      </w:pPr>
      <w:r w:rsidRPr="00B206C7">
        <w:rPr>
          <w:b/>
          <w:bCs/>
          <w:lang w:val="es-419" w:eastAsia="es-CO"/>
        </w:rPr>
        <w:t>Sensorial olfativo:</w:t>
      </w:r>
      <w:r>
        <w:rPr>
          <w:lang w:val="es-419" w:eastAsia="es-CO"/>
        </w:rPr>
        <w:t xml:space="preserve"> i</w:t>
      </w:r>
      <w:r w:rsidRPr="00B206C7">
        <w:rPr>
          <w:lang w:val="es-419" w:eastAsia="es-CO"/>
        </w:rPr>
        <w:t>ncorpora aromas agradables o característicos para generar recordación, mejorar el ambiente y reforzar la experiencia de compra.</w:t>
      </w:r>
    </w:p>
    <w:p w14:paraId="504439D3" w14:textId="77777777" w:rsidR="00B206C7" w:rsidRDefault="00B206C7">
      <w:pPr>
        <w:pStyle w:val="Prrafodelista"/>
        <w:numPr>
          <w:ilvl w:val="0"/>
          <w:numId w:val="25"/>
        </w:numPr>
        <w:rPr>
          <w:lang w:val="es-419" w:eastAsia="es-CO"/>
        </w:rPr>
      </w:pPr>
      <w:r w:rsidRPr="00B206C7">
        <w:rPr>
          <w:b/>
          <w:bCs/>
          <w:lang w:val="es-419" w:eastAsia="es-CO"/>
        </w:rPr>
        <w:t>Sensorial táctil:</w:t>
      </w:r>
      <w:r>
        <w:rPr>
          <w:lang w:val="es-419" w:eastAsia="es-CO"/>
        </w:rPr>
        <w:t xml:space="preserve"> p</w:t>
      </w:r>
      <w:r w:rsidRPr="00B206C7">
        <w:rPr>
          <w:lang w:val="es-419" w:eastAsia="es-CO"/>
        </w:rPr>
        <w:t>ermite que el cliente interactúe con texturas, materiales, empaques o productos, cuando el tipo de artículo lo permite.</w:t>
      </w:r>
    </w:p>
    <w:p w14:paraId="40F46C24" w14:textId="53F9C97C" w:rsidR="00B206C7" w:rsidRPr="00B206C7" w:rsidRDefault="00B206C7">
      <w:pPr>
        <w:pStyle w:val="Prrafodelista"/>
        <w:numPr>
          <w:ilvl w:val="0"/>
          <w:numId w:val="25"/>
        </w:numPr>
        <w:rPr>
          <w:lang w:val="es-419" w:eastAsia="es-CO"/>
        </w:rPr>
      </w:pPr>
      <w:r w:rsidRPr="00B206C7">
        <w:rPr>
          <w:b/>
          <w:bCs/>
          <w:lang w:val="es-419" w:eastAsia="es-CO"/>
        </w:rPr>
        <w:lastRenderedPageBreak/>
        <w:t>Sensorial gustativo:</w:t>
      </w:r>
      <w:r>
        <w:rPr>
          <w:lang w:val="es-419" w:eastAsia="es-CO"/>
        </w:rPr>
        <w:t xml:space="preserve"> u</w:t>
      </w:r>
      <w:r w:rsidRPr="00B206C7">
        <w:rPr>
          <w:lang w:val="es-419" w:eastAsia="es-CO"/>
        </w:rPr>
        <w:t>tiliza degustaciones o pruebas de producto en establecimientos relacionados con alimentos, bebidas u otras categorías que admitan esta experiencia.</w:t>
      </w:r>
    </w:p>
    <w:p w14:paraId="2D4A7F50" w14:textId="3D304218" w:rsidR="00B206C7" w:rsidRPr="00B206C7" w:rsidRDefault="00B206C7" w:rsidP="00B206C7">
      <w:pPr>
        <w:rPr>
          <w:lang w:val="es-419" w:eastAsia="es-CO"/>
        </w:rPr>
      </w:pPr>
      <w:r w:rsidRPr="00B206C7">
        <w:rPr>
          <w:lang w:val="es-419" w:eastAsia="es-CO"/>
        </w:rPr>
        <w:t xml:space="preserve">El </w:t>
      </w:r>
      <w:r w:rsidRPr="00B206C7">
        <w:rPr>
          <w:rStyle w:val="Extranjerismo"/>
          <w:lang w:val="es-419" w:eastAsia="es-CO"/>
        </w:rPr>
        <w:t>marketing</w:t>
      </w:r>
      <w:r w:rsidRPr="00B206C7">
        <w:rPr>
          <w:lang w:val="es-419" w:eastAsia="es-CO"/>
        </w:rPr>
        <w:t xml:space="preserve"> sensorial cumple diferentes funciones dentro del punto de venta. Permite crear ambientes atractivos, fortalecer la identidad del establecimiento, influir en las emociones del cliente, incrementar el tiempo de permanencia y estimular la decisión de compra.</w:t>
      </w:r>
    </w:p>
    <w:p w14:paraId="14C1B3E8" w14:textId="1E02E812" w:rsidR="001708CF" w:rsidRPr="00B206C7" w:rsidRDefault="00B206C7" w:rsidP="00B206C7">
      <w:pPr>
        <w:rPr>
          <w:lang w:val="es-419" w:eastAsia="es-CO"/>
        </w:rPr>
      </w:pPr>
      <w:r w:rsidRPr="00B206C7">
        <w:rPr>
          <w:lang w:val="es-419" w:eastAsia="es-CO"/>
        </w:rPr>
        <w:t>Su aplicación también genera beneficios para la organización, porque mejora la experiencia del cliente, diferencia el establecimiento frente a otros negocios, favorece la recordación de marca y puede contribuir al incremento de las ventas. Para que sea efectivo, los estímulos deben ser coherentes con el público objetivo, el tipo de producto y la imagen comercial del establecimiento.</w:t>
      </w:r>
    </w:p>
    <w:p w14:paraId="65483C5D" w14:textId="79A33F06" w:rsidR="001708CF" w:rsidRPr="00B206C7" w:rsidRDefault="00B206C7">
      <w:pPr>
        <w:pStyle w:val="Prrafodelista"/>
        <w:numPr>
          <w:ilvl w:val="0"/>
          <w:numId w:val="24"/>
        </w:numPr>
        <w:rPr>
          <w:b/>
          <w:bCs/>
          <w:lang w:val="es-419" w:eastAsia="es-CO"/>
        </w:rPr>
      </w:pPr>
      <w:r w:rsidRPr="00B206C7">
        <w:rPr>
          <w:b/>
          <w:bCs/>
          <w:lang w:val="es-419" w:eastAsia="es-CO"/>
        </w:rPr>
        <w:t xml:space="preserve">Funciones y beneficios del </w:t>
      </w:r>
      <w:r w:rsidRPr="00B206C7">
        <w:rPr>
          <w:rStyle w:val="Extranjerismo"/>
          <w:b/>
          <w:bCs/>
          <w:lang w:val="es-419" w:eastAsia="es-CO"/>
        </w:rPr>
        <w:t>marketing</w:t>
      </w:r>
      <w:r w:rsidRPr="00B206C7">
        <w:rPr>
          <w:b/>
          <w:bCs/>
          <w:lang w:val="es-419" w:eastAsia="es-CO"/>
        </w:rPr>
        <w:t xml:space="preserve"> sensorial</w:t>
      </w:r>
    </w:p>
    <w:p w14:paraId="7A3E6B18" w14:textId="77777777" w:rsidR="00B206C7" w:rsidRDefault="00B206C7">
      <w:pPr>
        <w:pStyle w:val="Prrafodelista"/>
        <w:numPr>
          <w:ilvl w:val="0"/>
          <w:numId w:val="26"/>
        </w:numPr>
        <w:rPr>
          <w:lang w:val="es-419" w:eastAsia="es-CO"/>
        </w:rPr>
      </w:pPr>
      <w:r w:rsidRPr="00B206C7">
        <w:rPr>
          <w:b/>
          <w:bCs/>
          <w:lang w:val="es-419" w:eastAsia="es-CO"/>
        </w:rPr>
        <w:t>Crear ambientes agradables:</w:t>
      </w:r>
      <w:r>
        <w:rPr>
          <w:lang w:val="es-419" w:eastAsia="es-CO"/>
        </w:rPr>
        <w:t xml:space="preserve"> p</w:t>
      </w:r>
      <w:r w:rsidRPr="00B206C7">
        <w:rPr>
          <w:lang w:val="es-419" w:eastAsia="es-CO"/>
        </w:rPr>
        <w:t>ermite generar espacios más cómodos y coherentes con la identidad del establecimiento.</w:t>
      </w:r>
    </w:p>
    <w:p w14:paraId="4D78A805" w14:textId="77777777" w:rsidR="00B206C7" w:rsidRDefault="00B206C7">
      <w:pPr>
        <w:pStyle w:val="Prrafodelista"/>
        <w:numPr>
          <w:ilvl w:val="0"/>
          <w:numId w:val="26"/>
        </w:numPr>
        <w:rPr>
          <w:lang w:val="es-419" w:eastAsia="es-CO"/>
        </w:rPr>
      </w:pPr>
      <w:r w:rsidRPr="00B206C7">
        <w:rPr>
          <w:b/>
          <w:bCs/>
          <w:lang w:val="es-419" w:eastAsia="es-CO"/>
        </w:rPr>
        <w:t>Fortalecer la recordación:</w:t>
      </w:r>
      <w:r>
        <w:rPr>
          <w:lang w:val="es-419" w:eastAsia="es-CO"/>
        </w:rPr>
        <w:t xml:space="preserve"> a</w:t>
      </w:r>
      <w:r w:rsidRPr="00B206C7">
        <w:rPr>
          <w:lang w:val="es-419" w:eastAsia="es-CO"/>
        </w:rPr>
        <w:t>yuda a que el cliente asocie ciertos estímulos con el negocio, los productos o la experiencia recibida.</w:t>
      </w:r>
    </w:p>
    <w:p w14:paraId="3E039E33" w14:textId="77777777" w:rsidR="00B206C7" w:rsidRDefault="00B206C7">
      <w:pPr>
        <w:pStyle w:val="Prrafodelista"/>
        <w:numPr>
          <w:ilvl w:val="0"/>
          <w:numId w:val="26"/>
        </w:numPr>
        <w:rPr>
          <w:lang w:val="es-419" w:eastAsia="es-CO"/>
        </w:rPr>
      </w:pPr>
      <w:r w:rsidRPr="00B206C7">
        <w:rPr>
          <w:b/>
          <w:bCs/>
          <w:lang w:val="es-419" w:eastAsia="es-CO"/>
        </w:rPr>
        <w:t>Influir en las emociones:</w:t>
      </w:r>
      <w:r>
        <w:rPr>
          <w:lang w:val="es-419" w:eastAsia="es-CO"/>
        </w:rPr>
        <w:t xml:space="preserve"> l</w:t>
      </w:r>
      <w:r w:rsidRPr="00B206C7">
        <w:rPr>
          <w:lang w:val="es-419" w:eastAsia="es-CO"/>
        </w:rPr>
        <w:t>os estímulos sensoriales pueden generar tranquilidad, energía, confianza, cercanía o interés, según la intención comercial.</w:t>
      </w:r>
    </w:p>
    <w:p w14:paraId="367FF920" w14:textId="77777777" w:rsidR="00B206C7" w:rsidRDefault="00B206C7">
      <w:pPr>
        <w:pStyle w:val="Prrafodelista"/>
        <w:numPr>
          <w:ilvl w:val="0"/>
          <w:numId w:val="26"/>
        </w:numPr>
        <w:rPr>
          <w:lang w:val="es-419" w:eastAsia="es-CO"/>
        </w:rPr>
      </w:pPr>
      <w:r w:rsidRPr="00B206C7">
        <w:rPr>
          <w:b/>
          <w:bCs/>
          <w:lang w:val="es-419" w:eastAsia="es-CO"/>
        </w:rPr>
        <w:t>Incrementar la permanencia:</w:t>
      </w:r>
      <w:r>
        <w:rPr>
          <w:lang w:val="es-419" w:eastAsia="es-CO"/>
        </w:rPr>
        <w:t xml:space="preserve"> u</w:t>
      </w:r>
      <w:r w:rsidRPr="00B206C7">
        <w:rPr>
          <w:lang w:val="es-419" w:eastAsia="es-CO"/>
        </w:rPr>
        <w:t>n ambiente agradable puede motivar al cliente a permanecer más tiempo en el punto de venta.</w:t>
      </w:r>
    </w:p>
    <w:p w14:paraId="1C6A4F02" w14:textId="77777777" w:rsidR="00B206C7" w:rsidRDefault="00B206C7">
      <w:pPr>
        <w:pStyle w:val="Prrafodelista"/>
        <w:numPr>
          <w:ilvl w:val="0"/>
          <w:numId w:val="26"/>
        </w:numPr>
        <w:rPr>
          <w:lang w:val="es-419" w:eastAsia="es-CO"/>
        </w:rPr>
      </w:pPr>
      <w:r w:rsidRPr="00B206C7">
        <w:rPr>
          <w:b/>
          <w:bCs/>
          <w:lang w:val="es-419" w:eastAsia="es-CO"/>
        </w:rPr>
        <w:lastRenderedPageBreak/>
        <w:t>Diferenciar el establecimiento:</w:t>
      </w:r>
      <w:r>
        <w:rPr>
          <w:lang w:val="es-419" w:eastAsia="es-CO"/>
        </w:rPr>
        <w:t xml:space="preserve"> l</w:t>
      </w:r>
      <w:r w:rsidRPr="00B206C7">
        <w:rPr>
          <w:lang w:val="es-419" w:eastAsia="es-CO"/>
        </w:rPr>
        <w:t>a combinación de música, aromas, iluminación, texturas y diseño puede crear una experiencia distinta frente a otros negocios.</w:t>
      </w:r>
    </w:p>
    <w:p w14:paraId="1AC26D01" w14:textId="585CE1A1" w:rsidR="00B206C7" w:rsidRPr="00B206C7" w:rsidRDefault="00B206C7">
      <w:pPr>
        <w:pStyle w:val="Prrafodelista"/>
        <w:numPr>
          <w:ilvl w:val="0"/>
          <w:numId w:val="26"/>
        </w:numPr>
        <w:rPr>
          <w:lang w:val="es-419" w:eastAsia="es-CO"/>
        </w:rPr>
      </w:pPr>
      <w:r w:rsidRPr="00B206C7">
        <w:rPr>
          <w:b/>
          <w:bCs/>
          <w:lang w:val="es-419" w:eastAsia="es-CO"/>
        </w:rPr>
        <w:t>Apoyar la decisión de compra:</w:t>
      </w:r>
      <w:r>
        <w:rPr>
          <w:lang w:val="es-419" w:eastAsia="es-CO"/>
        </w:rPr>
        <w:t xml:space="preserve"> u</w:t>
      </w:r>
      <w:r w:rsidRPr="00B206C7">
        <w:rPr>
          <w:lang w:val="es-419" w:eastAsia="es-CO"/>
        </w:rPr>
        <w:t>na experiencia sensorial bien planeada puede facilitar la relación entre el cliente, el producto y el ambiente comercial.</w:t>
      </w:r>
    </w:p>
    <w:p w14:paraId="38876442" w14:textId="7E48D2E6" w:rsidR="00B206C7" w:rsidRPr="00B206C7" w:rsidRDefault="00B206C7" w:rsidP="00B206C7">
      <w:pPr>
        <w:rPr>
          <w:lang w:val="es-419" w:eastAsia="es-CO"/>
        </w:rPr>
      </w:pPr>
      <w:r w:rsidRPr="00B206C7">
        <w:rPr>
          <w:lang w:val="es-419" w:eastAsia="es-CO"/>
        </w:rPr>
        <w:t xml:space="preserve">Para fortalecer la comprensión sobre el </w:t>
      </w:r>
      <w:r w:rsidRPr="00B206C7">
        <w:rPr>
          <w:rStyle w:val="Extranjerismo"/>
          <w:lang w:val="es-419" w:eastAsia="es-CO"/>
        </w:rPr>
        <w:t>marketing</w:t>
      </w:r>
      <w:r w:rsidRPr="00B206C7">
        <w:rPr>
          <w:lang w:val="es-419" w:eastAsia="es-CO"/>
        </w:rPr>
        <w:t xml:space="preserve"> sensorial, se recomienda acceder al video “</w:t>
      </w:r>
      <w:r w:rsidRPr="00B206C7">
        <w:rPr>
          <w:rStyle w:val="Extranjerismo"/>
          <w:lang w:val="es-419" w:eastAsia="es-CO"/>
        </w:rPr>
        <w:t>Marketing</w:t>
      </w:r>
      <w:r w:rsidRPr="00B206C7">
        <w:rPr>
          <w:lang w:val="es-419" w:eastAsia="es-CO"/>
        </w:rPr>
        <w:t xml:space="preserve"> sensorial”, en el cual se explica cómo el proceso de compra no depende únicamente de aspectos racionales, sino también de emociones, experiencias, vivencias y sensaciones que influyen en el comportamiento del consumidor.</w:t>
      </w:r>
    </w:p>
    <w:p w14:paraId="462E0A22" w14:textId="08326CBC" w:rsidR="00B206C7" w:rsidRPr="00B206C7" w:rsidRDefault="00B206C7" w:rsidP="00B206C7">
      <w:pPr>
        <w:rPr>
          <w:lang w:val="es-419" w:eastAsia="es-CO"/>
        </w:rPr>
      </w:pPr>
      <w:r w:rsidRPr="00B206C7">
        <w:rPr>
          <w:lang w:val="es-419" w:eastAsia="es-CO"/>
        </w:rPr>
        <w:t>Durante la revisión del recurso, identifique cómo los estímulos presentes en el establecimiento pueden transformar la experiencia de compra y generar una relación más cercana entre el cliente, el producto y el espacio comercial. También reconozca la importancia de diseñar ambientes que integren música, aromas, iluminación, temperatura, texturas y otros elementos sensoriales de forma coherente con los objetivos del punto de venta.</w:t>
      </w:r>
    </w:p>
    <w:p w14:paraId="6F478581" w14:textId="7554CB06" w:rsidR="00B206C7" w:rsidRPr="00B206C7" w:rsidRDefault="004B797F" w:rsidP="00B206C7">
      <w:pPr>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sidR="004F0B80">
        <w:rPr>
          <w:lang w:val="es-419" w:eastAsia="es-CO"/>
        </w:rPr>
        <w:tab/>
      </w:r>
      <w:r w:rsidR="004F0B80">
        <w:rPr>
          <w:lang w:val="es-419" w:eastAsia="es-CO"/>
        </w:rPr>
        <w:tab/>
      </w:r>
      <w:r w:rsidR="004F0B80">
        <w:rPr>
          <w:lang w:val="es-419" w:eastAsia="es-CO"/>
        </w:rPr>
        <w:tab/>
      </w:r>
      <w:r w:rsidR="004F0B80">
        <w:rPr>
          <w:lang w:val="es-419" w:eastAsia="es-CO"/>
        </w:rPr>
        <w:tab/>
      </w:r>
      <w:r w:rsidR="004F0B80">
        <w:rPr>
          <w:lang w:val="es-419" w:eastAsia="es-CO"/>
        </w:rPr>
        <w:tab/>
      </w:r>
      <w:r w:rsidR="004F0B80">
        <w:rPr>
          <w:lang w:val="es-419" w:eastAsia="es-CO"/>
        </w:rPr>
        <w:tab/>
      </w:r>
    </w:p>
    <w:p w14:paraId="19C65BF4" w14:textId="7583BE74" w:rsidR="00065BC6" w:rsidRPr="004F0B80" w:rsidRDefault="004F0B80" w:rsidP="004F0B80">
      <w:pPr>
        <w:pStyle w:val="Video"/>
        <w:ind w:left="1134" w:hanging="1134"/>
        <w:rPr>
          <w:b/>
          <w:bCs/>
        </w:rPr>
      </w:pPr>
      <w:r>
        <w:rPr>
          <w:b/>
          <w:bCs/>
        </w:rPr>
        <w:lastRenderedPageBreak/>
        <w:t xml:space="preserve">Video 5. </w:t>
      </w:r>
      <w:r w:rsidRPr="004F0B80">
        <w:t>Marketing sensorial</w:t>
      </w:r>
    </w:p>
    <w:p w14:paraId="3BC24D60" w14:textId="53CE2936" w:rsidR="00B206C7" w:rsidRDefault="004F0B80" w:rsidP="004F0B80">
      <w:pPr>
        <w:jc w:val="center"/>
        <w:rPr>
          <w:lang w:val="es-419" w:eastAsia="es-CO"/>
        </w:rPr>
      </w:pPr>
      <w:r>
        <w:rPr>
          <w:noProof/>
        </w:rPr>
        <w:drawing>
          <wp:inline distT="0" distB="0" distL="0" distR="0" wp14:anchorId="270FF122" wp14:editId="395326FD">
            <wp:extent cx="4680000" cy="2632500"/>
            <wp:effectExtent l="0" t="0" r="6350" b="0"/>
            <wp:docPr id="1626256416" name="Imagen 16262564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56416" name="Imagen 1626256416">
                      <a:extLst>
                        <a:ext uri="{C183D7F6-B498-43B3-948B-1728B52AA6E4}">
                          <adec:decorative xmlns:adec="http://schemas.microsoft.com/office/drawing/2017/decorative" val="1"/>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F847F30" w14:textId="181281D1" w:rsidR="00B206C7" w:rsidRDefault="004F0B80" w:rsidP="004F0B80">
      <w:pPr>
        <w:jc w:val="center"/>
        <w:rPr>
          <w:lang w:val="es-419" w:eastAsia="es-CO"/>
        </w:rPr>
      </w:pPr>
      <w:hyperlink r:id="rId21" w:history="1">
        <w:r w:rsidRPr="004F0B80">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177E80" w14:paraId="7E72DF3A" w14:textId="77777777" w:rsidTr="00114E06">
        <w:trPr>
          <w:tblHeader/>
        </w:trPr>
        <w:tc>
          <w:tcPr>
            <w:tcW w:w="9962" w:type="dxa"/>
          </w:tcPr>
          <w:p w14:paraId="2F2A224E" w14:textId="6ACCA52C" w:rsidR="00177E80" w:rsidRPr="00D5632B" w:rsidRDefault="00177E80" w:rsidP="00114E06">
            <w:pPr>
              <w:ind w:firstLine="0"/>
              <w:rPr>
                <w:b/>
              </w:rPr>
            </w:pPr>
            <w:r>
              <w:rPr>
                <w:b/>
              </w:rPr>
              <w:t xml:space="preserve">Transcripción </w:t>
            </w:r>
            <w:r w:rsidRPr="00D5632B">
              <w:rPr>
                <w:b/>
              </w:rPr>
              <w:t xml:space="preserve">del </w:t>
            </w:r>
            <w:r w:rsidRPr="005C0D07">
              <w:rPr>
                <w:b/>
              </w:rPr>
              <w:t xml:space="preserve">video. </w:t>
            </w:r>
            <w:r w:rsidRPr="00177E80">
              <w:rPr>
                <w:rStyle w:val="Extranjerismo"/>
                <w:b/>
                <w:bCs/>
              </w:rPr>
              <w:t>Marketing</w:t>
            </w:r>
            <w:r w:rsidRPr="00177E80">
              <w:rPr>
                <w:b/>
                <w:bCs/>
              </w:rPr>
              <w:t xml:space="preserve"> sensorial</w:t>
            </w:r>
          </w:p>
        </w:tc>
      </w:tr>
      <w:tr w:rsidR="00177E80" w14:paraId="34972C15" w14:textId="77777777" w:rsidTr="00114E06">
        <w:tc>
          <w:tcPr>
            <w:tcW w:w="9962" w:type="dxa"/>
          </w:tcPr>
          <w:p w14:paraId="64192B18" w14:textId="1F4C0962" w:rsidR="00177E80" w:rsidRDefault="00177E80" w:rsidP="00177E80">
            <w:r w:rsidRPr="00177E80">
              <w:rPr>
                <w:rStyle w:val="Extranjerismo"/>
              </w:rPr>
              <w:t>Marketing</w:t>
            </w:r>
            <w:r w:rsidRPr="00177E80">
              <w:t xml:space="preserve"> sensorial. Durante muchos años, el proceso de compra del consumidor ha sido considerado un proceso exclusivamente racional. El cliente, por la utilidad que le reportaba aquello que iba a comprar, su funcionalidad o el ahorro que le </w:t>
            </w:r>
            <w:proofErr w:type="gramStart"/>
            <w:r w:rsidRPr="00177E80">
              <w:t>suponía,</w:t>
            </w:r>
            <w:proofErr w:type="gramEnd"/>
            <w:r w:rsidRPr="00177E80">
              <w:t xml:space="preserve"> acudía a la tienda a comprar lo que necesitaba. Los establecimientos comerciales eran igualmente pragmáticos y estaban diseñados para dar un servicio cómodo, atento y rápido a sus clientes. Muchos de estos eran asiduos y repetían sus compras en el mismo lugar, una vez tras otra, sin plantearse otra alternativa. Hoy, este enfoque ha cambiado. Para comprender la conducta de compra, es necesario incorporar otras variables que han dado un vuelco a la forma y significado de la compra y el consumo. </w:t>
            </w:r>
            <w:r>
              <w:t>Emociones</w:t>
            </w:r>
            <w:r w:rsidRPr="00177E80">
              <w:t>, experiencias, vivencias y sensaciones son ahora los verdaderos protagonistas.</w:t>
            </w:r>
          </w:p>
        </w:tc>
      </w:tr>
    </w:tbl>
    <w:p w14:paraId="67FBA0C9" w14:textId="25412842" w:rsidR="00B206C7" w:rsidRDefault="00564389" w:rsidP="006B31C9">
      <w:pPr>
        <w:pStyle w:val="Ttulo2"/>
      </w:pPr>
      <w:bookmarkStart w:id="16" w:name="_Toc236811456"/>
      <w:r w:rsidRPr="00564389">
        <w:lastRenderedPageBreak/>
        <w:t>Teoría del color: concepto y clasificación</w:t>
      </w:r>
      <w:bookmarkEnd w:id="16"/>
    </w:p>
    <w:p w14:paraId="46B6FBB1" w14:textId="7D41D282" w:rsidR="00564389" w:rsidRPr="00564389" w:rsidRDefault="00564389" w:rsidP="00564389">
      <w:pPr>
        <w:rPr>
          <w:lang w:val="es-419" w:eastAsia="es-CO"/>
        </w:rPr>
      </w:pPr>
      <w:r w:rsidRPr="00564389">
        <w:rPr>
          <w:lang w:val="es-419" w:eastAsia="es-CO"/>
        </w:rPr>
        <w:t xml:space="preserve">La teoría del color aplicada al punto de venta permite comprender cómo los colores pueden influir en la percepción, las emociones y las decisiones de compra. En </w:t>
      </w:r>
      <w:r w:rsidRPr="00564389">
        <w:rPr>
          <w:rStyle w:val="Extranjerismo"/>
          <w:lang w:val="es-419" w:eastAsia="es-CO"/>
        </w:rPr>
        <w:t>marketing</w:t>
      </w:r>
      <w:r w:rsidRPr="00564389">
        <w:rPr>
          <w:lang w:val="es-419" w:eastAsia="es-CO"/>
        </w:rPr>
        <w:t xml:space="preserve"> y </w:t>
      </w:r>
      <w:r w:rsidRPr="00564389">
        <w:rPr>
          <w:rStyle w:val="Extranjerismo"/>
          <w:lang w:val="es-419" w:eastAsia="es-CO"/>
        </w:rPr>
        <w:t>merchandising</w:t>
      </w:r>
      <w:r w:rsidRPr="00564389">
        <w:rPr>
          <w:lang w:val="es-419" w:eastAsia="es-CO"/>
        </w:rPr>
        <w:t>, el color funciona como un recurso estratégico para destacar productos, organizar espacios, comunicar identidad y generar ambientes específicos dentro del establecimiento.</w:t>
      </w:r>
    </w:p>
    <w:p w14:paraId="32580CBA" w14:textId="2BF0BD67" w:rsidR="00564389" w:rsidRPr="00564389" w:rsidRDefault="00564389" w:rsidP="00564389">
      <w:pPr>
        <w:rPr>
          <w:lang w:val="es-419" w:eastAsia="es-CO"/>
        </w:rPr>
      </w:pPr>
      <w:r w:rsidRPr="00564389">
        <w:rPr>
          <w:lang w:val="es-419" w:eastAsia="es-CO"/>
        </w:rPr>
        <w:t>El uso adecuado del color puede mejorar la experiencia de compra, orientar la atención hacia zonas o productos específicos y reforzar el mensaje comercial. Según Kotler y Armstrong (2018), los estímulos visuales, entre ellos el color, influyen en la percepción del consumidor dentro del entorno de compra.</w:t>
      </w:r>
    </w:p>
    <w:p w14:paraId="7A9C70F0" w14:textId="76ED00BA" w:rsidR="00B206C7" w:rsidRDefault="00564389" w:rsidP="00564389">
      <w:pPr>
        <w:rPr>
          <w:lang w:val="es-419" w:eastAsia="es-CO"/>
        </w:rPr>
      </w:pPr>
      <w:r w:rsidRPr="00564389">
        <w:rPr>
          <w:lang w:val="es-419" w:eastAsia="es-CO"/>
        </w:rPr>
        <w:t>La clasificación de los colores en el punto de venta puede organizarse según las sensaciones que transmiten, los beneficios comerciales que aportan y sus usos frecuentes en espacios de exhibición.</w:t>
      </w:r>
    </w:p>
    <w:p w14:paraId="39EAEE99" w14:textId="0F6A0D89" w:rsidR="00B206C7" w:rsidRPr="00564389" w:rsidRDefault="00564389">
      <w:pPr>
        <w:pStyle w:val="Prrafodelista"/>
        <w:numPr>
          <w:ilvl w:val="0"/>
          <w:numId w:val="24"/>
        </w:numPr>
        <w:rPr>
          <w:b/>
          <w:bCs/>
          <w:lang w:val="es-419" w:eastAsia="es-CO"/>
        </w:rPr>
      </w:pPr>
      <w:r w:rsidRPr="00564389">
        <w:rPr>
          <w:b/>
          <w:bCs/>
          <w:lang w:val="es-419" w:eastAsia="es-CO"/>
        </w:rPr>
        <w:t xml:space="preserve">Uso del color en el </w:t>
      </w:r>
      <w:r w:rsidRPr="00564389">
        <w:rPr>
          <w:rStyle w:val="Extranjerismo"/>
          <w:b/>
          <w:bCs/>
          <w:lang w:val="es-419" w:eastAsia="es-CO"/>
        </w:rPr>
        <w:t>merchandising</w:t>
      </w:r>
    </w:p>
    <w:p w14:paraId="16B39562" w14:textId="77777777" w:rsidR="00DB3899" w:rsidRDefault="00564389">
      <w:pPr>
        <w:pStyle w:val="Prrafodelista"/>
        <w:numPr>
          <w:ilvl w:val="0"/>
          <w:numId w:val="27"/>
        </w:numPr>
        <w:rPr>
          <w:lang w:val="es-419" w:eastAsia="es-CO"/>
        </w:rPr>
      </w:pPr>
      <w:r w:rsidRPr="00DB3899">
        <w:rPr>
          <w:b/>
          <w:bCs/>
          <w:lang w:val="es-419" w:eastAsia="es-CO"/>
        </w:rPr>
        <w:t>Rojo</w:t>
      </w:r>
      <w:r w:rsidR="00DB3899" w:rsidRPr="00DB3899">
        <w:rPr>
          <w:b/>
          <w:bCs/>
          <w:lang w:val="es-419" w:eastAsia="es-CO"/>
        </w:rPr>
        <w:t>:</w:t>
      </w:r>
      <w:r w:rsidR="00DB3899">
        <w:rPr>
          <w:lang w:val="es-419" w:eastAsia="es-CO"/>
        </w:rPr>
        <w:t xml:space="preserve"> s</w:t>
      </w:r>
      <w:r w:rsidRPr="00DB3899">
        <w:rPr>
          <w:lang w:val="es-419" w:eastAsia="es-CO"/>
        </w:rPr>
        <w:t>e asocia con energía, urgencia y dinamismo. Puede utilizarse en promociones, descuentos o zonas de impulso.</w:t>
      </w:r>
    </w:p>
    <w:p w14:paraId="6DE316C8" w14:textId="77777777" w:rsidR="00DB3899" w:rsidRDefault="00564389">
      <w:pPr>
        <w:pStyle w:val="Prrafodelista"/>
        <w:numPr>
          <w:ilvl w:val="0"/>
          <w:numId w:val="27"/>
        </w:numPr>
        <w:rPr>
          <w:lang w:val="es-419" w:eastAsia="es-CO"/>
        </w:rPr>
      </w:pPr>
      <w:r w:rsidRPr="00DB3899">
        <w:rPr>
          <w:b/>
          <w:bCs/>
          <w:lang w:val="es-419" w:eastAsia="es-CO"/>
        </w:rPr>
        <w:t>Azu</w:t>
      </w:r>
      <w:r w:rsidR="00DB3899" w:rsidRPr="00DB3899">
        <w:rPr>
          <w:b/>
          <w:bCs/>
          <w:lang w:val="es-419" w:eastAsia="es-CO"/>
        </w:rPr>
        <w:t>l:</w:t>
      </w:r>
      <w:r w:rsidR="00DB3899">
        <w:rPr>
          <w:lang w:val="es-419" w:eastAsia="es-CO"/>
        </w:rPr>
        <w:t xml:space="preserve"> t</w:t>
      </w:r>
      <w:r w:rsidRPr="00DB3899">
        <w:rPr>
          <w:lang w:val="es-419" w:eastAsia="es-CO"/>
        </w:rPr>
        <w:t>ransmite confianza, tranquilidad y profesionalismo. Puede emplearse en espacios donde se busca generar seguridad y credibilidad.</w:t>
      </w:r>
    </w:p>
    <w:p w14:paraId="16B36913" w14:textId="77777777" w:rsidR="00DB3899" w:rsidRDefault="00564389">
      <w:pPr>
        <w:pStyle w:val="Prrafodelista"/>
        <w:numPr>
          <w:ilvl w:val="0"/>
          <w:numId w:val="27"/>
        </w:numPr>
        <w:rPr>
          <w:lang w:val="es-419" w:eastAsia="es-CO"/>
        </w:rPr>
      </w:pPr>
      <w:r w:rsidRPr="00DB3899">
        <w:rPr>
          <w:b/>
          <w:bCs/>
          <w:lang w:val="es-419" w:eastAsia="es-CO"/>
        </w:rPr>
        <w:t>Amarillo</w:t>
      </w:r>
      <w:r w:rsidR="00DB3899" w:rsidRPr="00DB3899">
        <w:rPr>
          <w:b/>
          <w:bCs/>
          <w:lang w:val="es-419" w:eastAsia="es-CO"/>
        </w:rPr>
        <w:t>:</w:t>
      </w:r>
      <w:r w:rsidR="00DB3899">
        <w:rPr>
          <w:lang w:val="es-419" w:eastAsia="es-CO"/>
        </w:rPr>
        <w:t xml:space="preserve"> c</w:t>
      </w:r>
      <w:r w:rsidRPr="00DB3899">
        <w:rPr>
          <w:lang w:val="es-419" w:eastAsia="es-CO"/>
        </w:rPr>
        <w:t>omunica alegría, energía y atención. Puede apoyar mensajes llamativos, zonas infantiles o anuncios destacados.</w:t>
      </w:r>
    </w:p>
    <w:p w14:paraId="5FF85E75" w14:textId="77777777" w:rsidR="00DB3899" w:rsidRDefault="00564389">
      <w:pPr>
        <w:pStyle w:val="Prrafodelista"/>
        <w:numPr>
          <w:ilvl w:val="0"/>
          <w:numId w:val="27"/>
        </w:numPr>
        <w:rPr>
          <w:lang w:val="es-419" w:eastAsia="es-CO"/>
        </w:rPr>
      </w:pPr>
      <w:r w:rsidRPr="00DB3899">
        <w:rPr>
          <w:b/>
          <w:bCs/>
          <w:lang w:val="es-419" w:eastAsia="es-CO"/>
        </w:rPr>
        <w:t>Verde</w:t>
      </w:r>
      <w:r w:rsidR="00DB3899" w:rsidRPr="00DB3899">
        <w:rPr>
          <w:b/>
          <w:bCs/>
          <w:lang w:val="es-419" w:eastAsia="es-CO"/>
        </w:rPr>
        <w:t>:</w:t>
      </w:r>
      <w:r w:rsidR="00DB3899">
        <w:rPr>
          <w:lang w:val="es-419" w:eastAsia="es-CO"/>
        </w:rPr>
        <w:t xml:space="preserve"> s</w:t>
      </w:r>
      <w:r w:rsidRPr="00DB3899">
        <w:rPr>
          <w:lang w:val="es-419" w:eastAsia="es-CO"/>
        </w:rPr>
        <w:t>e relaciona con naturaleza, frescura, bienestar y sostenibilidad. Puede aplicarse en productos saludables, ecológicos o de cuidado personal.</w:t>
      </w:r>
    </w:p>
    <w:p w14:paraId="54691616" w14:textId="77777777" w:rsidR="00DB3899" w:rsidRDefault="00564389">
      <w:pPr>
        <w:pStyle w:val="Prrafodelista"/>
        <w:numPr>
          <w:ilvl w:val="0"/>
          <w:numId w:val="27"/>
        </w:numPr>
        <w:rPr>
          <w:lang w:val="es-419" w:eastAsia="es-CO"/>
        </w:rPr>
      </w:pPr>
      <w:r w:rsidRPr="00DB3899">
        <w:rPr>
          <w:b/>
          <w:bCs/>
          <w:lang w:val="es-419" w:eastAsia="es-CO"/>
        </w:rPr>
        <w:t>Naranja</w:t>
      </w:r>
      <w:r w:rsidR="00DB3899" w:rsidRPr="00DB3899">
        <w:rPr>
          <w:b/>
          <w:bCs/>
          <w:lang w:val="es-419" w:eastAsia="es-CO"/>
        </w:rPr>
        <w:t>:</w:t>
      </w:r>
      <w:r w:rsidR="00DB3899">
        <w:rPr>
          <w:lang w:val="es-419" w:eastAsia="es-CO"/>
        </w:rPr>
        <w:t xml:space="preserve"> t</w:t>
      </w:r>
      <w:r w:rsidRPr="00DB3899">
        <w:rPr>
          <w:lang w:val="es-419" w:eastAsia="es-CO"/>
        </w:rPr>
        <w:t>ransmite entusiasmo, creatividad y acción. Puede utilizarse en zonas dinámicas, promociones o productos de consumo impulsivo.</w:t>
      </w:r>
    </w:p>
    <w:p w14:paraId="462BFA0C" w14:textId="77777777" w:rsidR="00DB3899" w:rsidRDefault="00564389">
      <w:pPr>
        <w:pStyle w:val="Prrafodelista"/>
        <w:numPr>
          <w:ilvl w:val="0"/>
          <w:numId w:val="27"/>
        </w:numPr>
        <w:rPr>
          <w:lang w:val="es-419" w:eastAsia="es-CO"/>
        </w:rPr>
      </w:pPr>
      <w:r w:rsidRPr="00DB3899">
        <w:rPr>
          <w:b/>
          <w:bCs/>
          <w:lang w:val="es-419" w:eastAsia="es-CO"/>
        </w:rPr>
        <w:lastRenderedPageBreak/>
        <w:t>Negro</w:t>
      </w:r>
      <w:r w:rsidR="00DB3899" w:rsidRPr="00DB3899">
        <w:rPr>
          <w:b/>
          <w:bCs/>
          <w:lang w:val="es-419" w:eastAsia="es-CO"/>
        </w:rPr>
        <w:t>:</w:t>
      </w:r>
      <w:r w:rsidR="00DB3899">
        <w:rPr>
          <w:lang w:val="es-419" w:eastAsia="es-CO"/>
        </w:rPr>
        <w:t xml:space="preserve"> s</w:t>
      </w:r>
      <w:r w:rsidRPr="00DB3899">
        <w:rPr>
          <w:lang w:val="es-419" w:eastAsia="es-CO"/>
        </w:rPr>
        <w:t>e asocia con elegancia, sofisticación y exclusividad. Puede emplearse en productos de alta gama o exhibiciones sobrias.</w:t>
      </w:r>
    </w:p>
    <w:p w14:paraId="41DBC02F" w14:textId="77777777" w:rsidR="00DB3899" w:rsidRDefault="00564389">
      <w:pPr>
        <w:pStyle w:val="Prrafodelista"/>
        <w:numPr>
          <w:ilvl w:val="0"/>
          <w:numId w:val="27"/>
        </w:numPr>
        <w:rPr>
          <w:lang w:val="es-419" w:eastAsia="es-CO"/>
        </w:rPr>
      </w:pPr>
      <w:r w:rsidRPr="00DB3899">
        <w:rPr>
          <w:b/>
          <w:bCs/>
          <w:lang w:val="es-419" w:eastAsia="es-CO"/>
        </w:rPr>
        <w:t>Blanco</w:t>
      </w:r>
      <w:r w:rsidR="00DB3899" w:rsidRPr="00DB3899">
        <w:rPr>
          <w:b/>
          <w:bCs/>
          <w:lang w:val="es-419" w:eastAsia="es-CO"/>
        </w:rPr>
        <w:t>:</w:t>
      </w:r>
      <w:r w:rsidR="00DB3899">
        <w:rPr>
          <w:lang w:val="es-419" w:eastAsia="es-CO"/>
        </w:rPr>
        <w:t xml:space="preserve"> c</w:t>
      </w:r>
      <w:r w:rsidRPr="00DB3899">
        <w:rPr>
          <w:lang w:val="es-419" w:eastAsia="es-CO"/>
        </w:rPr>
        <w:t>omunica limpieza, orden, amplitud y simplicidad. Puede utilizarse en espacios que buscan transmitir claridad y organización.</w:t>
      </w:r>
    </w:p>
    <w:p w14:paraId="0895FFC5" w14:textId="6A042D47" w:rsidR="00564389" w:rsidRPr="00DB3899" w:rsidRDefault="00564389">
      <w:pPr>
        <w:pStyle w:val="Prrafodelista"/>
        <w:numPr>
          <w:ilvl w:val="0"/>
          <w:numId w:val="27"/>
        </w:numPr>
        <w:rPr>
          <w:lang w:val="es-419" w:eastAsia="es-CO"/>
        </w:rPr>
      </w:pPr>
      <w:r w:rsidRPr="00DB3899">
        <w:rPr>
          <w:b/>
          <w:bCs/>
          <w:lang w:val="es-419" w:eastAsia="es-CO"/>
        </w:rPr>
        <w:t>Morado</w:t>
      </w:r>
      <w:r w:rsidR="00DB3899" w:rsidRPr="00DB3899">
        <w:rPr>
          <w:b/>
          <w:bCs/>
          <w:lang w:val="es-419" w:eastAsia="es-CO"/>
        </w:rPr>
        <w:t>:</w:t>
      </w:r>
      <w:r w:rsidR="00DB3899">
        <w:rPr>
          <w:lang w:val="es-419" w:eastAsia="es-CO"/>
        </w:rPr>
        <w:t xml:space="preserve"> s</w:t>
      </w:r>
      <w:r w:rsidRPr="00DB3899">
        <w:rPr>
          <w:lang w:val="es-419" w:eastAsia="es-CO"/>
        </w:rPr>
        <w:t>e relaciona con creatividad, exclusividad y diferenciación. Puede aplicarse en productos asociados con innovación, belleza o experiencias especiales.</w:t>
      </w:r>
    </w:p>
    <w:p w14:paraId="7D81F0A5" w14:textId="77777777" w:rsidR="00564389" w:rsidRPr="00564389" w:rsidRDefault="00564389" w:rsidP="00DB3899">
      <w:pPr>
        <w:rPr>
          <w:lang w:val="es-419" w:eastAsia="es-CO"/>
        </w:rPr>
      </w:pPr>
      <w:r w:rsidRPr="00564389">
        <w:rPr>
          <w:lang w:val="es-419" w:eastAsia="es-CO"/>
        </w:rPr>
        <w:t>El uso del color debe responder a la intención comercial del establecimiento y no aplicarse de manera aislada. Para lograr una comunicación coherente, debe relacionarse con la iluminación, el mobiliario, la señalización, los materiales promocionales y el tipo de producto que se desea destacar.</w:t>
      </w:r>
    </w:p>
    <w:p w14:paraId="7CF9E01A" w14:textId="234838E8" w:rsidR="00564389" w:rsidRDefault="00CD09ED" w:rsidP="006B31C9">
      <w:pPr>
        <w:pStyle w:val="Ttulo2"/>
      </w:pPr>
      <w:bookmarkStart w:id="17" w:name="_Toc236811457"/>
      <w:r w:rsidRPr="00CD09ED">
        <w:t>Comunicación comercial: concepto, clases, usos y tipos de material promocional</w:t>
      </w:r>
      <w:bookmarkEnd w:id="17"/>
    </w:p>
    <w:p w14:paraId="6739125F" w14:textId="0F21D2B5" w:rsidR="00CD09ED" w:rsidRPr="00CD09ED" w:rsidRDefault="00CD09ED" w:rsidP="00CD09ED">
      <w:pPr>
        <w:rPr>
          <w:lang w:val="es-419" w:eastAsia="es-CO"/>
        </w:rPr>
      </w:pPr>
      <w:r w:rsidRPr="00CD09ED">
        <w:rPr>
          <w:lang w:val="es-419" w:eastAsia="es-CO"/>
        </w:rPr>
        <w:t>La comunicación comercial es el conjunto de mensajes, estrategias y acciones que una empresa utiliza para informar, persuadir y recordar al consumidor sobre sus productos o servicios. En el punto de venta, esta comunicación permite orientar al cliente, destacar beneficios, explicar promociones y apoyar la decisión de compra.</w:t>
      </w:r>
    </w:p>
    <w:p w14:paraId="19258224" w14:textId="38CDF915" w:rsidR="00CD09ED" w:rsidRPr="00CD09ED" w:rsidRDefault="00CD09ED" w:rsidP="0031593D">
      <w:pPr>
        <w:rPr>
          <w:lang w:val="es-419" w:eastAsia="es-CO"/>
        </w:rPr>
      </w:pPr>
      <w:r w:rsidRPr="00CD09ED">
        <w:rPr>
          <w:lang w:val="es-419" w:eastAsia="es-CO"/>
        </w:rPr>
        <w:t>Una comunicación comercial bien estructurada permite transmitir valor, diferenciar la oferta y fortalecer la relación entre la empresa y el cliente. Para lograrlo, es necesario seleccionar mensajes claros, canales adecuados, recursos comprensibles y materiales promocionales que acompañen la experiencia de compra.</w:t>
      </w:r>
    </w:p>
    <w:p w14:paraId="2C8417BB" w14:textId="4EFE5C25" w:rsidR="00CD09ED" w:rsidRPr="00CD09ED" w:rsidRDefault="00CD09ED" w:rsidP="00CD09ED">
      <w:pPr>
        <w:rPr>
          <w:lang w:val="es-419" w:eastAsia="es-CO"/>
        </w:rPr>
      </w:pPr>
      <w:r w:rsidRPr="00CD09ED">
        <w:rPr>
          <w:lang w:val="es-419" w:eastAsia="es-CO"/>
        </w:rPr>
        <w:t>La comunicación comercial puede clasificarse según su forma de ejecución y el tipo de interacción que genera con el público.</w:t>
      </w:r>
    </w:p>
    <w:p w14:paraId="19173085" w14:textId="30AA6DBA" w:rsidR="00564389" w:rsidRPr="00CD09ED" w:rsidRDefault="00CD09ED">
      <w:pPr>
        <w:pStyle w:val="Prrafodelista"/>
        <w:numPr>
          <w:ilvl w:val="0"/>
          <w:numId w:val="28"/>
        </w:numPr>
        <w:rPr>
          <w:b/>
          <w:bCs/>
          <w:lang w:val="es-419" w:eastAsia="es-CO"/>
        </w:rPr>
      </w:pPr>
      <w:r w:rsidRPr="00CD09ED">
        <w:rPr>
          <w:b/>
          <w:bCs/>
          <w:lang w:val="es-419" w:eastAsia="es-CO"/>
        </w:rPr>
        <w:lastRenderedPageBreak/>
        <w:t>Clases de comunicación comercial</w:t>
      </w:r>
    </w:p>
    <w:p w14:paraId="7EA17BDD" w14:textId="77777777" w:rsidR="004837FC" w:rsidRDefault="004837FC">
      <w:pPr>
        <w:pStyle w:val="Prrafodelista"/>
        <w:numPr>
          <w:ilvl w:val="0"/>
          <w:numId w:val="29"/>
        </w:numPr>
        <w:rPr>
          <w:lang w:val="es-419" w:eastAsia="es-CO"/>
        </w:rPr>
      </w:pPr>
      <w:r w:rsidRPr="004837FC">
        <w:rPr>
          <w:b/>
          <w:bCs/>
          <w:lang w:val="es-419" w:eastAsia="es-CO"/>
        </w:rPr>
        <w:t>Comunicación interna:</w:t>
      </w:r>
      <w:r>
        <w:rPr>
          <w:lang w:val="es-419" w:eastAsia="es-CO"/>
        </w:rPr>
        <w:t xml:space="preserve"> s</w:t>
      </w:r>
      <w:r w:rsidRPr="004837FC">
        <w:rPr>
          <w:lang w:val="es-419" w:eastAsia="es-CO"/>
        </w:rPr>
        <w:t>e dirige al personal de la empresa para alinear objetivos, estrategias, procesos y criterios de atención dentro del establecimiento.</w:t>
      </w:r>
    </w:p>
    <w:p w14:paraId="42202A71" w14:textId="77777777" w:rsidR="004837FC" w:rsidRDefault="004837FC">
      <w:pPr>
        <w:pStyle w:val="Prrafodelista"/>
        <w:numPr>
          <w:ilvl w:val="0"/>
          <w:numId w:val="29"/>
        </w:numPr>
        <w:rPr>
          <w:lang w:val="es-419" w:eastAsia="es-CO"/>
        </w:rPr>
      </w:pPr>
      <w:r w:rsidRPr="004837FC">
        <w:rPr>
          <w:b/>
          <w:bCs/>
          <w:lang w:val="es-419" w:eastAsia="es-CO"/>
        </w:rPr>
        <w:t>Comunicación externa:</w:t>
      </w:r>
      <w:r>
        <w:rPr>
          <w:lang w:val="es-419" w:eastAsia="es-CO"/>
        </w:rPr>
        <w:t xml:space="preserve"> s</w:t>
      </w:r>
      <w:r w:rsidRPr="004837FC">
        <w:rPr>
          <w:lang w:val="es-419" w:eastAsia="es-CO"/>
        </w:rPr>
        <w:t>e orienta al cliente y al mercado. Incluye campañas, mensajes promocionales, señalización, publicidad y contenidos comerciales.</w:t>
      </w:r>
    </w:p>
    <w:p w14:paraId="5B6B9C09" w14:textId="77777777" w:rsidR="004837FC" w:rsidRDefault="004837FC">
      <w:pPr>
        <w:pStyle w:val="Prrafodelista"/>
        <w:numPr>
          <w:ilvl w:val="0"/>
          <w:numId w:val="29"/>
        </w:numPr>
        <w:rPr>
          <w:lang w:val="es-419" w:eastAsia="es-CO"/>
        </w:rPr>
      </w:pPr>
      <w:r w:rsidRPr="004837FC">
        <w:rPr>
          <w:b/>
          <w:bCs/>
          <w:lang w:val="es-419" w:eastAsia="es-CO"/>
        </w:rPr>
        <w:t>Comunicación directa:</w:t>
      </w:r>
      <w:r>
        <w:rPr>
          <w:lang w:val="es-419" w:eastAsia="es-CO"/>
        </w:rPr>
        <w:t xml:space="preserve"> i</w:t>
      </w:r>
      <w:r w:rsidRPr="004837FC">
        <w:rPr>
          <w:lang w:val="es-419" w:eastAsia="es-CO"/>
        </w:rPr>
        <w:t>mplica contacto personal con el cliente mediante asesoría, atención, demostraciones o acompañamiento durante el proceso de compra.</w:t>
      </w:r>
    </w:p>
    <w:p w14:paraId="1495F0C6" w14:textId="3F22980A" w:rsidR="004837FC" w:rsidRPr="004837FC" w:rsidRDefault="004837FC">
      <w:pPr>
        <w:pStyle w:val="Prrafodelista"/>
        <w:numPr>
          <w:ilvl w:val="0"/>
          <w:numId w:val="29"/>
        </w:numPr>
        <w:rPr>
          <w:lang w:val="es-419" w:eastAsia="es-CO"/>
        </w:rPr>
      </w:pPr>
      <w:r w:rsidRPr="004837FC">
        <w:rPr>
          <w:b/>
          <w:bCs/>
          <w:lang w:val="es-419" w:eastAsia="es-CO"/>
        </w:rPr>
        <w:t>Comunicación indirecta:</w:t>
      </w:r>
      <w:r>
        <w:rPr>
          <w:lang w:val="es-419" w:eastAsia="es-CO"/>
        </w:rPr>
        <w:t xml:space="preserve"> u</w:t>
      </w:r>
      <w:r w:rsidRPr="004837FC">
        <w:rPr>
          <w:lang w:val="es-419" w:eastAsia="es-CO"/>
        </w:rPr>
        <w:t>tiliza medios o soportes para transmitir mensajes comerciales, como anuncios, redes sociales, catálogos, afiches, correos o pantallas informativas.</w:t>
      </w:r>
    </w:p>
    <w:p w14:paraId="5742A1B0" w14:textId="77777777" w:rsidR="004837FC" w:rsidRPr="004837FC" w:rsidRDefault="004837FC" w:rsidP="004837FC">
      <w:pPr>
        <w:rPr>
          <w:lang w:val="es-419" w:eastAsia="es-CO"/>
        </w:rPr>
      </w:pPr>
      <w:r w:rsidRPr="004837FC">
        <w:rPr>
          <w:lang w:val="es-419" w:eastAsia="es-CO"/>
        </w:rPr>
        <w:t>La comunicación comercial se utiliza para dar a conocer productos o servicios, informar sobre características y beneficios, persuadir al consumidor, fortalecer la imagen del negocio y mantener una relación constante con el mercado. También facilita la fidelización, porque permite comunicar novedades, promociones, recomendaciones y mensajes de valor.</w:t>
      </w:r>
    </w:p>
    <w:p w14:paraId="1EABDADB" w14:textId="14404D91" w:rsidR="004837FC" w:rsidRPr="004837FC" w:rsidRDefault="004837FC" w:rsidP="0031593D">
      <w:pPr>
        <w:rPr>
          <w:lang w:val="es-419" w:eastAsia="es-CO"/>
        </w:rPr>
      </w:pPr>
      <w:r w:rsidRPr="004837FC">
        <w:rPr>
          <w:lang w:val="es-419" w:eastAsia="es-CO"/>
        </w:rPr>
        <w:t>El material promocional corresponde a los recursos utilizados para apoyar la comunicación comercial en el punto de venta. Estos materiales presentan información de manera clara y atractiva, refuerzan el mensaje comercial y ayudan a destacar productos, beneficios o campañas.</w:t>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p>
    <w:p w14:paraId="41F7BA1B" w14:textId="77777777" w:rsidR="004837FC" w:rsidRPr="004837FC" w:rsidRDefault="004837FC">
      <w:pPr>
        <w:pStyle w:val="Prrafodelista"/>
        <w:numPr>
          <w:ilvl w:val="0"/>
          <w:numId w:val="30"/>
        </w:numPr>
        <w:rPr>
          <w:b/>
          <w:bCs/>
          <w:lang w:val="es-419" w:eastAsia="es-CO"/>
        </w:rPr>
      </w:pPr>
      <w:r w:rsidRPr="004837FC">
        <w:rPr>
          <w:b/>
          <w:bCs/>
          <w:lang w:val="es-419" w:eastAsia="es-CO"/>
        </w:rPr>
        <w:lastRenderedPageBreak/>
        <w:t>Tipos de material promocional</w:t>
      </w:r>
    </w:p>
    <w:p w14:paraId="34C476A3" w14:textId="77777777" w:rsidR="004837FC" w:rsidRDefault="004837FC">
      <w:pPr>
        <w:pStyle w:val="Prrafodelista"/>
        <w:numPr>
          <w:ilvl w:val="0"/>
          <w:numId w:val="31"/>
        </w:numPr>
        <w:rPr>
          <w:lang w:val="es-419" w:eastAsia="es-CO"/>
        </w:rPr>
      </w:pPr>
      <w:r w:rsidRPr="004837FC">
        <w:rPr>
          <w:b/>
          <w:bCs/>
          <w:lang w:val="es-419" w:eastAsia="es-CO"/>
        </w:rPr>
        <w:t>Material impreso:</w:t>
      </w:r>
      <w:r>
        <w:rPr>
          <w:lang w:val="es-419" w:eastAsia="es-CO"/>
        </w:rPr>
        <w:t xml:space="preserve"> i</w:t>
      </w:r>
      <w:r w:rsidRPr="004837FC">
        <w:rPr>
          <w:lang w:val="es-419" w:eastAsia="es-CO"/>
        </w:rPr>
        <w:t>ncluye volantes, catálogos, afiches, folletos, etiquetas y habladores. Sirve para comunicar información breve y apoyar la promoción dentro o fuera del establecimiento.</w:t>
      </w:r>
    </w:p>
    <w:p w14:paraId="6AD7D450" w14:textId="77777777" w:rsidR="004837FC" w:rsidRDefault="004837FC">
      <w:pPr>
        <w:pStyle w:val="Prrafodelista"/>
        <w:numPr>
          <w:ilvl w:val="0"/>
          <w:numId w:val="31"/>
        </w:numPr>
        <w:rPr>
          <w:lang w:val="es-419" w:eastAsia="es-CO"/>
        </w:rPr>
      </w:pPr>
      <w:r w:rsidRPr="004837FC">
        <w:rPr>
          <w:b/>
          <w:bCs/>
          <w:lang w:val="es-419" w:eastAsia="es-CO"/>
        </w:rPr>
        <w:t>Material digital:</w:t>
      </w:r>
      <w:r>
        <w:rPr>
          <w:lang w:val="es-419" w:eastAsia="es-CO"/>
        </w:rPr>
        <w:t xml:space="preserve"> i</w:t>
      </w:r>
      <w:r w:rsidRPr="004837FC">
        <w:rPr>
          <w:lang w:val="es-419" w:eastAsia="es-CO"/>
        </w:rPr>
        <w:t>ncluye publicaciones en redes sociales, correos, catálogos digitales, pantallas informativas y piezas para canales virtuales. Permite ampliar el alcance del mensaje comercial.</w:t>
      </w:r>
    </w:p>
    <w:p w14:paraId="603A134E" w14:textId="77777777" w:rsidR="004837FC" w:rsidRDefault="004837FC">
      <w:pPr>
        <w:pStyle w:val="Prrafodelista"/>
        <w:numPr>
          <w:ilvl w:val="0"/>
          <w:numId w:val="31"/>
        </w:numPr>
        <w:rPr>
          <w:lang w:val="es-419" w:eastAsia="es-CO"/>
        </w:rPr>
      </w:pPr>
      <w:r w:rsidRPr="004837FC">
        <w:rPr>
          <w:b/>
          <w:bCs/>
          <w:lang w:val="es-419" w:eastAsia="es-CO"/>
        </w:rPr>
        <w:t>Material audiovisual:</w:t>
      </w:r>
      <w:r>
        <w:rPr>
          <w:lang w:val="es-419" w:eastAsia="es-CO"/>
        </w:rPr>
        <w:t xml:space="preserve"> i</w:t>
      </w:r>
      <w:r w:rsidRPr="004837FC">
        <w:rPr>
          <w:lang w:val="es-419" w:eastAsia="es-CO"/>
        </w:rPr>
        <w:t>ntegra imagen, sonido, animación o video para explicar productos, comunicar beneficios o reforzar campañas promocionales.</w:t>
      </w:r>
    </w:p>
    <w:p w14:paraId="782D0125" w14:textId="55B0AF13" w:rsidR="004837FC" w:rsidRPr="004837FC" w:rsidRDefault="004837FC">
      <w:pPr>
        <w:pStyle w:val="Prrafodelista"/>
        <w:numPr>
          <w:ilvl w:val="0"/>
          <w:numId w:val="31"/>
        </w:numPr>
        <w:rPr>
          <w:lang w:val="es-419" w:eastAsia="es-CO"/>
        </w:rPr>
      </w:pPr>
      <w:r w:rsidRPr="004837FC">
        <w:rPr>
          <w:b/>
          <w:bCs/>
          <w:lang w:val="es-419" w:eastAsia="es-CO"/>
        </w:rPr>
        <w:t>Material de punto de venta:</w:t>
      </w:r>
      <w:r>
        <w:rPr>
          <w:lang w:val="es-419" w:eastAsia="es-CO"/>
        </w:rPr>
        <w:t xml:space="preserve"> i</w:t>
      </w:r>
      <w:r w:rsidRPr="004837FC">
        <w:rPr>
          <w:lang w:val="es-419" w:eastAsia="es-CO"/>
        </w:rPr>
        <w:t>ncluye exhibidores, señalización, cenefas, pendones, habladores, etiquetas de precio y recursos ubicados en el lugar de compra. Ayuda a orientar al cliente y destacar la oferta comercial.</w:t>
      </w:r>
    </w:p>
    <w:p w14:paraId="1DABC51A" w14:textId="04B73A36" w:rsidR="004837FC" w:rsidRDefault="004837FC" w:rsidP="0031593D">
      <w:pPr>
        <w:rPr>
          <w:lang w:val="es-419" w:eastAsia="es-CO"/>
        </w:rPr>
      </w:pPr>
      <w:r w:rsidRPr="004837FC">
        <w:rPr>
          <w:lang w:val="es-419" w:eastAsia="es-CO"/>
        </w:rPr>
        <w:t>El uso adecuado del material promocional permite reforzar el mensaje de venta, mejorar la presencia del producto, comunicar beneficios y generar mayor impacto en el cliente durante el proceso de compra. Para que sea efectivo, debe ser claro, legible, coherente con la identidad del establecimiento y accesible para diferentes tipos de usuarios.</w:t>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p>
    <w:p w14:paraId="7A04B16C" w14:textId="56D3832A" w:rsidR="00B206C7" w:rsidRDefault="004837FC" w:rsidP="008876FA">
      <w:pPr>
        <w:pStyle w:val="Ttulo1"/>
      </w:pPr>
      <w:bookmarkStart w:id="18" w:name="_Toc236811458"/>
      <w:r w:rsidRPr="004837FC">
        <w:lastRenderedPageBreak/>
        <w:t>Gestión, apoyo y control de la exhibición</w:t>
      </w:r>
      <w:bookmarkEnd w:id="18"/>
    </w:p>
    <w:p w14:paraId="32AD2052" w14:textId="27C7B784" w:rsidR="004837FC" w:rsidRPr="004837FC" w:rsidRDefault="004837FC" w:rsidP="004837FC">
      <w:pPr>
        <w:rPr>
          <w:lang w:val="es-419" w:eastAsia="es-CO"/>
        </w:rPr>
      </w:pPr>
      <w:r w:rsidRPr="004837FC">
        <w:rPr>
          <w:lang w:val="es-419" w:eastAsia="es-CO"/>
        </w:rPr>
        <w:t>La gestión, el apoyo y el control de la exhibición permiten que las acciones aplicadas en el punto de venta sean organizadas, medibles y coherentes con los objetivos comerciales. Para lograrlo, se requiere integrar herramientas tecnológicas, recursos de apoyo, planes de exhibición e instrumentos de verificación que faciliten la administración de productos, espacios y actividades comerciales.</w:t>
      </w:r>
    </w:p>
    <w:p w14:paraId="5360EC9C" w14:textId="70211DEF" w:rsidR="004837FC" w:rsidRPr="004837FC" w:rsidRDefault="004837FC" w:rsidP="004837FC">
      <w:pPr>
        <w:rPr>
          <w:lang w:val="es-419" w:eastAsia="es-CO"/>
        </w:rPr>
      </w:pPr>
      <w:r w:rsidRPr="004837FC">
        <w:rPr>
          <w:lang w:val="es-419" w:eastAsia="es-CO"/>
        </w:rPr>
        <w:t>Este proceso permite mejorar la presentación de los productos, controlar el inventario, apoyar la comunicación en el establecimiento y evaluar si las acciones de exhibición cumplen con lo planificado. Por esta razón, la gestión de la exhibición no termina con la ubicación de los productos, sino que también requiere seguimiento, revisión y mejora continua.</w:t>
      </w:r>
    </w:p>
    <w:p w14:paraId="13741E41" w14:textId="4DB9B05B" w:rsidR="00B206C7" w:rsidRDefault="004837FC" w:rsidP="006B31C9">
      <w:pPr>
        <w:pStyle w:val="Ttulo2"/>
      </w:pPr>
      <w:bookmarkStart w:id="19" w:name="_Toc236811459"/>
      <w:r w:rsidRPr="004837FC">
        <w:rPr>
          <w:rStyle w:val="Extranjerismo"/>
          <w:lang w:val="es-419"/>
        </w:rPr>
        <w:t xml:space="preserve">Software </w:t>
      </w:r>
      <w:r w:rsidRPr="004837FC">
        <w:t>de gestión en el punto de venta</w:t>
      </w:r>
      <w:bookmarkEnd w:id="19"/>
    </w:p>
    <w:p w14:paraId="5A807205" w14:textId="33B5944D" w:rsidR="004837FC" w:rsidRPr="004837FC" w:rsidRDefault="004837FC" w:rsidP="004837FC">
      <w:pPr>
        <w:rPr>
          <w:lang w:val="es-419" w:eastAsia="es-CO"/>
        </w:rPr>
      </w:pPr>
      <w:r w:rsidRPr="004837FC">
        <w:rPr>
          <w:lang w:val="es-419" w:eastAsia="es-CO"/>
        </w:rPr>
        <w:t xml:space="preserve">El </w:t>
      </w:r>
      <w:r w:rsidRPr="004837FC">
        <w:rPr>
          <w:rStyle w:val="Extranjerismo"/>
          <w:lang w:val="es-419" w:eastAsia="es-CO"/>
        </w:rPr>
        <w:t xml:space="preserve">software </w:t>
      </w:r>
      <w:r w:rsidRPr="004837FC">
        <w:rPr>
          <w:lang w:val="es-419" w:eastAsia="es-CO"/>
        </w:rPr>
        <w:t>de gestión en el punto de venta corresponde a las herramientas tecnológicas utilizadas para registrar ventas, controlar inventarios, gestionar pagos y administrar información comercial del establecimiento. Estos sistemas permiten organizar mejor las operaciones, facilitar el control de productos y apoyar la atención al cliente.</w:t>
      </w:r>
    </w:p>
    <w:p w14:paraId="055AA965" w14:textId="0CA31DE2" w:rsidR="00B206C7" w:rsidRDefault="004837FC" w:rsidP="004837FC">
      <w:pPr>
        <w:rPr>
          <w:lang w:val="es-419" w:eastAsia="es-CO"/>
        </w:rPr>
      </w:pPr>
      <w:r w:rsidRPr="004837FC">
        <w:rPr>
          <w:lang w:val="es-419" w:eastAsia="es-CO"/>
        </w:rPr>
        <w:t xml:space="preserve">Un sistema de punto de venta, también conocido como Point </w:t>
      </w:r>
      <w:proofErr w:type="spellStart"/>
      <w:r w:rsidRPr="004837FC">
        <w:rPr>
          <w:lang w:val="es-419" w:eastAsia="es-CO"/>
        </w:rPr>
        <w:t>Of</w:t>
      </w:r>
      <w:proofErr w:type="spellEnd"/>
      <w:r w:rsidRPr="004837FC">
        <w:rPr>
          <w:lang w:val="es-419" w:eastAsia="es-CO"/>
        </w:rPr>
        <w:t xml:space="preserve"> Sale (POS), permite registrar transacciones, generar facturas, controlar existencias, revisar movimientos de inventario y producir reportes comerciales. Esta información ayuda a tomar decisiones sobre reposición, rotación de productos, comportamiento de ventas y necesidades del punto de venta.</w:t>
      </w:r>
    </w:p>
    <w:p w14:paraId="1AC95AFD" w14:textId="0BB3546B" w:rsidR="004837FC" w:rsidRPr="004837FC" w:rsidRDefault="004837FC" w:rsidP="004837FC">
      <w:pPr>
        <w:rPr>
          <w:lang w:val="es-419" w:eastAsia="es-CO"/>
        </w:rPr>
      </w:pPr>
      <w:r w:rsidRPr="004837FC">
        <w:rPr>
          <w:lang w:val="es-419" w:eastAsia="es-CO"/>
        </w:rPr>
        <w:lastRenderedPageBreak/>
        <w:t xml:space="preserve">El uso de </w:t>
      </w:r>
      <w:r w:rsidRPr="004837FC">
        <w:rPr>
          <w:rStyle w:val="Extranjerismo"/>
          <w:lang w:val="es-419" w:eastAsia="es-CO"/>
        </w:rPr>
        <w:t>software</w:t>
      </w:r>
      <w:r w:rsidRPr="004837FC">
        <w:rPr>
          <w:lang w:val="es-419" w:eastAsia="es-CO"/>
        </w:rPr>
        <w:t xml:space="preserve"> especializado puede aplicarse en diferentes tipos de negocios, como supermercados, restaurantes, farmacias, tiendas especializadas, comercios de autoservicio y canales digitales. Su aplicación contribuye a mejorar la eficiencia operativa, reducir errores en el registro de información y fortalecer la experiencia de compra.</w:t>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r w:rsidR="004B797F">
        <w:rPr>
          <w:lang w:val="es-419" w:eastAsia="es-CO"/>
        </w:rPr>
        <w:tab/>
      </w:r>
    </w:p>
    <w:p w14:paraId="655CB1A6" w14:textId="39B46E68" w:rsidR="00B206C7" w:rsidRPr="004837FC" w:rsidRDefault="004837FC">
      <w:pPr>
        <w:pStyle w:val="Prrafodelista"/>
        <w:numPr>
          <w:ilvl w:val="0"/>
          <w:numId w:val="30"/>
        </w:numPr>
        <w:rPr>
          <w:b/>
          <w:bCs/>
          <w:lang w:val="es-419" w:eastAsia="es-CO"/>
        </w:rPr>
      </w:pPr>
      <w:r w:rsidRPr="004837FC">
        <w:rPr>
          <w:b/>
          <w:bCs/>
          <w:lang w:val="es-419" w:eastAsia="es-CO"/>
        </w:rPr>
        <w:t xml:space="preserve">Funciones del </w:t>
      </w:r>
      <w:r w:rsidRPr="004837FC">
        <w:rPr>
          <w:rStyle w:val="Extranjerismo"/>
          <w:b/>
          <w:bCs/>
          <w:lang w:val="es-419" w:eastAsia="es-CO"/>
        </w:rPr>
        <w:t>software</w:t>
      </w:r>
      <w:r w:rsidRPr="004837FC">
        <w:rPr>
          <w:b/>
          <w:bCs/>
          <w:lang w:val="es-419" w:eastAsia="es-CO"/>
        </w:rPr>
        <w:t xml:space="preserve"> de gestión en el punto de venta</w:t>
      </w:r>
    </w:p>
    <w:p w14:paraId="31BE6C13" w14:textId="77777777" w:rsidR="004837FC" w:rsidRDefault="004837FC">
      <w:pPr>
        <w:pStyle w:val="Prrafodelista"/>
        <w:numPr>
          <w:ilvl w:val="0"/>
          <w:numId w:val="32"/>
        </w:numPr>
        <w:rPr>
          <w:lang w:val="es-419" w:eastAsia="es-CO"/>
        </w:rPr>
      </w:pPr>
      <w:r w:rsidRPr="004837FC">
        <w:rPr>
          <w:lang w:val="es-419" w:eastAsia="es-CO"/>
        </w:rPr>
        <w:t>Registro de ventas</w:t>
      </w:r>
      <w:r>
        <w:rPr>
          <w:lang w:val="es-419" w:eastAsia="es-CO"/>
        </w:rPr>
        <w:t>: p</w:t>
      </w:r>
      <w:r w:rsidRPr="004837FC">
        <w:rPr>
          <w:lang w:val="es-419" w:eastAsia="es-CO"/>
        </w:rPr>
        <w:t>ermite registrar las transacciones realizadas en el establecimiento y generar información sobre productos vendidos, cantidades y valores.</w:t>
      </w:r>
    </w:p>
    <w:p w14:paraId="49AE333A" w14:textId="77777777" w:rsidR="004837FC" w:rsidRDefault="004837FC">
      <w:pPr>
        <w:pStyle w:val="Prrafodelista"/>
        <w:numPr>
          <w:ilvl w:val="0"/>
          <w:numId w:val="32"/>
        </w:numPr>
        <w:rPr>
          <w:lang w:val="es-419" w:eastAsia="es-CO"/>
        </w:rPr>
      </w:pPr>
      <w:r w:rsidRPr="004837FC">
        <w:rPr>
          <w:lang w:val="es-419" w:eastAsia="es-CO"/>
        </w:rPr>
        <w:t>Control de inventarios</w:t>
      </w:r>
      <w:r>
        <w:rPr>
          <w:lang w:val="es-419" w:eastAsia="es-CO"/>
        </w:rPr>
        <w:t>: f</w:t>
      </w:r>
      <w:r w:rsidRPr="004837FC">
        <w:rPr>
          <w:lang w:val="es-419" w:eastAsia="es-CO"/>
        </w:rPr>
        <w:t>acilita el seguimiento de existencias, entradas, salidas y productos que requieren reposición.</w:t>
      </w:r>
    </w:p>
    <w:p w14:paraId="2026240D" w14:textId="77777777" w:rsidR="004837FC" w:rsidRDefault="004837FC">
      <w:pPr>
        <w:pStyle w:val="Prrafodelista"/>
        <w:numPr>
          <w:ilvl w:val="0"/>
          <w:numId w:val="32"/>
        </w:numPr>
        <w:rPr>
          <w:lang w:val="es-419" w:eastAsia="es-CO"/>
        </w:rPr>
      </w:pPr>
      <w:r w:rsidRPr="004837FC">
        <w:rPr>
          <w:lang w:val="es-419" w:eastAsia="es-CO"/>
        </w:rPr>
        <w:t>Gestión de pagos</w:t>
      </w:r>
      <w:r>
        <w:rPr>
          <w:lang w:val="es-419" w:eastAsia="es-CO"/>
        </w:rPr>
        <w:t>: a</w:t>
      </w:r>
      <w:r w:rsidRPr="004837FC">
        <w:rPr>
          <w:lang w:val="es-419" w:eastAsia="es-CO"/>
        </w:rPr>
        <w:t>poya el registro de diferentes medios de pago y contribuye a ordenar el proceso de facturación.</w:t>
      </w:r>
    </w:p>
    <w:p w14:paraId="7DE992E5" w14:textId="77777777" w:rsidR="004837FC" w:rsidRDefault="004837FC">
      <w:pPr>
        <w:pStyle w:val="Prrafodelista"/>
        <w:numPr>
          <w:ilvl w:val="0"/>
          <w:numId w:val="32"/>
        </w:numPr>
        <w:rPr>
          <w:lang w:val="es-419" w:eastAsia="es-CO"/>
        </w:rPr>
      </w:pPr>
      <w:r w:rsidRPr="004837FC">
        <w:rPr>
          <w:lang w:val="es-419" w:eastAsia="es-CO"/>
        </w:rPr>
        <w:t>Reportes comerciales</w:t>
      </w:r>
      <w:r>
        <w:rPr>
          <w:lang w:val="es-419" w:eastAsia="es-CO"/>
        </w:rPr>
        <w:t>: g</w:t>
      </w:r>
      <w:r w:rsidRPr="004837FC">
        <w:rPr>
          <w:lang w:val="es-419" w:eastAsia="es-CO"/>
        </w:rPr>
        <w:t>enera información sobre ventas, rotación de productos, horarios de mayor movimiento y resultados comerciales.</w:t>
      </w:r>
    </w:p>
    <w:p w14:paraId="7E439962" w14:textId="77777777" w:rsidR="004837FC" w:rsidRDefault="004837FC">
      <w:pPr>
        <w:pStyle w:val="Prrafodelista"/>
        <w:numPr>
          <w:ilvl w:val="0"/>
          <w:numId w:val="32"/>
        </w:numPr>
        <w:rPr>
          <w:lang w:val="es-419" w:eastAsia="es-CO"/>
        </w:rPr>
      </w:pPr>
      <w:r w:rsidRPr="004837FC">
        <w:rPr>
          <w:lang w:val="es-419" w:eastAsia="es-CO"/>
        </w:rPr>
        <w:t>Atención al cliente</w:t>
      </w:r>
      <w:r>
        <w:rPr>
          <w:lang w:val="es-419" w:eastAsia="es-CO"/>
        </w:rPr>
        <w:t>: p</w:t>
      </w:r>
      <w:r w:rsidRPr="004837FC">
        <w:rPr>
          <w:lang w:val="es-419" w:eastAsia="es-CO"/>
        </w:rPr>
        <w:t>ermite agilizar procesos de compra, reducir tiempos de espera y mejorar la organización del servicio.</w:t>
      </w:r>
    </w:p>
    <w:p w14:paraId="1E4D14C5" w14:textId="2FAE1641" w:rsidR="004837FC" w:rsidRPr="004837FC" w:rsidRDefault="004837FC">
      <w:pPr>
        <w:pStyle w:val="Prrafodelista"/>
        <w:numPr>
          <w:ilvl w:val="0"/>
          <w:numId w:val="32"/>
        </w:numPr>
        <w:rPr>
          <w:lang w:val="es-419" w:eastAsia="es-CO"/>
        </w:rPr>
      </w:pPr>
      <w:r w:rsidRPr="004837FC">
        <w:rPr>
          <w:lang w:val="es-419" w:eastAsia="es-CO"/>
        </w:rPr>
        <w:t>Apoyo a la exhibición</w:t>
      </w:r>
      <w:r>
        <w:rPr>
          <w:lang w:val="es-419" w:eastAsia="es-CO"/>
        </w:rPr>
        <w:t>: a</w:t>
      </w:r>
      <w:r w:rsidRPr="004837FC">
        <w:rPr>
          <w:lang w:val="es-419" w:eastAsia="es-CO"/>
        </w:rPr>
        <w:t>yuda a identificar productos de alta rotación, referencias con baja salida y necesidades de reposición en el punto de venta.</w:t>
      </w:r>
    </w:p>
    <w:p w14:paraId="0E229A1E" w14:textId="77777777" w:rsidR="004837FC" w:rsidRPr="004837FC" w:rsidRDefault="004837FC" w:rsidP="004837FC">
      <w:pPr>
        <w:rPr>
          <w:lang w:val="es-419" w:eastAsia="es-CO"/>
        </w:rPr>
      </w:pPr>
      <w:r w:rsidRPr="004837FC">
        <w:rPr>
          <w:lang w:val="es-419" w:eastAsia="es-CO"/>
        </w:rPr>
        <w:t xml:space="preserve">En conclusión, el </w:t>
      </w:r>
      <w:r w:rsidRPr="004837FC">
        <w:rPr>
          <w:rStyle w:val="Extranjerismo"/>
          <w:lang w:val="es-419" w:eastAsia="es-CO"/>
        </w:rPr>
        <w:t>software</w:t>
      </w:r>
      <w:r w:rsidRPr="004837FC">
        <w:rPr>
          <w:lang w:val="es-419" w:eastAsia="es-CO"/>
        </w:rPr>
        <w:t xml:space="preserve"> de gestión en el punto de venta permite organizar información clave para la operación comercial, como ventas, inventarios, pagos, reportes y necesidades de reposición. Su uso facilita el seguimiento de los productos exhibidos, mejora la atención al cliente y apoya la toma de decisiones en el establecimiento. Sin embargo, estas herramientas tecnológicas deben complementarse </w:t>
      </w:r>
      <w:r w:rsidRPr="004837FC">
        <w:rPr>
          <w:lang w:val="es-419" w:eastAsia="es-CO"/>
        </w:rPr>
        <w:lastRenderedPageBreak/>
        <w:t>con recursos de apoyo que refuercen la comunicación, la presentación de los productos y la experiencia de compra.</w:t>
      </w:r>
    </w:p>
    <w:p w14:paraId="49808453" w14:textId="26A62217" w:rsidR="00B206C7" w:rsidRDefault="00B2449B" w:rsidP="006B31C9">
      <w:pPr>
        <w:pStyle w:val="Ttulo2"/>
      </w:pPr>
      <w:bookmarkStart w:id="20" w:name="_Toc236811460"/>
      <w:r w:rsidRPr="00B2449B">
        <w:t>Recursos de apoyo: concepto, tipos y beneficios</w:t>
      </w:r>
      <w:bookmarkEnd w:id="20"/>
    </w:p>
    <w:p w14:paraId="6EEB35D3" w14:textId="393BB96A" w:rsidR="00B2449B" w:rsidRPr="00B2449B" w:rsidRDefault="00B2449B" w:rsidP="00B2449B">
      <w:pPr>
        <w:rPr>
          <w:lang w:val="es-419" w:eastAsia="es-CO"/>
        </w:rPr>
      </w:pPr>
      <w:r w:rsidRPr="00B2449B">
        <w:rPr>
          <w:lang w:val="es-419" w:eastAsia="es-CO"/>
        </w:rPr>
        <w:t>Los recursos de apoyo son herramientas, materiales y medios que fortalecen la presentación, promoción y comercialización de productos o servicios dentro del punto de venta. Su función es complementar la información entregada al cliente, destacar beneficios y facilitar la comprensión de la oferta comercial.</w:t>
      </w:r>
    </w:p>
    <w:p w14:paraId="5E493870" w14:textId="4344E163" w:rsidR="00B2449B" w:rsidRPr="00B2449B" w:rsidRDefault="00B2449B" w:rsidP="00B2449B">
      <w:pPr>
        <w:rPr>
          <w:lang w:val="es-419" w:eastAsia="es-CO"/>
        </w:rPr>
      </w:pPr>
      <w:r w:rsidRPr="00B2449B">
        <w:rPr>
          <w:lang w:val="es-419" w:eastAsia="es-CO"/>
        </w:rPr>
        <w:t>Estos recursos pueden ser físicos, digitales, humanos o tecnológicos. Su uso adecuado permite mejorar la interacción con el cliente, reforzar los mensajes comerciales y apoyar la experiencia de compra desde la información inicial hasta la decisión final.</w:t>
      </w:r>
    </w:p>
    <w:p w14:paraId="2AF76782" w14:textId="3A06FD99" w:rsidR="00B206C7" w:rsidRPr="00B2449B" w:rsidRDefault="00B2449B">
      <w:pPr>
        <w:pStyle w:val="Prrafodelista"/>
        <w:numPr>
          <w:ilvl w:val="0"/>
          <w:numId w:val="30"/>
        </w:numPr>
        <w:rPr>
          <w:b/>
          <w:bCs/>
          <w:lang w:val="es-419" w:eastAsia="es-CO"/>
        </w:rPr>
      </w:pPr>
      <w:r w:rsidRPr="00B2449B">
        <w:rPr>
          <w:b/>
          <w:bCs/>
          <w:lang w:val="es-419" w:eastAsia="es-CO"/>
        </w:rPr>
        <w:t>Tipos de recursos de apoyo</w:t>
      </w:r>
    </w:p>
    <w:p w14:paraId="1A031D6C" w14:textId="77777777" w:rsidR="00B2449B" w:rsidRDefault="00B2449B">
      <w:pPr>
        <w:pStyle w:val="Prrafodelista"/>
        <w:numPr>
          <w:ilvl w:val="0"/>
          <w:numId w:val="33"/>
        </w:numPr>
        <w:rPr>
          <w:lang w:val="es-419" w:eastAsia="es-CO"/>
        </w:rPr>
      </w:pPr>
      <w:r w:rsidRPr="00B2449B">
        <w:rPr>
          <w:b/>
          <w:bCs/>
          <w:lang w:val="es-419" w:eastAsia="es-CO"/>
        </w:rPr>
        <w:t>Recursos físicos:</w:t>
      </w:r>
      <w:r>
        <w:rPr>
          <w:lang w:val="es-419" w:eastAsia="es-CO"/>
        </w:rPr>
        <w:t xml:space="preserve"> s</w:t>
      </w:r>
      <w:r w:rsidRPr="00B2449B">
        <w:rPr>
          <w:lang w:val="es-419" w:eastAsia="es-CO"/>
        </w:rPr>
        <w:t>on elementos tangibles que apoyan la presentación del producto, como exhibidores, señalización, catálogos impresos, afiches, etiquetas o material promocional ubicado en el punto de venta.</w:t>
      </w:r>
    </w:p>
    <w:p w14:paraId="5EC5B289" w14:textId="77777777" w:rsidR="00B2449B" w:rsidRDefault="00B2449B">
      <w:pPr>
        <w:pStyle w:val="Prrafodelista"/>
        <w:numPr>
          <w:ilvl w:val="0"/>
          <w:numId w:val="33"/>
        </w:numPr>
        <w:rPr>
          <w:lang w:val="es-419" w:eastAsia="es-CO"/>
        </w:rPr>
      </w:pPr>
      <w:r w:rsidRPr="00B2449B">
        <w:rPr>
          <w:b/>
          <w:bCs/>
          <w:lang w:val="es-419" w:eastAsia="es-CO"/>
        </w:rPr>
        <w:t>Recursos digitales:</w:t>
      </w:r>
      <w:r>
        <w:rPr>
          <w:lang w:val="es-419" w:eastAsia="es-CO"/>
        </w:rPr>
        <w:t xml:space="preserve"> s</w:t>
      </w:r>
      <w:r w:rsidRPr="00B2449B">
        <w:rPr>
          <w:lang w:val="es-419" w:eastAsia="es-CO"/>
        </w:rPr>
        <w:t>on herramientas virtuales que facilitan la comunicación comercial, como catálogos digitales, presentaciones, contenidos para canales digitales o pantallas informativas.</w:t>
      </w:r>
    </w:p>
    <w:p w14:paraId="68A4318D" w14:textId="77777777" w:rsidR="00B2449B" w:rsidRDefault="00B2449B">
      <w:pPr>
        <w:pStyle w:val="Prrafodelista"/>
        <w:numPr>
          <w:ilvl w:val="0"/>
          <w:numId w:val="33"/>
        </w:numPr>
        <w:rPr>
          <w:lang w:val="es-419" w:eastAsia="es-CO"/>
        </w:rPr>
      </w:pPr>
      <w:r w:rsidRPr="00B2449B">
        <w:rPr>
          <w:b/>
          <w:bCs/>
          <w:lang w:val="es-419" w:eastAsia="es-CO"/>
        </w:rPr>
        <w:t>Recursos humanos:</w:t>
      </w:r>
      <w:r>
        <w:rPr>
          <w:lang w:val="es-419" w:eastAsia="es-CO"/>
        </w:rPr>
        <w:t xml:space="preserve"> c</w:t>
      </w:r>
      <w:r w:rsidRPr="00B2449B">
        <w:rPr>
          <w:lang w:val="es-419" w:eastAsia="es-CO"/>
        </w:rPr>
        <w:t>orresponden al personal que interactúa directamente con el cliente, brinda orientación, resuelve inquietudes y apoya el proceso de compra.</w:t>
      </w:r>
    </w:p>
    <w:p w14:paraId="09CFF88A" w14:textId="77777777" w:rsidR="00B2449B" w:rsidRDefault="00B2449B">
      <w:pPr>
        <w:pStyle w:val="Prrafodelista"/>
        <w:numPr>
          <w:ilvl w:val="0"/>
          <w:numId w:val="33"/>
        </w:numPr>
        <w:rPr>
          <w:lang w:val="es-419" w:eastAsia="es-CO"/>
        </w:rPr>
      </w:pPr>
      <w:r w:rsidRPr="00B2449B">
        <w:rPr>
          <w:b/>
          <w:bCs/>
          <w:lang w:val="es-419" w:eastAsia="es-CO"/>
        </w:rPr>
        <w:t>Recursos tecnológicos:</w:t>
      </w:r>
      <w:r>
        <w:rPr>
          <w:lang w:val="es-419" w:eastAsia="es-CO"/>
        </w:rPr>
        <w:t xml:space="preserve"> </w:t>
      </w:r>
      <w:r w:rsidRPr="00B2449B">
        <w:rPr>
          <w:lang w:val="es-419" w:eastAsia="es-CO"/>
        </w:rPr>
        <w:t xml:space="preserve">Incluyen sistemas y herramientas que optimizan la gestión comercial, como </w:t>
      </w:r>
      <w:r w:rsidRPr="00874438">
        <w:rPr>
          <w:rStyle w:val="Extranjerismo"/>
          <w:lang w:val="es-419" w:eastAsia="es-CO"/>
        </w:rPr>
        <w:t xml:space="preserve">software </w:t>
      </w:r>
      <w:r w:rsidRPr="00B2449B">
        <w:rPr>
          <w:lang w:val="es-419" w:eastAsia="es-CO"/>
        </w:rPr>
        <w:t>de ventas, sistemas de inventario o herramientas de relación con clientes (</w:t>
      </w:r>
      <w:r w:rsidRPr="00874438">
        <w:rPr>
          <w:rStyle w:val="Extranjerismo"/>
          <w:lang w:val="es-419" w:eastAsia="es-CO"/>
        </w:rPr>
        <w:t>CRM</w:t>
      </w:r>
      <w:r w:rsidRPr="00B2449B">
        <w:rPr>
          <w:lang w:val="es-419" w:eastAsia="es-CO"/>
        </w:rPr>
        <w:t>).</w:t>
      </w:r>
    </w:p>
    <w:p w14:paraId="609A0104" w14:textId="3CC80FF9" w:rsidR="00B2449B" w:rsidRDefault="00B2449B">
      <w:pPr>
        <w:pStyle w:val="Prrafodelista"/>
        <w:numPr>
          <w:ilvl w:val="0"/>
          <w:numId w:val="33"/>
        </w:numPr>
        <w:rPr>
          <w:lang w:val="es-419" w:eastAsia="es-CO"/>
        </w:rPr>
      </w:pPr>
      <w:r w:rsidRPr="00B2449B">
        <w:rPr>
          <w:b/>
          <w:bCs/>
          <w:lang w:val="es-419" w:eastAsia="es-CO"/>
        </w:rPr>
        <w:lastRenderedPageBreak/>
        <w:t>Recursos audiovisuales:</w:t>
      </w:r>
      <w:r w:rsidRPr="00B2449B">
        <w:rPr>
          <w:lang w:val="es-419" w:eastAsia="es-CO"/>
        </w:rPr>
        <w:t xml:space="preserve"> </w:t>
      </w:r>
      <w:r>
        <w:rPr>
          <w:lang w:val="es-419" w:eastAsia="es-CO"/>
        </w:rPr>
        <w:t>i</w:t>
      </w:r>
      <w:r w:rsidRPr="00B2449B">
        <w:rPr>
          <w:lang w:val="es-419" w:eastAsia="es-CO"/>
        </w:rPr>
        <w:t>ntegran imagen, audio o video para explicar productos, comunicar beneficios o apoyar campañas promocionales dentro del establecimiento.</w:t>
      </w:r>
    </w:p>
    <w:p w14:paraId="29CA9C91" w14:textId="72C5256B" w:rsidR="00B2449B" w:rsidRPr="00B2449B" w:rsidRDefault="00B2449B">
      <w:pPr>
        <w:pStyle w:val="Prrafodelista"/>
        <w:numPr>
          <w:ilvl w:val="0"/>
          <w:numId w:val="33"/>
        </w:numPr>
        <w:rPr>
          <w:lang w:val="es-419" w:eastAsia="es-CO"/>
        </w:rPr>
      </w:pPr>
      <w:r w:rsidRPr="00B2449B">
        <w:rPr>
          <w:b/>
          <w:bCs/>
          <w:lang w:val="es-419" w:eastAsia="es-CO"/>
        </w:rPr>
        <w:t>Señalización comercial:</w:t>
      </w:r>
      <w:r>
        <w:rPr>
          <w:lang w:val="es-419" w:eastAsia="es-CO"/>
        </w:rPr>
        <w:t xml:space="preserve"> i</w:t>
      </w:r>
      <w:r w:rsidRPr="00B2449B">
        <w:rPr>
          <w:lang w:val="es-419" w:eastAsia="es-CO"/>
        </w:rPr>
        <w:t>ncluye avisos, habladores, etiquetas, cenefas o mensajes que orientan al cliente y facilitan la identificación de productos, precios o promociones.</w:t>
      </w:r>
    </w:p>
    <w:p w14:paraId="5CBBB53E" w14:textId="10397CC6" w:rsidR="00B2449B" w:rsidRPr="00B2449B" w:rsidRDefault="00B2449B" w:rsidP="00B2449B">
      <w:pPr>
        <w:rPr>
          <w:lang w:val="es-419" w:eastAsia="es-CO"/>
        </w:rPr>
      </w:pPr>
      <w:r w:rsidRPr="00B2449B">
        <w:rPr>
          <w:lang w:val="es-419" w:eastAsia="es-CO"/>
        </w:rPr>
        <w:t>El uso de recursos de apoyo genera beneficios importantes en la actividad comercial. Permite mejorar la presentación del producto, facilitar la comunicación, resolver dudas del cliente y fortalecer la confianza durante el proceso de compra.</w:t>
      </w:r>
    </w:p>
    <w:p w14:paraId="2D6E30B4" w14:textId="2FB10E5D" w:rsidR="00B2449B" w:rsidRPr="00B2449B" w:rsidRDefault="00B2449B" w:rsidP="006B31C9">
      <w:pPr>
        <w:pStyle w:val="Ttulo2"/>
      </w:pPr>
      <w:bookmarkStart w:id="21" w:name="_Toc236811461"/>
      <w:r w:rsidRPr="00B2449B">
        <w:t>Plan de exhibición: concepto, estructura y etapas</w:t>
      </w:r>
      <w:bookmarkEnd w:id="21"/>
    </w:p>
    <w:p w14:paraId="368B2357" w14:textId="3C2BC8C0" w:rsidR="00B2449B" w:rsidRPr="00B2449B" w:rsidRDefault="00B2449B" w:rsidP="00B2449B">
      <w:pPr>
        <w:rPr>
          <w:lang w:val="es-419" w:eastAsia="es-CO"/>
        </w:rPr>
      </w:pPr>
      <w:r w:rsidRPr="00B2449B">
        <w:rPr>
          <w:lang w:val="es-419" w:eastAsia="es-CO"/>
        </w:rPr>
        <w:t>El plan de exhibición es la planificación estratégica de la ubicación, organización y presentación de los productos dentro del punto de venta. Su propósito es mejorar la identificación de los productos, facilitar el acceso del cliente y fortalecer la experiencia de compra.</w:t>
      </w:r>
    </w:p>
    <w:p w14:paraId="726FAE8D" w14:textId="76C13035" w:rsidR="00B2449B" w:rsidRPr="00B2449B" w:rsidRDefault="00B2449B" w:rsidP="00B2449B">
      <w:pPr>
        <w:rPr>
          <w:lang w:val="es-419" w:eastAsia="es-CO"/>
        </w:rPr>
      </w:pPr>
      <w:r w:rsidRPr="00B2449B">
        <w:rPr>
          <w:lang w:val="es-419" w:eastAsia="es-CO"/>
        </w:rPr>
        <w:t>Este plan define cómo se organizan los productos, en qué zonas se ubican, qué recursos se utilizan, qué mensajes acompañan la exhibición y cómo se revisan los resultados. Por ello, permite pasar de una exhibición improvisada a una acción comercial organizada y evaluable.</w:t>
      </w:r>
    </w:p>
    <w:p w14:paraId="41885088" w14:textId="77777777" w:rsidR="00B2449B" w:rsidRPr="00B2449B" w:rsidRDefault="00B2449B">
      <w:pPr>
        <w:pStyle w:val="Prrafodelista"/>
        <w:numPr>
          <w:ilvl w:val="0"/>
          <w:numId w:val="30"/>
        </w:numPr>
        <w:rPr>
          <w:b/>
          <w:bCs/>
          <w:lang w:val="es-419" w:eastAsia="es-CO"/>
        </w:rPr>
      </w:pPr>
      <w:r w:rsidRPr="00B2449B">
        <w:rPr>
          <w:b/>
          <w:bCs/>
          <w:lang w:val="es-419" w:eastAsia="es-CO"/>
        </w:rPr>
        <w:t>Elementos del plan de exhibición</w:t>
      </w:r>
    </w:p>
    <w:p w14:paraId="314CD26D" w14:textId="22705D1F" w:rsidR="00B2449B" w:rsidRDefault="00B2449B">
      <w:pPr>
        <w:pStyle w:val="Prrafodelista"/>
        <w:numPr>
          <w:ilvl w:val="0"/>
          <w:numId w:val="34"/>
        </w:numPr>
        <w:rPr>
          <w:lang w:val="es-419" w:eastAsia="es-CO"/>
        </w:rPr>
      </w:pPr>
      <w:r w:rsidRPr="00B2449B">
        <w:rPr>
          <w:b/>
          <w:bCs/>
          <w:lang w:val="es-419" w:eastAsia="es-CO"/>
        </w:rPr>
        <w:t>Ubicación:</w:t>
      </w:r>
      <w:r>
        <w:rPr>
          <w:lang w:val="es-419" w:eastAsia="es-CO"/>
        </w:rPr>
        <w:t xml:space="preserve"> d</w:t>
      </w:r>
      <w:r w:rsidRPr="00B2449B">
        <w:rPr>
          <w:lang w:val="es-419" w:eastAsia="es-CO"/>
        </w:rPr>
        <w:t>efine el lugar estratégico donde se posiciona el producto dentro del establecimiento. Una buena ubicación puede aumentar el reconocimiento del producto y facilitar su selección.</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5D1C9514" w14:textId="77777777" w:rsidR="00B2449B" w:rsidRDefault="00B2449B">
      <w:pPr>
        <w:pStyle w:val="Prrafodelista"/>
        <w:numPr>
          <w:ilvl w:val="0"/>
          <w:numId w:val="34"/>
        </w:numPr>
        <w:rPr>
          <w:lang w:val="es-419" w:eastAsia="es-CO"/>
        </w:rPr>
      </w:pPr>
      <w:r w:rsidRPr="00B2449B">
        <w:rPr>
          <w:b/>
          <w:bCs/>
          <w:lang w:val="es-419" w:eastAsia="es-CO"/>
        </w:rPr>
        <w:lastRenderedPageBreak/>
        <w:t>Distribución:</w:t>
      </w:r>
      <w:r>
        <w:rPr>
          <w:lang w:val="es-419" w:eastAsia="es-CO"/>
        </w:rPr>
        <w:t xml:space="preserve"> e</w:t>
      </w:r>
      <w:r w:rsidRPr="00B2449B">
        <w:rPr>
          <w:lang w:val="es-419" w:eastAsia="es-CO"/>
        </w:rPr>
        <w:t>stablece la forma como se organizan los productos en el espacio disponible. Ayuda a mantener orden, acceso y coherencia en la exhibición.</w:t>
      </w:r>
    </w:p>
    <w:p w14:paraId="26FEFD7A" w14:textId="77777777" w:rsidR="00B2449B" w:rsidRDefault="00B2449B">
      <w:pPr>
        <w:pStyle w:val="Prrafodelista"/>
        <w:numPr>
          <w:ilvl w:val="0"/>
          <w:numId w:val="34"/>
        </w:numPr>
        <w:rPr>
          <w:lang w:val="es-419" w:eastAsia="es-CO"/>
        </w:rPr>
      </w:pPr>
      <w:r w:rsidRPr="00B2449B">
        <w:rPr>
          <w:b/>
          <w:bCs/>
          <w:lang w:val="es-419" w:eastAsia="es-CO"/>
        </w:rPr>
        <w:t>Presentación:</w:t>
      </w:r>
      <w:r>
        <w:rPr>
          <w:lang w:val="es-419" w:eastAsia="es-CO"/>
        </w:rPr>
        <w:t xml:space="preserve"> i</w:t>
      </w:r>
      <w:r w:rsidRPr="00B2449B">
        <w:rPr>
          <w:lang w:val="es-419" w:eastAsia="es-CO"/>
        </w:rPr>
        <w:t>ntegra aspectos como limpieza, orden, composición, cantidad de productos, etiquetas y estado general de la exhibición.</w:t>
      </w:r>
    </w:p>
    <w:p w14:paraId="4B20AC3D" w14:textId="77777777" w:rsidR="00B2449B" w:rsidRDefault="00B2449B">
      <w:pPr>
        <w:pStyle w:val="Prrafodelista"/>
        <w:numPr>
          <w:ilvl w:val="0"/>
          <w:numId w:val="34"/>
        </w:numPr>
        <w:rPr>
          <w:lang w:val="es-419" w:eastAsia="es-CO"/>
        </w:rPr>
      </w:pPr>
      <w:r w:rsidRPr="00B2449B">
        <w:rPr>
          <w:b/>
          <w:bCs/>
          <w:lang w:val="es-419" w:eastAsia="es-CO"/>
        </w:rPr>
        <w:t>Señalización:</w:t>
      </w:r>
      <w:r>
        <w:rPr>
          <w:lang w:val="es-419" w:eastAsia="es-CO"/>
        </w:rPr>
        <w:t xml:space="preserve"> i</w:t>
      </w:r>
      <w:r w:rsidRPr="00B2449B">
        <w:rPr>
          <w:lang w:val="es-419" w:eastAsia="es-CO"/>
        </w:rPr>
        <w:t>ncluye información sobre precios, promociones, características o beneficios. Su función es orientar al cliente y facilitar la decisión de compra.</w:t>
      </w:r>
    </w:p>
    <w:p w14:paraId="62491DDA" w14:textId="77777777" w:rsidR="00B2449B" w:rsidRDefault="00B2449B">
      <w:pPr>
        <w:pStyle w:val="Prrafodelista"/>
        <w:numPr>
          <w:ilvl w:val="0"/>
          <w:numId w:val="34"/>
        </w:numPr>
        <w:rPr>
          <w:lang w:val="es-419" w:eastAsia="es-CO"/>
        </w:rPr>
      </w:pPr>
      <w:r w:rsidRPr="00B2449B">
        <w:rPr>
          <w:b/>
          <w:bCs/>
          <w:lang w:val="es-419" w:eastAsia="es-CO"/>
        </w:rPr>
        <w:t>Recursos de apoyo:</w:t>
      </w:r>
      <w:r>
        <w:rPr>
          <w:lang w:val="es-419" w:eastAsia="es-CO"/>
        </w:rPr>
        <w:t xml:space="preserve"> c</w:t>
      </w:r>
      <w:r w:rsidRPr="00B2449B">
        <w:rPr>
          <w:lang w:val="es-419" w:eastAsia="es-CO"/>
        </w:rPr>
        <w:t>omprende materiales físicos, digitales, audiovisuales o tecnológicos que refuerzan la comunicación comercial.</w:t>
      </w:r>
    </w:p>
    <w:p w14:paraId="6CACDAC6" w14:textId="4AF56BFD" w:rsidR="00B2449B" w:rsidRPr="00B2449B" w:rsidRDefault="00B2449B">
      <w:pPr>
        <w:pStyle w:val="Prrafodelista"/>
        <w:numPr>
          <w:ilvl w:val="0"/>
          <w:numId w:val="34"/>
        </w:numPr>
        <w:rPr>
          <w:lang w:val="es-419" w:eastAsia="es-CO"/>
        </w:rPr>
      </w:pPr>
      <w:r w:rsidRPr="00B2449B">
        <w:rPr>
          <w:b/>
          <w:bCs/>
          <w:lang w:val="es-419" w:eastAsia="es-CO"/>
        </w:rPr>
        <w:t>Seguimiento:</w:t>
      </w:r>
      <w:r>
        <w:rPr>
          <w:lang w:val="es-419" w:eastAsia="es-CO"/>
        </w:rPr>
        <w:t xml:space="preserve"> p</w:t>
      </w:r>
      <w:r w:rsidRPr="00B2449B">
        <w:rPr>
          <w:lang w:val="es-419" w:eastAsia="es-CO"/>
        </w:rPr>
        <w:t>ermite revisar si la exhibición cumple con los objetivos definidos y si requiere ajustes para mejorar su desempeño.</w:t>
      </w:r>
    </w:p>
    <w:p w14:paraId="622E9947" w14:textId="443CB15C" w:rsidR="00B2449B" w:rsidRPr="00B2449B" w:rsidRDefault="00B2449B" w:rsidP="00B2449B">
      <w:pPr>
        <w:rPr>
          <w:lang w:val="es-419" w:eastAsia="es-CO"/>
        </w:rPr>
      </w:pPr>
      <w:r w:rsidRPr="00B2449B">
        <w:rPr>
          <w:lang w:val="es-419" w:eastAsia="es-CO"/>
        </w:rPr>
        <w:t>El desarrollo del plan de exhibición se realiza por etapas. Estas etapas permiten analizar el contexto, organizar la propuesta, implementar la exhibición y evaluar los resultados para realizar mejoras.</w:t>
      </w:r>
    </w:p>
    <w:p w14:paraId="30BB1C73" w14:textId="77777777" w:rsidR="00B2449B" w:rsidRPr="00B2449B" w:rsidRDefault="00B2449B">
      <w:pPr>
        <w:pStyle w:val="Prrafodelista"/>
        <w:numPr>
          <w:ilvl w:val="0"/>
          <w:numId w:val="30"/>
        </w:numPr>
        <w:rPr>
          <w:b/>
          <w:bCs/>
          <w:lang w:val="es-419" w:eastAsia="es-CO"/>
        </w:rPr>
      </w:pPr>
      <w:r w:rsidRPr="00B2449B">
        <w:rPr>
          <w:b/>
          <w:bCs/>
          <w:lang w:val="es-419" w:eastAsia="es-CO"/>
        </w:rPr>
        <w:t>Etapas del plan de exhibición</w:t>
      </w:r>
    </w:p>
    <w:p w14:paraId="2EF9CD34" w14:textId="77777777" w:rsidR="00B2449B" w:rsidRDefault="00B2449B">
      <w:pPr>
        <w:pStyle w:val="Prrafodelista"/>
        <w:numPr>
          <w:ilvl w:val="0"/>
          <w:numId w:val="35"/>
        </w:numPr>
        <w:rPr>
          <w:lang w:val="es-419" w:eastAsia="es-CO"/>
        </w:rPr>
      </w:pPr>
      <w:r w:rsidRPr="00B2449B">
        <w:rPr>
          <w:lang w:val="es-419" w:eastAsia="es-CO"/>
        </w:rPr>
        <w:t>Análisis</w:t>
      </w:r>
      <w:r>
        <w:rPr>
          <w:lang w:val="es-419" w:eastAsia="es-CO"/>
        </w:rPr>
        <w:t>: s</w:t>
      </w:r>
      <w:r w:rsidRPr="00B2449B">
        <w:rPr>
          <w:lang w:val="es-419" w:eastAsia="es-CO"/>
        </w:rPr>
        <w:t>e identifica el espacio disponible, el tipo de producto, el público objetivo, las zonas del punto de venta y los objetivos comerciales.</w:t>
      </w:r>
    </w:p>
    <w:p w14:paraId="34B8C745" w14:textId="77777777" w:rsidR="00B2449B" w:rsidRDefault="00B2449B">
      <w:pPr>
        <w:pStyle w:val="Prrafodelista"/>
        <w:numPr>
          <w:ilvl w:val="0"/>
          <w:numId w:val="35"/>
        </w:numPr>
        <w:rPr>
          <w:lang w:val="es-419" w:eastAsia="es-CO"/>
        </w:rPr>
      </w:pPr>
      <w:r w:rsidRPr="00B2449B">
        <w:rPr>
          <w:lang w:val="es-419" w:eastAsia="es-CO"/>
        </w:rPr>
        <w:t>Organización</w:t>
      </w:r>
      <w:r>
        <w:rPr>
          <w:lang w:val="es-419" w:eastAsia="es-CO"/>
        </w:rPr>
        <w:t>: s</w:t>
      </w:r>
      <w:r w:rsidRPr="00B2449B">
        <w:rPr>
          <w:lang w:val="es-419" w:eastAsia="es-CO"/>
        </w:rPr>
        <w:t>e define la distribución de productos, el mobiliario, la señalización, los recursos de apoyo y la ubicación de la exhibición.</w:t>
      </w:r>
    </w:p>
    <w:p w14:paraId="2FA8EBC0" w14:textId="2E7AA6B0" w:rsidR="00B2449B" w:rsidRDefault="00B2449B">
      <w:pPr>
        <w:pStyle w:val="Prrafodelista"/>
        <w:numPr>
          <w:ilvl w:val="0"/>
          <w:numId w:val="35"/>
        </w:numPr>
        <w:rPr>
          <w:lang w:val="es-419" w:eastAsia="es-CO"/>
        </w:rPr>
      </w:pPr>
      <w:r w:rsidRPr="00B2449B">
        <w:rPr>
          <w:lang w:val="es-419" w:eastAsia="es-CO"/>
        </w:rPr>
        <w:t>Implementación</w:t>
      </w:r>
      <w:r>
        <w:rPr>
          <w:lang w:val="es-419" w:eastAsia="es-CO"/>
        </w:rPr>
        <w:t>: s</w:t>
      </w:r>
      <w:r w:rsidRPr="00B2449B">
        <w:rPr>
          <w:lang w:val="es-419" w:eastAsia="es-CO"/>
        </w:rPr>
        <w:t>e realiza el montaje de la exhibición en el punto de venta, teniendo en cuenta orden, accesibilidad, limpieza, disponibilidad y coherencia visual.</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40AFA176" w14:textId="77777777" w:rsidR="00B2449B" w:rsidRDefault="00B2449B">
      <w:pPr>
        <w:pStyle w:val="Prrafodelista"/>
        <w:numPr>
          <w:ilvl w:val="0"/>
          <w:numId w:val="35"/>
        </w:numPr>
        <w:rPr>
          <w:lang w:val="es-419" w:eastAsia="es-CO"/>
        </w:rPr>
      </w:pPr>
      <w:r w:rsidRPr="00B2449B">
        <w:rPr>
          <w:lang w:val="es-419" w:eastAsia="es-CO"/>
        </w:rPr>
        <w:lastRenderedPageBreak/>
        <w:t>Evaluación</w:t>
      </w:r>
      <w:r>
        <w:rPr>
          <w:lang w:val="es-419" w:eastAsia="es-CO"/>
        </w:rPr>
        <w:t>: s</w:t>
      </w:r>
      <w:r w:rsidRPr="00B2449B">
        <w:rPr>
          <w:lang w:val="es-419" w:eastAsia="es-CO"/>
        </w:rPr>
        <w:t>e revisan los resultados de la exhibición mediante ventas, rotación, comportamiento del cliente, cumplimiento de actividades y oportunidades de mejora.</w:t>
      </w:r>
    </w:p>
    <w:p w14:paraId="304F192F" w14:textId="6A3BD150" w:rsidR="00B2449B" w:rsidRPr="00B2449B" w:rsidRDefault="00B2449B">
      <w:pPr>
        <w:pStyle w:val="Prrafodelista"/>
        <w:numPr>
          <w:ilvl w:val="0"/>
          <w:numId w:val="35"/>
        </w:numPr>
        <w:rPr>
          <w:lang w:val="es-419" w:eastAsia="es-CO"/>
        </w:rPr>
      </w:pPr>
      <w:r w:rsidRPr="00B2449B">
        <w:rPr>
          <w:lang w:val="es-419" w:eastAsia="es-CO"/>
        </w:rPr>
        <w:t>Ajuste</w:t>
      </w:r>
      <w:r>
        <w:rPr>
          <w:lang w:val="es-419" w:eastAsia="es-CO"/>
        </w:rPr>
        <w:t>: s</w:t>
      </w:r>
      <w:r w:rsidRPr="00B2449B">
        <w:rPr>
          <w:lang w:val="es-419" w:eastAsia="es-CO"/>
        </w:rPr>
        <w:t>e aplican cambios cuando se identifican fallas, productos con baja rotación, problemas de acceso, falta de señalización o necesidades de reposición.</w:t>
      </w:r>
    </w:p>
    <w:p w14:paraId="6585E8C1" w14:textId="77777777" w:rsidR="00B2449B" w:rsidRPr="00B2449B" w:rsidRDefault="00B2449B" w:rsidP="00B2449B">
      <w:pPr>
        <w:rPr>
          <w:lang w:val="es-419" w:eastAsia="es-CO"/>
        </w:rPr>
      </w:pPr>
      <w:r w:rsidRPr="00B2449B">
        <w:rPr>
          <w:lang w:val="es-419" w:eastAsia="es-CO"/>
        </w:rPr>
        <w:t>Estas etapas permiten asegurar que la exhibición no solo se implemente, sino que también se revise y mejore de manera continua. Una exhibición bien planificada debe responder a los objetivos de la organización, al comportamiento del cliente y a las condiciones reales del punto de venta.</w:t>
      </w:r>
    </w:p>
    <w:p w14:paraId="5D3F154B" w14:textId="25C15522" w:rsidR="00B2449B" w:rsidRPr="00B2449B" w:rsidRDefault="00B2449B" w:rsidP="00B2449B">
      <w:pPr>
        <w:rPr>
          <w:lang w:val="es-419" w:eastAsia="es-CO"/>
        </w:rPr>
      </w:pPr>
      <w:r w:rsidRPr="00B2449B">
        <w:rPr>
          <w:lang w:val="es-419" w:eastAsia="es-CO"/>
        </w:rPr>
        <w:t>Para fortalecer la comprensión sobre la planeación de la exhibición en el punto de venta, se recomienda acceder al p</w:t>
      </w:r>
      <w:r>
        <w:rPr>
          <w:lang w:val="es-419" w:eastAsia="es-CO"/>
        </w:rPr>
        <w:t>ó</w:t>
      </w:r>
      <w:r w:rsidRPr="00B2449B">
        <w:rPr>
          <w:lang w:val="es-419" w:eastAsia="es-CO"/>
        </w:rPr>
        <w:t>dcast Planeación de la exhibición en el punto de venta como estrategia comercial. En este recurso se explica cómo una exhibición bien planificada permite organizar productos, aprovechar el espacio comercial, mejorar la experiencia de compra y apoyar los objetivos de venta.</w:t>
      </w:r>
    </w:p>
    <w:p w14:paraId="5820CEA3" w14:textId="77777777" w:rsidR="00B2449B" w:rsidRPr="00B2449B" w:rsidRDefault="00B2449B" w:rsidP="00B2449B">
      <w:pPr>
        <w:rPr>
          <w:lang w:val="es-419" w:eastAsia="es-CO"/>
        </w:rPr>
      </w:pPr>
      <w:r w:rsidRPr="00B2449B">
        <w:rPr>
          <w:lang w:val="es-419" w:eastAsia="es-CO"/>
        </w:rPr>
        <w:t>Durante la escucha del recurso, identifique cómo el análisis del espacio, la organización de productos, la presentación visual, la implementación y la evaluación permiten construir una exhibición más clara, funcional y atractiva para el cliente. También reconozca la importancia de revisar los resultados obtenidos para realizar ajustes y fortalecer la mejora continua en el punto de venta.</w:t>
      </w:r>
    </w:p>
    <w:p w14:paraId="085CAAE5" w14:textId="2C4556CC" w:rsidR="00B206C7" w:rsidRDefault="00B2449B" w:rsidP="004B797F">
      <w:pPr>
        <w:rPr>
          <w:lang w:val="es-419" w:eastAsia="es-CO"/>
        </w:rPr>
      </w:pPr>
      <w:r w:rsidRPr="00B2449B">
        <w:rPr>
          <w:lang w:val="es-419" w:eastAsia="es-CO"/>
        </w:rPr>
        <w:t>Escuchar p</w:t>
      </w:r>
      <w:r>
        <w:rPr>
          <w:lang w:val="es-419" w:eastAsia="es-CO"/>
        </w:rPr>
        <w:t>ó</w:t>
      </w:r>
      <w:r w:rsidRPr="00B2449B">
        <w:rPr>
          <w:lang w:val="es-419" w:eastAsia="es-CO"/>
        </w:rPr>
        <w:t>dcast: planeando la exhibición para vender mejor</w:t>
      </w:r>
    </w:p>
    <w:tbl>
      <w:tblPr>
        <w:tblStyle w:val="Tablaconcuadrcula"/>
        <w:tblW w:w="0" w:type="auto"/>
        <w:tblInd w:w="535" w:type="dxa"/>
        <w:tblLook w:val="04A0" w:firstRow="1" w:lastRow="0" w:firstColumn="1" w:lastColumn="0" w:noHBand="0" w:noVBand="1"/>
      </w:tblPr>
      <w:tblGrid>
        <w:gridCol w:w="8894"/>
      </w:tblGrid>
      <w:tr w:rsidR="00B2449B" w14:paraId="1DDB81D9" w14:textId="77777777" w:rsidTr="00114E06">
        <w:tc>
          <w:tcPr>
            <w:tcW w:w="8894" w:type="dxa"/>
          </w:tcPr>
          <w:p w14:paraId="0E423AEE" w14:textId="3BC121DC" w:rsidR="00B2449B" w:rsidRDefault="00B2449B" w:rsidP="00114E06">
            <w:pPr>
              <w:pStyle w:val="Prrafodelista"/>
              <w:ind w:left="0" w:firstLine="0"/>
              <w:rPr>
                <w:lang w:val="es-419" w:eastAsia="es-CO"/>
              </w:rPr>
            </w:pPr>
            <w:r w:rsidRPr="006271B3">
              <w:rPr>
                <w:b/>
                <w:bCs/>
                <w:lang w:val="es-419" w:eastAsia="es-CO"/>
              </w:rPr>
              <w:t>Transcripción del pódcast.</w:t>
            </w:r>
            <w:r>
              <w:rPr>
                <w:lang w:val="es-419" w:eastAsia="es-CO"/>
              </w:rPr>
              <w:t xml:space="preserve"> </w:t>
            </w:r>
            <w:r w:rsidRPr="00B2449B">
              <w:rPr>
                <w:lang w:val="es-419" w:eastAsia="es-CO"/>
              </w:rPr>
              <w:t>planeando la exhibición para vender mejor</w:t>
            </w:r>
          </w:p>
        </w:tc>
      </w:tr>
      <w:tr w:rsidR="00B2449B" w14:paraId="070D95BE" w14:textId="77777777" w:rsidTr="00114E06">
        <w:tc>
          <w:tcPr>
            <w:tcW w:w="8894" w:type="dxa"/>
          </w:tcPr>
          <w:p w14:paraId="7BE18396" w14:textId="040B13BB" w:rsidR="008D24BA" w:rsidRPr="008D24BA" w:rsidRDefault="008D24BA" w:rsidP="008D24BA">
            <w:pPr>
              <w:rPr>
                <w:lang w:val="es-419" w:eastAsia="es-CO"/>
              </w:rPr>
            </w:pPr>
            <w:r w:rsidRPr="008D24BA">
              <w:rPr>
                <w:b/>
                <w:bCs/>
                <w:lang w:val="es-419" w:eastAsia="es-CO"/>
              </w:rPr>
              <w:lastRenderedPageBreak/>
              <w:t>Voz 1:</w:t>
            </w:r>
            <w:r w:rsidRPr="008D24BA">
              <w:rPr>
                <w:lang w:val="es-419" w:eastAsia="es-CO"/>
              </w:rPr>
              <w:t xml:space="preserve"> En un punto de venta, ¿por qué algunos productos parecen encontrarse fácilmente y otros pasan desapercibidos, aunque estén disponibles en el mismo establecimiento? </w:t>
            </w:r>
          </w:p>
          <w:p w14:paraId="3A410796" w14:textId="38008CC7" w:rsidR="008D24BA" w:rsidRPr="008D24BA" w:rsidRDefault="008D24BA" w:rsidP="008D24BA">
            <w:pPr>
              <w:rPr>
                <w:lang w:val="es-419" w:eastAsia="es-CO"/>
              </w:rPr>
            </w:pPr>
            <w:r w:rsidRPr="008D24BA">
              <w:rPr>
                <w:b/>
                <w:bCs/>
                <w:lang w:val="es-419" w:eastAsia="es-CO"/>
              </w:rPr>
              <w:t>Voz 2:</w:t>
            </w:r>
            <w:r w:rsidRPr="008D24BA">
              <w:rPr>
                <w:lang w:val="es-419" w:eastAsia="es-CO"/>
              </w:rPr>
              <w:t xml:space="preserve"> Eso ocurre porque la exhibición no depende solo de poner productos en un espacio. La planeación de la exhibición permite definir qué productos se ubican, dónde se presentan, cómo se organizan y qué recursos de apoyo se utilizan para facilitar la decisión de compra. </w:t>
            </w:r>
          </w:p>
          <w:p w14:paraId="2CE5B9F5" w14:textId="08258FB4" w:rsidR="008D24BA" w:rsidRPr="008D24BA" w:rsidRDefault="008D24BA" w:rsidP="008D24BA">
            <w:pPr>
              <w:rPr>
                <w:lang w:val="es-419" w:eastAsia="es-CO"/>
              </w:rPr>
            </w:pPr>
            <w:r w:rsidRPr="008D24BA">
              <w:rPr>
                <w:b/>
                <w:bCs/>
                <w:lang w:val="es-419" w:eastAsia="es-CO"/>
              </w:rPr>
              <w:t>Voz 1:</w:t>
            </w:r>
            <w:r w:rsidRPr="008D24BA">
              <w:rPr>
                <w:lang w:val="es-419" w:eastAsia="es-CO"/>
              </w:rPr>
              <w:t xml:space="preserve"> Entonces, ¿planear la exhibición es parecido a organizar una ruta para que el cliente encuentre mejor lo que necesita? </w:t>
            </w:r>
          </w:p>
          <w:p w14:paraId="385982F4" w14:textId="2406A4F7" w:rsidR="008D24BA" w:rsidRPr="008D24BA" w:rsidRDefault="008D24BA" w:rsidP="008D24BA">
            <w:pPr>
              <w:rPr>
                <w:lang w:val="es-419" w:eastAsia="es-CO"/>
              </w:rPr>
            </w:pPr>
            <w:r w:rsidRPr="008D24BA">
              <w:rPr>
                <w:b/>
                <w:bCs/>
                <w:lang w:val="es-419" w:eastAsia="es-CO"/>
              </w:rPr>
              <w:t>Voz 2:</w:t>
            </w:r>
            <w:r w:rsidRPr="008D24BA">
              <w:rPr>
                <w:lang w:val="es-419" w:eastAsia="es-CO"/>
              </w:rPr>
              <w:t xml:space="preserve"> Exactamente. Una analogía sencilla es pensar en una biblioteca bien organizada. Si los libros están clasificados, señalizados y ubicados de forma clara, la búsqueda resulta más fácil. En el punto de venta ocurre algo similar: una exhibición planeada orienta el recorrido, facilita el acceso a los productos y mejora la experiencia de compra. </w:t>
            </w:r>
          </w:p>
          <w:p w14:paraId="202475FC" w14:textId="2DF35087" w:rsidR="008D24BA" w:rsidRPr="008D24BA" w:rsidRDefault="008D24BA" w:rsidP="008D24BA">
            <w:pPr>
              <w:rPr>
                <w:lang w:val="es-419" w:eastAsia="es-CO"/>
              </w:rPr>
            </w:pPr>
            <w:r w:rsidRPr="008D24BA">
              <w:rPr>
                <w:b/>
                <w:bCs/>
                <w:lang w:val="es-419" w:eastAsia="es-CO"/>
              </w:rPr>
              <w:t>Voz 1:</w:t>
            </w:r>
            <w:r w:rsidRPr="008D24BA">
              <w:rPr>
                <w:lang w:val="es-419" w:eastAsia="es-CO"/>
              </w:rPr>
              <w:t xml:space="preserve"> ¿Cuáles son los aspectos principales que deben tenerse en cuenta al planear una exhibición? </w:t>
            </w:r>
          </w:p>
          <w:p w14:paraId="6B951548" w14:textId="6A6518BE" w:rsidR="008D24BA" w:rsidRPr="008D24BA" w:rsidRDefault="008D24BA" w:rsidP="008D24BA">
            <w:pPr>
              <w:rPr>
                <w:lang w:val="es-419" w:eastAsia="es-CO"/>
              </w:rPr>
            </w:pPr>
            <w:r w:rsidRPr="008D24BA">
              <w:rPr>
                <w:b/>
                <w:bCs/>
                <w:lang w:val="es-419" w:eastAsia="es-CO"/>
              </w:rPr>
              <w:t>Voz 2:</w:t>
            </w:r>
            <w:r w:rsidRPr="008D24BA">
              <w:rPr>
                <w:lang w:val="es-419" w:eastAsia="es-CO"/>
              </w:rPr>
              <w:t xml:space="preserve"> Primero, el análisis del espacio y del cliente. Es necesario reconocer el tamaño del punto de venta, las zonas de circulación, el tipo de producto y las necesidades del consumidor. Segundo, la organización de los productos. Esto implica ordenar categorías, definir niveles de exhibición, mantener disponibilidad y evitar obstáculos. Tercero, la presentación </w:t>
            </w:r>
            <w:r w:rsidRPr="008D24BA">
              <w:rPr>
                <w:lang w:val="es-419" w:eastAsia="es-CO"/>
              </w:rPr>
              <w:lastRenderedPageBreak/>
              <w:t xml:space="preserve">comercial. Aquí se integran limpieza, iluminación, señalización, color, material promocional y coherencia con la identidad del establecimiento. </w:t>
            </w:r>
          </w:p>
          <w:p w14:paraId="2B699B47" w14:textId="437318B9" w:rsidR="008D24BA" w:rsidRPr="008D24BA" w:rsidRDefault="008D24BA" w:rsidP="008D24BA">
            <w:pPr>
              <w:rPr>
                <w:lang w:val="es-419" w:eastAsia="es-CO"/>
              </w:rPr>
            </w:pPr>
            <w:r w:rsidRPr="008D24BA">
              <w:rPr>
                <w:b/>
                <w:bCs/>
                <w:lang w:val="es-419" w:eastAsia="es-CO"/>
              </w:rPr>
              <w:t>Voz 1:</w:t>
            </w:r>
            <w:r w:rsidRPr="008D24BA">
              <w:rPr>
                <w:lang w:val="es-419" w:eastAsia="es-CO"/>
              </w:rPr>
              <w:t xml:space="preserve"> ¿Y cómo se relaciona esta planeación con el desempeño del aprendiz en un contexto productivo? </w:t>
            </w:r>
          </w:p>
          <w:p w14:paraId="1FAF6A62" w14:textId="31885A08" w:rsidR="008D24BA" w:rsidRPr="008D24BA" w:rsidRDefault="008D24BA" w:rsidP="008D24BA">
            <w:pPr>
              <w:rPr>
                <w:lang w:val="es-419" w:eastAsia="es-CO"/>
              </w:rPr>
            </w:pPr>
            <w:r w:rsidRPr="008D24BA">
              <w:rPr>
                <w:b/>
                <w:bCs/>
                <w:lang w:val="es-419" w:eastAsia="es-CO"/>
              </w:rPr>
              <w:t>Voz 2:</w:t>
            </w:r>
            <w:r w:rsidRPr="008D24BA">
              <w:rPr>
                <w:lang w:val="es-419" w:eastAsia="es-CO"/>
              </w:rPr>
              <w:t xml:space="preserve"> Se relaciona directamente con la competencia de aplicar acciones del plan de merchandising en el canal, de acuerdo con objetivos de mercadeo y normativa. En la práctica, el aprendiz puede apoyar el diagnóstico del espacio, la organización de productos, la implementación de exhibiciones y la revisión de resultados mediante herramientas de verificación. </w:t>
            </w:r>
          </w:p>
          <w:p w14:paraId="7D82D87E" w14:textId="56F2C32A" w:rsidR="008D24BA" w:rsidRPr="008D24BA" w:rsidRDefault="008D24BA" w:rsidP="008D24BA">
            <w:pPr>
              <w:rPr>
                <w:lang w:val="es-419" w:eastAsia="es-CO"/>
              </w:rPr>
            </w:pPr>
            <w:r w:rsidRPr="008D24BA">
              <w:rPr>
                <w:b/>
                <w:bCs/>
                <w:lang w:val="es-419" w:eastAsia="es-CO"/>
              </w:rPr>
              <w:t>Voz 1:</w:t>
            </w:r>
            <w:r w:rsidRPr="008D24BA">
              <w:rPr>
                <w:lang w:val="es-419" w:eastAsia="es-CO"/>
              </w:rPr>
              <w:t xml:space="preserve"> Pensemos en un ejemplo concreto. Un establecimiento quiere impulsar una categoría de productos de temporada. ¿Qué debería pasar si se planea bien la exhibición? </w:t>
            </w:r>
          </w:p>
          <w:p w14:paraId="7F3833F0" w14:textId="3A360F6E" w:rsidR="008D24BA" w:rsidRPr="008D24BA" w:rsidRDefault="008D24BA" w:rsidP="008D24BA">
            <w:pPr>
              <w:rPr>
                <w:lang w:val="es-419" w:eastAsia="es-CO"/>
              </w:rPr>
            </w:pPr>
            <w:r w:rsidRPr="008D24BA">
              <w:rPr>
                <w:b/>
                <w:bCs/>
                <w:lang w:val="es-419" w:eastAsia="es-CO"/>
              </w:rPr>
              <w:t>Voz 2:</w:t>
            </w:r>
            <w:r w:rsidRPr="008D24BA">
              <w:rPr>
                <w:lang w:val="es-419" w:eastAsia="es-CO"/>
              </w:rPr>
              <w:t xml:space="preserve"> Si se planea correctamente, los productos se ubican en una zona estratégica, se organizan por categoría, cuentan con señalización clara, tienen suficiente disponibilidad y se apoyan con recursos promocionales. Esto puede facilitar la identificación del producto, mejorar la rotación y generar una experiencia más ordenada para el cliente. </w:t>
            </w:r>
          </w:p>
          <w:p w14:paraId="3008A09F" w14:textId="46FABB63" w:rsidR="008D24BA" w:rsidRPr="008D24BA" w:rsidRDefault="008D24BA" w:rsidP="008D24BA">
            <w:pPr>
              <w:rPr>
                <w:lang w:val="es-419" w:eastAsia="es-CO"/>
              </w:rPr>
            </w:pPr>
            <w:r w:rsidRPr="008D24BA">
              <w:rPr>
                <w:b/>
                <w:bCs/>
                <w:lang w:val="es-419" w:eastAsia="es-CO"/>
              </w:rPr>
              <w:t>Voz 1:</w:t>
            </w:r>
            <w:r w:rsidRPr="008D24BA">
              <w:rPr>
                <w:lang w:val="es-419" w:eastAsia="es-CO"/>
              </w:rPr>
              <w:t xml:space="preserve"> ¿Y qué puede salir mal si la exhibición se improvisa? </w:t>
            </w:r>
          </w:p>
          <w:p w14:paraId="5ECAF5F3" w14:textId="1BF3A94C" w:rsidR="008D24BA" w:rsidRPr="008D24BA" w:rsidRDefault="008D24BA" w:rsidP="008D24BA">
            <w:pPr>
              <w:rPr>
                <w:lang w:val="es-419" w:eastAsia="es-CO"/>
              </w:rPr>
            </w:pPr>
            <w:r w:rsidRPr="008D24BA">
              <w:rPr>
                <w:b/>
                <w:bCs/>
                <w:lang w:val="es-419" w:eastAsia="es-CO"/>
              </w:rPr>
              <w:t>Voz 2:</w:t>
            </w:r>
            <w:r w:rsidRPr="008D24BA">
              <w:rPr>
                <w:lang w:val="es-419" w:eastAsia="es-CO"/>
              </w:rPr>
              <w:t xml:space="preserve"> Puede ocurrir que los productos queden en zonas de baja circulación, que no exista claridad en precios o promociones, que falte reposición, que el mobiliario dificulte el acceso o que la presentación no </w:t>
            </w:r>
            <w:r w:rsidRPr="008D24BA">
              <w:rPr>
                <w:lang w:val="es-419" w:eastAsia="es-CO"/>
              </w:rPr>
              <w:lastRenderedPageBreak/>
              <w:t xml:space="preserve">comunique valor. En esos casos, el cliente puede confundirse, perder interés o no encontrar el producto que necesita. </w:t>
            </w:r>
          </w:p>
          <w:p w14:paraId="5FD68D31" w14:textId="6DB28466" w:rsidR="008D24BA" w:rsidRPr="008D24BA" w:rsidRDefault="008D24BA" w:rsidP="008D24BA">
            <w:pPr>
              <w:rPr>
                <w:lang w:val="es-419" w:eastAsia="es-CO"/>
              </w:rPr>
            </w:pPr>
            <w:r w:rsidRPr="008D24BA">
              <w:rPr>
                <w:b/>
                <w:bCs/>
                <w:lang w:val="es-419" w:eastAsia="es-CO"/>
              </w:rPr>
              <w:t>Voz 1:</w:t>
            </w:r>
            <w:r w:rsidRPr="008D24BA">
              <w:rPr>
                <w:lang w:val="es-419" w:eastAsia="es-CO"/>
              </w:rPr>
              <w:t xml:space="preserve"> Entonces, planear la exhibición no es decorar por decorar, sino tomar decisiones comerciales con intención. </w:t>
            </w:r>
          </w:p>
          <w:p w14:paraId="4C14E74E" w14:textId="748E3B4E" w:rsidR="008D24BA" w:rsidRPr="008D24BA" w:rsidRDefault="008D24BA" w:rsidP="008D24BA">
            <w:pPr>
              <w:rPr>
                <w:lang w:val="es-419" w:eastAsia="es-CO"/>
              </w:rPr>
            </w:pPr>
            <w:r w:rsidRPr="008D24BA">
              <w:rPr>
                <w:b/>
                <w:bCs/>
                <w:lang w:val="es-419" w:eastAsia="es-CO"/>
              </w:rPr>
              <w:t>Voz 2:</w:t>
            </w:r>
            <w:r w:rsidRPr="008D24BA">
              <w:rPr>
                <w:lang w:val="es-419" w:eastAsia="es-CO"/>
              </w:rPr>
              <w:t xml:space="preserve"> Así es. La exhibición debe responder a un objetivo: destacar productos, mejorar la experiencia del cliente, facilitar la compra y apoyar los resultados comerciales. Por eso, el plan de exhibición incluye análisis, organización, implementación, evaluación y ajustes. </w:t>
            </w:r>
          </w:p>
          <w:p w14:paraId="5073D70B" w14:textId="0F862217" w:rsidR="00B2449B" w:rsidRDefault="008D24BA" w:rsidP="008D24BA">
            <w:pPr>
              <w:rPr>
                <w:lang w:val="es-419" w:eastAsia="es-CO"/>
              </w:rPr>
            </w:pPr>
            <w:r w:rsidRPr="008D24BA">
              <w:rPr>
                <w:b/>
                <w:bCs/>
                <w:lang w:val="es-419" w:eastAsia="es-CO"/>
              </w:rPr>
              <w:t>Voz 1:</w:t>
            </w:r>
            <w:r w:rsidRPr="008D24BA">
              <w:rPr>
                <w:lang w:val="es-419" w:eastAsia="es-CO"/>
              </w:rPr>
              <w:t xml:space="preserve"> La idea central podría resumirse así: una exhibición bien planeada convierte el espacio comercial en una guía clara para comprar mejor. </w:t>
            </w:r>
          </w:p>
        </w:tc>
      </w:tr>
    </w:tbl>
    <w:p w14:paraId="1E1E1B50" w14:textId="0F1864AA" w:rsidR="00B206C7" w:rsidRDefault="000A0CCD" w:rsidP="006B31C9">
      <w:pPr>
        <w:pStyle w:val="Ttulo2"/>
      </w:pPr>
      <w:bookmarkStart w:id="22" w:name="_Toc236811462"/>
      <w:r w:rsidRPr="000A0CCD">
        <w:lastRenderedPageBreak/>
        <w:t>Herramientas de verificación: concepto, tipos y beneficios</w:t>
      </w:r>
      <w:bookmarkEnd w:id="22"/>
    </w:p>
    <w:p w14:paraId="25BC4E12" w14:textId="12806863" w:rsidR="000A0CCD" w:rsidRPr="000A0CCD" w:rsidRDefault="000A0CCD" w:rsidP="000A0CCD">
      <w:pPr>
        <w:rPr>
          <w:lang w:val="es-419" w:eastAsia="es-CO"/>
        </w:rPr>
      </w:pPr>
      <w:r w:rsidRPr="000A0CCD">
        <w:rPr>
          <w:lang w:val="es-419" w:eastAsia="es-CO"/>
        </w:rPr>
        <w:t>Las herramientas de verificación son instrumentos utilizados para revisar, controlar y validar que las actividades comerciales se desarrollen de acuerdo con lo planificado. En el punto de venta, estas herramientas permiten evaluar la exhibición, el surtido, la limpieza, la señalización, la reposición, el cumplimiento de actividades y los resultados obtenidos.</w:t>
      </w:r>
    </w:p>
    <w:p w14:paraId="2A0F522B" w14:textId="085EB0B7" w:rsidR="000A0CCD" w:rsidRDefault="000A0CCD" w:rsidP="004B797F">
      <w:pPr>
        <w:rPr>
          <w:lang w:val="es-419" w:eastAsia="es-CO"/>
        </w:rPr>
      </w:pPr>
      <w:r w:rsidRPr="000A0CCD">
        <w:rPr>
          <w:lang w:val="es-419" w:eastAsia="es-CO"/>
        </w:rPr>
        <w:t>Su aplicación es importante porque facilita la identificación de fallas, desviaciones y oportunidades de mejora. También permite tomar decisiones basadas en información organizada, lo que contribuye a fortalecer la calidad de la gestión comercial.</w:t>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p>
    <w:p w14:paraId="7C630344" w14:textId="698B8F8F" w:rsidR="000A0CCD" w:rsidRPr="000A0CCD" w:rsidRDefault="000A0CCD">
      <w:pPr>
        <w:pStyle w:val="Prrafodelista"/>
        <w:numPr>
          <w:ilvl w:val="0"/>
          <w:numId w:val="36"/>
        </w:numPr>
        <w:rPr>
          <w:b/>
          <w:bCs/>
          <w:lang w:val="es-419" w:eastAsia="es-CO"/>
        </w:rPr>
      </w:pPr>
      <w:r w:rsidRPr="000A0CCD">
        <w:rPr>
          <w:b/>
          <w:bCs/>
          <w:lang w:val="es-419" w:eastAsia="es-CO"/>
        </w:rPr>
        <w:lastRenderedPageBreak/>
        <w:t>Herramientas de verificación en el punto de venta</w:t>
      </w:r>
    </w:p>
    <w:p w14:paraId="4CA2FCCA" w14:textId="77777777" w:rsidR="000A0CCD" w:rsidRDefault="000A0CCD">
      <w:pPr>
        <w:pStyle w:val="Prrafodelista"/>
        <w:numPr>
          <w:ilvl w:val="0"/>
          <w:numId w:val="37"/>
        </w:numPr>
        <w:rPr>
          <w:lang w:val="es-419" w:eastAsia="es-CO"/>
        </w:rPr>
      </w:pPr>
      <w:r w:rsidRPr="000A0CCD">
        <w:rPr>
          <w:b/>
          <w:bCs/>
          <w:lang w:val="es-419" w:eastAsia="es-CO"/>
        </w:rPr>
        <w:t>Lista de chequeo:</w:t>
      </w:r>
      <w:r>
        <w:rPr>
          <w:lang w:val="es-419" w:eastAsia="es-CO"/>
        </w:rPr>
        <w:t xml:space="preserve"> p</w:t>
      </w:r>
      <w:r w:rsidRPr="000A0CCD">
        <w:rPr>
          <w:lang w:val="es-419" w:eastAsia="es-CO"/>
        </w:rPr>
        <w:t>ermite revisar el cumplimiento de tareas específicas, como orden de productos, disponibilidad, limpieza, señalización y estado de la exhibición.</w:t>
      </w:r>
    </w:p>
    <w:p w14:paraId="0ADB6235" w14:textId="77777777" w:rsidR="000A0CCD" w:rsidRDefault="000A0CCD">
      <w:pPr>
        <w:pStyle w:val="Prrafodelista"/>
        <w:numPr>
          <w:ilvl w:val="0"/>
          <w:numId w:val="37"/>
        </w:numPr>
        <w:rPr>
          <w:lang w:val="es-419" w:eastAsia="es-CO"/>
        </w:rPr>
      </w:pPr>
      <w:r w:rsidRPr="000A0CCD">
        <w:rPr>
          <w:b/>
          <w:bCs/>
          <w:lang w:val="es-419" w:eastAsia="es-CO"/>
        </w:rPr>
        <w:t>Formatos de control</w:t>
      </w:r>
      <w:r>
        <w:rPr>
          <w:lang w:val="es-419" w:eastAsia="es-CO"/>
        </w:rPr>
        <w:t>: r</w:t>
      </w:r>
      <w:r w:rsidRPr="000A0CCD">
        <w:rPr>
          <w:lang w:val="es-419" w:eastAsia="es-CO"/>
        </w:rPr>
        <w:t>egistran actividades realizadas, novedades, inventarios, reposición, ventas o condiciones del punto de venta.</w:t>
      </w:r>
    </w:p>
    <w:p w14:paraId="4FCFD7C5" w14:textId="77777777" w:rsidR="000A0CCD" w:rsidRDefault="000A0CCD">
      <w:pPr>
        <w:pStyle w:val="Prrafodelista"/>
        <w:numPr>
          <w:ilvl w:val="0"/>
          <w:numId w:val="37"/>
        </w:numPr>
        <w:rPr>
          <w:lang w:val="es-419" w:eastAsia="es-CO"/>
        </w:rPr>
      </w:pPr>
      <w:r w:rsidRPr="000A0CCD">
        <w:rPr>
          <w:b/>
          <w:bCs/>
          <w:lang w:val="es-419" w:eastAsia="es-CO"/>
        </w:rPr>
        <w:t>Indicadores de gestión:</w:t>
      </w:r>
      <w:r>
        <w:rPr>
          <w:lang w:val="es-419" w:eastAsia="es-CO"/>
        </w:rPr>
        <w:t xml:space="preserve"> m</w:t>
      </w:r>
      <w:r w:rsidRPr="000A0CCD">
        <w:rPr>
          <w:lang w:val="es-419" w:eastAsia="es-CO"/>
        </w:rPr>
        <w:t>iden resultados relacionados con rotación de productos, nivel de ventas, cumplimiento de exhibición, faltantes o efectividad promocional.</w:t>
      </w:r>
    </w:p>
    <w:p w14:paraId="31B3C662" w14:textId="77777777" w:rsidR="000A0CCD" w:rsidRDefault="000A0CCD">
      <w:pPr>
        <w:pStyle w:val="Prrafodelista"/>
        <w:numPr>
          <w:ilvl w:val="0"/>
          <w:numId w:val="37"/>
        </w:numPr>
        <w:rPr>
          <w:lang w:val="es-419" w:eastAsia="es-CO"/>
        </w:rPr>
      </w:pPr>
      <w:r w:rsidRPr="000A0CCD">
        <w:rPr>
          <w:b/>
          <w:bCs/>
          <w:lang w:val="es-419" w:eastAsia="es-CO"/>
        </w:rPr>
        <w:t>Auditorías comerciales:</w:t>
      </w:r>
      <w:r>
        <w:rPr>
          <w:lang w:val="es-419" w:eastAsia="es-CO"/>
        </w:rPr>
        <w:t xml:space="preserve"> e</w:t>
      </w:r>
      <w:r w:rsidRPr="000A0CCD">
        <w:rPr>
          <w:lang w:val="es-419" w:eastAsia="es-CO"/>
        </w:rPr>
        <w:t>valúan de manera integral el punto de venta, la aplicación de estrategias y el cumplimiento de los estándares definidos.</w:t>
      </w:r>
    </w:p>
    <w:p w14:paraId="0D2A583A" w14:textId="1BC258E7" w:rsidR="000A0CCD" w:rsidRPr="000A0CCD" w:rsidRDefault="000A0CCD">
      <w:pPr>
        <w:pStyle w:val="Prrafodelista"/>
        <w:numPr>
          <w:ilvl w:val="0"/>
          <w:numId w:val="37"/>
        </w:numPr>
        <w:rPr>
          <w:lang w:val="es-419" w:eastAsia="es-CO"/>
        </w:rPr>
      </w:pPr>
      <w:r w:rsidRPr="000A0CCD">
        <w:rPr>
          <w:b/>
          <w:bCs/>
          <w:lang w:val="es-419" w:eastAsia="es-CO"/>
        </w:rPr>
        <w:t>Reportes:</w:t>
      </w:r>
      <w:r>
        <w:rPr>
          <w:lang w:val="es-419" w:eastAsia="es-CO"/>
        </w:rPr>
        <w:t xml:space="preserve"> c</w:t>
      </w:r>
      <w:r w:rsidRPr="000A0CCD">
        <w:rPr>
          <w:lang w:val="es-419" w:eastAsia="es-CO"/>
        </w:rPr>
        <w:t>onsolidan información para analizar resultados, comparar avances y apoyar la toma de decisiones comerciales.</w:t>
      </w:r>
    </w:p>
    <w:p w14:paraId="62D8F74B" w14:textId="09D94C52" w:rsidR="000A0CCD" w:rsidRPr="000A0CCD" w:rsidRDefault="000A0CCD" w:rsidP="000A0CCD">
      <w:pPr>
        <w:rPr>
          <w:lang w:val="es-419" w:eastAsia="es-CO"/>
        </w:rPr>
      </w:pPr>
      <w:r w:rsidRPr="000A0CCD">
        <w:rPr>
          <w:lang w:val="es-419" w:eastAsia="es-CO"/>
        </w:rPr>
        <w:t>El uso de herramientas de verificación ofrece beneficios como asegurar el cumplimiento de las actividades planificadas, detectar errores, identificar oportunidades de mejora y optimizar recursos. También permite revisar la efectividad de las estrategias de exhibición y fortalecer la toma de decisiones en el punto de venta.</w:t>
      </w:r>
    </w:p>
    <w:p w14:paraId="1C1FEE73" w14:textId="296D0D7A" w:rsidR="000A0CCD" w:rsidRPr="000A0CCD" w:rsidRDefault="000A0CCD" w:rsidP="000A0CCD">
      <w:pPr>
        <w:rPr>
          <w:lang w:val="es-419" w:eastAsia="es-CO"/>
        </w:rPr>
      </w:pPr>
      <w:r w:rsidRPr="000A0CCD">
        <w:rPr>
          <w:lang w:val="es-419" w:eastAsia="es-CO"/>
        </w:rPr>
        <w:t>Estas herramientas ayudan a que la exhibición se mantenga ordenada, disponible, clara y coherente con los objetivos comerciales. Además, aportan información útil para mejorar procesos, ajustar estrategias y sostener una experiencia de compra más organizada para el cliente.</w:t>
      </w:r>
      <w:r>
        <w:rPr>
          <w:lang w:val="es-419" w:eastAsia="es-CO"/>
        </w:rPr>
        <w:tab/>
      </w:r>
      <w:r>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sidR="00EE459C">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100B66D4" w14:textId="77777777" w:rsidR="000A0CCD" w:rsidRPr="000A0CCD" w:rsidRDefault="000A0CCD">
      <w:pPr>
        <w:pStyle w:val="Prrafodelista"/>
        <w:numPr>
          <w:ilvl w:val="0"/>
          <w:numId w:val="36"/>
        </w:numPr>
        <w:rPr>
          <w:b/>
          <w:bCs/>
          <w:lang w:val="es-419" w:eastAsia="es-CO"/>
        </w:rPr>
      </w:pPr>
      <w:r w:rsidRPr="000A0CCD">
        <w:rPr>
          <w:b/>
          <w:bCs/>
          <w:lang w:val="es-419" w:eastAsia="es-CO"/>
        </w:rPr>
        <w:lastRenderedPageBreak/>
        <w:t>Verificar para mejorar la exhibición</w:t>
      </w:r>
    </w:p>
    <w:p w14:paraId="34CDB99D" w14:textId="1EEA2C35" w:rsidR="000A0CCD" w:rsidRPr="000A0CCD" w:rsidRDefault="000A0CCD" w:rsidP="000A0CCD">
      <w:pPr>
        <w:rPr>
          <w:lang w:val="es-419" w:eastAsia="es-CO"/>
        </w:rPr>
      </w:pPr>
      <w:r w:rsidRPr="000A0CCD">
        <w:rPr>
          <w:lang w:val="es-419" w:eastAsia="es-CO"/>
        </w:rPr>
        <w:t>Las herramientas de verificación permiten comprobar si la exhibición responde a lo planificado y si cumple con los objetivos comerciales del punto de venta. Su uso facilita revisar la disponibilidad de productos, el orden del surtido, la señalización, la reposición, el cumplimiento del planograma y el estado general de los recursos de apoyo.</w:t>
      </w:r>
    </w:p>
    <w:p w14:paraId="3B30CA84" w14:textId="18AEAB13" w:rsidR="000A0CCD" w:rsidRPr="000A0CCD" w:rsidRDefault="000A0CCD" w:rsidP="000A0CCD">
      <w:pPr>
        <w:rPr>
          <w:lang w:val="es-419" w:eastAsia="es-CO"/>
        </w:rPr>
      </w:pPr>
      <w:r w:rsidRPr="000A0CCD">
        <w:rPr>
          <w:lang w:val="es-419" w:eastAsia="es-CO"/>
        </w:rPr>
        <w:t>Cuando la información se registra mediante listas de chequeo, formatos de control, indicadores, auditorías y reportes, es posible identificar oportunidades de mejora y tomar decisiones más precisas. De esta manera, la exhibición se mantiene actualizada, organizada y coherente con la experiencia de compra que se desea ofrecer al cliente.</w:t>
      </w:r>
    </w:p>
    <w:p w14:paraId="7EAD7ED5" w14:textId="7FE5A5C1" w:rsidR="000A0CCD" w:rsidRPr="000A0CCD" w:rsidRDefault="000A0CCD" w:rsidP="000A0CCD">
      <w:pPr>
        <w:rPr>
          <w:lang w:val="es-419" w:eastAsia="es-CO"/>
        </w:rPr>
      </w:pPr>
      <w:r w:rsidRPr="000A0CCD">
        <w:rPr>
          <w:lang w:val="es-419" w:eastAsia="es-CO"/>
        </w:rPr>
        <w:t xml:space="preserve">En conclusión, la gestión del punto de venta requiere integrar la organización del espacio comercial, la exhibición de productos, el </w:t>
      </w:r>
      <w:r w:rsidRPr="007E0A1B">
        <w:rPr>
          <w:rStyle w:val="Extranjerismo"/>
          <w:lang w:val="es-419" w:eastAsia="es-CO"/>
        </w:rPr>
        <w:t>merchandising</w:t>
      </w:r>
      <w:r w:rsidRPr="000A0CCD">
        <w:rPr>
          <w:lang w:val="es-419" w:eastAsia="es-CO"/>
        </w:rPr>
        <w:t xml:space="preserve">, el vitrinismo, el </w:t>
      </w:r>
      <w:r w:rsidRPr="007E0A1B">
        <w:rPr>
          <w:rStyle w:val="Extranjerismo"/>
          <w:lang w:val="es-419" w:eastAsia="es-CO"/>
        </w:rPr>
        <w:t>marketing</w:t>
      </w:r>
      <w:r w:rsidRPr="000A0CCD">
        <w:rPr>
          <w:lang w:val="es-419" w:eastAsia="es-CO"/>
        </w:rPr>
        <w:t xml:space="preserve"> sensorial, la comunicación comercial, los recursos de apoyo y las herramientas de verificación. Cada uno de estos elementos contribuye a que el establecimiento presente sus productos de manera clara, accesible y coherente con sus objetivos de mercadeo. </w:t>
      </w:r>
    </w:p>
    <w:p w14:paraId="20B2A895" w14:textId="60E7BA1F" w:rsidR="00B206C7" w:rsidRDefault="000A0CCD" w:rsidP="000A0CCD">
      <w:pPr>
        <w:rPr>
          <w:lang w:val="es-419" w:eastAsia="es-CO"/>
        </w:rPr>
      </w:pPr>
      <w:r w:rsidRPr="000A0CCD">
        <w:rPr>
          <w:lang w:val="es-419" w:eastAsia="es-CO"/>
        </w:rPr>
        <w:t>Por ello, aplicar acciones planificadas de exhibición permite mejorar la experiencia del cliente, fortalecer la identidad comercial y apoyar la toma de decisiones dentro del canal de venta.</w:t>
      </w:r>
    </w:p>
    <w:p w14:paraId="6437D287" w14:textId="1B77F856" w:rsidR="002C6EA3" w:rsidRPr="002C6EA3" w:rsidRDefault="00423791" w:rsidP="000A0CCD">
      <w:pPr>
        <w:ind w:firstLine="0"/>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27B7F23" w14:textId="44611825" w:rsidR="00EE4C61" w:rsidRPr="00D9781F" w:rsidRDefault="00EE4C61" w:rsidP="002D3C72">
      <w:pPr>
        <w:pStyle w:val="Titulosgenerales"/>
        <w:numPr>
          <w:ilvl w:val="0"/>
          <w:numId w:val="0"/>
        </w:numPr>
        <w:rPr>
          <w:u w:val="single"/>
        </w:rPr>
      </w:pPr>
      <w:bookmarkStart w:id="23" w:name="_Toc236811463"/>
      <w:r w:rsidRPr="57EB970B">
        <w:lastRenderedPageBreak/>
        <w:t>Síntesis</w:t>
      </w:r>
      <w:bookmarkEnd w:id="23"/>
      <w:r w:rsidRPr="57EB970B">
        <w:t xml:space="preserve"> </w:t>
      </w:r>
    </w:p>
    <w:p w14:paraId="30E90F6F" w14:textId="760C60A0" w:rsidR="000A0CCD" w:rsidRDefault="000A0CCD" w:rsidP="000A0CCD">
      <w:pPr>
        <w:rPr>
          <w:noProof/>
          <w:lang w:eastAsia="es-CO"/>
        </w:rPr>
      </w:pPr>
      <w:r>
        <w:rPr>
          <w:noProof/>
          <w:lang w:eastAsia="es-CO"/>
        </w:rPr>
        <w:t xml:space="preserve">El componente formativo Gestión del punto de venta aborda el establecimiento comercial y el punto de venta como espacios estratégicos para la presentación, promoción y comercialización de productos. En este contexto, se estudian aspectos relacionados con los tipos de establecimientos comerciales, las dimensiones del punto de venta, la accesibilidad, la organización del espacio y la aplicación del </w:t>
      </w:r>
      <w:r w:rsidRPr="000A0CCD">
        <w:rPr>
          <w:rStyle w:val="Extranjerismo"/>
          <w:lang w:eastAsia="es-CO"/>
        </w:rPr>
        <w:t xml:space="preserve">merchandising </w:t>
      </w:r>
      <w:r>
        <w:rPr>
          <w:noProof/>
          <w:lang w:eastAsia="es-CO"/>
        </w:rPr>
        <w:t>como herramienta para mejorar la experiencia de compra. También se analizan las técnicas de exhibición, las zonas, los niveles, el mobiliario comercial y las estrategias que permiten presentar los productos de manera clara, ordenada y coherente con los objetivos de mercadeo.</w:t>
      </w:r>
    </w:p>
    <w:p w14:paraId="7801E3CF" w14:textId="77777777" w:rsidR="000A0CCD" w:rsidRDefault="000A0CCD" w:rsidP="000A0CCD">
      <w:pPr>
        <w:rPr>
          <w:noProof/>
          <w:lang w:eastAsia="es-CO"/>
        </w:rPr>
      </w:pPr>
      <w:r>
        <w:rPr>
          <w:noProof/>
          <w:lang w:eastAsia="es-CO"/>
        </w:rPr>
        <w:t xml:space="preserve">Asimismo, el componente integra herramientas y acciones relacionadas con el layout, los planogramas, la planimetría, el visual </w:t>
      </w:r>
      <w:r w:rsidRPr="000A0CCD">
        <w:rPr>
          <w:rStyle w:val="Extranjerismo"/>
          <w:lang w:eastAsia="es-CO"/>
        </w:rPr>
        <w:t>merchandising</w:t>
      </w:r>
      <w:r>
        <w:rPr>
          <w:noProof/>
          <w:lang w:eastAsia="es-CO"/>
        </w:rPr>
        <w:t xml:space="preserve">, el vitrinismo, el </w:t>
      </w:r>
      <w:r w:rsidRPr="000A0CCD">
        <w:rPr>
          <w:rStyle w:val="Extranjerismo"/>
          <w:lang w:eastAsia="es-CO"/>
        </w:rPr>
        <w:t>marketing</w:t>
      </w:r>
      <w:r>
        <w:rPr>
          <w:noProof/>
          <w:lang w:eastAsia="es-CO"/>
        </w:rPr>
        <w:t xml:space="preserve"> sensorial, la teoría del color y la comunicación comercial en el punto de venta. Estos elementos permiten fortalecer la identidad del establecimiento, orientar el recorrido del cliente y apoyar la decisión de compra. Finalmente, se abordan el </w:t>
      </w:r>
      <w:r w:rsidRPr="000A0CCD">
        <w:rPr>
          <w:rStyle w:val="Extranjerismo"/>
          <w:lang w:eastAsia="es-CO"/>
        </w:rPr>
        <w:t>software</w:t>
      </w:r>
      <w:r>
        <w:rPr>
          <w:noProof/>
          <w:lang w:eastAsia="es-CO"/>
        </w:rPr>
        <w:t xml:space="preserve"> de gestión, los recursos de apoyo, el plan de exhibición y las herramientas de verificación, como medios para organizar, implementar, controlar y mejorar las acciones de exhibición comercial en diferentes contextos empresariales.</w:t>
      </w:r>
    </w:p>
    <w:p w14:paraId="4E27A3D3" w14:textId="7B8D7385" w:rsidR="009B41A8" w:rsidRPr="009B41A8" w:rsidRDefault="009B41A8" w:rsidP="009B41A8">
      <w:pPr>
        <w:rPr>
          <w:noProof/>
          <w:lang w:eastAsia="es-CO"/>
        </w:rPr>
      </w:pPr>
    </w:p>
    <w:p w14:paraId="0FCDDDCA" w14:textId="2F3A9A27" w:rsidR="00097B68" w:rsidRDefault="000A0CCD" w:rsidP="00FB31B4">
      <w:pPr>
        <w:jc w:val="center"/>
        <w:rPr>
          <w:noProof/>
          <w:lang w:eastAsia="es-CO"/>
        </w:rPr>
      </w:pPr>
      <w:r>
        <w:rPr>
          <w:noProof/>
          <w:lang w:eastAsia="es-CO"/>
        </w:rPr>
        <w:lastRenderedPageBreak/>
        <w:drawing>
          <wp:inline distT="0" distB="0" distL="0" distR="0" wp14:anchorId="7638A7C0" wp14:editId="158F81A8">
            <wp:extent cx="5093740" cy="2975429"/>
            <wp:effectExtent l="0" t="0" r="0" b="0"/>
            <wp:docPr id="1111820807" name="Gráfico 3" descr="Mapa conceptual sobre la gestión del punto de venta. Presenta cinco ejes principales: fundamentos del punto de venta y el merchandising, exhibición comercial de productos, organización del espacio comercial, experiencia y comunicación en el punto de venta, y gestión, apoyo y control de la exhibición. El mapa concluye que estos elementos permiten lograr productos mejor ubicados, espacios más accesibles, exhibiciones más claras, comunicación comercial efectiva y mejor experiencia d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20807" name="Gráfico 3" descr="Mapa conceptual sobre la gestión del punto de venta. Presenta cinco ejes principales: fundamentos del punto de venta y el merchandising, exhibición comercial de productos, organización del espacio comercial, experiencia y comunicación en el punto de venta, y gestión, apoyo y control de la exhibición. El mapa concluye que estos elementos permiten lograr productos mejor ubicados, espacios más accesibles, exhibiciones más claras, comunicación comercial efectiva y mejor experiencia del cliente."/>
                    <pic:cNvPicPr/>
                  </pic:nvPicPr>
                  <pic:blipFill>
                    <a:blip r:embed="rId22">
                      <a:extLst>
                        <a:ext uri="{96DAC541-7B7A-43D3-8B79-37D633B846F1}">
                          <asvg:svgBlip xmlns:asvg="http://schemas.microsoft.com/office/drawing/2016/SVG/main" r:embed="rId23"/>
                        </a:ext>
                      </a:extLst>
                    </a:blip>
                    <a:stretch>
                      <a:fillRect/>
                    </a:stretch>
                  </pic:blipFill>
                  <pic:spPr>
                    <a:xfrm>
                      <a:off x="0" y="0"/>
                      <a:ext cx="5098651" cy="2978297"/>
                    </a:xfrm>
                    <a:prstGeom prst="rect">
                      <a:avLst/>
                    </a:prstGeom>
                  </pic:spPr>
                </pic:pic>
              </a:graphicData>
            </a:graphic>
          </wp:inline>
        </w:drawing>
      </w:r>
    </w:p>
    <w:p w14:paraId="1C276251" w14:textId="30BD785F" w:rsidR="00F36C9D" w:rsidRPr="003758F7" w:rsidRDefault="00F36C9D" w:rsidP="002D3C72">
      <w:pPr>
        <w:pStyle w:val="Titulosgenerales"/>
        <w:numPr>
          <w:ilvl w:val="0"/>
          <w:numId w:val="0"/>
        </w:numPr>
      </w:pPr>
      <w:bookmarkStart w:id="24" w:name="_Toc236811464"/>
      <w:r w:rsidRPr="003758F7">
        <w:lastRenderedPageBreak/>
        <w:t>Glosario</w:t>
      </w:r>
      <w:bookmarkEnd w:id="24"/>
    </w:p>
    <w:p w14:paraId="001BDAA9" w14:textId="04D77828" w:rsidR="000A0CCD" w:rsidRPr="00876326" w:rsidRDefault="000A0CCD" w:rsidP="000A0CCD">
      <w:pPr>
        <w:rPr>
          <w:bCs/>
        </w:rPr>
      </w:pPr>
      <w:r w:rsidRPr="000A0CCD">
        <w:rPr>
          <w:b/>
        </w:rPr>
        <w:t xml:space="preserve">Accesibilidad: </w:t>
      </w:r>
      <w:r w:rsidRPr="00876326">
        <w:rPr>
          <w:bCs/>
        </w:rPr>
        <w:t>condición que permite que diferentes personas puedan desplazarse, comprender la información y participar en la experiencia de compra de manera segura y cómoda.</w:t>
      </w:r>
    </w:p>
    <w:p w14:paraId="47A03712" w14:textId="77777777" w:rsidR="000A0CCD" w:rsidRPr="00876326" w:rsidRDefault="000A0CCD" w:rsidP="000A0CCD">
      <w:pPr>
        <w:rPr>
          <w:bCs/>
        </w:rPr>
      </w:pPr>
      <w:r w:rsidRPr="000A0CCD">
        <w:rPr>
          <w:b/>
        </w:rPr>
        <w:t xml:space="preserve">Acceso: </w:t>
      </w:r>
      <w:r w:rsidRPr="00876326">
        <w:rPr>
          <w:bCs/>
        </w:rPr>
        <w:t>punto de entrada o zona de ingreso al establecimiento comercial que facilita la circulación de los clientes dentro del punto de venta.</w:t>
      </w:r>
    </w:p>
    <w:p w14:paraId="4F64F7F9" w14:textId="1EA7704F" w:rsidR="000A0CCD" w:rsidRPr="00876326" w:rsidRDefault="000A0CCD" w:rsidP="00876326">
      <w:pPr>
        <w:rPr>
          <w:bCs/>
        </w:rPr>
      </w:pPr>
      <w:r w:rsidRPr="000A0CCD">
        <w:rPr>
          <w:b/>
        </w:rPr>
        <w:t xml:space="preserve">Actividades promocionales: </w:t>
      </w:r>
      <w:r w:rsidRPr="00876326">
        <w:rPr>
          <w:bCs/>
        </w:rPr>
        <w:t>acciones planificadas para incentivar la compra de productos o servicios mediante promociones, campañas, descuentos, demostraciones o recursos de comunicación comercial.</w:t>
      </w:r>
    </w:p>
    <w:p w14:paraId="1A1FAFE9" w14:textId="57C8B4B3" w:rsidR="000A0CCD" w:rsidRPr="00876326" w:rsidRDefault="000A0CCD" w:rsidP="00876326">
      <w:pPr>
        <w:rPr>
          <w:bCs/>
        </w:rPr>
      </w:pPr>
      <w:r w:rsidRPr="000A0CCD">
        <w:rPr>
          <w:b/>
        </w:rPr>
        <w:t xml:space="preserve">Dimensiones del punto de venta: </w:t>
      </w:r>
      <w:r w:rsidRPr="00876326">
        <w:rPr>
          <w:bCs/>
        </w:rPr>
        <w:t>medidas y proporciones del espacio comercial que influyen en la distribución del mobiliario, la circulación de los clientes y la capacidad de exhibición de productos.</w:t>
      </w:r>
    </w:p>
    <w:p w14:paraId="4CAC40B4" w14:textId="77777777" w:rsidR="000A0CCD" w:rsidRPr="00876326" w:rsidRDefault="000A0CCD" w:rsidP="000A0CCD">
      <w:pPr>
        <w:rPr>
          <w:bCs/>
        </w:rPr>
      </w:pPr>
      <w:r w:rsidRPr="000A0CCD">
        <w:rPr>
          <w:b/>
        </w:rPr>
        <w:t xml:space="preserve">Escenografía comercial: </w:t>
      </w:r>
      <w:r w:rsidRPr="00876326">
        <w:rPr>
          <w:bCs/>
        </w:rPr>
        <w:t>diseño del espacio de exhibición mediante iluminación, decoración, color, ambientación y recursos visuales para destacar productos o campañas comerciales.</w:t>
      </w:r>
    </w:p>
    <w:p w14:paraId="073B290A" w14:textId="77777777" w:rsidR="000A0CCD" w:rsidRPr="00876326" w:rsidRDefault="000A0CCD" w:rsidP="000A0CCD">
      <w:pPr>
        <w:rPr>
          <w:bCs/>
        </w:rPr>
      </w:pPr>
      <w:r w:rsidRPr="000A0CCD">
        <w:rPr>
          <w:b/>
        </w:rPr>
        <w:t xml:space="preserve">Establecimiento comercial: </w:t>
      </w:r>
      <w:r w:rsidRPr="00876326">
        <w:rPr>
          <w:bCs/>
        </w:rPr>
        <w:t>espacio físico o digital donde una empresa ofrece productos o servicios al consumidor y desarrolla actividades de venta, atención y promoción.</w:t>
      </w:r>
    </w:p>
    <w:p w14:paraId="03A20A7A" w14:textId="77777777" w:rsidR="000A0CCD" w:rsidRPr="00876326" w:rsidRDefault="000A0CCD" w:rsidP="000A0CCD">
      <w:pPr>
        <w:rPr>
          <w:bCs/>
        </w:rPr>
      </w:pPr>
      <w:r w:rsidRPr="000A0CCD">
        <w:rPr>
          <w:b/>
        </w:rPr>
        <w:t xml:space="preserve">Estrategias de exhibición: </w:t>
      </w:r>
      <w:r w:rsidRPr="00876326">
        <w:rPr>
          <w:bCs/>
        </w:rPr>
        <w:t>acciones planificadas para presentar productos de forma organizada, funcional y atractiva dentro del punto de venta.</w:t>
      </w:r>
    </w:p>
    <w:p w14:paraId="7EBADEC1" w14:textId="4128CB5D" w:rsidR="000A0CCD" w:rsidRPr="00876326" w:rsidRDefault="000A0CCD" w:rsidP="00876326">
      <w:pPr>
        <w:rPr>
          <w:bCs/>
        </w:rPr>
      </w:pPr>
      <w:r w:rsidRPr="000A0CCD">
        <w:rPr>
          <w:b/>
        </w:rPr>
        <w:lastRenderedPageBreak/>
        <w:t xml:space="preserve">Exhibición: </w:t>
      </w:r>
      <w:r w:rsidRPr="00876326">
        <w:rPr>
          <w:bCs/>
        </w:rPr>
        <w:t>forma en que los productos se presentan y organizan dentro del establecimiento comercial para facilitar su identificación y apoyar la decisión de compra.</w:t>
      </w:r>
    </w:p>
    <w:p w14:paraId="4A870458" w14:textId="2AA1C808" w:rsidR="000A0CCD" w:rsidRPr="00876326" w:rsidRDefault="000A0CCD" w:rsidP="00876326">
      <w:pPr>
        <w:rPr>
          <w:bCs/>
        </w:rPr>
      </w:pPr>
      <w:r w:rsidRPr="000A0CCD">
        <w:rPr>
          <w:b/>
        </w:rPr>
        <w:t xml:space="preserve">Herramientas de verificación: </w:t>
      </w:r>
      <w:r w:rsidRPr="00876326">
        <w:rPr>
          <w:bCs/>
        </w:rPr>
        <w:t>instrumentos utilizados para revisar, controlar y validar el cumplimiento de actividades comerciales, como listas de chequeo, formatos, indicadores, auditorías y reportes.</w:t>
      </w:r>
    </w:p>
    <w:p w14:paraId="38BE8FB7" w14:textId="77777777" w:rsidR="000A0CCD" w:rsidRPr="00876326" w:rsidRDefault="000A0CCD" w:rsidP="000A0CCD">
      <w:pPr>
        <w:rPr>
          <w:bCs/>
        </w:rPr>
      </w:pPr>
      <w:r w:rsidRPr="000A0CCD">
        <w:rPr>
          <w:b/>
        </w:rPr>
        <w:t xml:space="preserve">Imagen del punto de venta: </w:t>
      </w:r>
      <w:r w:rsidRPr="00876326">
        <w:rPr>
          <w:bCs/>
        </w:rPr>
        <w:t>percepción que genera el establecimiento comercial a partir de su organización, ambientación, señalización, limpieza, diseño y presentación de productos.</w:t>
      </w:r>
    </w:p>
    <w:p w14:paraId="62750345" w14:textId="2233692E" w:rsidR="000A0CCD" w:rsidRPr="00876326" w:rsidRDefault="000A0CCD" w:rsidP="00876326">
      <w:pPr>
        <w:rPr>
          <w:bCs/>
        </w:rPr>
      </w:pPr>
      <w:r w:rsidRPr="000A0CCD">
        <w:rPr>
          <w:b/>
        </w:rPr>
        <w:t xml:space="preserve">Inventario: </w:t>
      </w:r>
      <w:r w:rsidRPr="00876326">
        <w:rPr>
          <w:bCs/>
        </w:rPr>
        <w:t>registro y control de los productos disponibles en un establecimiento comercial, incluyendo entradas, salidas, existencias y necesidades de reposición.</w:t>
      </w:r>
    </w:p>
    <w:p w14:paraId="52006A59" w14:textId="013FB99F" w:rsidR="000A0CCD" w:rsidRPr="00876326" w:rsidRDefault="000A0CCD" w:rsidP="00876326">
      <w:pPr>
        <w:rPr>
          <w:bCs/>
        </w:rPr>
      </w:pPr>
      <w:r w:rsidRPr="00876326">
        <w:rPr>
          <w:rStyle w:val="Extranjerismo"/>
          <w:b/>
          <w:bCs/>
        </w:rPr>
        <w:t>Layout</w:t>
      </w:r>
      <w:r w:rsidRPr="000A0CCD">
        <w:rPr>
          <w:b/>
        </w:rPr>
        <w:t xml:space="preserve">: </w:t>
      </w:r>
      <w:r w:rsidRPr="00876326">
        <w:rPr>
          <w:bCs/>
        </w:rPr>
        <w:t>distribución del espacio dentro del punto de venta, incluyendo pasillos, mobiliario, zonas de exhibición, áreas de circulación y puntos de atención.</w:t>
      </w:r>
    </w:p>
    <w:p w14:paraId="74FCB47E" w14:textId="77777777" w:rsidR="000A0CCD" w:rsidRPr="00876326" w:rsidRDefault="000A0CCD" w:rsidP="000A0CCD">
      <w:pPr>
        <w:rPr>
          <w:bCs/>
        </w:rPr>
      </w:pPr>
      <w:r w:rsidRPr="00876326">
        <w:rPr>
          <w:rStyle w:val="Extranjerismo"/>
          <w:b/>
          <w:bCs/>
        </w:rPr>
        <w:t>Marketing</w:t>
      </w:r>
      <w:r w:rsidRPr="00876326">
        <w:rPr>
          <w:b/>
          <w:bCs/>
        </w:rPr>
        <w:t xml:space="preserve"> sensorial</w:t>
      </w:r>
      <w:r w:rsidRPr="000A0CCD">
        <w:rPr>
          <w:b/>
        </w:rPr>
        <w:t xml:space="preserve">: </w:t>
      </w:r>
      <w:r w:rsidRPr="00876326">
        <w:rPr>
          <w:bCs/>
        </w:rPr>
        <w:t>estrategia que utiliza estímulos como colores, aromas, sonidos, texturas, iluminación o degustaciones para influir en la experiencia de compra del consumidor.</w:t>
      </w:r>
    </w:p>
    <w:p w14:paraId="1DA52FA6" w14:textId="77777777" w:rsidR="000A0CCD" w:rsidRPr="00876326" w:rsidRDefault="000A0CCD" w:rsidP="000A0CCD">
      <w:pPr>
        <w:rPr>
          <w:bCs/>
        </w:rPr>
      </w:pPr>
      <w:r w:rsidRPr="000A0CCD">
        <w:rPr>
          <w:b/>
        </w:rPr>
        <w:t xml:space="preserve">Material promocional: </w:t>
      </w:r>
      <w:r w:rsidRPr="00876326">
        <w:rPr>
          <w:bCs/>
        </w:rPr>
        <w:t>recurso físico, digital o audiovisual utilizado para comunicar información comercial, destacar productos, presentar promociones o apoyar campañas en el punto de venta.</w:t>
      </w:r>
    </w:p>
    <w:p w14:paraId="6521C01B" w14:textId="77777777" w:rsidR="000A0CCD" w:rsidRPr="00876326" w:rsidRDefault="000A0CCD" w:rsidP="000A0CCD">
      <w:pPr>
        <w:rPr>
          <w:bCs/>
        </w:rPr>
      </w:pPr>
      <w:r w:rsidRPr="00876326">
        <w:rPr>
          <w:rStyle w:val="Extranjerismo"/>
          <w:b/>
          <w:bCs/>
        </w:rPr>
        <w:t>Merchandising</w:t>
      </w:r>
      <w:r w:rsidRPr="000A0CCD">
        <w:rPr>
          <w:b/>
        </w:rPr>
        <w:t xml:space="preserve">: </w:t>
      </w:r>
      <w:r w:rsidRPr="00876326">
        <w:rPr>
          <w:bCs/>
        </w:rPr>
        <w:t>conjunto de técnicas y estrategias aplicadas en el punto de venta para mejorar la presentación de productos, facilitar su identificación y estimular la compra.</w:t>
      </w:r>
    </w:p>
    <w:p w14:paraId="0591F6F4" w14:textId="3EB7A88C" w:rsidR="000A0CCD" w:rsidRPr="00876326" w:rsidRDefault="000A0CCD" w:rsidP="00876326">
      <w:pPr>
        <w:rPr>
          <w:bCs/>
        </w:rPr>
      </w:pPr>
      <w:r w:rsidRPr="000A0CCD">
        <w:rPr>
          <w:b/>
        </w:rPr>
        <w:lastRenderedPageBreak/>
        <w:t xml:space="preserve">Mobiliario comercial: </w:t>
      </w:r>
      <w:r w:rsidRPr="00876326">
        <w:rPr>
          <w:bCs/>
        </w:rPr>
        <w:t>conjunto de muebles, estructuras y soportes utilizados para exhibir, organizar, almacenar o presentar productos dentro del establecimiento.</w:t>
      </w:r>
    </w:p>
    <w:p w14:paraId="4BBBA20B" w14:textId="77777777" w:rsidR="000A0CCD" w:rsidRPr="00876326" w:rsidRDefault="000A0CCD" w:rsidP="000A0CCD">
      <w:pPr>
        <w:rPr>
          <w:bCs/>
        </w:rPr>
      </w:pPr>
      <w:r w:rsidRPr="000A0CCD">
        <w:rPr>
          <w:b/>
        </w:rPr>
        <w:t xml:space="preserve">Plan de exhibición: </w:t>
      </w:r>
      <w:r w:rsidRPr="00876326">
        <w:rPr>
          <w:bCs/>
        </w:rPr>
        <w:t>documento o propuesta que organiza la ubicación, distribución, presentación, señalización, recursos de apoyo y seguimiento de los productos en el punto de venta.</w:t>
      </w:r>
    </w:p>
    <w:p w14:paraId="78444AB2" w14:textId="77777777" w:rsidR="000A0CCD" w:rsidRPr="00876326" w:rsidRDefault="000A0CCD" w:rsidP="000A0CCD">
      <w:pPr>
        <w:rPr>
          <w:bCs/>
        </w:rPr>
      </w:pPr>
      <w:r w:rsidRPr="000A0CCD">
        <w:rPr>
          <w:b/>
        </w:rPr>
        <w:t xml:space="preserve">Planimetría: </w:t>
      </w:r>
      <w:r w:rsidRPr="00876326">
        <w:rPr>
          <w:bCs/>
        </w:rPr>
        <w:t>representación gráfica de la distribución general del establecimiento comercial, incluyendo pasillos, mobiliario, zonas de circulación, áreas de exhibición y puntos de pago.</w:t>
      </w:r>
    </w:p>
    <w:p w14:paraId="6EF29289" w14:textId="77777777" w:rsidR="000A0CCD" w:rsidRPr="00876326" w:rsidRDefault="000A0CCD" w:rsidP="000A0CCD">
      <w:pPr>
        <w:rPr>
          <w:bCs/>
        </w:rPr>
      </w:pPr>
      <w:r w:rsidRPr="000A0CCD">
        <w:rPr>
          <w:b/>
        </w:rPr>
        <w:t xml:space="preserve">Planograma: </w:t>
      </w:r>
      <w:r w:rsidRPr="00876326">
        <w:rPr>
          <w:bCs/>
        </w:rPr>
        <w:t>representación gráfica que indica la ubicación específica de los productos en estanterías, góndolas o espacios de exhibición.</w:t>
      </w:r>
    </w:p>
    <w:p w14:paraId="6AEC85FB" w14:textId="77777777" w:rsidR="000A0CCD" w:rsidRPr="00876326" w:rsidRDefault="000A0CCD" w:rsidP="000A0CCD">
      <w:pPr>
        <w:rPr>
          <w:bCs/>
        </w:rPr>
      </w:pPr>
      <w:r w:rsidRPr="000A0CCD">
        <w:rPr>
          <w:b/>
        </w:rPr>
        <w:t xml:space="preserve">Promoción de ventas: </w:t>
      </w:r>
      <w:r w:rsidRPr="00876326">
        <w:rPr>
          <w:bCs/>
        </w:rPr>
        <w:t>estrategia comercial que utiliza incentivos temporales, como descuentos, ofertas o beneficios, para estimular la compra de productos o servicios.</w:t>
      </w:r>
    </w:p>
    <w:p w14:paraId="4B1FAFD1" w14:textId="26FF8967" w:rsidR="000A0CCD" w:rsidRPr="00876326" w:rsidRDefault="000A0CCD" w:rsidP="00876326">
      <w:pPr>
        <w:rPr>
          <w:bCs/>
        </w:rPr>
      </w:pPr>
      <w:r w:rsidRPr="000A0CCD">
        <w:rPr>
          <w:b/>
        </w:rPr>
        <w:t xml:space="preserve">Punto de venta: </w:t>
      </w:r>
      <w:r w:rsidRPr="00876326">
        <w:rPr>
          <w:bCs/>
        </w:rPr>
        <w:t>lugar físico o digital donde se realiza la interacción comercial entre la empresa y el consumidor, se presentan productos y se concreta la compra.</w:t>
      </w:r>
    </w:p>
    <w:p w14:paraId="19A8C6C9" w14:textId="77777777" w:rsidR="000A0CCD" w:rsidRPr="00876326" w:rsidRDefault="000A0CCD" w:rsidP="000A0CCD">
      <w:pPr>
        <w:rPr>
          <w:bCs/>
        </w:rPr>
      </w:pPr>
      <w:r w:rsidRPr="000A0CCD">
        <w:rPr>
          <w:b/>
        </w:rPr>
        <w:t xml:space="preserve">Recursos de apoyo: </w:t>
      </w:r>
      <w:r w:rsidRPr="00876326">
        <w:rPr>
          <w:bCs/>
        </w:rPr>
        <w:t>herramientas, materiales, medios o personas que fortalecen la presentación, comunicación y comercialización de productos o servicios en el punto de venta.</w:t>
      </w:r>
    </w:p>
    <w:p w14:paraId="4FD34B11" w14:textId="22238C5F" w:rsidR="000A0CCD" w:rsidRPr="00876326" w:rsidRDefault="000A0CCD" w:rsidP="00876326">
      <w:pPr>
        <w:rPr>
          <w:bCs/>
        </w:rPr>
      </w:pPr>
      <w:r w:rsidRPr="000A0CCD">
        <w:rPr>
          <w:b/>
        </w:rPr>
        <w:t xml:space="preserve">Reposición: </w:t>
      </w:r>
      <w:r w:rsidRPr="00876326">
        <w:rPr>
          <w:bCs/>
        </w:rPr>
        <w:t>acción de ubicar nuevamente productos en el espacio de exhibición para mantener disponibilidad, orden y continuidad en la oferta comercial.</w:t>
      </w:r>
    </w:p>
    <w:p w14:paraId="77F39B1F" w14:textId="77777777" w:rsidR="000A0CCD" w:rsidRPr="00876326" w:rsidRDefault="000A0CCD" w:rsidP="000A0CCD">
      <w:pPr>
        <w:rPr>
          <w:bCs/>
        </w:rPr>
      </w:pPr>
      <w:r w:rsidRPr="000A0CCD">
        <w:rPr>
          <w:b/>
        </w:rPr>
        <w:lastRenderedPageBreak/>
        <w:t xml:space="preserve">Señalización: </w:t>
      </w:r>
      <w:r w:rsidRPr="00876326">
        <w:rPr>
          <w:bCs/>
        </w:rPr>
        <w:t>conjunto de elementos gráficos, textuales o visuales que orientan al cliente, comunican información y facilitan la identificación de productos, precios o promociones.</w:t>
      </w:r>
    </w:p>
    <w:p w14:paraId="3AA27799" w14:textId="1F5B80A5" w:rsidR="000A0CCD" w:rsidRPr="00876326" w:rsidRDefault="000A0CCD" w:rsidP="00876326">
      <w:pPr>
        <w:rPr>
          <w:bCs/>
        </w:rPr>
      </w:pPr>
      <w:r w:rsidRPr="00876326">
        <w:rPr>
          <w:rStyle w:val="Extranjerismo"/>
          <w:b/>
          <w:bCs/>
        </w:rPr>
        <w:t>Software</w:t>
      </w:r>
      <w:r w:rsidRPr="000A0CCD">
        <w:rPr>
          <w:b/>
        </w:rPr>
        <w:t xml:space="preserve"> de gestión en el punto de venta: </w:t>
      </w:r>
      <w:r w:rsidRPr="00876326">
        <w:rPr>
          <w:bCs/>
        </w:rPr>
        <w:t>herramienta tecnológica utilizada para registrar ventas, controlar inventarios, gestionar pagos y generar reportes comerciales.</w:t>
      </w:r>
    </w:p>
    <w:p w14:paraId="09C06A0A" w14:textId="354E901C" w:rsidR="000A0CCD" w:rsidRPr="00876326" w:rsidRDefault="000A0CCD" w:rsidP="00876326">
      <w:pPr>
        <w:rPr>
          <w:bCs/>
        </w:rPr>
      </w:pPr>
      <w:r w:rsidRPr="000A0CCD">
        <w:rPr>
          <w:b/>
        </w:rPr>
        <w:t xml:space="preserve">Teoría del color: </w:t>
      </w:r>
      <w:r w:rsidRPr="00876326">
        <w:rPr>
          <w:bCs/>
        </w:rPr>
        <w:t>estudio del uso de los colores y su influencia en la percepción, emociones y decisiones de compra dentro del entorno comercial.</w:t>
      </w:r>
    </w:p>
    <w:p w14:paraId="35B0CA77" w14:textId="77777777" w:rsidR="000A0CCD" w:rsidRPr="00876326" w:rsidRDefault="000A0CCD" w:rsidP="000A0CCD">
      <w:pPr>
        <w:rPr>
          <w:bCs/>
        </w:rPr>
      </w:pPr>
      <w:r w:rsidRPr="000A0CCD">
        <w:rPr>
          <w:b/>
        </w:rPr>
        <w:t xml:space="preserve">Visual </w:t>
      </w:r>
      <w:r w:rsidRPr="00876326">
        <w:rPr>
          <w:rStyle w:val="Extranjerismo"/>
          <w:b/>
          <w:bCs/>
        </w:rPr>
        <w:t>merchandising</w:t>
      </w:r>
      <w:r w:rsidRPr="000A0CCD">
        <w:rPr>
          <w:b/>
        </w:rPr>
        <w:t xml:space="preserve">: </w:t>
      </w:r>
      <w:r w:rsidRPr="00876326">
        <w:rPr>
          <w:bCs/>
        </w:rPr>
        <w:t>estrategia que utiliza recursos visuales como color, iluminación, vitrinas, composición, señalización y decoración para mejorar la presentación del punto de venta.</w:t>
      </w:r>
    </w:p>
    <w:p w14:paraId="63904EB2" w14:textId="6E80AA0A" w:rsidR="000A0CCD" w:rsidRPr="00876326" w:rsidRDefault="000A0CCD" w:rsidP="00876326">
      <w:pPr>
        <w:rPr>
          <w:bCs/>
        </w:rPr>
      </w:pPr>
      <w:r w:rsidRPr="000A0CCD">
        <w:rPr>
          <w:b/>
        </w:rPr>
        <w:t xml:space="preserve">Vitrinismo: </w:t>
      </w:r>
      <w:r w:rsidRPr="00876326">
        <w:rPr>
          <w:bCs/>
        </w:rPr>
        <w:t>técnica de exhibición aplicada al diseño y montaje de vitrinas o escaparates para destacar productos, comunicar identidad comercial y motivar el ingreso al establecimiento.</w:t>
      </w:r>
    </w:p>
    <w:p w14:paraId="165D5EF9" w14:textId="3227EEF0" w:rsidR="002D3C72" w:rsidRPr="00876326" w:rsidRDefault="000A0CCD" w:rsidP="000A0CCD">
      <w:pPr>
        <w:rPr>
          <w:bCs/>
        </w:rPr>
      </w:pPr>
      <w:r w:rsidRPr="000A0CCD">
        <w:rPr>
          <w:b/>
        </w:rPr>
        <w:t xml:space="preserve">Zonas de exhibición: </w:t>
      </w:r>
      <w:r w:rsidRPr="00876326">
        <w:rPr>
          <w:bCs/>
        </w:rPr>
        <w:t>áreas del punto de venta destinadas a ubicar productos según la circulación del cliente, el propósito comercial y la estrategia de presentación.</w:t>
      </w:r>
    </w:p>
    <w:p w14:paraId="07F88DB5" w14:textId="77777777" w:rsidR="002D3C72" w:rsidRDefault="002D3C72" w:rsidP="009B41A8">
      <w:pPr>
        <w:rPr>
          <w:bCs/>
        </w:rPr>
      </w:pPr>
    </w:p>
    <w:p w14:paraId="57F3BB89" w14:textId="77777777" w:rsidR="002D3C72" w:rsidRDefault="002D3C72" w:rsidP="009B41A8">
      <w:pPr>
        <w:rPr>
          <w:bCs/>
        </w:rPr>
      </w:pPr>
    </w:p>
    <w:p w14:paraId="6F50BFC1" w14:textId="77777777" w:rsidR="002D3C72" w:rsidRDefault="002D3C72" w:rsidP="009B41A8">
      <w:pPr>
        <w:rPr>
          <w:bCs/>
        </w:rPr>
      </w:pPr>
    </w:p>
    <w:p w14:paraId="35D8F2C7" w14:textId="77777777" w:rsidR="002D3C72" w:rsidRDefault="002D3C72" w:rsidP="009B41A8">
      <w:pPr>
        <w:rPr>
          <w:bCs/>
        </w:rPr>
      </w:pPr>
    </w:p>
    <w:p w14:paraId="20F12172" w14:textId="77777777" w:rsidR="00876326" w:rsidRPr="00876326" w:rsidRDefault="00876326" w:rsidP="00876326">
      <w:pPr>
        <w:ind w:firstLine="0"/>
      </w:pPr>
    </w:p>
    <w:p w14:paraId="40B682D2" w14:textId="18190FDF" w:rsidR="002E5B3A" w:rsidRPr="003758F7" w:rsidRDefault="002E5B3A" w:rsidP="002D3C72">
      <w:pPr>
        <w:pStyle w:val="Titulosgenerales"/>
        <w:numPr>
          <w:ilvl w:val="0"/>
          <w:numId w:val="0"/>
        </w:numPr>
      </w:pPr>
      <w:bookmarkStart w:id="25" w:name="_Toc236811465"/>
      <w:r w:rsidRPr="003758F7">
        <w:lastRenderedPageBreak/>
        <w:t>Referencias bibliográficas</w:t>
      </w:r>
      <w:bookmarkEnd w:id="25"/>
      <w:r w:rsidRPr="003758F7">
        <w:t xml:space="preserve"> </w:t>
      </w:r>
    </w:p>
    <w:p w14:paraId="3D57511F" w14:textId="638EA004" w:rsidR="00876326" w:rsidRDefault="00876326" w:rsidP="00876326">
      <w:r>
        <w:t>Aaker, D. A. (2014). Construir marcas fuertes. Editorial Gestión 2000.</w:t>
      </w:r>
    </w:p>
    <w:p w14:paraId="59CFE4C2" w14:textId="77777777" w:rsidR="00876326" w:rsidRDefault="00876326" w:rsidP="00876326">
      <w:r>
        <w:t>Kotler, P., &amp; Armstrong, G. (2017). Fundamentos de marketing (13.ª ed.). Pearson Educación.</w:t>
      </w:r>
    </w:p>
    <w:p w14:paraId="1787BFCB" w14:textId="77777777" w:rsidR="00876326" w:rsidRDefault="00876326" w:rsidP="00876326">
      <w:r>
        <w:t>Kotler, P., &amp; Keller, K. L. (2016). Dirección de marketing (15.ª ed.). Pearson Educación.</w:t>
      </w:r>
    </w:p>
    <w:p w14:paraId="4DD59601" w14:textId="77777777" w:rsidR="00876326" w:rsidRDefault="00876326" w:rsidP="00876326">
      <w:r>
        <w:t xml:space="preserve">Levy, M., &amp; Weitz, B. A. (2012). </w:t>
      </w:r>
      <w:proofErr w:type="spellStart"/>
      <w:r>
        <w:t>Retailing</w:t>
      </w:r>
      <w:proofErr w:type="spellEnd"/>
      <w:r>
        <w:t xml:space="preserve"> </w:t>
      </w:r>
      <w:proofErr w:type="spellStart"/>
      <w:r>
        <w:t>management</w:t>
      </w:r>
      <w:proofErr w:type="spellEnd"/>
      <w:r>
        <w:t xml:space="preserve"> (8th ed.). McGraw-Hill/Irwin.</w:t>
      </w:r>
    </w:p>
    <w:p w14:paraId="15E8743D" w14:textId="77777777" w:rsidR="00876326" w:rsidRDefault="00876326" w:rsidP="00876326">
      <w:r>
        <w:t>Martínez Cruz, H. (2018). El arte de seducir: merchandising. ECOE Ediciones.</w:t>
      </w:r>
    </w:p>
    <w:p w14:paraId="11C013C4" w14:textId="77777777" w:rsidR="00876326" w:rsidRDefault="00876326" w:rsidP="00876326">
      <w:r>
        <w:t>Martínez, D. (2017). Merchandising. Fundación Universitaria del Área Andina.</w:t>
      </w:r>
    </w:p>
    <w:p w14:paraId="10C3043F" w14:textId="77777777" w:rsidR="00876326" w:rsidRDefault="00876326" w:rsidP="00876326">
      <w:r>
        <w:t>Ríos Quiñónez, M. B. (2024). Análisis del merchandising visual como estrategia de diseño y disposición de productos en farmacias independientes del DMQ. Res Non Verba Revista Científica, 14(1), 1–17.</w:t>
      </w:r>
    </w:p>
    <w:p w14:paraId="2486A7A6" w14:textId="77777777" w:rsidR="00876326" w:rsidRDefault="00876326" w:rsidP="00876326">
      <w:r>
        <w:t>Rivera Camino, J., Arellano Cueva, R., &amp; Molero Ayala, V. (2013). Conducta del consumidor: estrategias y políticas aplicadas al marketing. ESIC Editorial.</w:t>
      </w:r>
    </w:p>
    <w:p w14:paraId="5CDA5F13" w14:textId="77777777" w:rsidR="00876326" w:rsidRDefault="00876326" w:rsidP="00876326">
      <w:r>
        <w:t>Sainz de Vicuña, J. M. (2020). El plan de marketing en la práctica (23.ª ed.). ESIC Editorial.</w:t>
      </w:r>
    </w:p>
    <w:p w14:paraId="0ACDF4A3" w14:textId="407E3897" w:rsidR="002E5B3A" w:rsidRDefault="00876326" w:rsidP="00876326">
      <w:r>
        <w:t xml:space="preserve">Solomon, M. R. (2018). </w:t>
      </w:r>
      <w:proofErr w:type="spellStart"/>
      <w:r>
        <w:t>Consumer</w:t>
      </w:r>
      <w:proofErr w:type="spellEnd"/>
      <w:r>
        <w:t xml:space="preserve"> </w:t>
      </w:r>
      <w:proofErr w:type="spellStart"/>
      <w:r>
        <w:t>behavior</w:t>
      </w:r>
      <w:proofErr w:type="spellEnd"/>
      <w:r>
        <w:t xml:space="preserve">: </w:t>
      </w:r>
      <w:proofErr w:type="spellStart"/>
      <w:r>
        <w:t>Buying</w:t>
      </w:r>
      <w:proofErr w:type="spellEnd"/>
      <w:r>
        <w:t xml:space="preserve">, </w:t>
      </w:r>
      <w:proofErr w:type="spellStart"/>
      <w:r>
        <w:t>having</w:t>
      </w:r>
      <w:proofErr w:type="spellEnd"/>
      <w:r>
        <w:t xml:space="preserve">, and </w:t>
      </w:r>
      <w:proofErr w:type="spellStart"/>
      <w:r>
        <w:t>being</w:t>
      </w:r>
      <w:proofErr w:type="spellEnd"/>
      <w:r>
        <w:t xml:space="preserve"> (12th ed.). Pearson.</w:t>
      </w:r>
    </w:p>
    <w:p w14:paraId="4F19D76A" w14:textId="77777777" w:rsidR="00EE459C" w:rsidRDefault="00EE459C" w:rsidP="00876326"/>
    <w:p w14:paraId="4F634F6B" w14:textId="77777777" w:rsidR="00EE459C" w:rsidRDefault="00EE459C" w:rsidP="00876326"/>
    <w:p w14:paraId="5738E4DF" w14:textId="7D35646B" w:rsidR="00EE459C" w:rsidRPr="003758F7" w:rsidRDefault="00EE459C" w:rsidP="00EE459C">
      <w:pPr>
        <w:pStyle w:val="Titulosgenerales"/>
        <w:numPr>
          <w:ilvl w:val="0"/>
          <w:numId w:val="0"/>
        </w:numPr>
      </w:pPr>
      <w:bookmarkStart w:id="26" w:name="_Toc236811466"/>
      <w:r>
        <w:lastRenderedPageBreak/>
        <w:t>Créditos</w:t>
      </w:r>
      <w:bookmarkEnd w:id="26"/>
      <w:r>
        <w:t xml:space="preserve"> </w:t>
      </w:r>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8102D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8102D7">
            <w:pPr>
              <w:ind w:firstLine="0"/>
              <w:rPr>
                <w:lang w:eastAsia="es-CO"/>
              </w:rPr>
            </w:pPr>
            <w:r w:rsidRPr="003758F7">
              <w:rPr>
                <w:lang w:eastAsia="es-CO"/>
              </w:rPr>
              <w:t>Nombre</w:t>
            </w:r>
          </w:p>
        </w:tc>
        <w:tc>
          <w:tcPr>
            <w:tcW w:w="3261" w:type="dxa"/>
          </w:tcPr>
          <w:p w14:paraId="041F4671" w14:textId="77777777" w:rsidR="0086642E" w:rsidRPr="003758F7" w:rsidRDefault="0086642E" w:rsidP="008102D7">
            <w:pPr>
              <w:ind w:firstLine="0"/>
              <w:rPr>
                <w:lang w:eastAsia="es-CO"/>
              </w:rPr>
            </w:pPr>
            <w:r w:rsidRPr="003758F7">
              <w:rPr>
                <w:lang w:eastAsia="es-CO"/>
              </w:rPr>
              <w:t>Cargo</w:t>
            </w:r>
          </w:p>
        </w:tc>
        <w:tc>
          <w:tcPr>
            <w:tcW w:w="3969" w:type="dxa"/>
          </w:tcPr>
          <w:p w14:paraId="3EDE1B04" w14:textId="77777777" w:rsidR="0086642E" w:rsidRPr="003758F7" w:rsidRDefault="0086642E" w:rsidP="008102D7">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617EEC" w:rsidRPr="003758F7" w14:paraId="3FC2FCE3"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3AAA0496" w:rsidR="00617EEC" w:rsidRPr="003758F7" w:rsidRDefault="00617EEC" w:rsidP="00617EEC">
            <w:pPr>
              <w:pStyle w:val="TextoTablas"/>
              <w:rPr>
                <w:lang w:val="es-CO"/>
              </w:rPr>
            </w:pPr>
            <w:r w:rsidRPr="002A2554">
              <w:t>Claudia Johanna Gómez Pérez</w:t>
            </w:r>
          </w:p>
        </w:tc>
        <w:tc>
          <w:tcPr>
            <w:tcW w:w="3261" w:type="dxa"/>
          </w:tcPr>
          <w:p w14:paraId="4E6DE2A0" w14:textId="44514824" w:rsidR="00617EEC" w:rsidRPr="003758F7" w:rsidRDefault="00617EEC" w:rsidP="00617EEC">
            <w:pPr>
              <w:pStyle w:val="TextoTablas"/>
              <w:rPr>
                <w:lang w:val="es-CO"/>
              </w:rPr>
            </w:pPr>
            <w:r w:rsidRPr="002A2554">
              <w:t>Profesional G06. Responsable Ecosistema de Recursos Educativos Digitales (RED)</w:t>
            </w:r>
          </w:p>
        </w:tc>
        <w:tc>
          <w:tcPr>
            <w:tcW w:w="3969" w:type="dxa"/>
          </w:tcPr>
          <w:p w14:paraId="689BE592" w14:textId="01ADF1B0" w:rsidR="00617EEC" w:rsidRPr="003758F7" w:rsidRDefault="00617EEC" w:rsidP="00617EEC">
            <w:pPr>
              <w:pStyle w:val="TextoTablas"/>
              <w:rPr>
                <w:lang w:val="es-CO"/>
              </w:rPr>
            </w:pPr>
            <w:r w:rsidRPr="002A2554">
              <w:t>Centro Agroturístico - Regional Santander</w:t>
            </w:r>
          </w:p>
        </w:tc>
      </w:tr>
      <w:tr w:rsidR="00617EEC" w:rsidRPr="003758F7" w14:paraId="009D613B" w14:textId="77777777" w:rsidTr="008102D7">
        <w:tc>
          <w:tcPr>
            <w:tcW w:w="2830" w:type="dxa"/>
          </w:tcPr>
          <w:p w14:paraId="366C6B0E" w14:textId="514C4C6C" w:rsidR="00617EEC" w:rsidRPr="003758F7" w:rsidRDefault="00617EEC" w:rsidP="00617EEC">
            <w:pPr>
              <w:pStyle w:val="TextoTablas"/>
              <w:rPr>
                <w:lang w:val="es-CO"/>
              </w:rPr>
            </w:pPr>
            <w:r w:rsidRPr="002A2554">
              <w:t>Edison Eduardo Mantilla Cuadros</w:t>
            </w:r>
          </w:p>
        </w:tc>
        <w:tc>
          <w:tcPr>
            <w:tcW w:w="3261" w:type="dxa"/>
          </w:tcPr>
          <w:p w14:paraId="7853C2B6" w14:textId="21C71620" w:rsidR="00617EEC" w:rsidRPr="2D4D4362" w:rsidRDefault="00617EEC" w:rsidP="00617EEC">
            <w:pPr>
              <w:pStyle w:val="TextoTablas"/>
              <w:rPr>
                <w:lang w:val="es-CO"/>
              </w:rPr>
            </w:pPr>
            <w:r w:rsidRPr="002A2554">
              <w:t>Responsable de línea de producción</w:t>
            </w:r>
          </w:p>
        </w:tc>
        <w:tc>
          <w:tcPr>
            <w:tcW w:w="3969" w:type="dxa"/>
          </w:tcPr>
          <w:p w14:paraId="4061BD06" w14:textId="745E19E8" w:rsidR="00617EEC" w:rsidRPr="003758F7" w:rsidRDefault="00617EEC" w:rsidP="00617EEC">
            <w:pPr>
              <w:pStyle w:val="TextoTablas"/>
              <w:rPr>
                <w:lang w:val="es-CO"/>
              </w:rPr>
            </w:pPr>
            <w:r w:rsidRPr="002A2554">
              <w:t>Centro Agroturístico - Regional Santander</w:t>
            </w:r>
          </w:p>
        </w:tc>
      </w:tr>
      <w:tr w:rsidR="00876326" w:rsidRPr="003758F7" w14:paraId="6199CC8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19BDEC12" w:rsidR="00876326" w:rsidRPr="003758F7" w:rsidRDefault="00876326" w:rsidP="00876326">
            <w:pPr>
              <w:pStyle w:val="TextoTablas"/>
              <w:rPr>
                <w:lang w:val="es-CO"/>
              </w:rPr>
            </w:pPr>
            <w:r w:rsidRPr="00A37E63">
              <w:t>Mario Alfonso Morales Cabrera</w:t>
            </w:r>
          </w:p>
        </w:tc>
        <w:tc>
          <w:tcPr>
            <w:tcW w:w="3261" w:type="dxa"/>
          </w:tcPr>
          <w:p w14:paraId="2F14AE2C" w14:textId="3D0963C2" w:rsidR="00876326" w:rsidRPr="003758F7" w:rsidRDefault="00876326" w:rsidP="00876326">
            <w:pPr>
              <w:pStyle w:val="TextoTablas"/>
              <w:rPr>
                <w:lang w:val="es-CO"/>
              </w:rPr>
            </w:pPr>
            <w:r w:rsidRPr="00A37E63">
              <w:t>Experto Temático</w:t>
            </w:r>
          </w:p>
        </w:tc>
        <w:tc>
          <w:tcPr>
            <w:tcW w:w="3969" w:type="dxa"/>
          </w:tcPr>
          <w:p w14:paraId="476AA71D" w14:textId="6B63D9FD" w:rsidR="00876326" w:rsidRPr="003758F7" w:rsidRDefault="00876326" w:rsidP="00876326">
            <w:pPr>
              <w:pStyle w:val="TextoTablas"/>
              <w:rPr>
                <w:lang w:val="es-CO"/>
              </w:rPr>
            </w:pPr>
            <w:r w:rsidRPr="00A37E63">
              <w:t>Centro de Comercio y Servicios - Regional Atlántico</w:t>
            </w:r>
          </w:p>
        </w:tc>
      </w:tr>
      <w:tr w:rsidR="00876326" w:rsidRPr="003758F7" w14:paraId="049CF3D7" w14:textId="77777777" w:rsidTr="008102D7">
        <w:tc>
          <w:tcPr>
            <w:tcW w:w="2830" w:type="dxa"/>
          </w:tcPr>
          <w:p w14:paraId="64492A9E" w14:textId="7A9BD0A4" w:rsidR="00876326" w:rsidRPr="00C765D0" w:rsidRDefault="00876326" w:rsidP="00876326">
            <w:pPr>
              <w:pStyle w:val="TextoTablas"/>
              <w:rPr>
                <w:lang w:val="es-CO"/>
              </w:rPr>
            </w:pPr>
            <w:r w:rsidRPr="00A37E63">
              <w:t>Angélica Varón Quintero</w:t>
            </w:r>
          </w:p>
        </w:tc>
        <w:tc>
          <w:tcPr>
            <w:tcW w:w="3261" w:type="dxa"/>
          </w:tcPr>
          <w:p w14:paraId="65F4D0BA" w14:textId="0855C3BC" w:rsidR="00876326" w:rsidRDefault="00876326" w:rsidP="00876326">
            <w:pPr>
              <w:pStyle w:val="TextoTablas"/>
              <w:rPr>
                <w:lang w:val="es-CO"/>
              </w:rPr>
            </w:pPr>
            <w:r w:rsidRPr="00A37E63">
              <w:t>Evaluadora instruccional</w:t>
            </w:r>
          </w:p>
        </w:tc>
        <w:tc>
          <w:tcPr>
            <w:tcW w:w="3969" w:type="dxa"/>
          </w:tcPr>
          <w:p w14:paraId="7BF86DE5" w14:textId="6402F4BF" w:rsidR="00876326" w:rsidRPr="00C765D0" w:rsidRDefault="00876326" w:rsidP="00876326">
            <w:pPr>
              <w:pStyle w:val="TextoTablas"/>
              <w:rPr>
                <w:lang w:val="es-CO"/>
              </w:rPr>
            </w:pPr>
            <w:r w:rsidRPr="00A37E63">
              <w:t>Centro Agroturístico – Regional Santander</w:t>
            </w:r>
          </w:p>
        </w:tc>
      </w:tr>
      <w:tr w:rsidR="00876326" w:rsidRPr="003758F7" w14:paraId="44549EE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BF66B9C" w:rsidR="00876326" w:rsidRPr="003758F7" w:rsidRDefault="00876326" w:rsidP="00876326">
            <w:pPr>
              <w:pStyle w:val="TextoTablas"/>
              <w:rPr>
                <w:lang w:val="es-CO"/>
              </w:rPr>
            </w:pPr>
            <w:proofErr w:type="spellStart"/>
            <w:r w:rsidRPr="0021271D">
              <w:t>Julian</w:t>
            </w:r>
            <w:proofErr w:type="spellEnd"/>
            <w:r w:rsidRPr="0021271D">
              <w:t xml:space="preserve"> Fernando Vanegas Vega</w:t>
            </w:r>
          </w:p>
        </w:tc>
        <w:tc>
          <w:tcPr>
            <w:tcW w:w="3261" w:type="dxa"/>
          </w:tcPr>
          <w:p w14:paraId="6F1B2544" w14:textId="0BE624B8" w:rsidR="00876326" w:rsidRPr="003758F7" w:rsidRDefault="00876326" w:rsidP="00876326">
            <w:pPr>
              <w:pStyle w:val="TextoTablas"/>
              <w:rPr>
                <w:lang w:val="es-CO"/>
              </w:rPr>
            </w:pPr>
            <w:r w:rsidRPr="0021271D">
              <w:t>Diseñador de contenidos</w:t>
            </w:r>
          </w:p>
        </w:tc>
        <w:tc>
          <w:tcPr>
            <w:tcW w:w="3969" w:type="dxa"/>
          </w:tcPr>
          <w:p w14:paraId="7F719B02" w14:textId="0D37268E" w:rsidR="00876326" w:rsidRPr="003758F7" w:rsidRDefault="00876326" w:rsidP="00876326">
            <w:pPr>
              <w:pStyle w:val="TextoTablas"/>
              <w:rPr>
                <w:lang w:val="es-CO"/>
              </w:rPr>
            </w:pPr>
            <w:r w:rsidRPr="0021271D">
              <w:t>Centro Agroturístico - Regional Santander</w:t>
            </w:r>
          </w:p>
        </w:tc>
      </w:tr>
      <w:tr w:rsidR="00876326" w:rsidRPr="003758F7" w14:paraId="455814B5" w14:textId="77777777" w:rsidTr="008102D7">
        <w:tc>
          <w:tcPr>
            <w:tcW w:w="2830" w:type="dxa"/>
          </w:tcPr>
          <w:p w14:paraId="7D61C608" w14:textId="720747DD" w:rsidR="00876326" w:rsidRPr="003758F7" w:rsidRDefault="00876326" w:rsidP="00876326">
            <w:pPr>
              <w:pStyle w:val="TextoTablas"/>
              <w:rPr>
                <w:lang w:val="es-CO"/>
              </w:rPr>
            </w:pPr>
            <w:r w:rsidRPr="0021271D">
              <w:t>Pedro Alonso Bolivar González</w:t>
            </w:r>
          </w:p>
        </w:tc>
        <w:tc>
          <w:tcPr>
            <w:tcW w:w="3261" w:type="dxa"/>
          </w:tcPr>
          <w:p w14:paraId="2AF71C3D" w14:textId="30401725" w:rsidR="00876326" w:rsidRPr="003758F7" w:rsidRDefault="00876326" w:rsidP="00876326">
            <w:pPr>
              <w:pStyle w:val="TextoTablas"/>
              <w:rPr>
                <w:lang w:val="es-CO"/>
              </w:rPr>
            </w:pPr>
            <w:r w:rsidRPr="0021271D">
              <w:t xml:space="preserve">Desarrollador full </w:t>
            </w:r>
            <w:proofErr w:type="spellStart"/>
            <w:r w:rsidRPr="0021271D">
              <w:t>stack</w:t>
            </w:r>
            <w:proofErr w:type="spellEnd"/>
          </w:p>
        </w:tc>
        <w:tc>
          <w:tcPr>
            <w:tcW w:w="3969" w:type="dxa"/>
          </w:tcPr>
          <w:p w14:paraId="65032966" w14:textId="077342F2" w:rsidR="00876326" w:rsidRPr="003758F7" w:rsidRDefault="00876326" w:rsidP="00876326">
            <w:pPr>
              <w:pStyle w:val="TextoTablas"/>
              <w:rPr>
                <w:lang w:val="es-CO"/>
              </w:rPr>
            </w:pPr>
            <w:r w:rsidRPr="0021271D">
              <w:t>Centro Agroturístico - Regional Santander</w:t>
            </w:r>
          </w:p>
        </w:tc>
      </w:tr>
      <w:tr w:rsidR="00876326" w:rsidRPr="003758F7" w14:paraId="7CEFBFC0"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6F3001DA" w:rsidR="00876326" w:rsidRPr="0015518A" w:rsidRDefault="00876326" w:rsidP="00876326">
            <w:pPr>
              <w:pStyle w:val="TextoTablas"/>
            </w:pPr>
            <w:proofErr w:type="spellStart"/>
            <w:r w:rsidRPr="0021271D">
              <w:t>Maria</w:t>
            </w:r>
            <w:proofErr w:type="spellEnd"/>
            <w:r w:rsidRPr="0021271D">
              <w:t xml:space="preserve"> Alejandra Vera Briceño</w:t>
            </w:r>
          </w:p>
        </w:tc>
        <w:tc>
          <w:tcPr>
            <w:tcW w:w="3261" w:type="dxa"/>
          </w:tcPr>
          <w:p w14:paraId="4BAA8BFA" w14:textId="3CB157C1" w:rsidR="00876326" w:rsidRPr="003758F7" w:rsidRDefault="00876326" w:rsidP="00876326">
            <w:pPr>
              <w:pStyle w:val="TextoTablas"/>
              <w:rPr>
                <w:lang w:val="es-CO"/>
              </w:rPr>
            </w:pPr>
            <w:r w:rsidRPr="0021271D">
              <w:t>Animadora y productora audiovisual</w:t>
            </w:r>
          </w:p>
        </w:tc>
        <w:tc>
          <w:tcPr>
            <w:tcW w:w="3969" w:type="dxa"/>
          </w:tcPr>
          <w:p w14:paraId="68C8DDBE" w14:textId="279EBEA3" w:rsidR="00876326" w:rsidRPr="003758F7" w:rsidRDefault="00876326" w:rsidP="00876326">
            <w:pPr>
              <w:pStyle w:val="TextoTablas"/>
              <w:rPr>
                <w:lang w:val="es-CO"/>
              </w:rPr>
            </w:pPr>
            <w:r w:rsidRPr="0021271D">
              <w:t>Centro Agroturístico - Regional Santander</w:t>
            </w:r>
          </w:p>
        </w:tc>
      </w:tr>
      <w:tr w:rsidR="00876326" w:rsidRPr="003758F7" w14:paraId="7F01DCC2" w14:textId="77777777" w:rsidTr="008102D7">
        <w:tc>
          <w:tcPr>
            <w:tcW w:w="2830" w:type="dxa"/>
          </w:tcPr>
          <w:p w14:paraId="149C2103" w14:textId="76427F7A" w:rsidR="00876326" w:rsidRPr="00EE3C30" w:rsidRDefault="00876326" w:rsidP="00876326">
            <w:pPr>
              <w:pStyle w:val="TextoTablas"/>
            </w:pPr>
            <w:r w:rsidRPr="00351169">
              <w:t>Yineth González Quintero</w:t>
            </w:r>
          </w:p>
        </w:tc>
        <w:tc>
          <w:tcPr>
            <w:tcW w:w="3261" w:type="dxa"/>
          </w:tcPr>
          <w:p w14:paraId="44AB3819" w14:textId="4A5545D0" w:rsidR="00876326" w:rsidRDefault="00876326" w:rsidP="00876326">
            <w:pPr>
              <w:pStyle w:val="TextoTablas"/>
              <w:rPr>
                <w:lang w:val="es-CO"/>
              </w:rPr>
            </w:pPr>
            <w:r w:rsidRPr="00351169">
              <w:t>Validadora y vinculadora de recursos educativos digitales</w:t>
            </w:r>
          </w:p>
        </w:tc>
        <w:tc>
          <w:tcPr>
            <w:tcW w:w="3969" w:type="dxa"/>
          </w:tcPr>
          <w:p w14:paraId="7793DFE9" w14:textId="4E774231" w:rsidR="00876326" w:rsidRPr="001C4929" w:rsidRDefault="00876326" w:rsidP="00876326">
            <w:pPr>
              <w:pStyle w:val="TextoTablas"/>
              <w:rPr>
                <w:lang w:val="es-CO"/>
              </w:rPr>
            </w:pPr>
            <w:r w:rsidRPr="00351169">
              <w:t>Centro Agroturístico - Regional Santander</w:t>
            </w:r>
          </w:p>
        </w:tc>
      </w:tr>
      <w:tr w:rsidR="00876326" w:rsidRPr="003758F7" w14:paraId="218CB5F9"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72AE07B2" w:rsidR="00876326" w:rsidRPr="00F412AC" w:rsidRDefault="00876326" w:rsidP="00876326">
            <w:pPr>
              <w:pStyle w:val="TextoTablas"/>
            </w:pPr>
            <w:r>
              <w:t>Laura Paola Gelvez Manosalva</w:t>
            </w:r>
          </w:p>
        </w:tc>
        <w:tc>
          <w:tcPr>
            <w:tcW w:w="3261" w:type="dxa"/>
          </w:tcPr>
          <w:p w14:paraId="76251220" w14:textId="09A5D117" w:rsidR="00876326" w:rsidRPr="00F412AC" w:rsidRDefault="00876326" w:rsidP="00876326">
            <w:pPr>
              <w:pStyle w:val="TextoTablas"/>
              <w:rPr>
                <w:lang w:val="es-CO"/>
              </w:rPr>
            </w:pPr>
            <w:r w:rsidRPr="00351169">
              <w:t xml:space="preserve">Evaluador </w:t>
            </w:r>
            <w:r w:rsidR="004C290C">
              <w:t>de</w:t>
            </w:r>
            <w:r w:rsidRPr="00351169">
              <w:t xml:space="preserve"> contenidos inclusivos y accesibles</w:t>
            </w:r>
          </w:p>
        </w:tc>
        <w:tc>
          <w:tcPr>
            <w:tcW w:w="3969" w:type="dxa"/>
          </w:tcPr>
          <w:p w14:paraId="0735445F" w14:textId="180F0DE3" w:rsidR="00876326" w:rsidRPr="00F412AC" w:rsidRDefault="00876326" w:rsidP="00876326">
            <w:pPr>
              <w:pStyle w:val="TextoTablas"/>
              <w:rPr>
                <w:lang w:val="es-CO"/>
              </w:rPr>
            </w:pPr>
            <w:r w:rsidRPr="00876326">
              <w:t>Centro Agroturístico - Regional Santander</w:t>
            </w:r>
          </w:p>
        </w:tc>
      </w:tr>
    </w:tbl>
    <w:p w14:paraId="77109462" w14:textId="77777777" w:rsidR="004554CA" w:rsidRPr="003758F7" w:rsidRDefault="004554CA" w:rsidP="004554CA">
      <w:pPr>
        <w:rPr>
          <w:lang w:eastAsia="es-CO"/>
        </w:rPr>
      </w:pPr>
    </w:p>
    <w:sectPr w:rsidR="004554CA" w:rsidRPr="003758F7"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B6BAD" w14:textId="77777777" w:rsidR="006211C9" w:rsidRPr="003758F7" w:rsidRDefault="006211C9" w:rsidP="00EC0858">
      <w:pPr>
        <w:spacing w:before="0" w:after="0" w:line="240" w:lineRule="auto"/>
      </w:pPr>
      <w:r w:rsidRPr="003758F7">
        <w:separator/>
      </w:r>
    </w:p>
  </w:endnote>
  <w:endnote w:type="continuationSeparator" w:id="0">
    <w:p w14:paraId="501FF822" w14:textId="77777777" w:rsidR="006211C9" w:rsidRPr="003758F7" w:rsidRDefault="006211C9"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D54CB7" w:rsidRPr="003758F7" w:rsidRDefault="00D54CB7">
        <w:pPr>
          <w:pStyle w:val="Piedepgina"/>
          <w:jc w:val="right"/>
        </w:pPr>
        <w:r w:rsidRPr="003758F7">
          <w:fldChar w:fldCharType="begin"/>
        </w:r>
        <w:r w:rsidRPr="003758F7">
          <w:instrText>PAGE   \* MERGEFORMAT</w:instrText>
        </w:r>
        <w:r w:rsidRPr="003758F7">
          <w:fldChar w:fldCharType="separate"/>
        </w:r>
        <w:r w:rsidR="00A76865">
          <w:rPr>
            <w:noProof/>
          </w:rPr>
          <w:t>168</w:t>
        </w:r>
        <w:r w:rsidRPr="003758F7">
          <w:fldChar w:fldCharType="end"/>
        </w:r>
      </w:p>
    </w:sdtContent>
  </w:sdt>
  <w:p w14:paraId="01C6D2AF" w14:textId="6C06CA20" w:rsidR="00D54CB7" w:rsidRPr="003758F7" w:rsidRDefault="00D54C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26E18" w14:textId="77777777" w:rsidR="006211C9" w:rsidRPr="003758F7" w:rsidRDefault="006211C9" w:rsidP="00EC0858">
      <w:pPr>
        <w:spacing w:before="0" w:after="0" w:line="240" w:lineRule="auto"/>
      </w:pPr>
      <w:r w:rsidRPr="003758F7">
        <w:separator/>
      </w:r>
    </w:p>
  </w:footnote>
  <w:footnote w:type="continuationSeparator" w:id="0">
    <w:p w14:paraId="388CB3E5" w14:textId="77777777" w:rsidR="006211C9" w:rsidRPr="003758F7" w:rsidRDefault="006211C9"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D54CB7" w:rsidRPr="003758F7" w:rsidRDefault="00D54CB7">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7E7A2F"/>
    <w:multiLevelType w:val="multilevel"/>
    <w:tmpl w:val="D136A53E"/>
    <w:lvl w:ilvl="0">
      <w:start w:val="4"/>
      <w:numFmt w:val="decimal"/>
      <w:pStyle w:val="Ttulo1"/>
      <w:lvlText w:val="%1."/>
      <w:lvlJc w:val="left"/>
      <w:pPr>
        <w:ind w:left="720" w:hanging="360"/>
      </w:pPr>
      <w:rPr>
        <w:rFonts w:hint="default"/>
      </w:rPr>
    </w:lvl>
    <w:lvl w:ilvl="1">
      <w:start w:val="1"/>
      <w:numFmt w:val="decimal"/>
      <w:pStyle w:val="Ttulo2"/>
      <w:isLgl/>
      <w:lvlText w:val="%1.%2."/>
      <w:lvlJc w:val="left"/>
      <w:pPr>
        <w:ind w:left="1080" w:hanging="720"/>
      </w:pPr>
      <w:rPr>
        <w:rFonts w:hint="default"/>
      </w:rPr>
    </w:lvl>
    <w:lvl w:ilvl="2">
      <w:start w:val="1"/>
      <w:numFmt w:val="decimal"/>
      <w:pStyle w:val="Ttulo3"/>
      <w:isLgl/>
      <w:lvlText w:val="%1.%2.%3."/>
      <w:lvlJc w:val="left"/>
      <w:pPr>
        <w:ind w:left="1440" w:hanging="1080"/>
      </w:pPr>
      <w:rPr>
        <w:rFonts w:hint="default"/>
      </w:rPr>
    </w:lvl>
    <w:lvl w:ilvl="3">
      <w:start w:val="1"/>
      <w:numFmt w:val="decimal"/>
      <w:pStyle w:val="Ttulo4"/>
      <w:isLgl/>
      <w:lvlText w:val="%1.%2.%3.%4."/>
      <w:lvlJc w:val="left"/>
      <w:pPr>
        <w:ind w:left="1440" w:hanging="1080"/>
      </w:pPr>
      <w:rPr>
        <w:rFonts w:hint="default"/>
      </w:rPr>
    </w:lvl>
    <w:lvl w:ilvl="4">
      <w:start w:val="1"/>
      <w:numFmt w:val="decimal"/>
      <w:pStyle w:val="Ttulo5"/>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0A1628DD"/>
    <w:multiLevelType w:val="hybridMultilevel"/>
    <w:tmpl w:val="CF9420F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0BF141FA"/>
    <w:multiLevelType w:val="hybridMultilevel"/>
    <w:tmpl w:val="946C63F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 w15:restartNumberingAfterBreak="0">
    <w:nsid w:val="0E0B5B52"/>
    <w:multiLevelType w:val="hybridMultilevel"/>
    <w:tmpl w:val="23B4F1E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11813A52"/>
    <w:multiLevelType w:val="hybridMultilevel"/>
    <w:tmpl w:val="4C72391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12032212"/>
    <w:multiLevelType w:val="hybridMultilevel"/>
    <w:tmpl w:val="A9268ECA"/>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27A0DA9"/>
    <w:multiLevelType w:val="hybridMultilevel"/>
    <w:tmpl w:val="5E50BDE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14006F7B"/>
    <w:multiLevelType w:val="hybridMultilevel"/>
    <w:tmpl w:val="1C2295D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 w15:restartNumberingAfterBreak="0">
    <w:nsid w:val="178F77E6"/>
    <w:multiLevelType w:val="hybridMultilevel"/>
    <w:tmpl w:val="149890E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18070205"/>
    <w:multiLevelType w:val="hybridMultilevel"/>
    <w:tmpl w:val="64629E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06159C9"/>
    <w:multiLevelType w:val="hybridMultilevel"/>
    <w:tmpl w:val="8878C55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 w15:restartNumberingAfterBreak="0">
    <w:nsid w:val="21893180"/>
    <w:multiLevelType w:val="hybridMultilevel"/>
    <w:tmpl w:val="5508A8B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24A5139C"/>
    <w:multiLevelType w:val="hybridMultilevel"/>
    <w:tmpl w:val="EA10E54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4" w15:restartNumberingAfterBreak="0">
    <w:nsid w:val="271B62D0"/>
    <w:multiLevelType w:val="hybridMultilevel"/>
    <w:tmpl w:val="491C38F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 w15:restartNumberingAfterBreak="0">
    <w:nsid w:val="273D056B"/>
    <w:multiLevelType w:val="hybridMultilevel"/>
    <w:tmpl w:val="1708D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B1C542F"/>
    <w:multiLevelType w:val="hybridMultilevel"/>
    <w:tmpl w:val="C73E49E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C66186F"/>
    <w:multiLevelType w:val="hybridMultilevel"/>
    <w:tmpl w:val="3130539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 w15:restartNumberingAfterBreak="0">
    <w:nsid w:val="4CFF0E38"/>
    <w:multiLevelType w:val="hybridMultilevel"/>
    <w:tmpl w:val="6F9C47C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1" w15:restartNumberingAfterBreak="0">
    <w:nsid w:val="54EE6557"/>
    <w:multiLevelType w:val="hybridMultilevel"/>
    <w:tmpl w:val="1570B1CE"/>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50D2BF0"/>
    <w:multiLevelType w:val="hybridMultilevel"/>
    <w:tmpl w:val="386AC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5100815"/>
    <w:multiLevelType w:val="hybridMultilevel"/>
    <w:tmpl w:val="5F8AC97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4" w15:restartNumberingAfterBreak="0">
    <w:nsid w:val="56F362E8"/>
    <w:multiLevelType w:val="hybridMultilevel"/>
    <w:tmpl w:val="5E263DC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5" w15:restartNumberingAfterBreak="0">
    <w:nsid w:val="58C95569"/>
    <w:multiLevelType w:val="hybridMultilevel"/>
    <w:tmpl w:val="EE70E3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9B35F6A"/>
    <w:multiLevelType w:val="hybridMultilevel"/>
    <w:tmpl w:val="50729B7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7" w15:restartNumberingAfterBreak="0">
    <w:nsid w:val="667723E9"/>
    <w:multiLevelType w:val="hybridMultilevel"/>
    <w:tmpl w:val="A9A802C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8" w15:restartNumberingAfterBreak="0">
    <w:nsid w:val="6ADD62B9"/>
    <w:multiLevelType w:val="hybridMultilevel"/>
    <w:tmpl w:val="95A690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DF470B6"/>
    <w:multiLevelType w:val="hybridMultilevel"/>
    <w:tmpl w:val="78B42B82"/>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EA04DC3"/>
    <w:multiLevelType w:val="hybridMultilevel"/>
    <w:tmpl w:val="D036399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1" w15:restartNumberingAfterBreak="0">
    <w:nsid w:val="6ECD6B5D"/>
    <w:multiLevelType w:val="hybridMultilevel"/>
    <w:tmpl w:val="FB6ACD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F1A0192"/>
    <w:multiLevelType w:val="hybridMultilevel"/>
    <w:tmpl w:val="D15A0CE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3" w15:restartNumberingAfterBreak="0">
    <w:nsid w:val="716D2C8C"/>
    <w:multiLevelType w:val="hybridMultilevel"/>
    <w:tmpl w:val="7430B25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8E00D48"/>
    <w:multiLevelType w:val="hybridMultilevel"/>
    <w:tmpl w:val="6B225F3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5" w15:restartNumberingAfterBreak="0">
    <w:nsid w:val="7EE6110A"/>
    <w:multiLevelType w:val="hybridMultilevel"/>
    <w:tmpl w:val="8780D8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F6B090A"/>
    <w:multiLevelType w:val="hybridMultilevel"/>
    <w:tmpl w:val="E7EAC24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num w:numId="1" w16cid:durableId="2044166023">
    <w:abstractNumId w:val="0"/>
  </w:num>
  <w:num w:numId="2" w16cid:durableId="1467427663">
    <w:abstractNumId w:val="20"/>
  </w:num>
  <w:num w:numId="3" w16cid:durableId="1404597605">
    <w:abstractNumId w:val="17"/>
  </w:num>
  <w:num w:numId="4" w16cid:durableId="1053387247">
    <w:abstractNumId w:val="1"/>
    <w:lvlOverride w:ilvl="0">
      <w:startOverride w:val="1"/>
    </w:lvlOverride>
  </w:num>
  <w:num w:numId="5" w16cid:durableId="1761835095">
    <w:abstractNumId w:val="28"/>
  </w:num>
  <w:num w:numId="6" w16cid:durableId="1514226177">
    <w:abstractNumId w:val="24"/>
  </w:num>
  <w:num w:numId="7" w16cid:durableId="804590045">
    <w:abstractNumId w:val="32"/>
  </w:num>
  <w:num w:numId="8" w16cid:durableId="1968387421">
    <w:abstractNumId w:val="34"/>
  </w:num>
  <w:num w:numId="9" w16cid:durableId="1658999779">
    <w:abstractNumId w:val="27"/>
  </w:num>
  <w:num w:numId="10" w16cid:durableId="527256779">
    <w:abstractNumId w:val="18"/>
  </w:num>
  <w:num w:numId="11" w16cid:durableId="957024865">
    <w:abstractNumId w:val="29"/>
  </w:num>
  <w:num w:numId="12" w16cid:durableId="1547447836">
    <w:abstractNumId w:val="6"/>
  </w:num>
  <w:num w:numId="13" w16cid:durableId="1035040369">
    <w:abstractNumId w:val="10"/>
  </w:num>
  <w:num w:numId="14" w16cid:durableId="1278757781">
    <w:abstractNumId w:val="19"/>
  </w:num>
  <w:num w:numId="15" w16cid:durableId="2147238794">
    <w:abstractNumId w:val="16"/>
  </w:num>
  <w:num w:numId="16" w16cid:durableId="1346976418">
    <w:abstractNumId w:val="9"/>
  </w:num>
  <w:num w:numId="17" w16cid:durableId="735477432">
    <w:abstractNumId w:val="11"/>
  </w:num>
  <w:num w:numId="18" w16cid:durableId="884606725">
    <w:abstractNumId w:val="2"/>
  </w:num>
  <w:num w:numId="19" w16cid:durableId="361713861">
    <w:abstractNumId w:val="21"/>
  </w:num>
  <w:num w:numId="20" w16cid:durableId="1947496534">
    <w:abstractNumId w:val="33"/>
  </w:num>
  <w:num w:numId="21" w16cid:durableId="1867060318">
    <w:abstractNumId w:val="12"/>
  </w:num>
  <w:num w:numId="22" w16cid:durableId="1680695673">
    <w:abstractNumId w:val="15"/>
  </w:num>
  <w:num w:numId="23" w16cid:durableId="2134707562">
    <w:abstractNumId w:val="26"/>
  </w:num>
  <w:num w:numId="24" w16cid:durableId="429204965">
    <w:abstractNumId w:val="31"/>
  </w:num>
  <w:num w:numId="25" w16cid:durableId="991905333">
    <w:abstractNumId w:val="7"/>
  </w:num>
  <w:num w:numId="26" w16cid:durableId="1062480381">
    <w:abstractNumId w:val="3"/>
  </w:num>
  <w:num w:numId="27" w16cid:durableId="189337728">
    <w:abstractNumId w:val="14"/>
  </w:num>
  <w:num w:numId="28" w16cid:durableId="406418655">
    <w:abstractNumId w:val="25"/>
  </w:num>
  <w:num w:numId="29" w16cid:durableId="273638360">
    <w:abstractNumId w:val="5"/>
  </w:num>
  <w:num w:numId="30" w16cid:durableId="2082945987">
    <w:abstractNumId w:val="22"/>
  </w:num>
  <w:num w:numId="31" w16cid:durableId="1067386566">
    <w:abstractNumId w:val="36"/>
  </w:num>
  <w:num w:numId="32" w16cid:durableId="896015495">
    <w:abstractNumId w:val="8"/>
  </w:num>
  <w:num w:numId="33" w16cid:durableId="1815876097">
    <w:abstractNumId w:val="23"/>
  </w:num>
  <w:num w:numId="34" w16cid:durableId="412357325">
    <w:abstractNumId w:val="30"/>
  </w:num>
  <w:num w:numId="35" w16cid:durableId="67385438">
    <w:abstractNumId w:val="13"/>
  </w:num>
  <w:num w:numId="36" w16cid:durableId="1141997429">
    <w:abstractNumId w:val="35"/>
  </w:num>
  <w:num w:numId="37" w16cid:durableId="824665982">
    <w:abstractNumId w:val="4"/>
  </w:num>
  <w:num w:numId="38" w16cid:durableId="1962103742">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085654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51095785">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9245609">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51544620">
    <w:abstractNumId w:val="1"/>
  </w:num>
  <w:num w:numId="43" w16cid:durableId="1628580810">
    <w:abstractNumId w:val="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3219"/>
    <w:rsid w:val="00003627"/>
    <w:rsid w:val="0000405F"/>
    <w:rsid w:val="00005140"/>
    <w:rsid w:val="000059EE"/>
    <w:rsid w:val="000107F6"/>
    <w:rsid w:val="00011915"/>
    <w:rsid w:val="00012436"/>
    <w:rsid w:val="000129D2"/>
    <w:rsid w:val="00015334"/>
    <w:rsid w:val="000153A4"/>
    <w:rsid w:val="00016B6D"/>
    <w:rsid w:val="00017691"/>
    <w:rsid w:val="00020248"/>
    <w:rsid w:val="00020AC0"/>
    <w:rsid w:val="00022EAA"/>
    <w:rsid w:val="00024018"/>
    <w:rsid w:val="00024801"/>
    <w:rsid w:val="00024D63"/>
    <w:rsid w:val="000257A0"/>
    <w:rsid w:val="00025DA8"/>
    <w:rsid w:val="00026610"/>
    <w:rsid w:val="0002693B"/>
    <w:rsid w:val="00027277"/>
    <w:rsid w:val="000300C4"/>
    <w:rsid w:val="00030BA3"/>
    <w:rsid w:val="000314A4"/>
    <w:rsid w:val="00031B7B"/>
    <w:rsid w:val="000333E8"/>
    <w:rsid w:val="00037524"/>
    <w:rsid w:val="00037E34"/>
    <w:rsid w:val="00040172"/>
    <w:rsid w:val="0004061C"/>
    <w:rsid w:val="000434FA"/>
    <w:rsid w:val="000447D2"/>
    <w:rsid w:val="00044D54"/>
    <w:rsid w:val="0004747D"/>
    <w:rsid w:val="000519E5"/>
    <w:rsid w:val="0005392F"/>
    <w:rsid w:val="0005476E"/>
    <w:rsid w:val="00054AF9"/>
    <w:rsid w:val="00054DDF"/>
    <w:rsid w:val="00054E48"/>
    <w:rsid w:val="00055EDE"/>
    <w:rsid w:val="000562BE"/>
    <w:rsid w:val="000571E8"/>
    <w:rsid w:val="000579AA"/>
    <w:rsid w:val="00060A58"/>
    <w:rsid w:val="00061C22"/>
    <w:rsid w:val="0006594F"/>
    <w:rsid w:val="00065BC6"/>
    <w:rsid w:val="00065E99"/>
    <w:rsid w:val="0006638A"/>
    <w:rsid w:val="0007014A"/>
    <w:rsid w:val="000704B0"/>
    <w:rsid w:val="00072B04"/>
    <w:rsid w:val="00072B1B"/>
    <w:rsid w:val="00076369"/>
    <w:rsid w:val="00076DA3"/>
    <w:rsid w:val="00076DD6"/>
    <w:rsid w:val="0007758C"/>
    <w:rsid w:val="00077822"/>
    <w:rsid w:val="00081286"/>
    <w:rsid w:val="00082452"/>
    <w:rsid w:val="000829EA"/>
    <w:rsid w:val="000854DB"/>
    <w:rsid w:val="0008614D"/>
    <w:rsid w:val="00087548"/>
    <w:rsid w:val="00087C97"/>
    <w:rsid w:val="0009311B"/>
    <w:rsid w:val="000948E8"/>
    <w:rsid w:val="000950D5"/>
    <w:rsid w:val="000975A5"/>
    <w:rsid w:val="00097B68"/>
    <w:rsid w:val="000A0CCD"/>
    <w:rsid w:val="000A214F"/>
    <w:rsid w:val="000A3046"/>
    <w:rsid w:val="000A4731"/>
    <w:rsid w:val="000A4B5D"/>
    <w:rsid w:val="000A5361"/>
    <w:rsid w:val="000A57F1"/>
    <w:rsid w:val="000B0550"/>
    <w:rsid w:val="000B1A62"/>
    <w:rsid w:val="000B1CF4"/>
    <w:rsid w:val="000B1F55"/>
    <w:rsid w:val="000B3798"/>
    <w:rsid w:val="000B5114"/>
    <w:rsid w:val="000B59AC"/>
    <w:rsid w:val="000B5E57"/>
    <w:rsid w:val="000B6137"/>
    <w:rsid w:val="000C113C"/>
    <w:rsid w:val="000C1A0B"/>
    <w:rsid w:val="000C1A75"/>
    <w:rsid w:val="000C1FB7"/>
    <w:rsid w:val="000C2A41"/>
    <w:rsid w:val="000C3AE2"/>
    <w:rsid w:val="000C3F4A"/>
    <w:rsid w:val="000C4DC9"/>
    <w:rsid w:val="000C5834"/>
    <w:rsid w:val="000C5A51"/>
    <w:rsid w:val="000C636D"/>
    <w:rsid w:val="000C77C0"/>
    <w:rsid w:val="000D04ED"/>
    <w:rsid w:val="000D1C48"/>
    <w:rsid w:val="000D1D5E"/>
    <w:rsid w:val="000D3B7D"/>
    <w:rsid w:val="000D5395"/>
    <w:rsid w:val="000D5447"/>
    <w:rsid w:val="000D79FE"/>
    <w:rsid w:val="000E0356"/>
    <w:rsid w:val="000E081C"/>
    <w:rsid w:val="000E3397"/>
    <w:rsid w:val="000E3C95"/>
    <w:rsid w:val="000E540B"/>
    <w:rsid w:val="000E5BF2"/>
    <w:rsid w:val="000E5E3D"/>
    <w:rsid w:val="000E6D27"/>
    <w:rsid w:val="000F32F8"/>
    <w:rsid w:val="000F419B"/>
    <w:rsid w:val="000F42B7"/>
    <w:rsid w:val="000F4881"/>
    <w:rsid w:val="000F49F4"/>
    <w:rsid w:val="000F51A5"/>
    <w:rsid w:val="000F5555"/>
    <w:rsid w:val="000F571D"/>
    <w:rsid w:val="000F670F"/>
    <w:rsid w:val="000F6DA1"/>
    <w:rsid w:val="000F79B5"/>
    <w:rsid w:val="001003D2"/>
    <w:rsid w:val="00101346"/>
    <w:rsid w:val="00101A41"/>
    <w:rsid w:val="00101B6F"/>
    <w:rsid w:val="00102CFA"/>
    <w:rsid w:val="00104FC4"/>
    <w:rsid w:val="0010596C"/>
    <w:rsid w:val="00105A4C"/>
    <w:rsid w:val="001101CE"/>
    <w:rsid w:val="001115A9"/>
    <w:rsid w:val="0011492B"/>
    <w:rsid w:val="00114B6A"/>
    <w:rsid w:val="001150F3"/>
    <w:rsid w:val="00115575"/>
    <w:rsid w:val="00115E35"/>
    <w:rsid w:val="0011649F"/>
    <w:rsid w:val="0011704F"/>
    <w:rsid w:val="00117DBA"/>
    <w:rsid w:val="001202C2"/>
    <w:rsid w:val="00121179"/>
    <w:rsid w:val="00123EA6"/>
    <w:rsid w:val="001253AA"/>
    <w:rsid w:val="001257D6"/>
    <w:rsid w:val="00125931"/>
    <w:rsid w:val="00125AFB"/>
    <w:rsid w:val="00125D08"/>
    <w:rsid w:val="00126372"/>
    <w:rsid w:val="00127C17"/>
    <w:rsid w:val="0013057C"/>
    <w:rsid w:val="00130CAA"/>
    <w:rsid w:val="00130F38"/>
    <w:rsid w:val="0013118C"/>
    <w:rsid w:val="00132271"/>
    <w:rsid w:val="00132A2D"/>
    <w:rsid w:val="00132E55"/>
    <w:rsid w:val="001334B8"/>
    <w:rsid w:val="00133E94"/>
    <w:rsid w:val="001355F4"/>
    <w:rsid w:val="00135785"/>
    <w:rsid w:val="00136959"/>
    <w:rsid w:val="00137F3B"/>
    <w:rsid w:val="00140867"/>
    <w:rsid w:val="001413D6"/>
    <w:rsid w:val="00141471"/>
    <w:rsid w:val="00141FB4"/>
    <w:rsid w:val="00142462"/>
    <w:rsid w:val="00143959"/>
    <w:rsid w:val="00144D70"/>
    <w:rsid w:val="00147399"/>
    <w:rsid w:val="0015069C"/>
    <w:rsid w:val="001509A1"/>
    <w:rsid w:val="00150C0F"/>
    <w:rsid w:val="00152A5B"/>
    <w:rsid w:val="00152C7E"/>
    <w:rsid w:val="00153058"/>
    <w:rsid w:val="0015387C"/>
    <w:rsid w:val="00154698"/>
    <w:rsid w:val="0015518A"/>
    <w:rsid w:val="0015665A"/>
    <w:rsid w:val="001568AC"/>
    <w:rsid w:val="00157560"/>
    <w:rsid w:val="00157993"/>
    <w:rsid w:val="001603EF"/>
    <w:rsid w:val="00160585"/>
    <w:rsid w:val="00160A56"/>
    <w:rsid w:val="00160D56"/>
    <w:rsid w:val="001618BD"/>
    <w:rsid w:val="001618F8"/>
    <w:rsid w:val="00161B65"/>
    <w:rsid w:val="00162F3E"/>
    <w:rsid w:val="001634ED"/>
    <w:rsid w:val="0016419D"/>
    <w:rsid w:val="0016430F"/>
    <w:rsid w:val="001658C0"/>
    <w:rsid w:val="001708CF"/>
    <w:rsid w:val="00171512"/>
    <w:rsid w:val="00171A25"/>
    <w:rsid w:val="00171A41"/>
    <w:rsid w:val="00171B4B"/>
    <w:rsid w:val="00171FE6"/>
    <w:rsid w:val="00172B56"/>
    <w:rsid w:val="00173109"/>
    <w:rsid w:val="0017487D"/>
    <w:rsid w:val="00174A97"/>
    <w:rsid w:val="00174E84"/>
    <w:rsid w:val="00175672"/>
    <w:rsid w:val="001756CB"/>
    <w:rsid w:val="00176B64"/>
    <w:rsid w:val="00176FF1"/>
    <w:rsid w:val="0017719B"/>
    <w:rsid w:val="00177505"/>
    <w:rsid w:val="0017776A"/>
    <w:rsid w:val="00177E80"/>
    <w:rsid w:val="00180369"/>
    <w:rsid w:val="00180A7F"/>
    <w:rsid w:val="00182157"/>
    <w:rsid w:val="0018299F"/>
    <w:rsid w:val="00183A41"/>
    <w:rsid w:val="00184E75"/>
    <w:rsid w:val="001855AB"/>
    <w:rsid w:val="001857B0"/>
    <w:rsid w:val="0018593E"/>
    <w:rsid w:val="00186579"/>
    <w:rsid w:val="00187E52"/>
    <w:rsid w:val="001909FD"/>
    <w:rsid w:val="00192B7D"/>
    <w:rsid w:val="00193E42"/>
    <w:rsid w:val="00193F69"/>
    <w:rsid w:val="001948CD"/>
    <w:rsid w:val="00196449"/>
    <w:rsid w:val="0019727E"/>
    <w:rsid w:val="0019769B"/>
    <w:rsid w:val="001A0F22"/>
    <w:rsid w:val="001A1BE7"/>
    <w:rsid w:val="001A2414"/>
    <w:rsid w:val="001A4098"/>
    <w:rsid w:val="001A5543"/>
    <w:rsid w:val="001A629D"/>
    <w:rsid w:val="001A6D42"/>
    <w:rsid w:val="001A77AF"/>
    <w:rsid w:val="001B0577"/>
    <w:rsid w:val="001B062B"/>
    <w:rsid w:val="001B39AB"/>
    <w:rsid w:val="001B3C10"/>
    <w:rsid w:val="001B3DF0"/>
    <w:rsid w:val="001B408E"/>
    <w:rsid w:val="001B57A6"/>
    <w:rsid w:val="001B78AC"/>
    <w:rsid w:val="001B7C4C"/>
    <w:rsid w:val="001C3617"/>
    <w:rsid w:val="001C379E"/>
    <w:rsid w:val="001C3AE0"/>
    <w:rsid w:val="001C40AD"/>
    <w:rsid w:val="001C4F97"/>
    <w:rsid w:val="001C6250"/>
    <w:rsid w:val="001C7639"/>
    <w:rsid w:val="001C7783"/>
    <w:rsid w:val="001D0718"/>
    <w:rsid w:val="001D36FE"/>
    <w:rsid w:val="001D37B6"/>
    <w:rsid w:val="001D3FDB"/>
    <w:rsid w:val="001D4F8D"/>
    <w:rsid w:val="001D62D8"/>
    <w:rsid w:val="001D7F8C"/>
    <w:rsid w:val="001E08D3"/>
    <w:rsid w:val="001E3E10"/>
    <w:rsid w:val="001E48B1"/>
    <w:rsid w:val="001E4F25"/>
    <w:rsid w:val="001E58EF"/>
    <w:rsid w:val="001E5913"/>
    <w:rsid w:val="001E6A01"/>
    <w:rsid w:val="001E793A"/>
    <w:rsid w:val="001F0D52"/>
    <w:rsid w:val="001F1DB2"/>
    <w:rsid w:val="001F2822"/>
    <w:rsid w:val="001F31A0"/>
    <w:rsid w:val="001F3569"/>
    <w:rsid w:val="001F37E7"/>
    <w:rsid w:val="001F490A"/>
    <w:rsid w:val="001F4AF2"/>
    <w:rsid w:val="001F5F8A"/>
    <w:rsid w:val="001F616B"/>
    <w:rsid w:val="001F6290"/>
    <w:rsid w:val="001F6C08"/>
    <w:rsid w:val="002022A5"/>
    <w:rsid w:val="0020324D"/>
    <w:rsid w:val="00203367"/>
    <w:rsid w:val="002033D6"/>
    <w:rsid w:val="002050AB"/>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31C0"/>
    <w:rsid w:val="002244A4"/>
    <w:rsid w:val="002249D7"/>
    <w:rsid w:val="00226CFA"/>
    <w:rsid w:val="00227A7E"/>
    <w:rsid w:val="00227AC6"/>
    <w:rsid w:val="00230824"/>
    <w:rsid w:val="00230AE2"/>
    <w:rsid w:val="002310CE"/>
    <w:rsid w:val="0023209A"/>
    <w:rsid w:val="002326B9"/>
    <w:rsid w:val="002330E2"/>
    <w:rsid w:val="0023448A"/>
    <w:rsid w:val="00234A1D"/>
    <w:rsid w:val="00235D84"/>
    <w:rsid w:val="0023608A"/>
    <w:rsid w:val="002367DF"/>
    <w:rsid w:val="00236D09"/>
    <w:rsid w:val="002401C2"/>
    <w:rsid w:val="00240C7C"/>
    <w:rsid w:val="00243441"/>
    <w:rsid w:val="002450B6"/>
    <w:rsid w:val="002458C2"/>
    <w:rsid w:val="00247CBB"/>
    <w:rsid w:val="00247D74"/>
    <w:rsid w:val="0025031F"/>
    <w:rsid w:val="0025164F"/>
    <w:rsid w:val="002519B1"/>
    <w:rsid w:val="00252483"/>
    <w:rsid w:val="00252A96"/>
    <w:rsid w:val="00253833"/>
    <w:rsid w:val="00254C7E"/>
    <w:rsid w:val="00254E57"/>
    <w:rsid w:val="00255471"/>
    <w:rsid w:val="00256642"/>
    <w:rsid w:val="00257092"/>
    <w:rsid w:val="0025799D"/>
    <w:rsid w:val="0026642F"/>
    <w:rsid w:val="0027064F"/>
    <w:rsid w:val="00273CDE"/>
    <w:rsid w:val="0027413D"/>
    <w:rsid w:val="002743D9"/>
    <w:rsid w:val="00274BC1"/>
    <w:rsid w:val="0027730E"/>
    <w:rsid w:val="00277EA8"/>
    <w:rsid w:val="002802CE"/>
    <w:rsid w:val="00280F0A"/>
    <w:rsid w:val="002817FC"/>
    <w:rsid w:val="00281F4F"/>
    <w:rsid w:val="002821D8"/>
    <w:rsid w:val="00284186"/>
    <w:rsid w:val="002845EE"/>
    <w:rsid w:val="00284FD1"/>
    <w:rsid w:val="00285273"/>
    <w:rsid w:val="00285965"/>
    <w:rsid w:val="00286B57"/>
    <w:rsid w:val="002913CA"/>
    <w:rsid w:val="00291514"/>
    <w:rsid w:val="00291787"/>
    <w:rsid w:val="00292620"/>
    <w:rsid w:val="00292C74"/>
    <w:rsid w:val="00293235"/>
    <w:rsid w:val="00294C43"/>
    <w:rsid w:val="00295308"/>
    <w:rsid w:val="00296B7D"/>
    <w:rsid w:val="00296CDD"/>
    <w:rsid w:val="002A04E6"/>
    <w:rsid w:val="002A1329"/>
    <w:rsid w:val="002A22F9"/>
    <w:rsid w:val="002A260D"/>
    <w:rsid w:val="002A3659"/>
    <w:rsid w:val="002A3C99"/>
    <w:rsid w:val="002A6AAC"/>
    <w:rsid w:val="002B048F"/>
    <w:rsid w:val="002B14F6"/>
    <w:rsid w:val="002B21E6"/>
    <w:rsid w:val="002B43A3"/>
    <w:rsid w:val="002B4853"/>
    <w:rsid w:val="002B5BCB"/>
    <w:rsid w:val="002C13C0"/>
    <w:rsid w:val="002C1BC2"/>
    <w:rsid w:val="002C225B"/>
    <w:rsid w:val="002C3687"/>
    <w:rsid w:val="002C4BFA"/>
    <w:rsid w:val="002C5013"/>
    <w:rsid w:val="002C5A10"/>
    <w:rsid w:val="002C6EA3"/>
    <w:rsid w:val="002C70BC"/>
    <w:rsid w:val="002D08F8"/>
    <w:rsid w:val="002D0E97"/>
    <w:rsid w:val="002D2066"/>
    <w:rsid w:val="002D3C72"/>
    <w:rsid w:val="002D5715"/>
    <w:rsid w:val="002D5738"/>
    <w:rsid w:val="002D5C42"/>
    <w:rsid w:val="002D5FC0"/>
    <w:rsid w:val="002D6A89"/>
    <w:rsid w:val="002D6D62"/>
    <w:rsid w:val="002E1F91"/>
    <w:rsid w:val="002E2120"/>
    <w:rsid w:val="002E2A0A"/>
    <w:rsid w:val="002E462D"/>
    <w:rsid w:val="002E5AEE"/>
    <w:rsid w:val="002E5B3A"/>
    <w:rsid w:val="002E6928"/>
    <w:rsid w:val="002E692A"/>
    <w:rsid w:val="002E6A2F"/>
    <w:rsid w:val="002E7697"/>
    <w:rsid w:val="002F132D"/>
    <w:rsid w:val="002F34B2"/>
    <w:rsid w:val="002F3773"/>
    <w:rsid w:val="002F52D3"/>
    <w:rsid w:val="002F6323"/>
    <w:rsid w:val="002F6846"/>
    <w:rsid w:val="002F6BCC"/>
    <w:rsid w:val="002F6C63"/>
    <w:rsid w:val="002F6C92"/>
    <w:rsid w:val="003009DB"/>
    <w:rsid w:val="00300D88"/>
    <w:rsid w:val="003011AC"/>
    <w:rsid w:val="00301364"/>
    <w:rsid w:val="00301F6E"/>
    <w:rsid w:val="00304B7B"/>
    <w:rsid w:val="003057D7"/>
    <w:rsid w:val="00305D86"/>
    <w:rsid w:val="003079C0"/>
    <w:rsid w:val="003114B9"/>
    <w:rsid w:val="00313731"/>
    <w:rsid w:val="003137E4"/>
    <w:rsid w:val="00314C43"/>
    <w:rsid w:val="003152EB"/>
    <w:rsid w:val="0031593D"/>
    <w:rsid w:val="00315F2C"/>
    <w:rsid w:val="003177F7"/>
    <w:rsid w:val="003178E4"/>
    <w:rsid w:val="00317B10"/>
    <w:rsid w:val="003219FD"/>
    <w:rsid w:val="00322635"/>
    <w:rsid w:val="00322F4A"/>
    <w:rsid w:val="00323134"/>
    <w:rsid w:val="00323A67"/>
    <w:rsid w:val="00323FD8"/>
    <w:rsid w:val="00325315"/>
    <w:rsid w:val="00331F61"/>
    <w:rsid w:val="003325D5"/>
    <w:rsid w:val="00332FE6"/>
    <w:rsid w:val="003331D7"/>
    <w:rsid w:val="003348FF"/>
    <w:rsid w:val="00334D54"/>
    <w:rsid w:val="003356CE"/>
    <w:rsid w:val="00337C3E"/>
    <w:rsid w:val="00340AA9"/>
    <w:rsid w:val="00340EB2"/>
    <w:rsid w:val="00342741"/>
    <w:rsid w:val="00346AC5"/>
    <w:rsid w:val="003470C9"/>
    <w:rsid w:val="00347987"/>
    <w:rsid w:val="00350D50"/>
    <w:rsid w:val="00352D03"/>
    <w:rsid w:val="00352F5A"/>
    <w:rsid w:val="00353516"/>
    <w:rsid w:val="00353681"/>
    <w:rsid w:val="00354340"/>
    <w:rsid w:val="00354AD7"/>
    <w:rsid w:val="00355C94"/>
    <w:rsid w:val="0035694C"/>
    <w:rsid w:val="00356B62"/>
    <w:rsid w:val="00357296"/>
    <w:rsid w:val="003574CB"/>
    <w:rsid w:val="00357B59"/>
    <w:rsid w:val="003602AF"/>
    <w:rsid w:val="003618FF"/>
    <w:rsid w:val="003630C5"/>
    <w:rsid w:val="003647FB"/>
    <w:rsid w:val="00366208"/>
    <w:rsid w:val="00366541"/>
    <w:rsid w:val="003709AC"/>
    <w:rsid w:val="00371643"/>
    <w:rsid w:val="00371BFC"/>
    <w:rsid w:val="003721B2"/>
    <w:rsid w:val="00372A88"/>
    <w:rsid w:val="00373D13"/>
    <w:rsid w:val="003758F7"/>
    <w:rsid w:val="00380626"/>
    <w:rsid w:val="00380EFE"/>
    <w:rsid w:val="0038197D"/>
    <w:rsid w:val="00382111"/>
    <w:rsid w:val="0038306E"/>
    <w:rsid w:val="003842F1"/>
    <w:rsid w:val="00384EBA"/>
    <w:rsid w:val="00385601"/>
    <w:rsid w:val="00386ACC"/>
    <w:rsid w:val="00387068"/>
    <w:rsid w:val="00387939"/>
    <w:rsid w:val="00390531"/>
    <w:rsid w:val="003920E8"/>
    <w:rsid w:val="003922A4"/>
    <w:rsid w:val="00392EAC"/>
    <w:rsid w:val="0039301C"/>
    <w:rsid w:val="00395E00"/>
    <w:rsid w:val="00397368"/>
    <w:rsid w:val="003977A7"/>
    <w:rsid w:val="003A00FD"/>
    <w:rsid w:val="003A0D47"/>
    <w:rsid w:val="003A0ED5"/>
    <w:rsid w:val="003A0FFD"/>
    <w:rsid w:val="003A1B05"/>
    <w:rsid w:val="003A32EA"/>
    <w:rsid w:val="003A3AEF"/>
    <w:rsid w:val="003A3B16"/>
    <w:rsid w:val="003A4939"/>
    <w:rsid w:val="003A49AD"/>
    <w:rsid w:val="003A4D3F"/>
    <w:rsid w:val="003A57AC"/>
    <w:rsid w:val="003A5F81"/>
    <w:rsid w:val="003B0EC6"/>
    <w:rsid w:val="003B15D0"/>
    <w:rsid w:val="003B21A1"/>
    <w:rsid w:val="003B30FE"/>
    <w:rsid w:val="003B4C0D"/>
    <w:rsid w:val="003C069E"/>
    <w:rsid w:val="003C0A58"/>
    <w:rsid w:val="003C119F"/>
    <w:rsid w:val="003C1985"/>
    <w:rsid w:val="003C1B07"/>
    <w:rsid w:val="003C2A50"/>
    <w:rsid w:val="003C4559"/>
    <w:rsid w:val="003C6485"/>
    <w:rsid w:val="003C7451"/>
    <w:rsid w:val="003C77C8"/>
    <w:rsid w:val="003C77EA"/>
    <w:rsid w:val="003D0211"/>
    <w:rsid w:val="003D1FAE"/>
    <w:rsid w:val="003D52DD"/>
    <w:rsid w:val="003D5BB3"/>
    <w:rsid w:val="003D745E"/>
    <w:rsid w:val="003D778C"/>
    <w:rsid w:val="003E06D9"/>
    <w:rsid w:val="003E43F4"/>
    <w:rsid w:val="003E4A47"/>
    <w:rsid w:val="003E4B80"/>
    <w:rsid w:val="003E512C"/>
    <w:rsid w:val="003E549C"/>
    <w:rsid w:val="003E58CB"/>
    <w:rsid w:val="003E5971"/>
    <w:rsid w:val="003E6469"/>
    <w:rsid w:val="003E7363"/>
    <w:rsid w:val="003E786D"/>
    <w:rsid w:val="003F0BA8"/>
    <w:rsid w:val="003F1297"/>
    <w:rsid w:val="003F17DC"/>
    <w:rsid w:val="003F37C7"/>
    <w:rsid w:val="003F3AB4"/>
    <w:rsid w:val="003F3BE1"/>
    <w:rsid w:val="003F502F"/>
    <w:rsid w:val="003F625D"/>
    <w:rsid w:val="004007B9"/>
    <w:rsid w:val="004016B7"/>
    <w:rsid w:val="00402C09"/>
    <w:rsid w:val="00402C5B"/>
    <w:rsid w:val="00402C7A"/>
    <w:rsid w:val="00403441"/>
    <w:rsid w:val="004036B4"/>
    <w:rsid w:val="0040392C"/>
    <w:rsid w:val="00403B30"/>
    <w:rsid w:val="004052F8"/>
    <w:rsid w:val="00405967"/>
    <w:rsid w:val="0040629B"/>
    <w:rsid w:val="00411E4C"/>
    <w:rsid w:val="00412507"/>
    <w:rsid w:val="0041267E"/>
    <w:rsid w:val="004139C8"/>
    <w:rsid w:val="00416938"/>
    <w:rsid w:val="00416EEE"/>
    <w:rsid w:val="00417CD1"/>
    <w:rsid w:val="00421831"/>
    <w:rsid w:val="004228B9"/>
    <w:rsid w:val="00423791"/>
    <w:rsid w:val="0042501C"/>
    <w:rsid w:val="0042557A"/>
    <w:rsid w:val="00425E49"/>
    <w:rsid w:val="0042639D"/>
    <w:rsid w:val="00426694"/>
    <w:rsid w:val="0042688D"/>
    <w:rsid w:val="004300AD"/>
    <w:rsid w:val="00431039"/>
    <w:rsid w:val="004326F0"/>
    <w:rsid w:val="00432753"/>
    <w:rsid w:val="004329E6"/>
    <w:rsid w:val="00433396"/>
    <w:rsid w:val="00433AEC"/>
    <w:rsid w:val="004357B5"/>
    <w:rsid w:val="00436C80"/>
    <w:rsid w:val="004376E8"/>
    <w:rsid w:val="004409C5"/>
    <w:rsid w:val="00442E0E"/>
    <w:rsid w:val="004434A2"/>
    <w:rsid w:val="00444C23"/>
    <w:rsid w:val="0044511F"/>
    <w:rsid w:val="004457F8"/>
    <w:rsid w:val="0044582B"/>
    <w:rsid w:val="00445943"/>
    <w:rsid w:val="00446C03"/>
    <w:rsid w:val="004501AC"/>
    <w:rsid w:val="00451221"/>
    <w:rsid w:val="00451242"/>
    <w:rsid w:val="00452336"/>
    <w:rsid w:val="004523C3"/>
    <w:rsid w:val="00452D22"/>
    <w:rsid w:val="00453843"/>
    <w:rsid w:val="004538F5"/>
    <w:rsid w:val="00454052"/>
    <w:rsid w:val="00454CD9"/>
    <w:rsid w:val="00455093"/>
    <w:rsid w:val="004554CA"/>
    <w:rsid w:val="00455F29"/>
    <w:rsid w:val="00456770"/>
    <w:rsid w:val="00456AA0"/>
    <w:rsid w:val="00462219"/>
    <w:rsid w:val="004624DA"/>
    <w:rsid w:val="004628BC"/>
    <w:rsid w:val="00463E13"/>
    <w:rsid w:val="00464643"/>
    <w:rsid w:val="00466CBB"/>
    <w:rsid w:val="00466F3F"/>
    <w:rsid w:val="0047151E"/>
    <w:rsid w:val="00473630"/>
    <w:rsid w:val="004736F3"/>
    <w:rsid w:val="00474E98"/>
    <w:rsid w:val="00475111"/>
    <w:rsid w:val="00476638"/>
    <w:rsid w:val="00476F2D"/>
    <w:rsid w:val="00480C0A"/>
    <w:rsid w:val="00482EAD"/>
    <w:rsid w:val="004837FC"/>
    <w:rsid w:val="00484A96"/>
    <w:rsid w:val="00485B53"/>
    <w:rsid w:val="00487014"/>
    <w:rsid w:val="004908F0"/>
    <w:rsid w:val="00492A99"/>
    <w:rsid w:val="00494533"/>
    <w:rsid w:val="00495F05"/>
    <w:rsid w:val="00495F48"/>
    <w:rsid w:val="0049608F"/>
    <w:rsid w:val="00496A3E"/>
    <w:rsid w:val="00497849"/>
    <w:rsid w:val="00497D2E"/>
    <w:rsid w:val="004A1F07"/>
    <w:rsid w:val="004A1FB6"/>
    <w:rsid w:val="004A2D9C"/>
    <w:rsid w:val="004A3578"/>
    <w:rsid w:val="004A4673"/>
    <w:rsid w:val="004A668C"/>
    <w:rsid w:val="004A6A0B"/>
    <w:rsid w:val="004A788B"/>
    <w:rsid w:val="004B15B9"/>
    <w:rsid w:val="004B15E9"/>
    <w:rsid w:val="004B1988"/>
    <w:rsid w:val="004B2B00"/>
    <w:rsid w:val="004B31C2"/>
    <w:rsid w:val="004B359C"/>
    <w:rsid w:val="004B3C9A"/>
    <w:rsid w:val="004B3DFF"/>
    <w:rsid w:val="004B43D4"/>
    <w:rsid w:val="004B4950"/>
    <w:rsid w:val="004B6B14"/>
    <w:rsid w:val="004B6B9D"/>
    <w:rsid w:val="004B74CE"/>
    <w:rsid w:val="004B797F"/>
    <w:rsid w:val="004C13F9"/>
    <w:rsid w:val="004C2653"/>
    <w:rsid w:val="004C290C"/>
    <w:rsid w:val="004C3A83"/>
    <w:rsid w:val="004C4AA8"/>
    <w:rsid w:val="004C592A"/>
    <w:rsid w:val="004D119C"/>
    <w:rsid w:val="004D2A10"/>
    <w:rsid w:val="004D32F3"/>
    <w:rsid w:val="004D5F44"/>
    <w:rsid w:val="004D602A"/>
    <w:rsid w:val="004D6A4A"/>
    <w:rsid w:val="004D7102"/>
    <w:rsid w:val="004D787E"/>
    <w:rsid w:val="004E23B1"/>
    <w:rsid w:val="004E37A8"/>
    <w:rsid w:val="004E3B2A"/>
    <w:rsid w:val="004E4089"/>
    <w:rsid w:val="004E663E"/>
    <w:rsid w:val="004E6B49"/>
    <w:rsid w:val="004F0542"/>
    <w:rsid w:val="004F0B80"/>
    <w:rsid w:val="004F154C"/>
    <w:rsid w:val="004F26CF"/>
    <w:rsid w:val="004F3DE2"/>
    <w:rsid w:val="004F50E9"/>
    <w:rsid w:val="004F76DF"/>
    <w:rsid w:val="004F7B88"/>
    <w:rsid w:val="004F7B8D"/>
    <w:rsid w:val="00500CBD"/>
    <w:rsid w:val="00501458"/>
    <w:rsid w:val="00502C04"/>
    <w:rsid w:val="005036C2"/>
    <w:rsid w:val="00503F27"/>
    <w:rsid w:val="00504A49"/>
    <w:rsid w:val="00505681"/>
    <w:rsid w:val="005059E4"/>
    <w:rsid w:val="0050650A"/>
    <w:rsid w:val="00506C77"/>
    <w:rsid w:val="0050763D"/>
    <w:rsid w:val="005106CA"/>
    <w:rsid w:val="00512357"/>
    <w:rsid w:val="00512394"/>
    <w:rsid w:val="0051258C"/>
    <w:rsid w:val="00513414"/>
    <w:rsid w:val="00513DB1"/>
    <w:rsid w:val="005153F9"/>
    <w:rsid w:val="0051584A"/>
    <w:rsid w:val="00515C8F"/>
    <w:rsid w:val="00516A81"/>
    <w:rsid w:val="0052053B"/>
    <w:rsid w:val="005206E9"/>
    <w:rsid w:val="00521B6B"/>
    <w:rsid w:val="0052213F"/>
    <w:rsid w:val="0052247D"/>
    <w:rsid w:val="00522551"/>
    <w:rsid w:val="00523B93"/>
    <w:rsid w:val="005251E4"/>
    <w:rsid w:val="00525651"/>
    <w:rsid w:val="0052602E"/>
    <w:rsid w:val="00526096"/>
    <w:rsid w:val="00527114"/>
    <w:rsid w:val="0052729E"/>
    <w:rsid w:val="00527342"/>
    <w:rsid w:val="00527381"/>
    <w:rsid w:val="00527502"/>
    <w:rsid w:val="00531618"/>
    <w:rsid w:val="00532503"/>
    <w:rsid w:val="0053286E"/>
    <w:rsid w:val="00532937"/>
    <w:rsid w:val="00532B06"/>
    <w:rsid w:val="00532F6A"/>
    <w:rsid w:val="005339A3"/>
    <w:rsid w:val="005342F8"/>
    <w:rsid w:val="0053454C"/>
    <w:rsid w:val="00534E12"/>
    <w:rsid w:val="00535238"/>
    <w:rsid w:val="00536066"/>
    <w:rsid w:val="00536CE8"/>
    <w:rsid w:val="0053711C"/>
    <w:rsid w:val="00540F7F"/>
    <w:rsid w:val="005428AC"/>
    <w:rsid w:val="00543122"/>
    <w:rsid w:val="00543726"/>
    <w:rsid w:val="00544736"/>
    <w:rsid w:val="00544783"/>
    <w:rsid w:val="00546569"/>
    <w:rsid w:val="00546669"/>
    <w:rsid w:val="005468A8"/>
    <w:rsid w:val="005526AB"/>
    <w:rsid w:val="00552E86"/>
    <w:rsid w:val="00552FAB"/>
    <w:rsid w:val="005535D0"/>
    <w:rsid w:val="005538F9"/>
    <w:rsid w:val="0055685C"/>
    <w:rsid w:val="005576A7"/>
    <w:rsid w:val="005602B8"/>
    <w:rsid w:val="00561E9E"/>
    <w:rsid w:val="0056288F"/>
    <w:rsid w:val="00564389"/>
    <w:rsid w:val="00564B52"/>
    <w:rsid w:val="00565FB8"/>
    <w:rsid w:val="00567517"/>
    <w:rsid w:val="00567FF1"/>
    <w:rsid w:val="00570601"/>
    <w:rsid w:val="00570C2A"/>
    <w:rsid w:val="005712EB"/>
    <w:rsid w:val="005718F8"/>
    <w:rsid w:val="00571E86"/>
    <w:rsid w:val="00572AB2"/>
    <w:rsid w:val="00577097"/>
    <w:rsid w:val="005773C6"/>
    <w:rsid w:val="005800BD"/>
    <w:rsid w:val="00580458"/>
    <w:rsid w:val="0058103F"/>
    <w:rsid w:val="00581755"/>
    <w:rsid w:val="005839C2"/>
    <w:rsid w:val="0058441F"/>
    <w:rsid w:val="00586547"/>
    <w:rsid w:val="0058737D"/>
    <w:rsid w:val="005903DA"/>
    <w:rsid w:val="00590D20"/>
    <w:rsid w:val="00591371"/>
    <w:rsid w:val="005914A4"/>
    <w:rsid w:val="00592D47"/>
    <w:rsid w:val="00595CA9"/>
    <w:rsid w:val="00595E6A"/>
    <w:rsid w:val="00596965"/>
    <w:rsid w:val="00596DEB"/>
    <w:rsid w:val="005A060C"/>
    <w:rsid w:val="005A06E7"/>
    <w:rsid w:val="005A0892"/>
    <w:rsid w:val="005A172A"/>
    <w:rsid w:val="005A1E6F"/>
    <w:rsid w:val="005A3C94"/>
    <w:rsid w:val="005A47E8"/>
    <w:rsid w:val="005A4DD8"/>
    <w:rsid w:val="005A5618"/>
    <w:rsid w:val="005A62EC"/>
    <w:rsid w:val="005A6546"/>
    <w:rsid w:val="005A6C61"/>
    <w:rsid w:val="005A6D51"/>
    <w:rsid w:val="005A7DAC"/>
    <w:rsid w:val="005B034C"/>
    <w:rsid w:val="005B0B62"/>
    <w:rsid w:val="005B202C"/>
    <w:rsid w:val="005B249A"/>
    <w:rsid w:val="005B4952"/>
    <w:rsid w:val="005B4C06"/>
    <w:rsid w:val="005B4EA7"/>
    <w:rsid w:val="005B54D0"/>
    <w:rsid w:val="005B5A73"/>
    <w:rsid w:val="005B5EEC"/>
    <w:rsid w:val="005B6F20"/>
    <w:rsid w:val="005B7806"/>
    <w:rsid w:val="005B7F06"/>
    <w:rsid w:val="005C0D07"/>
    <w:rsid w:val="005C124F"/>
    <w:rsid w:val="005C404E"/>
    <w:rsid w:val="005C54FC"/>
    <w:rsid w:val="005C72D0"/>
    <w:rsid w:val="005C79B3"/>
    <w:rsid w:val="005D1E28"/>
    <w:rsid w:val="005D33B1"/>
    <w:rsid w:val="005D3F85"/>
    <w:rsid w:val="005D472F"/>
    <w:rsid w:val="005D4C75"/>
    <w:rsid w:val="005D564F"/>
    <w:rsid w:val="005D77FE"/>
    <w:rsid w:val="005D7A22"/>
    <w:rsid w:val="005E0DC0"/>
    <w:rsid w:val="005E1574"/>
    <w:rsid w:val="005E1EBA"/>
    <w:rsid w:val="005E51FC"/>
    <w:rsid w:val="005E5F3C"/>
    <w:rsid w:val="005E700B"/>
    <w:rsid w:val="005E7845"/>
    <w:rsid w:val="005E7FFA"/>
    <w:rsid w:val="005F05C6"/>
    <w:rsid w:val="005F06B1"/>
    <w:rsid w:val="005F242D"/>
    <w:rsid w:val="005F30E7"/>
    <w:rsid w:val="005F4279"/>
    <w:rsid w:val="005F5639"/>
    <w:rsid w:val="005F56DA"/>
    <w:rsid w:val="005F57DC"/>
    <w:rsid w:val="005F6FB7"/>
    <w:rsid w:val="006008A9"/>
    <w:rsid w:val="0060170A"/>
    <w:rsid w:val="006034BE"/>
    <w:rsid w:val="00604209"/>
    <w:rsid w:val="00604E5B"/>
    <w:rsid w:val="00605231"/>
    <w:rsid w:val="0060715F"/>
    <w:rsid w:val="006074C9"/>
    <w:rsid w:val="00607CDF"/>
    <w:rsid w:val="00610F9D"/>
    <w:rsid w:val="00613641"/>
    <w:rsid w:val="00614C05"/>
    <w:rsid w:val="00615622"/>
    <w:rsid w:val="00615E91"/>
    <w:rsid w:val="00616711"/>
    <w:rsid w:val="00616A9A"/>
    <w:rsid w:val="00616B74"/>
    <w:rsid w:val="0061726D"/>
    <w:rsid w:val="00617EEC"/>
    <w:rsid w:val="006211C9"/>
    <w:rsid w:val="0062163A"/>
    <w:rsid w:val="00621BEA"/>
    <w:rsid w:val="0062261B"/>
    <w:rsid w:val="00623D4C"/>
    <w:rsid w:val="006247CD"/>
    <w:rsid w:val="00624B0F"/>
    <w:rsid w:val="00626FAF"/>
    <w:rsid w:val="006271B3"/>
    <w:rsid w:val="00627BE0"/>
    <w:rsid w:val="00630992"/>
    <w:rsid w:val="00631AE8"/>
    <w:rsid w:val="00632DDB"/>
    <w:rsid w:val="006334DD"/>
    <w:rsid w:val="00633E0D"/>
    <w:rsid w:val="006345AD"/>
    <w:rsid w:val="0063496C"/>
    <w:rsid w:val="00641702"/>
    <w:rsid w:val="00641756"/>
    <w:rsid w:val="006430C8"/>
    <w:rsid w:val="00643115"/>
    <w:rsid w:val="0064331C"/>
    <w:rsid w:val="00643609"/>
    <w:rsid w:val="00645930"/>
    <w:rsid w:val="006526D3"/>
    <w:rsid w:val="00652BE7"/>
    <w:rsid w:val="00652CCA"/>
    <w:rsid w:val="00653023"/>
    <w:rsid w:val="00653546"/>
    <w:rsid w:val="0065435A"/>
    <w:rsid w:val="00654BAA"/>
    <w:rsid w:val="006565B3"/>
    <w:rsid w:val="006568D9"/>
    <w:rsid w:val="0065703A"/>
    <w:rsid w:val="00660EAD"/>
    <w:rsid w:val="006622B4"/>
    <w:rsid w:val="00662532"/>
    <w:rsid w:val="00663C48"/>
    <w:rsid w:val="00665632"/>
    <w:rsid w:val="00671AC2"/>
    <w:rsid w:val="0067213C"/>
    <w:rsid w:val="00672B11"/>
    <w:rsid w:val="006730C7"/>
    <w:rsid w:val="00675420"/>
    <w:rsid w:val="006768A8"/>
    <w:rsid w:val="00680229"/>
    <w:rsid w:val="006821B7"/>
    <w:rsid w:val="00683B08"/>
    <w:rsid w:val="00685BC3"/>
    <w:rsid w:val="00687CC3"/>
    <w:rsid w:val="006920D7"/>
    <w:rsid w:val="0069419E"/>
    <w:rsid w:val="00695FE2"/>
    <w:rsid w:val="00696BC3"/>
    <w:rsid w:val="0069718E"/>
    <w:rsid w:val="00697573"/>
    <w:rsid w:val="006A0025"/>
    <w:rsid w:val="006A0FE6"/>
    <w:rsid w:val="006A2C22"/>
    <w:rsid w:val="006A2CB0"/>
    <w:rsid w:val="006A6AF9"/>
    <w:rsid w:val="006A7474"/>
    <w:rsid w:val="006B14D2"/>
    <w:rsid w:val="006B1E10"/>
    <w:rsid w:val="006B2AD6"/>
    <w:rsid w:val="006B31C9"/>
    <w:rsid w:val="006B4B71"/>
    <w:rsid w:val="006B4CB3"/>
    <w:rsid w:val="006B4D29"/>
    <w:rsid w:val="006B4ED7"/>
    <w:rsid w:val="006B518F"/>
    <w:rsid w:val="006B55C4"/>
    <w:rsid w:val="006B5C26"/>
    <w:rsid w:val="006B67BA"/>
    <w:rsid w:val="006B732D"/>
    <w:rsid w:val="006B760F"/>
    <w:rsid w:val="006C0E2E"/>
    <w:rsid w:val="006C389C"/>
    <w:rsid w:val="006C3E8C"/>
    <w:rsid w:val="006C40E4"/>
    <w:rsid w:val="006C4139"/>
    <w:rsid w:val="006C4664"/>
    <w:rsid w:val="006C497A"/>
    <w:rsid w:val="006C65B5"/>
    <w:rsid w:val="006D0FF4"/>
    <w:rsid w:val="006D3DE8"/>
    <w:rsid w:val="006D3FEA"/>
    <w:rsid w:val="006D4AE2"/>
    <w:rsid w:val="006D531A"/>
    <w:rsid w:val="006D5341"/>
    <w:rsid w:val="006D6DAD"/>
    <w:rsid w:val="006E12F8"/>
    <w:rsid w:val="006E1EE3"/>
    <w:rsid w:val="006E6440"/>
    <w:rsid w:val="006E6D23"/>
    <w:rsid w:val="006E6DB2"/>
    <w:rsid w:val="006E75C3"/>
    <w:rsid w:val="006E77A2"/>
    <w:rsid w:val="006F0E60"/>
    <w:rsid w:val="006F1AAC"/>
    <w:rsid w:val="006F20D4"/>
    <w:rsid w:val="006F28CD"/>
    <w:rsid w:val="006F354E"/>
    <w:rsid w:val="006F6814"/>
    <w:rsid w:val="006F6971"/>
    <w:rsid w:val="0070112D"/>
    <w:rsid w:val="00701374"/>
    <w:rsid w:val="007024CE"/>
    <w:rsid w:val="0070263B"/>
    <w:rsid w:val="00706932"/>
    <w:rsid w:val="00707845"/>
    <w:rsid w:val="00710218"/>
    <w:rsid w:val="0071056B"/>
    <w:rsid w:val="007109DD"/>
    <w:rsid w:val="00712306"/>
    <w:rsid w:val="00712413"/>
    <w:rsid w:val="00713455"/>
    <w:rsid w:val="00713F04"/>
    <w:rsid w:val="0071459E"/>
    <w:rsid w:val="0071528F"/>
    <w:rsid w:val="00716903"/>
    <w:rsid w:val="0071699D"/>
    <w:rsid w:val="007170B1"/>
    <w:rsid w:val="007208A4"/>
    <w:rsid w:val="007232E6"/>
    <w:rsid w:val="00723503"/>
    <w:rsid w:val="007246A8"/>
    <w:rsid w:val="0072538E"/>
    <w:rsid w:val="007269BA"/>
    <w:rsid w:val="007274CA"/>
    <w:rsid w:val="0073031F"/>
    <w:rsid w:val="0073041A"/>
    <w:rsid w:val="00730F7B"/>
    <w:rsid w:val="00731049"/>
    <w:rsid w:val="007315A0"/>
    <w:rsid w:val="0073162C"/>
    <w:rsid w:val="00731A57"/>
    <w:rsid w:val="00732067"/>
    <w:rsid w:val="007348FD"/>
    <w:rsid w:val="007353FE"/>
    <w:rsid w:val="00735D8A"/>
    <w:rsid w:val="00736083"/>
    <w:rsid w:val="0073689A"/>
    <w:rsid w:val="0074065E"/>
    <w:rsid w:val="00741127"/>
    <w:rsid w:val="0074112D"/>
    <w:rsid w:val="00741A93"/>
    <w:rsid w:val="007428F4"/>
    <w:rsid w:val="00742FC8"/>
    <w:rsid w:val="007431CF"/>
    <w:rsid w:val="00743882"/>
    <w:rsid w:val="00746AD1"/>
    <w:rsid w:val="00750263"/>
    <w:rsid w:val="00750BC6"/>
    <w:rsid w:val="00751DBF"/>
    <w:rsid w:val="00752082"/>
    <w:rsid w:val="00752843"/>
    <w:rsid w:val="00752AC6"/>
    <w:rsid w:val="00753156"/>
    <w:rsid w:val="00755D92"/>
    <w:rsid w:val="007571F7"/>
    <w:rsid w:val="007613E2"/>
    <w:rsid w:val="00761C24"/>
    <w:rsid w:val="00761ED4"/>
    <w:rsid w:val="007622AF"/>
    <w:rsid w:val="0076258C"/>
    <w:rsid w:val="00762C18"/>
    <w:rsid w:val="007633CA"/>
    <w:rsid w:val="00763D12"/>
    <w:rsid w:val="00763FA3"/>
    <w:rsid w:val="00764004"/>
    <w:rsid w:val="00764CE8"/>
    <w:rsid w:val="00765BC4"/>
    <w:rsid w:val="007664E9"/>
    <w:rsid w:val="00766AAF"/>
    <w:rsid w:val="00767FD4"/>
    <w:rsid w:val="00770ADA"/>
    <w:rsid w:val="00771569"/>
    <w:rsid w:val="00771AE6"/>
    <w:rsid w:val="00772196"/>
    <w:rsid w:val="00774151"/>
    <w:rsid w:val="00774870"/>
    <w:rsid w:val="00777BBA"/>
    <w:rsid w:val="00777EDD"/>
    <w:rsid w:val="00780071"/>
    <w:rsid w:val="00781D51"/>
    <w:rsid w:val="00782BF9"/>
    <w:rsid w:val="00784CD4"/>
    <w:rsid w:val="00784F88"/>
    <w:rsid w:val="00785B77"/>
    <w:rsid w:val="0078639A"/>
    <w:rsid w:val="00787E0E"/>
    <w:rsid w:val="00787EB0"/>
    <w:rsid w:val="0079146C"/>
    <w:rsid w:val="00791907"/>
    <w:rsid w:val="00791B47"/>
    <w:rsid w:val="00792149"/>
    <w:rsid w:val="0079432D"/>
    <w:rsid w:val="00794E96"/>
    <w:rsid w:val="00796164"/>
    <w:rsid w:val="00796825"/>
    <w:rsid w:val="007A1798"/>
    <w:rsid w:val="007A1C25"/>
    <w:rsid w:val="007A2387"/>
    <w:rsid w:val="007A2950"/>
    <w:rsid w:val="007A2979"/>
    <w:rsid w:val="007A372E"/>
    <w:rsid w:val="007A4638"/>
    <w:rsid w:val="007A5286"/>
    <w:rsid w:val="007A633A"/>
    <w:rsid w:val="007A65F8"/>
    <w:rsid w:val="007A697C"/>
    <w:rsid w:val="007A6CC2"/>
    <w:rsid w:val="007A7F14"/>
    <w:rsid w:val="007B0380"/>
    <w:rsid w:val="007B0419"/>
    <w:rsid w:val="007B065E"/>
    <w:rsid w:val="007B18E5"/>
    <w:rsid w:val="007B1B8A"/>
    <w:rsid w:val="007B2854"/>
    <w:rsid w:val="007B2F9D"/>
    <w:rsid w:val="007B318D"/>
    <w:rsid w:val="007B359E"/>
    <w:rsid w:val="007B5EF2"/>
    <w:rsid w:val="007B6493"/>
    <w:rsid w:val="007B64E3"/>
    <w:rsid w:val="007B700E"/>
    <w:rsid w:val="007B79E4"/>
    <w:rsid w:val="007C07FD"/>
    <w:rsid w:val="007C1753"/>
    <w:rsid w:val="007C18A9"/>
    <w:rsid w:val="007C18AC"/>
    <w:rsid w:val="007C2DD9"/>
    <w:rsid w:val="007C3053"/>
    <w:rsid w:val="007C401D"/>
    <w:rsid w:val="007C4AE9"/>
    <w:rsid w:val="007C682C"/>
    <w:rsid w:val="007C6A69"/>
    <w:rsid w:val="007C7013"/>
    <w:rsid w:val="007D001D"/>
    <w:rsid w:val="007D0389"/>
    <w:rsid w:val="007D326D"/>
    <w:rsid w:val="007D33F4"/>
    <w:rsid w:val="007D4C1B"/>
    <w:rsid w:val="007D547E"/>
    <w:rsid w:val="007D6B11"/>
    <w:rsid w:val="007E0A1B"/>
    <w:rsid w:val="007E1A98"/>
    <w:rsid w:val="007E1B30"/>
    <w:rsid w:val="007E28E9"/>
    <w:rsid w:val="007E29B0"/>
    <w:rsid w:val="007E2F05"/>
    <w:rsid w:val="007E2FA0"/>
    <w:rsid w:val="007E690D"/>
    <w:rsid w:val="007E6C2F"/>
    <w:rsid w:val="007E72A7"/>
    <w:rsid w:val="007E7603"/>
    <w:rsid w:val="007E7E11"/>
    <w:rsid w:val="007F02AE"/>
    <w:rsid w:val="007F0C70"/>
    <w:rsid w:val="007F26BF"/>
    <w:rsid w:val="007F2B44"/>
    <w:rsid w:val="007F33B3"/>
    <w:rsid w:val="007F5026"/>
    <w:rsid w:val="007F538F"/>
    <w:rsid w:val="007F6944"/>
    <w:rsid w:val="007F6EDB"/>
    <w:rsid w:val="007F6F8D"/>
    <w:rsid w:val="007F7214"/>
    <w:rsid w:val="00800093"/>
    <w:rsid w:val="008008B7"/>
    <w:rsid w:val="008023F7"/>
    <w:rsid w:val="00802FCA"/>
    <w:rsid w:val="00803420"/>
    <w:rsid w:val="00804464"/>
    <w:rsid w:val="00804D03"/>
    <w:rsid w:val="00804F3C"/>
    <w:rsid w:val="00805F9E"/>
    <w:rsid w:val="008102D7"/>
    <w:rsid w:val="00815320"/>
    <w:rsid w:val="008203C8"/>
    <w:rsid w:val="008232FD"/>
    <w:rsid w:val="00823408"/>
    <w:rsid w:val="0082394D"/>
    <w:rsid w:val="008249C3"/>
    <w:rsid w:val="00824DA2"/>
    <w:rsid w:val="00824EED"/>
    <w:rsid w:val="0082681B"/>
    <w:rsid w:val="00827846"/>
    <w:rsid w:val="00827B0A"/>
    <w:rsid w:val="00827EC2"/>
    <w:rsid w:val="00830CC8"/>
    <w:rsid w:val="00831C29"/>
    <w:rsid w:val="0083217C"/>
    <w:rsid w:val="008326A1"/>
    <w:rsid w:val="00833112"/>
    <w:rsid w:val="00833360"/>
    <w:rsid w:val="00833D10"/>
    <w:rsid w:val="008353DB"/>
    <w:rsid w:val="008358C7"/>
    <w:rsid w:val="008365F3"/>
    <w:rsid w:val="00836960"/>
    <w:rsid w:val="00836DE6"/>
    <w:rsid w:val="008431BC"/>
    <w:rsid w:val="00844B50"/>
    <w:rsid w:val="00845B8B"/>
    <w:rsid w:val="00845BCB"/>
    <w:rsid w:val="0084646F"/>
    <w:rsid w:val="008465AF"/>
    <w:rsid w:val="0084666C"/>
    <w:rsid w:val="00846843"/>
    <w:rsid w:val="00846A70"/>
    <w:rsid w:val="00850D92"/>
    <w:rsid w:val="00850F25"/>
    <w:rsid w:val="008511C6"/>
    <w:rsid w:val="008529AA"/>
    <w:rsid w:val="008538BA"/>
    <w:rsid w:val="00854F38"/>
    <w:rsid w:val="00855631"/>
    <w:rsid w:val="008556CE"/>
    <w:rsid w:val="00855831"/>
    <w:rsid w:val="0085604C"/>
    <w:rsid w:val="0085782B"/>
    <w:rsid w:val="00861B22"/>
    <w:rsid w:val="00862091"/>
    <w:rsid w:val="00862096"/>
    <w:rsid w:val="008645C7"/>
    <w:rsid w:val="0086642E"/>
    <w:rsid w:val="0087177D"/>
    <w:rsid w:val="008731BA"/>
    <w:rsid w:val="0087370F"/>
    <w:rsid w:val="00873B99"/>
    <w:rsid w:val="00874438"/>
    <w:rsid w:val="0087499E"/>
    <w:rsid w:val="00876326"/>
    <w:rsid w:val="00876973"/>
    <w:rsid w:val="008775DD"/>
    <w:rsid w:val="00877656"/>
    <w:rsid w:val="00880BC2"/>
    <w:rsid w:val="00881BBE"/>
    <w:rsid w:val="008824BB"/>
    <w:rsid w:val="00882A64"/>
    <w:rsid w:val="00883F51"/>
    <w:rsid w:val="00884168"/>
    <w:rsid w:val="008843D5"/>
    <w:rsid w:val="0088563B"/>
    <w:rsid w:val="008866BD"/>
    <w:rsid w:val="00886B81"/>
    <w:rsid w:val="00887139"/>
    <w:rsid w:val="008876FA"/>
    <w:rsid w:val="008877A7"/>
    <w:rsid w:val="00887D0A"/>
    <w:rsid w:val="008911EC"/>
    <w:rsid w:val="00892BCF"/>
    <w:rsid w:val="008932B0"/>
    <w:rsid w:val="00893563"/>
    <w:rsid w:val="00893FA8"/>
    <w:rsid w:val="0089454D"/>
    <w:rsid w:val="0089468F"/>
    <w:rsid w:val="00894D89"/>
    <w:rsid w:val="00895C6E"/>
    <w:rsid w:val="00896B88"/>
    <w:rsid w:val="00896DD5"/>
    <w:rsid w:val="00897D1F"/>
    <w:rsid w:val="008A0447"/>
    <w:rsid w:val="008A0E90"/>
    <w:rsid w:val="008A196D"/>
    <w:rsid w:val="008A211B"/>
    <w:rsid w:val="008A2D58"/>
    <w:rsid w:val="008A7141"/>
    <w:rsid w:val="008A781A"/>
    <w:rsid w:val="008A7E4F"/>
    <w:rsid w:val="008B0271"/>
    <w:rsid w:val="008B1099"/>
    <w:rsid w:val="008B1751"/>
    <w:rsid w:val="008B191D"/>
    <w:rsid w:val="008B1FDD"/>
    <w:rsid w:val="008B231A"/>
    <w:rsid w:val="008B497D"/>
    <w:rsid w:val="008B4FAD"/>
    <w:rsid w:val="008B5426"/>
    <w:rsid w:val="008B5909"/>
    <w:rsid w:val="008B5995"/>
    <w:rsid w:val="008B6872"/>
    <w:rsid w:val="008B715D"/>
    <w:rsid w:val="008B7B79"/>
    <w:rsid w:val="008C1D85"/>
    <w:rsid w:val="008C258A"/>
    <w:rsid w:val="008C2614"/>
    <w:rsid w:val="008C298A"/>
    <w:rsid w:val="008C3103"/>
    <w:rsid w:val="008C3664"/>
    <w:rsid w:val="008C37AD"/>
    <w:rsid w:val="008C3DDB"/>
    <w:rsid w:val="008C455D"/>
    <w:rsid w:val="008C479E"/>
    <w:rsid w:val="008C59D7"/>
    <w:rsid w:val="008C7CC3"/>
    <w:rsid w:val="008C7CC5"/>
    <w:rsid w:val="008C7F43"/>
    <w:rsid w:val="008D1115"/>
    <w:rsid w:val="008D1BD2"/>
    <w:rsid w:val="008D1FFD"/>
    <w:rsid w:val="008D24BA"/>
    <w:rsid w:val="008D49E4"/>
    <w:rsid w:val="008D7451"/>
    <w:rsid w:val="008E0255"/>
    <w:rsid w:val="008E02F5"/>
    <w:rsid w:val="008E1302"/>
    <w:rsid w:val="008E19A7"/>
    <w:rsid w:val="008E28B8"/>
    <w:rsid w:val="008E51B0"/>
    <w:rsid w:val="008E5A0A"/>
    <w:rsid w:val="008E5CE4"/>
    <w:rsid w:val="008E5D99"/>
    <w:rsid w:val="008E61D8"/>
    <w:rsid w:val="008E6D85"/>
    <w:rsid w:val="008E76A1"/>
    <w:rsid w:val="008E7D01"/>
    <w:rsid w:val="008F1308"/>
    <w:rsid w:val="008F1FCC"/>
    <w:rsid w:val="008F2C4E"/>
    <w:rsid w:val="008F379B"/>
    <w:rsid w:val="008F38A6"/>
    <w:rsid w:val="008F3C02"/>
    <w:rsid w:val="008F4A25"/>
    <w:rsid w:val="008F4C05"/>
    <w:rsid w:val="008F5580"/>
    <w:rsid w:val="008F58A4"/>
    <w:rsid w:val="008F66F8"/>
    <w:rsid w:val="008F7EA8"/>
    <w:rsid w:val="00901922"/>
    <w:rsid w:val="00902033"/>
    <w:rsid w:val="0090288F"/>
    <w:rsid w:val="00902B0D"/>
    <w:rsid w:val="009034BA"/>
    <w:rsid w:val="0090588C"/>
    <w:rsid w:val="00906068"/>
    <w:rsid w:val="009062F6"/>
    <w:rsid w:val="0090696E"/>
    <w:rsid w:val="00906C33"/>
    <w:rsid w:val="00906E18"/>
    <w:rsid w:val="00910992"/>
    <w:rsid w:val="009126B4"/>
    <w:rsid w:val="00913AA2"/>
    <w:rsid w:val="00913EEF"/>
    <w:rsid w:val="0091436C"/>
    <w:rsid w:val="00914823"/>
    <w:rsid w:val="009152AB"/>
    <w:rsid w:val="0091669E"/>
    <w:rsid w:val="009204D9"/>
    <w:rsid w:val="009207BA"/>
    <w:rsid w:val="00920C53"/>
    <w:rsid w:val="00922975"/>
    <w:rsid w:val="00922C51"/>
    <w:rsid w:val="00922C87"/>
    <w:rsid w:val="00922E84"/>
    <w:rsid w:val="00923276"/>
    <w:rsid w:val="00923544"/>
    <w:rsid w:val="00924D00"/>
    <w:rsid w:val="00924F84"/>
    <w:rsid w:val="00925B70"/>
    <w:rsid w:val="0092641C"/>
    <w:rsid w:val="00930B83"/>
    <w:rsid w:val="00930D7F"/>
    <w:rsid w:val="00931413"/>
    <w:rsid w:val="00931D84"/>
    <w:rsid w:val="00934D6B"/>
    <w:rsid w:val="00934F9A"/>
    <w:rsid w:val="009366E8"/>
    <w:rsid w:val="00940A43"/>
    <w:rsid w:val="00940EC2"/>
    <w:rsid w:val="00941239"/>
    <w:rsid w:val="00942C40"/>
    <w:rsid w:val="00942F51"/>
    <w:rsid w:val="009430DC"/>
    <w:rsid w:val="00943226"/>
    <w:rsid w:val="00945DDD"/>
    <w:rsid w:val="009460D9"/>
    <w:rsid w:val="009464E8"/>
    <w:rsid w:val="00946648"/>
    <w:rsid w:val="00946EBE"/>
    <w:rsid w:val="00950BFF"/>
    <w:rsid w:val="00950D0D"/>
    <w:rsid w:val="00951C59"/>
    <w:rsid w:val="00953593"/>
    <w:rsid w:val="00953AEB"/>
    <w:rsid w:val="0095545C"/>
    <w:rsid w:val="009559E2"/>
    <w:rsid w:val="00957374"/>
    <w:rsid w:val="00960441"/>
    <w:rsid w:val="009615F4"/>
    <w:rsid w:val="00962383"/>
    <w:rsid w:val="00965273"/>
    <w:rsid w:val="009675C1"/>
    <w:rsid w:val="00967BE3"/>
    <w:rsid w:val="009714D3"/>
    <w:rsid w:val="009714F7"/>
    <w:rsid w:val="00971A40"/>
    <w:rsid w:val="00971AC4"/>
    <w:rsid w:val="00971DFF"/>
    <w:rsid w:val="00972096"/>
    <w:rsid w:val="009724DB"/>
    <w:rsid w:val="00972539"/>
    <w:rsid w:val="0097327D"/>
    <w:rsid w:val="00973829"/>
    <w:rsid w:val="00973DF1"/>
    <w:rsid w:val="00975057"/>
    <w:rsid w:val="0097598F"/>
    <w:rsid w:val="00975B31"/>
    <w:rsid w:val="00981E65"/>
    <w:rsid w:val="0098418E"/>
    <w:rsid w:val="0098428C"/>
    <w:rsid w:val="00984E5B"/>
    <w:rsid w:val="00985769"/>
    <w:rsid w:val="00985ADF"/>
    <w:rsid w:val="009862B2"/>
    <w:rsid w:val="009864D3"/>
    <w:rsid w:val="009867BC"/>
    <w:rsid w:val="00990035"/>
    <w:rsid w:val="00990CB5"/>
    <w:rsid w:val="009910C8"/>
    <w:rsid w:val="009918C7"/>
    <w:rsid w:val="00991F40"/>
    <w:rsid w:val="00994FC5"/>
    <w:rsid w:val="00995B76"/>
    <w:rsid w:val="00996668"/>
    <w:rsid w:val="00996832"/>
    <w:rsid w:val="00996EBF"/>
    <w:rsid w:val="009975F0"/>
    <w:rsid w:val="009A0C9F"/>
    <w:rsid w:val="009A100C"/>
    <w:rsid w:val="009A177C"/>
    <w:rsid w:val="009A2134"/>
    <w:rsid w:val="009A22DF"/>
    <w:rsid w:val="009A2357"/>
    <w:rsid w:val="009A3757"/>
    <w:rsid w:val="009A49A9"/>
    <w:rsid w:val="009A6383"/>
    <w:rsid w:val="009B0AB1"/>
    <w:rsid w:val="009B0F62"/>
    <w:rsid w:val="009B2724"/>
    <w:rsid w:val="009B31F1"/>
    <w:rsid w:val="009B3B40"/>
    <w:rsid w:val="009B41A8"/>
    <w:rsid w:val="009B5050"/>
    <w:rsid w:val="009B57D3"/>
    <w:rsid w:val="009B6A3E"/>
    <w:rsid w:val="009C0055"/>
    <w:rsid w:val="009C0961"/>
    <w:rsid w:val="009C0ED4"/>
    <w:rsid w:val="009C2017"/>
    <w:rsid w:val="009C3358"/>
    <w:rsid w:val="009C3506"/>
    <w:rsid w:val="009C5AFC"/>
    <w:rsid w:val="009C613B"/>
    <w:rsid w:val="009C6B2F"/>
    <w:rsid w:val="009C7042"/>
    <w:rsid w:val="009C7C04"/>
    <w:rsid w:val="009C7FE8"/>
    <w:rsid w:val="009D071A"/>
    <w:rsid w:val="009D1417"/>
    <w:rsid w:val="009D19FE"/>
    <w:rsid w:val="009D2334"/>
    <w:rsid w:val="009D2418"/>
    <w:rsid w:val="009D24FF"/>
    <w:rsid w:val="009D3ADD"/>
    <w:rsid w:val="009D3AFF"/>
    <w:rsid w:val="009D3FB8"/>
    <w:rsid w:val="009D4C7C"/>
    <w:rsid w:val="009D5E9D"/>
    <w:rsid w:val="009D5F47"/>
    <w:rsid w:val="009D75E7"/>
    <w:rsid w:val="009D7A2B"/>
    <w:rsid w:val="009E0C60"/>
    <w:rsid w:val="009E0CC6"/>
    <w:rsid w:val="009E2004"/>
    <w:rsid w:val="009E35B5"/>
    <w:rsid w:val="009E5125"/>
    <w:rsid w:val="009E5280"/>
    <w:rsid w:val="009E63A2"/>
    <w:rsid w:val="009E7D14"/>
    <w:rsid w:val="009F03BA"/>
    <w:rsid w:val="009F0D67"/>
    <w:rsid w:val="009F33B9"/>
    <w:rsid w:val="009F4956"/>
    <w:rsid w:val="009F4E1B"/>
    <w:rsid w:val="009F6171"/>
    <w:rsid w:val="009F6683"/>
    <w:rsid w:val="009F7194"/>
    <w:rsid w:val="009F79EF"/>
    <w:rsid w:val="00A0000F"/>
    <w:rsid w:val="00A0039A"/>
    <w:rsid w:val="00A003D1"/>
    <w:rsid w:val="00A00543"/>
    <w:rsid w:val="00A00B19"/>
    <w:rsid w:val="00A00D6F"/>
    <w:rsid w:val="00A0279D"/>
    <w:rsid w:val="00A03383"/>
    <w:rsid w:val="00A03D23"/>
    <w:rsid w:val="00A04CE8"/>
    <w:rsid w:val="00A05070"/>
    <w:rsid w:val="00A052D7"/>
    <w:rsid w:val="00A05674"/>
    <w:rsid w:val="00A060DA"/>
    <w:rsid w:val="00A068D3"/>
    <w:rsid w:val="00A06D68"/>
    <w:rsid w:val="00A07A4B"/>
    <w:rsid w:val="00A1061E"/>
    <w:rsid w:val="00A10B21"/>
    <w:rsid w:val="00A125B9"/>
    <w:rsid w:val="00A13079"/>
    <w:rsid w:val="00A13943"/>
    <w:rsid w:val="00A13DF3"/>
    <w:rsid w:val="00A1599A"/>
    <w:rsid w:val="00A169DD"/>
    <w:rsid w:val="00A2140A"/>
    <w:rsid w:val="00A2326D"/>
    <w:rsid w:val="00A23CFB"/>
    <w:rsid w:val="00A2402B"/>
    <w:rsid w:val="00A2799A"/>
    <w:rsid w:val="00A306EE"/>
    <w:rsid w:val="00A309B1"/>
    <w:rsid w:val="00A30F5E"/>
    <w:rsid w:val="00A32EE3"/>
    <w:rsid w:val="00A351E7"/>
    <w:rsid w:val="00A3585D"/>
    <w:rsid w:val="00A358AA"/>
    <w:rsid w:val="00A35946"/>
    <w:rsid w:val="00A36081"/>
    <w:rsid w:val="00A36CEB"/>
    <w:rsid w:val="00A37486"/>
    <w:rsid w:val="00A378D1"/>
    <w:rsid w:val="00A4197A"/>
    <w:rsid w:val="00A41E3F"/>
    <w:rsid w:val="00A45BDC"/>
    <w:rsid w:val="00A45FBD"/>
    <w:rsid w:val="00A4660B"/>
    <w:rsid w:val="00A46AA1"/>
    <w:rsid w:val="00A5164B"/>
    <w:rsid w:val="00A564E5"/>
    <w:rsid w:val="00A631E5"/>
    <w:rsid w:val="00A63840"/>
    <w:rsid w:val="00A64A4B"/>
    <w:rsid w:val="00A667F5"/>
    <w:rsid w:val="00A67B54"/>
    <w:rsid w:val="00A67D01"/>
    <w:rsid w:val="00A7045B"/>
    <w:rsid w:val="00A71006"/>
    <w:rsid w:val="00A7103F"/>
    <w:rsid w:val="00A718DC"/>
    <w:rsid w:val="00A71CDE"/>
    <w:rsid w:val="00A72866"/>
    <w:rsid w:val="00A72FDA"/>
    <w:rsid w:val="00A73177"/>
    <w:rsid w:val="00A75166"/>
    <w:rsid w:val="00A7518E"/>
    <w:rsid w:val="00A75D68"/>
    <w:rsid w:val="00A76858"/>
    <w:rsid w:val="00A76865"/>
    <w:rsid w:val="00A7704C"/>
    <w:rsid w:val="00A7779D"/>
    <w:rsid w:val="00A81BB7"/>
    <w:rsid w:val="00A82660"/>
    <w:rsid w:val="00A82B88"/>
    <w:rsid w:val="00A82EF4"/>
    <w:rsid w:val="00A8404E"/>
    <w:rsid w:val="00A84338"/>
    <w:rsid w:val="00A84C1C"/>
    <w:rsid w:val="00A855C3"/>
    <w:rsid w:val="00A8600F"/>
    <w:rsid w:val="00A900EF"/>
    <w:rsid w:val="00A92E92"/>
    <w:rsid w:val="00A939C9"/>
    <w:rsid w:val="00A93CD9"/>
    <w:rsid w:val="00A9471E"/>
    <w:rsid w:val="00A95A37"/>
    <w:rsid w:val="00A96807"/>
    <w:rsid w:val="00A96920"/>
    <w:rsid w:val="00AA03CD"/>
    <w:rsid w:val="00AA0DE0"/>
    <w:rsid w:val="00AA141C"/>
    <w:rsid w:val="00AA2575"/>
    <w:rsid w:val="00AA2E64"/>
    <w:rsid w:val="00AA480D"/>
    <w:rsid w:val="00AA5097"/>
    <w:rsid w:val="00AA5B50"/>
    <w:rsid w:val="00AB2324"/>
    <w:rsid w:val="00AB2E61"/>
    <w:rsid w:val="00AB4FA6"/>
    <w:rsid w:val="00AB529E"/>
    <w:rsid w:val="00AB5599"/>
    <w:rsid w:val="00AB7FB5"/>
    <w:rsid w:val="00AC029E"/>
    <w:rsid w:val="00AC1B99"/>
    <w:rsid w:val="00AC2375"/>
    <w:rsid w:val="00AC2703"/>
    <w:rsid w:val="00AC2C5F"/>
    <w:rsid w:val="00AC33CF"/>
    <w:rsid w:val="00AC54A5"/>
    <w:rsid w:val="00AC6D04"/>
    <w:rsid w:val="00AC7034"/>
    <w:rsid w:val="00AC72B7"/>
    <w:rsid w:val="00AC749A"/>
    <w:rsid w:val="00AD0B6A"/>
    <w:rsid w:val="00AD342B"/>
    <w:rsid w:val="00AD3E54"/>
    <w:rsid w:val="00AD499B"/>
    <w:rsid w:val="00AD6DAB"/>
    <w:rsid w:val="00AD79F5"/>
    <w:rsid w:val="00AD7AC4"/>
    <w:rsid w:val="00AD7C36"/>
    <w:rsid w:val="00AE4948"/>
    <w:rsid w:val="00AE59D3"/>
    <w:rsid w:val="00AE60EC"/>
    <w:rsid w:val="00AE7D2E"/>
    <w:rsid w:val="00AF09C1"/>
    <w:rsid w:val="00AF29F6"/>
    <w:rsid w:val="00AF2F64"/>
    <w:rsid w:val="00AF3441"/>
    <w:rsid w:val="00AF38F7"/>
    <w:rsid w:val="00AF3A57"/>
    <w:rsid w:val="00AF6D61"/>
    <w:rsid w:val="00AF71A6"/>
    <w:rsid w:val="00AF79B8"/>
    <w:rsid w:val="00B00EFB"/>
    <w:rsid w:val="00B012C9"/>
    <w:rsid w:val="00B01E15"/>
    <w:rsid w:val="00B02265"/>
    <w:rsid w:val="00B0287E"/>
    <w:rsid w:val="00B028A7"/>
    <w:rsid w:val="00B04048"/>
    <w:rsid w:val="00B04BE3"/>
    <w:rsid w:val="00B062CA"/>
    <w:rsid w:val="00B06AFC"/>
    <w:rsid w:val="00B10E09"/>
    <w:rsid w:val="00B11572"/>
    <w:rsid w:val="00B117E6"/>
    <w:rsid w:val="00B13298"/>
    <w:rsid w:val="00B1525F"/>
    <w:rsid w:val="00B155B6"/>
    <w:rsid w:val="00B1613B"/>
    <w:rsid w:val="00B16408"/>
    <w:rsid w:val="00B167CD"/>
    <w:rsid w:val="00B16851"/>
    <w:rsid w:val="00B206C7"/>
    <w:rsid w:val="00B20EEB"/>
    <w:rsid w:val="00B20F63"/>
    <w:rsid w:val="00B2103B"/>
    <w:rsid w:val="00B22B0C"/>
    <w:rsid w:val="00B2360C"/>
    <w:rsid w:val="00B23853"/>
    <w:rsid w:val="00B241BE"/>
    <w:rsid w:val="00B2449B"/>
    <w:rsid w:val="00B25089"/>
    <w:rsid w:val="00B25BE9"/>
    <w:rsid w:val="00B270B0"/>
    <w:rsid w:val="00B275DD"/>
    <w:rsid w:val="00B27E6B"/>
    <w:rsid w:val="00B30271"/>
    <w:rsid w:val="00B31525"/>
    <w:rsid w:val="00B32021"/>
    <w:rsid w:val="00B3328D"/>
    <w:rsid w:val="00B3329E"/>
    <w:rsid w:val="00B36B59"/>
    <w:rsid w:val="00B36F5D"/>
    <w:rsid w:val="00B40ABA"/>
    <w:rsid w:val="00B41260"/>
    <w:rsid w:val="00B41B36"/>
    <w:rsid w:val="00B42828"/>
    <w:rsid w:val="00B466E6"/>
    <w:rsid w:val="00B468CF"/>
    <w:rsid w:val="00B46CF7"/>
    <w:rsid w:val="00B50596"/>
    <w:rsid w:val="00B51901"/>
    <w:rsid w:val="00B51B3E"/>
    <w:rsid w:val="00B52766"/>
    <w:rsid w:val="00B52AF3"/>
    <w:rsid w:val="00B52F0B"/>
    <w:rsid w:val="00B531D5"/>
    <w:rsid w:val="00B54106"/>
    <w:rsid w:val="00B54732"/>
    <w:rsid w:val="00B54CC6"/>
    <w:rsid w:val="00B54E47"/>
    <w:rsid w:val="00B551C0"/>
    <w:rsid w:val="00B5608A"/>
    <w:rsid w:val="00B56F2A"/>
    <w:rsid w:val="00B61A10"/>
    <w:rsid w:val="00B63204"/>
    <w:rsid w:val="00B66554"/>
    <w:rsid w:val="00B70D1F"/>
    <w:rsid w:val="00B710D8"/>
    <w:rsid w:val="00B71958"/>
    <w:rsid w:val="00B73C80"/>
    <w:rsid w:val="00B73E70"/>
    <w:rsid w:val="00B74D6A"/>
    <w:rsid w:val="00B7526C"/>
    <w:rsid w:val="00B76948"/>
    <w:rsid w:val="00B7772D"/>
    <w:rsid w:val="00B777FD"/>
    <w:rsid w:val="00B8055E"/>
    <w:rsid w:val="00B8142E"/>
    <w:rsid w:val="00B82A2D"/>
    <w:rsid w:val="00B8501C"/>
    <w:rsid w:val="00B8508E"/>
    <w:rsid w:val="00B8759F"/>
    <w:rsid w:val="00B907CE"/>
    <w:rsid w:val="00B9106F"/>
    <w:rsid w:val="00B92F0F"/>
    <w:rsid w:val="00B94CE1"/>
    <w:rsid w:val="00B9538F"/>
    <w:rsid w:val="00B9733A"/>
    <w:rsid w:val="00BA0E75"/>
    <w:rsid w:val="00BA41B5"/>
    <w:rsid w:val="00BA448E"/>
    <w:rsid w:val="00BA5922"/>
    <w:rsid w:val="00BB016D"/>
    <w:rsid w:val="00BB0D50"/>
    <w:rsid w:val="00BB1995"/>
    <w:rsid w:val="00BB207C"/>
    <w:rsid w:val="00BB2E79"/>
    <w:rsid w:val="00BB2F6E"/>
    <w:rsid w:val="00BB336E"/>
    <w:rsid w:val="00BB5535"/>
    <w:rsid w:val="00BB5BEF"/>
    <w:rsid w:val="00BB603D"/>
    <w:rsid w:val="00BB7DBF"/>
    <w:rsid w:val="00BC07A3"/>
    <w:rsid w:val="00BC0BBC"/>
    <w:rsid w:val="00BC1543"/>
    <w:rsid w:val="00BC1EAD"/>
    <w:rsid w:val="00BC1F4D"/>
    <w:rsid w:val="00BC20BA"/>
    <w:rsid w:val="00BC2ED7"/>
    <w:rsid w:val="00BC32A6"/>
    <w:rsid w:val="00BC3636"/>
    <w:rsid w:val="00BC4922"/>
    <w:rsid w:val="00BC53FE"/>
    <w:rsid w:val="00BD0631"/>
    <w:rsid w:val="00BD1BC5"/>
    <w:rsid w:val="00BD2DA5"/>
    <w:rsid w:val="00BD3FD9"/>
    <w:rsid w:val="00BD503B"/>
    <w:rsid w:val="00BD5747"/>
    <w:rsid w:val="00BD5950"/>
    <w:rsid w:val="00BD7C3F"/>
    <w:rsid w:val="00BE06A5"/>
    <w:rsid w:val="00BE235F"/>
    <w:rsid w:val="00BE35F2"/>
    <w:rsid w:val="00BE3993"/>
    <w:rsid w:val="00BE597E"/>
    <w:rsid w:val="00BF004D"/>
    <w:rsid w:val="00BF0759"/>
    <w:rsid w:val="00BF0E38"/>
    <w:rsid w:val="00BF0F63"/>
    <w:rsid w:val="00BF17FE"/>
    <w:rsid w:val="00BF1F00"/>
    <w:rsid w:val="00BF2E8A"/>
    <w:rsid w:val="00BF4260"/>
    <w:rsid w:val="00BF4D91"/>
    <w:rsid w:val="00BF4E8A"/>
    <w:rsid w:val="00BF50BA"/>
    <w:rsid w:val="00BF7EA0"/>
    <w:rsid w:val="00C0161B"/>
    <w:rsid w:val="00C02581"/>
    <w:rsid w:val="00C039F2"/>
    <w:rsid w:val="00C03E87"/>
    <w:rsid w:val="00C0427C"/>
    <w:rsid w:val="00C05612"/>
    <w:rsid w:val="00C0602C"/>
    <w:rsid w:val="00C06955"/>
    <w:rsid w:val="00C070FB"/>
    <w:rsid w:val="00C13BC9"/>
    <w:rsid w:val="00C14433"/>
    <w:rsid w:val="00C15C3B"/>
    <w:rsid w:val="00C1601A"/>
    <w:rsid w:val="00C16434"/>
    <w:rsid w:val="00C17137"/>
    <w:rsid w:val="00C175CE"/>
    <w:rsid w:val="00C17888"/>
    <w:rsid w:val="00C200E2"/>
    <w:rsid w:val="00C2046D"/>
    <w:rsid w:val="00C2129E"/>
    <w:rsid w:val="00C2146B"/>
    <w:rsid w:val="00C22011"/>
    <w:rsid w:val="00C222B9"/>
    <w:rsid w:val="00C222FE"/>
    <w:rsid w:val="00C2257F"/>
    <w:rsid w:val="00C23500"/>
    <w:rsid w:val="00C23F2B"/>
    <w:rsid w:val="00C26D6E"/>
    <w:rsid w:val="00C31683"/>
    <w:rsid w:val="00C3218E"/>
    <w:rsid w:val="00C32321"/>
    <w:rsid w:val="00C325FC"/>
    <w:rsid w:val="00C34C80"/>
    <w:rsid w:val="00C35E45"/>
    <w:rsid w:val="00C362C4"/>
    <w:rsid w:val="00C36497"/>
    <w:rsid w:val="00C37837"/>
    <w:rsid w:val="00C3799E"/>
    <w:rsid w:val="00C40755"/>
    <w:rsid w:val="00C407C1"/>
    <w:rsid w:val="00C41130"/>
    <w:rsid w:val="00C411DE"/>
    <w:rsid w:val="00C42251"/>
    <w:rsid w:val="00C432EF"/>
    <w:rsid w:val="00C438D1"/>
    <w:rsid w:val="00C43BEE"/>
    <w:rsid w:val="00C44A2F"/>
    <w:rsid w:val="00C4557C"/>
    <w:rsid w:val="00C46131"/>
    <w:rsid w:val="00C465A2"/>
    <w:rsid w:val="00C467A9"/>
    <w:rsid w:val="00C47C3F"/>
    <w:rsid w:val="00C503D0"/>
    <w:rsid w:val="00C5146D"/>
    <w:rsid w:val="00C51BBA"/>
    <w:rsid w:val="00C51D48"/>
    <w:rsid w:val="00C52814"/>
    <w:rsid w:val="00C52D01"/>
    <w:rsid w:val="00C53034"/>
    <w:rsid w:val="00C576B0"/>
    <w:rsid w:val="00C57F96"/>
    <w:rsid w:val="00C61353"/>
    <w:rsid w:val="00C61FEA"/>
    <w:rsid w:val="00C63502"/>
    <w:rsid w:val="00C637D2"/>
    <w:rsid w:val="00C63D9A"/>
    <w:rsid w:val="00C64415"/>
    <w:rsid w:val="00C64C40"/>
    <w:rsid w:val="00C64E95"/>
    <w:rsid w:val="00C71412"/>
    <w:rsid w:val="00C72FB3"/>
    <w:rsid w:val="00C7377B"/>
    <w:rsid w:val="00C74588"/>
    <w:rsid w:val="00C765F9"/>
    <w:rsid w:val="00C7663A"/>
    <w:rsid w:val="00C76C39"/>
    <w:rsid w:val="00C76F25"/>
    <w:rsid w:val="00C77299"/>
    <w:rsid w:val="00C7790D"/>
    <w:rsid w:val="00C80F52"/>
    <w:rsid w:val="00C8292B"/>
    <w:rsid w:val="00C82AE6"/>
    <w:rsid w:val="00C82BDA"/>
    <w:rsid w:val="00C85999"/>
    <w:rsid w:val="00C86365"/>
    <w:rsid w:val="00C867EC"/>
    <w:rsid w:val="00C917A7"/>
    <w:rsid w:val="00C92EFD"/>
    <w:rsid w:val="00C94705"/>
    <w:rsid w:val="00C94A71"/>
    <w:rsid w:val="00C951CD"/>
    <w:rsid w:val="00C95BBC"/>
    <w:rsid w:val="00C962FE"/>
    <w:rsid w:val="00C963FB"/>
    <w:rsid w:val="00C97540"/>
    <w:rsid w:val="00C97602"/>
    <w:rsid w:val="00CA167C"/>
    <w:rsid w:val="00CA1FCA"/>
    <w:rsid w:val="00CA2BBB"/>
    <w:rsid w:val="00CA4452"/>
    <w:rsid w:val="00CA4E65"/>
    <w:rsid w:val="00CA53DA"/>
    <w:rsid w:val="00CA62DB"/>
    <w:rsid w:val="00CA6734"/>
    <w:rsid w:val="00CA6881"/>
    <w:rsid w:val="00CA72EE"/>
    <w:rsid w:val="00CA74BD"/>
    <w:rsid w:val="00CA7500"/>
    <w:rsid w:val="00CA7B30"/>
    <w:rsid w:val="00CA7C57"/>
    <w:rsid w:val="00CB0153"/>
    <w:rsid w:val="00CB11CD"/>
    <w:rsid w:val="00CB1FF2"/>
    <w:rsid w:val="00CB20EE"/>
    <w:rsid w:val="00CB321B"/>
    <w:rsid w:val="00CB3707"/>
    <w:rsid w:val="00CB401E"/>
    <w:rsid w:val="00CB479E"/>
    <w:rsid w:val="00CB67AA"/>
    <w:rsid w:val="00CB6DF7"/>
    <w:rsid w:val="00CC0AB1"/>
    <w:rsid w:val="00CC0D7F"/>
    <w:rsid w:val="00CC148A"/>
    <w:rsid w:val="00CC26FD"/>
    <w:rsid w:val="00CC38F1"/>
    <w:rsid w:val="00CC557E"/>
    <w:rsid w:val="00CC55C8"/>
    <w:rsid w:val="00CC5FB1"/>
    <w:rsid w:val="00CC627B"/>
    <w:rsid w:val="00CC7F2F"/>
    <w:rsid w:val="00CD05A3"/>
    <w:rsid w:val="00CD09ED"/>
    <w:rsid w:val="00CD1B51"/>
    <w:rsid w:val="00CD32C2"/>
    <w:rsid w:val="00CD42E9"/>
    <w:rsid w:val="00CD5C21"/>
    <w:rsid w:val="00CD5CBE"/>
    <w:rsid w:val="00CD69B5"/>
    <w:rsid w:val="00CE1168"/>
    <w:rsid w:val="00CE2C4A"/>
    <w:rsid w:val="00CE45B0"/>
    <w:rsid w:val="00CE4F43"/>
    <w:rsid w:val="00CE5DEC"/>
    <w:rsid w:val="00CE63C8"/>
    <w:rsid w:val="00CE6F08"/>
    <w:rsid w:val="00CF01EC"/>
    <w:rsid w:val="00CF02EB"/>
    <w:rsid w:val="00CF0A27"/>
    <w:rsid w:val="00CF26F5"/>
    <w:rsid w:val="00CF7720"/>
    <w:rsid w:val="00CF785C"/>
    <w:rsid w:val="00CF78C3"/>
    <w:rsid w:val="00CF7D52"/>
    <w:rsid w:val="00D000F1"/>
    <w:rsid w:val="00D003D0"/>
    <w:rsid w:val="00D01138"/>
    <w:rsid w:val="00D02957"/>
    <w:rsid w:val="00D0315F"/>
    <w:rsid w:val="00D03AA2"/>
    <w:rsid w:val="00D05309"/>
    <w:rsid w:val="00D0637F"/>
    <w:rsid w:val="00D06C15"/>
    <w:rsid w:val="00D075E9"/>
    <w:rsid w:val="00D11194"/>
    <w:rsid w:val="00D12208"/>
    <w:rsid w:val="00D1270C"/>
    <w:rsid w:val="00D12B9D"/>
    <w:rsid w:val="00D12BFA"/>
    <w:rsid w:val="00D12ED8"/>
    <w:rsid w:val="00D13642"/>
    <w:rsid w:val="00D13E46"/>
    <w:rsid w:val="00D14ACB"/>
    <w:rsid w:val="00D15EB1"/>
    <w:rsid w:val="00D166BE"/>
    <w:rsid w:val="00D16756"/>
    <w:rsid w:val="00D170E5"/>
    <w:rsid w:val="00D202A5"/>
    <w:rsid w:val="00D21287"/>
    <w:rsid w:val="00D21AE2"/>
    <w:rsid w:val="00D22870"/>
    <w:rsid w:val="00D2312A"/>
    <w:rsid w:val="00D233B1"/>
    <w:rsid w:val="00D2594D"/>
    <w:rsid w:val="00D25B48"/>
    <w:rsid w:val="00D26EFD"/>
    <w:rsid w:val="00D30FF9"/>
    <w:rsid w:val="00D3136D"/>
    <w:rsid w:val="00D32DFA"/>
    <w:rsid w:val="00D32E02"/>
    <w:rsid w:val="00D32E44"/>
    <w:rsid w:val="00D3480D"/>
    <w:rsid w:val="00D34E0F"/>
    <w:rsid w:val="00D37E43"/>
    <w:rsid w:val="00D402F7"/>
    <w:rsid w:val="00D405BD"/>
    <w:rsid w:val="00D4355D"/>
    <w:rsid w:val="00D44606"/>
    <w:rsid w:val="00D44836"/>
    <w:rsid w:val="00D44C98"/>
    <w:rsid w:val="00D461E0"/>
    <w:rsid w:val="00D46CD0"/>
    <w:rsid w:val="00D5033C"/>
    <w:rsid w:val="00D50AB7"/>
    <w:rsid w:val="00D50CFA"/>
    <w:rsid w:val="00D52358"/>
    <w:rsid w:val="00D532AA"/>
    <w:rsid w:val="00D53EE2"/>
    <w:rsid w:val="00D53FB8"/>
    <w:rsid w:val="00D54CB7"/>
    <w:rsid w:val="00D556A1"/>
    <w:rsid w:val="00D55F04"/>
    <w:rsid w:val="00D5632B"/>
    <w:rsid w:val="00D578C7"/>
    <w:rsid w:val="00D61103"/>
    <w:rsid w:val="00D619F5"/>
    <w:rsid w:val="00D61A6E"/>
    <w:rsid w:val="00D62427"/>
    <w:rsid w:val="00D62DDF"/>
    <w:rsid w:val="00D63AC9"/>
    <w:rsid w:val="00D63BF7"/>
    <w:rsid w:val="00D6418F"/>
    <w:rsid w:val="00D6424D"/>
    <w:rsid w:val="00D644B1"/>
    <w:rsid w:val="00D65085"/>
    <w:rsid w:val="00D655DF"/>
    <w:rsid w:val="00D667CC"/>
    <w:rsid w:val="00D672C1"/>
    <w:rsid w:val="00D67509"/>
    <w:rsid w:val="00D67622"/>
    <w:rsid w:val="00D67EE5"/>
    <w:rsid w:val="00D703ED"/>
    <w:rsid w:val="00D71331"/>
    <w:rsid w:val="00D72A74"/>
    <w:rsid w:val="00D735DD"/>
    <w:rsid w:val="00D73C81"/>
    <w:rsid w:val="00D75EE2"/>
    <w:rsid w:val="00D77283"/>
    <w:rsid w:val="00D77E5E"/>
    <w:rsid w:val="00D80D56"/>
    <w:rsid w:val="00D8122F"/>
    <w:rsid w:val="00D81496"/>
    <w:rsid w:val="00D81793"/>
    <w:rsid w:val="00D817EF"/>
    <w:rsid w:val="00D8180B"/>
    <w:rsid w:val="00D832CD"/>
    <w:rsid w:val="00D8344C"/>
    <w:rsid w:val="00D83F26"/>
    <w:rsid w:val="00D83F32"/>
    <w:rsid w:val="00D84739"/>
    <w:rsid w:val="00D84951"/>
    <w:rsid w:val="00D8572A"/>
    <w:rsid w:val="00D90778"/>
    <w:rsid w:val="00D91B14"/>
    <w:rsid w:val="00D92008"/>
    <w:rsid w:val="00D92EC4"/>
    <w:rsid w:val="00D9476A"/>
    <w:rsid w:val="00D94A40"/>
    <w:rsid w:val="00D94DA8"/>
    <w:rsid w:val="00D9781F"/>
    <w:rsid w:val="00D97A38"/>
    <w:rsid w:val="00DA1F7D"/>
    <w:rsid w:val="00DA2C37"/>
    <w:rsid w:val="00DA38CD"/>
    <w:rsid w:val="00DA55F6"/>
    <w:rsid w:val="00DA57F2"/>
    <w:rsid w:val="00DB0E77"/>
    <w:rsid w:val="00DB198C"/>
    <w:rsid w:val="00DB3236"/>
    <w:rsid w:val="00DB3899"/>
    <w:rsid w:val="00DB3AF0"/>
    <w:rsid w:val="00DB4017"/>
    <w:rsid w:val="00DB4ADC"/>
    <w:rsid w:val="00DB4B2A"/>
    <w:rsid w:val="00DB737C"/>
    <w:rsid w:val="00DC10D3"/>
    <w:rsid w:val="00DC44DB"/>
    <w:rsid w:val="00DC4A2C"/>
    <w:rsid w:val="00DC4AD2"/>
    <w:rsid w:val="00DC515A"/>
    <w:rsid w:val="00DC537C"/>
    <w:rsid w:val="00DC5BE5"/>
    <w:rsid w:val="00DC69C8"/>
    <w:rsid w:val="00DC7325"/>
    <w:rsid w:val="00DD1278"/>
    <w:rsid w:val="00DD1E40"/>
    <w:rsid w:val="00DD22D9"/>
    <w:rsid w:val="00DD2507"/>
    <w:rsid w:val="00DD2F9B"/>
    <w:rsid w:val="00DD6B45"/>
    <w:rsid w:val="00DD7466"/>
    <w:rsid w:val="00DE2964"/>
    <w:rsid w:val="00DE29B5"/>
    <w:rsid w:val="00DE4166"/>
    <w:rsid w:val="00DE6151"/>
    <w:rsid w:val="00DE6BFC"/>
    <w:rsid w:val="00DE7146"/>
    <w:rsid w:val="00DF06A8"/>
    <w:rsid w:val="00DF1545"/>
    <w:rsid w:val="00DF195D"/>
    <w:rsid w:val="00DF1EA8"/>
    <w:rsid w:val="00DF29DF"/>
    <w:rsid w:val="00DF3893"/>
    <w:rsid w:val="00DF45F3"/>
    <w:rsid w:val="00DF5D04"/>
    <w:rsid w:val="00DF5E96"/>
    <w:rsid w:val="00E049CD"/>
    <w:rsid w:val="00E053D8"/>
    <w:rsid w:val="00E06A01"/>
    <w:rsid w:val="00E071A6"/>
    <w:rsid w:val="00E073B3"/>
    <w:rsid w:val="00E10946"/>
    <w:rsid w:val="00E136B5"/>
    <w:rsid w:val="00E13EFC"/>
    <w:rsid w:val="00E14470"/>
    <w:rsid w:val="00E15D0B"/>
    <w:rsid w:val="00E1628F"/>
    <w:rsid w:val="00E171F1"/>
    <w:rsid w:val="00E17CD6"/>
    <w:rsid w:val="00E2036E"/>
    <w:rsid w:val="00E2046E"/>
    <w:rsid w:val="00E20CA7"/>
    <w:rsid w:val="00E21BF9"/>
    <w:rsid w:val="00E2214C"/>
    <w:rsid w:val="00E2288B"/>
    <w:rsid w:val="00E23247"/>
    <w:rsid w:val="00E2367A"/>
    <w:rsid w:val="00E25BC5"/>
    <w:rsid w:val="00E2626D"/>
    <w:rsid w:val="00E30E69"/>
    <w:rsid w:val="00E3240F"/>
    <w:rsid w:val="00E32886"/>
    <w:rsid w:val="00E32C1F"/>
    <w:rsid w:val="00E32E48"/>
    <w:rsid w:val="00E36A3C"/>
    <w:rsid w:val="00E373FA"/>
    <w:rsid w:val="00E40435"/>
    <w:rsid w:val="00E414E3"/>
    <w:rsid w:val="00E442D7"/>
    <w:rsid w:val="00E4758F"/>
    <w:rsid w:val="00E5020B"/>
    <w:rsid w:val="00E50578"/>
    <w:rsid w:val="00E50E69"/>
    <w:rsid w:val="00E518E9"/>
    <w:rsid w:val="00E5193B"/>
    <w:rsid w:val="00E54FFE"/>
    <w:rsid w:val="00E5597D"/>
    <w:rsid w:val="00E567DA"/>
    <w:rsid w:val="00E5682A"/>
    <w:rsid w:val="00E57096"/>
    <w:rsid w:val="00E5782B"/>
    <w:rsid w:val="00E57A47"/>
    <w:rsid w:val="00E600B0"/>
    <w:rsid w:val="00E60D0F"/>
    <w:rsid w:val="00E60D10"/>
    <w:rsid w:val="00E60EAC"/>
    <w:rsid w:val="00E611DA"/>
    <w:rsid w:val="00E6155D"/>
    <w:rsid w:val="00E61660"/>
    <w:rsid w:val="00E61DAE"/>
    <w:rsid w:val="00E62A3D"/>
    <w:rsid w:val="00E63C04"/>
    <w:rsid w:val="00E657C8"/>
    <w:rsid w:val="00E67707"/>
    <w:rsid w:val="00E67E32"/>
    <w:rsid w:val="00E7094A"/>
    <w:rsid w:val="00E70C02"/>
    <w:rsid w:val="00E70C5D"/>
    <w:rsid w:val="00E71EB9"/>
    <w:rsid w:val="00E72DAA"/>
    <w:rsid w:val="00E734AF"/>
    <w:rsid w:val="00E73A76"/>
    <w:rsid w:val="00E743E1"/>
    <w:rsid w:val="00E74935"/>
    <w:rsid w:val="00E80094"/>
    <w:rsid w:val="00E81A84"/>
    <w:rsid w:val="00E81DA6"/>
    <w:rsid w:val="00E822C6"/>
    <w:rsid w:val="00E824D8"/>
    <w:rsid w:val="00E84B27"/>
    <w:rsid w:val="00E857BF"/>
    <w:rsid w:val="00E879A2"/>
    <w:rsid w:val="00E87D19"/>
    <w:rsid w:val="00E9065E"/>
    <w:rsid w:val="00E90D1F"/>
    <w:rsid w:val="00E92C3E"/>
    <w:rsid w:val="00E93F29"/>
    <w:rsid w:val="00EA0555"/>
    <w:rsid w:val="00EA0E83"/>
    <w:rsid w:val="00EA10FA"/>
    <w:rsid w:val="00EA4AD4"/>
    <w:rsid w:val="00EA5A86"/>
    <w:rsid w:val="00EA6EA9"/>
    <w:rsid w:val="00EB03E1"/>
    <w:rsid w:val="00EB0657"/>
    <w:rsid w:val="00EB24FE"/>
    <w:rsid w:val="00EB352B"/>
    <w:rsid w:val="00EB3C36"/>
    <w:rsid w:val="00EB42F9"/>
    <w:rsid w:val="00EB538A"/>
    <w:rsid w:val="00EB596F"/>
    <w:rsid w:val="00EB7481"/>
    <w:rsid w:val="00EB77ED"/>
    <w:rsid w:val="00EC0858"/>
    <w:rsid w:val="00EC1AB3"/>
    <w:rsid w:val="00EC1CC3"/>
    <w:rsid w:val="00EC2615"/>
    <w:rsid w:val="00EC279D"/>
    <w:rsid w:val="00EC2E43"/>
    <w:rsid w:val="00EC5915"/>
    <w:rsid w:val="00EC6801"/>
    <w:rsid w:val="00ED0D13"/>
    <w:rsid w:val="00ED15CE"/>
    <w:rsid w:val="00ED202B"/>
    <w:rsid w:val="00ED2761"/>
    <w:rsid w:val="00ED3FE1"/>
    <w:rsid w:val="00ED4374"/>
    <w:rsid w:val="00ED50EA"/>
    <w:rsid w:val="00ED5B28"/>
    <w:rsid w:val="00ED7F3A"/>
    <w:rsid w:val="00ED7F5B"/>
    <w:rsid w:val="00EE3C30"/>
    <w:rsid w:val="00EE3D34"/>
    <w:rsid w:val="00EE3DBF"/>
    <w:rsid w:val="00EE421C"/>
    <w:rsid w:val="00EE4570"/>
    <w:rsid w:val="00EE459C"/>
    <w:rsid w:val="00EE4C61"/>
    <w:rsid w:val="00EE5AF7"/>
    <w:rsid w:val="00EE6800"/>
    <w:rsid w:val="00EE6F05"/>
    <w:rsid w:val="00EE7D2F"/>
    <w:rsid w:val="00EF0693"/>
    <w:rsid w:val="00EF13C8"/>
    <w:rsid w:val="00EF141A"/>
    <w:rsid w:val="00EF15B4"/>
    <w:rsid w:val="00EF35FB"/>
    <w:rsid w:val="00EF4BA8"/>
    <w:rsid w:val="00EF4FC8"/>
    <w:rsid w:val="00EF55BE"/>
    <w:rsid w:val="00EF71C1"/>
    <w:rsid w:val="00EF7D36"/>
    <w:rsid w:val="00EF7EB9"/>
    <w:rsid w:val="00F014CE"/>
    <w:rsid w:val="00F026CF"/>
    <w:rsid w:val="00F02D19"/>
    <w:rsid w:val="00F03812"/>
    <w:rsid w:val="00F05F3E"/>
    <w:rsid w:val="00F06FF3"/>
    <w:rsid w:val="00F112F6"/>
    <w:rsid w:val="00F14B37"/>
    <w:rsid w:val="00F15A9D"/>
    <w:rsid w:val="00F1795B"/>
    <w:rsid w:val="00F20A7C"/>
    <w:rsid w:val="00F20BBD"/>
    <w:rsid w:val="00F20E06"/>
    <w:rsid w:val="00F22B60"/>
    <w:rsid w:val="00F22CC6"/>
    <w:rsid w:val="00F235C7"/>
    <w:rsid w:val="00F239F5"/>
    <w:rsid w:val="00F24245"/>
    <w:rsid w:val="00F2462F"/>
    <w:rsid w:val="00F26557"/>
    <w:rsid w:val="00F27117"/>
    <w:rsid w:val="00F27908"/>
    <w:rsid w:val="00F30C8B"/>
    <w:rsid w:val="00F315E1"/>
    <w:rsid w:val="00F31649"/>
    <w:rsid w:val="00F31F2D"/>
    <w:rsid w:val="00F326A9"/>
    <w:rsid w:val="00F335D0"/>
    <w:rsid w:val="00F340F8"/>
    <w:rsid w:val="00F351F3"/>
    <w:rsid w:val="00F35D2B"/>
    <w:rsid w:val="00F365F6"/>
    <w:rsid w:val="00F36C9D"/>
    <w:rsid w:val="00F36F59"/>
    <w:rsid w:val="00F404D4"/>
    <w:rsid w:val="00F40AAC"/>
    <w:rsid w:val="00F40D9D"/>
    <w:rsid w:val="00F412AC"/>
    <w:rsid w:val="00F4223D"/>
    <w:rsid w:val="00F43933"/>
    <w:rsid w:val="00F44529"/>
    <w:rsid w:val="00F454D7"/>
    <w:rsid w:val="00F45B38"/>
    <w:rsid w:val="00F45E5E"/>
    <w:rsid w:val="00F45F35"/>
    <w:rsid w:val="00F46181"/>
    <w:rsid w:val="00F4686A"/>
    <w:rsid w:val="00F46D5D"/>
    <w:rsid w:val="00F47BF6"/>
    <w:rsid w:val="00F51733"/>
    <w:rsid w:val="00F51B18"/>
    <w:rsid w:val="00F5213C"/>
    <w:rsid w:val="00F53921"/>
    <w:rsid w:val="00F55801"/>
    <w:rsid w:val="00F57074"/>
    <w:rsid w:val="00F57269"/>
    <w:rsid w:val="00F61673"/>
    <w:rsid w:val="00F61AEA"/>
    <w:rsid w:val="00F61D0D"/>
    <w:rsid w:val="00F61D95"/>
    <w:rsid w:val="00F627BA"/>
    <w:rsid w:val="00F62997"/>
    <w:rsid w:val="00F6322E"/>
    <w:rsid w:val="00F66229"/>
    <w:rsid w:val="00F66480"/>
    <w:rsid w:val="00F665FC"/>
    <w:rsid w:val="00F66C72"/>
    <w:rsid w:val="00F731F5"/>
    <w:rsid w:val="00F73BE9"/>
    <w:rsid w:val="00F73C76"/>
    <w:rsid w:val="00F75626"/>
    <w:rsid w:val="00F77136"/>
    <w:rsid w:val="00F77628"/>
    <w:rsid w:val="00F81664"/>
    <w:rsid w:val="00F82972"/>
    <w:rsid w:val="00F82E27"/>
    <w:rsid w:val="00F831D4"/>
    <w:rsid w:val="00F83748"/>
    <w:rsid w:val="00F83B54"/>
    <w:rsid w:val="00F84D6A"/>
    <w:rsid w:val="00F86BFB"/>
    <w:rsid w:val="00F86F08"/>
    <w:rsid w:val="00F872D6"/>
    <w:rsid w:val="00F92B43"/>
    <w:rsid w:val="00F938DA"/>
    <w:rsid w:val="00F93970"/>
    <w:rsid w:val="00F94920"/>
    <w:rsid w:val="00F94C8F"/>
    <w:rsid w:val="00F951E7"/>
    <w:rsid w:val="00F97231"/>
    <w:rsid w:val="00FA0226"/>
    <w:rsid w:val="00FA0555"/>
    <w:rsid w:val="00FA05E6"/>
    <w:rsid w:val="00FA0EFD"/>
    <w:rsid w:val="00FA231E"/>
    <w:rsid w:val="00FA4D35"/>
    <w:rsid w:val="00FA620A"/>
    <w:rsid w:val="00FA6292"/>
    <w:rsid w:val="00FA6455"/>
    <w:rsid w:val="00FB1996"/>
    <w:rsid w:val="00FB31B4"/>
    <w:rsid w:val="00FB3519"/>
    <w:rsid w:val="00FB3E00"/>
    <w:rsid w:val="00FB5F8D"/>
    <w:rsid w:val="00FC055B"/>
    <w:rsid w:val="00FC0E65"/>
    <w:rsid w:val="00FC1F11"/>
    <w:rsid w:val="00FC2844"/>
    <w:rsid w:val="00FC2982"/>
    <w:rsid w:val="00FC36B6"/>
    <w:rsid w:val="00FC40F0"/>
    <w:rsid w:val="00FC5272"/>
    <w:rsid w:val="00FC536C"/>
    <w:rsid w:val="00FC5451"/>
    <w:rsid w:val="00FD074E"/>
    <w:rsid w:val="00FD08C8"/>
    <w:rsid w:val="00FD0F0C"/>
    <w:rsid w:val="00FD1248"/>
    <w:rsid w:val="00FD1E9F"/>
    <w:rsid w:val="00FD362A"/>
    <w:rsid w:val="00FD4B5D"/>
    <w:rsid w:val="00FD4EBB"/>
    <w:rsid w:val="00FD6467"/>
    <w:rsid w:val="00FE079A"/>
    <w:rsid w:val="00FE127C"/>
    <w:rsid w:val="00FE2323"/>
    <w:rsid w:val="00FE3080"/>
    <w:rsid w:val="00FE3630"/>
    <w:rsid w:val="00FE667E"/>
    <w:rsid w:val="00FE6A91"/>
    <w:rsid w:val="00FF0734"/>
    <w:rsid w:val="00FF0D19"/>
    <w:rsid w:val="00FF2089"/>
    <w:rsid w:val="00FF3277"/>
    <w:rsid w:val="00FF38F4"/>
    <w:rsid w:val="00FF39CB"/>
    <w:rsid w:val="00FF472E"/>
    <w:rsid w:val="00FF4C34"/>
    <w:rsid w:val="00FF6F7F"/>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B50"/>
    <w:pPr>
      <w:spacing w:before="160" w:after="120" w:line="360" w:lineRule="auto"/>
      <w:ind w:firstLine="709"/>
    </w:pPr>
    <w:rPr>
      <w:sz w:val="28"/>
    </w:rPr>
  </w:style>
  <w:style w:type="paragraph" w:styleId="Ttulo1">
    <w:name w:val="heading 1"/>
    <w:basedOn w:val="Ttulo"/>
    <w:next w:val="Normal"/>
    <w:link w:val="Ttulo1Car"/>
    <w:autoRedefine/>
    <w:uiPriority w:val="9"/>
    <w:qFormat/>
    <w:rsid w:val="00390531"/>
    <w:pPr>
      <w:numPr>
        <w:numId w:val="42"/>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B31C9"/>
    <w:pPr>
      <w:keepNext/>
      <w:keepLines/>
      <w:numPr>
        <w:ilvl w:val="1"/>
        <w:numId w:val="42"/>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ind w:left="357" w:hanging="357"/>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left="357" w:hanging="357"/>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357" w:hanging="357"/>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9053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B31C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05392F"/>
    <w:pPr>
      <w:tabs>
        <w:tab w:val="left" w:pos="1134"/>
      </w:tabs>
      <w:ind w:firstLine="0"/>
    </w:pPr>
    <w:rPr>
      <w:rFonts w:ascii="Calibri" w:hAnsi="Calibri" w:cs="Times New Roman (Cuerpo en alfa"/>
      <w:b/>
      <w:color w:val="000000" w:themeColor="text1"/>
      <w:kern w:val="0"/>
      <w:szCs w:val="24"/>
      <w:lang w:eastAsia="es-CO"/>
      <w14:ligatures w14:val="none"/>
    </w:rPr>
  </w:style>
  <w:style w:type="character" w:customStyle="1" w:styleId="FiguraCar">
    <w:name w:val="Figura Car"/>
    <w:basedOn w:val="Fuentedeprrafopredeter"/>
    <w:link w:val="Figura"/>
    <w:rsid w:val="0005392F"/>
    <w:rPr>
      <w:rFonts w:ascii="Calibri" w:hAnsi="Calibri" w:cs="Times New Roman (Cuerpo en alfa"/>
      <w:b/>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3"/>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cinsinresolver">
    <w:name w:val="Unresolved Mention"/>
    <w:basedOn w:val="Fuentedeprrafopredeter"/>
    <w:uiPriority w:val="99"/>
    <w:semiHidden/>
    <w:unhideWhenUsed/>
    <w:rsid w:val="00AA5B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2HWT5IqEZds" TargetMode="External"/><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youtube.com/watch?v=BrCdCUgXvS8"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youtube.com/watch?v=GIUPIS7PCB8"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youtube.com/watch?v=eOHIU9dCUuY" TargetMode="External"/><Relationship Id="rId23" Type="http://schemas.openxmlformats.org/officeDocument/2006/relationships/image" Target="media/image8.svg"/><Relationship Id="rId10" Type="http://schemas.openxmlformats.org/officeDocument/2006/relationships/endnotes" Target="endnotes.xml"/><Relationship Id="rId19" Type="http://schemas.openxmlformats.org/officeDocument/2006/relationships/hyperlink" Target="https://www.youtube.com/watch?v=6kYW3aYKam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7.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6595B2-465F-4D33-B406-3A3320F5F5A7}">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67</Pages>
  <Words>13754</Words>
  <Characters>75651</Characters>
  <Application>Microsoft Office Word</Application>
  <DocSecurity>0</DocSecurity>
  <Lines>630</Lines>
  <Paragraphs>178</Paragraphs>
  <ScaleCrop>false</ScaleCrop>
  <HeadingPairs>
    <vt:vector size="2" baseType="variant">
      <vt:variant>
        <vt:lpstr>Título</vt:lpstr>
      </vt:variant>
      <vt:variant>
        <vt:i4>1</vt:i4>
      </vt:variant>
    </vt:vector>
  </HeadingPairs>
  <TitlesOfParts>
    <vt:vector size="1" baseType="lpstr">
      <vt:lpstr>Gestión del punto de venta</vt:lpstr>
    </vt:vector>
  </TitlesOfParts>
  <Company/>
  <LinksUpToDate>false</LinksUpToDate>
  <CharactersWithSpaces>89227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del punto de venta</dc:title>
  <dc:subject/>
  <dc:creator>SENA</dc:creator>
  <cp:keywords/>
  <dc:description/>
  <cp:lastModifiedBy>Laura Paola Gelvez Manosalva</cp:lastModifiedBy>
  <cp:revision>2</cp:revision>
  <cp:lastPrinted>2026-06-29T19:05:00Z</cp:lastPrinted>
  <dcterms:created xsi:type="dcterms:W3CDTF">2026-08-10T22:48:00Z</dcterms:created>
  <dcterms:modified xsi:type="dcterms:W3CDTF">2026-08-10T22:48:00Z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