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68CA07" w14:textId="77777777" w:rsidR="00A025DF" w:rsidRDefault="00A025DF">
      <w:pPr>
        <w:spacing w:line="240" w:lineRule="auto"/>
        <w:rPr>
          <w:b/>
        </w:rPr>
      </w:pPr>
    </w:p>
    <w:tbl>
      <w:tblPr>
        <w:tblStyle w:val="a"/>
        <w:tblW w:w="1438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61"/>
        <w:gridCol w:w="4120"/>
        <w:gridCol w:w="3903"/>
        <w:gridCol w:w="3903"/>
      </w:tblGrid>
      <w:tr w:rsidR="00A025DF" w14:paraId="353BE826" w14:textId="77777777">
        <w:trPr>
          <w:trHeight w:val="440"/>
        </w:trPr>
        <w:tc>
          <w:tcPr>
            <w:tcW w:w="246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B2744" w14:textId="77777777" w:rsidR="00A025DF" w:rsidRDefault="00462674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Título componente</w:t>
            </w:r>
          </w:p>
        </w:tc>
        <w:tc>
          <w:tcPr>
            <w:tcW w:w="11926" w:type="dxa"/>
            <w:gridSpan w:val="3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E226F" w14:textId="4438DA75" w:rsidR="00A025DF" w:rsidRDefault="0025129F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Video</w:t>
            </w:r>
            <w:r w:rsidR="00462674">
              <w:rPr>
                <w:b/>
                <w:sz w:val="24"/>
                <w:szCs w:val="24"/>
              </w:rPr>
              <w:t xml:space="preserve"> Motion</w:t>
            </w:r>
          </w:p>
        </w:tc>
      </w:tr>
      <w:tr w:rsidR="00A025DF" w14:paraId="33D26B16" w14:textId="77777777">
        <w:trPr>
          <w:trHeight w:val="420"/>
        </w:trPr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5BBE4" w14:textId="77777777" w:rsidR="00A025DF" w:rsidRDefault="0046267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Título del video</w:t>
            </w:r>
          </w:p>
        </w:tc>
        <w:tc>
          <w:tcPr>
            <w:tcW w:w="11926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5FB9C" w14:textId="3DA0F282" w:rsidR="00A025DF" w:rsidRDefault="0041056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410568">
              <w:rPr>
                <w:sz w:val="20"/>
                <w:szCs w:val="20"/>
              </w:rPr>
              <w:t>Entendiendo la empresa</w:t>
            </w:r>
          </w:p>
        </w:tc>
      </w:tr>
      <w:tr w:rsidR="00A025DF" w14:paraId="1BF3376B" w14:textId="77777777">
        <w:trPr>
          <w:trHeight w:val="420"/>
        </w:trPr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2F58C" w14:textId="77777777" w:rsidR="00A025DF" w:rsidRDefault="0046267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Texto descriptivo</w:t>
            </w:r>
          </w:p>
        </w:tc>
        <w:tc>
          <w:tcPr>
            <w:tcW w:w="11926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2CB6F" w14:textId="1F0D1EC5" w:rsidR="00A025DF" w:rsidRDefault="00A025DF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</w:p>
        </w:tc>
      </w:tr>
      <w:tr w:rsidR="00A025DF" w14:paraId="198F81A5" w14:textId="77777777">
        <w:trPr>
          <w:trHeight w:val="420"/>
        </w:trPr>
        <w:tc>
          <w:tcPr>
            <w:tcW w:w="24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1D265" w14:textId="77777777" w:rsidR="00A025DF" w:rsidRDefault="00462674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Escena</w:t>
            </w:r>
          </w:p>
        </w:tc>
        <w:tc>
          <w:tcPr>
            <w:tcW w:w="412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15451" w14:textId="77777777" w:rsidR="00A025DF" w:rsidRDefault="0046267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Imagen</w:t>
            </w:r>
          </w:p>
        </w:tc>
        <w:tc>
          <w:tcPr>
            <w:tcW w:w="390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C8947" w14:textId="77777777" w:rsidR="00A025DF" w:rsidRDefault="00462674">
            <w:pPr>
              <w:widowControl w:val="0"/>
              <w:rPr>
                <w:b/>
              </w:rPr>
            </w:pPr>
            <w:r>
              <w:rPr>
                <w:b/>
              </w:rPr>
              <w:t>Narración (voz en off)</w:t>
            </w:r>
          </w:p>
        </w:tc>
        <w:tc>
          <w:tcPr>
            <w:tcW w:w="390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B7189" w14:textId="77777777" w:rsidR="00A025DF" w:rsidRDefault="00462674">
            <w:pPr>
              <w:widowControl w:val="0"/>
              <w:rPr>
                <w:b/>
              </w:rPr>
            </w:pPr>
            <w:r>
              <w:rPr>
                <w:b/>
              </w:rPr>
              <w:t>Texto</w:t>
            </w:r>
          </w:p>
        </w:tc>
      </w:tr>
      <w:tr w:rsidR="00A025DF" w14:paraId="746C35C5" w14:textId="77777777">
        <w:trPr>
          <w:trHeight w:val="2072"/>
        </w:trPr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D4792" w14:textId="77777777" w:rsidR="00A025DF" w:rsidRDefault="0046267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Escena 1</w:t>
            </w:r>
          </w:p>
        </w:tc>
        <w:tc>
          <w:tcPr>
            <w:tcW w:w="4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59EF5" w14:textId="77777777" w:rsidR="00AC583A" w:rsidRDefault="00AC583A" w:rsidP="00AC583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62BC7F9E" w14:textId="23A27E09" w:rsidR="00E34F6B" w:rsidRPr="0025129F" w:rsidRDefault="00410568" w:rsidP="00410568">
            <w:pPr>
              <w:pStyle w:val="Prrafodelista"/>
              <w:widowControl w:val="0"/>
              <w:numPr>
                <w:ilvl w:val="0"/>
                <w:numId w:val="1"/>
              </w:numPr>
              <w:spacing w:line="240" w:lineRule="auto"/>
              <w:rPr>
                <w:sz w:val="20"/>
                <w:szCs w:val="20"/>
              </w:rPr>
            </w:pPr>
            <w:r w:rsidRPr="00410568">
              <w:rPr>
                <w:sz w:val="20"/>
                <w:szCs w:val="20"/>
              </w:rPr>
              <w:t>Animación de bienvenida: un emprendedor abriendo una puerta luminosa hacia un camino marcado con señales como “visión”, “metas”, “estrategia”. Luego, transición a una brújula y plano de negocio.</w:t>
            </w:r>
          </w:p>
        </w:tc>
        <w:tc>
          <w:tcPr>
            <w:tcW w:w="3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8B6D3" w14:textId="4A221417" w:rsidR="000F5707" w:rsidRPr="003F3707" w:rsidRDefault="00410568" w:rsidP="00410568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410568">
              <w:rPr>
                <w:rFonts w:ascii="Arial" w:hAnsi="Arial" w:cs="Arial"/>
                <w:sz w:val="20"/>
                <w:szCs w:val="20"/>
              </w:rPr>
              <w:t>“¡Bienvenidos! Iniciar un emprendimiento es un camino lleno de retos y oportunidades. Para emprender con solidez en el ámbito empresarial, es esencial comprender los elementos que integran la planeación estratégica del negocio. Esta permite visualizar el rumbo del emprendimiento, establecer metas claras y crear condiciones sostenibles para su funcionamiento.”</w:t>
            </w:r>
          </w:p>
        </w:tc>
        <w:tc>
          <w:tcPr>
            <w:tcW w:w="3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D3A6D" w14:textId="77777777" w:rsidR="00410568" w:rsidRDefault="00410568" w:rsidP="00410568">
            <w:pPr>
              <w:pStyle w:val="Prrafodelista"/>
              <w:widowControl w:val="0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Visualiza el rumbo </w:t>
            </w:r>
          </w:p>
          <w:p w14:paraId="22B8E8D6" w14:textId="77777777" w:rsidR="00410568" w:rsidRDefault="00410568" w:rsidP="00410568">
            <w:pPr>
              <w:pStyle w:val="Prrafodelista"/>
              <w:widowControl w:val="0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410568">
              <w:rPr>
                <w:sz w:val="20"/>
                <w:szCs w:val="20"/>
              </w:rPr>
              <w:t>Establece metas clar</w:t>
            </w:r>
            <w:r>
              <w:rPr>
                <w:sz w:val="20"/>
                <w:szCs w:val="20"/>
              </w:rPr>
              <w:t xml:space="preserve">as </w:t>
            </w:r>
          </w:p>
          <w:p w14:paraId="560AB91B" w14:textId="4CD1ABCE" w:rsidR="00A025DF" w:rsidRPr="00410568" w:rsidRDefault="00410568" w:rsidP="00410568">
            <w:pPr>
              <w:pStyle w:val="Prrafodelista"/>
              <w:widowControl w:val="0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410568">
              <w:rPr>
                <w:sz w:val="20"/>
                <w:szCs w:val="20"/>
              </w:rPr>
              <w:t>Planea con estrategia</w:t>
            </w:r>
          </w:p>
        </w:tc>
      </w:tr>
      <w:tr w:rsidR="00A025DF" w14:paraId="7C956CF2" w14:textId="77777777">
        <w:trPr>
          <w:trHeight w:val="2117"/>
        </w:trPr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7B528" w14:textId="2AC91BE8" w:rsidR="00A025DF" w:rsidRDefault="0046267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Escena 2</w:t>
            </w:r>
          </w:p>
        </w:tc>
        <w:tc>
          <w:tcPr>
            <w:tcW w:w="4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78EDC" w14:textId="48AB9F62" w:rsidR="00A025DF" w:rsidRPr="000F5707" w:rsidRDefault="00410568" w:rsidP="00410568">
            <w:pPr>
              <w:pStyle w:val="Prrafodelista"/>
              <w:widowControl w:val="0"/>
              <w:numPr>
                <w:ilvl w:val="0"/>
                <w:numId w:val="3"/>
              </w:numPr>
              <w:spacing w:line="240" w:lineRule="auto"/>
              <w:rPr>
                <w:sz w:val="20"/>
                <w:szCs w:val="20"/>
              </w:rPr>
            </w:pPr>
            <w:r w:rsidRPr="00410568">
              <w:rPr>
                <w:rFonts w:eastAsia="Times New Roman"/>
                <w:sz w:val="20"/>
                <w:szCs w:val="20"/>
                <w:lang w:val="es-CO"/>
              </w:rPr>
              <w:t>Animación de un organigrama con íconos de áreas clave (finanzas, operaciones, marketing). Documento de plan de negocios siendo desarrollado y aprobado.</w:t>
            </w:r>
          </w:p>
        </w:tc>
        <w:tc>
          <w:tcPr>
            <w:tcW w:w="3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04A51" w14:textId="6E26B914" w:rsidR="00A025DF" w:rsidRPr="000F5707" w:rsidRDefault="00410568" w:rsidP="00593E4E">
            <w:pPr>
              <w:widowControl w:val="0"/>
              <w:rPr>
                <w:sz w:val="20"/>
                <w:szCs w:val="20"/>
                <w:lang w:val="es-CO"/>
              </w:rPr>
            </w:pPr>
            <w:r w:rsidRPr="00410568">
              <w:rPr>
                <w:sz w:val="20"/>
                <w:szCs w:val="20"/>
                <w:lang w:val="es-CO"/>
              </w:rPr>
              <w:t xml:space="preserve">“Contar con una estructura organizacional definida, identificar las áreas funcionales, comprender la tipología de la empresa y construir un plan de negocios sólido, son aspectos fundamentales para orientar cualquier iniciativa empresarial hacia el éxito.” </w:t>
            </w:r>
          </w:p>
        </w:tc>
        <w:tc>
          <w:tcPr>
            <w:tcW w:w="3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FC856" w14:textId="33EF4B84" w:rsidR="00A025DF" w:rsidRPr="00410568" w:rsidRDefault="00410568" w:rsidP="00410568">
            <w:pPr>
              <w:pStyle w:val="Prrafodelista"/>
              <w:widowControl w:val="0"/>
              <w:numPr>
                <w:ilvl w:val="0"/>
                <w:numId w:val="7"/>
              </w:numPr>
              <w:rPr>
                <w:sz w:val="20"/>
                <w:szCs w:val="20"/>
              </w:rPr>
            </w:pPr>
            <w:r w:rsidRPr="00410568">
              <w:rPr>
                <w:sz w:val="20"/>
                <w:szCs w:val="20"/>
              </w:rPr>
              <w:t>Organiza tu empresa con visión estratégica</w:t>
            </w:r>
            <w:r w:rsidR="00A17108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 </w:t>
            </w:r>
            <w:r w:rsidRPr="00410568">
              <w:rPr>
                <w:sz w:val="20"/>
                <w:szCs w:val="20"/>
              </w:rPr>
              <w:t xml:space="preserve">Áreas funcionales </w:t>
            </w:r>
            <w:r>
              <w:rPr>
                <w:sz w:val="20"/>
                <w:szCs w:val="20"/>
              </w:rPr>
              <w:t xml:space="preserve">y un </w:t>
            </w:r>
            <w:r w:rsidRPr="00410568">
              <w:rPr>
                <w:sz w:val="20"/>
                <w:szCs w:val="20"/>
              </w:rPr>
              <w:t>Plan sólido</w:t>
            </w:r>
            <w:r w:rsidR="00A17108">
              <w:rPr>
                <w:sz w:val="20"/>
                <w:szCs w:val="20"/>
              </w:rPr>
              <w:t>.</w:t>
            </w:r>
          </w:p>
        </w:tc>
      </w:tr>
      <w:tr w:rsidR="00A025DF" w14:paraId="43C08DAE" w14:textId="77777777">
        <w:trPr>
          <w:trHeight w:val="1920"/>
        </w:trPr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17ABA" w14:textId="33162196" w:rsidR="00A025DF" w:rsidRDefault="0046267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Escena 3</w:t>
            </w:r>
          </w:p>
        </w:tc>
        <w:tc>
          <w:tcPr>
            <w:tcW w:w="4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0DAFE" w14:textId="63F10CC3" w:rsidR="00A025DF" w:rsidRPr="003650A4" w:rsidRDefault="00A17108" w:rsidP="00A17108">
            <w:pPr>
              <w:pStyle w:val="Prrafodelista"/>
              <w:widowControl w:val="0"/>
              <w:numPr>
                <w:ilvl w:val="0"/>
                <w:numId w:val="5"/>
              </w:numPr>
              <w:spacing w:line="240" w:lineRule="auto"/>
              <w:rPr>
                <w:sz w:val="20"/>
                <w:szCs w:val="20"/>
              </w:rPr>
            </w:pPr>
            <w:r w:rsidRPr="00A17108">
              <w:rPr>
                <w:sz w:val="20"/>
                <w:szCs w:val="20"/>
              </w:rPr>
              <w:t>Animación de conceptos estratégicos apareciendo en pantalla (misión, visión, marketing mix). Gráficas de crecimiento, empresarios trabajando con herramientas digitales.</w:t>
            </w:r>
          </w:p>
        </w:tc>
        <w:tc>
          <w:tcPr>
            <w:tcW w:w="3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E313E" w14:textId="3828250E" w:rsidR="00B21C33" w:rsidRPr="00B21C33" w:rsidRDefault="00A17108" w:rsidP="003650A4">
            <w:pPr>
              <w:rPr>
                <w:sz w:val="20"/>
                <w:szCs w:val="20"/>
              </w:rPr>
            </w:pPr>
            <w:r w:rsidRPr="00A17108">
              <w:rPr>
                <w:sz w:val="20"/>
                <w:szCs w:val="20"/>
              </w:rPr>
              <w:t xml:space="preserve">“Integrar elementos estratégicos como misión, visión, filosofía, objetivos y estrategias organizacionales, junto con herramientas de marketing, permite al empresario tomar decisiones acertadas. A través del análisis del entorno y una planificación estructurada, se favorece la rentabilidad, el crecimiento y la sostenibilidad de la empresa.” </w:t>
            </w:r>
          </w:p>
        </w:tc>
        <w:tc>
          <w:tcPr>
            <w:tcW w:w="3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17982" w14:textId="77777777" w:rsidR="00A17108" w:rsidRPr="00A17108" w:rsidRDefault="00A17108" w:rsidP="00A17108">
            <w:pPr>
              <w:pStyle w:val="Prrafodelista"/>
              <w:widowControl w:val="0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 w:rsidRPr="00A17108">
              <w:rPr>
                <w:sz w:val="20"/>
                <w:szCs w:val="20"/>
              </w:rPr>
              <w:t>Misión + Visión + Marketing = Decisiones acertadas</w:t>
            </w:r>
          </w:p>
          <w:p w14:paraId="388B827D" w14:textId="77777777" w:rsidR="005C6766" w:rsidRDefault="005C6766" w:rsidP="00A17108">
            <w:pPr>
              <w:pStyle w:val="Prrafodelista"/>
              <w:widowControl w:val="0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Rentabilidad</w:t>
            </w:r>
          </w:p>
          <w:p w14:paraId="01941FC5" w14:textId="77777777" w:rsidR="005C6766" w:rsidRDefault="005C6766" w:rsidP="00A17108">
            <w:pPr>
              <w:pStyle w:val="Prrafodelista"/>
              <w:widowControl w:val="0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Crecimiento </w:t>
            </w:r>
          </w:p>
          <w:p w14:paraId="00E3F1D1" w14:textId="796068C4" w:rsidR="00A025DF" w:rsidRPr="009543AE" w:rsidRDefault="00A17108" w:rsidP="00A17108">
            <w:pPr>
              <w:pStyle w:val="Prrafodelista"/>
              <w:widowControl w:val="0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 w:rsidRPr="00A17108">
              <w:rPr>
                <w:sz w:val="20"/>
                <w:szCs w:val="20"/>
              </w:rPr>
              <w:t>Sostenibilidad</w:t>
            </w:r>
            <w:bookmarkStart w:id="0" w:name="_GoBack"/>
            <w:bookmarkEnd w:id="0"/>
          </w:p>
        </w:tc>
      </w:tr>
    </w:tbl>
    <w:p w14:paraId="4D08333D" w14:textId="2A938BA1" w:rsidR="00A025DF" w:rsidRDefault="00A025DF">
      <w:pPr>
        <w:spacing w:line="240" w:lineRule="auto"/>
        <w:rPr>
          <w:b/>
        </w:rPr>
      </w:pPr>
    </w:p>
    <w:sectPr w:rsidR="00A025DF">
      <w:headerReference w:type="default" r:id="rId7"/>
      <w:footerReference w:type="default" r:id="rId8"/>
      <w:pgSz w:w="15840" w:h="12240" w:orient="landscape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FD9D5EC" w14:textId="77777777" w:rsidR="006C523F" w:rsidRDefault="006C523F">
      <w:pPr>
        <w:spacing w:line="240" w:lineRule="auto"/>
      </w:pPr>
      <w:r>
        <w:separator/>
      </w:r>
    </w:p>
  </w:endnote>
  <w:endnote w:type="continuationSeparator" w:id="0">
    <w:p w14:paraId="159DF41C" w14:textId="77777777" w:rsidR="006C523F" w:rsidRDefault="006C523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124E4F" w14:textId="77777777" w:rsidR="00A025DF" w:rsidRDefault="00A025D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left" w:pos="10255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D18F9D" w14:textId="77777777" w:rsidR="006C523F" w:rsidRDefault="006C523F">
      <w:pPr>
        <w:spacing w:line="240" w:lineRule="auto"/>
      </w:pPr>
      <w:r>
        <w:separator/>
      </w:r>
    </w:p>
  </w:footnote>
  <w:footnote w:type="continuationSeparator" w:id="0">
    <w:p w14:paraId="4E0D7741" w14:textId="77777777" w:rsidR="006C523F" w:rsidRDefault="006C523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01DD48" w14:textId="77777777" w:rsidR="00A025DF" w:rsidRDefault="0046267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  <w:lang w:val="es-CO"/>
      </w:rPr>
      <w:drawing>
        <wp:anchor distT="0" distB="0" distL="114300" distR="114300" simplePos="0" relativeHeight="251658240" behindDoc="0" locked="0" layoutInCell="1" hidden="0" allowOverlap="1" wp14:anchorId="7BD1D843" wp14:editId="3C626DDD">
          <wp:simplePos x="0" y="0"/>
          <wp:positionH relativeFrom="column">
            <wp:posOffset>-457199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s-CO"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271D83F0" wp14:editId="325B610F">
              <wp:simplePos x="0" y="0"/>
              <wp:positionH relativeFrom="column">
                <wp:posOffset>12701</wp:posOffset>
              </wp:positionH>
              <wp:positionV relativeFrom="paragraph">
                <wp:posOffset>-106679</wp:posOffset>
              </wp:positionV>
              <wp:extent cx="5838825" cy="1416914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31350" y="3077690"/>
                        <a:ext cx="5829300" cy="14046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6A7523D" w14:textId="77777777" w:rsidR="00A025DF" w:rsidRDefault="00462674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0C0AED8B" w14:textId="77777777" w:rsidR="00A025DF" w:rsidRDefault="00462674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1A4798E2" w14:textId="77777777" w:rsidR="00A025DF" w:rsidRDefault="00A025DF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71D83F0" id="Rectángulo 1" o:spid="_x0000_s1026" style="position:absolute;margin-left:1pt;margin-top:-8.4pt;width:459.75pt;height:111.55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" filled="f" stroked="f">
              <v:textbox inset="2.53958mm,1.2694mm,2.53958mm,1.2694mm">
                <w:txbxContent>
                  <w:p w14:paraId="76A7523D" w14:textId="77777777" w:rsidR="00A025DF" w:rsidRDefault="00462674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14:paraId="0C0AED8B" w14:textId="77777777" w:rsidR="00A025DF" w:rsidRDefault="00462674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14:paraId="1A4798E2" w14:textId="77777777" w:rsidR="00A025DF" w:rsidRDefault="00A025DF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326050"/>
    <w:multiLevelType w:val="hybridMultilevel"/>
    <w:tmpl w:val="66FEBAE8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4C3968"/>
    <w:multiLevelType w:val="hybridMultilevel"/>
    <w:tmpl w:val="1BD4E9B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FF2BBA"/>
    <w:multiLevelType w:val="hybridMultilevel"/>
    <w:tmpl w:val="7F1A7F6C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B16FBB"/>
    <w:multiLevelType w:val="hybridMultilevel"/>
    <w:tmpl w:val="4A60A994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F1796A"/>
    <w:multiLevelType w:val="hybridMultilevel"/>
    <w:tmpl w:val="7312D8AA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2D032F"/>
    <w:multiLevelType w:val="hybridMultilevel"/>
    <w:tmpl w:val="B8CCF00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33221C"/>
    <w:multiLevelType w:val="hybridMultilevel"/>
    <w:tmpl w:val="64CC568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3"/>
  </w:num>
  <w:num w:numId="5">
    <w:abstractNumId w:val="1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5DF"/>
    <w:rsid w:val="00050635"/>
    <w:rsid w:val="000F5707"/>
    <w:rsid w:val="00184725"/>
    <w:rsid w:val="001C2F71"/>
    <w:rsid w:val="00241054"/>
    <w:rsid w:val="0025129F"/>
    <w:rsid w:val="003650A4"/>
    <w:rsid w:val="003C0E66"/>
    <w:rsid w:val="003F3707"/>
    <w:rsid w:val="00410568"/>
    <w:rsid w:val="00462674"/>
    <w:rsid w:val="004D334A"/>
    <w:rsid w:val="005604C1"/>
    <w:rsid w:val="00577CEE"/>
    <w:rsid w:val="0058179E"/>
    <w:rsid w:val="00593E4E"/>
    <w:rsid w:val="005A461A"/>
    <w:rsid w:val="005C6766"/>
    <w:rsid w:val="00614874"/>
    <w:rsid w:val="006771CD"/>
    <w:rsid w:val="006C244C"/>
    <w:rsid w:val="006C523F"/>
    <w:rsid w:val="006D2CC4"/>
    <w:rsid w:val="00870CBB"/>
    <w:rsid w:val="008D3D87"/>
    <w:rsid w:val="008E1AB3"/>
    <w:rsid w:val="009026CB"/>
    <w:rsid w:val="00921B49"/>
    <w:rsid w:val="009543AE"/>
    <w:rsid w:val="009D6C58"/>
    <w:rsid w:val="00A025DF"/>
    <w:rsid w:val="00A17108"/>
    <w:rsid w:val="00A43C74"/>
    <w:rsid w:val="00A95EC3"/>
    <w:rsid w:val="00AC583A"/>
    <w:rsid w:val="00AF744C"/>
    <w:rsid w:val="00B0330A"/>
    <w:rsid w:val="00B21C33"/>
    <w:rsid w:val="00BA2210"/>
    <w:rsid w:val="00C26037"/>
    <w:rsid w:val="00C3625F"/>
    <w:rsid w:val="00CB1C2C"/>
    <w:rsid w:val="00D2083D"/>
    <w:rsid w:val="00D83781"/>
    <w:rsid w:val="00D95DDF"/>
    <w:rsid w:val="00E2564F"/>
    <w:rsid w:val="00E34F6B"/>
    <w:rsid w:val="00EF5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80D23"/>
  <w15:docId w15:val="{13104C43-9914-4CA5-A839-822061F7C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-MX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0F570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34F6B"/>
    <w:rPr>
      <w:color w:val="0000FF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E34F6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5817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/>
    </w:rPr>
  </w:style>
  <w:style w:type="character" w:styleId="Textoennegrita">
    <w:name w:val="Strong"/>
    <w:basedOn w:val="Fuentedeprrafopredeter"/>
    <w:uiPriority w:val="22"/>
    <w:qFormat/>
    <w:rsid w:val="0058179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78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3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6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8603A84-E39C-4D8C-AC11-DFAD9B12E51F}"/>
</file>

<file path=customXml/itemProps2.xml><?xml version="1.0" encoding="utf-8"?>
<ds:datastoreItem xmlns:ds="http://schemas.openxmlformats.org/officeDocument/2006/customXml" ds:itemID="{904642C4-96E9-440A-A89F-3B08A6E78115}"/>
</file>

<file path=customXml/itemProps3.xml><?xml version="1.0" encoding="utf-8"?>
<ds:datastoreItem xmlns:ds="http://schemas.openxmlformats.org/officeDocument/2006/customXml" ds:itemID="{3C0A75F7-624C-4264-9EC4-0D0F33A7833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290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SANDRA POLA MORALES</dc:creator>
  <cp:lastModifiedBy>LauraPGM</cp:lastModifiedBy>
  <cp:revision>7</cp:revision>
  <dcterms:created xsi:type="dcterms:W3CDTF">2025-04-17T22:56:00Z</dcterms:created>
  <dcterms:modified xsi:type="dcterms:W3CDTF">2025-06-09T20:49:00Z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</Properties>
</file>