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0834638E"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6D04C5">
              <w:rPr>
                <w:noProof/>
                <w:webHidden/>
              </w:rPr>
              <w:t>1</w:t>
            </w:r>
            <w:r w:rsidR="00673FEA">
              <w:rPr>
                <w:noProof/>
                <w:webHidden/>
              </w:rPr>
              <w:fldChar w:fldCharType="end"/>
            </w:r>
          </w:hyperlink>
        </w:p>
        <w:p w14:paraId="2C84FCE3" w14:textId="0FA7D0E7" w:rsidR="00673FEA" w:rsidRDefault="00486322">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6D04C5">
              <w:rPr>
                <w:noProof/>
                <w:webHidden/>
              </w:rPr>
              <w:t>4</w:t>
            </w:r>
            <w:r w:rsidR="00673FEA">
              <w:rPr>
                <w:noProof/>
                <w:webHidden/>
              </w:rPr>
              <w:fldChar w:fldCharType="end"/>
            </w:r>
          </w:hyperlink>
        </w:p>
        <w:p w14:paraId="04E65182" w14:textId="60B310B7" w:rsidR="00673FEA" w:rsidRDefault="00486322">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6D04C5">
              <w:rPr>
                <w:webHidden/>
              </w:rPr>
              <w:t>6</w:t>
            </w:r>
            <w:r w:rsidR="00673FEA">
              <w:rPr>
                <w:webHidden/>
              </w:rPr>
              <w:fldChar w:fldCharType="end"/>
            </w:r>
          </w:hyperlink>
        </w:p>
        <w:p w14:paraId="12D18ED1" w14:textId="051E1B97" w:rsidR="00673FEA" w:rsidRDefault="00486322">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6D04C5">
              <w:rPr>
                <w:noProof/>
                <w:webHidden/>
              </w:rPr>
              <w:t>10</w:t>
            </w:r>
            <w:r w:rsidR="00673FEA">
              <w:rPr>
                <w:noProof/>
                <w:webHidden/>
              </w:rPr>
              <w:fldChar w:fldCharType="end"/>
            </w:r>
          </w:hyperlink>
        </w:p>
        <w:p w14:paraId="0C60B04F" w14:textId="19F91A0B" w:rsidR="00673FEA" w:rsidRDefault="00486322">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6D04C5">
              <w:rPr>
                <w:webHidden/>
              </w:rPr>
              <w:t>11</w:t>
            </w:r>
            <w:r w:rsidR="00673FEA">
              <w:rPr>
                <w:webHidden/>
              </w:rPr>
              <w:fldChar w:fldCharType="end"/>
            </w:r>
          </w:hyperlink>
        </w:p>
        <w:p w14:paraId="74588C01" w14:textId="45CB162D" w:rsidR="00673FEA" w:rsidRDefault="00486322">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6D04C5">
              <w:rPr>
                <w:webHidden/>
              </w:rPr>
              <w:t>16</w:t>
            </w:r>
            <w:r w:rsidR="00673FEA">
              <w:rPr>
                <w:webHidden/>
              </w:rPr>
              <w:fldChar w:fldCharType="end"/>
            </w:r>
          </w:hyperlink>
        </w:p>
        <w:p w14:paraId="0400033E" w14:textId="017FA994" w:rsidR="00673FEA" w:rsidRDefault="00486322">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6D04C5">
              <w:rPr>
                <w:webHidden/>
              </w:rPr>
              <w:t>20</w:t>
            </w:r>
            <w:r w:rsidR="00673FEA">
              <w:rPr>
                <w:webHidden/>
              </w:rPr>
              <w:fldChar w:fldCharType="end"/>
            </w:r>
          </w:hyperlink>
        </w:p>
        <w:p w14:paraId="0F892530" w14:textId="24ECAF72" w:rsidR="00673FEA" w:rsidRDefault="00486322">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6D04C5">
              <w:rPr>
                <w:webHidden/>
              </w:rPr>
              <w:t>25</w:t>
            </w:r>
            <w:r w:rsidR="00673FEA">
              <w:rPr>
                <w:webHidden/>
              </w:rPr>
              <w:fldChar w:fldCharType="end"/>
            </w:r>
          </w:hyperlink>
        </w:p>
        <w:p w14:paraId="1B6456BD" w14:textId="2E050C90" w:rsidR="00673FEA" w:rsidRDefault="00486322">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6D04C5">
              <w:rPr>
                <w:noProof/>
                <w:webHidden/>
              </w:rPr>
              <w:t>34</w:t>
            </w:r>
            <w:r w:rsidR="00673FEA">
              <w:rPr>
                <w:noProof/>
                <w:webHidden/>
              </w:rPr>
              <w:fldChar w:fldCharType="end"/>
            </w:r>
          </w:hyperlink>
        </w:p>
        <w:p w14:paraId="73606241" w14:textId="63325679" w:rsidR="00673FEA" w:rsidRDefault="00486322">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6D04C5">
              <w:rPr>
                <w:webHidden/>
              </w:rPr>
              <w:t>44</w:t>
            </w:r>
            <w:r w:rsidR="00673FEA">
              <w:rPr>
                <w:webHidden/>
              </w:rPr>
              <w:fldChar w:fldCharType="end"/>
            </w:r>
          </w:hyperlink>
        </w:p>
        <w:p w14:paraId="53A65066" w14:textId="44DEA6D0" w:rsidR="00673FEA" w:rsidRDefault="00486322">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6D04C5">
              <w:rPr>
                <w:webHidden/>
              </w:rPr>
              <w:t>51</w:t>
            </w:r>
            <w:r w:rsidR="00673FEA">
              <w:rPr>
                <w:webHidden/>
              </w:rPr>
              <w:fldChar w:fldCharType="end"/>
            </w:r>
          </w:hyperlink>
        </w:p>
        <w:p w14:paraId="2E672B67" w14:textId="5297CCAC" w:rsidR="00673FEA" w:rsidRDefault="00486322">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6D04C5">
              <w:rPr>
                <w:webHidden/>
              </w:rPr>
              <w:t>57</w:t>
            </w:r>
            <w:r w:rsidR="00673FEA">
              <w:rPr>
                <w:webHidden/>
              </w:rPr>
              <w:fldChar w:fldCharType="end"/>
            </w:r>
          </w:hyperlink>
        </w:p>
        <w:p w14:paraId="46F8D9CC" w14:textId="53E8BF99" w:rsidR="00673FEA" w:rsidRDefault="00486322">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6D04C5">
              <w:rPr>
                <w:webHidden/>
              </w:rPr>
              <w:t>62</w:t>
            </w:r>
            <w:r w:rsidR="00673FEA">
              <w:rPr>
                <w:webHidden/>
              </w:rPr>
              <w:fldChar w:fldCharType="end"/>
            </w:r>
          </w:hyperlink>
        </w:p>
        <w:p w14:paraId="53C8369B" w14:textId="7F643786" w:rsidR="00673FEA" w:rsidRDefault="00486322">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6D04C5">
              <w:rPr>
                <w:webHidden/>
              </w:rPr>
              <w:t>74</w:t>
            </w:r>
            <w:r w:rsidR="00673FEA">
              <w:rPr>
                <w:webHidden/>
              </w:rPr>
              <w:fldChar w:fldCharType="end"/>
            </w:r>
          </w:hyperlink>
        </w:p>
        <w:p w14:paraId="42E3CDCC" w14:textId="67C901A0" w:rsidR="00673FEA" w:rsidRDefault="00486322">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6D04C5">
              <w:rPr>
                <w:webHidden/>
              </w:rPr>
              <w:t>80</w:t>
            </w:r>
            <w:r w:rsidR="00673FEA">
              <w:rPr>
                <w:webHidden/>
              </w:rPr>
              <w:fldChar w:fldCharType="end"/>
            </w:r>
          </w:hyperlink>
        </w:p>
        <w:p w14:paraId="385ADDC2" w14:textId="14AEF4A6" w:rsidR="00673FEA" w:rsidRDefault="00486322">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6D04C5">
              <w:rPr>
                <w:noProof/>
                <w:webHidden/>
              </w:rPr>
              <w:t>106</w:t>
            </w:r>
            <w:r w:rsidR="00673FEA">
              <w:rPr>
                <w:noProof/>
                <w:webHidden/>
              </w:rPr>
              <w:fldChar w:fldCharType="end"/>
            </w:r>
          </w:hyperlink>
        </w:p>
        <w:p w14:paraId="10FA1C5E" w14:textId="01F644DF" w:rsidR="00673FEA" w:rsidRDefault="00486322">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6D04C5">
              <w:rPr>
                <w:noProof/>
                <w:webHidden/>
              </w:rPr>
              <w:t>107</w:t>
            </w:r>
            <w:r w:rsidR="00673FEA">
              <w:rPr>
                <w:noProof/>
                <w:webHidden/>
              </w:rPr>
              <w:fldChar w:fldCharType="end"/>
            </w:r>
          </w:hyperlink>
        </w:p>
        <w:p w14:paraId="661F0129" w14:textId="6A093567" w:rsidR="00673FEA" w:rsidRDefault="00486322">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6D04C5">
              <w:rPr>
                <w:noProof/>
                <w:webHidden/>
              </w:rPr>
              <w:t>108</w:t>
            </w:r>
            <w:r w:rsidR="00673FEA">
              <w:rPr>
                <w:noProof/>
                <w:webHidden/>
              </w:rPr>
              <w:fldChar w:fldCharType="end"/>
            </w:r>
          </w:hyperlink>
        </w:p>
        <w:p w14:paraId="4E7C78E1" w14:textId="40A88AFA" w:rsidR="00673FEA" w:rsidRDefault="00486322">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6D04C5">
              <w:rPr>
                <w:noProof/>
                <w:webHidden/>
              </w:rPr>
              <w:t>110</w:t>
            </w:r>
            <w:r w:rsidR="00673FEA">
              <w:rPr>
                <w:noProof/>
                <w:webHidden/>
              </w:rPr>
              <w:fldChar w:fldCharType="end"/>
            </w:r>
          </w:hyperlink>
        </w:p>
        <w:p w14:paraId="18363AAA" w14:textId="196A32C3" w:rsidR="00673FEA" w:rsidRDefault="00486322">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6D04C5">
              <w:rPr>
                <w:noProof/>
                <w:webHidden/>
              </w:rPr>
              <w:t>112</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w:t>
      </w:r>
      <w:proofErr w:type="spellStart"/>
      <w:r w:rsidRPr="00376F6F">
        <w:rPr>
          <w:lang w:eastAsia="es-CO"/>
        </w:rPr>
        <w:t>Levi´s</w:t>
      </w:r>
      <w:proofErr w:type="spellEnd"/>
      <w:r w:rsidRPr="00376F6F">
        <w:rPr>
          <w:lang w:eastAsia="es-CO"/>
        </w:rPr>
        <w:t xml:space="preserve">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486322"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 xml:space="preserve">al de recorte en la vista frontal para crear </w:t>
            </w:r>
            <w:proofErr w:type="spellStart"/>
            <w:r w:rsidRPr="00E3357A">
              <w:t>tapeta</w:t>
            </w:r>
            <w:proofErr w:type="spellEnd"/>
            <w:r w:rsidRPr="00E3357A">
              <w:t xml:space="preserve">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 xml:space="preserve">“Refuerzo con entretela fusible en </w:t>
            </w:r>
            <w:proofErr w:type="spellStart"/>
            <w:r w:rsidRPr="00361A4E">
              <w:t>tapeta</w:t>
            </w:r>
            <w:proofErr w:type="spellEnd"/>
            <w:r w:rsidRPr="00361A4E">
              <w:t>”.</w:t>
            </w:r>
          </w:p>
        </w:tc>
      </w:tr>
    </w:tbl>
    <w:p w14:paraId="154A1F2C" w14:textId="77777777" w:rsidR="008621CF" w:rsidRDefault="008621CF" w:rsidP="008621CF">
      <w:pPr>
        <w:ind w:firstLine="0"/>
        <w:rPr>
          <w:lang w:val="es-419" w:eastAsia="es-CO"/>
        </w:rPr>
      </w:pPr>
    </w:p>
    <w:p w14:paraId="1D0EC090" w14:textId="72AFAAB6" w:rsidR="00376F6F" w:rsidRPr="003D76D6" w:rsidRDefault="008621CF" w:rsidP="008621CF">
      <w:pPr>
        <w:pStyle w:val="Figura"/>
        <w:rPr>
          <w:highlight w:val="yellow"/>
          <w:lang w:val="es-419"/>
        </w:rPr>
      </w:pPr>
      <w:r w:rsidRPr="003D76D6">
        <w:rPr>
          <w:highlight w:val="yellow"/>
          <w:lang w:val="es-419"/>
        </w:rPr>
        <w:t>Patrón con especificaciones técnicas</w:t>
      </w:r>
    </w:p>
    <w:p w14:paraId="0596D2DB" w14:textId="37C897B2" w:rsidR="00376F6F" w:rsidRDefault="003D76D6" w:rsidP="003D76D6">
      <w:pPr>
        <w:jc w:val="center"/>
        <w:rPr>
          <w:lang w:val="es-419" w:eastAsia="es-CO"/>
        </w:rPr>
      </w:pPr>
      <w:r w:rsidRPr="003D76D6">
        <w:rPr>
          <w:lang w:val="es-419" w:eastAsia="es-CO"/>
        </w:rPr>
        <w:drawing>
          <wp:inline distT="0" distB="0" distL="0" distR="0" wp14:anchorId="5E87345D" wp14:editId="725CBDF3">
            <wp:extent cx="4497572" cy="3713904"/>
            <wp:effectExtent l="0" t="0" r="0" b="1270"/>
            <wp:docPr id="10" name="Imagen 10"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quot;doble&quot;, &quot;X2&quot; o &quot;X4&quot; según corresponda. En la parte superior se especifica que se trata de un saco sastre de línea informal, bajo la marca Winsor y desarrollado por la empresa Lincoln S.A."/>
                    <pic:cNvPicPr/>
                  </pic:nvPicPr>
                  <pic:blipFill>
                    <a:blip r:embed="rId15"/>
                    <a:stretch>
                      <a:fillRect/>
                    </a:stretch>
                  </pic:blipFill>
                  <pic:spPr>
                    <a:xfrm>
                      <a:off x="0" y="0"/>
                      <a:ext cx="4509717" cy="3723933"/>
                    </a:xfrm>
                    <a:prstGeom prst="rect">
                      <a:avLst/>
                    </a:prstGeom>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 xml:space="preserve">La interpretación de prendas masculinas, como la camisa, el polo o la </w:t>
      </w:r>
      <w:proofErr w:type="spellStart"/>
      <w:r w:rsidRPr="009620EC">
        <w:rPr>
          <w:lang w:val="es-419" w:eastAsia="es-CO"/>
        </w:rPr>
        <w:t>sobrecamisa</w:t>
      </w:r>
      <w:proofErr w:type="spellEnd"/>
      <w:r w:rsidRPr="009620EC">
        <w:rPr>
          <w:lang w:val="es-419" w:eastAsia="es-CO"/>
        </w:rPr>
        <w:t>,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 xml:space="preserve">Una camisa diseñada para un público joven puede requerir proporciones más ajustadas y materiales con mayor elasticidad, mientras que una </w:t>
      </w:r>
      <w:proofErr w:type="spellStart"/>
      <w:r w:rsidRPr="009620EC">
        <w:rPr>
          <w:lang w:eastAsia="es-CO"/>
        </w:rPr>
        <w:t>sobrecamisa</w:t>
      </w:r>
      <w:proofErr w:type="spellEnd"/>
      <w:r w:rsidRPr="009620EC">
        <w:rPr>
          <w:lang w:eastAsia="es-CO"/>
        </w:rPr>
        <w:t xml:space="preserve">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proofErr w:type="spellStart"/>
      <w:r w:rsidRPr="009620EC">
        <w:rPr>
          <w:rStyle w:val="Extranjerismo"/>
          <w:lang w:val="es-CO" w:eastAsia="es-CO"/>
        </w:rPr>
        <w:t>slim</w:t>
      </w:r>
      <w:proofErr w:type="spellEnd"/>
      <w:r w:rsidRPr="009620EC">
        <w:rPr>
          <w:lang w:eastAsia="es-CO"/>
        </w:rPr>
        <w:t> u </w:t>
      </w:r>
      <w:proofErr w:type="spellStart"/>
      <w:r w:rsidRPr="009620EC">
        <w:rPr>
          <w:rStyle w:val="Extranjerismo"/>
          <w:lang w:val="es-CO" w:eastAsia="es-CO"/>
        </w:rPr>
        <w:t>oversize</w:t>
      </w:r>
      <w:proofErr w:type="spellEnd"/>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 xml:space="preserve">Se consideran los detalles funcionales, tales como </w:t>
      </w:r>
      <w:proofErr w:type="spellStart"/>
      <w:r w:rsidRPr="009620EC">
        <w:rPr>
          <w:lang w:eastAsia="es-CO"/>
        </w:rPr>
        <w:t>tapetas</w:t>
      </w:r>
      <w:proofErr w:type="spellEnd"/>
      <w:r w:rsidRPr="009620EC">
        <w:rPr>
          <w:lang w:eastAsia="es-CO"/>
        </w:rPr>
        <w:t>,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proofErr w:type="spellStart"/>
            <w:r w:rsidRPr="00345BE7">
              <w:t>Tapetas</w:t>
            </w:r>
            <w:proofErr w:type="spellEnd"/>
            <w:r w:rsidRPr="00345BE7">
              <w:t>,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557338">
        <w:rPr>
          <w:rStyle w:val="Extranjerismo"/>
        </w:rPr>
        <w:t>software </w:t>
      </w:r>
      <w:r w:rsidRPr="00C450CB">
        <w:rPr>
          <w:lang w:eastAsia="es-CO"/>
        </w:rPr>
        <w:t>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 xml:space="preserve">Delimitar visualmente los contornos principales y </w:t>
      </w:r>
      <w:proofErr w:type="spellStart"/>
      <w:r w:rsidRPr="00C450CB">
        <w:rPr>
          <w:lang w:eastAsia="es-CO"/>
        </w:rPr>
        <w:t>subcontornos</w:t>
      </w:r>
      <w:proofErr w:type="spellEnd"/>
      <w:r w:rsidRPr="00C450CB">
        <w:rPr>
          <w:lang w:eastAsia="es-CO"/>
        </w:rPr>
        <w:t xml:space="preserve">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635EEAED" w:rsidR="00C450CB" w:rsidRPr="003F6EEB" w:rsidRDefault="00C450CB" w:rsidP="00C450CB">
            <w:pPr>
              <w:pStyle w:val="TextoTablas"/>
            </w:pPr>
            <w:r w:rsidRPr="00946F1B">
              <w:t xml:space="preserve">Delimitar contorno y </w:t>
            </w:r>
            <w:proofErr w:type="spellStart"/>
            <w:r w:rsidRPr="00946F1B">
              <w:t>subcontorno</w:t>
            </w:r>
            <w:proofErr w:type="spellEnd"/>
            <w:r w:rsidRPr="00946F1B">
              <w:t xml:space="preserve">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proofErr w:type="spellStart"/>
            <w:r w:rsidRPr="00C450CB">
              <w:rPr>
                <w:rStyle w:val="Extranjerismo"/>
              </w:rPr>
              <w:t>french</w:t>
            </w:r>
            <w:proofErr w:type="spellEnd"/>
            <w:r w:rsidRPr="00C450CB">
              <w:rPr>
                <w:rStyle w:val="Extranjerismo"/>
              </w:rPr>
              <w:t xml:space="preserve">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72D92044" w:rsidR="00C450CB" w:rsidRDefault="00A05CAB" w:rsidP="00A05CAB">
      <w:pPr>
        <w:ind w:left="708" w:firstLine="0"/>
        <w:jc w:val="center"/>
        <w:rPr>
          <w:lang w:eastAsia="es-CO"/>
        </w:rPr>
      </w:pPr>
      <w:r w:rsidRPr="00A05CAB">
        <w:rPr>
          <w:lang w:eastAsia="es-CO"/>
        </w:rPr>
        <w:t>Fuente: </w:t>
      </w:r>
      <w:hyperlink r:id="rId21" w:history="1">
        <w:r w:rsidR="00557338" w:rsidRPr="00BE2F53">
          <w:rPr>
            <w:rStyle w:val="Hipervnculo"/>
            <w:lang w:eastAsia="es-CO"/>
          </w:rPr>
          <w:t>https://123dreamit.com/todo-lo-que-debes-saber-acerca-de-la-camisa/</w:t>
        </w:r>
      </w:hyperlink>
    </w:p>
    <w:p w14:paraId="6F08B0F3" w14:textId="77777777" w:rsidR="00557338" w:rsidRDefault="00557338" w:rsidP="00A05CAB">
      <w:pPr>
        <w:ind w:left="708" w:firstLine="0"/>
        <w:rPr>
          <w:b/>
          <w:bCs/>
          <w:lang w:eastAsia="es-CO"/>
        </w:rPr>
      </w:pPr>
    </w:p>
    <w:p w14:paraId="4C204096" w14:textId="4446E695"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w:t>
      </w:r>
      <w:proofErr w:type="spellStart"/>
      <w:r w:rsidRPr="00720717">
        <w:rPr>
          <w:lang w:eastAsia="es-CO"/>
        </w:rPr>
        <w:t>tapeta</w:t>
      </w:r>
      <w:proofErr w:type="spellEnd"/>
      <w:r w:rsidRPr="00720717">
        <w:rPr>
          <w:lang w:eastAsia="es-CO"/>
        </w:rPr>
        <w:t xml:space="preserve">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A0F6CBE" w:rsidR="00C450CB" w:rsidRDefault="00720717" w:rsidP="00720717">
      <w:pPr>
        <w:pStyle w:val="Figura"/>
      </w:pPr>
      <w:r w:rsidRPr="00720717">
        <w:lastRenderedPageBreak/>
        <w:t>Diseño de botoneras y cuellos</w:t>
      </w:r>
    </w:p>
    <w:p w14:paraId="24A9134C" w14:textId="13670827" w:rsidR="00C450CB" w:rsidRDefault="00557338" w:rsidP="00557338">
      <w:pPr>
        <w:rPr>
          <w:lang w:eastAsia="es-CO"/>
        </w:rPr>
      </w:pPr>
      <w:r w:rsidRPr="00F90E07">
        <w:rPr>
          <w:rStyle w:val="Extranjerismo"/>
        </w:rPr>
        <w:drawing>
          <wp:inline distT="0" distB="0" distL="0" distR="0" wp14:anchorId="2D220529" wp14:editId="01D1B636">
            <wp:extent cx="6186131" cy="1632275"/>
            <wp:effectExtent l="0" t="0" r="5715" b="6350"/>
            <wp:doc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5418" cy="1637364"/>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6BD6DD52" w14:textId="77777777" w:rsidR="00720717" w:rsidRDefault="00720717" w:rsidP="00557338">
      <w:pPr>
        <w:tabs>
          <w:tab w:val="left" w:pos="3955"/>
        </w:tabs>
        <w:ind w:firstLine="0"/>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2504009E">
            <wp:extent cx="3344779" cy="3029524"/>
            <wp:effectExtent l="0" t="0" r="825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5177" cy="3038942"/>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proofErr w:type="spellStart"/>
            <w:r w:rsidRPr="00AE4F8D">
              <w:t>Esbeltecer</w:t>
            </w:r>
            <w:proofErr w:type="spellEnd"/>
            <w:r w:rsidRPr="00AE4F8D">
              <w:t xml:space="preserve">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lastRenderedPageBreak/>
              <w:t>Panel contrastado</w:t>
            </w:r>
          </w:p>
        </w:tc>
        <w:tc>
          <w:tcPr>
            <w:tcW w:w="2555" w:type="dxa"/>
          </w:tcPr>
          <w:p w14:paraId="7E361B11" w14:textId="16E4BFDE" w:rsidR="00720717" w:rsidRPr="00345BE7" w:rsidRDefault="00720717" w:rsidP="00720717">
            <w:pPr>
              <w:pStyle w:val="TextoTablas"/>
            </w:pPr>
            <w:r w:rsidRPr="00AE4F8D">
              <w:t xml:space="preserve">Pechera o </w:t>
            </w:r>
            <w:proofErr w:type="spellStart"/>
            <w:r w:rsidRPr="00AE4F8D">
              <w:t>tapeta</w:t>
            </w:r>
            <w:proofErr w:type="spellEnd"/>
            <w:r w:rsidRPr="00AE4F8D">
              <w:t>.</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307984">
      <w:pPr>
        <w:ind w:firstLine="0"/>
        <w:rPr>
          <w:lang w:eastAsia="es-CO"/>
        </w:rPr>
      </w:pPr>
    </w:p>
    <w:p w14:paraId="66D0F45B" w14:textId="2118E0C4" w:rsidR="00C450CB" w:rsidRDefault="0079666E" w:rsidP="0079666E">
      <w:pPr>
        <w:pStyle w:val="Ttulo2"/>
      </w:pPr>
      <w:bookmarkStart w:id="11" w:name="_Toc204072175"/>
      <w:r w:rsidRPr="0079666E">
        <w:lastRenderedPageBreak/>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0C9D0ADD" w14:textId="51ABAD4F" w:rsidR="00C450CB" w:rsidRDefault="0079666E" w:rsidP="00307984">
      <w:pPr>
        <w:ind w:left="708" w:firstLine="0"/>
        <w:rPr>
          <w:lang w:eastAsia="es-CO"/>
        </w:rPr>
      </w:pPr>
      <w:r w:rsidRPr="0079666E">
        <w:rPr>
          <w:lang w:eastAsia="es-CO"/>
        </w:rPr>
        <w:t xml:space="preserve">Selección de terminaciones visibles e interiores (como costuras, dobladillos o pespuntes decorativos), incorporación de elementos funcionales (como bolsillos o </w:t>
      </w:r>
      <w:proofErr w:type="spellStart"/>
      <w:r w:rsidRPr="0079666E">
        <w:rPr>
          <w:lang w:eastAsia="es-CO"/>
        </w:rPr>
        <w:t>tapetas</w:t>
      </w:r>
      <w:proofErr w:type="spellEnd"/>
      <w:r w:rsidRPr="0079666E">
        <w:rPr>
          <w:lang w:eastAsia="es-CO"/>
        </w:rPr>
        <w:t>), y uso de recursos tecnológicos compatibles con la confección industrial o artesanal del modelo casual.</w:t>
      </w: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lastRenderedPageBreak/>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D677E70" w:rsidR="0079666E" w:rsidRPr="0079666E" w:rsidRDefault="0079666E" w:rsidP="0079666E">
            <w:pPr>
              <w:pStyle w:val="TextoTablas"/>
            </w:pPr>
            <w:r w:rsidRPr="0079666E">
              <w:rPr>
                <w:rStyle w:val="Extranjerismo"/>
              </w:rPr>
              <w:t>Button</w:t>
            </w:r>
            <w:r w:rsidRPr="000C2384">
              <w:t>-</w:t>
            </w:r>
            <w:r w:rsidRPr="0079666E">
              <w:rPr>
                <w:rStyle w:val="Extranjerismo"/>
              </w:rPr>
              <w:t>down</w:t>
            </w:r>
            <w:r w:rsidRPr="000C2384">
              <w:t xml:space="preserve">, </w:t>
            </w:r>
            <w:proofErr w:type="spellStart"/>
            <w:r w:rsidRPr="000C2384">
              <w:t>mao</w:t>
            </w:r>
            <w:proofErr w:type="spellEnd"/>
            <w:r w:rsidRPr="000C2384">
              <w:t xml:space="preserve">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proofErr w:type="spellStart"/>
            <w:r w:rsidRPr="002526BE">
              <w:t>Tapeta</w:t>
            </w:r>
            <w:proofErr w:type="spellEnd"/>
            <w:r w:rsidRPr="002526BE">
              <w:t xml:space="preserve"> clásica visible.</w:t>
            </w:r>
          </w:p>
        </w:tc>
        <w:tc>
          <w:tcPr>
            <w:tcW w:w="2572" w:type="dxa"/>
          </w:tcPr>
          <w:p w14:paraId="77EC401E" w14:textId="236D17F0" w:rsidR="0079666E" w:rsidRPr="0079666E" w:rsidRDefault="0079666E" w:rsidP="0079666E">
            <w:pPr>
              <w:pStyle w:val="TextoTablas"/>
            </w:pPr>
            <w:proofErr w:type="spellStart"/>
            <w:r w:rsidRPr="002526BE">
              <w:t>Tapeta</w:t>
            </w:r>
            <w:proofErr w:type="spellEnd"/>
            <w:r w:rsidRPr="002526BE">
              <w:t xml:space="preserve">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6D14AB42" w14:textId="77777777" w:rsidR="0079666E" w:rsidRDefault="0079666E" w:rsidP="00307984">
      <w:pPr>
        <w:ind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lastRenderedPageBreak/>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t xml:space="preserve">Cuello </w:t>
            </w:r>
            <w:proofErr w:type="spellStart"/>
            <w:r w:rsidRPr="008F7636">
              <w:t>mao</w:t>
            </w:r>
            <w:proofErr w:type="spellEnd"/>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 xml:space="preserve">Manga </w:t>
            </w:r>
            <w:proofErr w:type="spellStart"/>
            <w:r w:rsidRPr="008F7636">
              <w:t>remangable</w:t>
            </w:r>
            <w:proofErr w:type="spellEnd"/>
            <w:r w:rsidRPr="008F7636">
              <w:t xml:space="preserv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24C72429" w14:textId="67E89A7A" w:rsidR="0079666E" w:rsidRPr="00307984" w:rsidRDefault="008304FA" w:rsidP="00307984">
      <w:pPr>
        <w:pStyle w:val="Prrafodelista"/>
        <w:numPr>
          <w:ilvl w:val="0"/>
          <w:numId w:val="14"/>
        </w:numPr>
        <w:rPr>
          <w:b/>
          <w:bCs/>
          <w:lang w:eastAsia="es-CO"/>
        </w:rPr>
      </w:pPr>
      <w:r w:rsidRPr="00307984">
        <w:rPr>
          <w:b/>
          <w:bCs/>
          <w:lang w:eastAsia="es-CO"/>
        </w:rPr>
        <w:lastRenderedPageBreak/>
        <w:t>Patrón de bolsillo industrial</w:t>
      </w:r>
    </w:p>
    <w:p w14:paraId="72CEA6CB" w14:textId="259873D5" w:rsidR="008304FA" w:rsidRDefault="008304FA" w:rsidP="00307984">
      <w:pPr>
        <w:rPr>
          <w:lang w:eastAsia="es-CO"/>
        </w:rPr>
      </w:pPr>
      <w:r w:rsidRPr="008304FA">
        <w:rPr>
          <w:lang w:eastAsia="es-CO"/>
        </w:rPr>
        <w:t xml:space="preserve">Es la plantilla técnica que define la forma, medidas y márgenes necesarios para confeccionar un bolsillo en producción en serie; incluye la pieza del cuerpo del bolsillo, márgenes de costura, guías de ubicación y, si aplica, la </w:t>
      </w:r>
      <w:proofErr w:type="spellStart"/>
      <w:r w:rsidRPr="008304FA">
        <w:rPr>
          <w:lang w:eastAsia="es-CO"/>
        </w:rPr>
        <w:t>tapeta</w:t>
      </w:r>
      <w:proofErr w:type="spellEnd"/>
      <w:r w:rsidRPr="008304FA">
        <w:rPr>
          <w:lang w:eastAsia="es-CO"/>
        </w:rPr>
        <w:t>. Se diseña considerando el tipo de tejido, la funcionalidad del bolsillo y los requerimientos del proceso industrial, garantizando precisión, facilidad de ensamblaje y acabados uniformes.</w:t>
      </w:r>
    </w:p>
    <w:p w14:paraId="3C01DB48" w14:textId="5492ACCF" w:rsidR="0079666E" w:rsidRDefault="008304FA" w:rsidP="008304FA">
      <w:pPr>
        <w:pStyle w:val="Figura"/>
      </w:pPr>
      <w:r w:rsidRPr="008304FA">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422779D3">
            <wp:extent cx="4606636" cy="4572000"/>
            <wp:effectExtent l="0" t="0" r="3810" b="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425" cy="4613475"/>
                    </a:xfrm>
                    <a:prstGeom prst="rect">
                      <a:avLst/>
                    </a:prstGeom>
                    <a:noFill/>
                  </pic:spPr>
                </pic:pic>
              </a:graphicData>
            </a:graphic>
          </wp:inline>
        </w:drawing>
      </w:r>
    </w:p>
    <w:p w14:paraId="597F1F22" w14:textId="73909035" w:rsidR="0079666E" w:rsidRDefault="008304FA" w:rsidP="008304FA">
      <w:pPr>
        <w:ind w:left="708" w:firstLine="0"/>
        <w:jc w:val="center"/>
        <w:rPr>
          <w:lang w:eastAsia="es-CO"/>
        </w:rPr>
      </w:pPr>
      <w:r w:rsidRPr="008304FA">
        <w:rPr>
          <w:lang w:eastAsia="es-CO"/>
        </w:rPr>
        <w:t>Fuente: SENA, (2025)</w:t>
      </w:r>
    </w:p>
    <w:p w14:paraId="0BF94535" w14:textId="77777777" w:rsidR="00307984" w:rsidRDefault="00307984" w:rsidP="008304FA">
      <w:pPr>
        <w:ind w:left="708" w:firstLine="0"/>
        <w:jc w:val="center"/>
        <w:rPr>
          <w:lang w:eastAsia="es-CO"/>
        </w:rPr>
      </w:pPr>
    </w:p>
    <w:p w14:paraId="2157E731" w14:textId="77777777" w:rsidR="008304FA" w:rsidRPr="008304FA" w:rsidRDefault="008304FA" w:rsidP="008304FA">
      <w:pPr>
        <w:ind w:left="708" w:firstLine="0"/>
        <w:rPr>
          <w:b/>
          <w:bCs/>
          <w:lang w:eastAsia="es-CO"/>
        </w:rPr>
      </w:pPr>
      <w:r w:rsidRPr="008304FA">
        <w:rPr>
          <w:b/>
          <w:bCs/>
          <w:lang w:eastAsia="es-CO"/>
        </w:rPr>
        <w:lastRenderedPageBreak/>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294E434D" w14:textId="74E0B0C8" w:rsidR="008304FA" w:rsidRPr="008304FA" w:rsidRDefault="008304FA" w:rsidP="00307984">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0CE8F0D3" w14:textId="77777777" w:rsidR="008304FA" w:rsidRPr="008304FA" w:rsidRDefault="008304FA" w:rsidP="008304FA">
      <w:pPr>
        <w:ind w:left="708" w:firstLine="0"/>
        <w:rPr>
          <w:b/>
          <w:bCs/>
          <w:lang w:eastAsia="es-CO"/>
        </w:rPr>
      </w:pPr>
      <w:r w:rsidRPr="008304FA">
        <w:rPr>
          <w:b/>
          <w:bCs/>
          <w:lang w:eastAsia="es-CO"/>
        </w:rPr>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5C28DB47" w:rsid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267121C3" w14:textId="77777777" w:rsidR="00307984" w:rsidRPr="008304FA" w:rsidRDefault="00307984" w:rsidP="008304FA">
      <w:pPr>
        <w:ind w:left="708" w:firstLine="0"/>
        <w:rPr>
          <w:lang w:eastAsia="es-CO"/>
        </w:rPr>
      </w:pPr>
    </w:p>
    <w:p w14:paraId="7E791FDE" w14:textId="77777777" w:rsidR="008304FA" w:rsidRPr="008304FA" w:rsidRDefault="008304FA" w:rsidP="008304FA">
      <w:pPr>
        <w:ind w:left="708" w:firstLine="0"/>
        <w:rPr>
          <w:b/>
          <w:bCs/>
          <w:lang w:eastAsia="es-CO"/>
        </w:rPr>
      </w:pPr>
      <w:r w:rsidRPr="008304FA">
        <w:rPr>
          <w:b/>
          <w:bCs/>
          <w:lang w:eastAsia="es-CO"/>
        </w:rPr>
        <w:lastRenderedPageBreak/>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29E77181" w14:textId="5F867D84" w:rsidR="0079666E" w:rsidRDefault="008304FA" w:rsidP="00307984">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4D955F4F" w14:textId="648B44CC" w:rsidR="0079666E" w:rsidRDefault="008304FA" w:rsidP="008304FA">
      <w:pPr>
        <w:pStyle w:val="Figura"/>
      </w:pPr>
      <w:r w:rsidRPr="008304FA">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44F68FAF">
            <wp:extent cx="2839452" cy="4618386"/>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6532" cy="4629902"/>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lastRenderedPageBreak/>
        <w:t>Paso 1</w:t>
      </w:r>
    </w:p>
    <w:p w14:paraId="65ECFE21" w14:textId="458A0D31" w:rsidR="008304FA" w:rsidRPr="008304FA" w:rsidRDefault="008304FA" w:rsidP="00307984">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43659D90" w14:textId="77777777" w:rsidR="008304FA" w:rsidRPr="008304FA" w:rsidRDefault="008304FA" w:rsidP="008304FA">
      <w:pPr>
        <w:ind w:left="708" w:firstLine="0"/>
        <w:rPr>
          <w:b/>
          <w:bCs/>
          <w:lang w:eastAsia="es-CO"/>
        </w:rPr>
      </w:pPr>
      <w:r w:rsidRPr="008304FA">
        <w:rPr>
          <w:b/>
          <w:bCs/>
          <w:lang w:eastAsia="es-CO"/>
        </w:rPr>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lastRenderedPageBreak/>
        <w:t>A partir de los bolsillos detallados anteriormente, puede desarrollar las formas que considere, con los cortes y aberturas, esto según los diseños a desarrollar. Es importante recordar que estos ornamentos parten de rectángulos y la interpretación 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B523386" w14:textId="41F30E35" w:rsidR="0079666E" w:rsidRDefault="00E21B7B" w:rsidP="00307984">
      <w:pPr>
        <w:tabs>
          <w:tab w:val="left" w:pos="4793"/>
        </w:tabs>
        <w:ind w:left="708" w:firstLine="0"/>
        <w:jc w:val="center"/>
        <w:rPr>
          <w:lang w:eastAsia="es-CO"/>
        </w:rPr>
      </w:pPr>
      <w:r w:rsidRPr="00E21B7B">
        <w:rPr>
          <w:lang w:eastAsia="es-CO"/>
        </w:rPr>
        <w:t>Fuente: SENA, (2025)</w:t>
      </w: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77777777" w:rsidR="00E21B7B" w:rsidRPr="00E21B7B" w:rsidRDefault="00E21B7B" w:rsidP="00E21B7B">
      <w:pPr>
        <w:rPr>
          <w:lang w:eastAsia="es-CO"/>
        </w:rPr>
      </w:pPr>
      <w:r w:rsidRPr="00E21B7B">
        <w:rPr>
          <w:lang w:eastAsia="es-CO"/>
        </w:rPr>
        <w:t>La finalidad del ejercicio es poder comparar de qué manera se puede implementar el básico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486322"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2D9199B0" w:rsidR="00E21B7B" w:rsidRPr="000C2384" w:rsidRDefault="00E21B7B" w:rsidP="00E21B7B">
            <w:pPr>
              <w:pStyle w:val="TextoTablas"/>
            </w:pPr>
            <w:r w:rsidRPr="0028505C">
              <w:t xml:space="preserve">Usar </w:t>
            </w:r>
            <w:r w:rsidR="00557338" w:rsidRPr="0028505C">
              <w:t>curvígrafo</w:t>
            </w:r>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347D389E" w:rsidR="00E21B7B" w:rsidRPr="000C2384" w:rsidRDefault="00E21B7B" w:rsidP="00E21B7B">
            <w:pPr>
              <w:pStyle w:val="TextoTablas"/>
            </w:pPr>
            <w:r w:rsidRPr="003C310D">
              <w:t xml:space="preserve">Usar </w:t>
            </w:r>
            <w:r w:rsidR="00557338" w:rsidRPr="003C310D">
              <w:t>curvígrafo</w:t>
            </w:r>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0E07D6E" w:rsidR="00F82050" w:rsidRPr="006C42DB" w:rsidRDefault="00F82050" w:rsidP="00F82050">
            <w:pPr>
              <w:pStyle w:val="TextoTablas"/>
            </w:pPr>
            <w:r w:rsidRPr="00100D0D">
              <w:t xml:space="preserve">Usar </w:t>
            </w:r>
            <w:r w:rsidR="00557338" w:rsidRPr="00100D0D">
              <w:t>curvígrafo</w:t>
            </w:r>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51389668" w:rsidR="00F82050" w:rsidRPr="006C42DB" w:rsidRDefault="00F82050" w:rsidP="00F82050">
            <w:pPr>
              <w:pStyle w:val="TextoTablas"/>
            </w:pPr>
            <w:r w:rsidRPr="005547DA">
              <w:t xml:space="preserve">Trazar con </w:t>
            </w:r>
            <w:r w:rsidR="00557338" w:rsidRPr="005547DA">
              <w:t>curvígrafo</w:t>
            </w:r>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26A275F5" w:rsidR="00F82050" w:rsidRPr="006C42DB" w:rsidRDefault="00F82050" w:rsidP="00F82050">
            <w:pPr>
              <w:pStyle w:val="TextoTablas"/>
            </w:pPr>
            <w:r w:rsidRPr="001E70A1">
              <w:t xml:space="preserve">Usar </w:t>
            </w:r>
            <w:r w:rsidR="00557338" w:rsidRPr="001E70A1">
              <w:t>curvígrafo</w:t>
            </w:r>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64D73E2C" w:rsidR="00F82050" w:rsidRPr="006C42DB" w:rsidRDefault="00F82050" w:rsidP="00F82050">
            <w:pPr>
              <w:pStyle w:val="TextoTablas"/>
            </w:pPr>
            <w:r w:rsidRPr="00C42D71">
              <w:t xml:space="preserve">Usar </w:t>
            </w:r>
            <w:r w:rsidR="00557338" w:rsidRPr="00C42D71">
              <w:t>curvígrafo</w:t>
            </w:r>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F997F5B" w:rsidR="00F82050" w:rsidRPr="00270355" w:rsidRDefault="00F82050" w:rsidP="00F82050">
            <w:pPr>
              <w:pStyle w:val="TextoTablas"/>
            </w:pPr>
            <w:r w:rsidRPr="007D726C">
              <w:t xml:space="preserve">Utilizar </w:t>
            </w:r>
            <w:r w:rsidR="00557338" w:rsidRPr="007D726C">
              <w:t>curvígrafo</w:t>
            </w:r>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w:t>
      </w:r>
      <w:proofErr w:type="spellStart"/>
      <w:r w:rsidRPr="00F82050">
        <w:rPr>
          <w:lang w:eastAsia="es-CO"/>
        </w:rPr>
        <w:t>tapeta</w:t>
      </w:r>
      <w:proofErr w:type="spellEnd"/>
      <w:r w:rsidRPr="00F82050">
        <w:rPr>
          <w:lang w:eastAsia="es-CO"/>
        </w:rPr>
        <w:t xml:space="preserve">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526A6FA9" w:rsidR="00EB11E0" w:rsidRPr="009C2FC4" w:rsidRDefault="00EB11E0" w:rsidP="00EB11E0">
            <w:pPr>
              <w:pStyle w:val="TextoTablas"/>
            </w:pPr>
            <w:r w:rsidRPr="00DD2357">
              <w:t xml:space="preserve">Usar </w:t>
            </w:r>
            <w:r w:rsidR="00557338" w:rsidRPr="00DD2357">
              <w:t>curvígrafo</w:t>
            </w:r>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 xml:space="preserve">Trazo de la </w:t>
      </w:r>
      <w:proofErr w:type="spellStart"/>
      <w:r w:rsidRPr="00EB11E0">
        <w:rPr>
          <w:lang w:val="es-419"/>
        </w:rPr>
        <w:t>martin</w:t>
      </w:r>
      <w:proofErr w:type="spellEnd"/>
      <w:r w:rsidRPr="00EB11E0">
        <w:rPr>
          <w:lang w:val="es-419"/>
        </w:rPr>
        <w:t xml:space="preserve">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05596A57" w14:textId="584A906B" w:rsidR="00EB11E0" w:rsidRPr="00EB11E0" w:rsidRDefault="00EB11E0" w:rsidP="00557338">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3D0A7B3A" w14:textId="77777777" w:rsidR="00EB11E0" w:rsidRPr="00EB11E0" w:rsidRDefault="00EB11E0" w:rsidP="00EB11E0">
      <w:pPr>
        <w:ind w:left="709" w:firstLine="0"/>
        <w:rPr>
          <w:b/>
          <w:bCs/>
          <w:lang w:eastAsia="es-CO"/>
        </w:rPr>
      </w:pPr>
      <w:r w:rsidRPr="00EB11E0">
        <w:rPr>
          <w:b/>
          <w:bCs/>
          <w:lang w:eastAsia="es-CO"/>
        </w:rPr>
        <w:t>Paso 5</w:t>
      </w:r>
    </w:p>
    <w:p w14:paraId="75615249" w14:textId="3F93338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0D2CE05F" w14:textId="0DA84893" w:rsidR="00557338" w:rsidRDefault="00557338" w:rsidP="00EB11E0">
      <w:pPr>
        <w:ind w:left="709" w:firstLine="0"/>
        <w:rPr>
          <w:lang w:eastAsia="es-CO"/>
        </w:rPr>
      </w:pPr>
    </w:p>
    <w:p w14:paraId="0BF4DB64" w14:textId="77777777" w:rsidR="00557338" w:rsidRDefault="00557338" w:rsidP="00EB11E0">
      <w:pPr>
        <w:ind w:left="709" w:firstLine="0"/>
        <w:rPr>
          <w:lang w:eastAsia="es-CO"/>
        </w:rPr>
      </w:pPr>
    </w:p>
    <w:p w14:paraId="30E67C4E" w14:textId="77777777" w:rsidR="00EB11E0" w:rsidRPr="00EB11E0" w:rsidRDefault="00EB11E0" w:rsidP="00EB11E0">
      <w:pPr>
        <w:ind w:left="709" w:firstLine="0"/>
        <w:rPr>
          <w:b/>
          <w:bCs/>
          <w:lang w:eastAsia="es-CO"/>
        </w:rPr>
      </w:pPr>
      <w:r w:rsidRPr="00EB11E0">
        <w:rPr>
          <w:b/>
          <w:bCs/>
          <w:lang w:eastAsia="es-CO"/>
        </w:rPr>
        <w:lastRenderedPageBreak/>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Trazo martin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lastRenderedPageBreak/>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w:t>
      </w:r>
      <w:proofErr w:type="spellStart"/>
      <w:r w:rsidRPr="00B4309F">
        <w:rPr>
          <w:lang w:val="es-419" w:eastAsia="es-CO"/>
        </w:rPr>
        <w:t>mao</w:t>
      </w:r>
      <w:proofErr w:type="spellEnd"/>
      <w:r w:rsidRPr="00B4309F">
        <w:rPr>
          <w:lang w:val="es-419" w:eastAsia="es-CO"/>
        </w:rPr>
        <w:t xml:space="preserve"> (también llamado cuello mandarín), y una </w:t>
      </w:r>
      <w:proofErr w:type="spellStart"/>
      <w:r w:rsidRPr="00B4309F">
        <w:rPr>
          <w:lang w:val="es-419" w:eastAsia="es-CO"/>
        </w:rPr>
        <w:t>tapeta</w:t>
      </w:r>
      <w:proofErr w:type="spellEnd"/>
      <w:r w:rsidRPr="00B4309F">
        <w:rPr>
          <w:lang w:val="es-419" w:eastAsia="es-CO"/>
        </w:rPr>
        <w:t xml:space="preserve"> delantera corta con botones, que </w:t>
      </w:r>
      <w:r w:rsidRPr="00B4309F">
        <w:rPr>
          <w:lang w:val="es-419" w:eastAsia="es-CO"/>
        </w:rPr>
        <w:lastRenderedPageBreak/>
        <w:t>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 xml:space="preserve">El trazo del patrón incluye las piezas base (espalda, delantero, mangas, cuello y </w:t>
      </w:r>
      <w:proofErr w:type="spellStart"/>
      <w:r w:rsidRPr="00B4309F">
        <w:rPr>
          <w:lang w:val="es-419" w:eastAsia="es-CO"/>
        </w:rPr>
        <w:t>tapeta</w:t>
      </w:r>
      <w:proofErr w:type="spellEnd"/>
      <w:r w:rsidRPr="00B4309F">
        <w:rPr>
          <w:lang w:val="es-419" w:eastAsia="es-CO"/>
        </w:rPr>
        <w:t>),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4B913058" w:rsidR="00376F6F" w:rsidRDefault="00376F6F" w:rsidP="00B4309F">
      <w:pPr>
        <w:rPr>
          <w:lang w:val="es-419" w:eastAsia="es-CO"/>
        </w:rPr>
      </w:pPr>
    </w:p>
    <w:p w14:paraId="1BF86F78" w14:textId="24D91DB8" w:rsidR="00557338" w:rsidRDefault="00557338" w:rsidP="00B4309F">
      <w:pPr>
        <w:rPr>
          <w:lang w:val="es-419" w:eastAsia="es-CO"/>
        </w:rPr>
      </w:pPr>
    </w:p>
    <w:p w14:paraId="3855EE7E" w14:textId="77777777" w:rsidR="00557338" w:rsidRDefault="00557338"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646705EF" w:rsidR="00B4309F" w:rsidRPr="0079666E" w:rsidRDefault="00B4309F" w:rsidP="00B4309F">
            <w:pPr>
              <w:pStyle w:val="TextoTablas"/>
            </w:pPr>
            <w:r w:rsidRPr="00CF25F5">
              <w:t>Desde el extremo exterior de ese retazo, bajar verticalmente para ubicar el nuevo punto de unión hombro</w:t>
            </w:r>
            <w:r w:rsidR="007B6458">
              <w:t xml:space="preserve"> </w:t>
            </w:r>
            <w:r w:rsidRPr="00CF25F5">
              <w:t>-</w:t>
            </w:r>
            <w:r w:rsidR="007B6458">
              <w:t xml:space="preserve"> </w:t>
            </w:r>
            <w:r w:rsidRPr="00CF25F5">
              <w:t>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53AB18A9" w:rsidR="00376F6F" w:rsidRDefault="00B4309F" w:rsidP="00B4309F">
      <w:pPr>
        <w:jc w:val="center"/>
        <w:rPr>
          <w:lang w:val="es-419" w:eastAsia="es-CO"/>
        </w:rPr>
      </w:pPr>
      <w:r>
        <w:rPr>
          <w:noProof/>
          <w:lang w:val="es-419" w:eastAsia="es-CO"/>
        </w:rPr>
        <w:drawing>
          <wp:inline distT="0" distB="0" distL="0" distR="0" wp14:anchorId="4B4763F7" wp14:editId="085B5CE2">
            <wp:extent cx="4577623" cy="2132044"/>
            <wp:effectExtent l="0" t="0" r="0" b="1905"/>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36954" cy="2159678"/>
                    </a:xfrm>
                    <a:prstGeom prst="rect">
                      <a:avLst/>
                    </a:prstGeom>
                    <a:noFill/>
                  </pic:spPr>
                </pic:pic>
              </a:graphicData>
            </a:graphic>
          </wp:inline>
        </w:drawing>
      </w:r>
    </w:p>
    <w:p w14:paraId="65DDF0C5" w14:textId="5847F731" w:rsidR="00557338" w:rsidRDefault="00557338" w:rsidP="00B4309F">
      <w:pPr>
        <w:jc w:val="center"/>
        <w:rPr>
          <w:lang w:val="es-419" w:eastAsia="es-CO"/>
        </w:rPr>
      </w:pPr>
      <w:r>
        <w:rPr>
          <w:lang w:val="es-419" w:eastAsia="es-CO"/>
        </w:rPr>
        <w:t>Fuente: SENA, (2025)</w:t>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F90E07">
        <w:trPr>
          <w:cnfStyle w:val="000000100000" w:firstRow="0" w:lastRow="0" w:firstColumn="0" w:lastColumn="0" w:oddVBand="0" w:evenVBand="0" w:oddHBand="1" w:evenHBand="0" w:firstRowFirstColumn="0" w:firstRowLastColumn="0" w:lastRowFirstColumn="0" w:lastRowLastColumn="0"/>
          <w:trHeight w:val="942"/>
        </w:trPr>
        <w:tc>
          <w:tcPr>
            <w:tcW w:w="2050" w:type="dxa"/>
          </w:tcPr>
          <w:p w14:paraId="2FAC7C71" w14:textId="704FE5E9" w:rsidR="00CF2757" w:rsidRPr="00B1196A" w:rsidRDefault="00CF2757" w:rsidP="00CF2757">
            <w:pPr>
              <w:pStyle w:val="TextoTablas"/>
            </w:pPr>
            <w:r w:rsidRPr="007B08C7">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lastRenderedPageBreak/>
        <w:t>Sudadera deportiva</w:t>
      </w:r>
      <w:bookmarkEnd w:id="17"/>
    </w:p>
    <w:p w14:paraId="7ED8AD73" w14:textId="77777777" w:rsidR="00CF2757" w:rsidRPr="00CF2757" w:rsidRDefault="00CF2757" w:rsidP="00CF2757">
      <w:pPr>
        <w:rPr>
          <w:lang w:eastAsia="es-CO"/>
        </w:rPr>
      </w:pPr>
      <w:r w:rsidRPr="00CF2757">
        <w:rPr>
          <w:lang w:eastAsia="es-CO"/>
        </w:rPr>
        <w:t xml:space="preserve">La sudadera deportiva es una prenda funcional diseñada para brindar comodidad, libertad de movimiento y protección térmica durante actividades físicas o de uso cotidiano. Su construcción incluye una silueta </w:t>
      </w:r>
      <w:proofErr w:type="spellStart"/>
      <w:r w:rsidRPr="00CF2757">
        <w:rPr>
          <w:lang w:eastAsia="es-CO"/>
        </w:rPr>
        <w:t>semiajustada</w:t>
      </w:r>
      <w:proofErr w:type="spellEnd"/>
      <w:r w:rsidRPr="00CF2757">
        <w:rPr>
          <w:lang w:eastAsia="es-CO"/>
        </w:rPr>
        <w:t>, mangas ranglán o clásicas, puños y pretina en </w:t>
      </w:r>
      <w:proofErr w:type="spellStart"/>
      <w:r w:rsidRPr="00CF2757">
        <w:rPr>
          <w:rStyle w:val="Extranjerismo"/>
          <w:lang w:val="es-CO" w:eastAsia="es-CO"/>
        </w:rPr>
        <w:t>rib</w:t>
      </w:r>
      <w:proofErr w:type="spellEnd"/>
      <w:r w:rsidRPr="00CF2757">
        <w:rPr>
          <w:lang w:eastAsia="es-CO"/>
        </w:rPr>
        <w:t> o elástico, y, en algunos diseños, bolsillos tipo canguro o cierre frontal.</w:t>
      </w:r>
    </w:p>
    <w:p w14:paraId="4E84CEDD" w14:textId="1EF69C6C" w:rsidR="00557338" w:rsidRPr="00CF2757" w:rsidRDefault="00CF2757" w:rsidP="00DF46B4">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59AD270B" w14:textId="08E00AFF" w:rsidR="00376F6F" w:rsidRDefault="00CF2757" w:rsidP="00CF2757">
      <w:pPr>
        <w:pStyle w:val="Figura"/>
        <w:rPr>
          <w:lang w:val="es-419"/>
        </w:rPr>
      </w:pPr>
      <w:r w:rsidRPr="00CF2757">
        <w:rPr>
          <w:lang w:val="es-419"/>
        </w:rPr>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592C97F9" w:rsidR="00376F6F" w:rsidRDefault="00557338" w:rsidP="00557338">
      <w:pPr>
        <w:jc w:val="center"/>
        <w:rPr>
          <w:lang w:val="es-419" w:eastAsia="es-CO"/>
        </w:rPr>
      </w:pPr>
      <w:r>
        <w:rPr>
          <w:lang w:val="es-419" w:eastAsia="es-CO"/>
        </w:rPr>
        <w:t>Fuente: SENA, (2025)</w:t>
      </w:r>
    </w:p>
    <w:p w14:paraId="5D20DE67" w14:textId="7E1AEEEB" w:rsidR="00376F6F" w:rsidRDefault="00CF2757" w:rsidP="00CF2757">
      <w:pPr>
        <w:pStyle w:val="Tabla"/>
        <w:rPr>
          <w:lang w:val="es-419" w:eastAsia="es-CO"/>
        </w:rPr>
      </w:pPr>
      <w:r w:rsidRPr="00CF2757">
        <w:rPr>
          <w:lang w:val="es-419" w:eastAsia="es-CO"/>
        </w:rPr>
        <w:lastRenderedPageBreak/>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0C914BD9" w14:textId="76E5D5D7" w:rsidR="00CF2757" w:rsidRDefault="00CF2757" w:rsidP="00557338">
      <w:pPr>
        <w:ind w:firstLine="0"/>
        <w:rPr>
          <w:lang w:val="es-419" w:eastAsia="es-CO"/>
        </w:rPr>
      </w:pPr>
    </w:p>
    <w:p w14:paraId="6A49A153" w14:textId="25BECFAF" w:rsidR="00557338" w:rsidRDefault="00557338" w:rsidP="00557338">
      <w:pPr>
        <w:ind w:firstLine="0"/>
        <w:rPr>
          <w:lang w:val="es-419" w:eastAsia="es-CO"/>
        </w:rPr>
      </w:pPr>
    </w:p>
    <w:p w14:paraId="243240F2" w14:textId="36F24B9F" w:rsidR="00557338" w:rsidRDefault="00557338" w:rsidP="00557338">
      <w:pPr>
        <w:ind w:firstLine="0"/>
        <w:rPr>
          <w:lang w:val="es-419" w:eastAsia="es-CO"/>
        </w:rPr>
      </w:pPr>
    </w:p>
    <w:p w14:paraId="084BE616" w14:textId="62C68CDE" w:rsidR="00557338" w:rsidRDefault="00557338" w:rsidP="00557338">
      <w:pPr>
        <w:ind w:firstLine="0"/>
        <w:rPr>
          <w:lang w:val="es-419" w:eastAsia="es-CO"/>
        </w:rPr>
      </w:pPr>
    </w:p>
    <w:p w14:paraId="7617074C" w14:textId="6C7FE8F7" w:rsidR="00557338" w:rsidRDefault="00557338" w:rsidP="00557338">
      <w:pPr>
        <w:ind w:firstLine="0"/>
        <w:rPr>
          <w:lang w:val="es-419" w:eastAsia="es-CO"/>
        </w:rPr>
      </w:pPr>
    </w:p>
    <w:p w14:paraId="5172216D" w14:textId="77777777" w:rsidR="00557338" w:rsidRDefault="00557338" w:rsidP="00557338">
      <w:pPr>
        <w:ind w:firstLine="0"/>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3782E43A"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4F917F7F" w14:textId="070AF8E3" w:rsidR="00376F6F" w:rsidRDefault="00CF2757" w:rsidP="00557338">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proofErr w:type="spellStart"/>
      <w:r w:rsidRPr="009A4B8F">
        <w:rPr>
          <w:rStyle w:val="Extranjerismo"/>
          <w:lang w:val="es-419" w:eastAsia="es-CO"/>
        </w:rPr>
        <w:t>business</w:t>
      </w:r>
      <w:proofErr w:type="spellEnd"/>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w:t>
      </w:r>
      <w:r w:rsidRPr="00557338">
        <w:rPr>
          <w:rStyle w:val="Extranjerismo"/>
        </w:rPr>
        <w:t>resort</w:t>
      </w:r>
      <w:r w:rsidRPr="009A4B8F">
        <w:rPr>
          <w:lang w:val="es-419" w:eastAsia="es-CO"/>
        </w:rPr>
        <w:t xml:space="preserve">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proofErr w:type="spellStart"/>
      <w:r w:rsidRPr="009A4B8F">
        <w:rPr>
          <w:rStyle w:val="Extranjerismo"/>
          <w:lang w:val="es-419" w:eastAsia="es-CO"/>
        </w:rPr>
        <w:t>retail</w:t>
      </w:r>
      <w:proofErr w:type="spellEnd"/>
      <w:r w:rsidRPr="009A4B8F">
        <w:rPr>
          <w:lang w:val="es-419" w:eastAsia="es-CO"/>
        </w:rPr>
        <w:t xml:space="preserve"> especializado en </w:t>
      </w:r>
      <w:proofErr w:type="spellStart"/>
      <w:r w:rsidRPr="009A4B8F">
        <w:rPr>
          <w:rStyle w:val="Extranjerismo"/>
          <w:lang w:val="es-419" w:eastAsia="es-CO"/>
        </w:rPr>
        <w:t>menswear</w:t>
      </w:r>
      <w:proofErr w:type="spellEnd"/>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Fuente: Donnanno,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 xml:space="preserve">Insertar vistas y </w:t>
            </w:r>
            <w:proofErr w:type="spellStart"/>
            <w:r w:rsidRPr="009A4B8F">
              <w:t>tapeta</w:t>
            </w:r>
            <w:proofErr w:type="spellEnd"/>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2F4A463C" w:rsidR="009A4B8F" w:rsidRDefault="009A4B8F" w:rsidP="00F46251">
            <w:pPr>
              <w:pStyle w:val="TextoTablas"/>
              <w:numPr>
                <w:ilvl w:val="0"/>
                <w:numId w:val="36"/>
              </w:numPr>
            </w:pPr>
            <w:r>
              <w:t>Piquetes: ⅓ delantero y ½ posterior de copa de manga; unión canesú</w:t>
            </w:r>
            <w:r w:rsidR="007B6458">
              <w:t xml:space="preserve"> </w:t>
            </w:r>
            <w:r>
              <w:t>-</w:t>
            </w:r>
            <w:r w:rsidR="007B6458">
              <w:t xml:space="preserve"> </w:t>
            </w:r>
            <w:r>
              <w:t>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Fuente: Donnanno,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Fuente: Donnanno,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612B4DD1" w:rsidR="00904486" w:rsidRPr="0026050D" w:rsidRDefault="00904486" w:rsidP="00904486">
            <w:pPr>
              <w:pStyle w:val="TextoTablas"/>
            </w:pPr>
            <w:r w:rsidRPr="00390CCF">
              <w:t>Marcado delantero</w:t>
            </w:r>
            <w:r w:rsidR="007B6458">
              <w:t xml:space="preserve"> </w:t>
            </w:r>
            <w:r w:rsidRPr="00390CCF">
              <w:t>/</w:t>
            </w:r>
            <w:r w:rsidR="007B6458">
              <w:t xml:space="preserve"> </w:t>
            </w:r>
            <w:r w:rsidRPr="00390CCF">
              <w:t>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FFCF307" w:rsidR="00904486" w:rsidRPr="0005504E" w:rsidRDefault="00904486" w:rsidP="00904486">
            <w:pPr>
              <w:pStyle w:val="TextoTablas"/>
            </w:pPr>
            <w:r w:rsidRPr="00912BC1">
              <w:t>Sobre la línea de unión manga</w:t>
            </w:r>
            <w:r w:rsidR="007B6458">
              <w:t xml:space="preserve"> </w:t>
            </w:r>
            <w:r w:rsidRPr="00912BC1">
              <w:t>-</w:t>
            </w:r>
            <w:r w:rsidR="007B6458">
              <w:t xml:space="preserve"> </w:t>
            </w:r>
            <w:r w:rsidRPr="00912BC1">
              <w:t>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3B40CD79" w14:textId="5CB7E4DF" w:rsidR="00904486" w:rsidRDefault="00904486" w:rsidP="00904486">
            <w:pPr>
              <w:pStyle w:val="TextoTablas"/>
              <w:numPr>
                <w:ilvl w:val="0"/>
                <w:numId w:val="39"/>
              </w:numPr>
            </w:pPr>
            <w:r>
              <w:t xml:space="preserve">Desde el centro delantero, medir hasta el punto de </w:t>
            </w:r>
            <w:r>
              <w:lastRenderedPageBreak/>
              <w:t xml:space="preserve">hombro a lo largo de la línea superior.  </w:t>
            </w: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40F8BEFF" w14:textId="77AE4445" w:rsidR="00904486" w:rsidRDefault="00904486" w:rsidP="00904486">
            <w:pPr>
              <w:pStyle w:val="TextoTablas"/>
              <w:numPr>
                <w:ilvl w:val="0"/>
                <w:numId w:val="40"/>
              </w:numPr>
            </w:pPr>
            <w:r>
              <w:t xml:space="preserve">Desde el centro delantero, elevar 0,5 </w:t>
            </w:r>
            <w:r w:rsidR="004D3B34">
              <w:t>-</w:t>
            </w:r>
            <w:r>
              <w:t xml:space="preserve"> 1 cm.  </w:t>
            </w: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1EF6DCDB" w14:textId="0A06265F" w:rsidR="00904486" w:rsidRDefault="00904486" w:rsidP="00904486">
            <w:pPr>
              <w:pStyle w:val="TextoTablas"/>
              <w:numPr>
                <w:ilvl w:val="0"/>
                <w:numId w:val="41"/>
              </w:numPr>
            </w:pPr>
            <w:r>
              <w:t xml:space="preserve">Añadir 1 cm de margen de costura en todo el contorno.  </w:t>
            </w: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2D610C67" w14:textId="77777777" w:rsidR="007E4551" w:rsidRPr="007E4551" w:rsidRDefault="007E4551" w:rsidP="007B6458">
      <w:pPr>
        <w:ind w:left="708" w:firstLine="0"/>
        <w:rPr>
          <w:b/>
          <w:bCs/>
          <w:lang w:eastAsia="es-CO"/>
        </w:rPr>
      </w:pPr>
      <w:r w:rsidRPr="007E4551">
        <w:rPr>
          <w:b/>
          <w:bCs/>
          <w:lang w:eastAsia="es-CO"/>
        </w:rPr>
        <w:lastRenderedPageBreak/>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28FAB6F3" w:rsidR="00376F6F" w:rsidRDefault="007E4551" w:rsidP="00376F6F">
      <w:pPr>
        <w:rPr>
          <w:lang w:eastAsia="es-CO"/>
        </w:rPr>
      </w:pPr>
      <w:r w:rsidRPr="007E4551">
        <w:rPr>
          <w:lang w:eastAsia="es-CO"/>
        </w:rP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354947BC" w14:textId="5751BC1E" w:rsidR="007B6458" w:rsidRDefault="007B6458" w:rsidP="00376F6F">
      <w:pPr>
        <w:rPr>
          <w:lang w:eastAsia="es-CO"/>
        </w:rPr>
      </w:pPr>
    </w:p>
    <w:p w14:paraId="75AAB1A9" w14:textId="306E91FD" w:rsidR="007B6458" w:rsidRDefault="007B6458" w:rsidP="00376F6F">
      <w:pPr>
        <w:rPr>
          <w:lang w:eastAsia="es-CO"/>
        </w:rPr>
      </w:pPr>
    </w:p>
    <w:p w14:paraId="1CE3587A" w14:textId="77777777" w:rsidR="007B6458" w:rsidRDefault="007B6458" w:rsidP="00376F6F">
      <w:pPr>
        <w:rPr>
          <w:lang w:val="es-419" w:eastAsia="es-CO"/>
        </w:rPr>
      </w:pPr>
    </w:p>
    <w:p w14:paraId="1EB8F6E7" w14:textId="6643A314" w:rsidR="00376F6F" w:rsidRDefault="007E4551" w:rsidP="007E4551">
      <w:pPr>
        <w:pStyle w:val="Figura"/>
        <w:rPr>
          <w:lang w:val="es-419"/>
        </w:rPr>
      </w:pPr>
      <w:r w:rsidRPr="007E4551">
        <w:lastRenderedPageBreak/>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 xml:space="preserve">Fuente: </w:t>
      </w:r>
      <w:proofErr w:type="spellStart"/>
      <w:r w:rsidRPr="007E4551">
        <w:rPr>
          <w:lang w:val="es-419" w:eastAsia="es-CO"/>
        </w:rPr>
        <w:t>Donnanno</w:t>
      </w:r>
      <w:proofErr w:type="spellEnd"/>
      <w:r w:rsidRPr="007E4551">
        <w:rPr>
          <w:lang w:val="es-419" w:eastAsia="es-CO"/>
        </w:rPr>
        <w:t>, (2016)</w:t>
      </w:r>
    </w:p>
    <w:p w14:paraId="1AEC4085" w14:textId="2474D4BB" w:rsidR="00376F6F" w:rsidRDefault="00376F6F" w:rsidP="00376F6F">
      <w:pPr>
        <w:rPr>
          <w:lang w:val="es-419" w:eastAsia="es-CO"/>
        </w:rPr>
      </w:pPr>
    </w:p>
    <w:p w14:paraId="3111DCBB" w14:textId="77777777" w:rsidR="00307984" w:rsidRDefault="00307984"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 xml:space="preserve">Fuente: </w:t>
      </w:r>
      <w:proofErr w:type="spellStart"/>
      <w:r w:rsidRPr="007E4551">
        <w:rPr>
          <w:lang w:eastAsia="es-CO"/>
        </w:rPr>
        <w:t>Donnanno</w:t>
      </w:r>
      <w:proofErr w:type="spellEnd"/>
      <w:r w:rsidRPr="007E4551">
        <w:rPr>
          <w:lang w:eastAsia="es-CO"/>
        </w:rPr>
        <w:t>, (2016)</w:t>
      </w:r>
    </w:p>
    <w:p w14:paraId="3CC7CF0D" w14:textId="77777777" w:rsidR="007B6458" w:rsidRDefault="007B6458"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4CD007E5" w:rsidR="00C62529" w:rsidRPr="005B680B" w:rsidRDefault="00C62529" w:rsidP="00C62529">
            <w:pPr>
              <w:pStyle w:val="TextoTablas"/>
            </w:pPr>
            <w:r w:rsidRPr="00063C75">
              <w:t>Completar línea recta O1 – O2 y recortar la pieza; igual recorrido hombro delantero</w:t>
            </w:r>
            <w:r w:rsidR="007B6458">
              <w:t xml:space="preserve"> </w:t>
            </w:r>
            <w:r w:rsidRPr="00063C75">
              <w:t>-</w:t>
            </w:r>
            <w:r w:rsidR="007B6458">
              <w:t xml:space="preserve"> </w:t>
            </w:r>
            <w:r w:rsidRPr="00063C75">
              <w:t>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 xml:space="preserve">vista / </w:t>
            </w:r>
            <w:proofErr w:type="spellStart"/>
            <w:r w:rsidRPr="00A77495">
              <w:t>tapeta</w:t>
            </w:r>
            <w:proofErr w:type="spellEnd"/>
            <w:r w:rsidRPr="00A77495">
              <w:t>;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 xml:space="preserve">Fuente: </w:t>
      </w:r>
      <w:proofErr w:type="spellStart"/>
      <w:r w:rsidRPr="00C62529">
        <w:rPr>
          <w:lang w:val="es-419" w:eastAsia="es-CO"/>
        </w:rPr>
        <w:t>Donnanno</w:t>
      </w:r>
      <w:proofErr w:type="spellEnd"/>
      <w:r w:rsidRPr="00C62529">
        <w:rPr>
          <w:lang w:val="es-419" w:eastAsia="es-CO"/>
        </w:rPr>
        <w:t>,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486322"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proofErr w:type="spellStart"/>
            <w:r w:rsidRPr="001A12EE">
              <w:t>Nº</w:t>
            </w:r>
            <w:proofErr w:type="spellEnd"/>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w:t>
            </w:r>
            <w:proofErr w:type="spellStart"/>
            <w:r w:rsidRPr="009C0516">
              <w:t>tapeta</w:t>
            </w:r>
            <w:proofErr w:type="spellEnd"/>
            <w:r w:rsidRPr="009C0516">
              <w:t>)</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proofErr w:type="spellStart"/>
            <w:r>
              <w:t>Tapeta</w:t>
            </w:r>
            <w:proofErr w:type="spellEnd"/>
            <w:r>
              <w:t>: alto 3,5 cm; profundidad bolsa 15 cm.</w:t>
            </w:r>
          </w:p>
        </w:tc>
        <w:tc>
          <w:tcPr>
            <w:tcW w:w="2408" w:type="dxa"/>
          </w:tcPr>
          <w:p w14:paraId="68697A36" w14:textId="464B0335" w:rsidR="009C0516" w:rsidRPr="00A60FCA" w:rsidRDefault="009C0516" w:rsidP="00660538">
            <w:pPr>
              <w:pStyle w:val="TextoTablas"/>
            </w:pPr>
            <w:r w:rsidRPr="009C0516">
              <w:t xml:space="preserve">Bolsillo de parche con </w:t>
            </w:r>
            <w:proofErr w:type="spellStart"/>
            <w:r w:rsidRPr="009C0516">
              <w:t>tapeta</w:t>
            </w:r>
            <w:proofErr w:type="spellEnd"/>
            <w:r w:rsidRPr="009C0516">
              <w:t xml:space="preserve">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16A64B5C" w:rsidR="0077545B" w:rsidRPr="0077545B" w:rsidRDefault="0077545B" w:rsidP="00F46251">
      <w:pPr>
        <w:numPr>
          <w:ilvl w:val="0"/>
          <w:numId w:val="54"/>
        </w:numPr>
        <w:rPr>
          <w:lang w:eastAsia="es-CO"/>
        </w:rPr>
      </w:pPr>
      <w:r w:rsidRPr="0077545B">
        <w:rPr>
          <w:lang w:eastAsia="es-CO"/>
        </w:rPr>
        <w:lastRenderedPageBreak/>
        <w:t xml:space="preserve">Todas las cifras </w:t>
      </w:r>
      <w:r w:rsidR="00307984">
        <w:rPr>
          <w:lang w:eastAsia="es-CO"/>
        </w:rPr>
        <w:t>decimales</w:t>
      </w:r>
      <w:r w:rsidRPr="0077545B">
        <w:rPr>
          <w:lang w:eastAsia="es-CO"/>
        </w:rPr>
        <w:t xml:space="preserve"> (0,5 cm, 0,7 cm, 1,5 cm) suavizan quiebres y garantizan transiciones limpias.</w:t>
      </w:r>
    </w:p>
    <w:p w14:paraId="4826705C" w14:textId="75DB9108" w:rsidR="00C62529" w:rsidRPr="0077545B" w:rsidRDefault="0077545B" w:rsidP="00F46251">
      <w:pPr>
        <w:numPr>
          <w:ilvl w:val="0"/>
          <w:numId w:val="54"/>
        </w:numPr>
        <w:rPr>
          <w:lang w:eastAsia="es-CO"/>
        </w:rPr>
      </w:pPr>
      <w:r w:rsidRPr="0077545B">
        <w:rPr>
          <w:lang w:eastAsia="es-CO"/>
        </w:rPr>
        <w:t>Antes de añadir márgenes de costura</w:t>
      </w:r>
      <w:r w:rsidR="00DF46B4">
        <w:rPr>
          <w:lang w:eastAsia="es-CO"/>
        </w:rPr>
        <w:t>,</w:t>
      </w:r>
      <w:r w:rsidRPr="0077545B">
        <w:rPr>
          <w:lang w:eastAsia="es-CO"/>
        </w:rPr>
        <w:t xml:space="preserve">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486322"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648E661E">
            <wp:extent cx="4926842" cy="4314232"/>
            <wp:effectExtent l="0" t="0" r="7620" b="0"/>
            <wp:doc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proofErr w:type="spellStart"/>
      <w:r w:rsidRPr="0077545B">
        <w:rPr>
          <w:rStyle w:val="Extranjerismo"/>
          <w:lang w:val="es-CO" w:eastAsia="es-CO"/>
        </w:rPr>
        <w:t>cap-height</w:t>
      </w:r>
      <w:proofErr w:type="spellEnd"/>
      <w:r w:rsidRPr="0077545B">
        <w:rPr>
          <w:lang w:eastAsia="es-CO"/>
        </w:rPr>
        <w:t> diferenciada, entalle de codo, puño inclinado y perforaciones para botones.</w:t>
      </w:r>
    </w:p>
    <w:p w14:paraId="29B243E6" w14:textId="367339E5" w:rsidR="00C62529" w:rsidRDefault="007B6458" w:rsidP="007B6458">
      <w:pPr>
        <w:rPr>
          <w:lang w:val="es-419" w:eastAsia="es-CO"/>
        </w:rPr>
      </w:pPr>
      <w:r>
        <w:rPr>
          <w:lang w:val="es-419" w:eastAsia="es-CO"/>
        </w:rPr>
        <w:t xml:space="preserve">A </w:t>
      </w:r>
      <w:r w:rsidR="0077545B" w:rsidRPr="0077545B">
        <w:rPr>
          <w:lang w:val="es-419" w:eastAsia="es-CO"/>
        </w:rPr>
        <w:t>continuación, se detalla el procedimiento:</w:t>
      </w:r>
    </w:p>
    <w:p w14:paraId="5AB8E0FE" w14:textId="46A045A2" w:rsidR="007B6458" w:rsidRPr="007B6458" w:rsidRDefault="007B6458" w:rsidP="007B6458">
      <w:pPr>
        <w:pStyle w:val="Tabla"/>
        <w:rPr>
          <w:lang w:val="es-419" w:eastAsia="es-CO"/>
        </w:rPr>
      </w:pPr>
      <w:r>
        <w:rPr>
          <w:lang w:val="es-419" w:eastAsia="es-CO"/>
        </w:rPr>
        <w:t>Paso a paso del trazo de la manga de la chaqueta sastre</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lastRenderedPageBreak/>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B6458">
            <w:pPr>
              <w:pStyle w:val="TextoTablas"/>
              <w:numPr>
                <w:ilvl w:val="0"/>
                <w:numId w:val="67"/>
              </w:numPr>
            </w:pPr>
            <w:r>
              <w:t>Rectángulo - puño: ancho = deseo de muñeca + 10 cm (solape), alto desplegado = 7 cm.</w:t>
            </w:r>
          </w:p>
          <w:p w14:paraId="584691F2" w14:textId="3C046F16" w:rsidR="0077545B" w:rsidRPr="005E3A6A" w:rsidRDefault="0077545B" w:rsidP="007B6458">
            <w:pPr>
              <w:pStyle w:val="TextoTablas"/>
              <w:numPr>
                <w:ilvl w:val="0"/>
                <w:numId w:val="67"/>
              </w:numPr>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lastRenderedPageBreak/>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t>Desfase copa = 2 % sobre perímetro sisa (embebido).</w:t>
            </w:r>
          </w:p>
        </w:tc>
        <w:tc>
          <w:tcPr>
            <w:tcW w:w="2408" w:type="dxa"/>
          </w:tcPr>
          <w:p w14:paraId="5138F079" w14:textId="740B4F28" w:rsidR="0077545B" w:rsidRPr="005E3A6A" w:rsidRDefault="0077545B" w:rsidP="0077545B">
            <w:pPr>
              <w:pStyle w:val="TextoTablas"/>
            </w:pPr>
            <w:r w:rsidRPr="0077545B">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proofErr w:type="spellStart"/>
      <w:r w:rsidRPr="0077545B">
        <w:rPr>
          <w:rStyle w:val="Extranjerismo"/>
          <w:lang w:val="es-CO" w:eastAsia="es-CO"/>
        </w:rPr>
        <w:t>Cap-height</w:t>
      </w:r>
      <w:proofErr w:type="spellEnd"/>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proofErr w:type="spellStart"/>
      <w:r w:rsidRPr="0077545B">
        <w:rPr>
          <w:rStyle w:val="Extranjerismo"/>
          <w:b/>
          <w:bCs/>
          <w:lang w:val="es-CO" w:eastAsia="es-CO"/>
        </w:rPr>
        <w:t>bomber</w:t>
      </w:r>
      <w:proofErr w:type="spellEnd"/>
    </w:p>
    <w:p w14:paraId="12553359" w14:textId="0424BB1D" w:rsidR="00C62529" w:rsidRDefault="0077545B" w:rsidP="0077545B">
      <w:pPr>
        <w:rPr>
          <w:lang w:val="es-419" w:eastAsia="es-CO"/>
        </w:rPr>
      </w:pPr>
      <w:r w:rsidRPr="0077545B">
        <w:rPr>
          <w:lang w:eastAsia="es-CO"/>
        </w:rPr>
        <w:t>La chaqueta </w:t>
      </w:r>
      <w:proofErr w:type="spellStart"/>
      <w:r w:rsidRPr="0077545B">
        <w:rPr>
          <w:rStyle w:val="Extranjerismo"/>
          <w:lang w:val="es-CO" w:eastAsia="es-CO"/>
        </w:rPr>
        <w:t>bomber</w:t>
      </w:r>
      <w:proofErr w:type="spellEnd"/>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proofErr w:type="spellStart"/>
      <w:r w:rsidRPr="0077545B">
        <w:rPr>
          <w:rStyle w:val="Extranjerismo"/>
          <w:lang w:val="es-CO" w:eastAsia="es-CO"/>
        </w:rPr>
        <w:t>dress</w:t>
      </w:r>
      <w:proofErr w:type="spellEnd"/>
      <w:r w:rsidRPr="0077545B">
        <w:rPr>
          <w:i/>
          <w:iCs/>
          <w:lang w:eastAsia="es-CO"/>
        </w:rPr>
        <w:t xml:space="preserve"> </w:t>
      </w:r>
      <w:proofErr w:type="spellStart"/>
      <w:r w:rsidRPr="0077545B">
        <w:rPr>
          <w:rStyle w:val="Extranjerismo"/>
          <w:lang w:val="es-CO" w:eastAsia="es-CO"/>
        </w:rPr>
        <w:lastRenderedPageBreak/>
        <w:t>code</w:t>
      </w:r>
      <w:proofErr w:type="spellEnd"/>
      <w:r w:rsidRPr="0077545B">
        <w:rPr>
          <w:lang w:eastAsia="es-CO"/>
        </w:rPr>
        <w:t> relajado, viajes en climas variables y </w:t>
      </w:r>
      <w:r w:rsidRPr="007B6458">
        <w:rPr>
          <w:rStyle w:val="Extranjerismo"/>
        </w:rPr>
        <w:t>looks</w:t>
      </w:r>
      <w:r w:rsidRPr="0077545B">
        <w:rPr>
          <w:lang w:eastAsia="es-CO"/>
        </w:rPr>
        <w:t> de </w:t>
      </w:r>
      <w:proofErr w:type="spellStart"/>
      <w:r w:rsidRPr="0077545B">
        <w:rPr>
          <w:rStyle w:val="Extranjerismo"/>
          <w:lang w:val="es-CO" w:eastAsia="es-CO"/>
        </w:rPr>
        <w:t>smart</w:t>
      </w:r>
      <w:proofErr w:type="spellEnd"/>
      <w:r w:rsidRPr="0077545B">
        <w:rPr>
          <w:lang w:eastAsia="es-CO"/>
        </w:rPr>
        <w:t> casual al combinarla con camisa de botones, chinos y mocasines, o con camiseta, pantalones </w:t>
      </w:r>
      <w:proofErr w:type="spellStart"/>
      <w:r w:rsidRPr="0077545B">
        <w:rPr>
          <w:rStyle w:val="Extranjerismo"/>
          <w:lang w:val="es-CO" w:eastAsia="es-CO"/>
        </w:rPr>
        <w:t>slim</w:t>
      </w:r>
      <w:proofErr w:type="spellEnd"/>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B6458" w:rsidRDefault="00726211" w:rsidP="007B6458">
      <w:pPr>
        <w:pStyle w:val="Prrafodelista"/>
        <w:numPr>
          <w:ilvl w:val="0"/>
          <w:numId w:val="69"/>
        </w:numPr>
        <w:rPr>
          <w:lang w:eastAsia="es-CO"/>
        </w:rPr>
      </w:pPr>
      <w:r w:rsidRPr="007B6458">
        <w:rPr>
          <w:b/>
          <w:bCs/>
          <w:lang w:eastAsia="es-CO"/>
        </w:rPr>
        <w:t>Interpretación de chaqueta</w:t>
      </w:r>
      <w:r w:rsidRPr="007B6458">
        <w:rPr>
          <w:lang w:eastAsia="es-CO"/>
        </w:rPr>
        <w:t> </w:t>
      </w:r>
      <w:r w:rsidRPr="007B6458">
        <w:rPr>
          <w:rStyle w:val="Extranjerismo"/>
          <w:b/>
          <w:bCs/>
          <w:lang w:eastAsia="es-CO"/>
        </w:rPr>
        <w:t>bomber</w:t>
      </w:r>
    </w:p>
    <w:p w14:paraId="4B07526B" w14:textId="63BA015B" w:rsidR="00726211" w:rsidRPr="00726211" w:rsidRDefault="00726211" w:rsidP="007B6458">
      <w:pPr>
        <w:ind w:left="1069" w:firstLine="0"/>
        <w:rPr>
          <w:lang w:eastAsia="es-CO"/>
        </w:rPr>
      </w:pPr>
      <w:r w:rsidRPr="00726211">
        <w:rPr>
          <w:lang w:eastAsia="es-CO"/>
        </w:rPr>
        <w:t>Se invita a realizar el paso a paso del trazo de la</w:t>
      </w:r>
      <w:r w:rsidR="007B6458">
        <w:rPr>
          <w:lang w:eastAsia="es-CO"/>
        </w:rPr>
        <w:t xml:space="preserve"> </w:t>
      </w:r>
      <w:r w:rsidRPr="00726211">
        <w:rPr>
          <w:lang w:eastAsia="es-CO"/>
        </w:rPr>
        <w:t>chaqueta </w:t>
      </w:r>
      <w:r w:rsidRPr="00726211">
        <w:rPr>
          <w:rStyle w:val="Extranjerismo"/>
          <w:lang w:eastAsia="es-CO"/>
        </w:rPr>
        <w:t>bomber</w:t>
      </w:r>
      <w:r w:rsidRPr="00726211">
        <w:rPr>
          <w:lang w:eastAsia="es-CO"/>
        </w:rPr>
        <w:t> masculina.</w:t>
      </w:r>
    </w:p>
    <w:p w14:paraId="7691AE6D" w14:textId="5837F78E" w:rsidR="00C62529" w:rsidRDefault="00486322"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xml:space="preserve"> tipo </w:t>
      </w:r>
      <w:proofErr w:type="spellStart"/>
      <w:r w:rsidRPr="00726211">
        <w:rPr>
          <w:b/>
          <w:bCs/>
          <w:lang w:eastAsia="es-CO"/>
        </w:rPr>
        <w:t>Levi's</w:t>
      </w:r>
      <w:proofErr w:type="spellEnd"/>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xml:space="preserve"> tipo </w:t>
      </w:r>
      <w:proofErr w:type="spellStart"/>
      <w:r w:rsidRPr="00726211">
        <w:rPr>
          <w:lang w:eastAsia="es-CO"/>
        </w:rPr>
        <w:t>Levi's</w:t>
      </w:r>
      <w:proofErr w:type="spellEnd"/>
      <w:r w:rsidRPr="00726211">
        <w:rPr>
          <w:lang w:eastAsia="es-CO"/>
        </w:rP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 xml:space="preserve">Desde el patronaje, se compone de múltiples piezas: espalda con canesú, delanteros divididos, cuello clásico, mangas completas con copa alta, vistas internas, </w:t>
      </w:r>
      <w:proofErr w:type="spellStart"/>
      <w:r w:rsidRPr="00726211">
        <w:rPr>
          <w:lang w:eastAsia="es-CO"/>
        </w:rPr>
        <w:t>tapetas</w:t>
      </w:r>
      <w:proofErr w:type="spellEnd"/>
      <w:r w:rsidRPr="00726211">
        <w:rPr>
          <w:lang w:eastAsia="es-CO"/>
        </w:rPr>
        <w:t>,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w:t>
      </w:r>
      <w:proofErr w:type="spellStart"/>
      <w:r w:rsidRPr="00726211">
        <w:rPr>
          <w:lang w:val="es-419"/>
        </w:rPr>
        <w:t>Levi's</w:t>
      </w:r>
      <w:proofErr w:type="spellEnd"/>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Caption w:val="   Tabla 29. Paso a paso del trazo de la chaqueta delantero y posterior "/>
        <w:tblDescription w:val="Tabla con quince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122A526F"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r w:rsidR="00307984">
        <w:rPr>
          <w:lang w:eastAsia="es-CO"/>
        </w:rPr>
        <w:t>.</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Caption w:val="Tabla 30. Paso a paso del patronaje de la manga "/>
        <w:tblDescription w:val="Tabla con doce pasos para el trazo completo de una manga. Incluye construcción del rectángulo base, segmentación por altura, formación de la cabeza de manga, curvas delantera y posterior, costuras laterales, forma del puño, ubicación del placket, botones, piquetes de ensamblaje y márgenes de costura. Cada paso detalla medidas precisas y secuencia para un diseño funcional y anatómico."/>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029FA5D5" w:rsidR="00726211" w:rsidRDefault="00726211" w:rsidP="00726211">
            <w:pPr>
              <w:pStyle w:val="TextoTablas"/>
            </w:pPr>
            <w:r>
              <w:t>Anchura delantera = 14</w:t>
            </w:r>
            <w:r w:rsidR="00307984">
              <w:t>,</w:t>
            </w:r>
            <w:r>
              <w:t>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 xml:space="preserve">Marcar la ubicación para la </w:t>
            </w:r>
            <w:proofErr w:type="spellStart"/>
            <w:r w:rsidRPr="000044F2">
              <w:t>tapeta</w:t>
            </w:r>
            <w:proofErr w:type="spellEnd"/>
            <w:r w:rsidRPr="000044F2">
              <w:t xml:space="preserve">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proofErr w:type="spellStart"/>
      <w:r w:rsidRPr="004D3B34">
        <w:rPr>
          <w:rStyle w:val="Extranjerismo"/>
          <w:lang w:val="es-CO" w:eastAsia="es-CO"/>
        </w:rPr>
        <w:t>placket</w:t>
      </w:r>
      <w:proofErr w:type="spellEnd"/>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 xml:space="preserve">Regla </w:t>
            </w:r>
            <w:proofErr w:type="spellStart"/>
            <w:r w:rsidRPr="00572241">
              <w:t>milimetrada</w:t>
            </w:r>
            <w:proofErr w:type="spellEnd"/>
            <w:r w:rsidRPr="00572241">
              <w:t>.</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40F33426" w:rsidR="004D3B34" w:rsidRDefault="004D3B34" w:rsidP="004D3B34">
      <w:pPr>
        <w:pStyle w:val="Figura"/>
        <w:rPr>
          <w:lang w:val="es-419"/>
        </w:rPr>
      </w:pPr>
      <w:r w:rsidRPr="004D3B34">
        <w:rPr>
          <w:lang w:val="es-419"/>
        </w:rPr>
        <w:t>Cuello</w:t>
      </w:r>
    </w:p>
    <w:p w14:paraId="22A7C122" w14:textId="60905BA6" w:rsidR="004D3B34" w:rsidRDefault="005F3C7B" w:rsidP="005F3C7B">
      <w:pPr>
        <w:rPr>
          <w:lang w:val="es-419" w:eastAsia="es-CO"/>
        </w:rPr>
      </w:pPr>
      <w:r>
        <w:rPr>
          <w:noProof/>
          <w:lang w:val="es-419" w:eastAsia="es-CO"/>
        </w:rPr>
        <w:drawing>
          <wp:inline distT="0" distB="0" distL="0" distR="0" wp14:anchorId="2208BE1B" wp14:editId="7EFEFDD5">
            <wp:extent cx="5815322" cy="2012173"/>
            <wp:effectExtent l="0" t="0" r="0" b="7620"/>
            <wp:docPr id="7" name="Imagen 7" descr="Patrón de molde de cuello con forma trapezoidal y líneas curvas en su base, acompañado de medidas en centímetros: altura total de 8 cm, ancho dividido en tres secciones (2,5 cm, 9,2 cm y 18,3 cm) y detalles de alturas parciales (1 cm, 3 cm y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trón de molde de cuello con forma trapezoidal y líneas curvas en su base, acompañado de medidas en centímetros: altura total de 8 cm, ancho dividido en tres secciones (2,5 cm, 9,2 cm y 18,3 cm) y detalles de alturas parciales (1 cm, 3 cm y 5 c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36827" cy="2019614"/>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 xml:space="preserve">Regla </w:t>
            </w:r>
            <w:proofErr w:type="spellStart"/>
            <w:r w:rsidRPr="00301532">
              <w:t>milimetrada</w:t>
            </w:r>
            <w:proofErr w:type="spellEnd"/>
            <w:r w:rsidRPr="00301532">
              <w:t>.</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rsidRPr="00DF46B4">
        <w:rPr>
          <w:highlight w:val="yellow"/>
        </w:rPr>
        <w:lastRenderedPageBreak/>
        <w:t>Síntesis</w:t>
      </w:r>
      <w:bookmarkEnd w:id="21"/>
    </w:p>
    <w:p w14:paraId="63AA2A01" w14:textId="6D0BEE30" w:rsidR="00123B3F" w:rsidRP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A2E546E" w14:textId="233991A1" w:rsidR="0001303C" w:rsidRDefault="004D3B34" w:rsidP="004D3B34">
      <w:pPr>
        <w:ind w:hanging="142"/>
        <w:jc w:val="center"/>
        <w:rPr>
          <w:lang w:val="es-419" w:eastAsia="es-CO"/>
        </w:rPr>
      </w:pPr>
      <w:r>
        <w:rPr>
          <w:noProof/>
          <w:lang w:val="es-419" w:eastAsia="es-CO"/>
        </w:rPr>
        <w:drawing>
          <wp:inline distT="0" distB="0" distL="0" distR="0" wp14:anchorId="50E29854" wp14:editId="5B39433E">
            <wp:extent cx="6655416" cy="2910586"/>
            <wp:effectExtent l="0" t="0" r="0" b="4445"/>
            <wp:doc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680901" cy="2921731"/>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01E01004" w:rsidR="000701E5" w:rsidRDefault="000701E5" w:rsidP="00EE3D1E">
      <w:pPr>
        <w:ind w:firstLine="0"/>
        <w:rPr>
          <w:lang w:val="es-419" w:eastAsia="es-CO"/>
        </w:rPr>
      </w:pPr>
    </w:p>
    <w:p w14:paraId="2D7F04F3" w14:textId="1F40AC94" w:rsidR="004D3B34" w:rsidRDefault="004D3B34" w:rsidP="004D3B34">
      <w:pPr>
        <w:tabs>
          <w:tab w:val="left" w:pos="1719"/>
        </w:tabs>
        <w:ind w:firstLine="0"/>
        <w:rPr>
          <w:lang w:val="es-419"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486322"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486322" w:rsidP="004D3B34">
            <w:pPr>
              <w:pStyle w:val="TextoTablas"/>
            </w:pPr>
            <w:hyperlink r:id="rId80" w:history="1">
              <w:r w:rsidR="005512D5"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486322"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 xml:space="preserve">abertura reforzada con </w:t>
      </w:r>
      <w:proofErr w:type="spellStart"/>
      <w:r w:rsidRPr="004D3B34">
        <w:rPr>
          <w:bdr w:val="none" w:sz="0" w:space="0" w:color="auto" w:frame="1"/>
          <w:lang w:eastAsia="es-CO"/>
        </w:rPr>
        <w:t>tapeta</w:t>
      </w:r>
      <w:proofErr w:type="spellEnd"/>
      <w:r w:rsidRPr="004D3B34">
        <w:rPr>
          <w:bdr w:val="none" w:sz="0" w:space="0" w:color="auto" w:frame="1"/>
          <w:lang w:eastAsia="es-CO"/>
        </w:rPr>
        <w:t>,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 xml:space="preserve">pieza interna que refuerza y limpia bordes como escotes, </w:t>
      </w:r>
      <w:proofErr w:type="spellStart"/>
      <w:r w:rsidRPr="004D3B34">
        <w:rPr>
          <w:bdr w:val="none" w:sz="0" w:space="0" w:color="auto" w:frame="1"/>
          <w:lang w:eastAsia="es-CO"/>
        </w:rPr>
        <w:t>tapetas</w:t>
      </w:r>
      <w:proofErr w:type="spellEnd"/>
      <w:r w:rsidRPr="004D3B34">
        <w:rPr>
          <w:bdr w:val="none" w:sz="0" w:space="0" w:color="auto" w:frame="1"/>
          <w:lang w:eastAsia="es-CO"/>
        </w:rPr>
        <w:t xml:space="preserve">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Aldrich, W. (2012). </w:t>
      </w:r>
      <w:proofErr w:type="spellStart"/>
      <w:r w:rsidRPr="004D3B34">
        <w:rPr>
          <w:rFonts w:eastAsia="Times New Roman" w:cstheme="minorHAnsi"/>
          <w:kern w:val="0"/>
          <w:szCs w:val="28"/>
          <w:bdr w:val="none" w:sz="0" w:space="0" w:color="auto" w:frame="1"/>
          <w:lang w:eastAsia="es-CO"/>
          <w14:ligatures w14:val="none"/>
        </w:rPr>
        <w:t>Metric</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cutting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wear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Charting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fundamentals</w:t>
      </w:r>
      <w:proofErr w:type="spellEnd"/>
      <w:r w:rsidRPr="004D3B34">
        <w:rPr>
          <w:rFonts w:eastAsia="Times New Roman" w:cstheme="minorHAnsi"/>
          <w:kern w:val="0"/>
          <w:szCs w:val="28"/>
          <w:bdr w:val="none" w:sz="0" w:space="0" w:color="auto" w:frame="1"/>
          <w:lang w:eastAsia="es-CO"/>
          <w14:ligatures w14:val="none"/>
        </w:rPr>
        <w:t xml:space="preserve"> (2.ª ed.). </w:t>
      </w:r>
      <w:proofErr w:type="spellStart"/>
      <w:r w:rsidRPr="004D3B34">
        <w:rPr>
          <w:rFonts w:eastAsia="Times New Roman" w:cstheme="minorHAnsi"/>
          <w:kern w:val="0"/>
          <w:szCs w:val="28"/>
          <w:bdr w:val="none" w:sz="0" w:space="0" w:color="auto" w:frame="1"/>
          <w:lang w:eastAsia="es-CO"/>
          <w14:ligatures w14:val="none"/>
        </w:rPr>
        <w:t>Bloomsbury</w:t>
      </w:r>
      <w:proofErr w:type="spellEnd"/>
      <w:r w:rsidRPr="004D3B34">
        <w:rPr>
          <w:rFonts w:eastAsia="Times New Roman" w:cstheme="minorHAnsi"/>
          <w:kern w:val="0"/>
          <w:szCs w:val="28"/>
          <w:bdr w:val="none" w:sz="0" w:space="0" w:color="auto" w:frame="1"/>
          <w:lang w:eastAsia="es-CO"/>
          <w14:ligatures w14:val="none"/>
        </w:rPr>
        <w:t>.</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Brown, E. (2015).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engineering</w:t>
      </w:r>
      <w:proofErr w:type="spellEnd"/>
      <w:r w:rsidRPr="004D3B34">
        <w:rPr>
          <w:rFonts w:eastAsia="Times New Roman" w:cstheme="minorHAnsi"/>
          <w:kern w:val="0"/>
          <w:szCs w:val="28"/>
          <w:bdr w:val="none" w:sz="0" w:space="0" w:color="auto" w:frame="1"/>
          <w:lang w:eastAsia="es-CO"/>
          <w14:ligatures w14:val="none"/>
        </w:rPr>
        <w:t xml:space="preserve">: A </w:t>
      </w:r>
      <w:proofErr w:type="spellStart"/>
      <w:r w:rsidRPr="004D3B34">
        <w:rPr>
          <w:rFonts w:eastAsia="Times New Roman" w:cstheme="minorHAnsi"/>
          <w:kern w:val="0"/>
          <w:szCs w:val="28"/>
          <w:bdr w:val="none" w:sz="0" w:space="0" w:color="auto" w:frame="1"/>
          <w:lang w:eastAsia="es-CO"/>
          <w14:ligatures w14:val="none"/>
        </w:rPr>
        <w:t>science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fashion</w:t>
      </w:r>
      <w:proofErr w:type="spellEnd"/>
      <w:r w:rsidRPr="004D3B34">
        <w:rPr>
          <w:rFonts w:eastAsia="Times New Roman" w:cstheme="minorHAnsi"/>
          <w:kern w:val="0"/>
          <w:szCs w:val="28"/>
          <w:bdr w:val="none" w:sz="0" w:space="0" w:color="auto" w:frame="1"/>
          <w:lang w:eastAsia="es-CO"/>
          <w14:ligatures w14:val="none"/>
        </w:rPr>
        <w:t>—</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shirt</w:t>
      </w:r>
      <w:proofErr w:type="spellEnd"/>
      <w:r w:rsidRPr="004D3B34">
        <w:rPr>
          <w:rFonts w:eastAsia="Times New Roman" w:cstheme="minorHAnsi"/>
          <w:kern w:val="0"/>
          <w:szCs w:val="28"/>
          <w:bdr w:val="none" w:sz="0" w:space="0" w:color="auto" w:frame="1"/>
          <w:lang w:eastAsia="es-CO"/>
          <w14:ligatures w14:val="none"/>
        </w:rPr>
        <w:t xml:space="preserve"> and collar </w:t>
      </w:r>
      <w:proofErr w:type="spellStart"/>
      <w:r w:rsidRPr="004D3B34">
        <w:rPr>
          <w:rFonts w:eastAsia="Times New Roman" w:cstheme="minorHAnsi"/>
          <w:kern w:val="0"/>
          <w:szCs w:val="28"/>
          <w:bdr w:val="none" w:sz="0" w:space="0" w:color="auto" w:frame="1"/>
          <w:lang w:eastAsia="es-CO"/>
          <w14:ligatures w14:val="none"/>
        </w:rPr>
        <w:t>systems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Metropolitan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Press</w:t>
      </w:r>
      <w:proofErr w:type="spellEnd"/>
      <w:r w:rsidRPr="004D3B34">
        <w:rPr>
          <w:rFonts w:eastAsia="Times New Roman" w:cstheme="minorHAnsi"/>
          <w:kern w:val="0"/>
          <w:szCs w:val="28"/>
          <w:bdr w:val="none" w:sz="0" w:space="0" w:color="auto" w:frame="1"/>
          <w:lang w:eastAsia="es-CO"/>
          <w14:ligatures w14:val="none"/>
        </w:rPr>
        <w:t>.</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Cantillo, E. (2014). Patronaje industrial masculino: Programa y escalado [PDF]. </w:t>
      </w:r>
      <w:proofErr w:type="spellStart"/>
      <w:r w:rsidRPr="004D3B34">
        <w:rPr>
          <w:rFonts w:eastAsia="Times New Roman" w:cstheme="minorHAnsi"/>
          <w:kern w:val="0"/>
          <w:szCs w:val="28"/>
          <w:bdr w:val="none" w:sz="0" w:space="0" w:color="auto" w:frame="1"/>
          <w:lang w:eastAsia="es-CO"/>
          <w14:ligatures w14:val="none"/>
        </w:rPr>
        <w:t>SlideShare</w:t>
      </w:r>
      <w:proofErr w:type="spellEnd"/>
      <w:r w:rsidRPr="004D3B34">
        <w:rPr>
          <w:rFonts w:eastAsia="Times New Roman" w:cstheme="minorHAnsi"/>
          <w:kern w:val="0"/>
          <w:szCs w:val="28"/>
          <w:bdr w:val="none" w:sz="0" w:space="0" w:color="auto" w:frame="1"/>
          <w:lang w:eastAsia="es-CO"/>
          <w14:ligatures w14:val="none"/>
        </w:rPr>
        <w:t>.</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Carr</w:t>
      </w:r>
      <w:proofErr w:type="spellEnd"/>
      <w:r w:rsidRPr="004D3B34">
        <w:rPr>
          <w:rFonts w:eastAsia="Times New Roman" w:cstheme="minorHAnsi"/>
          <w:kern w:val="0"/>
          <w:szCs w:val="28"/>
          <w:bdr w:val="none" w:sz="0" w:space="0" w:color="auto" w:frame="1"/>
          <w:lang w:eastAsia="es-CO"/>
          <w14:ligatures w14:val="none"/>
        </w:rPr>
        <w:t xml:space="preserve">, V., &amp; Latham, B. (1991).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anatomy</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of</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dress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patterns</w:t>
      </w:r>
      <w:proofErr w:type="spellEnd"/>
      <w:r w:rsidRPr="004D3B34">
        <w:rPr>
          <w:rFonts w:eastAsia="Times New Roman" w:cstheme="minorHAnsi"/>
          <w:kern w:val="0"/>
          <w:szCs w:val="28"/>
          <w:bdr w:val="none" w:sz="0" w:space="0" w:color="auto" w:frame="1"/>
          <w:lang w:eastAsia="es-CO"/>
          <w14:ligatures w14:val="none"/>
        </w:rPr>
        <w:t>.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Donnanno</w:t>
      </w:r>
      <w:proofErr w:type="spellEnd"/>
      <w:r w:rsidRPr="004D3B34">
        <w:rPr>
          <w:rFonts w:eastAsia="Times New Roman" w:cstheme="minorHAnsi"/>
          <w:kern w:val="0"/>
          <w:szCs w:val="28"/>
          <w:bdr w:val="none" w:sz="0" w:space="0" w:color="auto" w:frame="1"/>
          <w:lang w:eastAsia="es-CO"/>
          <w14:ligatures w14:val="none"/>
        </w:rPr>
        <w:t>,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57A4C9F"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 xml:space="preserve">M. (2015). Escuela de costura: Nociones básicas y técnicas.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1F0C6A4B" w14:textId="3EE515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Innovación y Cualificación, S. L. (2018). Materiales, herramientas, máquinas y equipos de confección.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Jungclaus</w:t>
      </w:r>
      <w:proofErr w:type="spellEnd"/>
      <w:r w:rsidRPr="004D3B34">
        <w:rPr>
          <w:rFonts w:eastAsia="Times New Roman" w:cstheme="minorHAnsi"/>
          <w:kern w:val="0"/>
          <w:szCs w:val="28"/>
          <w:bdr w:val="none" w:sz="0" w:space="0" w:color="auto" w:frame="1"/>
          <w:lang w:eastAsia="es-CO"/>
          <w14:ligatures w14:val="none"/>
        </w:rPr>
        <w:t xml:space="preserve">, S. (2023). Guía avanzada de sastrería masculina: Manual de patronaje para diferentes formas corporales.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 xml:space="preserve">. (2017). Técnicas de patronaje de moda: Alta costura y patronaje industrial. </w:t>
      </w: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453D7E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9B07F" w14:textId="77777777" w:rsidR="00486322" w:rsidRDefault="00486322" w:rsidP="00EC0858">
      <w:pPr>
        <w:spacing w:before="0" w:after="0" w:line="240" w:lineRule="auto"/>
      </w:pPr>
      <w:r>
        <w:separator/>
      </w:r>
    </w:p>
  </w:endnote>
  <w:endnote w:type="continuationSeparator" w:id="0">
    <w:p w14:paraId="335A1AC8" w14:textId="77777777" w:rsidR="00486322" w:rsidRDefault="0048632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altName w:val="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486322">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8334" w14:textId="77777777" w:rsidR="00486322" w:rsidRDefault="00486322" w:rsidP="00EC0858">
      <w:pPr>
        <w:spacing w:before="0" w:after="0" w:line="240" w:lineRule="auto"/>
      </w:pPr>
      <w:r>
        <w:separator/>
      </w:r>
    </w:p>
  </w:footnote>
  <w:footnote w:type="continuationSeparator" w:id="0">
    <w:p w14:paraId="3C1EFAF7" w14:textId="77777777" w:rsidR="00486322" w:rsidRDefault="0048632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0.75pt;height:10.7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93073F"/>
    <w:multiLevelType w:val="hybridMultilevel"/>
    <w:tmpl w:val="788C1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0D9C3A98"/>
    <w:multiLevelType w:val="hybridMultilevel"/>
    <w:tmpl w:val="1F682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C102BDD"/>
    <w:multiLevelType w:val="hybridMultilevel"/>
    <w:tmpl w:val="04E644B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0BD788A"/>
    <w:multiLevelType w:val="hybridMultilevel"/>
    <w:tmpl w:val="521ECB3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DCC492F"/>
    <w:multiLevelType w:val="hybridMultilevel"/>
    <w:tmpl w:val="AE404E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CB5FA4"/>
    <w:multiLevelType w:val="hybridMultilevel"/>
    <w:tmpl w:val="A2E47F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0"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2"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3"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4"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7"/>
  </w:num>
  <w:num w:numId="2">
    <w:abstractNumId w:val="0"/>
  </w:num>
  <w:num w:numId="3">
    <w:abstractNumId w:val="20"/>
  </w:num>
  <w:num w:numId="4">
    <w:abstractNumId w:val="39"/>
  </w:num>
  <w:num w:numId="5">
    <w:abstractNumId w:val="26"/>
  </w:num>
  <w:num w:numId="6">
    <w:abstractNumId w:val="12"/>
  </w:num>
  <w:num w:numId="7">
    <w:abstractNumId w:val="61"/>
  </w:num>
  <w:num w:numId="8">
    <w:abstractNumId w:val="29"/>
  </w:num>
  <w:num w:numId="9">
    <w:abstractNumId w:val="9"/>
  </w:num>
  <w:num w:numId="10">
    <w:abstractNumId w:val="28"/>
  </w:num>
  <w:num w:numId="11">
    <w:abstractNumId w:val="19"/>
  </w:num>
  <w:num w:numId="12">
    <w:abstractNumId w:val="30"/>
  </w:num>
  <w:num w:numId="13">
    <w:abstractNumId w:val="37"/>
  </w:num>
  <w:num w:numId="14">
    <w:abstractNumId w:val="21"/>
  </w:num>
  <w:num w:numId="15">
    <w:abstractNumId w:val="49"/>
  </w:num>
  <w:num w:numId="16">
    <w:abstractNumId w:val="16"/>
  </w:num>
  <w:num w:numId="17">
    <w:abstractNumId w:val="59"/>
  </w:num>
  <w:num w:numId="18">
    <w:abstractNumId w:val="34"/>
  </w:num>
  <w:num w:numId="19">
    <w:abstractNumId w:val="14"/>
  </w:num>
  <w:num w:numId="20">
    <w:abstractNumId w:val="58"/>
  </w:num>
  <w:num w:numId="21">
    <w:abstractNumId w:val="6"/>
  </w:num>
  <w:num w:numId="22">
    <w:abstractNumId w:val="25"/>
  </w:num>
  <w:num w:numId="23">
    <w:abstractNumId w:val="53"/>
  </w:num>
  <w:num w:numId="24">
    <w:abstractNumId w:val="36"/>
  </w:num>
  <w:num w:numId="25">
    <w:abstractNumId w:val="40"/>
  </w:num>
  <w:num w:numId="26">
    <w:abstractNumId w:val="31"/>
  </w:num>
  <w:num w:numId="27">
    <w:abstractNumId w:val="42"/>
  </w:num>
  <w:num w:numId="28">
    <w:abstractNumId w:val="63"/>
  </w:num>
  <w:num w:numId="29">
    <w:abstractNumId w:val="60"/>
  </w:num>
  <w:num w:numId="30">
    <w:abstractNumId w:val="68"/>
  </w:num>
  <w:num w:numId="31">
    <w:abstractNumId w:val="13"/>
  </w:num>
  <w:num w:numId="32">
    <w:abstractNumId w:val="11"/>
  </w:num>
  <w:num w:numId="33">
    <w:abstractNumId w:val="22"/>
  </w:num>
  <w:num w:numId="34">
    <w:abstractNumId w:val="3"/>
  </w:num>
  <w:num w:numId="35">
    <w:abstractNumId w:val="17"/>
  </w:num>
  <w:num w:numId="36">
    <w:abstractNumId w:val="51"/>
  </w:num>
  <w:num w:numId="37">
    <w:abstractNumId w:val="57"/>
  </w:num>
  <w:num w:numId="38">
    <w:abstractNumId w:val="64"/>
  </w:num>
  <w:num w:numId="39">
    <w:abstractNumId w:val="52"/>
  </w:num>
  <w:num w:numId="40">
    <w:abstractNumId w:val="66"/>
  </w:num>
  <w:num w:numId="41">
    <w:abstractNumId w:val="27"/>
  </w:num>
  <w:num w:numId="42">
    <w:abstractNumId w:val="46"/>
  </w:num>
  <w:num w:numId="43">
    <w:abstractNumId w:val="45"/>
  </w:num>
  <w:num w:numId="44">
    <w:abstractNumId w:val="4"/>
  </w:num>
  <w:num w:numId="45">
    <w:abstractNumId w:val="2"/>
  </w:num>
  <w:num w:numId="46">
    <w:abstractNumId w:val="62"/>
  </w:num>
  <w:num w:numId="47">
    <w:abstractNumId w:val="44"/>
  </w:num>
  <w:num w:numId="48">
    <w:abstractNumId w:val="32"/>
  </w:num>
  <w:num w:numId="49">
    <w:abstractNumId w:val="65"/>
  </w:num>
  <w:num w:numId="50">
    <w:abstractNumId w:val="47"/>
  </w:num>
  <w:num w:numId="51">
    <w:abstractNumId w:val="33"/>
  </w:num>
  <w:num w:numId="52">
    <w:abstractNumId w:val="23"/>
  </w:num>
  <w:num w:numId="53">
    <w:abstractNumId w:val="41"/>
  </w:num>
  <w:num w:numId="54">
    <w:abstractNumId w:val="48"/>
  </w:num>
  <w:num w:numId="55">
    <w:abstractNumId w:val="54"/>
  </w:num>
  <w:num w:numId="56">
    <w:abstractNumId w:val="43"/>
  </w:num>
  <w:num w:numId="57">
    <w:abstractNumId w:val="18"/>
  </w:num>
  <w:num w:numId="58">
    <w:abstractNumId w:val="8"/>
  </w:num>
  <w:num w:numId="59">
    <w:abstractNumId w:val="35"/>
  </w:num>
  <w:num w:numId="60">
    <w:abstractNumId w:val="50"/>
  </w:num>
  <w:num w:numId="61">
    <w:abstractNumId w:val="55"/>
  </w:num>
  <w:num w:numId="62">
    <w:abstractNumId w:val="1"/>
  </w:num>
  <w:num w:numId="63">
    <w:abstractNumId w:val="15"/>
  </w:num>
  <w:num w:numId="64">
    <w:abstractNumId w:val="10"/>
  </w:num>
  <w:num w:numId="65">
    <w:abstractNumId w:val="7"/>
  </w:num>
  <w:num w:numId="66">
    <w:abstractNumId w:val="5"/>
  </w:num>
  <w:num w:numId="67">
    <w:abstractNumId w:val="24"/>
  </w:num>
  <w:num w:numId="68">
    <w:abstractNumId w:val="56"/>
  </w:num>
  <w:num w:numId="69">
    <w:abstractNumId w:val="3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D7CD4"/>
    <w:rsid w:val="002E1EE9"/>
    <w:rsid w:val="002E319D"/>
    <w:rsid w:val="002E5B3A"/>
    <w:rsid w:val="002F747E"/>
    <w:rsid w:val="00307984"/>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C3D05"/>
    <w:rsid w:val="003C4559"/>
    <w:rsid w:val="003D1DF2"/>
    <w:rsid w:val="003D1FAE"/>
    <w:rsid w:val="003D76D6"/>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86322"/>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57338"/>
    <w:rsid w:val="00572AB2"/>
    <w:rsid w:val="005825DF"/>
    <w:rsid w:val="0058441F"/>
    <w:rsid w:val="005900BB"/>
    <w:rsid w:val="00590D20"/>
    <w:rsid w:val="00597ED4"/>
    <w:rsid w:val="005A02C7"/>
    <w:rsid w:val="005A18EB"/>
    <w:rsid w:val="005A5115"/>
    <w:rsid w:val="005C279E"/>
    <w:rsid w:val="005C5023"/>
    <w:rsid w:val="005D042F"/>
    <w:rsid w:val="005D5BE8"/>
    <w:rsid w:val="005E3E3D"/>
    <w:rsid w:val="005E6322"/>
    <w:rsid w:val="005F3C7B"/>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03D2"/>
    <w:rsid w:val="00682393"/>
    <w:rsid w:val="006943BA"/>
    <w:rsid w:val="0069472B"/>
    <w:rsid w:val="0069718E"/>
    <w:rsid w:val="006A0A71"/>
    <w:rsid w:val="006B14D2"/>
    <w:rsid w:val="006B55C4"/>
    <w:rsid w:val="006B5D50"/>
    <w:rsid w:val="006C12F9"/>
    <w:rsid w:val="006C3C20"/>
    <w:rsid w:val="006C4664"/>
    <w:rsid w:val="006D04C5"/>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6458"/>
    <w:rsid w:val="007B700E"/>
    <w:rsid w:val="007C06A9"/>
    <w:rsid w:val="007C2DD9"/>
    <w:rsid w:val="007D0810"/>
    <w:rsid w:val="007D5129"/>
    <w:rsid w:val="007E0F2E"/>
    <w:rsid w:val="007E4551"/>
    <w:rsid w:val="007E6846"/>
    <w:rsid w:val="007E6D77"/>
    <w:rsid w:val="007F0B94"/>
    <w:rsid w:val="007F1788"/>
    <w:rsid w:val="007F239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33BC"/>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A4514"/>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46B4"/>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0E07"/>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13269</TotalTime>
  <Pages>114</Pages>
  <Words>15207</Words>
  <Characters>83644</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Interpretación de modelos masculinos</vt:lpstr>
    </vt:vector>
  </TitlesOfParts>
  <Company/>
  <LinksUpToDate>false</LinksUpToDate>
  <CharactersWithSpaces>98654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97</cp:revision>
  <cp:lastPrinted>2025-08-12T23:15:00Z</cp:lastPrinted>
  <dcterms:created xsi:type="dcterms:W3CDTF">2024-06-14T17:04:00Z</dcterms:created>
  <dcterms:modified xsi:type="dcterms:W3CDTF">2025-08-21T02:06:00Z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