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1B89CD2" w:rsidR="00D54CB7" w:rsidRPr="000059EE" w:rsidRDefault="0073689A" w:rsidP="00217419">
                            <w:pPr>
                              <w:pStyle w:val="TituloPortada"/>
                              <w:ind w:firstLine="0"/>
                              <w:rPr>
                                <w:sz w:val="68"/>
                                <w:szCs w:val="68"/>
                                <w:lang w:val="es-CO"/>
                              </w:rPr>
                            </w:pPr>
                            <w:r w:rsidRPr="0073689A">
                              <w:rPr>
                                <w:bCs/>
                                <w:sz w:val="68"/>
                                <w:szCs w:val="68"/>
                                <w:lang w:val="es-ES"/>
                              </w:rPr>
                              <w:t>Patronaje, trazo, corte y confección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31B89CD2" w:rsidR="00D54CB7" w:rsidRPr="000059EE" w:rsidRDefault="0073689A" w:rsidP="00217419">
                      <w:pPr>
                        <w:pStyle w:val="TituloPortada"/>
                        <w:ind w:firstLine="0"/>
                        <w:rPr>
                          <w:sz w:val="68"/>
                          <w:szCs w:val="68"/>
                          <w:lang w:val="es-CO"/>
                        </w:rPr>
                      </w:pPr>
                      <w:r w:rsidRPr="0073689A">
                        <w:rPr>
                          <w:bCs/>
                          <w:sz w:val="68"/>
                          <w:szCs w:val="68"/>
                          <w:lang w:val="es-ES"/>
                        </w:rPr>
                        <w:t>Patronaje, trazo, corte y confección</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89CAEE" w14:textId="6B751269" w:rsidR="00752082" w:rsidRDefault="00E17CD6" w:rsidP="00AD3E54">
      <w:pPr>
        <w:spacing w:before="0" w:after="0"/>
        <w:rPr>
          <w:rFonts w:ascii="Calibri" w:hAnsi="Calibri"/>
          <w:color w:val="000000" w:themeColor="text1"/>
          <w:kern w:val="0"/>
          <w14:ligatures w14:val="none"/>
        </w:rPr>
      </w:pPr>
      <w:r w:rsidRPr="00E17CD6">
        <w:rPr>
          <w:rStyle w:val="TablaCar"/>
        </w:rPr>
        <w:t>En este componente formativo se abordan los procesos de patronaje, trazo, corte y confección industrial como etapas fundamentales para asegurar la calidad de las prendas. A través del reconocimiento de la terminología técnica, la interpretación de patrones, la identificación de señales, el análisis de tecnologías aplicadas y la relación entre las operaciones de ensamble, se fortalece la comprensión de la ruta operacional en diferentes líneas de producto, de acuerdo con las especificaciones técnicas y los requerimientos del proceso productivo.</w:t>
      </w:r>
    </w:p>
    <w:p w14:paraId="676EB408" w14:textId="5A155798" w:rsidR="00C407C1" w:rsidRPr="003758F7" w:rsidRDefault="003F3AB4"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90531">
          <w:pPr>
            <w:pStyle w:val="TtuloTDC"/>
          </w:pPr>
          <w:r w:rsidRPr="003758F7">
            <w:t>Tabla de c</w:t>
          </w:r>
          <w:r w:rsidR="000434FA" w:rsidRPr="003758F7">
            <w:t>ontenido</w:t>
          </w:r>
        </w:p>
        <w:p w14:paraId="0815BA00" w14:textId="2B33F508" w:rsidR="001202C2"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3634351" w:history="1">
            <w:r w:rsidR="001202C2" w:rsidRPr="00A20C64">
              <w:rPr>
                <w:rStyle w:val="Hipervnculo"/>
                <w:noProof/>
              </w:rPr>
              <w:t>Introducción</w:t>
            </w:r>
            <w:r w:rsidR="001202C2">
              <w:rPr>
                <w:noProof/>
                <w:webHidden/>
              </w:rPr>
              <w:tab/>
            </w:r>
            <w:r w:rsidR="001202C2">
              <w:rPr>
                <w:noProof/>
                <w:webHidden/>
              </w:rPr>
              <w:fldChar w:fldCharType="begin"/>
            </w:r>
            <w:r w:rsidR="001202C2">
              <w:rPr>
                <w:noProof/>
                <w:webHidden/>
              </w:rPr>
              <w:instrText xml:space="preserve"> PAGEREF _Toc233634351 \h </w:instrText>
            </w:r>
            <w:r w:rsidR="001202C2">
              <w:rPr>
                <w:noProof/>
                <w:webHidden/>
              </w:rPr>
            </w:r>
            <w:r w:rsidR="001202C2">
              <w:rPr>
                <w:noProof/>
                <w:webHidden/>
              </w:rPr>
              <w:fldChar w:fldCharType="separate"/>
            </w:r>
            <w:r w:rsidR="001202C2">
              <w:rPr>
                <w:noProof/>
                <w:webHidden/>
              </w:rPr>
              <w:t>4</w:t>
            </w:r>
            <w:r w:rsidR="001202C2">
              <w:rPr>
                <w:noProof/>
                <w:webHidden/>
              </w:rPr>
              <w:fldChar w:fldCharType="end"/>
            </w:r>
          </w:hyperlink>
        </w:p>
        <w:p w14:paraId="448D4A7F" w14:textId="12DE61EE" w:rsidR="001202C2" w:rsidRDefault="001202C2">
          <w:pPr>
            <w:pStyle w:val="TDC1"/>
            <w:tabs>
              <w:tab w:val="left" w:pos="1200"/>
              <w:tab w:val="right" w:leader="dot" w:pos="9962"/>
            </w:tabs>
            <w:rPr>
              <w:rFonts w:eastAsiaTheme="minorEastAsia"/>
              <w:noProof/>
              <w:sz w:val="24"/>
              <w:szCs w:val="24"/>
              <w:lang w:eastAsia="es-CO"/>
            </w:rPr>
          </w:pPr>
          <w:hyperlink w:anchor="_Toc233634352" w:history="1">
            <w:r w:rsidRPr="00A20C64">
              <w:rPr>
                <w:rStyle w:val="Hipervnculo"/>
                <w:noProof/>
              </w:rPr>
              <w:t>1.</w:t>
            </w:r>
            <w:r>
              <w:rPr>
                <w:rFonts w:eastAsiaTheme="minorEastAsia"/>
                <w:noProof/>
                <w:sz w:val="24"/>
                <w:szCs w:val="24"/>
                <w:lang w:eastAsia="es-CO"/>
              </w:rPr>
              <w:tab/>
            </w:r>
            <w:r w:rsidRPr="00A20C64">
              <w:rPr>
                <w:rStyle w:val="Hipervnculo"/>
                <w:noProof/>
              </w:rPr>
              <w:t>Patronaje básico</w:t>
            </w:r>
            <w:r>
              <w:rPr>
                <w:noProof/>
                <w:webHidden/>
              </w:rPr>
              <w:tab/>
            </w:r>
            <w:r>
              <w:rPr>
                <w:noProof/>
                <w:webHidden/>
              </w:rPr>
              <w:fldChar w:fldCharType="begin"/>
            </w:r>
            <w:r>
              <w:rPr>
                <w:noProof/>
                <w:webHidden/>
              </w:rPr>
              <w:instrText xml:space="preserve"> PAGEREF _Toc233634352 \h </w:instrText>
            </w:r>
            <w:r>
              <w:rPr>
                <w:noProof/>
                <w:webHidden/>
              </w:rPr>
            </w:r>
            <w:r>
              <w:rPr>
                <w:noProof/>
                <w:webHidden/>
              </w:rPr>
              <w:fldChar w:fldCharType="separate"/>
            </w:r>
            <w:r>
              <w:rPr>
                <w:noProof/>
                <w:webHidden/>
              </w:rPr>
              <w:t>5</w:t>
            </w:r>
            <w:r>
              <w:rPr>
                <w:noProof/>
                <w:webHidden/>
              </w:rPr>
              <w:fldChar w:fldCharType="end"/>
            </w:r>
          </w:hyperlink>
        </w:p>
        <w:p w14:paraId="7B6FC253" w14:textId="090C77BE" w:rsidR="001202C2" w:rsidRDefault="001202C2">
          <w:pPr>
            <w:pStyle w:val="TDC2"/>
            <w:tabs>
              <w:tab w:val="right" w:leader="dot" w:pos="9962"/>
            </w:tabs>
            <w:rPr>
              <w:rFonts w:eastAsiaTheme="minorEastAsia"/>
              <w:noProof/>
              <w:sz w:val="24"/>
              <w:szCs w:val="24"/>
              <w:lang w:eastAsia="es-CO"/>
            </w:rPr>
          </w:pPr>
          <w:hyperlink w:anchor="_Toc233634353" w:history="1">
            <w:r w:rsidRPr="00A20C64">
              <w:rPr>
                <w:rStyle w:val="Hipervnculo"/>
                <w:noProof/>
              </w:rPr>
              <w:t>1.1 Terminología técnica y convenciones del área de patronaje industrial</w:t>
            </w:r>
            <w:r>
              <w:rPr>
                <w:noProof/>
                <w:webHidden/>
              </w:rPr>
              <w:tab/>
            </w:r>
            <w:r>
              <w:rPr>
                <w:noProof/>
                <w:webHidden/>
              </w:rPr>
              <w:fldChar w:fldCharType="begin"/>
            </w:r>
            <w:r>
              <w:rPr>
                <w:noProof/>
                <w:webHidden/>
              </w:rPr>
              <w:instrText xml:space="preserve"> PAGEREF _Toc233634353 \h </w:instrText>
            </w:r>
            <w:r>
              <w:rPr>
                <w:noProof/>
                <w:webHidden/>
              </w:rPr>
            </w:r>
            <w:r>
              <w:rPr>
                <w:noProof/>
                <w:webHidden/>
              </w:rPr>
              <w:fldChar w:fldCharType="separate"/>
            </w:r>
            <w:r>
              <w:rPr>
                <w:noProof/>
                <w:webHidden/>
              </w:rPr>
              <w:t>5</w:t>
            </w:r>
            <w:r>
              <w:rPr>
                <w:noProof/>
                <w:webHidden/>
              </w:rPr>
              <w:fldChar w:fldCharType="end"/>
            </w:r>
          </w:hyperlink>
        </w:p>
        <w:p w14:paraId="097EE257" w14:textId="2D91E78D" w:rsidR="001202C2" w:rsidRDefault="001202C2">
          <w:pPr>
            <w:pStyle w:val="TDC2"/>
            <w:tabs>
              <w:tab w:val="right" w:leader="dot" w:pos="9962"/>
            </w:tabs>
            <w:rPr>
              <w:rFonts w:eastAsiaTheme="minorEastAsia"/>
              <w:noProof/>
              <w:sz w:val="24"/>
              <w:szCs w:val="24"/>
              <w:lang w:eastAsia="es-CO"/>
            </w:rPr>
          </w:pPr>
          <w:hyperlink w:anchor="_Toc233634354" w:history="1">
            <w:r w:rsidRPr="00A20C64">
              <w:rPr>
                <w:rStyle w:val="Hipervnculo"/>
                <w:noProof/>
              </w:rPr>
              <w:t>1.2 Especificaciones técnicas de patronaje, medidas y cuadro de tallas, proporciones del cuerpo humano</w:t>
            </w:r>
            <w:r>
              <w:rPr>
                <w:noProof/>
                <w:webHidden/>
              </w:rPr>
              <w:tab/>
            </w:r>
            <w:r>
              <w:rPr>
                <w:noProof/>
                <w:webHidden/>
              </w:rPr>
              <w:fldChar w:fldCharType="begin"/>
            </w:r>
            <w:r>
              <w:rPr>
                <w:noProof/>
                <w:webHidden/>
              </w:rPr>
              <w:instrText xml:space="preserve"> PAGEREF _Toc233634354 \h </w:instrText>
            </w:r>
            <w:r>
              <w:rPr>
                <w:noProof/>
                <w:webHidden/>
              </w:rPr>
            </w:r>
            <w:r>
              <w:rPr>
                <w:noProof/>
                <w:webHidden/>
              </w:rPr>
              <w:fldChar w:fldCharType="separate"/>
            </w:r>
            <w:r>
              <w:rPr>
                <w:noProof/>
                <w:webHidden/>
              </w:rPr>
              <w:t>7</w:t>
            </w:r>
            <w:r>
              <w:rPr>
                <w:noProof/>
                <w:webHidden/>
              </w:rPr>
              <w:fldChar w:fldCharType="end"/>
            </w:r>
          </w:hyperlink>
        </w:p>
        <w:p w14:paraId="63BDE491" w14:textId="59A606C7" w:rsidR="001202C2" w:rsidRDefault="001202C2">
          <w:pPr>
            <w:pStyle w:val="TDC2"/>
            <w:tabs>
              <w:tab w:val="right" w:leader="dot" w:pos="9962"/>
            </w:tabs>
            <w:rPr>
              <w:rFonts w:eastAsiaTheme="minorEastAsia"/>
              <w:noProof/>
              <w:sz w:val="24"/>
              <w:szCs w:val="24"/>
              <w:lang w:eastAsia="es-CO"/>
            </w:rPr>
          </w:pPr>
          <w:hyperlink w:anchor="_Toc233634355" w:history="1">
            <w:r w:rsidRPr="00A20C64">
              <w:rPr>
                <w:rStyle w:val="Hipervnculo"/>
                <w:noProof/>
              </w:rPr>
              <w:t>1.3 Procedimiento de patronaje</w:t>
            </w:r>
            <w:r>
              <w:rPr>
                <w:noProof/>
                <w:webHidden/>
              </w:rPr>
              <w:tab/>
            </w:r>
            <w:r>
              <w:rPr>
                <w:noProof/>
                <w:webHidden/>
              </w:rPr>
              <w:fldChar w:fldCharType="begin"/>
            </w:r>
            <w:r>
              <w:rPr>
                <w:noProof/>
                <w:webHidden/>
              </w:rPr>
              <w:instrText xml:space="preserve"> PAGEREF _Toc233634355 \h </w:instrText>
            </w:r>
            <w:r>
              <w:rPr>
                <w:noProof/>
                <w:webHidden/>
              </w:rPr>
            </w:r>
            <w:r>
              <w:rPr>
                <w:noProof/>
                <w:webHidden/>
              </w:rPr>
              <w:fldChar w:fldCharType="separate"/>
            </w:r>
            <w:r>
              <w:rPr>
                <w:noProof/>
                <w:webHidden/>
              </w:rPr>
              <w:t>11</w:t>
            </w:r>
            <w:r>
              <w:rPr>
                <w:noProof/>
                <w:webHidden/>
              </w:rPr>
              <w:fldChar w:fldCharType="end"/>
            </w:r>
          </w:hyperlink>
        </w:p>
        <w:p w14:paraId="06F67B07" w14:textId="3F3F17E3" w:rsidR="001202C2" w:rsidRDefault="001202C2">
          <w:pPr>
            <w:pStyle w:val="TDC2"/>
            <w:tabs>
              <w:tab w:val="right" w:leader="dot" w:pos="9962"/>
            </w:tabs>
            <w:rPr>
              <w:rFonts w:eastAsiaTheme="minorEastAsia"/>
              <w:noProof/>
              <w:sz w:val="24"/>
              <w:szCs w:val="24"/>
              <w:lang w:eastAsia="es-CO"/>
            </w:rPr>
          </w:pPr>
          <w:hyperlink w:anchor="_Toc233634356" w:history="1">
            <w:r w:rsidRPr="00A20C64">
              <w:rPr>
                <w:rStyle w:val="Hipervnculo"/>
                <w:noProof/>
              </w:rPr>
              <w:t>1.4 Patronaje básico en cada línea de producción</w:t>
            </w:r>
            <w:r>
              <w:rPr>
                <w:noProof/>
                <w:webHidden/>
              </w:rPr>
              <w:tab/>
            </w:r>
            <w:r>
              <w:rPr>
                <w:noProof/>
                <w:webHidden/>
              </w:rPr>
              <w:fldChar w:fldCharType="begin"/>
            </w:r>
            <w:r>
              <w:rPr>
                <w:noProof/>
                <w:webHidden/>
              </w:rPr>
              <w:instrText xml:space="preserve"> PAGEREF _Toc233634356 \h </w:instrText>
            </w:r>
            <w:r>
              <w:rPr>
                <w:noProof/>
                <w:webHidden/>
              </w:rPr>
            </w:r>
            <w:r>
              <w:rPr>
                <w:noProof/>
                <w:webHidden/>
              </w:rPr>
              <w:fldChar w:fldCharType="separate"/>
            </w:r>
            <w:r>
              <w:rPr>
                <w:noProof/>
                <w:webHidden/>
              </w:rPr>
              <w:t>14</w:t>
            </w:r>
            <w:r>
              <w:rPr>
                <w:noProof/>
                <w:webHidden/>
              </w:rPr>
              <w:fldChar w:fldCharType="end"/>
            </w:r>
          </w:hyperlink>
        </w:p>
        <w:p w14:paraId="38DA61AF" w14:textId="530214C0" w:rsidR="001202C2" w:rsidRDefault="001202C2">
          <w:pPr>
            <w:pStyle w:val="TDC1"/>
            <w:tabs>
              <w:tab w:val="left" w:pos="1200"/>
              <w:tab w:val="right" w:leader="dot" w:pos="9962"/>
            </w:tabs>
            <w:rPr>
              <w:rFonts w:eastAsiaTheme="minorEastAsia"/>
              <w:noProof/>
              <w:sz w:val="24"/>
              <w:szCs w:val="24"/>
              <w:lang w:eastAsia="es-CO"/>
            </w:rPr>
          </w:pPr>
          <w:hyperlink w:anchor="_Toc233634357" w:history="1">
            <w:r w:rsidRPr="00A20C64">
              <w:rPr>
                <w:rStyle w:val="Hipervnculo"/>
                <w:noProof/>
              </w:rPr>
              <w:t>2.</w:t>
            </w:r>
            <w:r>
              <w:rPr>
                <w:rFonts w:eastAsiaTheme="minorEastAsia"/>
                <w:noProof/>
                <w:sz w:val="24"/>
                <w:szCs w:val="24"/>
                <w:lang w:eastAsia="es-CO"/>
              </w:rPr>
              <w:tab/>
            </w:r>
            <w:r w:rsidRPr="00A20C64">
              <w:rPr>
                <w:rStyle w:val="Hipervnculo"/>
                <w:noProof/>
              </w:rPr>
              <w:t>Procedimiento de trazo y corte</w:t>
            </w:r>
            <w:r>
              <w:rPr>
                <w:noProof/>
                <w:webHidden/>
              </w:rPr>
              <w:tab/>
            </w:r>
            <w:r>
              <w:rPr>
                <w:noProof/>
                <w:webHidden/>
              </w:rPr>
              <w:fldChar w:fldCharType="begin"/>
            </w:r>
            <w:r>
              <w:rPr>
                <w:noProof/>
                <w:webHidden/>
              </w:rPr>
              <w:instrText xml:space="preserve"> PAGEREF _Toc233634357 \h </w:instrText>
            </w:r>
            <w:r>
              <w:rPr>
                <w:noProof/>
                <w:webHidden/>
              </w:rPr>
            </w:r>
            <w:r>
              <w:rPr>
                <w:noProof/>
                <w:webHidden/>
              </w:rPr>
              <w:fldChar w:fldCharType="separate"/>
            </w:r>
            <w:r>
              <w:rPr>
                <w:noProof/>
                <w:webHidden/>
              </w:rPr>
              <w:t>19</w:t>
            </w:r>
            <w:r>
              <w:rPr>
                <w:noProof/>
                <w:webHidden/>
              </w:rPr>
              <w:fldChar w:fldCharType="end"/>
            </w:r>
          </w:hyperlink>
        </w:p>
        <w:p w14:paraId="2CE23B82" w14:textId="4C413B7D" w:rsidR="001202C2" w:rsidRDefault="001202C2">
          <w:pPr>
            <w:pStyle w:val="TDC2"/>
            <w:tabs>
              <w:tab w:val="right" w:leader="dot" w:pos="9962"/>
            </w:tabs>
            <w:rPr>
              <w:rFonts w:eastAsiaTheme="minorEastAsia"/>
              <w:noProof/>
              <w:sz w:val="24"/>
              <w:szCs w:val="24"/>
              <w:lang w:eastAsia="es-CO"/>
            </w:rPr>
          </w:pPr>
          <w:hyperlink w:anchor="_Toc233634358" w:history="1">
            <w:r w:rsidRPr="00A20C64">
              <w:rPr>
                <w:rStyle w:val="Hipervnculo"/>
                <w:noProof/>
              </w:rPr>
              <w:t>2.1 Tipos de corte</w:t>
            </w:r>
            <w:r>
              <w:rPr>
                <w:noProof/>
                <w:webHidden/>
              </w:rPr>
              <w:tab/>
            </w:r>
            <w:r>
              <w:rPr>
                <w:noProof/>
                <w:webHidden/>
              </w:rPr>
              <w:fldChar w:fldCharType="begin"/>
            </w:r>
            <w:r>
              <w:rPr>
                <w:noProof/>
                <w:webHidden/>
              </w:rPr>
              <w:instrText xml:space="preserve"> PAGEREF _Toc233634358 \h </w:instrText>
            </w:r>
            <w:r>
              <w:rPr>
                <w:noProof/>
                <w:webHidden/>
              </w:rPr>
            </w:r>
            <w:r>
              <w:rPr>
                <w:noProof/>
                <w:webHidden/>
              </w:rPr>
              <w:fldChar w:fldCharType="separate"/>
            </w:r>
            <w:r>
              <w:rPr>
                <w:noProof/>
                <w:webHidden/>
              </w:rPr>
              <w:t>19</w:t>
            </w:r>
            <w:r>
              <w:rPr>
                <w:noProof/>
                <w:webHidden/>
              </w:rPr>
              <w:fldChar w:fldCharType="end"/>
            </w:r>
          </w:hyperlink>
        </w:p>
        <w:p w14:paraId="7E11C842" w14:textId="30FE2DBC" w:rsidR="001202C2" w:rsidRDefault="001202C2">
          <w:pPr>
            <w:pStyle w:val="TDC2"/>
            <w:tabs>
              <w:tab w:val="right" w:leader="dot" w:pos="9962"/>
            </w:tabs>
            <w:rPr>
              <w:rFonts w:eastAsiaTheme="minorEastAsia"/>
              <w:noProof/>
              <w:sz w:val="24"/>
              <w:szCs w:val="24"/>
              <w:lang w:eastAsia="es-CO"/>
            </w:rPr>
          </w:pPr>
          <w:hyperlink w:anchor="_Toc233634359" w:history="1">
            <w:r w:rsidRPr="00A20C64">
              <w:rPr>
                <w:rStyle w:val="Hipervnculo"/>
                <w:noProof/>
              </w:rPr>
              <w:t>2.2 Operaciones principales de corte</w:t>
            </w:r>
            <w:r>
              <w:rPr>
                <w:noProof/>
                <w:webHidden/>
              </w:rPr>
              <w:tab/>
            </w:r>
            <w:r>
              <w:rPr>
                <w:noProof/>
                <w:webHidden/>
              </w:rPr>
              <w:fldChar w:fldCharType="begin"/>
            </w:r>
            <w:r>
              <w:rPr>
                <w:noProof/>
                <w:webHidden/>
              </w:rPr>
              <w:instrText xml:space="preserve"> PAGEREF _Toc233634359 \h </w:instrText>
            </w:r>
            <w:r>
              <w:rPr>
                <w:noProof/>
                <w:webHidden/>
              </w:rPr>
            </w:r>
            <w:r>
              <w:rPr>
                <w:noProof/>
                <w:webHidden/>
              </w:rPr>
              <w:fldChar w:fldCharType="separate"/>
            </w:r>
            <w:r>
              <w:rPr>
                <w:noProof/>
                <w:webHidden/>
              </w:rPr>
              <w:t>20</w:t>
            </w:r>
            <w:r>
              <w:rPr>
                <w:noProof/>
                <w:webHidden/>
              </w:rPr>
              <w:fldChar w:fldCharType="end"/>
            </w:r>
          </w:hyperlink>
        </w:p>
        <w:p w14:paraId="0B3C8A9C" w14:textId="4162967E" w:rsidR="001202C2" w:rsidRDefault="001202C2">
          <w:pPr>
            <w:pStyle w:val="TDC2"/>
            <w:tabs>
              <w:tab w:val="right" w:leader="dot" w:pos="9962"/>
            </w:tabs>
            <w:rPr>
              <w:rFonts w:eastAsiaTheme="minorEastAsia"/>
              <w:noProof/>
              <w:sz w:val="24"/>
              <w:szCs w:val="24"/>
              <w:lang w:eastAsia="es-CO"/>
            </w:rPr>
          </w:pPr>
          <w:hyperlink w:anchor="_Toc233634360" w:history="1">
            <w:r w:rsidRPr="00A20C64">
              <w:rPr>
                <w:rStyle w:val="Hipervnculo"/>
                <w:noProof/>
              </w:rPr>
              <w:t>2.3 Operaciones auxiliares de corte</w:t>
            </w:r>
            <w:r>
              <w:rPr>
                <w:noProof/>
                <w:webHidden/>
              </w:rPr>
              <w:tab/>
            </w:r>
            <w:r>
              <w:rPr>
                <w:noProof/>
                <w:webHidden/>
              </w:rPr>
              <w:fldChar w:fldCharType="begin"/>
            </w:r>
            <w:r>
              <w:rPr>
                <w:noProof/>
                <w:webHidden/>
              </w:rPr>
              <w:instrText xml:space="preserve"> PAGEREF _Toc233634360 \h </w:instrText>
            </w:r>
            <w:r>
              <w:rPr>
                <w:noProof/>
                <w:webHidden/>
              </w:rPr>
            </w:r>
            <w:r>
              <w:rPr>
                <w:noProof/>
                <w:webHidden/>
              </w:rPr>
              <w:fldChar w:fldCharType="separate"/>
            </w:r>
            <w:r>
              <w:rPr>
                <w:noProof/>
                <w:webHidden/>
              </w:rPr>
              <w:t>24</w:t>
            </w:r>
            <w:r>
              <w:rPr>
                <w:noProof/>
                <w:webHidden/>
              </w:rPr>
              <w:fldChar w:fldCharType="end"/>
            </w:r>
          </w:hyperlink>
        </w:p>
        <w:p w14:paraId="2C9E3540" w14:textId="3214EA6B" w:rsidR="001202C2" w:rsidRDefault="001202C2">
          <w:pPr>
            <w:pStyle w:val="TDC2"/>
            <w:tabs>
              <w:tab w:val="right" w:leader="dot" w:pos="9962"/>
            </w:tabs>
            <w:rPr>
              <w:rFonts w:eastAsiaTheme="minorEastAsia"/>
              <w:noProof/>
              <w:sz w:val="24"/>
              <w:szCs w:val="24"/>
              <w:lang w:eastAsia="es-CO"/>
            </w:rPr>
          </w:pPr>
          <w:hyperlink w:anchor="_Toc233634361" w:history="1">
            <w:r w:rsidRPr="00A20C64">
              <w:rPr>
                <w:rStyle w:val="Hipervnculo"/>
                <w:noProof/>
              </w:rPr>
              <w:t>2.4 Tecnología en corte</w:t>
            </w:r>
            <w:r>
              <w:rPr>
                <w:noProof/>
                <w:webHidden/>
              </w:rPr>
              <w:tab/>
            </w:r>
            <w:r>
              <w:rPr>
                <w:noProof/>
                <w:webHidden/>
              </w:rPr>
              <w:fldChar w:fldCharType="begin"/>
            </w:r>
            <w:r>
              <w:rPr>
                <w:noProof/>
                <w:webHidden/>
              </w:rPr>
              <w:instrText xml:space="preserve"> PAGEREF _Toc233634361 \h </w:instrText>
            </w:r>
            <w:r>
              <w:rPr>
                <w:noProof/>
                <w:webHidden/>
              </w:rPr>
            </w:r>
            <w:r>
              <w:rPr>
                <w:noProof/>
                <w:webHidden/>
              </w:rPr>
              <w:fldChar w:fldCharType="separate"/>
            </w:r>
            <w:r>
              <w:rPr>
                <w:noProof/>
                <w:webHidden/>
              </w:rPr>
              <w:t>25</w:t>
            </w:r>
            <w:r>
              <w:rPr>
                <w:noProof/>
                <w:webHidden/>
              </w:rPr>
              <w:fldChar w:fldCharType="end"/>
            </w:r>
          </w:hyperlink>
        </w:p>
        <w:p w14:paraId="4C6DA307" w14:textId="166E76A8" w:rsidR="001202C2" w:rsidRDefault="001202C2">
          <w:pPr>
            <w:pStyle w:val="TDC1"/>
            <w:tabs>
              <w:tab w:val="left" w:pos="1200"/>
              <w:tab w:val="right" w:leader="dot" w:pos="9962"/>
            </w:tabs>
            <w:rPr>
              <w:rFonts w:eastAsiaTheme="minorEastAsia"/>
              <w:noProof/>
              <w:sz w:val="24"/>
              <w:szCs w:val="24"/>
              <w:lang w:eastAsia="es-CO"/>
            </w:rPr>
          </w:pPr>
          <w:hyperlink w:anchor="_Toc233634362" w:history="1">
            <w:r w:rsidRPr="00A20C64">
              <w:rPr>
                <w:rStyle w:val="Hipervnculo"/>
                <w:noProof/>
              </w:rPr>
              <w:t>3.</w:t>
            </w:r>
            <w:r>
              <w:rPr>
                <w:rFonts w:eastAsiaTheme="minorEastAsia"/>
                <w:noProof/>
                <w:sz w:val="24"/>
                <w:szCs w:val="24"/>
                <w:lang w:eastAsia="es-CO"/>
              </w:rPr>
              <w:tab/>
            </w:r>
            <w:r w:rsidRPr="00A20C64">
              <w:rPr>
                <w:rStyle w:val="Hipervnculo"/>
                <w:noProof/>
              </w:rPr>
              <w:t>Procesos de confección industrial por la línea de producción</w:t>
            </w:r>
            <w:r>
              <w:rPr>
                <w:noProof/>
                <w:webHidden/>
              </w:rPr>
              <w:tab/>
            </w:r>
            <w:r>
              <w:rPr>
                <w:noProof/>
                <w:webHidden/>
              </w:rPr>
              <w:fldChar w:fldCharType="begin"/>
            </w:r>
            <w:r>
              <w:rPr>
                <w:noProof/>
                <w:webHidden/>
              </w:rPr>
              <w:instrText xml:space="preserve"> PAGEREF _Toc233634362 \h </w:instrText>
            </w:r>
            <w:r>
              <w:rPr>
                <w:noProof/>
                <w:webHidden/>
              </w:rPr>
            </w:r>
            <w:r>
              <w:rPr>
                <w:noProof/>
                <w:webHidden/>
              </w:rPr>
              <w:fldChar w:fldCharType="separate"/>
            </w:r>
            <w:r>
              <w:rPr>
                <w:noProof/>
                <w:webHidden/>
              </w:rPr>
              <w:t>28</w:t>
            </w:r>
            <w:r>
              <w:rPr>
                <w:noProof/>
                <w:webHidden/>
              </w:rPr>
              <w:fldChar w:fldCharType="end"/>
            </w:r>
          </w:hyperlink>
        </w:p>
        <w:p w14:paraId="25142806" w14:textId="4B0C921F" w:rsidR="001202C2" w:rsidRDefault="001202C2">
          <w:pPr>
            <w:pStyle w:val="TDC2"/>
            <w:tabs>
              <w:tab w:val="right" w:leader="dot" w:pos="9962"/>
            </w:tabs>
            <w:rPr>
              <w:rFonts w:eastAsiaTheme="minorEastAsia"/>
              <w:noProof/>
              <w:sz w:val="24"/>
              <w:szCs w:val="24"/>
              <w:lang w:eastAsia="es-CO"/>
            </w:rPr>
          </w:pPr>
          <w:hyperlink w:anchor="_Toc233634363" w:history="1">
            <w:r w:rsidRPr="00A20C64">
              <w:rPr>
                <w:rStyle w:val="Hipervnculo"/>
                <w:noProof/>
              </w:rPr>
              <w:t>3.1 Confección de productos para línea de ropa exterior</w:t>
            </w:r>
            <w:r>
              <w:rPr>
                <w:noProof/>
                <w:webHidden/>
              </w:rPr>
              <w:tab/>
            </w:r>
            <w:r>
              <w:rPr>
                <w:noProof/>
                <w:webHidden/>
              </w:rPr>
              <w:fldChar w:fldCharType="begin"/>
            </w:r>
            <w:r>
              <w:rPr>
                <w:noProof/>
                <w:webHidden/>
              </w:rPr>
              <w:instrText xml:space="preserve"> PAGEREF _Toc233634363 \h </w:instrText>
            </w:r>
            <w:r>
              <w:rPr>
                <w:noProof/>
                <w:webHidden/>
              </w:rPr>
            </w:r>
            <w:r>
              <w:rPr>
                <w:noProof/>
                <w:webHidden/>
              </w:rPr>
              <w:fldChar w:fldCharType="separate"/>
            </w:r>
            <w:r>
              <w:rPr>
                <w:noProof/>
                <w:webHidden/>
              </w:rPr>
              <w:t>36</w:t>
            </w:r>
            <w:r>
              <w:rPr>
                <w:noProof/>
                <w:webHidden/>
              </w:rPr>
              <w:fldChar w:fldCharType="end"/>
            </w:r>
          </w:hyperlink>
        </w:p>
        <w:p w14:paraId="115037EA" w14:textId="2DE8655B" w:rsidR="001202C2" w:rsidRDefault="001202C2">
          <w:pPr>
            <w:pStyle w:val="TDC2"/>
            <w:tabs>
              <w:tab w:val="right" w:leader="dot" w:pos="9962"/>
            </w:tabs>
            <w:rPr>
              <w:rFonts w:eastAsiaTheme="minorEastAsia"/>
              <w:noProof/>
              <w:sz w:val="24"/>
              <w:szCs w:val="24"/>
              <w:lang w:eastAsia="es-CO"/>
            </w:rPr>
          </w:pPr>
          <w:hyperlink w:anchor="_Toc233634364" w:history="1">
            <w:r w:rsidRPr="00A20C64">
              <w:rPr>
                <w:rStyle w:val="Hipervnculo"/>
                <w:noProof/>
              </w:rPr>
              <w:t>3.2 Confección de productos para línea de ropa deportiva</w:t>
            </w:r>
            <w:r>
              <w:rPr>
                <w:noProof/>
                <w:webHidden/>
              </w:rPr>
              <w:tab/>
            </w:r>
            <w:r>
              <w:rPr>
                <w:noProof/>
                <w:webHidden/>
              </w:rPr>
              <w:fldChar w:fldCharType="begin"/>
            </w:r>
            <w:r>
              <w:rPr>
                <w:noProof/>
                <w:webHidden/>
              </w:rPr>
              <w:instrText xml:space="preserve"> PAGEREF _Toc233634364 \h </w:instrText>
            </w:r>
            <w:r>
              <w:rPr>
                <w:noProof/>
                <w:webHidden/>
              </w:rPr>
            </w:r>
            <w:r>
              <w:rPr>
                <w:noProof/>
                <w:webHidden/>
              </w:rPr>
              <w:fldChar w:fldCharType="separate"/>
            </w:r>
            <w:r>
              <w:rPr>
                <w:noProof/>
                <w:webHidden/>
              </w:rPr>
              <w:t>37</w:t>
            </w:r>
            <w:r>
              <w:rPr>
                <w:noProof/>
                <w:webHidden/>
              </w:rPr>
              <w:fldChar w:fldCharType="end"/>
            </w:r>
          </w:hyperlink>
        </w:p>
        <w:p w14:paraId="4D7DB54B" w14:textId="5BB75CCB" w:rsidR="001202C2" w:rsidRDefault="001202C2">
          <w:pPr>
            <w:pStyle w:val="TDC2"/>
            <w:tabs>
              <w:tab w:val="right" w:leader="dot" w:pos="9962"/>
            </w:tabs>
            <w:rPr>
              <w:rFonts w:eastAsiaTheme="minorEastAsia"/>
              <w:noProof/>
              <w:sz w:val="24"/>
              <w:szCs w:val="24"/>
              <w:lang w:eastAsia="es-CO"/>
            </w:rPr>
          </w:pPr>
          <w:hyperlink w:anchor="_Toc233634365" w:history="1">
            <w:r w:rsidRPr="00A20C64">
              <w:rPr>
                <w:rStyle w:val="Hipervnculo"/>
                <w:noProof/>
              </w:rPr>
              <w:t>3.3 Confección de productos para línea de ropa interior</w:t>
            </w:r>
            <w:r>
              <w:rPr>
                <w:noProof/>
                <w:webHidden/>
              </w:rPr>
              <w:tab/>
            </w:r>
            <w:r>
              <w:rPr>
                <w:noProof/>
                <w:webHidden/>
              </w:rPr>
              <w:fldChar w:fldCharType="begin"/>
            </w:r>
            <w:r>
              <w:rPr>
                <w:noProof/>
                <w:webHidden/>
              </w:rPr>
              <w:instrText xml:space="preserve"> PAGEREF _Toc233634365 \h </w:instrText>
            </w:r>
            <w:r>
              <w:rPr>
                <w:noProof/>
                <w:webHidden/>
              </w:rPr>
            </w:r>
            <w:r>
              <w:rPr>
                <w:noProof/>
                <w:webHidden/>
              </w:rPr>
              <w:fldChar w:fldCharType="separate"/>
            </w:r>
            <w:r>
              <w:rPr>
                <w:noProof/>
                <w:webHidden/>
              </w:rPr>
              <w:t>41</w:t>
            </w:r>
            <w:r>
              <w:rPr>
                <w:noProof/>
                <w:webHidden/>
              </w:rPr>
              <w:fldChar w:fldCharType="end"/>
            </w:r>
          </w:hyperlink>
        </w:p>
        <w:p w14:paraId="6AA0DB4E" w14:textId="6EB9F99B" w:rsidR="001202C2" w:rsidRDefault="001202C2">
          <w:pPr>
            <w:pStyle w:val="TDC2"/>
            <w:tabs>
              <w:tab w:val="right" w:leader="dot" w:pos="9962"/>
            </w:tabs>
            <w:rPr>
              <w:rFonts w:eastAsiaTheme="minorEastAsia"/>
              <w:noProof/>
              <w:sz w:val="24"/>
              <w:szCs w:val="24"/>
              <w:lang w:eastAsia="es-CO"/>
            </w:rPr>
          </w:pPr>
          <w:hyperlink w:anchor="_Toc233634366" w:history="1">
            <w:r w:rsidRPr="00A20C64">
              <w:rPr>
                <w:rStyle w:val="Hipervnculo"/>
                <w:noProof/>
              </w:rPr>
              <w:t>3.4. Confección de productos para línea con especialidad en ropa jean</w:t>
            </w:r>
            <w:r>
              <w:rPr>
                <w:noProof/>
                <w:webHidden/>
              </w:rPr>
              <w:tab/>
            </w:r>
            <w:r>
              <w:rPr>
                <w:noProof/>
                <w:webHidden/>
              </w:rPr>
              <w:fldChar w:fldCharType="begin"/>
            </w:r>
            <w:r>
              <w:rPr>
                <w:noProof/>
                <w:webHidden/>
              </w:rPr>
              <w:instrText xml:space="preserve"> PAGEREF _Toc233634366 \h </w:instrText>
            </w:r>
            <w:r>
              <w:rPr>
                <w:noProof/>
                <w:webHidden/>
              </w:rPr>
            </w:r>
            <w:r>
              <w:rPr>
                <w:noProof/>
                <w:webHidden/>
              </w:rPr>
              <w:fldChar w:fldCharType="separate"/>
            </w:r>
            <w:r>
              <w:rPr>
                <w:noProof/>
                <w:webHidden/>
              </w:rPr>
              <w:t>46</w:t>
            </w:r>
            <w:r>
              <w:rPr>
                <w:noProof/>
                <w:webHidden/>
              </w:rPr>
              <w:fldChar w:fldCharType="end"/>
            </w:r>
          </w:hyperlink>
        </w:p>
        <w:p w14:paraId="380A301B" w14:textId="5A775514" w:rsidR="001202C2" w:rsidRDefault="001202C2">
          <w:pPr>
            <w:pStyle w:val="TDC1"/>
            <w:tabs>
              <w:tab w:val="right" w:leader="dot" w:pos="9962"/>
            </w:tabs>
            <w:rPr>
              <w:rFonts w:eastAsiaTheme="minorEastAsia"/>
              <w:noProof/>
              <w:sz w:val="24"/>
              <w:szCs w:val="24"/>
              <w:lang w:eastAsia="es-CO"/>
            </w:rPr>
          </w:pPr>
          <w:hyperlink w:anchor="_Toc233634367" w:history="1">
            <w:r w:rsidRPr="00A20C64">
              <w:rPr>
                <w:rStyle w:val="Hipervnculo"/>
                <w:noProof/>
              </w:rPr>
              <w:t>Síntesis</w:t>
            </w:r>
            <w:r>
              <w:rPr>
                <w:noProof/>
                <w:webHidden/>
              </w:rPr>
              <w:tab/>
            </w:r>
            <w:r>
              <w:rPr>
                <w:noProof/>
                <w:webHidden/>
              </w:rPr>
              <w:fldChar w:fldCharType="begin"/>
            </w:r>
            <w:r>
              <w:rPr>
                <w:noProof/>
                <w:webHidden/>
              </w:rPr>
              <w:instrText xml:space="preserve"> PAGEREF _Toc233634367 \h </w:instrText>
            </w:r>
            <w:r>
              <w:rPr>
                <w:noProof/>
                <w:webHidden/>
              </w:rPr>
            </w:r>
            <w:r>
              <w:rPr>
                <w:noProof/>
                <w:webHidden/>
              </w:rPr>
              <w:fldChar w:fldCharType="separate"/>
            </w:r>
            <w:r>
              <w:rPr>
                <w:noProof/>
                <w:webHidden/>
              </w:rPr>
              <w:t>48</w:t>
            </w:r>
            <w:r>
              <w:rPr>
                <w:noProof/>
                <w:webHidden/>
              </w:rPr>
              <w:fldChar w:fldCharType="end"/>
            </w:r>
          </w:hyperlink>
        </w:p>
        <w:p w14:paraId="79E43D71" w14:textId="58E293CE" w:rsidR="001202C2" w:rsidRDefault="001202C2">
          <w:pPr>
            <w:pStyle w:val="TDC1"/>
            <w:tabs>
              <w:tab w:val="right" w:leader="dot" w:pos="9962"/>
            </w:tabs>
            <w:rPr>
              <w:rFonts w:eastAsiaTheme="minorEastAsia"/>
              <w:noProof/>
              <w:sz w:val="24"/>
              <w:szCs w:val="24"/>
              <w:lang w:eastAsia="es-CO"/>
            </w:rPr>
          </w:pPr>
          <w:hyperlink w:anchor="_Toc233634368" w:history="1">
            <w:r w:rsidRPr="00A20C64">
              <w:rPr>
                <w:rStyle w:val="Hipervnculo"/>
                <w:noProof/>
              </w:rPr>
              <w:t>Glosario</w:t>
            </w:r>
            <w:r>
              <w:rPr>
                <w:noProof/>
                <w:webHidden/>
              </w:rPr>
              <w:tab/>
            </w:r>
            <w:r>
              <w:rPr>
                <w:noProof/>
                <w:webHidden/>
              </w:rPr>
              <w:fldChar w:fldCharType="begin"/>
            </w:r>
            <w:r>
              <w:rPr>
                <w:noProof/>
                <w:webHidden/>
              </w:rPr>
              <w:instrText xml:space="preserve"> PAGEREF _Toc233634368 \h </w:instrText>
            </w:r>
            <w:r>
              <w:rPr>
                <w:noProof/>
                <w:webHidden/>
              </w:rPr>
            </w:r>
            <w:r>
              <w:rPr>
                <w:noProof/>
                <w:webHidden/>
              </w:rPr>
              <w:fldChar w:fldCharType="separate"/>
            </w:r>
            <w:r>
              <w:rPr>
                <w:noProof/>
                <w:webHidden/>
              </w:rPr>
              <w:t>49</w:t>
            </w:r>
            <w:r>
              <w:rPr>
                <w:noProof/>
                <w:webHidden/>
              </w:rPr>
              <w:fldChar w:fldCharType="end"/>
            </w:r>
          </w:hyperlink>
        </w:p>
        <w:p w14:paraId="44161CC0" w14:textId="34C50185" w:rsidR="001202C2" w:rsidRDefault="001202C2">
          <w:pPr>
            <w:pStyle w:val="TDC1"/>
            <w:tabs>
              <w:tab w:val="right" w:leader="dot" w:pos="9962"/>
            </w:tabs>
            <w:rPr>
              <w:rFonts w:eastAsiaTheme="minorEastAsia"/>
              <w:noProof/>
              <w:sz w:val="24"/>
              <w:szCs w:val="24"/>
              <w:lang w:eastAsia="es-CO"/>
            </w:rPr>
          </w:pPr>
          <w:hyperlink w:anchor="_Toc233634369" w:history="1">
            <w:r w:rsidRPr="00A20C64">
              <w:rPr>
                <w:rStyle w:val="Hipervnculo"/>
                <w:noProof/>
              </w:rPr>
              <w:t>Referencias bibliográficas</w:t>
            </w:r>
            <w:r>
              <w:rPr>
                <w:noProof/>
                <w:webHidden/>
              </w:rPr>
              <w:tab/>
            </w:r>
            <w:r>
              <w:rPr>
                <w:noProof/>
                <w:webHidden/>
              </w:rPr>
              <w:fldChar w:fldCharType="begin"/>
            </w:r>
            <w:r>
              <w:rPr>
                <w:noProof/>
                <w:webHidden/>
              </w:rPr>
              <w:instrText xml:space="preserve"> PAGEREF _Toc233634369 \h </w:instrText>
            </w:r>
            <w:r>
              <w:rPr>
                <w:noProof/>
                <w:webHidden/>
              </w:rPr>
            </w:r>
            <w:r>
              <w:rPr>
                <w:noProof/>
                <w:webHidden/>
              </w:rPr>
              <w:fldChar w:fldCharType="separate"/>
            </w:r>
            <w:r>
              <w:rPr>
                <w:noProof/>
                <w:webHidden/>
              </w:rPr>
              <w:t>51</w:t>
            </w:r>
            <w:r>
              <w:rPr>
                <w:noProof/>
                <w:webHidden/>
              </w:rPr>
              <w:fldChar w:fldCharType="end"/>
            </w:r>
          </w:hyperlink>
        </w:p>
        <w:p w14:paraId="3AFC5851" w14:textId="1F59BF9A" w:rsidR="000434FA" w:rsidRPr="003758F7" w:rsidRDefault="00436C80" w:rsidP="00FB31B4">
          <w:pPr>
            <w:pStyle w:val="TDC1"/>
            <w:tabs>
              <w:tab w:val="right" w:leader="dot" w:pos="9962"/>
            </w:tabs>
            <w:ind w:firstLine="0"/>
          </w:pPr>
          <w:r>
            <w:fldChar w:fldCharType="end"/>
          </w:r>
        </w:p>
      </w:sdtContent>
    </w:sdt>
    <w:p w14:paraId="51859525" w14:textId="2759880B" w:rsidR="007F2B44" w:rsidRPr="003758F7" w:rsidRDefault="007F2B44" w:rsidP="00906068">
      <w:pPr>
        <w:pStyle w:val="Titulosgenerales"/>
        <w:numPr>
          <w:ilvl w:val="0"/>
          <w:numId w:val="0"/>
        </w:numPr>
      </w:pPr>
      <w:bookmarkStart w:id="0" w:name="_Toc233634351"/>
      <w:r w:rsidRPr="003758F7">
        <w:lastRenderedPageBreak/>
        <w:t>Introducción</w:t>
      </w:r>
      <w:bookmarkEnd w:id="0"/>
    </w:p>
    <w:p w14:paraId="19024ED6" w14:textId="2AD743DE" w:rsidR="00390531" w:rsidRDefault="00390531" w:rsidP="00390531">
      <w:r>
        <w:t xml:space="preserve">Actualmente la industria de la moda requiere de altos estándares de calidad, lo cual se logra no solo a partir de los insumos y la maquinaria, sino del proceso de estructuración de las prendas a confeccionar mediante el patronaje, una actividad que requiere de precisión y exactitud en el diseño de la </w:t>
      </w:r>
      <w:proofErr w:type="spellStart"/>
      <w:r>
        <w:t>moldería</w:t>
      </w:r>
      <w:proofErr w:type="spellEnd"/>
      <w:r>
        <w:t xml:space="preserve"> y el escalado de las tallas a partir de los bocetos o diseños de modelos.</w:t>
      </w:r>
    </w:p>
    <w:p w14:paraId="296074FB" w14:textId="1F537377" w:rsidR="00390531" w:rsidRDefault="00390531" w:rsidP="00390531">
      <w:r>
        <w:t>Por ello es necesario comprender y describir los procesos de patronaje, corte y trazo para relacionarlos con los procesos de confección, con el fin de determinar las diversas rutas operacionales de acuerdo con las líneas de producto y la tecnología disponible para realizar procesos de confección de calidad.</w:t>
      </w:r>
    </w:p>
    <w:p w14:paraId="40241B13" w14:textId="74748E48" w:rsidR="008102D7" w:rsidRDefault="00390531" w:rsidP="00390531">
      <w:r>
        <w:t>En el patronaje industrial, cada pieza del patrón modelo debe incluir la información necesaria para orientar el proceso, como la ubicación sobre la tela, la cantidad de piezas por modelo, la simetría, el nombre de la pieza y el nombre del modelo al que pertenece (Carrera de Diseño y Gestión en Moda, 2015). Por ello, conocer e interpretar la señalización de patrones es fundamental en los procesos de control de calidad.</w:t>
      </w:r>
    </w:p>
    <w:p w14:paraId="03EEE9F9" w14:textId="77777777" w:rsidR="00390531" w:rsidRDefault="00390531" w:rsidP="00390531"/>
    <w:p w14:paraId="3AE5CDC9" w14:textId="77777777" w:rsidR="00390531" w:rsidRDefault="00390531" w:rsidP="00390531"/>
    <w:p w14:paraId="352FCD49" w14:textId="77777777" w:rsidR="00390531" w:rsidRDefault="00390531" w:rsidP="00390531"/>
    <w:p w14:paraId="7651E37E" w14:textId="77777777" w:rsidR="00390531" w:rsidRDefault="00390531" w:rsidP="00390531"/>
    <w:p w14:paraId="6931BF03" w14:textId="77777777" w:rsidR="00390531" w:rsidRDefault="00390531" w:rsidP="00390531"/>
    <w:p w14:paraId="406F74CF" w14:textId="77777777" w:rsidR="00390531" w:rsidRDefault="00390531" w:rsidP="00390531"/>
    <w:p w14:paraId="6294F023" w14:textId="02CD0ACA" w:rsidR="00390531" w:rsidRPr="00A13943" w:rsidRDefault="00390531">
      <w:pPr>
        <w:pStyle w:val="Ttulo1"/>
        <w:numPr>
          <w:ilvl w:val="0"/>
          <w:numId w:val="6"/>
        </w:numPr>
      </w:pPr>
      <w:bookmarkStart w:id="1" w:name="_Toc233634352"/>
      <w:r w:rsidRPr="00390531">
        <w:lastRenderedPageBreak/>
        <w:t>Patronaje básico</w:t>
      </w:r>
      <w:bookmarkEnd w:id="1"/>
    </w:p>
    <w:p w14:paraId="017E80E1" w14:textId="77777777" w:rsidR="00390531" w:rsidRDefault="00390531" w:rsidP="00390531">
      <w:r>
        <w:t>La actividad del patronaje se constituye como la actividad básica en la creación de las prendas, es definido como el proceso mediante el cual se elaboran todas las piezas y moldes necesarios para la creación y estructuración de una prenda, este proceso se encuentra ligado al proceso creativo del diseñador.</w:t>
      </w:r>
    </w:p>
    <w:p w14:paraId="669AE6B2" w14:textId="5EFCD220" w:rsidR="00390531" w:rsidRPr="00E84B27" w:rsidRDefault="00E84B27" w:rsidP="00E84B27">
      <w:pPr>
        <w:pStyle w:val="Ttulo2"/>
      </w:pPr>
      <w:bookmarkStart w:id="2" w:name="_Toc233634353"/>
      <w:r>
        <w:t xml:space="preserve">1.1 </w:t>
      </w:r>
      <w:r w:rsidR="00A13943" w:rsidRPr="00E84B27">
        <w:t>Terminología técnica y convenciones del área de patronaje industrial</w:t>
      </w:r>
      <w:bookmarkEnd w:id="2"/>
    </w:p>
    <w:p w14:paraId="68FB38A7" w14:textId="46DEAC32" w:rsidR="00A13943" w:rsidRDefault="00A13943" w:rsidP="00A13943">
      <w:r>
        <w:t>La comunicación es primordial para el logro de los objetivos de una empresa, por lo tanto, todas las áreas de la planta deben definir e identificar los conceptos propios del proceso para su aplicación en una determinada sección sin inconvenientes y no alterar la calidad de la prenda al momento de avanzar en las diferentes secciones o áreas de producción.</w:t>
      </w:r>
    </w:p>
    <w:p w14:paraId="5D227B25" w14:textId="08B946D2" w:rsidR="00390531" w:rsidRDefault="00A13943" w:rsidP="00A13943">
      <w:r>
        <w:t xml:space="preserve">El patronaje es la técnica de desarrollo de las plantillas resultado de la interpretación del diseño de la prenda, tiene en cuenta las medidas del cuerpo, las cuales pueden ser tridimensionales o bidimensionales. De acuerdo con la industrialización del proceso se hace necesario convenir en el uso de términos y de símbolos, es necesario que se maneje un lenguaje técnico relacionado al proceso, </w:t>
      </w:r>
      <w:proofErr w:type="gramStart"/>
      <w:r>
        <w:t>como</w:t>
      </w:r>
      <w:proofErr w:type="gramEnd"/>
      <w:r>
        <w:t xml:space="preserve"> por ejemplo, hilo de tela, línea de aplome, ampliaciones, desahogos, entre otros para su aplicación en el procedimiento.</w:t>
      </w:r>
    </w:p>
    <w:p w14:paraId="3B07121E" w14:textId="77777777" w:rsidR="00A13943" w:rsidRDefault="00A13943">
      <w:pPr>
        <w:pStyle w:val="Prrafodelista"/>
        <w:numPr>
          <w:ilvl w:val="0"/>
          <w:numId w:val="7"/>
        </w:numPr>
      </w:pPr>
      <w:r>
        <w:t>Terminología en patronaje</w:t>
      </w:r>
    </w:p>
    <w:p w14:paraId="5706BCDE" w14:textId="4443A43D" w:rsidR="00A13943" w:rsidRDefault="00A13943" w:rsidP="00A13943">
      <w:r>
        <w:t>Para conocer otros conceptos consulte del documento terminología en patronaje.</w:t>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r w:rsidR="00EB3C36">
        <w:tab/>
      </w:r>
    </w:p>
    <w:p w14:paraId="3411C6D9" w14:textId="7200A328" w:rsidR="00EB3C36" w:rsidRDefault="00EB3C36" w:rsidP="00EB3C36">
      <w:r>
        <w:lastRenderedPageBreak/>
        <w:t>Para identificar los patrones, debe indicarse de manera ordenada:</w:t>
      </w:r>
    </w:p>
    <w:p w14:paraId="2CF02379" w14:textId="1D801E0F" w:rsidR="00EB3C36" w:rsidRDefault="00EB3C36">
      <w:pPr>
        <w:pStyle w:val="Prrafodelista"/>
        <w:numPr>
          <w:ilvl w:val="0"/>
          <w:numId w:val="8"/>
        </w:numPr>
      </w:pPr>
      <w:r>
        <w:t>Nombre de la pieza.</w:t>
      </w:r>
    </w:p>
    <w:p w14:paraId="70F8ABB7" w14:textId="4B86B3E7" w:rsidR="00EB3C36" w:rsidRDefault="00EB3C36">
      <w:pPr>
        <w:pStyle w:val="Prrafodelista"/>
        <w:numPr>
          <w:ilvl w:val="0"/>
          <w:numId w:val="8"/>
        </w:numPr>
      </w:pPr>
      <w:r>
        <w:t>Referencia, nombre del diseño, el cual para diferenciarse puede utilizar números, letras o una combinación de ambos.</w:t>
      </w:r>
    </w:p>
    <w:p w14:paraId="24E712AC" w14:textId="09B09218" w:rsidR="00EB3C36" w:rsidRDefault="00EB3C36">
      <w:pPr>
        <w:pStyle w:val="Prrafodelista"/>
        <w:numPr>
          <w:ilvl w:val="0"/>
          <w:numId w:val="8"/>
        </w:numPr>
      </w:pPr>
      <w:r>
        <w:t>Talla, según el cuadro de tallas.</w:t>
      </w:r>
    </w:p>
    <w:p w14:paraId="3EF269EE" w14:textId="55E148C8" w:rsidR="00EB3C36" w:rsidRDefault="00EB3C36">
      <w:pPr>
        <w:pStyle w:val="Prrafodelista"/>
        <w:numPr>
          <w:ilvl w:val="0"/>
          <w:numId w:val="8"/>
        </w:numPr>
      </w:pPr>
      <w:r>
        <w:t>Número de veces a cortar.</w:t>
      </w:r>
    </w:p>
    <w:p w14:paraId="0CE0AEE5" w14:textId="74D6A16E" w:rsidR="00A13943" w:rsidRDefault="00EB3C36">
      <w:pPr>
        <w:pStyle w:val="Prrafodelista"/>
        <w:numPr>
          <w:ilvl w:val="0"/>
          <w:numId w:val="8"/>
        </w:numPr>
      </w:pPr>
      <w:r>
        <w:t>Línea de aplome, dirección del corte del patrón, se debe indicar en cada pieza del patrón.</w:t>
      </w:r>
    </w:p>
    <w:p w14:paraId="78AD867E" w14:textId="0487BBF5" w:rsidR="009D4C7C" w:rsidRDefault="009D4C7C" w:rsidP="009D4C7C">
      <w:r>
        <w:t>A continuación, se detalla el despiece y la rotulación de algunos patrones, los cuales exponen el orden correspondiente para su correcta identificación.</w:t>
      </w:r>
    </w:p>
    <w:p w14:paraId="06D3B241" w14:textId="57C55416" w:rsidR="00390531" w:rsidRDefault="009D4C7C" w:rsidP="009D4C7C">
      <w:pPr>
        <w:pStyle w:val="Figura"/>
      </w:pPr>
      <w:r>
        <w:t xml:space="preserve">Figura 1. </w:t>
      </w:r>
      <w:r w:rsidRPr="009D4C7C">
        <w:rPr>
          <w:b w:val="0"/>
          <w:bCs/>
        </w:rPr>
        <w:t>Patrón de confección de prenda con piezas de delantero, espalda y manga</w:t>
      </w:r>
    </w:p>
    <w:p w14:paraId="39F1C64C" w14:textId="623F0000" w:rsidR="00390531" w:rsidRDefault="007B79E4" w:rsidP="007B79E4">
      <w:pPr>
        <w:jc w:val="center"/>
      </w:pPr>
      <w:r>
        <w:rPr>
          <w:noProof/>
        </w:rPr>
        <w:drawing>
          <wp:inline distT="0" distB="0" distL="0" distR="0" wp14:anchorId="25EFDD23" wp14:editId="3552B6B8">
            <wp:extent cx="4680000" cy="3314285"/>
            <wp:effectExtent l="0" t="0" r="6350" b="635"/>
            <wp:docPr id="1499581754" name="Imagen 3" descr="Ilustración de una mujer señalando un tablero con moldes de confección de una prenda. En el tablero aparecen tres piezas del patrón: delantero, espalda y manga, cada una con líneas de referencia, pinzas y flechas verticales indicando dirección. Los textos visibles dicen “Delantero referencia 02-102 talla 10 x-2”, “Espalda referencias 02-102 talla 10 x-1” y “Manga referencias 02-102 talla 10 x-2”. El fondo es gris claro y el tablero tiene un tono azul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81754" name="Imagen 3" descr="Ilustración de una mujer señalando un tablero con moldes de confección de una prenda. En el tablero aparecen tres piezas del patrón: delantero, espalda y manga, cada una con líneas de referencia, pinzas y flechas verticales indicando dirección. Los textos visibles dicen “Delantero referencia 02-102 talla 10 x-2”, “Espalda referencias 02-102 talla 10 x-1” y “Manga referencias 02-102 talla 10 x-2”. El fondo es gris claro y el tablero tiene un tono azul claro."/>
                    <pic:cNvPicPr/>
                  </pic:nvPicPr>
                  <pic:blipFill>
                    <a:blip r:embed="rId12">
                      <a:extLst>
                        <a:ext uri="{28A0092B-C50C-407E-A947-70E740481C1C}">
                          <a14:useLocalDpi xmlns:a14="http://schemas.microsoft.com/office/drawing/2010/main" val="0"/>
                        </a:ext>
                      </a:extLst>
                    </a:blip>
                    <a:stretch>
                      <a:fillRect/>
                    </a:stretch>
                  </pic:blipFill>
                  <pic:spPr>
                    <a:xfrm>
                      <a:off x="0" y="0"/>
                      <a:ext cx="4680000" cy="3314285"/>
                    </a:xfrm>
                    <a:prstGeom prst="rect">
                      <a:avLst/>
                    </a:prstGeom>
                  </pic:spPr>
                </pic:pic>
              </a:graphicData>
            </a:graphic>
          </wp:inline>
        </w:drawing>
      </w:r>
    </w:p>
    <w:p w14:paraId="2EEE471D" w14:textId="77777777" w:rsidR="007B79E4" w:rsidRDefault="007B79E4" w:rsidP="007B79E4">
      <w:pPr>
        <w:jc w:val="center"/>
      </w:pPr>
    </w:p>
    <w:p w14:paraId="6B7B24B0" w14:textId="4F7608D0" w:rsidR="00B04BE3" w:rsidRDefault="00B04BE3" w:rsidP="00B04BE3">
      <w:r>
        <w:lastRenderedPageBreak/>
        <w:t>Las convenciones son símbolos para poder identificar el patrón o molde y las claves geométricas también se requieren para poder desarrollar cada pieza, conforme al diseño especificado.</w:t>
      </w:r>
    </w:p>
    <w:p w14:paraId="6E3B72DD" w14:textId="77777777" w:rsidR="00B04BE3" w:rsidRDefault="00B04BE3">
      <w:pPr>
        <w:pStyle w:val="Prrafodelista"/>
        <w:numPr>
          <w:ilvl w:val="1"/>
          <w:numId w:val="7"/>
        </w:numPr>
      </w:pPr>
      <w:r>
        <w:t>Manual de patronaje</w:t>
      </w:r>
    </w:p>
    <w:p w14:paraId="373F0077" w14:textId="79B27D18" w:rsidR="007B79E4" w:rsidRDefault="00B04BE3" w:rsidP="00B04BE3">
      <w:r>
        <w:t>Para más información consulte el manual de patronaje básico e interpretación de diseños.</w:t>
      </w:r>
    </w:p>
    <w:p w14:paraId="264533E9" w14:textId="3E8B73E3" w:rsidR="00B04BE3" w:rsidRDefault="00B04BE3" w:rsidP="00B04BE3">
      <w:r>
        <w:t xml:space="preserve">Los materiales y herramientas para desarrollar manualmente los patrones son papel molde o </w:t>
      </w:r>
      <w:proofErr w:type="spellStart"/>
      <w:r>
        <w:t>manifold</w:t>
      </w:r>
      <w:proofErr w:type="spellEnd"/>
      <w:r>
        <w:t>, tijeras de papel, portaminas, borrador, micropuntas de colores, pegante en barra, rodaja, punzón y las reglas de patronaje.</w:t>
      </w:r>
    </w:p>
    <w:p w14:paraId="43F423D7" w14:textId="0E24F415" w:rsidR="00390531" w:rsidRDefault="00706932" w:rsidP="001A0F22">
      <w:pPr>
        <w:pStyle w:val="Ttulo2"/>
      </w:pPr>
      <w:bookmarkStart w:id="3" w:name="_Toc233634354"/>
      <w:r>
        <w:t xml:space="preserve">1.2 </w:t>
      </w:r>
      <w:r w:rsidR="00B04BE3">
        <w:t>Especificaciones técnicas de patronaje, medidas y cuadro de tallas, proporciones del cuerpo humano</w:t>
      </w:r>
      <w:bookmarkEnd w:id="3"/>
    </w:p>
    <w:p w14:paraId="6F3A595A" w14:textId="76EAE01D" w:rsidR="00B04BE3" w:rsidRDefault="00B04BE3" w:rsidP="00B04BE3">
      <w:r>
        <w:t>La función del patronaje es realizada por el patronista, persona capacitada en interpretar el diseño y en construir los patrones, los cuales como se mencionó anteriormente deben incluir cortes, pinzas, amplitudes, aplomes (piquetes) y anchos de costura.</w:t>
      </w:r>
    </w:p>
    <w:p w14:paraId="2F79705F" w14:textId="2BA4BCB6" w:rsidR="00B04BE3" w:rsidRDefault="00B04BE3" w:rsidP="00B04BE3">
      <w:r>
        <w:t>El listado de medidas son las tomadas en una persona para desarrollar el patrón teniendo en cuenta los puntos de referencia corporal; se pueden mencionar el punto de acromio, zona umbilical, fosa supraclavicular, entre otros.</w:t>
      </w:r>
    </w:p>
    <w:p w14:paraId="6109F8AB" w14:textId="60D8C42D" w:rsidR="00390531" w:rsidRDefault="00B04BE3" w:rsidP="00B04BE3">
      <w:r>
        <w:t xml:space="preserve">Existen dos tipos de medidas, verticales y horizontales, a su vez se habla de medidas bidimensionales que se aplican por ejemplo a lo largo, es decir en dirección vertical, por </w:t>
      </w:r>
      <w:proofErr w:type="gramStart"/>
      <w:r>
        <w:t>ejemplo</w:t>
      </w:r>
      <w:proofErr w:type="gramEnd"/>
      <w:r>
        <w:t xml:space="preserve"> largo de falda, largo de talle; y medidas a lo ancho en dirección horizontal como el ancho de pecho, también se incluye en las horizontales las tridimensionales, las cuales son contorno de pecho, cintura y cadera.</w:t>
      </w:r>
    </w:p>
    <w:p w14:paraId="48432008" w14:textId="406981B5" w:rsidR="00390531" w:rsidRDefault="00B04BE3" w:rsidP="00B04BE3">
      <w:pPr>
        <w:pStyle w:val="Figura"/>
      </w:pPr>
      <w:r w:rsidRPr="00B04BE3">
        <w:lastRenderedPageBreak/>
        <w:t>Figura 2.</w:t>
      </w:r>
      <w:r>
        <w:t xml:space="preserve"> </w:t>
      </w:r>
      <w:r w:rsidRPr="00B04BE3">
        <w:rPr>
          <w:b w:val="0"/>
          <w:bCs/>
        </w:rPr>
        <w:t>Medidas corporales para confección de falda</w:t>
      </w:r>
    </w:p>
    <w:p w14:paraId="3134A37D" w14:textId="2A6496C3" w:rsidR="00390531" w:rsidRDefault="00B04BE3" w:rsidP="00B04BE3">
      <w:pPr>
        <w:jc w:val="center"/>
      </w:pPr>
      <w:r>
        <w:rPr>
          <w:noProof/>
        </w:rPr>
        <w:drawing>
          <wp:inline distT="0" distB="0" distL="0" distR="0" wp14:anchorId="6FF8813E" wp14:editId="2C4CB389">
            <wp:extent cx="4680000" cy="1486924"/>
            <wp:effectExtent l="0" t="0" r="6350" b="0"/>
            <wp:docPr id="1426602044" name="Imagen 5" descr="Figura que explica las medidas corporales necesarias para la confección de una falda. Incluye cuatro ilustraciones de una figura femenina con una falda verde y el patrón de la prenda. Se identifican las medidas de contorno de cintura, largo de falda, contorno de cadera y separación del busto mediante flechas y líneas de referencia sobre el cuerpo y 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02044" name="Imagen 5" descr="Figura que explica las medidas corporales necesarias para la confección de una falda. Incluye cuatro ilustraciones de una figura femenina con una falda verde y el patrón de la prenda. Se identifican las medidas de contorno de cintura, largo de falda, contorno de cadera y separación del busto mediante flechas y líneas de referencia sobre el cuerpo y el molde."/>
                    <pic:cNvPicPr/>
                  </pic:nvPicPr>
                  <pic:blipFill>
                    <a:blip r:embed="rId13">
                      <a:extLst>
                        <a:ext uri="{28A0092B-C50C-407E-A947-70E740481C1C}">
                          <a14:useLocalDpi xmlns:a14="http://schemas.microsoft.com/office/drawing/2010/main" val="0"/>
                        </a:ext>
                      </a:extLst>
                    </a:blip>
                    <a:stretch>
                      <a:fillRect/>
                    </a:stretch>
                  </pic:blipFill>
                  <pic:spPr>
                    <a:xfrm>
                      <a:off x="0" y="0"/>
                      <a:ext cx="4680000" cy="1486924"/>
                    </a:xfrm>
                    <a:prstGeom prst="rect">
                      <a:avLst/>
                    </a:prstGeom>
                  </pic:spPr>
                </pic:pic>
              </a:graphicData>
            </a:graphic>
          </wp:inline>
        </w:drawing>
      </w:r>
    </w:p>
    <w:p w14:paraId="37F47A90" w14:textId="03030B78" w:rsidR="00B04BE3" w:rsidRDefault="00B04BE3" w:rsidP="00B04BE3">
      <w:r>
        <w:t xml:space="preserve">Los materiales y herramientas para desarrollar manualmente los patrones son papel molde o </w:t>
      </w:r>
      <w:proofErr w:type="spellStart"/>
      <w:r>
        <w:t>manifold</w:t>
      </w:r>
      <w:proofErr w:type="spellEnd"/>
      <w:r>
        <w:t>, tijeras de papel, portaminas, borrador, micropuntas de colores, pegante en barra, rodaja, punzón y las reglas de patronaje.</w:t>
      </w:r>
    </w:p>
    <w:p w14:paraId="5215309E" w14:textId="555FC517" w:rsidR="00B04BE3" w:rsidRDefault="00B04BE3" w:rsidP="00B04BE3">
      <w:pPr>
        <w:pStyle w:val="Figura"/>
      </w:pPr>
      <w:r>
        <w:t xml:space="preserve">Figura 3. </w:t>
      </w:r>
      <w:r w:rsidRPr="00B04BE3">
        <w:rPr>
          <w:b w:val="0"/>
          <w:bCs/>
        </w:rPr>
        <w:t>Clasificación de tallas por rango de edad</w:t>
      </w:r>
    </w:p>
    <w:p w14:paraId="41920256" w14:textId="11690030" w:rsidR="00390531" w:rsidRDefault="00B04BE3" w:rsidP="00390531">
      <w:r>
        <w:rPr>
          <w:noProof/>
        </w:rPr>
        <w:drawing>
          <wp:inline distT="0" distB="0" distL="0" distR="0" wp14:anchorId="0438E405" wp14:editId="22A4C494">
            <wp:extent cx="5315692" cy="1867161"/>
            <wp:effectExtent l="0" t="0" r="0" b="0"/>
            <wp:docPr id="1112816043" name="Imagen 4" descr="Gráfico informativo que relaciona rangos de edad con tipos de tallas de confección. El contenido indica: “0 a 12 meses – Tallas bebé”, “1 a 14 años – Tallas infantiles”, “15 a 17 años – Tallas jóvenes” y “A partir de los 18 años – Tallas adultos”. Cada categoría está conectada por una línea horizontal verde sobre un fondo gris claro con borde redond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16043" name="Imagen 4" descr="Gráfico informativo que relaciona rangos de edad con tipos de tallas de confección. El contenido indica: “0 a 12 meses – Tallas bebé”, “1 a 14 años – Tallas infantiles”, “15 a 17 años – Tallas jóvenes” y “A partir de los 18 años – Tallas adultos”. Cada categoría está conectada por una línea horizontal verde sobre un fondo gris claro con borde redondeado."/>
                    <pic:cNvPicPr/>
                  </pic:nvPicPr>
                  <pic:blipFill>
                    <a:blip r:embed="rId14">
                      <a:extLst>
                        <a:ext uri="{28A0092B-C50C-407E-A947-70E740481C1C}">
                          <a14:useLocalDpi xmlns:a14="http://schemas.microsoft.com/office/drawing/2010/main" val="0"/>
                        </a:ext>
                      </a:extLst>
                    </a:blip>
                    <a:stretch>
                      <a:fillRect/>
                    </a:stretch>
                  </pic:blipFill>
                  <pic:spPr>
                    <a:xfrm>
                      <a:off x="0" y="0"/>
                      <a:ext cx="5315692" cy="1867161"/>
                    </a:xfrm>
                    <a:prstGeom prst="rect">
                      <a:avLst/>
                    </a:prstGeom>
                  </pic:spPr>
                </pic:pic>
              </a:graphicData>
            </a:graphic>
          </wp:inline>
        </w:drawing>
      </w:r>
    </w:p>
    <w:p w14:paraId="68197CEA" w14:textId="0081761E" w:rsidR="00906068" w:rsidRDefault="00906068" w:rsidP="00906068">
      <w:r>
        <w:t xml:space="preserve">Teniendo en cuenta lo mencionado, hay que tener presente que el cuerpo humano es considerado un cuerpo geométrico tridimensional irregular, el cual se asemeja a la figura geométrica de un cilindro conformado por su contorno, que una vez abierto forma un rectángulo, el cual es el área en la que se trabaja el patrón. Al dividir en dos partes el rectángulo, una parte corresponde al posterior del cuerpo y la otra mitad corresponde a la parte anterior o delantera del cuerpo, basados en la simetría del </w:t>
      </w:r>
      <w:r>
        <w:lastRenderedPageBreak/>
        <w:t>cuerpo humano, es decir, que el lado derecho es igual al lado izquierdo, por lo cual se puede trazar solo la mitad del delantero y así mismo con el posterior.</w:t>
      </w:r>
    </w:p>
    <w:p w14:paraId="09A97CE9" w14:textId="34DA08E8" w:rsidR="00390531" w:rsidRDefault="00906068" w:rsidP="00906068">
      <w:r>
        <w:t>En consecuencia, existen medidas horizontales como el ancho de pecho y ancho de espalda que se dividen en dos para trazar en el patrón y las medidas de contornos (busto, cintura, cadera) se dividen en cuatro para poder trazar en el patrón.</w:t>
      </w:r>
    </w:p>
    <w:p w14:paraId="46454662" w14:textId="074CECAD" w:rsidR="00390531" w:rsidRDefault="00906068" w:rsidP="00906068">
      <w:pPr>
        <w:pStyle w:val="Figura"/>
      </w:pPr>
      <w:r w:rsidRPr="00906068">
        <w:t>Figura 4.</w:t>
      </w:r>
      <w:r>
        <w:t xml:space="preserve"> </w:t>
      </w:r>
      <w:r w:rsidRPr="00906068">
        <w:rPr>
          <w:b w:val="0"/>
          <w:bCs/>
        </w:rPr>
        <w:t>Representación del cuerpo humano a partir de un cilindro</w:t>
      </w:r>
    </w:p>
    <w:p w14:paraId="1672311F" w14:textId="16609B39" w:rsidR="00390531" w:rsidRDefault="00906068" w:rsidP="00906068">
      <w:pPr>
        <w:jc w:val="center"/>
      </w:pPr>
      <w:r>
        <w:rPr>
          <w:noProof/>
        </w:rPr>
        <w:drawing>
          <wp:inline distT="0" distB="0" distL="0" distR="0" wp14:anchorId="132FA517" wp14:editId="5BC7795F">
            <wp:extent cx="4679706" cy="2076450"/>
            <wp:effectExtent l="0" t="0" r="6985" b="0"/>
            <wp:docPr id="1474561051" name="Imagen 6" descr="Diagrama explicativo en tres pasos sobre la construcción de patrones de confección a partir de una figura cilíndrica. La primera imagen muestra un cilindro que envuelve el cuerpo humano con una línea vertical punteada y marcas de corte. La segunda muestra el cilindro cortado por la mitad. La tercera presenta un rectángulo desplegado que representa el área que cubre el cuerpo humano, con indicaciones de “Centro espalda” y “Centro delantero”. El fondo es gris claro y las líneas guía son ver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61051" name="Imagen 6" descr="Diagrama explicativo en tres pasos sobre la construcción de patrones de confección a partir de una figura cilíndrica. La primera imagen muestra un cilindro que envuelve el cuerpo humano con una línea vertical punteada y marcas de corte. La segunda muestra el cilindro cortado por la mitad. La tercera presenta un rectángulo desplegado que representa el área que cubre el cuerpo humano, con indicaciones de “Centro espalda” y “Centro delantero”. El fondo es gris claro y las líneas guía son verdes."/>
                    <pic:cNvPicPr/>
                  </pic:nvPicPr>
                  <pic:blipFill>
                    <a:blip r:embed="rId15">
                      <a:extLst>
                        <a:ext uri="{28A0092B-C50C-407E-A947-70E740481C1C}">
                          <a14:useLocalDpi xmlns:a14="http://schemas.microsoft.com/office/drawing/2010/main" val="0"/>
                        </a:ext>
                      </a:extLst>
                    </a:blip>
                    <a:stretch>
                      <a:fillRect/>
                    </a:stretch>
                  </pic:blipFill>
                  <pic:spPr>
                    <a:xfrm>
                      <a:off x="0" y="0"/>
                      <a:ext cx="4683519" cy="2078142"/>
                    </a:xfrm>
                    <a:prstGeom prst="rect">
                      <a:avLst/>
                    </a:prstGeom>
                  </pic:spPr>
                </pic:pic>
              </a:graphicData>
            </a:graphic>
          </wp:inline>
        </w:drawing>
      </w:r>
    </w:p>
    <w:p w14:paraId="01640970" w14:textId="5BEBB9B0" w:rsidR="00390531" w:rsidRDefault="00906068" w:rsidP="00390531">
      <w:r w:rsidRPr="00906068">
        <w:t>Fuente: (Carrera de diseño y gestión en moda, 2015, p. 10)</w:t>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r w:rsidR="00AA5B50">
        <w:tab/>
      </w:r>
    </w:p>
    <w:p w14:paraId="1D0F29CE" w14:textId="038ED4D0" w:rsidR="00906068" w:rsidRPr="00906068" w:rsidRDefault="00906068" w:rsidP="00906068">
      <w:pPr>
        <w:pStyle w:val="Video"/>
        <w:numPr>
          <w:ilvl w:val="0"/>
          <w:numId w:val="3"/>
        </w:numPr>
        <w:ind w:left="1134" w:hanging="1134"/>
      </w:pPr>
      <w:r w:rsidRPr="00906068">
        <w:lastRenderedPageBreak/>
        <w:t>Toma de medidas</w:t>
      </w:r>
    </w:p>
    <w:p w14:paraId="7EFC72F2" w14:textId="13803951" w:rsidR="00390531" w:rsidRDefault="009C3506" w:rsidP="009C3506">
      <w:pPr>
        <w:jc w:val="center"/>
      </w:pPr>
      <w:r>
        <w:rPr>
          <w:noProof/>
        </w:rPr>
        <w:drawing>
          <wp:inline distT="0" distB="0" distL="0" distR="0" wp14:anchorId="3923A06F" wp14:editId="25591935">
            <wp:extent cx="4679244" cy="2508250"/>
            <wp:effectExtent l="0" t="0" r="7620" b="6350"/>
            <wp:docPr id="206491908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19082" name="Imagen 2">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2820" cy="2510167"/>
                    </a:xfrm>
                    <a:prstGeom prst="rect">
                      <a:avLst/>
                    </a:prstGeom>
                    <a:noFill/>
                    <a:ln>
                      <a:noFill/>
                    </a:ln>
                  </pic:spPr>
                </pic:pic>
              </a:graphicData>
            </a:graphic>
          </wp:inline>
        </w:drawing>
      </w:r>
    </w:p>
    <w:p w14:paraId="49631D6F" w14:textId="56CCF4D2" w:rsidR="00AA5B50" w:rsidRDefault="00A41E3F" w:rsidP="009C3506">
      <w:pPr>
        <w:jc w:val="center"/>
      </w:pPr>
      <w:hyperlink r:id="rId17" w:history="1">
        <w:r w:rsidR="00AA5B50" w:rsidRPr="00A41E3F">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9C3506" w14:paraId="0EEB9D05" w14:textId="77777777" w:rsidTr="0097327D">
        <w:trPr>
          <w:tblHeader/>
        </w:trPr>
        <w:tc>
          <w:tcPr>
            <w:tcW w:w="9962" w:type="dxa"/>
          </w:tcPr>
          <w:p w14:paraId="61623081" w14:textId="2546B899" w:rsidR="009C3506" w:rsidRDefault="00323134" w:rsidP="00D21111">
            <w:pPr>
              <w:ind w:firstLine="0"/>
            </w:pPr>
            <w:r>
              <w:rPr>
                <w:b/>
              </w:rPr>
              <w:t>Transcripción</w:t>
            </w:r>
            <w:r w:rsidR="009C3506">
              <w:rPr>
                <w:b/>
              </w:rPr>
              <w:t xml:space="preserve"> del video. </w:t>
            </w:r>
            <w:r w:rsidRPr="00323134">
              <w:rPr>
                <w:b/>
              </w:rPr>
              <w:t>Toma de medidas</w:t>
            </w:r>
          </w:p>
        </w:tc>
      </w:tr>
      <w:tr w:rsidR="009C3506" w14:paraId="3C1C2D99" w14:textId="77777777" w:rsidTr="0097327D">
        <w:tc>
          <w:tcPr>
            <w:tcW w:w="9962" w:type="dxa"/>
          </w:tcPr>
          <w:p w14:paraId="7FF38402" w14:textId="12E6B321" w:rsidR="009C3506" w:rsidRPr="00323134" w:rsidRDefault="0095545C" w:rsidP="0095545C">
            <w:r>
              <w:t>P</w:t>
            </w:r>
            <w:r w:rsidR="00323134" w:rsidRPr="00323134">
              <w:t>ara tomar las medidas básicas necesitamos colocar en este caso un cordoncito para ubicar la cintura que</w:t>
            </w:r>
            <w:r w:rsidR="00323134">
              <w:t xml:space="preserve"> </w:t>
            </w:r>
            <w:r w:rsidR="00323134" w:rsidRPr="00323134">
              <w:t>esté por encima del ombligo aproximadamente 2 cm nuestra cinta métrica y ubicar los puntos</w:t>
            </w:r>
            <w:r>
              <w:t xml:space="preserve"> referentes</w:t>
            </w:r>
            <w:r w:rsidR="00323134" w:rsidRPr="00323134">
              <w:t xml:space="preserve"> corporales los principales son la fosa supraclavicular</w:t>
            </w:r>
            <w:r>
              <w:t>,</w:t>
            </w:r>
            <w:r w:rsidR="00323134" w:rsidRPr="00323134">
              <w:t xml:space="preserve"> el punto</w:t>
            </w:r>
            <w:r w:rsidR="00323134">
              <w:t xml:space="preserve"> </w:t>
            </w:r>
            <w:r w:rsidR="00323134" w:rsidRPr="00323134">
              <w:t>acromio</w:t>
            </w:r>
            <w:r>
              <w:t>,</w:t>
            </w:r>
            <w:r w:rsidR="00323134" w:rsidRPr="00323134">
              <w:t xml:space="preserve"> el codo</w:t>
            </w:r>
            <w:r>
              <w:t>,</w:t>
            </w:r>
            <w:r w:rsidR="00323134" w:rsidRPr="00323134">
              <w:t xml:space="preserve"> el cúbito</w:t>
            </w:r>
            <w:r>
              <w:t>,</w:t>
            </w:r>
            <w:r w:rsidR="00323134" w:rsidRPr="00323134">
              <w:t xml:space="preserve"> el ombligo e iniciamos a tomar</w:t>
            </w:r>
            <w:r w:rsidR="00323134">
              <w:t xml:space="preserve"> </w:t>
            </w:r>
            <w:r w:rsidR="00323134" w:rsidRPr="00323134">
              <w:t>las medidas por el talle delantero desde la fosa supraclavicular pasando por encima del</w:t>
            </w:r>
            <w:r>
              <w:t xml:space="preserve"> </w:t>
            </w:r>
            <w:r w:rsidR="00323134" w:rsidRPr="00323134">
              <w:t>busto hasta la cintura</w:t>
            </w:r>
            <w:r>
              <w:t>.</w:t>
            </w:r>
            <w:r w:rsidR="00323134" w:rsidRPr="00323134">
              <w:t xml:space="preserve"> </w:t>
            </w:r>
            <w:r>
              <w:t>E</w:t>
            </w:r>
            <w:r w:rsidR="00323134" w:rsidRPr="00323134">
              <w:t>l talle de espalda</w:t>
            </w:r>
            <w:r>
              <w:t>,</w:t>
            </w:r>
            <w:r w:rsidR="00323134" w:rsidRPr="00323134">
              <w:t xml:space="preserve"> ancho de espalda en medio de </w:t>
            </w:r>
            <w:r>
              <w:t>la axila</w:t>
            </w:r>
            <w:r w:rsidR="00323134" w:rsidRPr="00323134">
              <w:t xml:space="preserve"> y lo que es el bajo la altura del hombro</w:t>
            </w:r>
            <w:r>
              <w:t>,</w:t>
            </w:r>
            <w:r w:rsidR="00323134" w:rsidRPr="00323134">
              <w:t xml:space="preserve"> la altura de cadera desde la cintura hasta la parte más prominente de la cadera</w:t>
            </w:r>
            <w:r>
              <w:t>,</w:t>
            </w:r>
            <w:r w:rsidR="00323134" w:rsidRPr="00323134">
              <w:t xml:space="preserve"> el ancho de pecho</w:t>
            </w:r>
            <w:r>
              <w:t>,</w:t>
            </w:r>
            <w:r w:rsidR="00323134" w:rsidRPr="00323134">
              <w:t xml:space="preserve"> la </w:t>
            </w:r>
            <w:r>
              <w:t>separación</w:t>
            </w:r>
            <w:r w:rsidR="00323134" w:rsidRPr="00323134">
              <w:t xml:space="preserve"> de busto de pezón a pezón</w:t>
            </w:r>
            <w:r>
              <w:t>,</w:t>
            </w:r>
            <w:r w:rsidR="00323134" w:rsidRPr="00323134">
              <w:t xml:space="preserve"> la altura de busto desde la fosa supraclavicular hasta el pezón</w:t>
            </w:r>
            <w:r>
              <w:t>,</w:t>
            </w:r>
            <w:r w:rsidR="00323134" w:rsidRPr="00323134">
              <w:t xml:space="preserve"> los contornos empezamos por el contorno de busto que tiene que pasar por encima de donde está la parte más alta del busto que de un movimiento un poquito </w:t>
            </w:r>
            <w:r w:rsidR="00323134" w:rsidRPr="00323134">
              <w:lastRenderedPageBreak/>
              <w:t>de movimiento</w:t>
            </w:r>
            <w:r>
              <w:t>,</w:t>
            </w:r>
            <w:r w:rsidR="00323134" w:rsidRPr="00323134">
              <w:t xml:space="preserve"> el contorno de cintura donde te</w:t>
            </w:r>
            <w:r w:rsidR="00B466E6">
              <w:t>nemos</w:t>
            </w:r>
            <w:r w:rsidR="00323134" w:rsidRPr="00323134">
              <w:t xml:space="preserve"> cordón</w:t>
            </w:r>
            <w:r>
              <w:t>,</w:t>
            </w:r>
            <w:r w:rsidR="00323134" w:rsidRPr="00323134">
              <w:t xml:space="preserve"> el contorno de cadera que tiene que pasar por la parte más prominente</w:t>
            </w:r>
            <w:r>
              <w:t>,</w:t>
            </w:r>
            <w:r w:rsidR="00323134" w:rsidRPr="00323134">
              <w:t xml:space="preserve"> el largo de la blusa desde la fosa supraclavicular hasta el largo que queramos</w:t>
            </w:r>
            <w:r>
              <w:t>,</w:t>
            </w:r>
            <w:r w:rsidR="00323134" w:rsidRPr="00323134">
              <w:t xml:space="preserve"> el largo de la camisa doblamos un poco el codo llegamos hasta el cúbito</w:t>
            </w:r>
            <w:r>
              <w:t>,</w:t>
            </w:r>
            <w:r w:rsidR="00323134" w:rsidRPr="00323134">
              <w:t xml:space="preserve"> </w:t>
            </w:r>
            <w:r>
              <w:t>e</w:t>
            </w:r>
            <w:r w:rsidR="00323134" w:rsidRPr="00323134">
              <w:t>l puño para hacer la</w:t>
            </w:r>
            <w:r>
              <w:t xml:space="preserve"> </w:t>
            </w:r>
            <w:r w:rsidR="00323134" w:rsidRPr="00323134">
              <w:t>manga</w:t>
            </w:r>
            <w:r>
              <w:t>,</w:t>
            </w:r>
            <w:r w:rsidR="00323134" w:rsidRPr="00323134">
              <w:t xml:space="preserve"> el largo del hombro hasta el punto acromio de la fosa supraclavicular hasta el punto acromio</w:t>
            </w:r>
            <w:r>
              <w:t>,</w:t>
            </w:r>
            <w:r w:rsidR="00323134" w:rsidRPr="00323134">
              <w:t xml:space="preserve"> el largo del pantalón</w:t>
            </w:r>
            <w:r>
              <w:t>,</w:t>
            </w:r>
            <w:r w:rsidR="00323134" w:rsidRPr="00323134">
              <w:t xml:space="preserve"> desde la cintura hasta el talón o si queremos el largo hasta el tobillo.</w:t>
            </w:r>
          </w:p>
        </w:tc>
      </w:tr>
    </w:tbl>
    <w:p w14:paraId="6FED25A2" w14:textId="0464E1C7" w:rsidR="0097327D" w:rsidRDefault="0097327D" w:rsidP="0097327D">
      <w:r>
        <w:lastRenderedPageBreak/>
        <w:t>La empresa debe conocer al consumidor, su antropometría y así con un estudio minucioso establecer una tabla de medidas en donde se estandarice por tallas. Las tablas muestran en orden creciente las medidas y su talla, conforme a la proporción, la cual se entiende como una unidad de medida constante, y es aplicada en cada talla para establecer su variación. Las tablas de medidas pueden cambiar en una misma línea de producto, conforme el mercado, la marca del producto o tipo de tejido.</w:t>
      </w:r>
    </w:p>
    <w:p w14:paraId="77C9AD1C" w14:textId="77777777" w:rsidR="0097327D" w:rsidRDefault="0097327D">
      <w:pPr>
        <w:pStyle w:val="Prrafodelista"/>
        <w:numPr>
          <w:ilvl w:val="1"/>
          <w:numId w:val="7"/>
        </w:numPr>
      </w:pPr>
      <w:r>
        <w:t>Manual de patronaje</w:t>
      </w:r>
    </w:p>
    <w:p w14:paraId="6B7D6887" w14:textId="0F0315B8" w:rsidR="00390531" w:rsidRDefault="0097327D" w:rsidP="0097327D">
      <w:r>
        <w:t>Para más información consulte el manual de patronaje básico e interpretación de diseños.</w:t>
      </w:r>
    </w:p>
    <w:p w14:paraId="6F5A4388" w14:textId="25934973" w:rsidR="00247D74" w:rsidRDefault="00627BE0" w:rsidP="00627BE0">
      <w:pPr>
        <w:pStyle w:val="Ttulo2"/>
      </w:pPr>
      <w:bookmarkStart w:id="4" w:name="_Toc233634355"/>
      <w:r>
        <w:t xml:space="preserve">1.3 </w:t>
      </w:r>
      <w:r w:rsidR="00247D74">
        <w:t>Procedimiento de patronaje</w:t>
      </w:r>
      <w:bookmarkEnd w:id="4"/>
    </w:p>
    <w:p w14:paraId="78AF8E09" w14:textId="580BAC95" w:rsidR="00247D74" w:rsidRDefault="00247D74" w:rsidP="001F490A">
      <w:r>
        <w:t xml:space="preserve">El espacio para realizar la actividad de patronaje debe contar con una mesa plana de trabajo uniforme, suficiente para colocar pliegos de papel </w:t>
      </w:r>
      <w:proofErr w:type="spellStart"/>
      <w:r>
        <w:t>manifold</w:t>
      </w:r>
      <w:proofErr w:type="spellEnd"/>
      <w:r>
        <w:t xml:space="preserve"> o cartón cartulina, sus materiales y herramientas en el caso que sea de manera manual; el patronaje requiere precisión en el trazo de las líneas y curvas, aplicar correctamente las medidas y cortar los patrones según el paso a paso del desarrollo del molde. A partir de </w:t>
      </w:r>
      <w:r>
        <w:lastRenderedPageBreak/>
        <w:t>las medidas del patrón una vez desarrollado, se trazan además los anchos de costuras alrededor del trazo de cada pieza. De allí el cuadro de medidas de prenda terminada y de patrones para luego ejecutar el control de calidad.</w:t>
      </w:r>
    </w:p>
    <w:p w14:paraId="61403ACE" w14:textId="52E8B282" w:rsidR="00247D74" w:rsidRDefault="00247D74" w:rsidP="001F490A">
      <w:r>
        <w:t xml:space="preserve">Además de la opción de realizar el patronaje manual, actualmente se utilizan programas de </w:t>
      </w:r>
      <w:r w:rsidRPr="00752AC6">
        <w:rPr>
          <w:rStyle w:val="Extranjerismo"/>
        </w:rPr>
        <w:t>software</w:t>
      </w:r>
      <w:r>
        <w:t xml:space="preserve"> especializados en los que se desarrolla el patronaje, el escalado y trazo de las prendas. Los más utilizados son Audaces, </w:t>
      </w:r>
      <w:proofErr w:type="spellStart"/>
      <w:r>
        <w:t>Optitex</w:t>
      </w:r>
      <w:proofErr w:type="spellEnd"/>
      <w:r>
        <w:t xml:space="preserve">, </w:t>
      </w:r>
      <w:proofErr w:type="spellStart"/>
      <w:r>
        <w:t>Lectra</w:t>
      </w:r>
      <w:proofErr w:type="spellEnd"/>
      <w:r>
        <w:t>, Gerber, entre otros, los cuales optimizan el tiempo de las actividades en un alto porcentaje.</w:t>
      </w:r>
    </w:p>
    <w:p w14:paraId="053EC484" w14:textId="44151206" w:rsidR="00247D74" w:rsidRDefault="00247D74" w:rsidP="001F490A">
      <w:r>
        <w:t>Los anchos de costura aplicados, dependen del tipo de costura y conforme a las normas de calidad en el proceso industrializado, en donde se considera un (1) cm de ancho de costura, pero además se debe tener en cuenta el ajuste y características de las máquinas, por ejemplo, el ancho de un sobrehilado puede variar según el ajuste por tanto puede afectar las medidas de los contornos en una camiseta cuando se unan a los costados, de allí puede ser 0,5 cm o 0,7 cm el ancho de costura, variando 2 mm que en total del contorno equivale a 2mm x 4mm = 8 mm, es decir casi un centímetro lo que afectará las medidas de prenda terminada.</w:t>
      </w:r>
    </w:p>
    <w:p w14:paraId="743866F3" w14:textId="5405ADEE" w:rsidR="00390531" w:rsidRDefault="00247D74" w:rsidP="00247D74">
      <w:r>
        <w:t>El procedimiento de patronaje manual se desarrolla en tres pasos básicos como muestra en la siguiente figura y los cuales cuentan con una serie de actividades a realizar y las cuales permiten el desarrollo de un patrón con las características recibidas en la orden de trabajo.</w:t>
      </w:r>
    </w:p>
    <w:p w14:paraId="4A640F29" w14:textId="126072E5" w:rsidR="001F490A" w:rsidRPr="001F490A" w:rsidRDefault="001F490A">
      <w:pPr>
        <w:pStyle w:val="Prrafodelista"/>
        <w:numPr>
          <w:ilvl w:val="1"/>
          <w:numId w:val="7"/>
        </w:numPr>
        <w:rPr>
          <w:b/>
          <w:bCs/>
        </w:rPr>
      </w:pPr>
      <w:r w:rsidRPr="001F490A">
        <w:rPr>
          <w:b/>
          <w:bCs/>
        </w:rPr>
        <w:t>Toma de medidas</w:t>
      </w:r>
    </w:p>
    <w:p w14:paraId="2B3A75D4" w14:textId="19246408" w:rsidR="001F490A" w:rsidRDefault="001F490A">
      <w:pPr>
        <w:pStyle w:val="Prrafodelista"/>
        <w:numPr>
          <w:ilvl w:val="0"/>
          <w:numId w:val="9"/>
        </w:numPr>
      </w:pPr>
      <w:r>
        <w:t>Tomar con la cinta métrica las medidas requeridas según el patrón a partir de los puntos corporales de referencia.</w:t>
      </w:r>
    </w:p>
    <w:p w14:paraId="4A9AE301" w14:textId="241E3A29" w:rsidR="001F490A" w:rsidRDefault="001F490A">
      <w:pPr>
        <w:pStyle w:val="Prrafodelista"/>
        <w:numPr>
          <w:ilvl w:val="0"/>
          <w:numId w:val="9"/>
        </w:numPr>
      </w:pPr>
      <w:r>
        <w:lastRenderedPageBreak/>
        <w:t>Realizar medidas de contornos las cuales se toman alrededor del cuerpo (tridimensionales).</w:t>
      </w:r>
    </w:p>
    <w:p w14:paraId="54FE49EA" w14:textId="79962EFC" w:rsidR="001F490A" w:rsidRDefault="001F490A">
      <w:pPr>
        <w:pStyle w:val="Prrafodelista"/>
        <w:numPr>
          <w:ilvl w:val="0"/>
          <w:numId w:val="9"/>
        </w:numPr>
      </w:pPr>
      <w:r>
        <w:t>Realizar las medidas de los largos y anchos (bidimensionales).</w:t>
      </w:r>
    </w:p>
    <w:p w14:paraId="05BB5692" w14:textId="7C6C670F" w:rsidR="001F490A" w:rsidRPr="001F490A" w:rsidRDefault="001F490A">
      <w:pPr>
        <w:pStyle w:val="Prrafodelista"/>
        <w:numPr>
          <w:ilvl w:val="1"/>
          <w:numId w:val="7"/>
        </w:numPr>
        <w:rPr>
          <w:b/>
          <w:bCs/>
        </w:rPr>
      </w:pPr>
      <w:r w:rsidRPr="001F490A">
        <w:rPr>
          <w:b/>
          <w:bCs/>
        </w:rPr>
        <w:t>Desarrollar patrón base</w:t>
      </w:r>
    </w:p>
    <w:p w14:paraId="2720F5AB" w14:textId="65BAB1D8" w:rsidR="001F490A" w:rsidRDefault="001F490A">
      <w:pPr>
        <w:pStyle w:val="Prrafodelista"/>
        <w:numPr>
          <w:ilvl w:val="0"/>
          <w:numId w:val="10"/>
        </w:numPr>
      </w:pPr>
      <w:r>
        <w:t>Hacer el patrón plano conforme a la prenda, el cual debe estar disponible para realizar transformaciones conforme al diseño y a la tela.</w:t>
      </w:r>
    </w:p>
    <w:p w14:paraId="5478682D" w14:textId="46458E00" w:rsidR="001F490A" w:rsidRDefault="001F490A">
      <w:pPr>
        <w:pStyle w:val="Prrafodelista"/>
        <w:numPr>
          <w:ilvl w:val="0"/>
          <w:numId w:val="10"/>
        </w:numPr>
      </w:pPr>
      <w:r>
        <w:t>Realizar el patrón acorde a la simetría del cuerpo, los contornos de cintura, cadera, pecho, aplicando las fórmulas y procedimientos para su desarrollo.</w:t>
      </w:r>
    </w:p>
    <w:p w14:paraId="29449BDB" w14:textId="77BAAF1B" w:rsidR="001F490A" w:rsidRDefault="001F490A">
      <w:pPr>
        <w:pStyle w:val="Prrafodelista"/>
        <w:numPr>
          <w:ilvl w:val="0"/>
          <w:numId w:val="10"/>
        </w:numPr>
      </w:pPr>
      <w:r>
        <w:t>Seleccionar la talla de la escala de tallas.</w:t>
      </w:r>
      <w:r>
        <w:tab/>
      </w:r>
      <w:r>
        <w:tab/>
      </w:r>
      <w:r>
        <w:tab/>
      </w:r>
      <w:r>
        <w:tab/>
      </w:r>
      <w:r>
        <w:tab/>
      </w:r>
    </w:p>
    <w:p w14:paraId="73C99394" w14:textId="0C22BA6A" w:rsidR="001F490A" w:rsidRPr="001F490A" w:rsidRDefault="001F490A">
      <w:pPr>
        <w:pStyle w:val="Prrafodelista"/>
        <w:numPr>
          <w:ilvl w:val="1"/>
          <w:numId w:val="7"/>
        </w:numPr>
        <w:rPr>
          <w:b/>
          <w:bCs/>
        </w:rPr>
      </w:pPr>
      <w:r w:rsidRPr="001F490A">
        <w:rPr>
          <w:b/>
          <w:bCs/>
        </w:rPr>
        <w:t>Analizar e interpretar el diseño propuesto</w:t>
      </w:r>
    </w:p>
    <w:p w14:paraId="715E2F69" w14:textId="6C915486" w:rsidR="001F490A" w:rsidRDefault="001F490A">
      <w:pPr>
        <w:pStyle w:val="Prrafodelista"/>
        <w:numPr>
          <w:ilvl w:val="0"/>
          <w:numId w:val="11"/>
        </w:numPr>
      </w:pPr>
      <w:r>
        <w:t>Desarrollar el plano teniendo en cuenta el diseño de la prenda.</w:t>
      </w:r>
    </w:p>
    <w:p w14:paraId="654544B8" w14:textId="1E648AA6" w:rsidR="001F490A" w:rsidRDefault="001F490A">
      <w:pPr>
        <w:pStyle w:val="Prrafodelista"/>
        <w:numPr>
          <w:ilvl w:val="0"/>
          <w:numId w:val="11"/>
        </w:numPr>
      </w:pPr>
      <w:r>
        <w:t>Despiezar las partes que conforman el patrón plano.</w:t>
      </w:r>
    </w:p>
    <w:p w14:paraId="7E5B3AB6" w14:textId="1227C06C" w:rsidR="001F490A" w:rsidRDefault="001F490A">
      <w:pPr>
        <w:pStyle w:val="Prrafodelista"/>
        <w:numPr>
          <w:ilvl w:val="0"/>
          <w:numId w:val="11"/>
        </w:numPr>
      </w:pPr>
      <w:r>
        <w:t>Cortar la muestra o prototipo para comprobar el cumplimiento de las especificaciones de patronaje con el diseño y las medidas.</w:t>
      </w:r>
    </w:p>
    <w:p w14:paraId="76866966" w14:textId="1A0DB8F7" w:rsidR="001F490A" w:rsidRDefault="001F490A">
      <w:pPr>
        <w:pStyle w:val="Prrafodelista"/>
        <w:numPr>
          <w:ilvl w:val="0"/>
          <w:numId w:val="11"/>
        </w:numPr>
      </w:pPr>
      <w:r>
        <w:t>Ensamblar el prototipo o muestra.</w:t>
      </w:r>
    </w:p>
    <w:p w14:paraId="4CFCB639" w14:textId="3F24854D" w:rsidR="001F490A" w:rsidRDefault="001F490A">
      <w:pPr>
        <w:pStyle w:val="Prrafodelista"/>
        <w:numPr>
          <w:ilvl w:val="0"/>
          <w:numId w:val="11"/>
        </w:numPr>
      </w:pPr>
      <w:r>
        <w:t>Analizar y evaluar muestra terminada.</w:t>
      </w:r>
    </w:p>
    <w:p w14:paraId="0C70800D" w14:textId="771AA560" w:rsidR="001F490A" w:rsidRDefault="001F490A">
      <w:pPr>
        <w:pStyle w:val="Prrafodelista"/>
        <w:numPr>
          <w:ilvl w:val="0"/>
          <w:numId w:val="11"/>
        </w:numPr>
      </w:pPr>
      <w:r>
        <w:t>Realizar ajustes.</w:t>
      </w:r>
    </w:p>
    <w:p w14:paraId="7DF1F304" w14:textId="54473BE0" w:rsidR="001F490A" w:rsidRDefault="001F490A">
      <w:pPr>
        <w:pStyle w:val="Prrafodelista"/>
        <w:numPr>
          <w:ilvl w:val="0"/>
          <w:numId w:val="11"/>
        </w:numPr>
      </w:pPr>
      <w:r>
        <w:t>Proceder con la segunda muestra o prototipo.</w:t>
      </w:r>
    </w:p>
    <w:p w14:paraId="26D8BFB7" w14:textId="4604E48D" w:rsidR="001F490A" w:rsidRDefault="001F490A">
      <w:pPr>
        <w:pStyle w:val="Prrafodelista"/>
        <w:numPr>
          <w:ilvl w:val="0"/>
          <w:numId w:val="11"/>
        </w:numPr>
      </w:pPr>
      <w:r>
        <w:t>Aprobar el patrón una vez cumpla con los requisitos.</w:t>
      </w:r>
    </w:p>
    <w:p w14:paraId="6D012834" w14:textId="4AAA6BD5" w:rsidR="001F616B" w:rsidRDefault="001F616B" w:rsidP="001F616B">
      <w:r>
        <w:t>Una vez se aprueba el prototipo o muestra, desarrollado de forma manual o asistido por computador, se procede a realizar el escalado de cada pieza que compone el patrón, como lo muestra la figura, a lo cual se le denomina nido.</w:t>
      </w:r>
      <w:r w:rsidR="004357B5">
        <w:tab/>
      </w:r>
      <w:r w:rsidR="004357B5">
        <w:tab/>
      </w:r>
      <w:r w:rsidR="004357B5">
        <w:tab/>
      </w:r>
      <w:r w:rsidR="004357B5">
        <w:tab/>
      </w:r>
    </w:p>
    <w:p w14:paraId="2A8A51F3" w14:textId="106819CF" w:rsidR="00390531" w:rsidRDefault="001F616B" w:rsidP="001F616B">
      <w:pPr>
        <w:pStyle w:val="Figura"/>
      </w:pPr>
      <w:r>
        <w:lastRenderedPageBreak/>
        <w:t xml:space="preserve">Figura 5. </w:t>
      </w:r>
      <w:r w:rsidRPr="001F616B">
        <w:rPr>
          <w:b w:val="0"/>
          <w:bCs/>
        </w:rPr>
        <w:t>Piezas de patrón para confección de prenda y cuello</w:t>
      </w:r>
    </w:p>
    <w:p w14:paraId="3FD4794E" w14:textId="04DE522E" w:rsidR="00390531" w:rsidRDefault="004357B5" w:rsidP="004357B5">
      <w:pPr>
        <w:jc w:val="center"/>
      </w:pPr>
      <w:r w:rsidRPr="004357B5">
        <w:rPr>
          <w:noProof/>
        </w:rPr>
        <w:drawing>
          <wp:inline distT="0" distB="0" distL="0" distR="0" wp14:anchorId="6003646F" wp14:editId="6BA064CD">
            <wp:extent cx="5237141" cy="3804557"/>
            <wp:effectExtent l="0" t="0" r="1905" b="5715"/>
            <wp:docPr id="386577991" name="Imagen 1" descr="Ilustración técnica identificada como “Figura 5” que muestra diferentes piezas de un patrón de confección escalado en varias tallas. Aparecen las piezas de espalda, frente, manga corregida, cuello y pie de cuello, además de piezas pequeñas complementarias. Cada molde presenta líneas superpuestas que representan gradaciones de talla y marcas de referencia. El diseño está sobre un fondo gris claro con textos en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77991" name="Imagen 1" descr="Ilustración técnica identificada como “Figura 5” que muestra diferentes piezas de un patrón de confección escalado en varias tallas. Aparecen las piezas de espalda, frente, manga corregida, cuello y pie de cuello, además de piezas pequeñas complementarias. Cada molde presenta líneas superpuestas que representan gradaciones de talla y marcas de referencia. El diseño está sobre un fondo gris claro con textos en negro."/>
                    <pic:cNvPicPr/>
                  </pic:nvPicPr>
                  <pic:blipFill>
                    <a:blip r:embed="rId18"/>
                    <a:stretch>
                      <a:fillRect/>
                    </a:stretch>
                  </pic:blipFill>
                  <pic:spPr>
                    <a:xfrm>
                      <a:off x="0" y="0"/>
                      <a:ext cx="5251096" cy="3814695"/>
                    </a:xfrm>
                    <a:prstGeom prst="rect">
                      <a:avLst/>
                    </a:prstGeom>
                  </pic:spPr>
                </pic:pic>
              </a:graphicData>
            </a:graphic>
          </wp:inline>
        </w:drawing>
      </w:r>
    </w:p>
    <w:p w14:paraId="025EA269" w14:textId="729EBDC4" w:rsidR="004357B5" w:rsidRDefault="00CA6881" w:rsidP="004357B5">
      <w:pPr>
        <w:pStyle w:val="Ttulo2"/>
      </w:pPr>
      <w:bookmarkStart w:id="5" w:name="_Toc233634356"/>
      <w:r>
        <w:t xml:space="preserve">1.4 </w:t>
      </w:r>
      <w:r w:rsidR="004357B5">
        <w:t>Patronaje básico en cada línea de producción</w:t>
      </w:r>
      <w:bookmarkEnd w:id="5"/>
    </w:p>
    <w:p w14:paraId="4375BA79" w14:textId="44C32F0E" w:rsidR="004357B5" w:rsidRDefault="004357B5" w:rsidP="004357B5">
      <w:r>
        <w:t>Como se ha visto, es importante establecer los patrones básicos en cada línea de producción para luego proceder a realizar las transformaciones necesarias según el diseño del modelo.</w:t>
      </w:r>
    </w:p>
    <w:p w14:paraId="167F8A45" w14:textId="77777777" w:rsidR="004357B5" w:rsidRDefault="004357B5" w:rsidP="004357B5">
      <w:r>
        <w:t>Se desarrollan patrones básicos de corpiño en la línea femenina para realizar blusas, vestidos y chaquetas; así mismo, para confeccionar prendas elásticas se desarrollan patrones básicos de corpiños especializado para este tipo de textiles las cuales son reducidas según su elasticidad. También se desarrollan patrones básicos de falda y pantalón para las prendas inferiores.</w:t>
      </w:r>
    </w:p>
    <w:p w14:paraId="35E826D9" w14:textId="77777777" w:rsidR="004357B5" w:rsidRDefault="004357B5" w:rsidP="004357B5"/>
    <w:p w14:paraId="7D8B610F" w14:textId="26272C00" w:rsidR="004357B5" w:rsidRDefault="004357B5" w:rsidP="004357B5">
      <w:r>
        <w:lastRenderedPageBreak/>
        <w:t>En la línea masculina se desarrollan patrones básicos de torso y pantalón; y para la línea infantil se desarrollan patrones básicos de torso, falda y pantalón.</w:t>
      </w:r>
    </w:p>
    <w:p w14:paraId="7CAACC99" w14:textId="77777777" w:rsidR="00227A7E" w:rsidRPr="00227A7E" w:rsidRDefault="00227A7E">
      <w:pPr>
        <w:pStyle w:val="Prrafodelista"/>
        <w:numPr>
          <w:ilvl w:val="0"/>
          <w:numId w:val="12"/>
        </w:numPr>
        <w:rPr>
          <w:b/>
          <w:bCs/>
        </w:rPr>
      </w:pPr>
      <w:r w:rsidRPr="00227A7E">
        <w:rPr>
          <w:b/>
          <w:bCs/>
        </w:rPr>
        <w:t>Patronaje básico femenino</w:t>
      </w:r>
    </w:p>
    <w:p w14:paraId="4F9A1288" w14:textId="550DDC17" w:rsidR="00227A7E" w:rsidRDefault="00227A7E" w:rsidP="00227A7E">
      <w:r>
        <w:t>Para construir el patrón básico de corpiño se requieren las medidas de talle delantero, talle posterior, hombro, escote, ancho de pecho, ancho de espalda, altura de busto, separación de busto, contorno de busto y contorno de cintura. Es importante ubicar el centro frente y centro atrás en el papel que equivale al orillo a lo largo del pliego, es decir en línea vertical.</w:t>
      </w:r>
    </w:p>
    <w:p w14:paraId="64C5C458" w14:textId="77777777" w:rsidR="00227A7E" w:rsidRDefault="00227A7E">
      <w:pPr>
        <w:pStyle w:val="Prrafodelista"/>
        <w:numPr>
          <w:ilvl w:val="1"/>
          <w:numId w:val="7"/>
        </w:numPr>
      </w:pPr>
      <w:r>
        <w:t>Manual de patronaje</w:t>
      </w:r>
    </w:p>
    <w:p w14:paraId="120A551D" w14:textId="77777777" w:rsidR="00227A7E" w:rsidRDefault="00227A7E" w:rsidP="00227A7E">
      <w:r>
        <w:t>Se realizan las operaciones indicadas para desarrollar el patrón del corpiño y del torso - para ello puede revisar el manual de patronaje básico e interpretación de diseño.</w:t>
      </w:r>
    </w:p>
    <w:p w14:paraId="1054B174" w14:textId="368BF0C9" w:rsidR="00227A7E" w:rsidRDefault="00227A7E" w:rsidP="007A2979">
      <w:r>
        <w:t>A continuación, se identifica el patrón básico de corpiño femenino.</w:t>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r w:rsidR="007A2979">
        <w:tab/>
      </w:r>
    </w:p>
    <w:p w14:paraId="566E77E0" w14:textId="162E452C" w:rsidR="00390531" w:rsidRPr="007A2979" w:rsidRDefault="00227A7E" w:rsidP="007A2979">
      <w:pPr>
        <w:pStyle w:val="Figura"/>
        <w:rPr>
          <w:b w:val="0"/>
          <w:bCs/>
        </w:rPr>
      </w:pPr>
      <w:r>
        <w:lastRenderedPageBreak/>
        <w:t>Figura 6.</w:t>
      </w:r>
      <w:r w:rsidR="007A2979">
        <w:t xml:space="preserve"> </w:t>
      </w:r>
      <w:r w:rsidRPr="007A2979">
        <w:rPr>
          <w:b w:val="0"/>
          <w:bCs/>
        </w:rPr>
        <w:t>Patrón básico de corpiño delantero y posterior con medidas anatómicas</w:t>
      </w:r>
    </w:p>
    <w:p w14:paraId="15E295B2" w14:textId="74ABBBF2" w:rsidR="00390531" w:rsidRDefault="007A2979" w:rsidP="007A2979">
      <w:pPr>
        <w:jc w:val="center"/>
      </w:pPr>
      <w:r>
        <w:rPr>
          <w:noProof/>
        </w:rPr>
        <w:drawing>
          <wp:inline distT="0" distB="0" distL="0" distR="0" wp14:anchorId="7B5639A2" wp14:editId="2FAC2865">
            <wp:extent cx="3448531" cy="4172532"/>
            <wp:effectExtent l="0" t="0" r="0" b="0"/>
            <wp:docPr id="966703084" name="Imagen 7" descr="Diagrama técnico de patronaje de un corpiño básico femenino, mostrando las piezas delantera y posterior. Incluye referencias de medidas como cuello delantero y espalda, hombro, talle frente y atrás, ancho de pecho y espalda, cintura, costado, ubicación de pinzas y profundidad de sisa. En el centro se observa la forma de la sisa que conecta ambas piezas d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03084" name="Imagen 7" descr="Diagrama técnico de patronaje de un corpiño básico femenino, mostrando las piezas delantera y posterior. Incluye referencias de medidas como cuello delantero y espalda, hombro, talle frente y atrás, ancho de pecho y espalda, cintura, costado, ubicación de pinzas y profundidad de sisa. En el centro se observa la forma de la sisa que conecta ambas piezas del patrón."/>
                    <pic:cNvPicPr/>
                  </pic:nvPicPr>
                  <pic:blipFill>
                    <a:blip r:embed="rId19">
                      <a:extLst>
                        <a:ext uri="{28A0092B-C50C-407E-A947-70E740481C1C}">
                          <a14:useLocalDpi xmlns:a14="http://schemas.microsoft.com/office/drawing/2010/main" val="0"/>
                        </a:ext>
                      </a:extLst>
                    </a:blip>
                    <a:stretch>
                      <a:fillRect/>
                    </a:stretch>
                  </pic:blipFill>
                  <pic:spPr>
                    <a:xfrm>
                      <a:off x="0" y="0"/>
                      <a:ext cx="3448531" cy="4172532"/>
                    </a:xfrm>
                    <a:prstGeom prst="rect">
                      <a:avLst/>
                    </a:prstGeom>
                  </pic:spPr>
                </pic:pic>
              </a:graphicData>
            </a:graphic>
          </wp:inline>
        </w:drawing>
      </w:r>
    </w:p>
    <w:p w14:paraId="6C725489" w14:textId="77777777" w:rsidR="007A2979" w:rsidRPr="007A2979" w:rsidRDefault="007A2979">
      <w:pPr>
        <w:pStyle w:val="Prrafodelista"/>
        <w:numPr>
          <w:ilvl w:val="0"/>
          <w:numId w:val="12"/>
        </w:numPr>
        <w:rPr>
          <w:b/>
          <w:bCs/>
        </w:rPr>
      </w:pPr>
      <w:r w:rsidRPr="007A2979">
        <w:rPr>
          <w:b/>
          <w:bCs/>
        </w:rPr>
        <w:t>Patronaje básico infantil</w:t>
      </w:r>
    </w:p>
    <w:p w14:paraId="77D51033" w14:textId="6AFABA15" w:rsidR="007A2979" w:rsidRDefault="007A2979" w:rsidP="007A2979">
      <w:r>
        <w:t xml:space="preserve">Conforme a la morfología corporal de los niños, es necesario tener en cuenta para construir el patrón básico del torso las medidas de talle delantero, talle posterior, hombro, escote, ancho de pecho, ancho de espalda, contorno de pecho y contorno de cintura. Si se utiliza el papel </w:t>
      </w:r>
      <w:proofErr w:type="spellStart"/>
      <w:r>
        <w:t>manifold</w:t>
      </w:r>
      <w:proofErr w:type="spellEnd"/>
      <w:r>
        <w:t xml:space="preserve"> debe dejarse un espacio de margen para el manejo en la parte superior de aproximadamente cuatro (4) cm.</w:t>
      </w:r>
      <w:r>
        <w:tab/>
      </w:r>
      <w:r>
        <w:tab/>
      </w:r>
      <w:r>
        <w:tab/>
      </w:r>
    </w:p>
    <w:p w14:paraId="4743E3A4" w14:textId="77777777" w:rsidR="007A2979" w:rsidRDefault="007A2979">
      <w:pPr>
        <w:pStyle w:val="Prrafodelista"/>
        <w:numPr>
          <w:ilvl w:val="1"/>
          <w:numId w:val="7"/>
        </w:numPr>
      </w:pPr>
      <w:r>
        <w:t>Manual de patronaje</w:t>
      </w:r>
    </w:p>
    <w:p w14:paraId="715A4154" w14:textId="1280E4F2" w:rsidR="00390531" w:rsidRDefault="007A2979" w:rsidP="007A2979">
      <w:r>
        <w:t>Realizar las operaciones indicadas para desarrollar el patrón básico infantil para ello puede revisar el manual de patronaje básico e interpretación de diseño.</w:t>
      </w:r>
    </w:p>
    <w:p w14:paraId="3989CB67" w14:textId="00D0255B" w:rsidR="007A2979" w:rsidRDefault="007A2979" w:rsidP="007A2979">
      <w:r>
        <w:lastRenderedPageBreak/>
        <w:t>En esta sección se muestra el patrón básico de torso infantil terminado.</w:t>
      </w:r>
    </w:p>
    <w:p w14:paraId="5C5BFC03" w14:textId="02165AE7" w:rsidR="00390531" w:rsidRDefault="007A2979" w:rsidP="007A2979">
      <w:pPr>
        <w:pStyle w:val="Figura"/>
      </w:pPr>
      <w:r>
        <w:t xml:space="preserve">Figura 7. </w:t>
      </w:r>
      <w:r w:rsidRPr="007A2979">
        <w:rPr>
          <w:b w:val="0"/>
          <w:bCs/>
        </w:rPr>
        <w:t>Diagrama base de torso delantero y posterior para patronaje</w:t>
      </w:r>
    </w:p>
    <w:p w14:paraId="5B218228" w14:textId="0AC2D62C" w:rsidR="00390531" w:rsidRDefault="00CE6F08" w:rsidP="00CE6F08">
      <w:pPr>
        <w:jc w:val="center"/>
      </w:pPr>
      <w:r>
        <w:rPr>
          <w:noProof/>
        </w:rPr>
        <w:drawing>
          <wp:inline distT="0" distB="0" distL="0" distR="0" wp14:anchorId="6F9F0C61" wp14:editId="6EB0F911">
            <wp:extent cx="4305901" cy="3562847"/>
            <wp:effectExtent l="0" t="0" r="0" b="0"/>
            <wp:docPr id="502931547" name="Imagen 8" descr="Ilustración técnica de patronaje que muestra el desarrollo del básico de torso delantero y posterior. El esquema incluye líneas de construcción, medidas proporcionales como B/20+2.5, B/4+0.5 y B/2+3, así como referencias de largo de espalda. También se observan curvas de sisa, cuello, hombro y marcas de ajuste indicadas con flechas y símbolos geométricos para modificaciones d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31547" name="Imagen 8" descr="Ilustración técnica de patronaje que muestra el desarrollo del básico de torso delantero y posterior. El esquema incluye líneas de construcción, medidas proporcionales como B/20+2.5, B/4+0.5 y B/2+3, así como referencias de largo de espalda. También se observan curvas de sisa, cuello, hombro y marcas de ajuste indicadas con flechas y símbolos geométricos para modificaciones del patrón."/>
                    <pic:cNvPicPr/>
                  </pic:nvPicPr>
                  <pic:blipFill>
                    <a:blip r:embed="rId20">
                      <a:extLst>
                        <a:ext uri="{28A0092B-C50C-407E-A947-70E740481C1C}">
                          <a14:useLocalDpi xmlns:a14="http://schemas.microsoft.com/office/drawing/2010/main" val="0"/>
                        </a:ext>
                      </a:extLst>
                    </a:blip>
                    <a:stretch>
                      <a:fillRect/>
                    </a:stretch>
                  </pic:blipFill>
                  <pic:spPr>
                    <a:xfrm>
                      <a:off x="0" y="0"/>
                      <a:ext cx="4305901" cy="3562847"/>
                    </a:xfrm>
                    <a:prstGeom prst="rect">
                      <a:avLst/>
                    </a:prstGeom>
                  </pic:spPr>
                </pic:pic>
              </a:graphicData>
            </a:graphic>
          </wp:inline>
        </w:drawing>
      </w:r>
    </w:p>
    <w:p w14:paraId="55ACDDD3" w14:textId="77777777" w:rsidR="00CE6F08" w:rsidRPr="00641756" w:rsidRDefault="00CE6F08">
      <w:pPr>
        <w:pStyle w:val="Prrafodelista"/>
        <w:numPr>
          <w:ilvl w:val="0"/>
          <w:numId w:val="12"/>
        </w:numPr>
        <w:rPr>
          <w:b/>
          <w:bCs/>
        </w:rPr>
      </w:pPr>
      <w:r w:rsidRPr="00641756">
        <w:rPr>
          <w:b/>
          <w:bCs/>
        </w:rPr>
        <w:t>Patronaje básico masculino</w:t>
      </w:r>
    </w:p>
    <w:p w14:paraId="017FB8F8" w14:textId="66C5E5EB" w:rsidR="00CE6F08" w:rsidRDefault="00CE6F08" w:rsidP="00641756">
      <w:r>
        <w:t>Así mismo como en el patronaje infantil, se requiere para desarrollar el patrón básico de torso masculino las mismas medidas y aplicar las operaciones antes especificadas, según la talla.</w:t>
      </w:r>
    </w:p>
    <w:p w14:paraId="1BE7A550" w14:textId="77777777" w:rsidR="00CE6F08" w:rsidRDefault="00CE6F08">
      <w:pPr>
        <w:pStyle w:val="Prrafodelista"/>
        <w:numPr>
          <w:ilvl w:val="1"/>
          <w:numId w:val="7"/>
        </w:numPr>
      </w:pPr>
      <w:r>
        <w:t>Manual de patronaje</w:t>
      </w:r>
    </w:p>
    <w:p w14:paraId="20BDAFC7" w14:textId="105C641F" w:rsidR="00CE6F08" w:rsidRDefault="00CE6F08" w:rsidP="00CE6F08">
      <w:r>
        <w:t>Realizar las operaciones indicadas para desarrollar el patrón básico masculino, para ello puede revisar el manual de patronaje básico e interpretación de diseño.</w:t>
      </w:r>
      <w:r w:rsidR="00641756">
        <w:tab/>
      </w:r>
      <w:r w:rsidR="00641756">
        <w:tab/>
      </w:r>
      <w:r w:rsidR="00641756">
        <w:tab/>
      </w:r>
      <w:r w:rsidR="00641756">
        <w:tab/>
      </w:r>
      <w:r w:rsidR="00641756">
        <w:tab/>
      </w:r>
      <w:r w:rsidR="00641756">
        <w:tab/>
      </w:r>
      <w:r w:rsidR="00641756">
        <w:tab/>
      </w:r>
      <w:r w:rsidR="00641756">
        <w:tab/>
      </w:r>
      <w:r w:rsidR="00641756">
        <w:tab/>
      </w:r>
      <w:r w:rsidR="00641756">
        <w:tab/>
      </w:r>
      <w:r w:rsidR="00641756">
        <w:tab/>
      </w:r>
      <w:r w:rsidR="00641756">
        <w:tab/>
      </w:r>
      <w:r w:rsidR="00641756">
        <w:tab/>
      </w:r>
      <w:r w:rsidR="00641756">
        <w:tab/>
      </w:r>
      <w:r w:rsidR="00641756">
        <w:tab/>
      </w:r>
      <w:r w:rsidR="00641756">
        <w:tab/>
      </w:r>
      <w:r w:rsidR="00641756">
        <w:tab/>
      </w:r>
      <w:r w:rsidR="00641756">
        <w:tab/>
      </w:r>
      <w:r w:rsidR="00641756">
        <w:tab/>
      </w:r>
      <w:r w:rsidR="00641756">
        <w:tab/>
      </w:r>
      <w:r w:rsidR="00641756">
        <w:tab/>
      </w:r>
      <w:r w:rsidR="00641756">
        <w:tab/>
      </w:r>
      <w:r w:rsidR="00641756">
        <w:tab/>
      </w:r>
    </w:p>
    <w:p w14:paraId="12C857BB" w14:textId="3A3A85B3" w:rsidR="00CE6F08" w:rsidRDefault="00CE6F08" w:rsidP="00641756">
      <w:pPr>
        <w:pStyle w:val="Figura"/>
      </w:pPr>
      <w:r>
        <w:lastRenderedPageBreak/>
        <w:t>Figura 8.</w:t>
      </w:r>
      <w:r w:rsidR="00641756">
        <w:t xml:space="preserve"> </w:t>
      </w:r>
      <w:r w:rsidRPr="00641756">
        <w:rPr>
          <w:b w:val="0"/>
          <w:bCs/>
        </w:rPr>
        <w:t>Patrón básico de torso masculino</w:t>
      </w:r>
    </w:p>
    <w:p w14:paraId="059FF470" w14:textId="2CD66C7D" w:rsidR="00390531" w:rsidRDefault="00641756" w:rsidP="00641756">
      <w:pPr>
        <w:jc w:val="center"/>
      </w:pPr>
      <w:r>
        <w:rPr>
          <w:noProof/>
        </w:rPr>
        <w:drawing>
          <wp:inline distT="0" distB="0" distL="0" distR="0" wp14:anchorId="390CD48C" wp14:editId="6CDA1A3F">
            <wp:extent cx="4467849" cy="4382112"/>
            <wp:effectExtent l="0" t="0" r="9525" b="0"/>
            <wp:docPr id="724137630" name="Imagen 9" descr="Diagrama técnico del patrón básico de torso masculino con piezas del delantero y espalda identificadas como CF y CA. El esquema incluye líneas de construcción, curvas de sisa y cuello, medidas proporcionales, referencias de hombro, centro atrás y divisiones matemáticas utilizadas para elaborar 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37630" name="Imagen 9" descr="Diagrama técnico del patrón básico de torso masculino con piezas del delantero y espalda identificadas como CF y CA. El esquema incluye líneas de construcción, curvas de sisa y cuello, medidas proporcionales, referencias de hombro, centro atrás y divisiones matemáticas utilizadas para elaborar el patrón."/>
                    <pic:cNvPicPr/>
                  </pic:nvPicPr>
                  <pic:blipFill>
                    <a:blip r:embed="rId21">
                      <a:extLst>
                        <a:ext uri="{28A0092B-C50C-407E-A947-70E740481C1C}">
                          <a14:useLocalDpi xmlns:a14="http://schemas.microsoft.com/office/drawing/2010/main" val="0"/>
                        </a:ext>
                      </a:extLst>
                    </a:blip>
                    <a:stretch>
                      <a:fillRect/>
                    </a:stretch>
                  </pic:blipFill>
                  <pic:spPr>
                    <a:xfrm>
                      <a:off x="0" y="0"/>
                      <a:ext cx="4467849" cy="4382112"/>
                    </a:xfrm>
                    <a:prstGeom prst="rect">
                      <a:avLst/>
                    </a:prstGeom>
                  </pic:spPr>
                </pic:pic>
              </a:graphicData>
            </a:graphic>
          </wp:inline>
        </w:drawing>
      </w:r>
    </w:p>
    <w:p w14:paraId="2968528C" w14:textId="091E1C7E" w:rsidR="00641756" w:rsidRDefault="00641756" w:rsidP="00641756">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49DB6E6" w14:textId="008F9FFF" w:rsidR="00641756" w:rsidRDefault="00641756" w:rsidP="00641756">
      <w:pPr>
        <w:pStyle w:val="Titulosgenerales"/>
      </w:pPr>
      <w:bookmarkStart w:id="6" w:name="_Toc233634357"/>
      <w:r>
        <w:lastRenderedPageBreak/>
        <w:t>Procedimiento de trazo y corte</w:t>
      </w:r>
      <w:bookmarkEnd w:id="6"/>
    </w:p>
    <w:p w14:paraId="62CED82A" w14:textId="153C65A6" w:rsidR="00641756" w:rsidRDefault="00641756" w:rsidP="00641756">
      <w:r>
        <w:t>Actualmente la industria de la confección cuenta con importantes avances tecnológicos en los procesos de corte, haciendo posible que se pase de procesos manuales a procesos totalmente computarizados y programables. La variedad de materiales utilizados en confección requiere de diferentes técnicas y tecnología para realizar los cortes de los patrones diseñados, sin embargo, esto no quiere decir que los procesos manuales estén en desuso.</w:t>
      </w:r>
    </w:p>
    <w:p w14:paraId="3EE625C4" w14:textId="491441C8" w:rsidR="00641756" w:rsidRDefault="00641756" w:rsidP="00641756">
      <w:r>
        <w:t>El espacio requerido para el área de trazo y corte está relacionado con el tamaño del área de ensamble, el cual puede llegar a ser igual que los talleres de una fábrica de confección. En las mesas en talleres de microempresas, se analiza el ancho de las telas a cortar, si se manejan telas de 1,5 metros de ancho se recomienda adquirir mesas con un ancho mínimo de 1,8 metros y 2 metros de largo. También se debe contar, con espacio para áreas de almacenamiento y recepción, fusionadora, mesas de corte, y si es necesario el espacio del equipo de cómputo.</w:t>
      </w:r>
    </w:p>
    <w:p w14:paraId="23BFC69A" w14:textId="292C8381" w:rsidR="00641756" w:rsidRDefault="00641756" w:rsidP="00641756">
      <w:r>
        <w:t xml:space="preserve">Las longitudes de las mesas son variables, pueden ser constituidas por módulos de un (1) </w:t>
      </w:r>
      <w:proofErr w:type="gramStart"/>
      <w:r>
        <w:t>metro</w:t>
      </w:r>
      <w:proofErr w:type="gramEnd"/>
      <w:r>
        <w:t xml:space="preserve"> por ejemplo, y los anchos pueden variar dependiendo del ancho del material a trabajar aumentando 30 o 40 cm para su manejo, la altura recomendada para la mesa es de 80 o 90 cm.</w:t>
      </w:r>
    </w:p>
    <w:p w14:paraId="0F32D173" w14:textId="77777777" w:rsidR="00641756" w:rsidRPr="00641756" w:rsidRDefault="00641756" w:rsidP="00641756">
      <w:pPr>
        <w:pStyle w:val="Ttulo2"/>
      </w:pPr>
      <w:bookmarkStart w:id="7" w:name="_Toc233634358"/>
      <w:r w:rsidRPr="00641756">
        <w:t>2.1 Tipos de corte</w:t>
      </w:r>
      <w:bookmarkEnd w:id="7"/>
    </w:p>
    <w:p w14:paraId="6230E556" w14:textId="2B99D18A" w:rsidR="00390531" w:rsidRDefault="00641756" w:rsidP="00641756">
      <w:r>
        <w:t>El corte es el inicio del proceso de fabricación, y está condicionado a las especificaciones detalladas en la prenda a realizar. La clasificación del procedimiento está relacionada con el nivel tecnológico en la maquinaria y equipos que ejecutan las actividades de corte y los materiales a utilizar, estos pueden ser:</w:t>
      </w:r>
    </w:p>
    <w:p w14:paraId="27E6D8E0" w14:textId="77777777" w:rsidR="00641756" w:rsidRPr="00641756" w:rsidRDefault="00641756">
      <w:pPr>
        <w:pStyle w:val="Prrafodelista"/>
        <w:numPr>
          <w:ilvl w:val="0"/>
          <w:numId w:val="13"/>
        </w:numPr>
        <w:rPr>
          <w:b/>
          <w:bCs/>
        </w:rPr>
      </w:pPr>
      <w:r w:rsidRPr="00641756">
        <w:rPr>
          <w:b/>
          <w:bCs/>
        </w:rPr>
        <w:lastRenderedPageBreak/>
        <w:t>Manual</w:t>
      </w:r>
    </w:p>
    <w:p w14:paraId="51C14F3D" w14:textId="5E1AC2D8" w:rsidR="00390531" w:rsidRDefault="00641756" w:rsidP="00641756">
      <w:r>
        <w:t>Requiere en el corte la utilización de tijeras de aproximadamente 8 pulgadas, usadas solo para corte de tela, se colocan directamente los moldes y se procede a cortar.</w:t>
      </w:r>
    </w:p>
    <w:p w14:paraId="590061FF" w14:textId="77777777" w:rsidR="00641756" w:rsidRPr="00641756" w:rsidRDefault="00641756">
      <w:pPr>
        <w:pStyle w:val="Prrafodelista"/>
        <w:numPr>
          <w:ilvl w:val="0"/>
          <w:numId w:val="13"/>
        </w:numPr>
        <w:rPr>
          <w:b/>
          <w:bCs/>
        </w:rPr>
      </w:pPr>
      <w:r w:rsidRPr="00641756">
        <w:rPr>
          <w:b/>
          <w:bCs/>
        </w:rPr>
        <w:t>Convencional</w:t>
      </w:r>
    </w:p>
    <w:p w14:paraId="5ED316CD" w14:textId="7EBC66CC" w:rsidR="00641756" w:rsidRDefault="00641756" w:rsidP="00641756">
      <w:r>
        <w:t>Utiliza maquinaria y equipos electromecánicos, y se realiza a mano por uno o varios operarios.</w:t>
      </w:r>
    </w:p>
    <w:p w14:paraId="6C756DC7" w14:textId="77777777" w:rsidR="00641756" w:rsidRPr="00641756" w:rsidRDefault="00641756">
      <w:pPr>
        <w:pStyle w:val="Prrafodelista"/>
        <w:numPr>
          <w:ilvl w:val="0"/>
          <w:numId w:val="13"/>
        </w:numPr>
        <w:rPr>
          <w:b/>
          <w:bCs/>
        </w:rPr>
      </w:pPr>
      <w:r w:rsidRPr="00641756">
        <w:rPr>
          <w:b/>
          <w:bCs/>
        </w:rPr>
        <w:t>Automático</w:t>
      </w:r>
    </w:p>
    <w:p w14:paraId="10FE3A15" w14:textId="7CB49070" w:rsidR="00641756" w:rsidRDefault="00641756" w:rsidP="00641756">
      <w:r>
        <w:t xml:space="preserve">Comprende elementos como mesa, unidad de control, conformado por el ordenador con </w:t>
      </w:r>
      <w:r w:rsidRPr="00641756">
        <w:rPr>
          <w:rStyle w:val="Extranjerismo"/>
        </w:rPr>
        <w:t>software</w:t>
      </w:r>
      <w:r>
        <w:t xml:space="preserve"> especializado, cabezal de corte, carro extendedor automático. Este tipo de corte aumenta el rendimiento del espacio y los tiempos de corte.</w:t>
      </w:r>
    </w:p>
    <w:p w14:paraId="07A252B3" w14:textId="77777777" w:rsidR="00850F25" w:rsidRDefault="00850F25" w:rsidP="00850F25">
      <w:pPr>
        <w:pStyle w:val="Ttulo2"/>
      </w:pPr>
      <w:bookmarkStart w:id="8" w:name="_Toc233634359"/>
      <w:r>
        <w:t>2.2 Operaciones principales de corte</w:t>
      </w:r>
      <w:bookmarkEnd w:id="8"/>
    </w:p>
    <w:p w14:paraId="57C408E6" w14:textId="4281BFC9" w:rsidR="00850F25" w:rsidRDefault="00850F25" w:rsidP="00CA62DB">
      <w:r>
        <w:t>Son las directamente relacionadas con la actividad e interviene maquinaria y equipo en el desarrollo de sus actividades. Cada operación la componen varias actividades, las cuales se deben tener en cuenta para su correcto desempeño.</w:t>
      </w:r>
    </w:p>
    <w:p w14:paraId="1D891954" w14:textId="77777777" w:rsidR="00850F25" w:rsidRPr="00CA62DB" w:rsidRDefault="00850F25">
      <w:pPr>
        <w:pStyle w:val="Prrafodelista"/>
        <w:numPr>
          <w:ilvl w:val="0"/>
          <w:numId w:val="12"/>
        </w:numPr>
        <w:rPr>
          <w:b/>
          <w:bCs/>
        </w:rPr>
      </w:pPr>
      <w:r w:rsidRPr="00CA62DB">
        <w:rPr>
          <w:b/>
          <w:bCs/>
        </w:rPr>
        <w:t>Trazo o marca</w:t>
      </w:r>
    </w:p>
    <w:p w14:paraId="2F9D789E" w14:textId="77777777" w:rsidR="00850F25" w:rsidRDefault="00850F25" w:rsidP="00850F25">
      <w:r>
        <w:t>Marcación manual o asistida por computador de las piezas que componen los patrones de la prenda. Se deben realizar los trazos por cada material en que se corta, es decir, trazos en telas, forro o entretelas teniendo en cuenta las cantidades y las tallas según la orden de corte.</w:t>
      </w:r>
    </w:p>
    <w:p w14:paraId="47291BB7" w14:textId="77777777" w:rsidR="00850F25" w:rsidRDefault="00850F25" w:rsidP="00850F25"/>
    <w:p w14:paraId="0F191EEA" w14:textId="77777777" w:rsidR="00850F25" w:rsidRDefault="00850F25" w:rsidP="00850F25">
      <w:r>
        <w:lastRenderedPageBreak/>
        <w:t>“La marcada es siempre un rectángulo de lado corto igual al ancho del tejido y lado largo el que corresponda una vez distribuidos los patrones encima de la tela” (Giraldo, 1990, p.9)</w:t>
      </w:r>
    </w:p>
    <w:p w14:paraId="51C3ABE8" w14:textId="77777777" w:rsidR="00850F25" w:rsidRDefault="00850F25" w:rsidP="00850F25">
      <w:r>
        <w:t>En el caso del corte troquelado se realiza mediante el uso de plantillas colocadas a presión y se procede a cortar. Es muy importante tener en cuenta el aprovechamiento del espacio en la colocación de los patrones para mejorar el rendimiento de la tela.</w:t>
      </w:r>
    </w:p>
    <w:p w14:paraId="5F0E63DF" w14:textId="77777777" w:rsidR="00850F25" w:rsidRPr="00B16851" w:rsidRDefault="00850F25">
      <w:pPr>
        <w:pStyle w:val="Prrafodelista"/>
        <w:numPr>
          <w:ilvl w:val="0"/>
          <w:numId w:val="12"/>
        </w:numPr>
        <w:rPr>
          <w:b/>
          <w:bCs/>
        </w:rPr>
      </w:pPr>
      <w:r w:rsidRPr="00B16851">
        <w:rPr>
          <w:b/>
          <w:bCs/>
        </w:rPr>
        <w:t>Tendido</w:t>
      </w:r>
    </w:p>
    <w:p w14:paraId="7C92D105" w14:textId="3CC8777C" w:rsidR="00850F25" w:rsidRDefault="00850F25" w:rsidP="00B16851">
      <w:r>
        <w:t>Consiste en estirar las capas de tela de manera uniforme sobre la mesa de corte, cortándolas al largo que corresponde según el trazo o marca realizada previamente, se inicia por la capa base, que guía el margen para tender las demás capas.</w:t>
      </w:r>
    </w:p>
    <w:p w14:paraId="1CC3431F" w14:textId="719CB3EC" w:rsidR="00850F25" w:rsidRDefault="00850F25" w:rsidP="00B16851">
      <w:r>
        <w:t>El tendido puede ser manual o asistido por un carro extendedor mecánico o automático, los cuales permiten alinear correctamente el tejido sobre la mesa de corte. En la imagen se observa un carro extendedor mecánico.</w:t>
      </w:r>
    </w:p>
    <w:p w14:paraId="09F2AA92" w14:textId="77777777" w:rsidR="00850F25" w:rsidRDefault="00850F25" w:rsidP="00850F25">
      <w:r>
        <w:t>Las capas forman lo que se denomina colchón o bloque de tela, conforme el trazo y tipo de tendido. Antes de realizar el tendido se debe analizar el tiempo requerido de reposo de las telas para proceder a cortar.</w:t>
      </w:r>
    </w:p>
    <w:p w14:paraId="124A96F9" w14:textId="3D866042" w:rsidR="00390531" w:rsidRDefault="00850F25" w:rsidP="00850F25">
      <w:r>
        <w:t>De acuerdo con Giraldo (1990, p. 12) “los tendidos básicos son:</w:t>
      </w:r>
    </w:p>
    <w:p w14:paraId="0D4D1143" w14:textId="4D94071E" w:rsidR="00482EAD" w:rsidRPr="00482EAD" w:rsidRDefault="00482EAD">
      <w:pPr>
        <w:pStyle w:val="Prrafodelista"/>
        <w:numPr>
          <w:ilvl w:val="0"/>
          <w:numId w:val="14"/>
        </w:numPr>
        <w:rPr>
          <w:b/>
          <w:bCs/>
        </w:rPr>
      </w:pPr>
      <w:r w:rsidRPr="00482EAD">
        <w:rPr>
          <w:b/>
          <w:bCs/>
        </w:rPr>
        <w:t>Cara arriba (a una cara)</w:t>
      </w:r>
    </w:p>
    <w:p w14:paraId="50EF1C17" w14:textId="3DA3E479" w:rsidR="00482EAD" w:rsidRDefault="00482EAD" w:rsidP="00482EAD">
      <w:r>
        <w:t xml:space="preserve">El tendido se realiza mediante un carro extendedor, el cual va dejando el tejido sobre la mesa hasta llegar al extremo final, donde se efectúa el corte al ancho del tejido. Efectuado este, la máquina extendedora retrocede hasta el principio, sin colocar tela sobre la mesa, hasta el principio de la marcada, donde inicia de nuevo el extendido </w:t>
      </w:r>
      <w:r>
        <w:lastRenderedPageBreak/>
        <w:t>de la siguiente capa. Este tipo de tendido es recomendado en entretelas, telas con estampados, líneas y cuadros.</w:t>
      </w:r>
    </w:p>
    <w:p w14:paraId="00157461" w14:textId="77777777" w:rsidR="00482EAD" w:rsidRPr="00482EAD" w:rsidRDefault="00482EAD">
      <w:pPr>
        <w:pStyle w:val="Prrafodelista"/>
        <w:numPr>
          <w:ilvl w:val="0"/>
          <w:numId w:val="14"/>
        </w:numPr>
        <w:rPr>
          <w:b/>
          <w:bCs/>
        </w:rPr>
      </w:pPr>
      <w:r w:rsidRPr="00482EAD">
        <w:rPr>
          <w:b/>
          <w:bCs/>
        </w:rPr>
        <w:t>Cara a cara (zigzag)</w:t>
      </w:r>
    </w:p>
    <w:p w14:paraId="5D81B7DF" w14:textId="21F22968" w:rsidR="00482EAD" w:rsidRDefault="00482EAD" w:rsidP="00482EAD">
      <w:r>
        <w:t xml:space="preserve">El comienzo puede iniciarse en cualquiera de los extremos de la marcada. Al igual que en el caso anterior el cabo de la tela se deposita en el extremo elegido y la maquinaria se desliza hacia el otro extremo, dejando el tejido al mismo tiempo. Al llegar al extremo opuesto, este es doblado y el carro retrocede extendiendo al mismo tiempo y así sucesivamente. Es el tendido más rápido y es típico de telas lisas y en </w:t>
      </w:r>
      <w:proofErr w:type="gramStart"/>
      <w:r w:rsidRPr="00AE60EC">
        <w:rPr>
          <w:rStyle w:val="Extranjerismo"/>
        </w:rPr>
        <w:t>denim</w:t>
      </w:r>
      <w:proofErr w:type="gramEnd"/>
      <w:r>
        <w:t>.</w:t>
      </w:r>
    </w:p>
    <w:p w14:paraId="5477CE3C" w14:textId="77777777" w:rsidR="00482EAD" w:rsidRPr="00482EAD" w:rsidRDefault="00482EAD">
      <w:pPr>
        <w:pStyle w:val="Prrafodelista"/>
        <w:numPr>
          <w:ilvl w:val="0"/>
          <w:numId w:val="14"/>
        </w:numPr>
        <w:rPr>
          <w:b/>
          <w:bCs/>
        </w:rPr>
      </w:pPr>
      <w:r w:rsidRPr="00482EAD">
        <w:rPr>
          <w:b/>
          <w:bCs/>
        </w:rPr>
        <w:t>Cara a cara girando</w:t>
      </w:r>
    </w:p>
    <w:p w14:paraId="5C5071CA" w14:textId="2FA83D57" w:rsidR="00482EAD" w:rsidRDefault="00482EAD" w:rsidP="00482EAD">
      <w:r>
        <w:t>Se comienza igual que el tendido a una cara, en el extremo inicial de la marcada. El carro va extendiendo hasta el extremo opuesto donde es cortado el tejido, procediéndose a girar el rollo de tejido antes de volver al principio de la marcada, para empezar a extender la siguiente cara. Por lo tanto, el tejido en la segunda hoja irá cara abajo y en la misma dirección del hilo que en la primera. Este tendido es el más lento y es recomendado en telas que tienen pelo en su textura tales como panas, gamuzas o terciopelos.</w:t>
      </w:r>
    </w:p>
    <w:p w14:paraId="152A2C86" w14:textId="77777777" w:rsidR="00482EAD" w:rsidRPr="00482EAD" w:rsidRDefault="00482EAD">
      <w:pPr>
        <w:pStyle w:val="Prrafodelista"/>
        <w:numPr>
          <w:ilvl w:val="0"/>
          <w:numId w:val="14"/>
        </w:numPr>
        <w:rPr>
          <w:b/>
          <w:bCs/>
        </w:rPr>
      </w:pPr>
      <w:r w:rsidRPr="00482EAD">
        <w:rPr>
          <w:b/>
          <w:bCs/>
        </w:rPr>
        <w:t>Escalonado o escalón</w:t>
      </w:r>
    </w:p>
    <w:p w14:paraId="5EB8E186" w14:textId="0CF592D5" w:rsidR="00482EAD" w:rsidRDefault="00482EAD" w:rsidP="00482EAD">
      <w:r>
        <w:t xml:space="preserve">Es una variante del tendido cara arriba, donde si bien el ciclo de trabajo es idéntico, las longitudes de las capas son diferentes. Esto debido a que se intentó extender dentro de la misma marcada de varias tallas, con cantidades diferentes para cada una de ellas. Este tipo de tendido es empleado en procesos de confección con gran variedad de modelos y pocas cantidades por talla, de forma que se puede realizar </w:t>
      </w:r>
      <w:r>
        <w:lastRenderedPageBreak/>
        <w:t>en menor tiempo al realizar una sola marca, también se consigue mayor velocidad y rendimiento en el proceso de corte.</w:t>
      </w:r>
    </w:p>
    <w:p w14:paraId="75B0B5B5" w14:textId="77777777" w:rsidR="00482EAD" w:rsidRPr="00482EAD" w:rsidRDefault="00482EAD">
      <w:pPr>
        <w:pStyle w:val="Prrafodelista"/>
        <w:numPr>
          <w:ilvl w:val="0"/>
          <w:numId w:val="14"/>
        </w:numPr>
        <w:rPr>
          <w:b/>
          <w:bCs/>
        </w:rPr>
      </w:pPr>
      <w:r w:rsidRPr="00482EAD">
        <w:rPr>
          <w:b/>
          <w:bCs/>
        </w:rPr>
        <w:t>Tubular</w:t>
      </w:r>
    </w:p>
    <w:p w14:paraId="03CFD885" w14:textId="7CCDB577" w:rsidR="00482EAD" w:rsidRDefault="00482EAD" w:rsidP="00482EAD">
      <w:r>
        <w:t>Se diferencia de los tendidos cara arriba y zigzag en la forma de colocación del género y en los dispositivos especiales que llevan las máquinas extendedoras para alimentar y depositar las hojas dobles del tubular. Se utiliza con telas en tejido de punto.</w:t>
      </w:r>
    </w:p>
    <w:p w14:paraId="57B2173E" w14:textId="77777777" w:rsidR="00482EAD" w:rsidRPr="00482EAD" w:rsidRDefault="00482EAD">
      <w:pPr>
        <w:pStyle w:val="Prrafodelista"/>
        <w:numPr>
          <w:ilvl w:val="0"/>
          <w:numId w:val="14"/>
        </w:numPr>
        <w:rPr>
          <w:b/>
          <w:bCs/>
        </w:rPr>
      </w:pPr>
      <w:r w:rsidRPr="00482EAD">
        <w:rPr>
          <w:b/>
          <w:bCs/>
        </w:rPr>
        <w:t>Lomo</w:t>
      </w:r>
    </w:p>
    <w:p w14:paraId="4029EC81" w14:textId="663296D0" w:rsidR="00390531" w:rsidRDefault="00482EAD" w:rsidP="00482EAD">
      <w:r>
        <w:t>El fin del tendido de tejido al lomo es la usada en el corte manual, es siempre cara arriba, o sus variantes en escalón al doblar la tela y trabajar a doblez de tela.</w:t>
      </w:r>
    </w:p>
    <w:p w14:paraId="2A57DDC6" w14:textId="1E460D1A" w:rsidR="00482EAD" w:rsidRDefault="00482EAD" w:rsidP="00482EAD">
      <w:r>
        <w:t>Los dos últimos tipos de tendido son variaciones de los anteriores, pero trabajando con el tejido presentado en distinta forma a la usual de rollo y abierto”.</w:t>
      </w:r>
    </w:p>
    <w:p w14:paraId="0ABF5318" w14:textId="7ADB043F" w:rsidR="00482EAD" w:rsidRPr="00482EAD" w:rsidRDefault="00482EAD">
      <w:pPr>
        <w:pStyle w:val="Prrafodelista"/>
        <w:numPr>
          <w:ilvl w:val="0"/>
          <w:numId w:val="15"/>
        </w:numPr>
        <w:rPr>
          <w:b/>
          <w:bCs/>
        </w:rPr>
      </w:pPr>
      <w:r w:rsidRPr="00482EAD">
        <w:rPr>
          <w:b/>
          <w:bCs/>
        </w:rPr>
        <w:t>Corte o destrozado</w:t>
      </w:r>
    </w:p>
    <w:p w14:paraId="7B117C73" w14:textId="3F3EDFD8" w:rsidR="00482EAD" w:rsidRDefault="00482EAD" w:rsidP="00482EAD">
      <w:r>
        <w:t>Esta operación consiste en el corte o destroce del colchón de tela (creado en el tendido) por el orillo del trazo realizado para cada una de las piezas. El colchón de tela debe estar fijado ya sea por alfileres, pinzas, pesas o por el sistema de succión si la mesa lo tiene.</w:t>
      </w:r>
    </w:p>
    <w:p w14:paraId="25435275" w14:textId="375568EE" w:rsidR="00482EAD" w:rsidRDefault="00482EAD" w:rsidP="000107F6">
      <w:r>
        <w:t>La actividad puede realizarse de manera manual con uso de cortadoras de disco o máquinas de cuchilla vertical, o de manera automatizada con máquinas de corte por control numérico o troqueladoras.</w:t>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lastRenderedPageBreak/>
        <w:tab/>
      </w:r>
      <w:r w:rsidR="00A96920" w:rsidRPr="00A96920">
        <w:t>Esta operación genera altos riesgos laborales, es por ello por lo que se recurre a la automatización del proceso, logrando la disminución de riesgos laborales derivados de la actividad.</w:t>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r w:rsidR="00A96920">
        <w:tab/>
      </w:r>
    </w:p>
    <w:p w14:paraId="56AE67A0" w14:textId="108EED87" w:rsidR="00482EAD" w:rsidRPr="00BF4E8A" w:rsidRDefault="00482EAD">
      <w:pPr>
        <w:pStyle w:val="Prrafodelista"/>
        <w:numPr>
          <w:ilvl w:val="0"/>
          <w:numId w:val="15"/>
        </w:numPr>
        <w:rPr>
          <w:b/>
          <w:bCs/>
        </w:rPr>
      </w:pPr>
      <w:r w:rsidRPr="00482EAD">
        <w:rPr>
          <w:b/>
          <w:bCs/>
        </w:rPr>
        <w:t>Tiqueteado</w:t>
      </w:r>
    </w:p>
    <w:p w14:paraId="1AD284E7" w14:textId="563B05DF" w:rsidR="00482EAD" w:rsidRDefault="00482EAD" w:rsidP="00BF4E8A">
      <w:r>
        <w:t>Consiste en rotular cada una de las piezas cortadas, identificando el lote, nombre de la pieza, talla y un consecutivo para contribuir en el orden del sistema.</w:t>
      </w:r>
    </w:p>
    <w:p w14:paraId="194150C9" w14:textId="77777777" w:rsidR="00482EAD" w:rsidRDefault="00482EAD" w:rsidP="00BF4E8A">
      <w:pPr>
        <w:pStyle w:val="Ttulo2"/>
      </w:pPr>
      <w:bookmarkStart w:id="9" w:name="_Toc233634360"/>
      <w:r>
        <w:t>2.3 Operaciones auxiliares de corte</w:t>
      </w:r>
      <w:bookmarkEnd w:id="9"/>
    </w:p>
    <w:p w14:paraId="1379798F" w14:textId="4B2B4AFA" w:rsidR="00482EAD" w:rsidRDefault="00482EAD" w:rsidP="00A96920">
      <w:r>
        <w:t>Para completar el proceso de corte adecuadamente, se requiere de operaciones adicionales en las cuales interviene personal auxiliar, con el fin de apoyar el proceso.</w:t>
      </w:r>
    </w:p>
    <w:p w14:paraId="482C591D" w14:textId="77777777" w:rsidR="00482EAD" w:rsidRPr="00A96920" w:rsidRDefault="00482EAD">
      <w:pPr>
        <w:pStyle w:val="Prrafodelista"/>
        <w:numPr>
          <w:ilvl w:val="0"/>
          <w:numId w:val="15"/>
        </w:numPr>
        <w:rPr>
          <w:b/>
          <w:bCs/>
        </w:rPr>
      </w:pPr>
      <w:r w:rsidRPr="00A96920">
        <w:rPr>
          <w:b/>
          <w:bCs/>
        </w:rPr>
        <w:t>Fusionado</w:t>
      </w:r>
    </w:p>
    <w:p w14:paraId="08248D60" w14:textId="0AFAD298" w:rsidR="00482EAD" w:rsidRDefault="00482EAD" w:rsidP="00A96920">
      <w:r>
        <w:t>En el proceso de fabricación existen piezas del modelo que están previstas para entretelar, por ello una vez se corta la tela y la entretela se requiere utilizar la máquina fusionadora, un equipo por medio del cual a presión y calor se adhiere la entretela a la tela. En este proceso es importante el control de temperatura según el textil ya que puede generar encogimiento.</w:t>
      </w:r>
    </w:p>
    <w:p w14:paraId="0DDE576A" w14:textId="77777777" w:rsidR="00482EAD" w:rsidRPr="00A96920" w:rsidRDefault="00482EAD">
      <w:pPr>
        <w:pStyle w:val="Prrafodelista"/>
        <w:numPr>
          <w:ilvl w:val="0"/>
          <w:numId w:val="15"/>
        </w:numPr>
        <w:rPr>
          <w:b/>
          <w:bCs/>
        </w:rPr>
      </w:pPr>
      <w:r w:rsidRPr="00A96920">
        <w:rPr>
          <w:b/>
          <w:bCs/>
        </w:rPr>
        <w:t>Empaquetado</w:t>
      </w:r>
    </w:p>
    <w:p w14:paraId="23E217D8" w14:textId="7534C579" w:rsidR="00482EAD" w:rsidRDefault="00482EAD" w:rsidP="00A96920">
      <w:r>
        <w:t xml:space="preserve">Consiste en separar por bloques las piezas cortadas empaquetando una cantidad definida de todas las piezas que conforman la prenda, se amarran y forman paquetes de 10 a 20 unidades, para así facilitar el control de producción </w:t>
      </w:r>
      <w:proofErr w:type="gramStart"/>
      <w:r>
        <w:t>y</w:t>
      </w:r>
      <w:proofErr w:type="gramEnd"/>
      <w:r>
        <w:t xml:space="preserve"> por ende, de calidad.</w:t>
      </w:r>
    </w:p>
    <w:p w14:paraId="1A8B03DA" w14:textId="33B97E7B" w:rsidR="00482EAD" w:rsidRDefault="00482EAD" w:rsidP="00482EAD">
      <w:r>
        <w:t xml:space="preserve">Una vez se empaquete es importante el almacenamiento utilizando técnica de </w:t>
      </w:r>
      <w:r w:rsidRPr="00AE60EC">
        <w:rPr>
          <w:rStyle w:val="Extranjerismo"/>
        </w:rPr>
        <w:t>Kanban</w:t>
      </w:r>
      <w:r>
        <w:t>, para entregar a ensamble.</w:t>
      </w:r>
    </w:p>
    <w:p w14:paraId="7FA37503" w14:textId="77777777" w:rsidR="00482EAD" w:rsidRDefault="00482EAD" w:rsidP="00482EAD"/>
    <w:p w14:paraId="0AEE1F5A" w14:textId="77777777" w:rsidR="003331D7" w:rsidRPr="003331D7" w:rsidRDefault="003331D7" w:rsidP="003331D7">
      <w:pPr>
        <w:pStyle w:val="Ttulo2"/>
      </w:pPr>
      <w:bookmarkStart w:id="10" w:name="_Toc233634361"/>
      <w:r w:rsidRPr="003331D7">
        <w:lastRenderedPageBreak/>
        <w:t>2.4 Tecnología en corte</w:t>
      </w:r>
      <w:bookmarkEnd w:id="10"/>
    </w:p>
    <w:p w14:paraId="5C8CCE41" w14:textId="78AC2E66" w:rsidR="003331D7" w:rsidRDefault="003331D7" w:rsidP="00BE597E">
      <w:r>
        <w:t xml:space="preserve">El uso de tecnología en el área de corte se inicia en el proceso de trazo, el cual es asistido por computador con programas de </w:t>
      </w:r>
      <w:r w:rsidRPr="0015069C">
        <w:rPr>
          <w:rStyle w:val="Extranjerismo"/>
        </w:rPr>
        <w:t>software</w:t>
      </w:r>
      <w:r>
        <w:t xml:space="preserve"> especializados, los cuales ahorran tiempo y espacio en la producción. Así mismo la tecnología utilizada para el corte, la cual requiere de programas integrados y compatibles, cuya función es comunicar al cabezal de corte las piezas a cortar, acelerando así los ciclos de trabajo y logrando mayor productividad.</w:t>
      </w:r>
    </w:p>
    <w:p w14:paraId="1FC23166" w14:textId="77777777" w:rsidR="003331D7" w:rsidRPr="00BE597E" w:rsidRDefault="003331D7">
      <w:pPr>
        <w:pStyle w:val="Prrafodelista"/>
        <w:numPr>
          <w:ilvl w:val="0"/>
          <w:numId w:val="15"/>
        </w:numPr>
        <w:rPr>
          <w:b/>
          <w:bCs/>
        </w:rPr>
      </w:pPr>
      <w:r w:rsidRPr="00BE597E">
        <w:rPr>
          <w:b/>
          <w:bCs/>
        </w:rPr>
        <w:t>Maquinaria y equipos con tecnología en corte</w:t>
      </w:r>
    </w:p>
    <w:p w14:paraId="0AF4E194" w14:textId="77EDD1C5" w:rsidR="00A96920" w:rsidRDefault="003331D7" w:rsidP="003331D7">
      <w:r>
        <w:t>Dentro de la maquinaria y equipo con tecnología en corte se encuentra la maquinaria de corte convencional, entre las más utilizadas se distinguen:</w:t>
      </w:r>
    </w:p>
    <w:p w14:paraId="695E0D1D" w14:textId="136907FF" w:rsidR="00A96920" w:rsidRPr="00941239" w:rsidRDefault="00941239">
      <w:pPr>
        <w:pStyle w:val="Prrafodelista"/>
        <w:numPr>
          <w:ilvl w:val="0"/>
          <w:numId w:val="13"/>
        </w:numPr>
        <w:rPr>
          <w:b/>
          <w:bCs/>
        </w:rPr>
      </w:pPr>
      <w:r w:rsidRPr="00941239">
        <w:rPr>
          <w:b/>
          <w:bCs/>
        </w:rPr>
        <w:t>Cortadoras verticales</w:t>
      </w:r>
      <w:r>
        <w:rPr>
          <w:b/>
          <w:bCs/>
        </w:rPr>
        <w:t xml:space="preserve">: </w:t>
      </w:r>
      <w:r>
        <w:t>poseen cuchillas hasta con 9 pulgadas de longitud, en su movimiento vertical van cortando el bloque de tela, su capacidad de corte llega hasta las 40 capas de tela dependiendo de la densidad y composición del material.</w:t>
      </w:r>
    </w:p>
    <w:p w14:paraId="0F20E65A" w14:textId="51EFF76C" w:rsidR="00941239" w:rsidRPr="00941239" w:rsidRDefault="00941239">
      <w:pPr>
        <w:pStyle w:val="Prrafodelista"/>
        <w:numPr>
          <w:ilvl w:val="0"/>
          <w:numId w:val="13"/>
        </w:numPr>
        <w:rPr>
          <w:b/>
          <w:bCs/>
        </w:rPr>
      </w:pPr>
      <w:r w:rsidRPr="00941239">
        <w:rPr>
          <w:b/>
          <w:bCs/>
        </w:rPr>
        <w:t>Cortadoras circulares</w:t>
      </w:r>
      <w:r>
        <w:rPr>
          <w:b/>
          <w:bCs/>
        </w:rPr>
        <w:t xml:space="preserve">: </w:t>
      </w:r>
      <w:r w:rsidRPr="00941239">
        <w:t>estas se caracterizan porque su cuchilla es en forma de disco, pueden ser de 2, 4 o 5 pulgadas, son muy utilizadas para cortar pocas capas de tela o prototipos de prendas y en piezas con formas curvas.</w:t>
      </w:r>
    </w:p>
    <w:p w14:paraId="0E989D57" w14:textId="5E1D7554" w:rsidR="00941239" w:rsidRDefault="00941239">
      <w:pPr>
        <w:pStyle w:val="Prrafodelista"/>
        <w:numPr>
          <w:ilvl w:val="0"/>
          <w:numId w:val="13"/>
        </w:numPr>
      </w:pPr>
      <w:r w:rsidRPr="00941239">
        <w:rPr>
          <w:b/>
          <w:bCs/>
        </w:rPr>
        <w:t>Cortadora sin fin</w:t>
      </w:r>
      <w:r>
        <w:rPr>
          <w:b/>
          <w:bCs/>
        </w:rPr>
        <w:t xml:space="preserve">: </w:t>
      </w:r>
      <w:r w:rsidRPr="00941239">
        <w:t>es adaptada en el centro de una mesa especial con sistema de succión de material para fijar el bloque de telas y reducir los riesgos laborales. El corte se realiza al mover la pieza alrededor, se utiliza también en el afinado de piezas.</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8E86461" w14:textId="34450229" w:rsidR="00941239" w:rsidRPr="00941239" w:rsidRDefault="00941239">
      <w:pPr>
        <w:pStyle w:val="Prrafodelista"/>
        <w:numPr>
          <w:ilvl w:val="0"/>
          <w:numId w:val="13"/>
        </w:numPr>
      </w:pPr>
      <w:r w:rsidRPr="00941239">
        <w:rPr>
          <w:b/>
          <w:bCs/>
        </w:rPr>
        <w:lastRenderedPageBreak/>
        <w:t>Cortadora de extremos:</w:t>
      </w:r>
      <w:r>
        <w:t xml:space="preserve"> son cuchillas rectas acompañadas de una guía con las que se realiza el corte del extremo del tendido.</w:t>
      </w:r>
    </w:p>
    <w:p w14:paraId="5DFAB3BB" w14:textId="09E59395" w:rsidR="00A96920" w:rsidRDefault="00941239">
      <w:pPr>
        <w:pStyle w:val="Prrafodelista"/>
        <w:numPr>
          <w:ilvl w:val="0"/>
          <w:numId w:val="13"/>
        </w:numPr>
      </w:pPr>
      <w:r w:rsidRPr="00941239">
        <w:rPr>
          <w:b/>
          <w:bCs/>
        </w:rPr>
        <w:t xml:space="preserve">Troqueles: </w:t>
      </w:r>
      <w:r w:rsidRPr="00941239">
        <w:t>son moldes con la forma de la pieza a cortar y son utilizados para grandes series de piezas, en las que la variación es mínima.</w:t>
      </w:r>
    </w:p>
    <w:p w14:paraId="5B11E9EC" w14:textId="6BD8FDBE" w:rsidR="00941239" w:rsidRDefault="00CC26FD" w:rsidP="00941239">
      <w:r w:rsidRPr="00CC26FD">
        <w:t>Así mismo existe maquinaria y equipos con tecnología por control numérico, en el que se utilizan programas informáticos para realizar las diversas operaciones de corte, entre los más comunes se encuentran:</w:t>
      </w:r>
    </w:p>
    <w:p w14:paraId="4183DC94" w14:textId="7DE95D89" w:rsidR="00CC26FD" w:rsidRDefault="000579AA">
      <w:pPr>
        <w:pStyle w:val="Prrafodelista"/>
        <w:numPr>
          <w:ilvl w:val="0"/>
          <w:numId w:val="16"/>
        </w:numPr>
      </w:pPr>
      <w:r w:rsidRPr="000579AA">
        <w:rPr>
          <w:b/>
          <w:bCs/>
        </w:rPr>
        <w:t>Ultrasonido:</w:t>
      </w:r>
      <w:r>
        <w:t xml:space="preserve"> por medio del </w:t>
      </w:r>
      <w:proofErr w:type="spellStart"/>
      <w:r>
        <w:t>sonotrodo</w:t>
      </w:r>
      <w:proofErr w:type="spellEnd"/>
      <w:r>
        <w:t xml:space="preserve"> asegura que los bordes del corte no se desflequen ya que realiza un corte limpio, este corte se utiliza para procesos que desarrollan prendas con cero costuras.</w:t>
      </w:r>
    </w:p>
    <w:p w14:paraId="775908B4" w14:textId="3E1D77FD" w:rsidR="000579AA" w:rsidRDefault="000579AA">
      <w:pPr>
        <w:pStyle w:val="Prrafodelista"/>
        <w:numPr>
          <w:ilvl w:val="0"/>
          <w:numId w:val="16"/>
        </w:numPr>
      </w:pPr>
      <w:r w:rsidRPr="000579AA">
        <w:rPr>
          <w:b/>
          <w:bCs/>
        </w:rPr>
        <w:t>Cabezal automatizado:</w:t>
      </w:r>
      <w:r>
        <w:t xml:space="preserve"> máquina provista de una cuchilla que gira a 360° para efectuar el corte de prendas, además puede rotular las piezas al </w:t>
      </w:r>
      <w:proofErr w:type="spellStart"/>
      <w:r>
        <w:t>tiquetearlas</w:t>
      </w:r>
      <w:proofErr w:type="spellEnd"/>
      <w:r>
        <w:t>.</w:t>
      </w:r>
    </w:p>
    <w:p w14:paraId="536D4A39" w14:textId="4D475BBE" w:rsidR="000579AA" w:rsidRDefault="000579AA">
      <w:pPr>
        <w:pStyle w:val="Prrafodelista"/>
        <w:numPr>
          <w:ilvl w:val="0"/>
          <w:numId w:val="16"/>
        </w:numPr>
      </w:pPr>
      <w:r w:rsidRPr="000579AA">
        <w:rPr>
          <w:b/>
          <w:bCs/>
        </w:rPr>
        <w:t>Rayo láser:</w:t>
      </w:r>
      <w:r>
        <w:t xml:space="preserve"> el elemento cortante es un haz de luz o rayo láser de alta densidad, el corte que genera es de gran precisión y mucho más rápido debido al nivel automatizado del proceso.</w:t>
      </w:r>
    </w:p>
    <w:p w14:paraId="3393CC8D" w14:textId="77777777" w:rsidR="000579AA" w:rsidRPr="000579AA" w:rsidRDefault="000579AA">
      <w:pPr>
        <w:pStyle w:val="Prrafodelista"/>
        <w:numPr>
          <w:ilvl w:val="0"/>
          <w:numId w:val="17"/>
        </w:numPr>
        <w:rPr>
          <w:b/>
          <w:bCs/>
        </w:rPr>
      </w:pPr>
      <w:r w:rsidRPr="000579AA">
        <w:rPr>
          <w:b/>
          <w:bCs/>
        </w:rPr>
        <w:t>Carro extendedor automatizado</w:t>
      </w:r>
    </w:p>
    <w:p w14:paraId="502B76E0" w14:textId="64E2AF29" w:rsidR="000579AA" w:rsidRDefault="000579AA" w:rsidP="000579AA">
      <w:r>
        <w:t xml:space="preserve">Posee un </w:t>
      </w:r>
      <w:r w:rsidRPr="003C77C8">
        <w:rPr>
          <w:rStyle w:val="Extranjerismo"/>
        </w:rPr>
        <w:t xml:space="preserve">software </w:t>
      </w:r>
      <w:r>
        <w:t>que permite la programación de tendidos irregulares en medidas, cantidades, tallas y tejidos.</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ABED449" w14:textId="77777777" w:rsidR="000579AA" w:rsidRPr="000579AA" w:rsidRDefault="000579AA">
      <w:pPr>
        <w:pStyle w:val="Prrafodelista"/>
        <w:numPr>
          <w:ilvl w:val="0"/>
          <w:numId w:val="17"/>
        </w:numPr>
        <w:rPr>
          <w:b/>
          <w:bCs/>
        </w:rPr>
      </w:pPr>
      <w:r w:rsidRPr="000579AA">
        <w:rPr>
          <w:b/>
          <w:bCs/>
        </w:rPr>
        <w:lastRenderedPageBreak/>
        <w:t>Mesas neumáticas</w:t>
      </w:r>
    </w:p>
    <w:p w14:paraId="33B0CA58" w14:textId="77777777" w:rsidR="00F55801" w:rsidRDefault="000579AA" w:rsidP="00F55801">
      <w:r>
        <w:t>Cuentan con un sistema de succión para mejorar la calidad del corte evitando uso de alfileres, o con niveles que aumentan la capacidad de corte por el aprovechamiento del área de corte. Gracias a la aspiración fijan y aplanan las capas de tejido a cortar.</w:t>
      </w:r>
    </w:p>
    <w:p w14:paraId="35B0311D" w14:textId="71CBD4D4" w:rsidR="00F55801" w:rsidRDefault="00F55801">
      <w:pPr>
        <w:pStyle w:val="Prrafodelista"/>
        <w:numPr>
          <w:ilvl w:val="0"/>
          <w:numId w:val="17"/>
        </w:numPr>
      </w:pPr>
      <w:r w:rsidRPr="00F55801">
        <w:rPr>
          <w:b/>
          <w:bCs/>
        </w:rPr>
        <w:t>Mesas con agujas</w:t>
      </w:r>
    </w:p>
    <w:p w14:paraId="47479968" w14:textId="4358FF4D" w:rsidR="000579AA" w:rsidRPr="00941239" w:rsidRDefault="00F55801" w:rsidP="00F55801">
      <w:r>
        <w:t>Se utilizan para tejidos que requieren alineación perfecta entre capas, como las telas de rayas, estampados, cuadros, etc. Generan un corte fino y consumen el mínimo de tela. Las agujas tienen un largo de hasta 10 cm, con punta redonda para evitar el daño del tejido.</w:t>
      </w:r>
    </w:p>
    <w:p w14:paraId="1FF2A427" w14:textId="77777777" w:rsidR="003D5BB3" w:rsidRPr="003D5BB3" w:rsidRDefault="003D5BB3">
      <w:pPr>
        <w:pStyle w:val="Prrafodelista"/>
        <w:numPr>
          <w:ilvl w:val="0"/>
          <w:numId w:val="17"/>
        </w:numPr>
        <w:rPr>
          <w:b/>
          <w:bCs/>
        </w:rPr>
      </w:pPr>
      <w:r w:rsidRPr="003D5BB3">
        <w:rPr>
          <w:b/>
          <w:bCs/>
        </w:rPr>
        <w:t>Bandas transportadoras</w:t>
      </w:r>
    </w:p>
    <w:p w14:paraId="3A903B85" w14:textId="77777777" w:rsidR="003D5BB3" w:rsidRDefault="003D5BB3" w:rsidP="003D5BB3">
      <w:r>
        <w:t>Se utilizan para el transporte de telas y paquetes cortados, también para entregar los paquetes debidamente empaquetados al área de ensamble.</w:t>
      </w:r>
    </w:p>
    <w:p w14:paraId="4DD9C298" w14:textId="77777777" w:rsidR="003D5BB3" w:rsidRPr="003D5BB3" w:rsidRDefault="003D5BB3">
      <w:pPr>
        <w:pStyle w:val="Prrafodelista"/>
        <w:numPr>
          <w:ilvl w:val="0"/>
          <w:numId w:val="17"/>
        </w:numPr>
        <w:rPr>
          <w:rStyle w:val="Extranjerismo"/>
          <w:b/>
          <w:bCs/>
        </w:rPr>
      </w:pPr>
      <w:r w:rsidRPr="003D5BB3">
        <w:rPr>
          <w:rStyle w:val="Extranjerismo"/>
          <w:b/>
          <w:bCs/>
        </w:rPr>
        <w:t>Software</w:t>
      </w:r>
    </w:p>
    <w:p w14:paraId="6444D2AB" w14:textId="0E09FD6A" w:rsidR="003D5BB3" w:rsidRDefault="003D5BB3" w:rsidP="003D5BB3">
      <w:r>
        <w:t>Los programas especializados de AUDACES, GERBER, OPTITEX O LECTRA, cuentan con módulos especializados en trazo para facilitar el corte de las prendas, los hace más precisos, disminuye desperdicios de materia prima y optimiza los tiempos de producción.</w:t>
      </w:r>
    </w:p>
    <w:p w14:paraId="3F52E348" w14:textId="1A9CA5E5" w:rsidR="003D5BB3" w:rsidRDefault="003D5BB3" w:rsidP="003D5BB3">
      <w:r>
        <w:t xml:space="preserve">Se requiere además del computador y el programa, un </w:t>
      </w:r>
      <w:r w:rsidRPr="00AE60EC">
        <w:rPr>
          <w:rStyle w:val="Extranjerismo"/>
        </w:rPr>
        <w:t>plotter</w:t>
      </w:r>
      <w:r>
        <w:t xml:space="preserve"> para poder imprimir los trazos. Pero en el caso que el corte sea automático, el cabezal va cortando sobre la tela directamente sin necesidad de impresión previa del trazo.</w:t>
      </w:r>
      <w:r w:rsidR="000829EA">
        <w:tab/>
      </w:r>
      <w:r w:rsidR="000829EA">
        <w:tab/>
      </w:r>
      <w:r w:rsidR="000829EA">
        <w:tab/>
      </w:r>
      <w:r w:rsidR="000829EA">
        <w:tab/>
      </w:r>
      <w:r w:rsidR="000829EA">
        <w:tab/>
      </w:r>
      <w:r w:rsidR="000829EA">
        <w:tab/>
      </w:r>
      <w:r w:rsidR="000829EA">
        <w:tab/>
      </w:r>
      <w:r w:rsidR="000829EA">
        <w:tab/>
      </w:r>
      <w:r w:rsidR="000829EA">
        <w:tab/>
      </w:r>
      <w:r w:rsidR="000829EA">
        <w:tab/>
      </w:r>
      <w:r w:rsidR="000829EA">
        <w:tab/>
      </w:r>
      <w:r w:rsidR="000829EA">
        <w:tab/>
      </w:r>
      <w:r w:rsidR="000829EA">
        <w:tab/>
      </w:r>
      <w:r w:rsidR="000829EA">
        <w:tab/>
      </w:r>
      <w:r w:rsidR="000829EA">
        <w:tab/>
      </w:r>
      <w:r w:rsidR="000829EA">
        <w:tab/>
      </w:r>
      <w:r w:rsidR="000829EA">
        <w:tab/>
      </w:r>
      <w:r w:rsidR="000829EA">
        <w:tab/>
      </w:r>
      <w:r w:rsidR="000829EA">
        <w:tab/>
      </w:r>
    </w:p>
    <w:p w14:paraId="102AC849" w14:textId="6A1E493F" w:rsidR="000829EA" w:rsidRDefault="000829EA" w:rsidP="000829EA">
      <w:pPr>
        <w:pStyle w:val="Titulosgenerales"/>
      </w:pPr>
      <w:bookmarkStart w:id="11" w:name="_Toc233634362"/>
      <w:r>
        <w:lastRenderedPageBreak/>
        <w:t>Procesos de confección industrial por la línea de producción</w:t>
      </w:r>
      <w:bookmarkEnd w:id="11"/>
    </w:p>
    <w:p w14:paraId="4271FB67" w14:textId="77777777" w:rsidR="00F665FC" w:rsidRDefault="000829EA" w:rsidP="00F665FC">
      <w:r>
        <w:t>Los procesos de confección industrial son una serie de operaciones unitarias, en las que se transforma la materia prima para obtener un producto final, los procesos tienen diferentes niveles de complejidad y gran cantidad de actividades, para comprenderlos e identificarlos se recurre al diseño del proceso, el cual permite comprender el proceso general, las rutas a seguir en cada etapa, las actividades que deben ejecutarse y analizar los puntos de control para establecer acciones de mejora, lo que permite garantizar el objetivo del proceso, la obtención del producto con la calidad esperada y la disminución de tiempos, de riesgos y de sobrecostos.</w:t>
      </w:r>
      <w:r w:rsidR="003D5BB3">
        <w:tab/>
      </w:r>
      <w:r w:rsidR="003D5BB3">
        <w:tab/>
      </w:r>
    </w:p>
    <w:p w14:paraId="192B8E25" w14:textId="4FF699AA" w:rsidR="00F665FC" w:rsidRPr="00F665FC" w:rsidRDefault="00F665FC">
      <w:pPr>
        <w:pStyle w:val="Prrafodelista"/>
        <w:numPr>
          <w:ilvl w:val="0"/>
          <w:numId w:val="15"/>
        </w:numPr>
        <w:rPr>
          <w:b/>
          <w:bCs/>
        </w:rPr>
      </w:pPr>
      <w:r w:rsidRPr="00F665FC">
        <w:rPr>
          <w:b/>
          <w:bCs/>
        </w:rPr>
        <w:t>Diagramas de flujo y de operaciones</w:t>
      </w:r>
    </w:p>
    <w:p w14:paraId="04ADDA4B" w14:textId="6945B503" w:rsidR="00F665FC" w:rsidRDefault="00F665FC" w:rsidP="004F7B88">
      <w:r>
        <w:t>Para realizar un diseño conceptual del proceso apropiado se usan los diagramas de flujo de proceso, una herramienta en la cual de forma gráfica se representan todas las actividades del proceso. Para la diagramación de la secuencia operacional de los procesos se utilizan símbolos, que interpretan las acciones del proceso, los cuales son los siguientes:</w:t>
      </w:r>
    </w:p>
    <w:p w14:paraId="7A56E65A" w14:textId="47464670" w:rsidR="00A96920" w:rsidRDefault="00F665FC" w:rsidP="001F5F8A">
      <w:pPr>
        <w:pStyle w:val="Figura"/>
        <w:jc w:val="center"/>
      </w:pPr>
      <w:r>
        <w:t>Figura 9.</w:t>
      </w:r>
      <w:r w:rsidR="004F7B88">
        <w:t xml:space="preserve"> </w:t>
      </w:r>
      <w:r w:rsidRPr="004F7B88">
        <w:rPr>
          <w:b w:val="0"/>
          <w:bCs/>
        </w:rPr>
        <w:t>Diagramas de flujo y de operaciones en procesos productivos</w:t>
      </w:r>
      <w:r w:rsidR="003D5BB3">
        <w:tab/>
      </w:r>
      <w:r w:rsidR="003D5BB3">
        <w:tab/>
      </w:r>
      <w:r w:rsidR="003D5BB3">
        <w:tab/>
      </w:r>
      <w:r w:rsidR="001F5F8A">
        <w:rPr>
          <w:noProof/>
          <w14:ligatures w14:val="standardContextual"/>
        </w:rPr>
        <w:drawing>
          <wp:inline distT="0" distB="0" distL="0" distR="0" wp14:anchorId="0419A1F2" wp14:editId="18B8E8C6">
            <wp:extent cx="4680000" cy="1491945"/>
            <wp:effectExtent l="0" t="0" r="6350" b="0"/>
            <wp:docPr id="2114349523" name="Imagen 10" descr="Infografía educativa sobre diagramas de flujo y operaciones. En la parte superior aparece el título “Diagramas de flujo y de operaciones” acompañado de un texto explicativo que describe el uso de diagramas de flujo de proceso para representar gráficamente actividades y secuencias operacionales. En la sección inferior se muestran cinco símbolos de procesos: un círculo verde para “Operación”, una flecha azul para “Transporte”, un cuadrado azul oscuro para “Inspección”, un triángulo gris claro para “Almacenamiento” y una figura amarilla en forma de “D” para “Demora”. Cada símbolo incluye una definición sobre su función dentro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49523" name="Imagen 10" descr="Infografía educativa sobre diagramas de flujo y operaciones. En la parte superior aparece el título “Diagramas de flujo y de operaciones” acompañado de un texto explicativo que describe el uso de diagramas de flujo de proceso para representar gráficamente actividades y secuencias operacionales. En la sección inferior se muestran cinco símbolos de procesos: un círculo verde para “Operación”, una flecha azul para “Transporte”, un cuadrado azul oscuro para “Inspección”, un triángulo gris claro para “Almacenamiento” y una figura amarilla en forma de “D” para “Demora”. Cada símbolo incluye una definición sobre su función dentro del proceso."/>
                    <pic:cNvPicPr/>
                  </pic:nvPicPr>
                  <pic:blipFill>
                    <a:blip r:embed="rId22">
                      <a:extLst>
                        <a:ext uri="{28A0092B-C50C-407E-A947-70E740481C1C}">
                          <a14:useLocalDpi xmlns:a14="http://schemas.microsoft.com/office/drawing/2010/main" val="0"/>
                        </a:ext>
                      </a:extLst>
                    </a:blip>
                    <a:stretch>
                      <a:fillRect/>
                    </a:stretch>
                  </pic:blipFill>
                  <pic:spPr>
                    <a:xfrm>
                      <a:off x="0" y="0"/>
                      <a:ext cx="4680000" cy="1491945"/>
                    </a:xfrm>
                    <a:prstGeom prst="rect">
                      <a:avLst/>
                    </a:prstGeom>
                  </pic:spPr>
                </pic:pic>
              </a:graphicData>
            </a:graphic>
          </wp:inline>
        </w:drawing>
      </w:r>
    </w:p>
    <w:p w14:paraId="22BDE3D6" w14:textId="15FFA382" w:rsidR="001F5F8A" w:rsidRPr="001F5F8A" w:rsidRDefault="001F5F8A" w:rsidP="001F5F8A">
      <w:pPr>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33A33AC0" w14:textId="5DA01AB2" w:rsidR="001F5F8A" w:rsidRDefault="001F5F8A" w:rsidP="001F5F8A">
      <w:r>
        <w:lastRenderedPageBreak/>
        <w:t>Para realizar el diagrama de flujo se deben seguir los siguientes pasos:</w:t>
      </w:r>
    </w:p>
    <w:p w14:paraId="2BA5E5FA" w14:textId="77777777" w:rsidR="001F5F8A" w:rsidRPr="002B048F" w:rsidRDefault="001F5F8A">
      <w:pPr>
        <w:pStyle w:val="Prrafodelista"/>
        <w:numPr>
          <w:ilvl w:val="1"/>
          <w:numId w:val="17"/>
        </w:numPr>
      </w:pPr>
      <w:r w:rsidRPr="002B048F">
        <w:t>Listar el proceso de manera ordenada.</w:t>
      </w:r>
    </w:p>
    <w:p w14:paraId="0AD0E812" w14:textId="77777777" w:rsidR="001F5F8A" w:rsidRPr="002B048F" w:rsidRDefault="001F5F8A">
      <w:pPr>
        <w:pStyle w:val="Prrafodelista"/>
        <w:numPr>
          <w:ilvl w:val="1"/>
          <w:numId w:val="17"/>
        </w:numPr>
      </w:pPr>
      <w:r w:rsidRPr="002B048F">
        <w:t>Utilizar un formato en el que se especifican los tiempos de cada actividad y el tipo de acción que le corresponde.</w:t>
      </w:r>
    </w:p>
    <w:p w14:paraId="582A8AD1" w14:textId="77777777" w:rsidR="001F5F8A" w:rsidRPr="002B048F" w:rsidRDefault="001F5F8A">
      <w:pPr>
        <w:pStyle w:val="Prrafodelista"/>
        <w:numPr>
          <w:ilvl w:val="1"/>
          <w:numId w:val="17"/>
        </w:numPr>
      </w:pPr>
      <w:r w:rsidRPr="002B048F">
        <w:t>Asignar tiempo en minutos y distancia en metros.</w:t>
      </w:r>
    </w:p>
    <w:p w14:paraId="6545723C" w14:textId="77777777" w:rsidR="001F5F8A" w:rsidRPr="002B048F" w:rsidRDefault="001F5F8A">
      <w:pPr>
        <w:pStyle w:val="Prrafodelista"/>
        <w:numPr>
          <w:ilvl w:val="1"/>
          <w:numId w:val="17"/>
        </w:numPr>
      </w:pPr>
      <w:r w:rsidRPr="002B048F">
        <w:t>Diligenciar información consolidando tiempos totales en operaciones, transporte, inspección, almacenamiento y demora.</w:t>
      </w:r>
    </w:p>
    <w:p w14:paraId="111354D8" w14:textId="0678D9BA" w:rsidR="001F5F8A" w:rsidRPr="002B048F" w:rsidRDefault="001F5F8A">
      <w:pPr>
        <w:pStyle w:val="Prrafodelista"/>
        <w:numPr>
          <w:ilvl w:val="1"/>
          <w:numId w:val="17"/>
        </w:numPr>
      </w:pPr>
      <w:r w:rsidRPr="002B048F">
        <w:t>Colocar recomendaciones y observaciones.</w:t>
      </w:r>
    </w:p>
    <w:p w14:paraId="328F67AE" w14:textId="1C403F6A" w:rsidR="00A96920" w:rsidRDefault="001F5F8A" w:rsidP="001F5F8A">
      <w:r>
        <w:t>A continuación, se puede observar un formato genérico en el que se pueden desarrollar los pasos mencionados.</w:t>
      </w:r>
    </w:p>
    <w:p w14:paraId="2AF53188" w14:textId="436C6946" w:rsidR="00A96920" w:rsidRDefault="001F5F8A" w:rsidP="001F5F8A">
      <w:pPr>
        <w:pStyle w:val="Figura"/>
      </w:pPr>
      <w:r w:rsidRPr="001F5F8A">
        <w:t>Figura 10.</w:t>
      </w:r>
      <w:r>
        <w:t xml:space="preserve"> </w:t>
      </w:r>
      <w:r w:rsidRPr="001F5F8A">
        <w:rPr>
          <w:b w:val="0"/>
          <w:bCs/>
        </w:rPr>
        <w:t>Formato diagrama de flujo de procesos</w:t>
      </w:r>
    </w:p>
    <w:p w14:paraId="33676CE3" w14:textId="050FE626" w:rsidR="00A96920" w:rsidRDefault="001F5F8A" w:rsidP="001F5F8A">
      <w:pPr>
        <w:jc w:val="center"/>
      </w:pPr>
      <w:r>
        <w:rPr>
          <w:noProof/>
        </w:rPr>
        <w:drawing>
          <wp:inline distT="0" distB="0" distL="0" distR="0" wp14:anchorId="4DFD05A3" wp14:editId="5AF2FF4D">
            <wp:extent cx="4680000" cy="2948218"/>
            <wp:effectExtent l="0" t="0" r="6350" b="5080"/>
            <wp:docPr id="1712067274" name="Imagen 11" descr="Formato diagrama de flujo de procesos con espacios para registrar referencia, módulo, fecha, analista y observaciones. Incluye una tabla de resumen con categorías de operación, transporte, demoras, inspección, almacenamiento, tiempo, distancia y costo, divididas en columnas de estado actual, propuesta y diferencia. En la parte inferior se presenta una tabla para describir operaciones, símbolos del proceso, tiempo en minutos, distancia en metros y recomendaciones al método. Los símbolos representados son círculo, flecha, letra “D”, cuadrado y triáng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67274" name="Imagen 11" descr="Formato diagrama de flujo de procesos con espacios para registrar referencia, módulo, fecha, analista y observaciones. Incluye una tabla de resumen con categorías de operación, transporte, demoras, inspección, almacenamiento, tiempo, distancia y costo, divididas en columnas de estado actual, propuesta y diferencia. En la parte inferior se presenta una tabla para describir operaciones, símbolos del proceso, tiempo en minutos, distancia en metros y recomendaciones al método. Los símbolos representados son círculo, flecha, letra “D”, cuadrado y triángulo."/>
                    <pic:cNvPicPr/>
                  </pic:nvPicPr>
                  <pic:blipFill>
                    <a:blip r:embed="rId23">
                      <a:extLst>
                        <a:ext uri="{28A0092B-C50C-407E-A947-70E740481C1C}">
                          <a14:useLocalDpi xmlns:a14="http://schemas.microsoft.com/office/drawing/2010/main" val="0"/>
                        </a:ext>
                      </a:extLst>
                    </a:blip>
                    <a:stretch>
                      <a:fillRect/>
                    </a:stretch>
                  </pic:blipFill>
                  <pic:spPr>
                    <a:xfrm>
                      <a:off x="0" y="0"/>
                      <a:ext cx="4680000" cy="2948218"/>
                    </a:xfrm>
                    <a:prstGeom prst="rect">
                      <a:avLst/>
                    </a:prstGeom>
                  </pic:spPr>
                </pic:pic>
              </a:graphicData>
            </a:graphic>
          </wp:inline>
        </w:drawing>
      </w:r>
    </w:p>
    <w:p w14:paraId="394B8FD7" w14:textId="77777777" w:rsidR="001F5F8A" w:rsidRDefault="001F5F8A" w:rsidP="001F5F8A"/>
    <w:p w14:paraId="1D143698" w14:textId="77777777" w:rsidR="001F5F8A" w:rsidRDefault="001F5F8A" w:rsidP="001F5F8A"/>
    <w:p w14:paraId="320AB3C3" w14:textId="6E776EEA" w:rsidR="001F5F8A" w:rsidRDefault="001F5F8A" w:rsidP="00E06A01">
      <w:r>
        <w:lastRenderedPageBreak/>
        <w:t>Los símbolos que se utilizan son:</w:t>
      </w:r>
    </w:p>
    <w:p w14:paraId="23EF1268" w14:textId="3737AA7F" w:rsidR="001F5F8A" w:rsidRDefault="001F5F8A" w:rsidP="00E06A01">
      <w:pPr>
        <w:pStyle w:val="Figura"/>
      </w:pPr>
      <w:r>
        <w:t>Figura 11.</w:t>
      </w:r>
      <w:r w:rsidR="00E06A01">
        <w:t xml:space="preserve"> </w:t>
      </w:r>
      <w:r w:rsidRPr="00E06A01">
        <w:rPr>
          <w:b w:val="0"/>
          <w:bCs/>
        </w:rPr>
        <w:t>Símbolos y significado en diagramas de procesos industriales</w:t>
      </w:r>
    </w:p>
    <w:p w14:paraId="3A8FF92E" w14:textId="33DCE21E" w:rsidR="00A96920" w:rsidRDefault="00E06A01" w:rsidP="00E06A01">
      <w:pPr>
        <w:jc w:val="center"/>
      </w:pPr>
      <w:r>
        <w:rPr>
          <w:noProof/>
        </w:rPr>
        <w:drawing>
          <wp:inline distT="0" distB="0" distL="0" distR="0" wp14:anchorId="3BDB73A3" wp14:editId="1E7CB6F0">
            <wp:extent cx="4680000" cy="1541215"/>
            <wp:effectExtent l="0" t="0" r="6350" b="1905"/>
            <wp:docPr id="1157666740" name="Imagen 12" descr="Infografía que explica los símbolos utilizados en diagramas de procesos. Incluye cinco elementos gráficos con su descripción: un círculo verde para “Operación”, un cuadrado oscuro para “Inspección”, una línea inclinada azul para “Líneas horizontales”, una línea vertical clara para “Líneas verticales” y una flecha azul para “Flechas”. Cada símbolo está acompañado de un texto explicativo sobre su función dentro de un flujo de proc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66740" name="Imagen 12" descr="Infografía que explica los símbolos utilizados en diagramas de procesos. Incluye cinco elementos gráficos con su descripción: un círculo verde para “Operación”, un cuadrado oscuro para “Inspección”, una línea inclinada azul para “Líneas horizontales”, una línea vertical clara para “Líneas verticales” y una flecha azul para “Flechas”. Cada símbolo está acompañado de un texto explicativo sobre su función dentro de un flujo de procesos."/>
                    <pic:cNvPicPr/>
                  </pic:nvPicPr>
                  <pic:blipFill>
                    <a:blip r:embed="rId24">
                      <a:extLst>
                        <a:ext uri="{28A0092B-C50C-407E-A947-70E740481C1C}">
                          <a14:useLocalDpi xmlns:a14="http://schemas.microsoft.com/office/drawing/2010/main" val="0"/>
                        </a:ext>
                      </a:extLst>
                    </a:blip>
                    <a:stretch>
                      <a:fillRect/>
                    </a:stretch>
                  </pic:blipFill>
                  <pic:spPr>
                    <a:xfrm>
                      <a:off x="0" y="0"/>
                      <a:ext cx="4680000" cy="1541215"/>
                    </a:xfrm>
                    <a:prstGeom prst="rect">
                      <a:avLst/>
                    </a:prstGeom>
                  </pic:spPr>
                </pic:pic>
              </a:graphicData>
            </a:graphic>
          </wp:inline>
        </w:drawing>
      </w:r>
    </w:p>
    <w:p w14:paraId="2269C3AA" w14:textId="500595F0" w:rsidR="00E81DA6" w:rsidRDefault="00E81DA6" w:rsidP="00E81DA6">
      <w:r>
        <w:t>Para realizar el diagrama de operaciones se deben seguir los siguientes pasos:</w:t>
      </w:r>
    </w:p>
    <w:p w14:paraId="41F084CA" w14:textId="77777777" w:rsidR="00E81DA6" w:rsidRDefault="00E81DA6">
      <w:pPr>
        <w:pStyle w:val="Prrafodelista"/>
        <w:numPr>
          <w:ilvl w:val="0"/>
          <w:numId w:val="18"/>
        </w:numPr>
      </w:pPr>
      <w:r>
        <w:t>Colocar las columnas según las piezas de la prenda, colocando de izquierda a derecha, en primera medida la que se integra a la pieza principal.</w:t>
      </w:r>
    </w:p>
    <w:p w14:paraId="2019CE2A" w14:textId="77777777" w:rsidR="00E81DA6" w:rsidRDefault="00E81DA6">
      <w:pPr>
        <w:pStyle w:val="Prrafodelista"/>
        <w:numPr>
          <w:ilvl w:val="0"/>
          <w:numId w:val="18"/>
        </w:numPr>
      </w:pPr>
      <w:r>
        <w:t>Asignar las operaciones según secuencia de acuerdo con la pieza.</w:t>
      </w:r>
    </w:p>
    <w:p w14:paraId="11046048" w14:textId="77777777" w:rsidR="00E81DA6" w:rsidRDefault="00E81DA6">
      <w:pPr>
        <w:pStyle w:val="Prrafodelista"/>
        <w:numPr>
          <w:ilvl w:val="0"/>
          <w:numId w:val="18"/>
        </w:numPr>
      </w:pPr>
      <w:r>
        <w:t>Incluir inspecciones.</w:t>
      </w:r>
    </w:p>
    <w:p w14:paraId="40A42313" w14:textId="77777777" w:rsidR="00E81DA6" w:rsidRDefault="00E81DA6">
      <w:pPr>
        <w:pStyle w:val="Prrafodelista"/>
        <w:numPr>
          <w:ilvl w:val="0"/>
          <w:numId w:val="18"/>
        </w:numPr>
      </w:pPr>
      <w:r>
        <w:t>Unir con flechas la secuencia.</w:t>
      </w:r>
    </w:p>
    <w:p w14:paraId="3835994F" w14:textId="1F52A582" w:rsidR="00E81DA6" w:rsidRDefault="00E81DA6">
      <w:pPr>
        <w:pStyle w:val="Prrafodelista"/>
        <w:numPr>
          <w:ilvl w:val="0"/>
          <w:numId w:val="18"/>
        </w:numPr>
      </w:pPr>
      <w:r>
        <w:t>Enumerar el orden operacional a partir de la columna de la derecha.</w:t>
      </w:r>
    </w:p>
    <w:p w14:paraId="753E5397" w14:textId="7537420D" w:rsidR="00E81DA6" w:rsidRDefault="00E81DA6" w:rsidP="00E81DA6">
      <w:r>
        <w:t>Podemos observar el diagrama operacional de la confección de una camiseta básica.</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335550C0" w14:textId="65788817" w:rsidR="00390531" w:rsidRDefault="00E81DA6" w:rsidP="00E81DA6">
      <w:pPr>
        <w:pStyle w:val="Figura"/>
        <w:rPr>
          <w:b w:val="0"/>
          <w:bCs/>
        </w:rPr>
      </w:pPr>
      <w:r>
        <w:lastRenderedPageBreak/>
        <w:t xml:space="preserve">Figura 12. </w:t>
      </w:r>
      <w:r w:rsidRPr="00E81DA6">
        <w:rPr>
          <w:b w:val="0"/>
          <w:bCs/>
        </w:rPr>
        <w:t>Diagrama operacional de una camiseta básica</w:t>
      </w:r>
    </w:p>
    <w:p w14:paraId="7DF63571" w14:textId="38AA1D3A" w:rsidR="00E81DA6" w:rsidRDefault="00E81DA6" w:rsidP="00E81DA6">
      <w:pPr>
        <w:jc w:val="center"/>
        <w:rPr>
          <w:lang w:eastAsia="es-CO"/>
        </w:rPr>
      </w:pPr>
      <w:r>
        <w:rPr>
          <w:noProof/>
          <w:lang w:eastAsia="es-CO"/>
        </w:rPr>
        <w:drawing>
          <wp:inline distT="0" distB="0" distL="0" distR="0" wp14:anchorId="71300572" wp14:editId="56827F73">
            <wp:extent cx="4680000" cy="3955379"/>
            <wp:effectExtent l="0" t="0" r="6350" b="7620"/>
            <wp:docPr id="2138554719" name="Imagen 13" descr="Diagrama operacional de una camiseta básica dividido en tres secciones: “Mangas”, “Cuello” y “Delantero y posterior”. Cada sección muestra una secuencia de operaciones conectadas mediante líneas y símbolos circulares verdes. En “Mangas” se incluyen actividades como dobladillar y cerrar mangas. En “Cuello” aparecen procesos como medir y cortar cuello, cerrar cuello y voltear cuello. La sección “Delantero y posterior” integra operaciones como unir hombros, fijar talla, pegar cuello, pespuntar cuello, cerrar costado, pegar mangas, dobladillar ruedo, planchar y doblar y empacar. También se observa un símbolo cuadrado oscuro que representa una inspección dentro del flujo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54719" name="Imagen 13" descr="Diagrama operacional de una camiseta básica dividido en tres secciones: “Mangas”, “Cuello” y “Delantero y posterior”. Cada sección muestra una secuencia de operaciones conectadas mediante líneas y símbolos circulares verdes. En “Mangas” se incluyen actividades como dobladillar y cerrar mangas. En “Cuello” aparecen procesos como medir y cortar cuello, cerrar cuello y voltear cuello. La sección “Delantero y posterior” integra operaciones como unir hombros, fijar talla, pegar cuello, pespuntar cuello, cerrar costado, pegar mangas, dobladillar ruedo, planchar y doblar y empacar. También se observa un símbolo cuadrado oscuro que representa una inspección dentro del flujo del proceso."/>
                    <pic:cNvPicPr/>
                  </pic:nvPicPr>
                  <pic:blipFill>
                    <a:blip r:embed="rId25">
                      <a:extLst>
                        <a:ext uri="{28A0092B-C50C-407E-A947-70E740481C1C}">
                          <a14:useLocalDpi xmlns:a14="http://schemas.microsoft.com/office/drawing/2010/main" val="0"/>
                        </a:ext>
                      </a:extLst>
                    </a:blip>
                    <a:stretch>
                      <a:fillRect/>
                    </a:stretch>
                  </pic:blipFill>
                  <pic:spPr>
                    <a:xfrm>
                      <a:off x="0" y="0"/>
                      <a:ext cx="4680000" cy="3955379"/>
                    </a:xfrm>
                    <a:prstGeom prst="rect">
                      <a:avLst/>
                    </a:prstGeom>
                  </pic:spPr>
                </pic:pic>
              </a:graphicData>
            </a:graphic>
          </wp:inline>
        </w:drawing>
      </w:r>
    </w:p>
    <w:p w14:paraId="15EE9D2D" w14:textId="77777777" w:rsidR="00E81DA6" w:rsidRPr="00E81DA6" w:rsidRDefault="00E81DA6">
      <w:pPr>
        <w:pStyle w:val="Prrafodelista"/>
        <w:numPr>
          <w:ilvl w:val="0"/>
          <w:numId w:val="15"/>
        </w:numPr>
        <w:rPr>
          <w:b/>
          <w:bCs/>
          <w:lang w:eastAsia="es-CO"/>
        </w:rPr>
      </w:pPr>
      <w:r w:rsidRPr="00E81DA6">
        <w:rPr>
          <w:b/>
          <w:bCs/>
          <w:lang w:eastAsia="es-CO"/>
        </w:rPr>
        <w:t>Ficha técnica</w:t>
      </w:r>
    </w:p>
    <w:p w14:paraId="7E108E60" w14:textId="4F4E75AB" w:rsidR="00E81DA6" w:rsidRDefault="00E81DA6" w:rsidP="00E81DA6">
      <w:pPr>
        <w:rPr>
          <w:lang w:eastAsia="es-CO"/>
        </w:rPr>
      </w:pPr>
      <w:r>
        <w:rPr>
          <w:lang w:eastAsia="es-CO"/>
        </w:rPr>
        <w:t>En cuanto al control de los procesos se utiliza la ficha técnica una guía fundamental para establecer controles de producción y calidad, está compuesta por varias partes según el proceso desarrollado y describe la información de la referencia a producir, el modelo, número de piezas, medidas de patrones y prendas, materia prima e insumos, ruta operacional y especificaciones de calidad.</w:t>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2BA9B915" w14:textId="3BA8F1DC" w:rsidR="00E81DA6" w:rsidRPr="00E81DA6" w:rsidRDefault="00E81DA6" w:rsidP="00E81DA6">
      <w:pPr>
        <w:rPr>
          <w:b/>
          <w:bCs/>
          <w:lang w:eastAsia="es-CO"/>
        </w:rPr>
      </w:pPr>
      <w:r w:rsidRPr="00E81DA6">
        <w:rPr>
          <w:b/>
          <w:bCs/>
          <w:lang w:eastAsia="es-CO"/>
        </w:rPr>
        <w:lastRenderedPageBreak/>
        <w:t>Este instrumento toma importancia en el proceso de confección ya que permite:</w:t>
      </w:r>
    </w:p>
    <w:p w14:paraId="0EC92522" w14:textId="10050ECF" w:rsidR="00E81DA6" w:rsidRDefault="00E81DA6">
      <w:pPr>
        <w:pStyle w:val="Prrafodelista"/>
        <w:numPr>
          <w:ilvl w:val="0"/>
          <w:numId w:val="19"/>
        </w:numPr>
        <w:rPr>
          <w:lang w:eastAsia="es-CO"/>
        </w:rPr>
      </w:pPr>
      <w:r>
        <w:rPr>
          <w:lang w:eastAsia="es-CO"/>
        </w:rPr>
        <w:t>Estandarizar el producto pues todas las unidades deben cumplir con las mismas especificaciones.</w:t>
      </w:r>
    </w:p>
    <w:p w14:paraId="30301483" w14:textId="2D15E2C2" w:rsidR="00E81DA6" w:rsidRDefault="00E81DA6">
      <w:pPr>
        <w:pStyle w:val="Prrafodelista"/>
        <w:numPr>
          <w:ilvl w:val="0"/>
          <w:numId w:val="19"/>
        </w:numPr>
        <w:rPr>
          <w:lang w:eastAsia="es-CO"/>
        </w:rPr>
      </w:pPr>
      <w:r>
        <w:rPr>
          <w:lang w:eastAsia="es-CO"/>
        </w:rPr>
        <w:t>Controlar la calidad ya que mantiene y mejora el cumplimiento de los requisitos exigidos por el cliente. Por ejemplo, medidas de patrón y prenda terminada, calibración de costura, ancho de costura.</w:t>
      </w:r>
    </w:p>
    <w:p w14:paraId="33C40121" w14:textId="5B536667" w:rsidR="00E81DA6" w:rsidRDefault="00E81DA6">
      <w:pPr>
        <w:pStyle w:val="Prrafodelista"/>
        <w:numPr>
          <w:ilvl w:val="0"/>
          <w:numId w:val="19"/>
        </w:numPr>
        <w:rPr>
          <w:lang w:eastAsia="es-CO"/>
        </w:rPr>
      </w:pPr>
      <w:r>
        <w:rPr>
          <w:lang w:eastAsia="es-CO"/>
        </w:rPr>
        <w:t>Controlar la producción, proporciona la información necesaria para el control de la producción, se deben calcular eficiencias y diligenciar tableros para control diario de producción, semanal, quincenal, mensual.</w:t>
      </w:r>
    </w:p>
    <w:p w14:paraId="7F9E7EBB" w14:textId="09CB1BD5" w:rsidR="00E81DA6" w:rsidRDefault="00E81DA6">
      <w:pPr>
        <w:pStyle w:val="Prrafodelista"/>
        <w:numPr>
          <w:ilvl w:val="0"/>
          <w:numId w:val="19"/>
        </w:numPr>
        <w:rPr>
          <w:lang w:eastAsia="es-CO"/>
        </w:rPr>
      </w:pPr>
      <w:r>
        <w:rPr>
          <w:lang w:eastAsia="es-CO"/>
        </w:rPr>
        <w:t>Establece organización de líneas, balanceo de líneas de producción para obtener las metas propuestas.</w:t>
      </w:r>
    </w:p>
    <w:p w14:paraId="30925992" w14:textId="32FCB1AB" w:rsidR="00E81DA6" w:rsidRDefault="00E81DA6">
      <w:pPr>
        <w:pStyle w:val="Prrafodelista"/>
        <w:numPr>
          <w:ilvl w:val="0"/>
          <w:numId w:val="19"/>
        </w:numPr>
        <w:rPr>
          <w:lang w:eastAsia="es-CO"/>
        </w:rPr>
      </w:pPr>
      <w:r>
        <w:rPr>
          <w:lang w:eastAsia="es-CO"/>
        </w:rPr>
        <w:t>Proporciona la información para la gestión de compras de materiales.</w:t>
      </w:r>
    </w:p>
    <w:p w14:paraId="74BBB0C9" w14:textId="7982F760" w:rsidR="00E81DA6" w:rsidRPr="00E81DA6" w:rsidRDefault="00E81DA6" w:rsidP="00E81DA6">
      <w:pPr>
        <w:rPr>
          <w:lang w:eastAsia="es-CO"/>
        </w:rPr>
      </w:pPr>
      <w:r>
        <w:rPr>
          <w:lang w:eastAsia="es-CO"/>
        </w:rPr>
        <w:t>Toda ficha técnica está compuesta por cuatro partes principales: un rótulo, cuerpo de la ficha, control del documento y glosario.</w:t>
      </w:r>
    </w:p>
    <w:p w14:paraId="2D7C323F" w14:textId="77777777" w:rsidR="00003627" w:rsidRPr="00003627" w:rsidRDefault="00003627">
      <w:pPr>
        <w:pStyle w:val="Prrafodelista"/>
        <w:numPr>
          <w:ilvl w:val="0"/>
          <w:numId w:val="20"/>
        </w:numPr>
        <w:rPr>
          <w:b/>
          <w:bCs/>
        </w:rPr>
      </w:pPr>
      <w:r w:rsidRPr="00003627">
        <w:rPr>
          <w:b/>
          <w:bCs/>
        </w:rPr>
        <w:t>Rótulo</w:t>
      </w:r>
    </w:p>
    <w:p w14:paraId="10A078DA" w14:textId="77777777" w:rsidR="00003627" w:rsidRDefault="00003627" w:rsidP="00003627">
      <w:r>
        <w:t>Debe tener logotipo de la empresa, nombre del producto, fechas de elaboración de la muestra, persona encargada de diseño, patronaje, producción, compras, calidad según el área, línea del producto (deportiva, exterior, interior, infantil, femenino, masculino).</w:t>
      </w:r>
    </w:p>
    <w:p w14:paraId="7748EE20" w14:textId="69672DCB" w:rsidR="00003627" w:rsidRDefault="00003627" w:rsidP="00003627">
      <w:pPr>
        <w:ind w:firstLine="0"/>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1CF4330D" w14:textId="00DC7194" w:rsidR="00390531" w:rsidRDefault="00003627" w:rsidP="00003627">
      <w:pPr>
        <w:pStyle w:val="Figura"/>
      </w:pPr>
      <w:r>
        <w:lastRenderedPageBreak/>
        <w:t xml:space="preserve">Figura 13. </w:t>
      </w:r>
      <w:r w:rsidRPr="00003627">
        <w:rPr>
          <w:b w:val="0"/>
          <w:bCs/>
        </w:rPr>
        <w:t>Ejemplo de rótulo de ficha técnica de diseño</w:t>
      </w:r>
    </w:p>
    <w:p w14:paraId="330E19EB" w14:textId="3327528F" w:rsidR="00390531" w:rsidRDefault="00003627" w:rsidP="00003627">
      <w:pPr>
        <w:jc w:val="center"/>
      </w:pPr>
      <w:r>
        <w:rPr>
          <w:noProof/>
        </w:rPr>
        <w:drawing>
          <wp:inline distT="0" distB="0" distL="0" distR="0" wp14:anchorId="069717C9" wp14:editId="3D40BC7F">
            <wp:extent cx="4680000" cy="1125573"/>
            <wp:effectExtent l="0" t="0" r="6350" b="0"/>
            <wp:docPr id="773402841" name="Imagen 14" descr="Formato de rótulo de ficha técnica de diseño. Incluye espacios para el logo de la empresa, nombre de la empresa, referencia, prenda, fecha de solicitud, molde, línea, fecha de elaboración, diseñador, talla base, año muestrario, tipo de empaque y descripción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02841" name="Imagen 14" descr="Formato de rótulo de ficha técnica de diseño. Incluye espacios para el logo de la empresa, nombre de la empresa, referencia, prenda, fecha de solicitud, molde, línea, fecha de elaboración, diseñador, talla base, año muestrario, tipo de empaque y descripción de la prenda."/>
                    <pic:cNvPicPr/>
                  </pic:nvPicPr>
                  <pic:blipFill>
                    <a:blip r:embed="rId26">
                      <a:extLst>
                        <a:ext uri="{28A0092B-C50C-407E-A947-70E740481C1C}">
                          <a14:useLocalDpi xmlns:a14="http://schemas.microsoft.com/office/drawing/2010/main" val="0"/>
                        </a:ext>
                      </a:extLst>
                    </a:blip>
                    <a:stretch>
                      <a:fillRect/>
                    </a:stretch>
                  </pic:blipFill>
                  <pic:spPr>
                    <a:xfrm>
                      <a:off x="0" y="0"/>
                      <a:ext cx="4680000" cy="1125573"/>
                    </a:xfrm>
                    <a:prstGeom prst="rect">
                      <a:avLst/>
                    </a:prstGeom>
                  </pic:spPr>
                </pic:pic>
              </a:graphicData>
            </a:graphic>
          </wp:inline>
        </w:drawing>
      </w:r>
    </w:p>
    <w:p w14:paraId="7703B3C7" w14:textId="77777777" w:rsidR="00003627" w:rsidRPr="00003627" w:rsidRDefault="00003627">
      <w:pPr>
        <w:pStyle w:val="Prrafodelista"/>
        <w:numPr>
          <w:ilvl w:val="0"/>
          <w:numId w:val="20"/>
        </w:numPr>
        <w:rPr>
          <w:b/>
          <w:bCs/>
        </w:rPr>
      </w:pPr>
      <w:r w:rsidRPr="00003627">
        <w:rPr>
          <w:b/>
          <w:bCs/>
        </w:rPr>
        <w:t>Cuerpo de la ficha</w:t>
      </w:r>
    </w:p>
    <w:p w14:paraId="0C64D765" w14:textId="48C81E59" w:rsidR="00003627" w:rsidRDefault="00003627" w:rsidP="00003627">
      <w:r>
        <w:t>Describe las especificaciones de cada proceso, organizado en el orden del desarrollo de la confección: plano de diseño, patronaje, producción, calidad.</w:t>
      </w:r>
    </w:p>
    <w:p w14:paraId="55D59820" w14:textId="21B87A67" w:rsidR="00003627" w:rsidRDefault="00003627" w:rsidP="00003627">
      <w:pPr>
        <w:pStyle w:val="Figura"/>
        <w:rPr>
          <w:b w:val="0"/>
          <w:bCs/>
        </w:rPr>
      </w:pPr>
      <w:r>
        <w:t xml:space="preserve">Figura 14. </w:t>
      </w:r>
      <w:r w:rsidRPr="00003627">
        <w:rPr>
          <w:b w:val="0"/>
          <w:bCs/>
        </w:rPr>
        <w:t>Ejemplo del cuerpo de la ficha técnica de diseño</w:t>
      </w:r>
    </w:p>
    <w:p w14:paraId="53CD61D2" w14:textId="74807A04" w:rsidR="00003627" w:rsidRDefault="00003627" w:rsidP="00003627">
      <w:pPr>
        <w:jc w:val="center"/>
        <w:rPr>
          <w:lang w:eastAsia="es-CO"/>
        </w:rPr>
      </w:pPr>
      <w:r>
        <w:rPr>
          <w:noProof/>
          <w:lang w:eastAsia="es-CO"/>
        </w:rPr>
        <w:drawing>
          <wp:inline distT="0" distB="0" distL="0" distR="0" wp14:anchorId="7FD5D0C1" wp14:editId="14A4D687">
            <wp:extent cx="4680000" cy="1351438"/>
            <wp:effectExtent l="0" t="0" r="6350" b="1270"/>
            <wp:docPr id="608982265" name="Imagen 15" descr="Formato del cuerpo de una ficha técnica de diseño. Presenta campos para logo de la empresa, nombre de la empresa, referencia, prenda, fecha de solicitud, molde, línea, fecha de elaboración, diseñador, talla base, año muestrario, tipo de empaque, descripción de la prenda y espacio para el plano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82265" name="Imagen 15" descr="Formato del cuerpo de una ficha técnica de diseño. Presenta campos para logo de la empresa, nombre de la empresa, referencia, prenda, fecha de solicitud, molde, línea, fecha de elaboración, diseñador, talla base, año muestrario, tipo de empaque, descripción de la prenda y espacio para el plano de diseño."/>
                    <pic:cNvPicPr/>
                  </pic:nvPicPr>
                  <pic:blipFill>
                    <a:blip r:embed="rId27">
                      <a:extLst>
                        <a:ext uri="{28A0092B-C50C-407E-A947-70E740481C1C}">
                          <a14:useLocalDpi xmlns:a14="http://schemas.microsoft.com/office/drawing/2010/main" val="0"/>
                        </a:ext>
                      </a:extLst>
                    </a:blip>
                    <a:stretch>
                      <a:fillRect/>
                    </a:stretch>
                  </pic:blipFill>
                  <pic:spPr>
                    <a:xfrm>
                      <a:off x="0" y="0"/>
                      <a:ext cx="4680000" cy="1351438"/>
                    </a:xfrm>
                    <a:prstGeom prst="rect">
                      <a:avLst/>
                    </a:prstGeom>
                  </pic:spPr>
                </pic:pic>
              </a:graphicData>
            </a:graphic>
          </wp:inline>
        </w:drawing>
      </w:r>
    </w:p>
    <w:p w14:paraId="03BF3DDC" w14:textId="77777777" w:rsidR="00003627" w:rsidRPr="00003627" w:rsidRDefault="00003627">
      <w:pPr>
        <w:pStyle w:val="Prrafodelista"/>
        <w:numPr>
          <w:ilvl w:val="0"/>
          <w:numId w:val="20"/>
        </w:numPr>
        <w:rPr>
          <w:b/>
          <w:bCs/>
        </w:rPr>
      </w:pPr>
      <w:r w:rsidRPr="00003627">
        <w:rPr>
          <w:b/>
          <w:bCs/>
        </w:rPr>
        <w:t>El control del documento</w:t>
      </w:r>
    </w:p>
    <w:p w14:paraId="65E642FE" w14:textId="1A665D50" w:rsidR="00003627" w:rsidRDefault="00003627" w:rsidP="00003627">
      <w:pPr>
        <w:rPr>
          <w:lang w:eastAsia="es-CO"/>
        </w:rPr>
      </w:pPr>
      <w:r>
        <w:rPr>
          <w:lang w:eastAsia="es-CO"/>
        </w:rPr>
        <w:t>Identifica a los responsables en el proceso de elaboración de la ficha técnica en las etapas de elaboración, revisión y aprobación del documento.</w:t>
      </w:r>
    </w:p>
    <w:p w14:paraId="6DB23B02" w14:textId="7B92CA94" w:rsidR="00003627" w:rsidRPr="00003627" w:rsidRDefault="00003627" w:rsidP="00003627">
      <w:pPr>
        <w:pStyle w:val="Figura"/>
        <w:rPr>
          <w:b w:val="0"/>
          <w:bCs/>
        </w:rPr>
      </w:pPr>
      <w:r>
        <w:t xml:space="preserve">Figura 15. </w:t>
      </w:r>
      <w:r w:rsidRPr="00003627">
        <w:rPr>
          <w:b w:val="0"/>
          <w:bCs/>
        </w:rPr>
        <w:t>Ejemplo de control del documento</w:t>
      </w:r>
    </w:p>
    <w:p w14:paraId="420B0923" w14:textId="50D58697" w:rsidR="00390531" w:rsidRDefault="00B25089" w:rsidP="00B25089">
      <w:pPr>
        <w:jc w:val="center"/>
      </w:pPr>
      <w:r>
        <w:rPr>
          <w:noProof/>
        </w:rPr>
        <w:drawing>
          <wp:inline distT="0" distB="0" distL="0" distR="0" wp14:anchorId="2A99222D" wp14:editId="1F14ACBD">
            <wp:extent cx="4680000" cy="928360"/>
            <wp:effectExtent l="0" t="0" r="6350" b="5715"/>
            <wp:docPr id="235532599" name="Imagen 16" descr="Formato de control del documento de una ficha técnica. Presenta los campos de elaborado por, revisado por y aprobado por, utilizados para identificar a los responsables de elaboración, revisión y aprobación del doc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32599" name="Imagen 16" descr="Formato de control del documento de una ficha técnica. Presenta los campos de elaborado por, revisado por y aprobado por, utilizados para identificar a los responsables de elaboración, revisión y aprobación del documento."/>
                    <pic:cNvPicPr/>
                  </pic:nvPicPr>
                  <pic:blipFill>
                    <a:blip r:embed="rId28">
                      <a:extLst>
                        <a:ext uri="{28A0092B-C50C-407E-A947-70E740481C1C}">
                          <a14:useLocalDpi xmlns:a14="http://schemas.microsoft.com/office/drawing/2010/main" val="0"/>
                        </a:ext>
                      </a:extLst>
                    </a:blip>
                    <a:stretch>
                      <a:fillRect/>
                    </a:stretch>
                  </pic:blipFill>
                  <pic:spPr>
                    <a:xfrm>
                      <a:off x="0" y="0"/>
                      <a:ext cx="4680000" cy="928360"/>
                    </a:xfrm>
                    <a:prstGeom prst="rect">
                      <a:avLst/>
                    </a:prstGeom>
                  </pic:spPr>
                </pic:pic>
              </a:graphicData>
            </a:graphic>
          </wp:inline>
        </w:drawing>
      </w:r>
    </w:p>
    <w:p w14:paraId="0FBB7944" w14:textId="77777777" w:rsidR="00B25089" w:rsidRDefault="00B25089" w:rsidP="00B25089"/>
    <w:p w14:paraId="57B52B24" w14:textId="28B0550C" w:rsidR="00B25089" w:rsidRPr="00B25089" w:rsidRDefault="00B25089">
      <w:pPr>
        <w:pStyle w:val="Prrafodelista"/>
        <w:numPr>
          <w:ilvl w:val="0"/>
          <w:numId w:val="20"/>
        </w:numPr>
        <w:rPr>
          <w:b/>
          <w:bCs/>
        </w:rPr>
      </w:pPr>
      <w:r w:rsidRPr="00B25089">
        <w:rPr>
          <w:b/>
          <w:bCs/>
        </w:rPr>
        <w:lastRenderedPageBreak/>
        <w:t>Glosario</w:t>
      </w:r>
    </w:p>
    <w:p w14:paraId="5AD40B7A" w14:textId="6B31E6BB" w:rsidR="00B25089" w:rsidRDefault="00B25089" w:rsidP="00B25089">
      <w:r>
        <w:t>Lista los términos y expresiones utilizadas en el documento y organizadas en orden alfabético, de forma que permite la total comprensión del documento.</w:t>
      </w:r>
    </w:p>
    <w:p w14:paraId="3A9BFC12" w14:textId="3739F302" w:rsidR="00B25089" w:rsidRDefault="00B25089" w:rsidP="00B25089">
      <w:pPr>
        <w:pStyle w:val="Figura"/>
      </w:pPr>
      <w:r>
        <w:t xml:space="preserve">Figura 16. </w:t>
      </w:r>
      <w:r w:rsidRPr="00B25089">
        <w:rPr>
          <w:b w:val="0"/>
          <w:bCs/>
        </w:rPr>
        <w:t>Ejemplo de glosario técnico</w:t>
      </w:r>
    </w:p>
    <w:p w14:paraId="24C3EBE9" w14:textId="5910A9DE" w:rsidR="00390531" w:rsidRDefault="00B25089" w:rsidP="00B25089">
      <w:pPr>
        <w:jc w:val="center"/>
      </w:pPr>
      <w:r>
        <w:rPr>
          <w:noProof/>
        </w:rPr>
        <w:drawing>
          <wp:inline distT="0" distB="0" distL="0" distR="0" wp14:anchorId="2437280E" wp14:editId="241FFE0A">
            <wp:extent cx="4680000" cy="916201"/>
            <wp:effectExtent l="0" t="0" r="6350" b="0"/>
            <wp:docPr id="1999204844" name="Imagen 17" descr="Formato de glosario técnico de una ficha técnica. La imagen presenta un espacio para el logo de la empresa y una tabla de ejemplo organizada en columnas para registrar términos técnicos y sus respectivas defini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04844" name="Imagen 17" descr="Formato de glosario técnico de una ficha técnica. La imagen presenta un espacio para el logo de la empresa y una tabla de ejemplo organizada en columnas para registrar términos técnicos y sus respectivas definiciones."/>
                    <pic:cNvPicPr/>
                  </pic:nvPicPr>
                  <pic:blipFill>
                    <a:blip r:embed="rId29">
                      <a:extLst>
                        <a:ext uri="{28A0092B-C50C-407E-A947-70E740481C1C}">
                          <a14:useLocalDpi xmlns:a14="http://schemas.microsoft.com/office/drawing/2010/main" val="0"/>
                        </a:ext>
                      </a:extLst>
                    </a:blip>
                    <a:stretch>
                      <a:fillRect/>
                    </a:stretch>
                  </pic:blipFill>
                  <pic:spPr>
                    <a:xfrm>
                      <a:off x="0" y="0"/>
                      <a:ext cx="4680000" cy="916201"/>
                    </a:xfrm>
                    <a:prstGeom prst="rect">
                      <a:avLst/>
                    </a:prstGeom>
                  </pic:spPr>
                </pic:pic>
              </a:graphicData>
            </a:graphic>
          </wp:inline>
        </w:drawing>
      </w:r>
    </w:p>
    <w:p w14:paraId="715BBEF5" w14:textId="62E296C0" w:rsidR="00B25089" w:rsidRDefault="00B25089" w:rsidP="00B25089">
      <w:r>
        <w:t>A continuación, se muestran las partes que componen la ficha técnica de producción de una blusa camisera de dama de acuerdo con el proceso:</w:t>
      </w:r>
    </w:p>
    <w:p w14:paraId="5C3BC594" w14:textId="296133B7" w:rsidR="00B25089" w:rsidRDefault="00B25089" w:rsidP="00B25089">
      <w:r>
        <w:t>La ficha técnica de diseño de la prenda describe el diseño de la prenda, dibujo plano que incluye lupas y especificaciones de la prenda terminada y colores a utilizar.</w:t>
      </w:r>
    </w:p>
    <w:p w14:paraId="7C17B586" w14:textId="77777777" w:rsidR="00B25089" w:rsidRPr="00B25089" w:rsidRDefault="00B25089">
      <w:pPr>
        <w:pStyle w:val="Prrafodelista"/>
        <w:numPr>
          <w:ilvl w:val="0"/>
          <w:numId w:val="21"/>
        </w:numPr>
        <w:rPr>
          <w:b/>
          <w:bCs/>
        </w:rPr>
      </w:pPr>
      <w:r w:rsidRPr="00B25089">
        <w:rPr>
          <w:b/>
          <w:bCs/>
        </w:rPr>
        <w:t>Ficha técnica de diseño</w:t>
      </w:r>
    </w:p>
    <w:p w14:paraId="349BD210" w14:textId="77777777" w:rsidR="00B25089" w:rsidRDefault="00B25089" w:rsidP="00B25089">
      <w:r>
        <w:t>Puede descargar la ficha para su estudio.</w:t>
      </w:r>
    </w:p>
    <w:p w14:paraId="57EF9B00" w14:textId="7251CCB9" w:rsidR="00B25089" w:rsidRDefault="00B25089" w:rsidP="00B25089">
      <w:r>
        <w:t>La ficha técnica de patronaje describe las cantidades de cada pieza que conforman la prenda, dibujos de las piezas y especifica las medidas de patronaje y de prenda terminada y método para tomar la medida.</w:t>
      </w:r>
    </w:p>
    <w:p w14:paraId="1E1A4371" w14:textId="77777777" w:rsidR="00B25089" w:rsidRPr="00B25089" w:rsidRDefault="00B25089">
      <w:pPr>
        <w:pStyle w:val="Prrafodelista"/>
        <w:numPr>
          <w:ilvl w:val="0"/>
          <w:numId w:val="21"/>
        </w:numPr>
        <w:rPr>
          <w:b/>
          <w:bCs/>
        </w:rPr>
      </w:pPr>
      <w:r w:rsidRPr="00B25089">
        <w:rPr>
          <w:b/>
          <w:bCs/>
        </w:rPr>
        <w:t>Ficha técnica de patronaje No.1</w:t>
      </w:r>
    </w:p>
    <w:p w14:paraId="1988CF39" w14:textId="7D4AB752" w:rsidR="00B25089" w:rsidRDefault="00B25089" w:rsidP="00B25089">
      <w:r>
        <w:t>Puede descargar la ficha para su estudio.</w:t>
      </w:r>
    </w:p>
    <w:p w14:paraId="30826FD6" w14:textId="77777777" w:rsidR="00B25089" w:rsidRPr="00B25089" w:rsidRDefault="00B25089">
      <w:pPr>
        <w:pStyle w:val="Prrafodelista"/>
        <w:numPr>
          <w:ilvl w:val="0"/>
          <w:numId w:val="21"/>
        </w:numPr>
        <w:rPr>
          <w:b/>
          <w:bCs/>
        </w:rPr>
      </w:pPr>
      <w:r w:rsidRPr="00B25089">
        <w:rPr>
          <w:b/>
          <w:bCs/>
        </w:rPr>
        <w:t>Ficha técnica de patronaje No.2</w:t>
      </w:r>
    </w:p>
    <w:p w14:paraId="55ECABBE" w14:textId="4A8E43C0" w:rsidR="00B25089" w:rsidRDefault="00B25089" w:rsidP="00B25089">
      <w:r>
        <w:t>Puede descargar la ficha para su estudio.</w:t>
      </w:r>
    </w:p>
    <w:p w14:paraId="7E7EA2EC" w14:textId="4EC9EF2C" w:rsidR="00B25089" w:rsidRDefault="00B25089" w:rsidP="00B25089">
      <w:r>
        <w:lastRenderedPageBreak/>
        <w:t>La ficha técnica de insumos - producción describe la materia prima e insumos que hacen parte de la prenda e incluye consumos unitarios.</w:t>
      </w:r>
    </w:p>
    <w:p w14:paraId="5B3D3889" w14:textId="77777777" w:rsidR="00B25089" w:rsidRPr="00B25089" w:rsidRDefault="00B25089">
      <w:pPr>
        <w:pStyle w:val="Prrafodelista"/>
        <w:numPr>
          <w:ilvl w:val="0"/>
          <w:numId w:val="21"/>
        </w:numPr>
        <w:rPr>
          <w:b/>
          <w:bCs/>
        </w:rPr>
      </w:pPr>
      <w:r w:rsidRPr="00B25089">
        <w:rPr>
          <w:b/>
          <w:bCs/>
        </w:rPr>
        <w:t>Ficha técnica insumos - producción</w:t>
      </w:r>
    </w:p>
    <w:p w14:paraId="0977D750" w14:textId="05E4EA8B" w:rsidR="00B25089" w:rsidRDefault="00B25089" w:rsidP="00B25089">
      <w:r>
        <w:t>Puede descargar la ficha para su estudio.</w:t>
      </w:r>
    </w:p>
    <w:p w14:paraId="42FCC2E6" w14:textId="3A0689AC" w:rsidR="00B25089" w:rsidRDefault="00B25089" w:rsidP="00B25089">
      <w:r>
        <w:t>La ruta operacional especifica tipo de aguja, calibre, punta, pies, guías y aditamentos necesarios para su confección. También lista organizadamente las operaciones para la confección en los tres procesos los cuales son preparación, ensamble y terminados, incluye nombre de la operación, máquina, tiempo estándar de cada operación y el total de tiempo ensamble, unidades por hora y observaciones.</w:t>
      </w:r>
    </w:p>
    <w:p w14:paraId="75CDDB80" w14:textId="77777777" w:rsidR="00B25089" w:rsidRPr="00B25089" w:rsidRDefault="00B25089">
      <w:pPr>
        <w:pStyle w:val="Prrafodelista"/>
        <w:numPr>
          <w:ilvl w:val="0"/>
          <w:numId w:val="21"/>
        </w:numPr>
        <w:rPr>
          <w:b/>
          <w:bCs/>
        </w:rPr>
      </w:pPr>
      <w:r w:rsidRPr="00B25089">
        <w:rPr>
          <w:b/>
          <w:bCs/>
        </w:rPr>
        <w:t>Ficha técnica insumos - producción ruta</w:t>
      </w:r>
    </w:p>
    <w:p w14:paraId="1A10BEBF" w14:textId="26C2CB46" w:rsidR="00B25089" w:rsidRDefault="00B25089" w:rsidP="00B25089">
      <w:r>
        <w:t>Puede descargar la ficha para su estudio.</w:t>
      </w:r>
    </w:p>
    <w:p w14:paraId="72017DE3" w14:textId="5B197A75" w:rsidR="00B25089" w:rsidRDefault="00B25089" w:rsidP="00C765F9">
      <w:r>
        <w:t>La ficha de calidad como su nombre lo indica describe las especificaciones de calidad de la prenda, contiene fotos de acercamiento donde se puede apreciar la operación realizada según lo especificado.</w:t>
      </w:r>
    </w:p>
    <w:p w14:paraId="3E475C6F" w14:textId="77777777" w:rsidR="00B25089" w:rsidRPr="00C765F9" w:rsidRDefault="00B25089">
      <w:pPr>
        <w:pStyle w:val="Prrafodelista"/>
        <w:numPr>
          <w:ilvl w:val="0"/>
          <w:numId w:val="21"/>
        </w:numPr>
        <w:rPr>
          <w:b/>
          <w:bCs/>
        </w:rPr>
      </w:pPr>
      <w:r w:rsidRPr="00C765F9">
        <w:rPr>
          <w:b/>
          <w:bCs/>
        </w:rPr>
        <w:t>Ficha de calidad No.1</w:t>
      </w:r>
    </w:p>
    <w:p w14:paraId="576F75A3" w14:textId="0DF0BCA3" w:rsidR="00B25089" w:rsidRDefault="00B25089" w:rsidP="00C765F9">
      <w:r>
        <w:t>Puede descargar la ficha para su estudio.</w:t>
      </w:r>
    </w:p>
    <w:p w14:paraId="6A00CB33" w14:textId="77777777" w:rsidR="00B25089" w:rsidRPr="00C765F9" w:rsidRDefault="00B25089">
      <w:pPr>
        <w:pStyle w:val="Prrafodelista"/>
        <w:numPr>
          <w:ilvl w:val="0"/>
          <w:numId w:val="21"/>
        </w:numPr>
        <w:rPr>
          <w:b/>
          <w:bCs/>
        </w:rPr>
      </w:pPr>
      <w:r w:rsidRPr="00C765F9">
        <w:rPr>
          <w:b/>
          <w:bCs/>
        </w:rPr>
        <w:t>Ficha de calidad No.2</w:t>
      </w:r>
    </w:p>
    <w:p w14:paraId="44235546" w14:textId="7AC3A262" w:rsidR="00B25089" w:rsidRDefault="00B25089" w:rsidP="00C765F9">
      <w:r>
        <w:t>Puede descargar la ficha para su estudio.</w:t>
      </w:r>
    </w:p>
    <w:p w14:paraId="6A9899A0" w14:textId="6A8D2878" w:rsidR="00B25089" w:rsidRDefault="00B25089" w:rsidP="00B25089">
      <w:r>
        <w:t>Glosario: descripción de los términos técnicos del proceso.</w:t>
      </w:r>
      <w:r w:rsidR="00C765F9">
        <w:tab/>
      </w:r>
      <w:r w:rsidR="00C765F9">
        <w:tab/>
      </w:r>
      <w:r w:rsidR="00C765F9">
        <w:tab/>
      </w:r>
      <w:r w:rsidR="00C765F9">
        <w:tab/>
      </w:r>
      <w:r w:rsidR="00C765F9">
        <w:tab/>
      </w:r>
      <w:r w:rsidR="00C765F9">
        <w:tab/>
      </w:r>
      <w:r w:rsidR="00C765F9">
        <w:tab/>
      </w:r>
      <w:r w:rsidR="00C765F9">
        <w:tab/>
      </w:r>
      <w:r w:rsidR="00C765F9">
        <w:tab/>
      </w:r>
      <w:r w:rsidR="00C765F9">
        <w:tab/>
      </w:r>
      <w:r w:rsidR="00C765F9">
        <w:tab/>
      </w:r>
      <w:r w:rsidR="00C765F9">
        <w:tab/>
      </w:r>
      <w:r w:rsidR="00C765F9">
        <w:tab/>
      </w:r>
      <w:r w:rsidR="00C765F9">
        <w:tab/>
      </w:r>
      <w:r w:rsidR="00C765F9">
        <w:tab/>
      </w:r>
      <w:r w:rsidR="00C765F9">
        <w:tab/>
      </w:r>
      <w:r w:rsidR="00C765F9">
        <w:tab/>
      </w:r>
      <w:r w:rsidR="00C765F9">
        <w:tab/>
      </w:r>
      <w:r w:rsidR="00C765F9">
        <w:tab/>
      </w:r>
      <w:r w:rsidR="00C765F9">
        <w:tab/>
      </w:r>
    </w:p>
    <w:p w14:paraId="3C978C5A" w14:textId="77777777" w:rsidR="00C765F9" w:rsidRPr="00C765F9" w:rsidRDefault="00C765F9">
      <w:pPr>
        <w:pStyle w:val="Prrafodelista"/>
        <w:numPr>
          <w:ilvl w:val="0"/>
          <w:numId w:val="21"/>
        </w:numPr>
        <w:rPr>
          <w:b/>
          <w:bCs/>
        </w:rPr>
      </w:pPr>
      <w:r w:rsidRPr="00C765F9">
        <w:rPr>
          <w:b/>
          <w:bCs/>
        </w:rPr>
        <w:lastRenderedPageBreak/>
        <w:t>Glosario</w:t>
      </w:r>
    </w:p>
    <w:p w14:paraId="1CF02B58" w14:textId="77777777" w:rsidR="00C765F9" w:rsidRDefault="00C765F9" w:rsidP="00C765F9">
      <w:r>
        <w:t>Puede descargar la ficha para su estudio.</w:t>
      </w:r>
    </w:p>
    <w:p w14:paraId="29088272" w14:textId="4456758F" w:rsidR="00B25089" w:rsidRDefault="00C765F9" w:rsidP="00C765F9">
      <w:r>
        <w:t>Analice otros ejemplos de fichas técnicas consultando los siguientes documentos:</w:t>
      </w:r>
    </w:p>
    <w:p w14:paraId="1DE5EB75" w14:textId="77777777" w:rsidR="00C765F9" w:rsidRPr="00C765F9" w:rsidRDefault="00C765F9">
      <w:pPr>
        <w:pStyle w:val="Prrafodelista"/>
        <w:numPr>
          <w:ilvl w:val="0"/>
          <w:numId w:val="21"/>
        </w:numPr>
        <w:rPr>
          <w:b/>
          <w:bCs/>
        </w:rPr>
      </w:pPr>
      <w:r w:rsidRPr="00C765F9">
        <w:rPr>
          <w:b/>
          <w:bCs/>
        </w:rPr>
        <w:t>Ficha técnica polo básica masculina</w:t>
      </w:r>
    </w:p>
    <w:p w14:paraId="106DE373" w14:textId="10C106E3" w:rsidR="00C765F9" w:rsidRDefault="00C765F9" w:rsidP="00C765F9">
      <w:r>
        <w:t>Puede descargar la ficha para su estudio.</w:t>
      </w:r>
    </w:p>
    <w:p w14:paraId="62BB5B76" w14:textId="77777777" w:rsidR="00C765F9" w:rsidRPr="00C765F9" w:rsidRDefault="00C765F9">
      <w:pPr>
        <w:pStyle w:val="Prrafodelista"/>
        <w:numPr>
          <w:ilvl w:val="0"/>
          <w:numId w:val="21"/>
        </w:numPr>
        <w:rPr>
          <w:b/>
          <w:bCs/>
        </w:rPr>
      </w:pPr>
      <w:r w:rsidRPr="00C765F9">
        <w:rPr>
          <w:b/>
          <w:bCs/>
        </w:rPr>
        <w:t>Ficha técnica tapabocas</w:t>
      </w:r>
    </w:p>
    <w:p w14:paraId="49EFB2EF" w14:textId="48B0AFE8" w:rsidR="00C765F9" w:rsidRDefault="00C765F9" w:rsidP="00C765F9">
      <w:r>
        <w:t>Puede descargar la ficha para su estudio.</w:t>
      </w:r>
    </w:p>
    <w:p w14:paraId="0093B801" w14:textId="53B79792" w:rsidR="00C765F9" w:rsidRDefault="00C765F9" w:rsidP="00C765F9">
      <w:pPr>
        <w:pStyle w:val="Ttulo2"/>
      </w:pPr>
      <w:bookmarkStart w:id="12" w:name="_Toc233634363"/>
      <w:r>
        <w:t>3.1 Confección de productos para línea de ropa exterior</w:t>
      </w:r>
      <w:bookmarkEnd w:id="12"/>
    </w:p>
    <w:p w14:paraId="1FCAAED6" w14:textId="5EAAABC4" w:rsidR="00C765F9" w:rsidRDefault="00C765F9" w:rsidP="00C765F9">
      <w:r>
        <w:t>Teniendo en cuenta las líneas de producto, la línea de ropa exterior corresponde a prendas femeninas, masculinas e infantiles para uso exterior como pantalones, chaquetas, blusas, camisas, faldas, vestidos entre otros.</w:t>
      </w:r>
    </w:p>
    <w:p w14:paraId="5AF1CEDD" w14:textId="548C6AEC" w:rsidR="00C765F9" w:rsidRDefault="00C765F9" w:rsidP="00C765F9">
      <w:r>
        <w:t>Las operaciones de confección se clasifican en tres grupos:</w:t>
      </w:r>
    </w:p>
    <w:p w14:paraId="17987609" w14:textId="29EECF14" w:rsidR="00C765F9" w:rsidRDefault="00C765F9">
      <w:pPr>
        <w:pStyle w:val="Prrafodelista"/>
        <w:numPr>
          <w:ilvl w:val="0"/>
          <w:numId w:val="22"/>
        </w:numPr>
      </w:pPr>
      <w:r w:rsidRPr="00C765F9">
        <w:rPr>
          <w:b/>
          <w:bCs/>
        </w:rPr>
        <w:t>Preparación:</w:t>
      </w:r>
      <w:r>
        <w:t xml:space="preserve"> operaciones iniciales.</w:t>
      </w:r>
    </w:p>
    <w:p w14:paraId="735666D5" w14:textId="498B08F5" w:rsidR="00C765F9" w:rsidRDefault="00C765F9">
      <w:pPr>
        <w:pStyle w:val="Prrafodelista"/>
        <w:numPr>
          <w:ilvl w:val="0"/>
          <w:numId w:val="22"/>
        </w:numPr>
      </w:pPr>
      <w:r w:rsidRPr="00C765F9">
        <w:rPr>
          <w:b/>
          <w:bCs/>
        </w:rPr>
        <w:t>Ensamble:</w:t>
      </w:r>
      <w:r>
        <w:t xml:space="preserve"> unión de piezas preparadas.</w:t>
      </w:r>
    </w:p>
    <w:p w14:paraId="061E924B" w14:textId="77777777" w:rsidR="00C765F9" w:rsidRDefault="00C765F9">
      <w:pPr>
        <w:pStyle w:val="Prrafodelista"/>
        <w:numPr>
          <w:ilvl w:val="0"/>
          <w:numId w:val="22"/>
        </w:numPr>
      </w:pPr>
      <w:r w:rsidRPr="00C765F9">
        <w:rPr>
          <w:b/>
          <w:bCs/>
        </w:rPr>
        <w:t>Terminados:</w:t>
      </w:r>
      <w:r>
        <w:t xml:space="preserve"> se incluyen operaciones en el final de la confección.</w:t>
      </w:r>
    </w:p>
    <w:p w14:paraId="44841B03" w14:textId="51C4CDF8" w:rsidR="00C765F9" w:rsidRPr="00C765F9" w:rsidRDefault="00C765F9">
      <w:pPr>
        <w:pStyle w:val="Prrafodelista"/>
        <w:numPr>
          <w:ilvl w:val="0"/>
          <w:numId w:val="15"/>
        </w:numPr>
      </w:pPr>
      <w:r w:rsidRPr="00C765F9">
        <w:rPr>
          <w:b/>
          <w:bCs/>
        </w:rPr>
        <w:t>Confección de camisa básica</w:t>
      </w:r>
    </w:p>
    <w:p w14:paraId="1B0D24FF" w14:textId="77777777" w:rsidR="00C765F9" w:rsidRDefault="00C765F9" w:rsidP="00C765F9">
      <w:r>
        <w:t>Para desarrollar la camisa básica masculina o blusa camisera en el caso femenino, se realizará el proceso, una vez se cuente con los insumos, tela cortada según el patronaje y definida la maquinaria básica como es la máquina plana una aguja y fileteadora.</w:t>
      </w:r>
    </w:p>
    <w:p w14:paraId="62511B7C" w14:textId="77777777" w:rsidR="00C765F9" w:rsidRDefault="00C765F9" w:rsidP="00C765F9"/>
    <w:p w14:paraId="2B1B3806" w14:textId="27B77D03" w:rsidR="00C765F9" w:rsidRDefault="00C765F9" w:rsidP="00C765F9">
      <w:r>
        <w:lastRenderedPageBreak/>
        <w:t xml:space="preserve">Algunas operaciones se pueden desarrollar en máquinas con tecnología, como operaciones de pegar pechera, la cual se realiza en máquina de </w:t>
      </w:r>
      <w:proofErr w:type="spellStart"/>
      <w:r>
        <w:t>multiagujas</w:t>
      </w:r>
      <w:proofErr w:type="spellEnd"/>
      <w:r>
        <w:t xml:space="preserve">; operación de cerrar bolsillos y puños en máquinas planas con sistema de </w:t>
      </w:r>
      <w:proofErr w:type="spellStart"/>
      <w:r>
        <w:t>cose</w:t>
      </w:r>
      <w:proofErr w:type="spellEnd"/>
      <w:r>
        <w:t xml:space="preserve"> y corte, prehormado de cuellos, puños y bolsillos en máquinas </w:t>
      </w:r>
      <w:proofErr w:type="spellStart"/>
      <w:r>
        <w:t>prehormadoras</w:t>
      </w:r>
      <w:proofErr w:type="spellEnd"/>
      <w:r>
        <w:t>.</w:t>
      </w:r>
    </w:p>
    <w:p w14:paraId="0C80C2A5" w14:textId="4543AA04" w:rsidR="00C765F9" w:rsidRDefault="00C765F9">
      <w:pPr>
        <w:pStyle w:val="Prrafodelista"/>
        <w:numPr>
          <w:ilvl w:val="0"/>
          <w:numId w:val="23"/>
        </w:numPr>
      </w:pPr>
      <w:r w:rsidRPr="00C765F9">
        <w:rPr>
          <w:b/>
          <w:bCs/>
        </w:rPr>
        <w:t>Operaciones de preparación:</w:t>
      </w:r>
      <w:r>
        <w:t xml:space="preserve"> cuello, puños, portañuelas, bolsillo, almilla, pecheras, entre otras.</w:t>
      </w:r>
    </w:p>
    <w:p w14:paraId="33E95624" w14:textId="4FDE31B2" w:rsidR="00C765F9" w:rsidRDefault="00C765F9">
      <w:pPr>
        <w:pStyle w:val="Prrafodelista"/>
        <w:numPr>
          <w:ilvl w:val="0"/>
          <w:numId w:val="23"/>
        </w:numPr>
      </w:pPr>
      <w:r w:rsidRPr="00C765F9">
        <w:rPr>
          <w:b/>
          <w:bCs/>
        </w:rPr>
        <w:t>Operaciones de ensamble:</w:t>
      </w:r>
      <w:r>
        <w:t xml:space="preserve"> unión por hombros, pegar mangas, cerrar costados, pegar puños, dobladillar ruedo, entre otras.</w:t>
      </w:r>
    </w:p>
    <w:p w14:paraId="4F8ED7D1" w14:textId="2CB5DC99" w:rsidR="00AA5B50" w:rsidRDefault="00C765F9">
      <w:pPr>
        <w:pStyle w:val="Prrafodelista"/>
        <w:numPr>
          <w:ilvl w:val="0"/>
          <w:numId w:val="24"/>
        </w:numPr>
      </w:pPr>
      <w:r w:rsidRPr="00C765F9">
        <w:rPr>
          <w:b/>
          <w:bCs/>
        </w:rPr>
        <w:t>Operaciones de terminados:</w:t>
      </w:r>
      <w:r w:rsidRPr="003E6469">
        <w:rPr>
          <w:b/>
          <w:bCs/>
        </w:rPr>
        <w:t xml:space="preserve"> </w:t>
      </w:r>
      <w:r w:rsidRPr="003E6469">
        <w:t>ojalar, botonar, revisar, inspeccionar, planchar y empacar.</w:t>
      </w:r>
    </w:p>
    <w:p w14:paraId="11757286" w14:textId="620842D5" w:rsidR="00D5632B" w:rsidRDefault="00D5632B" w:rsidP="00D5632B">
      <w:pPr>
        <w:pStyle w:val="Video"/>
        <w:numPr>
          <w:ilvl w:val="0"/>
          <w:numId w:val="3"/>
        </w:numPr>
        <w:ind w:left="1134" w:hanging="1134"/>
      </w:pPr>
      <w:r w:rsidRPr="00D5632B">
        <w:t>Confección blusa camisera - Paso 1 Alistamiento para la confección de la blusa camisera</w:t>
      </w:r>
    </w:p>
    <w:p w14:paraId="77D1385B" w14:textId="7794302A" w:rsidR="00D5632B" w:rsidRDefault="00D5632B" w:rsidP="00D5632B">
      <w:pPr>
        <w:jc w:val="center"/>
        <w:rPr>
          <w:noProof/>
        </w:rPr>
      </w:pPr>
      <w:r>
        <w:rPr>
          <w:noProof/>
        </w:rPr>
        <w:drawing>
          <wp:inline distT="0" distB="0" distL="0" distR="0" wp14:anchorId="0B08B445" wp14:editId="7F674A44">
            <wp:extent cx="4680000" cy="263250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355350F" w14:textId="19149590" w:rsidR="00B2103B" w:rsidRPr="00B2103B" w:rsidRDefault="00B2103B" w:rsidP="00B2103B">
      <w:pPr>
        <w:tabs>
          <w:tab w:val="left" w:pos="3750"/>
        </w:tabs>
      </w:pPr>
      <w:r>
        <w:tab/>
      </w:r>
      <w:hyperlink r:id="rId31" w:history="1">
        <w:r w:rsidRPr="00B2103B">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D5632B" w14:paraId="3FEC1E3F" w14:textId="77777777" w:rsidTr="000C0BBA">
        <w:trPr>
          <w:tblHeader/>
        </w:trPr>
        <w:tc>
          <w:tcPr>
            <w:tcW w:w="9962" w:type="dxa"/>
          </w:tcPr>
          <w:p w14:paraId="3D3BF328" w14:textId="7E6DF0C0" w:rsidR="00D5632B" w:rsidRPr="00D5632B" w:rsidRDefault="00D5632B" w:rsidP="000C0BBA">
            <w:pPr>
              <w:ind w:firstLine="0"/>
              <w:rPr>
                <w:b/>
              </w:rPr>
            </w:pPr>
            <w:r w:rsidRPr="00D5632B">
              <w:rPr>
                <w:b/>
              </w:rPr>
              <w:lastRenderedPageBreak/>
              <w:t xml:space="preserve">Transcripción del video. </w:t>
            </w:r>
            <w:r w:rsidR="00B2103B" w:rsidRPr="00B2103B">
              <w:rPr>
                <w:b/>
              </w:rPr>
              <w:t>Confección blusa camisera - Paso 1 Alistamiento para la confección de la blusa camisera</w:t>
            </w:r>
          </w:p>
        </w:tc>
      </w:tr>
      <w:tr w:rsidR="00D5632B" w14:paraId="26231D1B" w14:textId="77777777" w:rsidTr="000C0BBA">
        <w:tc>
          <w:tcPr>
            <w:tcW w:w="9962" w:type="dxa"/>
          </w:tcPr>
          <w:p w14:paraId="24622F64" w14:textId="77777777" w:rsidR="00B2103B" w:rsidRDefault="00D5632B" w:rsidP="00B2103B">
            <w:r>
              <w:t>C</w:t>
            </w:r>
            <w:r w:rsidR="00B2103B">
              <w:t>onfección blusa</w:t>
            </w:r>
            <w:r w:rsidR="00B2103B">
              <w:t xml:space="preserve"> </w:t>
            </w:r>
            <w:r w:rsidR="00B2103B">
              <w:t xml:space="preserve">camisera </w:t>
            </w:r>
          </w:p>
          <w:p w14:paraId="6051331F" w14:textId="2777EABA" w:rsidR="00D5632B" w:rsidRDefault="001F2822" w:rsidP="001F2822">
            <w:r w:rsidRPr="001F2822">
              <w:t xml:space="preserve">Paso uno: alistamiento para la confección de la blusa camisera. En la confección de la blusa camisera vamos a necesitar las piezas que ya estén cortadas: la espalda completa, los dos delanteros; en este caso, se sacó aparte el par de la pechera, derecha e izquierda; los puños; la entretela para poder fusionar a la pechera; los sesgos para la portañuela; el par de mangas con la abertura para la portañuela; la entretela de la portañuela; la portañuela de la en tela; el cuello; el pie de cuello, que están aparte; el hilo o las hilazas, y también vamos a incluir y vamos a necesitar, eh, los botones; además, el pie compensado de un 16av para los pespuntes; la guía </w:t>
            </w:r>
            <w:proofErr w:type="spellStart"/>
            <w:r w:rsidRPr="001F2822">
              <w:t>yanada</w:t>
            </w:r>
            <w:proofErr w:type="spellEnd"/>
            <w:r w:rsidRPr="001F2822">
              <w:t xml:space="preserve">; las agujas, tanto de la máquina plana como la fileteadora; calibrador, y las herramientas, como pinzas, pulidor y destornilladores. Y, sobre todo, </w:t>
            </w:r>
            <w:proofErr w:type="gramStart"/>
            <w:r w:rsidRPr="001F2822">
              <w:t>tenemos que tener</w:t>
            </w:r>
            <w:proofErr w:type="gramEnd"/>
            <w:r w:rsidRPr="001F2822">
              <w:t xml:space="preserve"> lista nuestra ficha técnica, donde está contenida las operaciones y todas las especificaciones de calidad.</w:t>
            </w:r>
          </w:p>
        </w:tc>
      </w:tr>
    </w:tbl>
    <w:p w14:paraId="13B32C78" w14:textId="1BD9E738" w:rsidR="00FC2982" w:rsidRPr="00FC2982" w:rsidRDefault="00FC2982" w:rsidP="00FC2982">
      <w:pPr>
        <w:pStyle w:val="Prrafodelista"/>
        <w:numPr>
          <w:ilvl w:val="0"/>
          <w:numId w:val="15"/>
        </w:numPr>
        <w:rPr>
          <w:b/>
          <w:bCs/>
        </w:rPr>
      </w:pPr>
      <w:bookmarkStart w:id="13" w:name="_Toc233634364"/>
      <w:r w:rsidRPr="00FC2982">
        <w:rPr>
          <w:b/>
          <w:bCs/>
        </w:rPr>
        <w:t>Confección de pantalón básico</w:t>
      </w:r>
    </w:p>
    <w:p w14:paraId="6F27BBC6" w14:textId="3B154105" w:rsidR="00FC2982" w:rsidRDefault="00FC2982" w:rsidP="00FC2982">
      <w:r>
        <w:t>Para desarrollar un pantalón básico cuyo modelo tenga pretina, bolsillos delanteros y posteriores se utilizan máquinas planas una aguja y fileteadora; se pueden realizar algunas operaciones con máquinas especiales como dobladillar botas o colocar pretina, luego de seleccionar la maquinaria e insumos se procede a realizar:</w:t>
      </w:r>
    </w:p>
    <w:p w14:paraId="0C985236" w14:textId="11880884" w:rsidR="00FC2982" w:rsidRDefault="00FC2982" w:rsidP="00FC2982">
      <w:pPr>
        <w:pStyle w:val="Prrafodelista"/>
        <w:numPr>
          <w:ilvl w:val="0"/>
          <w:numId w:val="32"/>
        </w:numPr>
      </w:pPr>
      <w:r w:rsidRPr="00FC2982">
        <w:rPr>
          <w:b/>
          <w:bCs/>
        </w:rPr>
        <w:t>Operaciones de preparación:</w:t>
      </w:r>
      <w:r>
        <w:t xml:space="preserve"> pretina, bolsillos ribete o parche, delanteros, cremallera, entre otras.</w:t>
      </w:r>
    </w:p>
    <w:p w14:paraId="433C8C97" w14:textId="2ABB7A22" w:rsidR="00FC2982" w:rsidRDefault="00FC2982" w:rsidP="00FC2982">
      <w:pPr>
        <w:pStyle w:val="Prrafodelista"/>
        <w:numPr>
          <w:ilvl w:val="0"/>
          <w:numId w:val="32"/>
        </w:numPr>
      </w:pPr>
      <w:r w:rsidRPr="00FC2982">
        <w:rPr>
          <w:b/>
          <w:bCs/>
        </w:rPr>
        <w:lastRenderedPageBreak/>
        <w:t>Operaciones de ensamble:</w:t>
      </w:r>
      <w:r>
        <w:t xml:space="preserve"> unir costados, entrepierna, dobladillar botas entre otras.</w:t>
      </w:r>
    </w:p>
    <w:p w14:paraId="457347B3" w14:textId="0250CF48" w:rsidR="00FC2982" w:rsidRDefault="00FC2982" w:rsidP="00B7526C">
      <w:pPr>
        <w:pStyle w:val="Prrafodelista"/>
        <w:numPr>
          <w:ilvl w:val="0"/>
          <w:numId w:val="32"/>
        </w:numPr>
      </w:pPr>
      <w:r w:rsidRPr="00FC2982">
        <w:rPr>
          <w:b/>
          <w:bCs/>
        </w:rPr>
        <w:t>Operaciones de terminados:</w:t>
      </w:r>
      <w:r>
        <w:t xml:space="preserve"> ojalar, botonar, </w:t>
      </w:r>
      <w:proofErr w:type="spellStart"/>
      <w:r>
        <w:t>presillar</w:t>
      </w:r>
      <w:proofErr w:type="spellEnd"/>
      <w:r>
        <w:t>, revisar, planchar, empacar, entre otras.</w:t>
      </w:r>
    </w:p>
    <w:p w14:paraId="35FA4DA9" w14:textId="626D019D" w:rsidR="00AA5B50" w:rsidRDefault="00B7526C" w:rsidP="00B7526C">
      <w:pPr>
        <w:pStyle w:val="Ttulo2"/>
      </w:pPr>
      <w:r>
        <w:t xml:space="preserve">3.2 </w:t>
      </w:r>
      <w:r w:rsidR="00AA5B50">
        <w:t>Confección de productos para línea de ropa deportiva</w:t>
      </w:r>
      <w:bookmarkEnd w:id="13"/>
    </w:p>
    <w:p w14:paraId="3F1EDEB5" w14:textId="0E08E471" w:rsidR="00AA5B50" w:rsidRDefault="00AA5B50" w:rsidP="00AA5B50">
      <w:r>
        <w:t xml:space="preserve">Siguiendo con la línea deportiva, donde se desarrollan gran variedad de productos se incluyen máquinas especializadas como </w:t>
      </w:r>
      <w:proofErr w:type="spellStart"/>
      <w:r>
        <w:t>recubridoras</w:t>
      </w:r>
      <w:proofErr w:type="spellEnd"/>
      <w:r>
        <w:t>, reencauchadoras, dotadas con aditamentos y guías para asegurar la calidad de las costuras.</w:t>
      </w:r>
    </w:p>
    <w:p w14:paraId="03FF73DB" w14:textId="063082E5" w:rsidR="00AA5B50" w:rsidRDefault="00AA5B50" w:rsidP="00AA5B50">
      <w:r>
        <w:t>Los materiales utilizados requieren un manejo con mayor habilidad sobre todo en las prendas de tejido de punto, incluyendo con composición de elastano.</w:t>
      </w:r>
    </w:p>
    <w:p w14:paraId="42F09C69" w14:textId="3119F2AF" w:rsidR="00AA5B50" w:rsidRPr="00AA5B50" w:rsidRDefault="00AA5B50">
      <w:pPr>
        <w:pStyle w:val="Prrafodelista"/>
        <w:numPr>
          <w:ilvl w:val="0"/>
          <w:numId w:val="15"/>
        </w:numPr>
        <w:rPr>
          <w:b/>
          <w:bCs/>
        </w:rPr>
      </w:pPr>
      <w:r w:rsidRPr="00AA5B50">
        <w:rPr>
          <w:b/>
          <w:bCs/>
        </w:rPr>
        <w:t>Confección de camiseta tipo polo</w:t>
      </w:r>
    </w:p>
    <w:p w14:paraId="23AD3B18" w14:textId="77777777" w:rsidR="00AA5B50" w:rsidRDefault="00AA5B50" w:rsidP="00AA5B50">
      <w:r>
        <w:t>En relación con la confección de este tipo de camiseta, se debe contar con las máquinas básicas, plana, fileteadora y recubridora. Se recomienda utilizar la fileteadora con puntada de refuerzo (4 hilos). Actualmente se ha automatizado el proceso de hacer pecheras que garantiza eficiencia y calidad.</w:t>
      </w:r>
    </w:p>
    <w:p w14:paraId="676392DE" w14:textId="77777777" w:rsidR="00AA5B50" w:rsidRDefault="00AA5B50" w:rsidP="00AA5B50"/>
    <w:p w14:paraId="49D22BCB" w14:textId="6E90F29C" w:rsidR="00AA5B50" w:rsidRDefault="00AA5B50">
      <w:pPr>
        <w:pStyle w:val="Prrafodelista"/>
        <w:numPr>
          <w:ilvl w:val="0"/>
          <w:numId w:val="24"/>
        </w:numPr>
      </w:pPr>
      <w:r w:rsidRPr="00AA5B50">
        <w:rPr>
          <w:b/>
          <w:bCs/>
        </w:rPr>
        <w:t>Operaciones de preparación:</w:t>
      </w:r>
      <w:r>
        <w:t xml:space="preserve"> pechera, cuello, bolsillo entre otras.</w:t>
      </w:r>
    </w:p>
    <w:p w14:paraId="799ABB47" w14:textId="49B83E96" w:rsidR="00AA5B50" w:rsidRDefault="00AA5B50">
      <w:pPr>
        <w:pStyle w:val="Prrafodelista"/>
        <w:numPr>
          <w:ilvl w:val="0"/>
          <w:numId w:val="24"/>
        </w:numPr>
      </w:pPr>
      <w:r w:rsidRPr="00AA5B50">
        <w:rPr>
          <w:b/>
          <w:bCs/>
        </w:rPr>
        <w:t>Operaciones de ensamble:</w:t>
      </w:r>
      <w:r>
        <w:t xml:space="preserve"> unir por hombros, montar mangas, cerrar por costados, dobladillar ruedo, entre otras.</w:t>
      </w:r>
    </w:p>
    <w:p w14:paraId="400F9192" w14:textId="77777777" w:rsidR="00AA5B50" w:rsidRDefault="00AA5B50">
      <w:pPr>
        <w:pStyle w:val="Prrafodelista"/>
        <w:numPr>
          <w:ilvl w:val="0"/>
          <w:numId w:val="24"/>
        </w:numPr>
      </w:pPr>
      <w:r w:rsidRPr="00AA5B50">
        <w:rPr>
          <w:b/>
          <w:bCs/>
        </w:rPr>
        <w:t>Operaciones de terminados:</w:t>
      </w:r>
      <w:r>
        <w:t xml:space="preserve"> ojalar, botonar, revisar, planchar, empacar, entre otras.</w:t>
      </w:r>
    </w:p>
    <w:p w14:paraId="5F8968CA" w14:textId="451D0A33" w:rsidR="00B25089" w:rsidRDefault="00AA5B50" w:rsidP="00AA5B50">
      <w:pPr>
        <w:pStyle w:val="Video"/>
        <w:numPr>
          <w:ilvl w:val="0"/>
          <w:numId w:val="3"/>
        </w:numPr>
        <w:ind w:left="1134" w:hanging="1134"/>
      </w:pPr>
      <w:r w:rsidRPr="00AA5B50">
        <w:lastRenderedPageBreak/>
        <w:t>Confección camiseta tipo polo - Paso 1 Alistamiento para la confección de la camiseta tipo polo</w:t>
      </w:r>
    </w:p>
    <w:p w14:paraId="00A7D371" w14:textId="12DFBB01" w:rsidR="00390531" w:rsidRDefault="00AA5B50" w:rsidP="00AA5B50">
      <w:pPr>
        <w:jc w:val="center"/>
      </w:pPr>
      <w:r>
        <w:rPr>
          <w:noProof/>
        </w:rPr>
        <w:drawing>
          <wp:inline distT="0" distB="0" distL="0" distR="0" wp14:anchorId="2C15D069" wp14:editId="7C5D60D7">
            <wp:extent cx="4680000" cy="2633058"/>
            <wp:effectExtent l="0" t="0" r="6350" b="0"/>
            <wp:docPr id="1505049294"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49294" name="Imagen 2">
                      <a:extLst>
                        <a:ext uri="{C183D7F6-B498-43B3-948B-1728B52AA6E4}">
                          <adec:decorative xmlns:adec="http://schemas.microsoft.com/office/drawing/2017/decorative" val="1"/>
                        </a:ext>
                      </a:extLs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80000" cy="2633058"/>
                    </a:xfrm>
                    <a:prstGeom prst="rect">
                      <a:avLst/>
                    </a:prstGeom>
                    <a:noFill/>
                    <a:ln>
                      <a:noFill/>
                    </a:ln>
                  </pic:spPr>
                </pic:pic>
              </a:graphicData>
            </a:graphic>
          </wp:inline>
        </w:drawing>
      </w:r>
    </w:p>
    <w:p w14:paraId="034E68C2" w14:textId="611CCE89" w:rsidR="00AA5B50" w:rsidRDefault="00AA5B50" w:rsidP="00AA5B50">
      <w:pPr>
        <w:jc w:val="center"/>
      </w:pPr>
      <w:hyperlink r:id="rId33" w:history="1">
        <w:r w:rsidRPr="00AA5B50">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AA5B50" w14:paraId="25CBBA7E" w14:textId="77777777" w:rsidTr="003E6469">
        <w:trPr>
          <w:tblHeader/>
        </w:trPr>
        <w:tc>
          <w:tcPr>
            <w:tcW w:w="9962" w:type="dxa"/>
          </w:tcPr>
          <w:p w14:paraId="274F3C5E" w14:textId="33811AAF" w:rsidR="00AA5B50" w:rsidRDefault="00AA5B50" w:rsidP="00D21111">
            <w:pPr>
              <w:ind w:firstLine="0"/>
            </w:pPr>
            <w:r>
              <w:rPr>
                <w:b/>
              </w:rPr>
              <w:t xml:space="preserve">Transcripción del video. </w:t>
            </w:r>
            <w:r w:rsidRPr="00AA5B50">
              <w:rPr>
                <w:b/>
              </w:rPr>
              <w:t>Confección camiseta tipo polo - Paso 1 Alistamiento para la confección de la camiseta tipo polo</w:t>
            </w:r>
          </w:p>
        </w:tc>
      </w:tr>
      <w:tr w:rsidR="00AA5B50" w14:paraId="01D7A9B6" w14:textId="77777777" w:rsidTr="003E6469">
        <w:tc>
          <w:tcPr>
            <w:tcW w:w="9962" w:type="dxa"/>
          </w:tcPr>
          <w:p w14:paraId="13BE2D2C" w14:textId="76E6E27A" w:rsidR="00AA5B50" w:rsidRDefault="009F4956" w:rsidP="000A3046">
            <w:r>
              <w:t>C</w:t>
            </w:r>
            <w:r w:rsidR="00AA5B50">
              <w:t>onfección camiseta tipo</w:t>
            </w:r>
            <w:r>
              <w:t xml:space="preserve"> </w:t>
            </w:r>
            <w:r w:rsidR="00AA5B50">
              <w:t>polo</w:t>
            </w:r>
            <w:r>
              <w:t>,</w:t>
            </w:r>
            <w:r w:rsidR="00AA5B50">
              <w:t xml:space="preserve"> paso uno alistamiento para la confección de la camiseta tipo</w:t>
            </w:r>
            <w:r>
              <w:t xml:space="preserve"> p</w:t>
            </w:r>
            <w:r w:rsidR="00AA5B50">
              <w:t>olo</w:t>
            </w:r>
            <w:r>
              <w:t>.</w:t>
            </w:r>
            <w:r w:rsidR="00AA5B50">
              <w:t xml:space="preserve"> </w:t>
            </w:r>
            <w:r>
              <w:t>E</w:t>
            </w:r>
            <w:r w:rsidR="00AA5B50">
              <w:t>l alistamiento para la confección de la camiseta tipo polo está conformado principalmente por lo que es el paquete</w:t>
            </w:r>
            <w:r>
              <w:t xml:space="preserve"> </w:t>
            </w:r>
            <w:r w:rsidR="00AA5B50">
              <w:t xml:space="preserve">técnico </w:t>
            </w:r>
            <w:proofErr w:type="gramStart"/>
            <w:r>
              <w:t>t</w:t>
            </w:r>
            <w:r w:rsidR="00AA5B50">
              <w:t>enemos que tener</w:t>
            </w:r>
            <w:proofErr w:type="gramEnd"/>
            <w:r w:rsidR="00AA5B50">
              <w:t xml:space="preserve"> el alistamiento de lo que es la ficha técnica</w:t>
            </w:r>
            <w:r>
              <w:t>,</w:t>
            </w:r>
            <w:r w:rsidR="00AA5B50">
              <w:t xml:space="preserve"> la muestra física</w:t>
            </w:r>
            <w:r>
              <w:t>,</w:t>
            </w:r>
            <w:r w:rsidR="00AA5B50">
              <w:t xml:space="preserve"> </w:t>
            </w:r>
            <w:r>
              <w:t>t</w:t>
            </w:r>
            <w:r w:rsidR="00AA5B50">
              <w:t>enemos</w:t>
            </w:r>
            <w:r>
              <w:t xml:space="preserve"> </w:t>
            </w:r>
            <w:r w:rsidR="00AA5B50">
              <w:t>también lo que es todo el paquete de los patrones</w:t>
            </w:r>
            <w:r>
              <w:t>,</w:t>
            </w:r>
            <w:r w:rsidR="00AA5B50">
              <w:t xml:space="preserve"> las herramientas</w:t>
            </w:r>
            <w:r>
              <w:t>,</w:t>
            </w:r>
            <w:r w:rsidR="00AA5B50">
              <w:t xml:space="preserve"> las agujas</w:t>
            </w:r>
            <w:r>
              <w:t>,</w:t>
            </w:r>
            <w:r w:rsidR="00AA5B50">
              <w:t xml:space="preserve"> los</w:t>
            </w:r>
            <w:r>
              <w:t xml:space="preserve"> </w:t>
            </w:r>
            <w:r w:rsidR="00AA5B50">
              <w:t>elementos como lo que son los pies</w:t>
            </w:r>
            <w:r>
              <w:t>,</w:t>
            </w:r>
            <w:r w:rsidR="00AA5B50">
              <w:t xml:space="preserve"> pies de hiladillo</w:t>
            </w:r>
            <w:r>
              <w:t>,</w:t>
            </w:r>
            <w:r w:rsidR="00AA5B50">
              <w:t xml:space="preserve"> pie de un cuarto derecho compensado y pie izquierdo </w:t>
            </w:r>
            <w:r>
              <w:t xml:space="preserve">de 1/16 </w:t>
            </w:r>
            <w:r w:rsidR="00AA5B50">
              <w:t>y la</w:t>
            </w:r>
            <w:r>
              <w:t xml:space="preserve"> </w:t>
            </w:r>
            <w:r w:rsidR="00AA5B50">
              <w:t>guía dobladilladora para collarín tenemos</w:t>
            </w:r>
            <w:r>
              <w:t>.</w:t>
            </w:r>
            <w:r w:rsidR="00AA5B50">
              <w:t xml:space="preserve"> </w:t>
            </w:r>
            <w:r>
              <w:t>Tenemos e</w:t>
            </w:r>
            <w:r w:rsidR="00AA5B50">
              <w:t>ntonces el material para la confección que está conformado</w:t>
            </w:r>
            <w:r>
              <w:t xml:space="preserve"> </w:t>
            </w:r>
            <w:r w:rsidR="00AA5B50">
              <w:t>por las mangas</w:t>
            </w:r>
            <w:r w:rsidR="000A3046">
              <w:t>,</w:t>
            </w:r>
            <w:r w:rsidR="00AA5B50">
              <w:t xml:space="preserve"> el delantero</w:t>
            </w:r>
            <w:r>
              <w:t>,</w:t>
            </w:r>
            <w:r w:rsidR="00AA5B50">
              <w:t xml:space="preserve"> el posterior</w:t>
            </w:r>
            <w:r>
              <w:t>,</w:t>
            </w:r>
            <w:r w:rsidR="00AA5B50">
              <w:t xml:space="preserve"> la pechera y la</w:t>
            </w:r>
            <w:r>
              <w:t xml:space="preserve"> </w:t>
            </w:r>
            <w:r w:rsidR="00AA5B50">
              <w:t>entretela</w:t>
            </w:r>
            <w:r w:rsidR="000A3046">
              <w:t>,</w:t>
            </w:r>
            <w:r w:rsidR="00AA5B50">
              <w:t xml:space="preserve"> los insumos como el hiladillo</w:t>
            </w:r>
            <w:r w:rsidR="000A3046">
              <w:t>,</w:t>
            </w:r>
            <w:r w:rsidR="00AA5B50">
              <w:t xml:space="preserve"> los botones de </w:t>
            </w:r>
            <w:r w:rsidR="00AA5B50">
              <w:lastRenderedPageBreak/>
              <w:t>cuatro ojos</w:t>
            </w:r>
            <w:r w:rsidR="000A3046">
              <w:t>,</w:t>
            </w:r>
            <w:r w:rsidR="00AA5B50">
              <w:t xml:space="preserve"> de 18 líneas</w:t>
            </w:r>
            <w:r>
              <w:t xml:space="preserve"> </w:t>
            </w:r>
            <w:r w:rsidR="00AA5B50">
              <w:t>las tallas y las marquillas</w:t>
            </w:r>
            <w:r w:rsidR="000A3046">
              <w:t>,</w:t>
            </w:r>
            <w:r w:rsidR="00AA5B50">
              <w:t xml:space="preserve"> los puños tejidos y el cuello el cuello tejido </w:t>
            </w:r>
            <w:r>
              <w:t xml:space="preserve">y </w:t>
            </w:r>
            <w:r w:rsidR="00AA5B50">
              <w:t>por último los hilos y la hilaza</w:t>
            </w:r>
            <w:r w:rsidR="000A3046">
              <w:t>.</w:t>
            </w:r>
          </w:p>
        </w:tc>
      </w:tr>
    </w:tbl>
    <w:p w14:paraId="70841EDF" w14:textId="77777777" w:rsidR="003E6469" w:rsidRPr="003E6469" w:rsidRDefault="003E6469">
      <w:pPr>
        <w:pStyle w:val="Prrafodelista"/>
        <w:numPr>
          <w:ilvl w:val="0"/>
          <w:numId w:val="15"/>
        </w:numPr>
        <w:rPr>
          <w:b/>
          <w:bCs/>
        </w:rPr>
      </w:pPr>
      <w:r w:rsidRPr="003E6469">
        <w:rPr>
          <w:b/>
          <w:bCs/>
        </w:rPr>
        <w:lastRenderedPageBreak/>
        <w:t>Confección de pantalón de sudadera</w:t>
      </w:r>
    </w:p>
    <w:p w14:paraId="70EA79D5" w14:textId="741059F5" w:rsidR="003E6469" w:rsidRDefault="003E6469" w:rsidP="003E6469">
      <w:r>
        <w:t xml:space="preserve">En cuanto al pantalón de sudadera, se utilizan además de maquinaria básica, máquinas especiales como </w:t>
      </w:r>
      <w:proofErr w:type="spellStart"/>
      <w:r>
        <w:t>encauchadoras</w:t>
      </w:r>
      <w:proofErr w:type="spellEnd"/>
      <w:r>
        <w:t xml:space="preserve"> para sentar el elástico.</w:t>
      </w:r>
    </w:p>
    <w:p w14:paraId="0FF48406" w14:textId="3257FDD2" w:rsidR="003E6469" w:rsidRDefault="003E6469">
      <w:pPr>
        <w:pStyle w:val="Prrafodelista"/>
        <w:numPr>
          <w:ilvl w:val="0"/>
          <w:numId w:val="25"/>
        </w:numPr>
      </w:pPr>
      <w:r w:rsidRPr="003E6469">
        <w:rPr>
          <w:b/>
          <w:bCs/>
        </w:rPr>
        <w:t>Operaciones de preparación:</w:t>
      </w:r>
      <w:r>
        <w:t xml:space="preserve"> colocar bolsillo lateral, bolsillos posteriores, unir forro entre otras.</w:t>
      </w:r>
    </w:p>
    <w:p w14:paraId="09DDBEAC" w14:textId="74B137D4" w:rsidR="003E6469" w:rsidRDefault="003E6469">
      <w:pPr>
        <w:pStyle w:val="Prrafodelista"/>
        <w:numPr>
          <w:ilvl w:val="0"/>
          <w:numId w:val="25"/>
        </w:numPr>
      </w:pPr>
      <w:r w:rsidRPr="003E6469">
        <w:rPr>
          <w:b/>
          <w:bCs/>
        </w:rPr>
        <w:t>Operaciones de ensamble:</w:t>
      </w:r>
      <w:r>
        <w:t xml:space="preserve"> unir por entrepierna, unir por costados, pegar elástico incluyendo forro, dobladillar botas entre otras.</w:t>
      </w:r>
    </w:p>
    <w:p w14:paraId="30C7A560" w14:textId="7F0544FF" w:rsidR="00390531" w:rsidRDefault="003E6469">
      <w:pPr>
        <w:pStyle w:val="Prrafodelista"/>
        <w:numPr>
          <w:ilvl w:val="0"/>
          <w:numId w:val="25"/>
        </w:numPr>
      </w:pPr>
      <w:r w:rsidRPr="003E6469">
        <w:rPr>
          <w:b/>
          <w:bCs/>
        </w:rPr>
        <w:t>Operaciones de terminados:</w:t>
      </w:r>
      <w:r>
        <w:t xml:space="preserve"> revisar, empacar entre otras.</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95050A1" w14:textId="51B7A62E" w:rsidR="00390531" w:rsidRDefault="003E6469" w:rsidP="003E6469">
      <w:pPr>
        <w:pStyle w:val="Video"/>
        <w:numPr>
          <w:ilvl w:val="0"/>
          <w:numId w:val="3"/>
        </w:numPr>
        <w:ind w:left="1134" w:hanging="1134"/>
      </w:pPr>
      <w:r w:rsidRPr="003E6469">
        <w:t>Confección pantalón de sudadera - Paso 1 Alistamiento para confección de pantalón de sudadera</w:t>
      </w:r>
    </w:p>
    <w:p w14:paraId="00A3401B" w14:textId="32E66553" w:rsidR="00390531" w:rsidRDefault="003E6469" w:rsidP="003E6469">
      <w:pPr>
        <w:jc w:val="center"/>
      </w:pPr>
      <w:r>
        <w:rPr>
          <w:noProof/>
        </w:rPr>
        <w:lastRenderedPageBreak/>
        <w:drawing>
          <wp:inline distT="0" distB="0" distL="0" distR="0" wp14:anchorId="4BC9EBC8" wp14:editId="4050F1E9">
            <wp:extent cx="4680000" cy="2633058"/>
            <wp:effectExtent l="0" t="0" r="6350" b="0"/>
            <wp:docPr id="172061231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12314" name="Imagen 1">
                      <a:extLst>
                        <a:ext uri="{C183D7F6-B498-43B3-948B-1728B52AA6E4}">
                          <adec:decorative xmlns:adec="http://schemas.microsoft.com/office/drawing/2017/decorative" val="1"/>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80000" cy="2633058"/>
                    </a:xfrm>
                    <a:prstGeom prst="rect">
                      <a:avLst/>
                    </a:prstGeom>
                    <a:noFill/>
                    <a:ln>
                      <a:noFill/>
                    </a:ln>
                  </pic:spPr>
                </pic:pic>
              </a:graphicData>
            </a:graphic>
          </wp:inline>
        </w:drawing>
      </w:r>
    </w:p>
    <w:p w14:paraId="30B57F0F" w14:textId="4A713B6B" w:rsidR="00390531" w:rsidRDefault="003E6469" w:rsidP="003E6469">
      <w:pPr>
        <w:jc w:val="center"/>
      </w:pPr>
      <w:hyperlink r:id="rId35" w:history="1">
        <w:r w:rsidRPr="003E6469">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3E6469" w14:paraId="705D8599" w14:textId="77777777" w:rsidTr="00D21111">
        <w:trPr>
          <w:tblHeader/>
        </w:trPr>
        <w:tc>
          <w:tcPr>
            <w:tcW w:w="9972" w:type="dxa"/>
          </w:tcPr>
          <w:p w14:paraId="06867C5C" w14:textId="63650B1B" w:rsidR="003E6469" w:rsidRDefault="003E6469" w:rsidP="00D21111">
            <w:pPr>
              <w:ind w:firstLine="0"/>
            </w:pPr>
            <w:r>
              <w:rPr>
                <w:b/>
              </w:rPr>
              <w:t xml:space="preserve">Transcripción del video. </w:t>
            </w:r>
            <w:r w:rsidR="006C40E4" w:rsidRPr="006C40E4">
              <w:rPr>
                <w:b/>
              </w:rPr>
              <w:t>Confección pantalón de sudadera - Paso 1 Alistamiento para confección de pantalón de sudadera</w:t>
            </w:r>
          </w:p>
        </w:tc>
      </w:tr>
      <w:tr w:rsidR="003E6469" w14:paraId="3D9151B8" w14:textId="77777777" w:rsidTr="00D21111">
        <w:tc>
          <w:tcPr>
            <w:tcW w:w="9972" w:type="dxa"/>
          </w:tcPr>
          <w:p w14:paraId="06E941E3" w14:textId="338ADD9B" w:rsidR="003E6469" w:rsidRDefault="009C613B" w:rsidP="001E3E10">
            <w:r>
              <w:t>C</w:t>
            </w:r>
            <w:r w:rsidR="003E6469" w:rsidRPr="003E6469">
              <w:t>onfección pantalón de sudadera</w:t>
            </w:r>
            <w:r w:rsidR="008465AF">
              <w:t>.</w:t>
            </w:r>
            <w:r w:rsidR="003E6469" w:rsidRPr="003E6469">
              <w:t xml:space="preserve"> </w:t>
            </w:r>
            <w:r w:rsidR="008465AF">
              <w:t>P</w:t>
            </w:r>
            <w:r w:rsidR="003E6469" w:rsidRPr="003E6469">
              <w:t>aso uno alistamiento para</w:t>
            </w:r>
            <w:r w:rsidR="003E6469">
              <w:t xml:space="preserve"> </w:t>
            </w:r>
            <w:r w:rsidR="003E6469" w:rsidRPr="003E6469">
              <w:t>confección de pantalón de</w:t>
            </w:r>
            <w:r w:rsidR="003E6469">
              <w:t xml:space="preserve"> </w:t>
            </w:r>
            <w:r w:rsidR="003E6469" w:rsidRPr="003E6469">
              <w:t>sudadera</w:t>
            </w:r>
            <w:r w:rsidR="008465AF">
              <w:t>,</w:t>
            </w:r>
            <w:r w:rsidR="003E6469" w:rsidRPr="003E6469">
              <w:t xml:space="preserve"> para el alistamiento de la</w:t>
            </w:r>
            <w:r w:rsidR="003E6469">
              <w:t xml:space="preserve"> </w:t>
            </w:r>
            <w:r w:rsidR="003E6469" w:rsidRPr="003E6469">
              <w:t>confección de la sudadera femenina</w:t>
            </w:r>
            <w:r w:rsidR="003E6469">
              <w:t xml:space="preserve"> </w:t>
            </w:r>
            <w:r w:rsidR="003E6469" w:rsidRPr="003E6469">
              <w:t>necesitamos tener el paquete técnico que</w:t>
            </w:r>
            <w:r w:rsidR="003E6469">
              <w:t xml:space="preserve"> </w:t>
            </w:r>
            <w:r w:rsidR="003E6469" w:rsidRPr="003E6469">
              <w:t>es la ficha técnica</w:t>
            </w:r>
            <w:r w:rsidR="008465AF">
              <w:t>,</w:t>
            </w:r>
            <w:r w:rsidR="003E6469">
              <w:t xml:space="preserve"> </w:t>
            </w:r>
            <w:r w:rsidR="003E6469" w:rsidRPr="003E6469">
              <w:t>tenemos los</w:t>
            </w:r>
            <w:r w:rsidR="003E6469">
              <w:t xml:space="preserve"> </w:t>
            </w:r>
            <w:r w:rsidR="003E6469" w:rsidRPr="003E6469">
              <w:t>patrones</w:t>
            </w:r>
            <w:r w:rsidR="008465AF">
              <w:t>,</w:t>
            </w:r>
            <w:r w:rsidR="003E6469">
              <w:t xml:space="preserve"> </w:t>
            </w:r>
            <w:r w:rsidR="003E6469" w:rsidRPr="003E6469">
              <w:t>moldes</w:t>
            </w:r>
            <w:r w:rsidR="008465AF">
              <w:t>,</w:t>
            </w:r>
            <w:r w:rsidR="003E6469" w:rsidRPr="003E6469">
              <w:t xml:space="preserve"> está el delantero</w:t>
            </w:r>
            <w:r w:rsidR="008465AF">
              <w:t>,</w:t>
            </w:r>
            <w:r w:rsidR="003E6469" w:rsidRPr="003E6469">
              <w:t xml:space="preserve"> el posterior y</w:t>
            </w:r>
            <w:r w:rsidR="003E6469">
              <w:t xml:space="preserve"> </w:t>
            </w:r>
            <w:r w:rsidR="003E6469" w:rsidRPr="003E6469">
              <w:t>el bolsillo y las indicaciones tenemos</w:t>
            </w:r>
            <w:r w:rsidR="003E6469">
              <w:t xml:space="preserve"> </w:t>
            </w:r>
            <w:r w:rsidR="003E6469" w:rsidRPr="003E6469">
              <w:t>la muestra física</w:t>
            </w:r>
            <w:r w:rsidR="008465AF">
              <w:t>,</w:t>
            </w:r>
            <w:r w:rsidR="003E6469" w:rsidRPr="003E6469">
              <w:t xml:space="preserve"> todas las herramientas</w:t>
            </w:r>
            <w:r w:rsidR="003E6469">
              <w:t xml:space="preserve"> </w:t>
            </w:r>
            <w:r w:rsidR="003E6469" w:rsidRPr="003E6469">
              <w:t>y elementos que necesitamos por ejemplo</w:t>
            </w:r>
            <w:r w:rsidR="003E6469">
              <w:t xml:space="preserve"> </w:t>
            </w:r>
            <w:r w:rsidR="003E6469" w:rsidRPr="003E6469">
              <w:t>el pie guía fijo de un cuarto y los</w:t>
            </w:r>
            <w:r w:rsidR="003E6469">
              <w:t xml:space="preserve"> </w:t>
            </w:r>
            <w:r w:rsidR="003E6469" w:rsidRPr="003E6469">
              <w:t>insumos como son los hilos</w:t>
            </w:r>
            <w:r w:rsidR="008465AF">
              <w:t>,</w:t>
            </w:r>
            <w:r w:rsidR="003E6469" w:rsidRPr="003E6469">
              <w:t xml:space="preserve"> el sesgo de</w:t>
            </w:r>
            <w:r w:rsidR="003E6469">
              <w:t xml:space="preserve"> </w:t>
            </w:r>
            <w:r w:rsidR="003E6469" w:rsidRPr="003E6469">
              <w:t>embone</w:t>
            </w:r>
            <w:r w:rsidR="008465AF">
              <w:t>,</w:t>
            </w:r>
            <w:r w:rsidR="003E6469" w:rsidRPr="003E6469">
              <w:t xml:space="preserve"> El elástico de 4 cm y las piezas</w:t>
            </w:r>
            <w:r w:rsidR="008465AF">
              <w:t xml:space="preserve"> </w:t>
            </w:r>
            <w:r w:rsidR="003E6469" w:rsidRPr="003E6469">
              <w:t>cortadas donde tenemos los delanteros</w:t>
            </w:r>
            <w:r w:rsidR="008465AF">
              <w:t>,</w:t>
            </w:r>
            <w:r w:rsidR="001E3E10">
              <w:t xml:space="preserve"> </w:t>
            </w:r>
            <w:r w:rsidR="003E6469" w:rsidRPr="003E6469">
              <w:t>los dos delanteros</w:t>
            </w:r>
            <w:r w:rsidR="008465AF">
              <w:t>,</w:t>
            </w:r>
            <w:r w:rsidR="003E6469" w:rsidRPr="003E6469">
              <w:t xml:space="preserve"> los dos</w:t>
            </w:r>
            <w:r w:rsidR="001E3E10">
              <w:t xml:space="preserve"> </w:t>
            </w:r>
            <w:r w:rsidR="003E6469" w:rsidRPr="003E6469">
              <w:t>posteriores y los cuatro</w:t>
            </w:r>
            <w:r w:rsidR="008465AF">
              <w:t>,</w:t>
            </w:r>
            <w:r w:rsidR="003E6469" w:rsidRPr="003E6469">
              <w:t xml:space="preserve"> las cuatro</w:t>
            </w:r>
            <w:r w:rsidR="001E3E10">
              <w:t xml:space="preserve"> </w:t>
            </w:r>
            <w:r w:rsidR="003E6469" w:rsidRPr="003E6469">
              <w:t>piezas de bolsillo dos para cada lado</w:t>
            </w:r>
            <w:r w:rsidR="001E3E10">
              <w:t>.</w:t>
            </w:r>
          </w:p>
        </w:tc>
      </w:tr>
    </w:tbl>
    <w:p w14:paraId="2A3ED39F" w14:textId="77777777" w:rsidR="00390531" w:rsidRDefault="00390531" w:rsidP="00390531"/>
    <w:p w14:paraId="769B1474" w14:textId="77777777" w:rsidR="008465AF" w:rsidRDefault="008465AF" w:rsidP="008465AF">
      <w:pPr>
        <w:pStyle w:val="Ttulo2"/>
      </w:pPr>
      <w:bookmarkStart w:id="14" w:name="_Toc233634365"/>
      <w:r>
        <w:lastRenderedPageBreak/>
        <w:t>3.3 Confección de productos para línea de ropa interior</w:t>
      </w:r>
      <w:bookmarkEnd w:id="14"/>
    </w:p>
    <w:p w14:paraId="01AF0A4A" w14:textId="55AA2F64" w:rsidR="008465AF" w:rsidRDefault="008465AF" w:rsidP="008465AF">
      <w:r>
        <w:t xml:space="preserve">La línea interior comprende prendas más delicadas, de manipulación delicada y muy cuidadosa, debido al material y tamaño de las piezas. Requiere de maquinaria básica, además de contar con aditamentos como dosificadores de elástico en fileteadoras, </w:t>
      </w:r>
      <w:proofErr w:type="spellStart"/>
      <w:r>
        <w:t>recubridoras</w:t>
      </w:r>
      <w:proofErr w:type="spellEnd"/>
      <w:r>
        <w:t xml:space="preserve">, guías y fólderes especiales. También se incluye en el proceso máquinas </w:t>
      </w:r>
      <w:proofErr w:type="spellStart"/>
      <w:r>
        <w:t>zigzadoras</w:t>
      </w:r>
      <w:proofErr w:type="spellEnd"/>
      <w:r>
        <w:t xml:space="preserve"> y presilladoras.</w:t>
      </w:r>
    </w:p>
    <w:p w14:paraId="7B94CDBA" w14:textId="77777777" w:rsidR="008465AF" w:rsidRPr="008465AF" w:rsidRDefault="008465AF">
      <w:pPr>
        <w:pStyle w:val="Prrafodelista"/>
        <w:numPr>
          <w:ilvl w:val="0"/>
          <w:numId w:val="15"/>
        </w:numPr>
        <w:rPr>
          <w:b/>
          <w:bCs/>
        </w:rPr>
      </w:pPr>
      <w:r w:rsidRPr="008465AF">
        <w:rPr>
          <w:b/>
          <w:bCs/>
        </w:rPr>
        <w:t xml:space="preserve">Confección </w:t>
      </w:r>
      <w:r w:rsidRPr="008465AF">
        <w:rPr>
          <w:rStyle w:val="Extranjerismo"/>
          <w:b/>
          <w:bCs/>
        </w:rPr>
        <w:t>panty</w:t>
      </w:r>
      <w:r w:rsidRPr="008465AF">
        <w:rPr>
          <w:b/>
          <w:bCs/>
        </w:rPr>
        <w:t xml:space="preserve"> dama</w:t>
      </w:r>
    </w:p>
    <w:p w14:paraId="6342497C" w14:textId="16A5413F" w:rsidR="00390531" w:rsidRDefault="008465AF" w:rsidP="008465AF">
      <w:r>
        <w:t xml:space="preserve">En el mercado existen cada vez mejores atributos y funcionalidades en este tipo de prendas, sirven de ejemplo, </w:t>
      </w:r>
      <w:proofErr w:type="spellStart"/>
      <w:r w:rsidRPr="0023448A">
        <w:rPr>
          <w:rStyle w:val="Extranjerismo"/>
        </w:rPr>
        <w:t>pantys</w:t>
      </w:r>
      <w:proofErr w:type="spellEnd"/>
      <w:r>
        <w:t xml:space="preserve"> control de abdomen o </w:t>
      </w:r>
      <w:proofErr w:type="spellStart"/>
      <w:r w:rsidRPr="00500CBD">
        <w:rPr>
          <w:rStyle w:val="Extranjerismo"/>
        </w:rPr>
        <w:t>pantys</w:t>
      </w:r>
      <w:proofErr w:type="spellEnd"/>
      <w:r>
        <w:t xml:space="preserve"> cero costuras. Las máquinas donde se realizan el ensamble son fileteadoras de tres hilos, </w:t>
      </w:r>
      <w:proofErr w:type="spellStart"/>
      <w:r>
        <w:t>recubridoras</w:t>
      </w:r>
      <w:proofErr w:type="spellEnd"/>
      <w:r>
        <w:t xml:space="preserve"> con dosificadores, fólderes </w:t>
      </w:r>
      <w:proofErr w:type="spellStart"/>
      <w:r>
        <w:t>sesgadores</w:t>
      </w:r>
      <w:proofErr w:type="spellEnd"/>
      <w:r>
        <w:t xml:space="preserve"> con dosificación de elástico, </w:t>
      </w:r>
      <w:proofErr w:type="spellStart"/>
      <w:r>
        <w:t>zigzadoras</w:t>
      </w:r>
      <w:proofErr w:type="spellEnd"/>
      <w:r>
        <w:t xml:space="preserve"> y presilladoras.</w:t>
      </w:r>
    </w:p>
    <w:p w14:paraId="6723B03B" w14:textId="0EB39E41" w:rsidR="00777EDD" w:rsidRDefault="00777EDD">
      <w:pPr>
        <w:pStyle w:val="Prrafodelista"/>
        <w:numPr>
          <w:ilvl w:val="0"/>
          <w:numId w:val="26"/>
        </w:numPr>
      </w:pPr>
      <w:r w:rsidRPr="00777EDD">
        <w:rPr>
          <w:b/>
          <w:bCs/>
        </w:rPr>
        <w:t>Operaciones de preparación:</w:t>
      </w:r>
      <w:r>
        <w:t xml:space="preserve"> filetear mariposa, unión de mariposa con delantero y posterior.</w:t>
      </w:r>
    </w:p>
    <w:p w14:paraId="1BE1CCCA" w14:textId="1BCADDD6" w:rsidR="00777EDD" w:rsidRDefault="00777EDD">
      <w:pPr>
        <w:pStyle w:val="Prrafodelista"/>
        <w:numPr>
          <w:ilvl w:val="0"/>
          <w:numId w:val="26"/>
        </w:numPr>
      </w:pPr>
      <w:r w:rsidRPr="00777EDD">
        <w:rPr>
          <w:b/>
          <w:bCs/>
        </w:rPr>
        <w:t>Operaciones de ensamble:</w:t>
      </w:r>
      <w:r>
        <w:t xml:space="preserve"> unir entrepierna, fijar mariposa, unir costados, sesgar pierna, sesgar cintura, entre otras.</w:t>
      </w:r>
    </w:p>
    <w:p w14:paraId="7AEE82CF" w14:textId="1699EFC8" w:rsidR="00390531" w:rsidRDefault="00777EDD">
      <w:pPr>
        <w:pStyle w:val="Prrafodelista"/>
        <w:numPr>
          <w:ilvl w:val="0"/>
          <w:numId w:val="26"/>
        </w:numPr>
      </w:pPr>
      <w:r w:rsidRPr="00777EDD">
        <w:rPr>
          <w:b/>
          <w:bCs/>
        </w:rPr>
        <w:t>Operaciones de terminados:</w:t>
      </w:r>
      <w:r>
        <w:t xml:space="preserve"> </w:t>
      </w:r>
      <w:proofErr w:type="spellStart"/>
      <w:r>
        <w:t>presillar</w:t>
      </w:r>
      <w:proofErr w:type="spellEnd"/>
      <w:r>
        <w:t xml:space="preserve"> costado, limpiar, revisar, empacar, entre otras.</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1972AE06" w14:textId="717F918D" w:rsidR="00390531" w:rsidRDefault="00777EDD" w:rsidP="00777EDD">
      <w:pPr>
        <w:pStyle w:val="Video"/>
        <w:numPr>
          <w:ilvl w:val="0"/>
          <w:numId w:val="3"/>
        </w:numPr>
        <w:ind w:left="1134" w:hanging="1134"/>
      </w:pPr>
      <w:r w:rsidRPr="00BA41B5">
        <w:rPr>
          <w:rStyle w:val="Extranjerismo"/>
        </w:rPr>
        <w:lastRenderedPageBreak/>
        <w:t>Panty</w:t>
      </w:r>
      <w:r w:rsidRPr="00777EDD">
        <w:t xml:space="preserve"> tanga</w:t>
      </w:r>
    </w:p>
    <w:p w14:paraId="6C7B041F" w14:textId="3D1C802F" w:rsidR="00390531" w:rsidRDefault="00777EDD" w:rsidP="00777EDD">
      <w:pPr>
        <w:jc w:val="center"/>
      </w:pPr>
      <w:r>
        <w:rPr>
          <w:noProof/>
        </w:rPr>
        <w:drawing>
          <wp:inline distT="0" distB="0" distL="0" distR="0" wp14:anchorId="096E5ABA" wp14:editId="1236185A">
            <wp:extent cx="4680000" cy="2633058"/>
            <wp:effectExtent l="0" t="0" r="6350" b="0"/>
            <wp:docPr id="61903484" name="Imagen 619034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3484" name="Imagen 61903484">
                      <a:extLst>
                        <a:ext uri="{C183D7F6-B498-43B3-948B-1728B52AA6E4}">
                          <adec:decorative xmlns:adec="http://schemas.microsoft.com/office/drawing/2017/decorative" val="1"/>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80000" cy="2633058"/>
                    </a:xfrm>
                    <a:prstGeom prst="rect">
                      <a:avLst/>
                    </a:prstGeom>
                    <a:noFill/>
                    <a:ln>
                      <a:noFill/>
                    </a:ln>
                  </pic:spPr>
                </pic:pic>
              </a:graphicData>
            </a:graphic>
          </wp:inline>
        </w:drawing>
      </w:r>
    </w:p>
    <w:p w14:paraId="79C949E8" w14:textId="2B87C171" w:rsidR="00777EDD" w:rsidRDefault="00777EDD" w:rsidP="00777EDD">
      <w:pPr>
        <w:jc w:val="center"/>
      </w:pPr>
      <w:hyperlink r:id="rId37" w:history="1">
        <w:r w:rsidRPr="00777ED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777EDD" w14:paraId="2FB4EF70" w14:textId="77777777" w:rsidTr="00884168">
        <w:trPr>
          <w:tblHeader/>
        </w:trPr>
        <w:tc>
          <w:tcPr>
            <w:tcW w:w="9962" w:type="dxa"/>
          </w:tcPr>
          <w:p w14:paraId="66B45886" w14:textId="6FA95270" w:rsidR="00777EDD" w:rsidRDefault="00777EDD" w:rsidP="00D21111">
            <w:pPr>
              <w:ind w:firstLine="0"/>
            </w:pPr>
            <w:r>
              <w:rPr>
                <w:b/>
              </w:rPr>
              <w:t xml:space="preserve">Transcripción del video. </w:t>
            </w:r>
            <w:r w:rsidR="00500CBD" w:rsidRPr="00C42251">
              <w:rPr>
                <w:rStyle w:val="Extranjerismo"/>
                <w:b/>
                <w:bCs/>
              </w:rPr>
              <w:t>Panty</w:t>
            </w:r>
            <w:r w:rsidR="00500CBD" w:rsidRPr="00500CBD">
              <w:rPr>
                <w:b/>
              </w:rPr>
              <w:t xml:space="preserve"> tanga</w:t>
            </w:r>
          </w:p>
        </w:tc>
      </w:tr>
      <w:tr w:rsidR="00777EDD" w14:paraId="3203F54A" w14:textId="77777777" w:rsidTr="00884168">
        <w:tc>
          <w:tcPr>
            <w:tcW w:w="9962" w:type="dxa"/>
          </w:tcPr>
          <w:p w14:paraId="5901ACA6" w14:textId="77777777" w:rsidR="000E540B" w:rsidRDefault="000E540B" w:rsidP="00D21111">
            <w:r>
              <w:t>Confección</w:t>
            </w:r>
            <w:r w:rsidRPr="00C42251">
              <w:rPr>
                <w:rStyle w:val="Extranjerismo"/>
              </w:rPr>
              <w:t xml:space="preserve"> panty</w:t>
            </w:r>
            <w:r>
              <w:t xml:space="preserve"> tanga identificación de piezas.</w:t>
            </w:r>
          </w:p>
          <w:p w14:paraId="0F8644AB" w14:textId="77777777" w:rsidR="000E540B" w:rsidRDefault="000E540B" w:rsidP="00D21111">
            <w:r>
              <w:t>Posterior, sesgo elástico, mariposa, delantero.</w:t>
            </w:r>
          </w:p>
          <w:p w14:paraId="65A65CC7" w14:textId="77777777" w:rsidR="000E540B" w:rsidRDefault="000E540B" w:rsidP="00D21111">
            <w:r>
              <w:t xml:space="preserve">Operaciones de preparación. </w:t>
            </w:r>
          </w:p>
          <w:p w14:paraId="27E8D17E" w14:textId="6ACBB886" w:rsidR="000E540B" w:rsidRDefault="000E540B">
            <w:pPr>
              <w:pStyle w:val="Prrafodelista"/>
              <w:numPr>
                <w:ilvl w:val="0"/>
                <w:numId w:val="27"/>
              </w:numPr>
            </w:pPr>
            <w:r>
              <w:t>Filetear parte superior mariposa.</w:t>
            </w:r>
          </w:p>
          <w:p w14:paraId="6F976553" w14:textId="417D8128" w:rsidR="000E540B" w:rsidRDefault="000E540B" w:rsidP="000E540B">
            <w:pPr>
              <w:ind w:left="709" w:firstLine="0"/>
            </w:pPr>
            <w:r>
              <w:t>Operaciones de ensamble.</w:t>
            </w:r>
          </w:p>
          <w:p w14:paraId="5997A584" w14:textId="4AEE0C0D" w:rsidR="000E540B" w:rsidRDefault="000E540B">
            <w:pPr>
              <w:pStyle w:val="Prrafodelista"/>
              <w:numPr>
                <w:ilvl w:val="0"/>
                <w:numId w:val="27"/>
              </w:numPr>
            </w:pPr>
            <w:r>
              <w:t>Unir delantero y posterior entalegando mariposa</w:t>
            </w:r>
            <w:r w:rsidR="00C8292B">
              <w:t>.</w:t>
            </w:r>
          </w:p>
          <w:p w14:paraId="193F3133" w14:textId="29513394" w:rsidR="000E540B" w:rsidRDefault="00C8292B" w:rsidP="00C8292B">
            <w:pPr>
              <w:ind w:left="709" w:firstLine="0"/>
            </w:pPr>
            <w:r>
              <w:t>Asegurarse que las tres piezas queden alineadas.</w:t>
            </w:r>
          </w:p>
          <w:p w14:paraId="45DAEDCA" w14:textId="2B347AFA" w:rsidR="00C8292B" w:rsidRDefault="00C8292B">
            <w:pPr>
              <w:pStyle w:val="Prrafodelista"/>
              <w:numPr>
                <w:ilvl w:val="0"/>
                <w:numId w:val="27"/>
              </w:numPr>
            </w:pPr>
            <w:r>
              <w:t>Fijar mariposa a delantero por costado a 1/16.</w:t>
            </w:r>
          </w:p>
          <w:p w14:paraId="147A4E7C" w14:textId="08449AA9" w:rsidR="00C8292B" w:rsidRDefault="00C8292B" w:rsidP="00C8292B">
            <w:pPr>
              <w:ind w:left="709" w:firstLine="0"/>
            </w:pPr>
            <w:r w:rsidRPr="00DD1E40">
              <w:rPr>
                <w:rStyle w:val="Extranjerismo"/>
              </w:rPr>
              <w:lastRenderedPageBreak/>
              <w:t>Folder</w:t>
            </w:r>
            <w:r>
              <w:t xml:space="preserve"> de sesgo elástico de 1.4 cm – base en L.</w:t>
            </w:r>
          </w:p>
          <w:p w14:paraId="4B8C3A07" w14:textId="054D79C1" w:rsidR="00C8292B" w:rsidRDefault="00C8292B" w:rsidP="00C8292B">
            <w:pPr>
              <w:ind w:left="709" w:firstLine="0"/>
            </w:pPr>
            <w:r>
              <w:t xml:space="preserve">Colocación </w:t>
            </w:r>
            <w:r w:rsidRPr="00DD1E40">
              <w:rPr>
                <w:rStyle w:val="Extranjerismo"/>
              </w:rPr>
              <w:t>folder</w:t>
            </w:r>
            <w:r>
              <w:t xml:space="preserve"> de sesgo elástico.</w:t>
            </w:r>
          </w:p>
          <w:p w14:paraId="2D3885E8" w14:textId="29CF005B" w:rsidR="00C8292B" w:rsidRDefault="00C8292B" w:rsidP="00C8292B">
            <w:pPr>
              <w:ind w:left="709" w:firstLine="0"/>
            </w:pPr>
            <w:r>
              <w:t>Primero se debe ubicar la base en L.</w:t>
            </w:r>
          </w:p>
          <w:p w14:paraId="1FF59439" w14:textId="5494884A" w:rsidR="00C8292B" w:rsidRDefault="00C8292B" w:rsidP="00C8292B">
            <w:pPr>
              <w:ind w:left="709" w:firstLine="0"/>
            </w:pPr>
            <w:r>
              <w:t xml:space="preserve">Colocación </w:t>
            </w:r>
            <w:r w:rsidRPr="00DD1E40">
              <w:rPr>
                <w:rStyle w:val="Extranjerismo"/>
              </w:rPr>
              <w:t>folder</w:t>
            </w:r>
            <w:r>
              <w:t xml:space="preserve"> de sesgo elástico.</w:t>
            </w:r>
          </w:p>
          <w:p w14:paraId="0A677889" w14:textId="557EA947" w:rsidR="00C8292B" w:rsidRDefault="00C8292B" w:rsidP="00C8292B">
            <w:pPr>
              <w:ind w:left="709" w:firstLine="0"/>
            </w:pPr>
            <w:r>
              <w:t xml:space="preserve">Las </w:t>
            </w:r>
            <w:r w:rsidR="00735D8A">
              <w:t xml:space="preserve">agujas deben estar alineadas con la salida del </w:t>
            </w:r>
            <w:r w:rsidR="00735D8A" w:rsidRPr="00DD1E40">
              <w:rPr>
                <w:rStyle w:val="Extranjerismo"/>
              </w:rPr>
              <w:t>folder</w:t>
            </w:r>
            <w:r w:rsidR="00735D8A">
              <w:t>.</w:t>
            </w:r>
          </w:p>
          <w:p w14:paraId="289E7C18" w14:textId="26A775D5" w:rsidR="00735D8A" w:rsidRDefault="00735D8A" w:rsidP="00C8292B">
            <w:pPr>
              <w:ind w:left="709" w:firstLine="0"/>
            </w:pPr>
            <w:r>
              <w:t xml:space="preserve">Colocación sesgo elástico en el </w:t>
            </w:r>
            <w:r w:rsidRPr="005F30E7">
              <w:rPr>
                <w:rStyle w:val="Extranjerismo"/>
              </w:rPr>
              <w:t>folder</w:t>
            </w:r>
            <w:r>
              <w:t>.</w:t>
            </w:r>
          </w:p>
          <w:p w14:paraId="56B78543" w14:textId="2D6422DB" w:rsidR="00735D8A" w:rsidRDefault="00735D8A" w:rsidP="00C8292B">
            <w:pPr>
              <w:ind w:left="709" w:firstLine="0"/>
            </w:pPr>
            <w:r>
              <w:t>Se debe ajustar el dosificador de elástico.</w:t>
            </w:r>
          </w:p>
          <w:p w14:paraId="2EDF81F9" w14:textId="0D6C0BD8" w:rsidR="00735D8A" w:rsidRDefault="00735D8A">
            <w:pPr>
              <w:pStyle w:val="Prrafodelista"/>
              <w:numPr>
                <w:ilvl w:val="0"/>
                <w:numId w:val="27"/>
              </w:numPr>
            </w:pPr>
            <w:r>
              <w:t xml:space="preserve">Sesgar </w:t>
            </w:r>
            <w:proofErr w:type="spellStart"/>
            <w:r>
              <w:t>entepierna</w:t>
            </w:r>
            <w:proofErr w:type="spellEnd"/>
            <w:r>
              <w:t xml:space="preserve"> x2.</w:t>
            </w:r>
          </w:p>
          <w:p w14:paraId="2B37090D" w14:textId="56108FFC" w:rsidR="00735D8A" w:rsidRDefault="00735D8A">
            <w:pPr>
              <w:pStyle w:val="Prrafodelista"/>
              <w:numPr>
                <w:ilvl w:val="0"/>
                <w:numId w:val="27"/>
              </w:numPr>
            </w:pPr>
            <w:r>
              <w:t>Cerrar costado derecho.</w:t>
            </w:r>
          </w:p>
          <w:p w14:paraId="015C781E" w14:textId="45362D02" w:rsidR="00735D8A" w:rsidRDefault="00735D8A" w:rsidP="00735D8A">
            <w:pPr>
              <w:ind w:left="709" w:firstLine="0"/>
            </w:pPr>
            <w:r>
              <w:t>Sesgar contorno de cintura.</w:t>
            </w:r>
          </w:p>
          <w:p w14:paraId="72BAE349" w14:textId="23015112" w:rsidR="00735D8A" w:rsidRDefault="00735D8A">
            <w:pPr>
              <w:pStyle w:val="Prrafodelista"/>
              <w:numPr>
                <w:ilvl w:val="0"/>
                <w:numId w:val="27"/>
              </w:numPr>
            </w:pPr>
            <w:r>
              <w:t xml:space="preserve">Sesgar </w:t>
            </w:r>
            <w:r w:rsidRPr="00735D8A">
              <w:t>contorno de cintura.</w:t>
            </w:r>
          </w:p>
          <w:p w14:paraId="20848540" w14:textId="56817B78" w:rsidR="00735D8A" w:rsidRDefault="00985ADF">
            <w:pPr>
              <w:pStyle w:val="Prrafodelista"/>
              <w:numPr>
                <w:ilvl w:val="0"/>
                <w:numId w:val="27"/>
              </w:numPr>
            </w:pPr>
            <w:r>
              <w:t>Cerrar costado izquierdo derecho pegando marquilla en el medio.</w:t>
            </w:r>
          </w:p>
          <w:p w14:paraId="514209AD" w14:textId="27F36BAB" w:rsidR="00985ADF" w:rsidRDefault="00985ADF" w:rsidP="00985ADF">
            <w:pPr>
              <w:ind w:left="709" w:firstLine="0"/>
            </w:pPr>
            <w:r>
              <w:t xml:space="preserve">Operaciones de terminación </w:t>
            </w:r>
          </w:p>
          <w:p w14:paraId="1584FAF5" w14:textId="7092B02F" w:rsidR="00985ADF" w:rsidRDefault="00985ADF">
            <w:pPr>
              <w:pStyle w:val="Prrafodelista"/>
              <w:numPr>
                <w:ilvl w:val="0"/>
                <w:numId w:val="27"/>
              </w:numPr>
            </w:pPr>
            <w:r>
              <w:t>Hacer atraque en el costado x2.</w:t>
            </w:r>
          </w:p>
          <w:p w14:paraId="4B525E99" w14:textId="195D2E69" w:rsidR="00777EDD" w:rsidRDefault="00985ADF">
            <w:pPr>
              <w:pStyle w:val="Prrafodelista"/>
              <w:numPr>
                <w:ilvl w:val="0"/>
                <w:numId w:val="27"/>
              </w:numPr>
            </w:pPr>
            <w:r>
              <w:t>Pegar aplique</w:t>
            </w:r>
            <w:r w:rsidR="00596DEB">
              <w:t>.</w:t>
            </w:r>
          </w:p>
        </w:tc>
      </w:tr>
    </w:tbl>
    <w:p w14:paraId="1363E94E" w14:textId="7B029B3C" w:rsidR="00884168" w:rsidRPr="00884168" w:rsidRDefault="00884168">
      <w:pPr>
        <w:pStyle w:val="Prrafodelista"/>
        <w:numPr>
          <w:ilvl w:val="0"/>
          <w:numId w:val="15"/>
        </w:numPr>
        <w:rPr>
          <w:b/>
          <w:bCs/>
        </w:rPr>
      </w:pPr>
      <w:r w:rsidRPr="00884168">
        <w:rPr>
          <w:b/>
          <w:bCs/>
        </w:rPr>
        <w:t>Confección bóxer masculino</w:t>
      </w:r>
    </w:p>
    <w:p w14:paraId="118DE309" w14:textId="5CA8E5C7" w:rsidR="00884168" w:rsidRDefault="00884168" w:rsidP="00884168">
      <w:r>
        <w:t xml:space="preserve">La prenda requiere de máquina fileteadora con 3 o 4 hilos, con dosificadores de elástico, </w:t>
      </w:r>
      <w:proofErr w:type="spellStart"/>
      <w:r>
        <w:t>recubridoras</w:t>
      </w:r>
      <w:proofErr w:type="spellEnd"/>
      <w:r>
        <w:t xml:space="preserve"> con dosificador de elástico, y presilladora. Este tipo de prendas se </w:t>
      </w:r>
      <w:r>
        <w:lastRenderedPageBreak/>
        <w:t xml:space="preserve">pueden ensamblar en la máquina </w:t>
      </w:r>
      <w:r w:rsidRPr="00C42251">
        <w:rPr>
          <w:rStyle w:val="Extranjerismo"/>
        </w:rPr>
        <w:t>flat seamer</w:t>
      </w:r>
      <w:r>
        <w:t>, que les da más seguridad a las costuras.</w:t>
      </w:r>
    </w:p>
    <w:p w14:paraId="745588E5" w14:textId="2E0A4FEC" w:rsidR="00884168" w:rsidRDefault="00884168">
      <w:pPr>
        <w:pStyle w:val="Prrafodelista"/>
        <w:numPr>
          <w:ilvl w:val="0"/>
          <w:numId w:val="28"/>
        </w:numPr>
      </w:pPr>
      <w:r>
        <w:t>Operaciones de preparación: unir realce, unir tiro, entre otras.</w:t>
      </w:r>
    </w:p>
    <w:p w14:paraId="7476C13B" w14:textId="5683E35A" w:rsidR="00884168" w:rsidRDefault="00884168">
      <w:pPr>
        <w:pStyle w:val="Prrafodelista"/>
        <w:numPr>
          <w:ilvl w:val="0"/>
          <w:numId w:val="28"/>
        </w:numPr>
      </w:pPr>
      <w:r>
        <w:t>Operaciones de ensamble: unir entre pierna, pierna, dobladillar pierna, fijar elástico entre otras.</w:t>
      </w:r>
    </w:p>
    <w:p w14:paraId="0ADFF58A" w14:textId="77777777" w:rsidR="00884168" w:rsidRDefault="00884168">
      <w:pPr>
        <w:pStyle w:val="Prrafodelista"/>
        <w:numPr>
          <w:ilvl w:val="0"/>
          <w:numId w:val="28"/>
        </w:numPr>
      </w:pPr>
      <w:r>
        <w:t xml:space="preserve">Operaciones de terminados: </w:t>
      </w:r>
      <w:proofErr w:type="spellStart"/>
      <w:r>
        <w:t>presillar</w:t>
      </w:r>
      <w:proofErr w:type="spellEnd"/>
      <w:r>
        <w:t>, limpiar, revisar, empacar, entre otras.</w:t>
      </w:r>
    </w:p>
    <w:p w14:paraId="4437AADB" w14:textId="1783678F" w:rsidR="00777EDD" w:rsidRDefault="00884168" w:rsidP="00884168">
      <w:pPr>
        <w:pStyle w:val="Video"/>
        <w:numPr>
          <w:ilvl w:val="0"/>
          <w:numId w:val="3"/>
        </w:numPr>
        <w:ind w:left="1134" w:hanging="1134"/>
      </w:pPr>
      <w:r w:rsidRPr="000C1A75">
        <w:rPr>
          <w:rStyle w:val="Extranjerismo"/>
        </w:rPr>
        <w:t>Boxer</w:t>
      </w:r>
      <w:r w:rsidRPr="00884168">
        <w:t xml:space="preserve"> </w:t>
      </w:r>
      <w:proofErr w:type="spellStart"/>
      <w:r w:rsidRPr="00884168">
        <w:t>pijamero</w:t>
      </w:r>
      <w:proofErr w:type="spellEnd"/>
    </w:p>
    <w:p w14:paraId="07E36F53" w14:textId="6ED5601E" w:rsidR="00390531" w:rsidRDefault="00884168" w:rsidP="00884168">
      <w:pPr>
        <w:jc w:val="center"/>
      </w:pPr>
      <w:r>
        <w:rPr>
          <w:noProof/>
        </w:rPr>
        <w:drawing>
          <wp:inline distT="0" distB="0" distL="0" distR="0" wp14:anchorId="0AD54DF2" wp14:editId="0FD8FB87">
            <wp:extent cx="4680000" cy="2633058"/>
            <wp:effectExtent l="0" t="0" r="6350" b="0"/>
            <wp:docPr id="1158254982" name="Imagen 11582549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54982" name="Imagen 1158254982">
                      <a:extLst>
                        <a:ext uri="{C183D7F6-B498-43B3-948B-1728B52AA6E4}">
                          <adec:decorative xmlns:adec="http://schemas.microsoft.com/office/drawing/2017/decorative" val="1"/>
                        </a:ext>
                      </a:extLs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80000" cy="2633058"/>
                    </a:xfrm>
                    <a:prstGeom prst="rect">
                      <a:avLst/>
                    </a:prstGeom>
                    <a:noFill/>
                    <a:ln>
                      <a:noFill/>
                    </a:ln>
                  </pic:spPr>
                </pic:pic>
              </a:graphicData>
            </a:graphic>
          </wp:inline>
        </w:drawing>
      </w:r>
    </w:p>
    <w:p w14:paraId="1C0BD87F" w14:textId="21DE3FCC" w:rsidR="00390531" w:rsidRDefault="00884168" w:rsidP="00884168">
      <w:pPr>
        <w:jc w:val="center"/>
      </w:pPr>
      <w:hyperlink r:id="rId39" w:history="1">
        <w:r w:rsidRPr="00884168">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884168" w14:paraId="457B4A3D" w14:textId="77777777" w:rsidTr="00D21111">
        <w:trPr>
          <w:tblHeader/>
        </w:trPr>
        <w:tc>
          <w:tcPr>
            <w:tcW w:w="9962" w:type="dxa"/>
          </w:tcPr>
          <w:p w14:paraId="7B63FA03" w14:textId="0432BCE4" w:rsidR="00884168" w:rsidRDefault="00884168" w:rsidP="00D21111">
            <w:pPr>
              <w:ind w:firstLine="0"/>
            </w:pPr>
            <w:r>
              <w:rPr>
                <w:b/>
              </w:rPr>
              <w:t xml:space="preserve">Transcripción del video. </w:t>
            </w:r>
            <w:r w:rsidRPr="001A629D">
              <w:rPr>
                <w:rStyle w:val="Extranjerismo"/>
                <w:b/>
                <w:bCs/>
              </w:rPr>
              <w:t>Boxer</w:t>
            </w:r>
            <w:r w:rsidRPr="00833D10">
              <w:rPr>
                <w:b/>
                <w:bCs/>
              </w:rPr>
              <w:t xml:space="preserve"> </w:t>
            </w:r>
            <w:proofErr w:type="spellStart"/>
            <w:r w:rsidRPr="00833D10">
              <w:rPr>
                <w:b/>
                <w:bCs/>
              </w:rPr>
              <w:t>p</w:t>
            </w:r>
            <w:r w:rsidRPr="00884168">
              <w:rPr>
                <w:b/>
              </w:rPr>
              <w:t>ijamero</w:t>
            </w:r>
            <w:proofErr w:type="spellEnd"/>
          </w:p>
        </w:tc>
      </w:tr>
      <w:tr w:rsidR="00884168" w14:paraId="5B0B5389" w14:textId="77777777" w:rsidTr="00D21111">
        <w:tc>
          <w:tcPr>
            <w:tcW w:w="9962" w:type="dxa"/>
          </w:tcPr>
          <w:p w14:paraId="55BD0CF7" w14:textId="5D1311D1" w:rsidR="00833D10" w:rsidRDefault="00884168" w:rsidP="00D21111">
            <w:r>
              <w:t xml:space="preserve">Confección </w:t>
            </w:r>
            <w:r w:rsidR="00833D10" w:rsidRPr="00125D08">
              <w:rPr>
                <w:rStyle w:val="Extranjerismo"/>
              </w:rPr>
              <w:t>Boxer</w:t>
            </w:r>
            <w:r w:rsidR="00833D10">
              <w:t xml:space="preserve"> </w:t>
            </w:r>
            <w:proofErr w:type="spellStart"/>
            <w:r w:rsidR="00833D10">
              <w:t>pijamero</w:t>
            </w:r>
            <w:proofErr w:type="spellEnd"/>
            <w:r w:rsidR="00EF4FC8">
              <w:t>.</w:t>
            </w:r>
          </w:p>
          <w:p w14:paraId="25DBD776" w14:textId="5EEE6360" w:rsidR="00884168" w:rsidRDefault="00833D10" w:rsidP="00D21111">
            <w:r>
              <w:t>I</w:t>
            </w:r>
            <w:r w:rsidR="00884168">
              <w:t>dentificación de piezas.</w:t>
            </w:r>
          </w:p>
          <w:p w14:paraId="68D25020" w14:textId="482F54FE" w:rsidR="00833D10" w:rsidRDefault="00833D10" w:rsidP="00D21111">
            <w:r>
              <w:t>Delanteros</w:t>
            </w:r>
            <w:r w:rsidR="00EF4FC8">
              <w:t>.</w:t>
            </w:r>
          </w:p>
          <w:p w14:paraId="7DE58069" w14:textId="5ADC6A97" w:rsidR="00884168" w:rsidRDefault="00884168" w:rsidP="00D21111">
            <w:r>
              <w:lastRenderedPageBreak/>
              <w:t>Posterior</w:t>
            </w:r>
            <w:r w:rsidR="00EF4FC8">
              <w:t>.</w:t>
            </w:r>
          </w:p>
          <w:p w14:paraId="300AA7CB" w14:textId="51305508" w:rsidR="00833D10" w:rsidRDefault="00833D10" w:rsidP="00D21111">
            <w:r>
              <w:t>Operaciones de preparación</w:t>
            </w:r>
            <w:r w:rsidR="00EF4FC8">
              <w:t>.</w:t>
            </w:r>
          </w:p>
          <w:p w14:paraId="631E154A" w14:textId="246AFFC8" w:rsidR="00833D10" w:rsidRDefault="00833D10" w:rsidP="00EF4FC8">
            <w:r>
              <w:t>Unir delanteros</w:t>
            </w:r>
            <w:r w:rsidR="003178E4">
              <w:t>.</w:t>
            </w:r>
          </w:p>
          <w:p w14:paraId="3ED0017A" w14:textId="05E10434" w:rsidR="00833D10" w:rsidRDefault="00833D10" w:rsidP="00EF4FC8">
            <w:r>
              <w:t>Unir tiros del posterior y pegar talla</w:t>
            </w:r>
            <w:r w:rsidR="003178E4">
              <w:t>.</w:t>
            </w:r>
          </w:p>
          <w:p w14:paraId="288275F9" w14:textId="48005CFA" w:rsidR="00833D10" w:rsidRDefault="00833D10" w:rsidP="00EF4FC8">
            <w:r>
              <w:t>La máquina debe quedar a 12</w:t>
            </w:r>
            <w:r w:rsidR="00300D88">
              <w:t xml:space="preserve"> </w:t>
            </w:r>
            <w:r>
              <w:t>cm de la cintura.</w:t>
            </w:r>
          </w:p>
          <w:p w14:paraId="1EFDCFA6" w14:textId="1A2B3B94" w:rsidR="00833D10" w:rsidRDefault="00833D10" w:rsidP="00EF4FC8">
            <w:r>
              <w:t>Cerrar el elástico</w:t>
            </w:r>
            <w:r w:rsidR="00171A41">
              <w:t>.</w:t>
            </w:r>
          </w:p>
          <w:p w14:paraId="346C4372" w14:textId="07994D06" w:rsidR="00833D10" w:rsidRDefault="00833D10" w:rsidP="00EF4FC8">
            <w:r>
              <w:t>Pespuntar tiro delantero</w:t>
            </w:r>
            <w:r w:rsidR="00171A41">
              <w:t>.</w:t>
            </w:r>
          </w:p>
          <w:p w14:paraId="0656BEB8" w14:textId="14FF8DA1" w:rsidR="00833D10" w:rsidRDefault="00833D10" w:rsidP="00EF4FC8">
            <w:r>
              <w:t>Pespuntar aletilla descargándola hacia</w:t>
            </w:r>
            <w:r w:rsidR="00171A41">
              <w:t xml:space="preserve"> el delantero izquierdo.</w:t>
            </w:r>
          </w:p>
          <w:p w14:paraId="0F7628AB" w14:textId="7B64D150" w:rsidR="00171A41" w:rsidRDefault="00171A41" w:rsidP="00EF4FC8">
            <w:r>
              <w:t>Pespuntar tiro posterior.</w:t>
            </w:r>
          </w:p>
          <w:p w14:paraId="4980A9DD" w14:textId="03A902E7" w:rsidR="00171A41" w:rsidRDefault="003178E4" w:rsidP="00EF4FC8">
            <w:r>
              <w:t>Operaciones de ensamble.</w:t>
            </w:r>
          </w:p>
          <w:p w14:paraId="0BD30F23" w14:textId="70648170" w:rsidR="003178E4" w:rsidRDefault="003178E4" w:rsidP="00EF4FC8">
            <w:r>
              <w:t>Cerrar costados X2</w:t>
            </w:r>
          </w:p>
          <w:p w14:paraId="0DD4BBD3" w14:textId="13737BBC" w:rsidR="003178E4" w:rsidRDefault="003178E4" w:rsidP="00EF4FC8">
            <w:r>
              <w:t>Cerrar entrepierna.</w:t>
            </w:r>
          </w:p>
          <w:p w14:paraId="29357A7E" w14:textId="794A3109" w:rsidR="003178E4" w:rsidRDefault="003178E4" w:rsidP="00EF4FC8">
            <w:r>
              <w:t xml:space="preserve">Verificar el empate de los pespuntes en la entrepierna </w:t>
            </w:r>
          </w:p>
          <w:p w14:paraId="2262F169" w14:textId="084379F8" w:rsidR="003178E4" w:rsidRDefault="003178E4" w:rsidP="00EF4FC8">
            <w:r>
              <w:t xml:space="preserve">Para iniciar a encauchar la cintura se requiere antes marcar caucho en cuatro partes </w:t>
            </w:r>
            <w:r w:rsidR="0062261B">
              <w:t>i</w:t>
            </w:r>
            <w:r>
              <w:t xml:space="preserve">guales. </w:t>
            </w:r>
          </w:p>
          <w:p w14:paraId="08D4AC47" w14:textId="18FDC9B4" w:rsidR="003178E4" w:rsidRDefault="003178E4" w:rsidP="00EF4FC8">
            <w:r>
              <w:t>Encauchar contorno de cintura.</w:t>
            </w:r>
          </w:p>
          <w:p w14:paraId="456C900F" w14:textId="072194D7" w:rsidR="003178E4" w:rsidRDefault="008C1D85" w:rsidP="00EF4FC8">
            <w:r>
              <w:t xml:space="preserve"> Sentar caucho.</w:t>
            </w:r>
          </w:p>
          <w:p w14:paraId="757912FA" w14:textId="59FF4A3B" w:rsidR="008C1D85" w:rsidRDefault="00192B7D" w:rsidP="00EF4FC8">
            <w:r>
              <w:lastRenderedPageBreak/>
              <w:t xml:space="preserve"> </w:t>
            </w:r>
            <w:r w:rsidR="008C1D85">
              <w:t>Dobladillar bota X2.</w:t>
            </w:r>
          </w:p>
          <w:p w14:paraId="0C21D6A4" w14:textId="1AB68139" w:rsidR="008C1D85" w:rsidRDefault="00192B7D" w:rsidP="00EF4FC8">
            <w:r>
              <w:t>Operaciones de terminación</w:t>
            </w:r>
            <w:r w:rsidR="00EF4FC8">
              <w:t>.</w:t>
            </w:r>
          </w:p>
          <w:p w14:paraId="71CFFEBD" w14:textId="2C6FEC10" w:rsidR="00192B7D" w:rsidRDefault="00192B7D" w:rsidP="00EF4FC8">
            <w:r>
              <w:t xml:space="preserve"> Hacer ojales en aletilla</w:t>
            </w:r>
            <w:r w:rsidR="00EF4FC8">
              <w:t>.</w:t>
            </w:r>
          </w:p>
          <w:p w14:paraId="006CFD93" w14:textId="25AB01C7" w:rsidR="00192B7D" w:rsidRDefault="00192B7D" w:rsidP="00EF4FC8">
            <w:r>
              <w:t>Posterior</w:t>
            </w:r>
            <w:r w:rsidR="00EF4FC8">
              <w:t>.</w:t>
            </w:r>
          </w:p>
          <w:p w14:paraId="78511E7B" w14:textId="4910D43D" w:rsidR="00884168" w:rsidRDefault="00EF4FC8" w:rsidP="00EF4FC8">
            <w:r>
              <w:t>Delantero.</w:t>
            </w:r>
          </w:p>
        </w:tc>
      </w:tr>
    </w:tbl>
    <w:p w14:paraId="045EBF8F" w14:textId="77777777" w:rsidR="00EF4FC8" w:rsidRDefault="00EF4FC8" w:rsidP="00EF4FC8">
      <w:pPr>
        <w:pStyle w:val="Ttulo2"/>
      </w:pPr>
      <w:bookmarkStart w:id="15" w:name="_Toc233634366"/>
      <w:r>
        <w:lastRenderedPageBreak/>
        <w:t>3.4. Confección de productos para línea con especialidad en ropa jean</w:t>
      </w:r>
      <w:bookmarkEnd w:id="15"/>
    </w:p>
    <w:p w14:paraId="6C8A9BD7" w14:textId="03BBEF99" w:rsidR="00EF4FC8" w:rsidRDefault="00EF4FC8" w:rsidP="00EF4FC8">
      <w:r>
        <w:t xml:space="preserve">Estas son prendas con gran posicionamiento en el mercado, son muy utilizadas en general por todas las líneas y edades. Algunos ejemplos de prendas en tela </w:t>
      </w:r>
      <w:proofErr w:type="gramStart"/>
      <w:r w:rsidRPr="00AE60EC">
        <w:rPr>
          <w:rStyle w:val="Extranjerismo"/>
        </w:rPr>
        <w:t>denim</w:t>
      </w:r>
      <w:proofErr w:type="gramEnd"/>
      <w:r w:rsidRPr="00AE60EC">
        <w:rPr>
          <w:rStyle w:val="Extranjerismo"/>
        </w:rPr>
        <w:t xml:space="preserve"> </w:t>
      </w:r>
      <w:r>
        <w:t xml:space="preserve">son pantalones, </w:t>
      </w:r>
      <w:r w:rsidRPr="00AE60EC">
        <w:rPr>
          <w:rStyle w:val="Extranjerismo"/>
        </w:rPr>
        <w:t>shorts</w:t>
      </w:r>
      <w:r>
        <w:t>, faldas, chalecos, overoles.</w:t>
      </w:r>
    </w:p>
    <w:p w14:paraId="1C8982E4" w14:textId="77777777" w:rsidR="00EF4FC8" w:rsidRDefault="00EF4FC8" w:rsidP="00EF4FC8">
      <w:r>
        <w:t>Se ha desarrollado tecnología en las operaciones de ensamble, pero también en procesos de terminados como los de lavandería.</w:t>
      </w:r>
    </w:p>
    <w:p w14:paraId="1917A9DB" w14:textId="4E191C2E" w:rsidR="00390531" w:rsidRPr="00EF4FC8" w:rsidRDefault="00EF4FC8">
      <w:pPr>
        <w:pStyle w:val="Prrafodelista"/>
        <w:numPr>
          <w:ilvl w:val="0"/>
          <w:numId w:val="15"/>
        </w:numPr>
        <w:rPr>
          <w:b/>
          <w:bCs/>
        </w:rPr>
      </w:pPr>
      <w:r w:rsidRPr="00EF4FC8">
        <w:rPr>
          <w:b/>
          <w:bCs/>
        </w:rPr>
        <w:t>Confección chaqueta</w:t>
      </w:r>
    </w:p>
    <w:p w14:paraId="2D5B09D2" w14:textId="50FBAFB2" w:rsidR="00EF4FC8" w:rsidRDefault="00EF4FC8" w:rsidP="00EF4FC8">
      <w:r>
        <w:t>Prenda superior con costuras realizadas en máquinas cerradora</w:t>
      </w:r>
      <w:r w:rsidR="00300D88">
        <w:t>s</w:t>
      </w:r>
      <w:r>
        <w:t xml:space="preserve"> de codo, </w:t>
      </w:r>
      <w:proofErr w:type="spellStart"/>
      <w:r>
        <w:t>empretinadora</w:t>
      </w:r>
      <w:proofErr w:type="spellEnd"/>
      <w:r>
        <w:t>, plana dos agujas y las máquinas básicas plana una aguja y fileteadora de 5 hilos, ojaladora de lágrima, troqueladora.</w:t>
      </w:r>
    </w:p>
    <w:p w14:paraId="71BF3801" w14:textId="403BFE62" w:rsidR="00EF4FC8" w:rsidRDefault="00EF4FC8">
      <w:pPr>
        <w:pStyle w:val="Prrafodelista"/>
        <w:numPr>
          <w:ilvl w:val="0"/>
          <w:numId w:val="29"/>
        </w:numPr>
      </w:pPr>
      <w:r w:rsidRPr="00EF4FC8">
        <w:rPr>
          <w:b/>
          <w:bCs/>
        </w:rPr>
        <w:t>Operaciones de preparación:</w:t>
      </w:r>
      <w:r>
        <w:t xml:space="preserve"> ribete, unión de piezas delanteras y posteriores, portañuelas, armar cuellos, pespuntes, pechera, entre otras.</w:t>
      </w:r>
    </w:p>
    <w:p w14:paraId="60200E7F" w14:textId="589AC314" w:rsidR="00EF4FC8" w:rsidRDefault="00EF4FC8">
      <w:pPr>
        <w:pStyle w:val="Prrafodelista"/>
        <w:numPr>
          <w:ilvl w:val="0"/>
          <w:numId w:val="29"/>
        </w:numPr>
      </w:pPr>
      <w:r w:rsidRPr="00EF4FC8">
        <w:rPr>
          <w:b/>
          <w:bCs/>
        </w:rPr>
        <w:t>Operaciones de ensamble:</w:t>
      </w:r>
      <w:r>
        <w:t xml:space="preserve"> unión por hombros, pegar mangas, unir por costado, montar cuello, pegar puños, montar pretina, entre otras.</w:t>
      </w:r>
    </w:p>
    <w:p w14:paraId="5D6AC19C" w14:textId="48D8F7D3" w:rsidR="00EF4FC8" w:rsidRDefault="00EF4FC8">
      <w:pPr>
        <w:pStyle w:val="Prrafodelista"/>
        <w:numPr>
          <w:ilvl w:val="0"/>
          <w:numId w:val="29"/>
        </w:numPr>
      </w:pPr>
      <w:r w:rsidRPr="00EF4FC8">
        <w:rPr>
          <w:b/>
          <w:bCs/>
        </w:rPr>
        <w:lastRenderedPageBreak/>
        <w:t>Operaciones de terminados:</w:t>
      </w:r>
      <w:r>
        <w:t xml:space="preserve"> </w:t>
      </w:r>
      <w:proofErr w:type="spellStart"/>
      <w:r>
        <w:t>presillar</w:t>
      </w:r>
      <w:proofErr w:type="spellEnd"/>
      <w:r>
        <w:t>, ojalar, pegar botón, limpiar, proceso lavandería, planchar, empacar.</w:t>
      </w:r>
    </w:p>
    <w:p w14:paraId="7FF4D11A" w14:textId="77777777" w:rsidR="00EF4FC8" w:rsidRDefault="00EF4FC8" w:rsidP="00390531"/>
    <w:p w14:paraId="3760595E" w14:textId="5EC5AF07" w:rsidR="00EF4FC8" w:rsidRPr="00EF4FC8" w:rsidRDefault="00EF4FC8">
      <w:pPr>
        <w:pStyle w:val="Prrafodelista"/>
        <w:numPr>
          <w:ilvl w:val="0"/>
          <w:numId w:val="30"/>
        </w:numPr>
        <w:rPr>
          <w:b/>
          <w:bCs/>
        </w:rPr>
      </w:pPr>
      <w:r w:rsidRPr="00EF4FC8">
        <w:rPr>
          <w:b/>
          <w:bCs/>
        </w:rPr>
        <w:t>Confección pantalón clásico</w:t>
      </w:r>
    </w:p>
    <w:p w14:paraId="7AF0866C" w14:textId="60D8927B" w:rsidR="00EF4FC8" w:rsidRDefault="00EF4FC8" w:rsidP="00EF4FC8">
      <w:r>
        <w:t xml:space="preserve">Para la confección de esta prenda se necesita de cerradora de codo, fileteadora de 5 hilos, </w:t>
      </w:r>
      <w:proofErr w:type="spellStart"/>
      <w:r>
        <w:t>pretinadora</w:t>
      </w:r>
      <w:proofErr w:type="spellEnd"/>
      <w:r>
        <w:t>, presilladora, troqueladora, ojaladora de lágrima. Se utilizan máquinas automatizadas para parchar bolsillos, especiales para dobladillar botas, montar pasadores.</w:t>
      </w:r>
    </w:p>
    <w:p w14:paraId="4C6E1A52" w14:textId="6F786AF2" w:rsidR="00EF4FC8" w:rsidRDefault="00EF4FC8">
      <w:pPr>
        <w:pStyle w:val="Prrafodelista"/>
        <w:numPr>
          <w:ilvl w:val="0"/>
          <w:numId w:val="31"/>
        </w:numPr>
      </w:pPr>
      <w:r w:rsidRPr="00EF4FC8">
        <w:rPr>
          <w:b/>
          <w:bCs/>
        </w:rPr>
        <w:t>Operaciones de preparación:</w:t>
      </w:r>
      <w:r>
        <w:t xml:space="preserve"> coser bolsillo lateral, coser bolsillo parche, montar cremallera, entre otras.</w:t>
      </w:r>
    </w:p>
    <w:p w14:paraId="65CB22E6" w14:textId="79ABC630" w:rsidR="00EF4FC8" w:rsidRDefault="00EF4FC8">
      <w:pPr>
        <w:pStyle w:val="Prrafodelista"/>
        <w:numPr>
          <w:ilvl w:val="0"/>
          <w:numId w:val="31"/>
        </w:numPr>
      </w:pPr>
      <w:r w:rsidRPr="00EF4FC8">
        <w:rPr>
          <w:b/>
          <w:bCs/>
        </w:rPr>
        <w:t>Operaciones de ensamble:</w:t>
      </w:r>
      <w:r>
        <w:t xml:space="preserve"> unir por costados, unir por entrepierna, colocar pretina, dobladillar bota, entre otras.</w:t>
      </w:r>
    </w:p>
    <w:p w14:paraId="6437D287" w14:textId="38C75A67" w:rsidR="002C6EA3" w:rsidRPr="002C6EA3" w:rsidRDefault="00EF4FC8" w:rsidP="002C6EA3">
      <w:pPr>
        <w:pStyle w:val="Prrafodelista"/>
        <w:numPr>
          <w:ilvl w:val="0"/>
          <w:numId w:val="31"/>
        </w:numPr>
      </w:pPr>
      <w:r w:rsidRPr="00EF4FC8">
        <w:rPr>
          <w:b/>
          <w:bCs/>
        </w:rPr>
        <w:t>Operaciones de terminados:</w:t>
      </w:r>
      <w:r>
        <w:t xml:space="preserve"> proceso lavandería, </w:t>
      </w:r>
      <w:proofErr w:type="spellStart"/>
      <w:r>
        <w:t>presillar</w:t>
      </w:r>
      <w:proofErr w:type="spellEnd"/>
      <w:r>
        <w:t>, ojalar, pegar botones, limpiar, planchar, empacar, entre otras.</w:t>
      </w:r>
      <w:r w:rsidR="00F03812" w:rsidRPr="00CD32C2">
        <w:tab/>
      </w:r>
      <w:r w:rsidR="00F03812" w:rsidRPr="00EF4FC8">
        <w:rPr>
          <w:rFonts w:ascii="Calibri" w:hAnsi="Calibri"/>
          <w:color w:val="000000" w:themeColor="text1"/>
          <w:kern w:val="0"/>
          <w14:ligatures w14:val="none"/>
        </w:rPr>
        <w:tab/>
      </w:r>
      <w:r w:rsidR="00F03812" w:rsidRPr="00EF4FC8">
        <w:rPr>
          <w:rFonts w:ascii="Calibri" w:hAnsi="Calibri"/>
          <w:color w:val="000000" w:themeColor="text1"/>
          <w:kern w:val="0"/>
          <w14:ligatures w14:val="none"/>
        </w:rPr>
        <w:tab/>
      </w:r>
      <w:r w:rsidR="00F03812" w:rsidRPr="00EF4FC8">
        <w:rPr>
          <w:rFonts w:ascii="Calibri" w:hAnsi="Calibri"/>
          <w:color w:val="000000" w:themeColor="text1"/>
          <w:kern w:val="0"/>
          <w14:ligatures w14:val="none"/>
        </w:rPr>
        <w:tab/>
      </w:r>
      <w:r w:rsidR="00A068D3">
        <w:tab/>
      </w:r>
      <w:r w:rsidR="00A068D3">
        <w:tab/>
      </w:r>
      <w:r w:rsidR="00A068D3">
        <w:tab/>
      </w:r>
      <w:r w:rsidR="00A068D3">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p>
    <w:p w14:paraId="427B7F23" w14:textId="44611825" w:rsidR="00EE4C61" w:rsidRPr="00D9781F" w:rsidRDefault="00EE4C61" w:rsidP="002D3C72">
      <w:pPr>
        <w:pStyle w:val="Titulosgenerales"/>
        <w:numPr>
          <w:ilvl w:val="0"/>
          <w:numId w:val="0"/>
        </w:numPr>
        <w:rPr>
          <w:u w:val="single"/>
        </w:rPr>
      </w:pPr>
      <w:bookmarkStart w:id="16" w:name="_Toc233634367"/>
      <w:r w:rsidRPr="57EB970B">
        <w:lastRenderedPageBreak/>
        <w:t>Síntesis</w:t>
      </w:r>
      <w:bookmarkEnd w:id="16"/>
      <w:r w:rsidRPr="57EB970B">
        <w:t xml:space="preserve"> </w:t>
      </w:r>
    </w:p>
    <w:p w14:paraId="4E27A3D3" w14:textId="77777777" w:rsidR="009B41A8" w:rsidRPr="009B41A8" w:rsidRDefault="009B41A8" w:rsidP="009B41A8">
      <w:pPr>
        <w:rPr>
          <w:noProof/>
          <w:lang w:eastAsia="es-CO"/>
        </w:rPr>
      </w:pPr>
      <w:r w:rsidRPr="009B41A8">
        <w:rPr>
          <w:noProof/>
          <w:lang w:eastAsia="es-CO"/>
        </w:rPr>
        <w:t>El contenido explica la importancia de los diagramas de flujo y de operaciones como herramientas gráficas para representar procesos productivos, especialmente en confección. Describe los principales símbolos utilizados (operación, transporte, inspección, almacenamiento y demora) y su función dentro del flujo de trabajo. Además, resalta que estos diagramas permiten organizar, analizar y mejorar procesos, identificar actividades, tiempos y movimientos, y facilitar el control de calidad y la eficiencia en la producción.</w:t>
      </w:r>
    </w:p>
    <w:p w14:paraId="0FCDDDCA" w14:textId="7A9B9821" w:rsidR="00097B68" w:rsidRDefault="009B41A8" w:rsidP="00FB31B4">
      <w:pPr>
        <w:jc w:val="center"/>
        <w:rPr>
          <w:noProof/>
          <w:lang w:eastAsia="es-CO"/>
        </w:rPr>
      </w:pPr>
      <w:r>
        <w:rPr>
          <w:noProof/>
          <w:lang w:eastAsia="es-CO"/>
        </w:rPr>
        <w:drawing>
          <wp:inline distT="0" distB="0" distL="0" distR="0" wp14:anchorId="3E28356E" wp14:editId="352D7901">
            <wp:extent cx="4680000" cy="3372010"/>
            <wp:effectExtent l="0" t="0" r="6350" b="0"/>
            <wp:docPr id="935639945" name="Gráfico 18" descr="Diagrama de control de calidad en confección industrial que organiza contenidos de patronaje básico, trazo y corte, y procesos de confección por línea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9945" name="Gráfico 18" descr="Diagrama de control de calidad en confección industrial que organiza contenidos de patronaje básico, trazo y corte, y procesos de confección por línea de producción."/>
                    <pic:cNvPicPr/>
                  </pic:nvPicPr>
                  <pic:blipFill>
                    <a:blip r:embed="rId40">
                      <a:extLst>
                        <a:ext uri="{96DAC541-7B7A-43D3-8B79-37D633B846F1}">
                          <asvg:svgBlip xmlns:asvg="http://schemas.microsoft.com/office/drawing/2016/SVG/main" r:embed="rId41"/>
                        </a:ext>
                      </a:extLst>
                    </a:blip>
                    <a:stretch>
                      <a:fillRect/>
                    </a:stretch>
                  </pic:blipFill>
                  <pic:spPr>
                    <a:xfrm>
                      <a:off x="0" y="0"/>
                      <a:ext cx="4680000" cy="3372010"/>
                    </a:xfrm>
                    <a:prstGeom prst="rect">
                      <a:avLst/>
                    </a:prstGeom>
                  </pic:spPr>
                </pic:pic>
              </a:graphicData>
            </a:graphic>
          </wp:inline>
        </w:drawing>
      </w:r>
    </w:p>
    <w:p w14:paraId="1C276251" w14:textId="30BD785F" w:rsidR="00F36C9D" w:rsidRPr="003758F7" w:rsidRDefault="00F36C9D" w:rsidP="002D3C72">
      <w:pPr>
        <w:pStyle w:val="Titulosgenerales"/>
        <w:numPr>
          <w:ilvl w:val="0"/>
          <w:numId w:val="0"/>
        </w:numPr>
      </w:pPr>
      <w:bookmarkStart w:id="17" w:name="_Toc233634368"/>
      <w:r w:rsidRPr="003758F7">
        <w:lastRenderedPageBreak/>
        <w:t>Glosario</w:t>
      </w:r>
      <w:bookmarkEnd w:id="17"/>
    </w:p>
    <w:p w14:paraId="6AC6598B" w14:textId="699DA3AF" w:rsidR="009B41A8" w:rsidRPr="009B41A8" w:rsidRDefault="009B41A8" w:rsidP="002D3C72">
      <w:pPr>
        <w:rPr>
          <w:bCs/>
        </w:rPr>
      </w:pPr>
      <w:r w:rsidRPr="002D3C72">
        <w:rPr>
          <w:b/>
        </w:rPr>
        <w:t>Ampliaciones:</w:t>
      </w:r>
      <w:r w:rsidRPr="009B41A8">
        <w:rPr>
          <w:bCs/>
        </w:rPr>
        <w:t xml:space="preserve"> medidas para dar aumento en una pieza con el fin de aplicar un prense o pliegue, un recogido o fruncido.</w:t>
      </w:r>
    </w:p>
    <w:p w14:paraId="5409B561" w14:textId="357AF9C9" w:rsidR="009B41A8" w:rsidRPr="009B41A8" w:rsidRDefault="009B41A8" w:rsidP="002D3C72">
      <w:pPr>
        <w:rPr>
          <w:bCs/>
        </w:rPr>
      </w:pPr>
      <w:r w:rsidRPr="002D3C72">
        <w:rPr>
          <w:b/>
        </w:rPr>
        <w:t>Aprovechamiento de tela:</w:t>
      </w:r>
      <w:r w:rsidRPr="009B41A8">
        <w:rPr>
          <w:bCs/>
        </w:rPr>
        <w:t xml:space="preserve"> indicador resultante de la relación de la suma de las áreas de los patrones entre el área de la tela a cortar.</w:t>
      </w:r>
    </w:p>
    <w:p w14:paraId="444B8403" w14:textId="67F6CE5C" w:rsidR="009B41A8" w:rsidRPr="009B41A8" w:rsidRDefault="009B41A8" w:rsidP="002D3C72">
      <w:pPr>
        <w:rPr>
          <w:bCs/>
        </w:rPr>
      </w:pPr>
      <w:r w:rsidRPr="002D3C72">
        <w:rPr>
          <w:b/>
        </w:rPr>
        <w:t>Desahogos:</w:t>
      </w:r>
      <w:r w:rsidRPr="009B41A8">
        <w:rPr>
          <w:bCs/>
        </w:rPr>
        <w:t xml:space="preserve"> unidades de longitud sea en centímetros, pulgadas, milímetros, aplicadas para aumentar las medidas anatómicas con el fin de asegurar comodidad en la prenda al facilitar su uso en el movimiento del individuo.</w:t>
      </w:r>
    </w:p>
    <w:p w14:paraId="63EA45E1" w14:textId="7537BE71" w:rsidR="009B41A8" w:rsidRPr="009B41A8" w:rsidRDefault="009B41A8" w:rsidP="002D3C72">
      <w:pPr>
        <w:rPr>
          <w:bCs/>
        </w:rPr>
      </w:pPr>
      <w:r w:rsidRPr="002D3C72">
        <w:rPr>
          <w:b/>
        </w:rPr>
        <w:t>Escalado:</w:t>
      </w:r>
      <w:r w:rsidRPr="009B41A8">
        <w:rPr>
          <w:bCs/>
        </w:rPr>
        <w:t xml:space="preserve"> es la reproducción de los patrones base en las otras tallas según proporción de aumentos establecidos, a tallas mayores o menores según las diferencias de medidas entre una y otra talla.</w:t>
      </w:r>
    </w:p>
    <w:p w14:paraId="4E594AC0" w14:textId="58668844" w:rsidR="009B41A8" w:rsidRPr="009B41A8" w:rsidRDefault="009B41A8" w:rsidP="002D3C72">
      <w:pPr>
        <w:rPr>
          <w:bCs/>
        </w:rPr>
      </w:pPr>
      <w:r w:rsidRPr="002D3C72">
        <w:rPr>
          <w:b/>
        </w:rPr>
        <w:t>Línea de aplome:</w:t>
      </w:r>
      <w:r w:rsidRPr="009B41A8">
        <w:rPr>
          <w:bCs/>
        </w:rPr>
        <w:t xml:space="preserve"> indica la dirección de corte de la pieza. Trazada a través del molde o patrón.</w:t>
      </w:r>
    </w:p>
    <w:p w14:paraId="3479ACAB" w14:textId="74D8E2A4" w:rsidR="009B41A8" w:rsidRPr="009B41A8" w:rsidRDefault="009B41A8" w:rsidP="002D3C72">
      <w:pPr>
        <w:rPr>
          <w:bCs/>
        </w:rPr>
      </w:pPr>
      <w:r w:rsidRPr="002D3C72">
        <w:rPr>
          <w:b/>
        </w:rPr>
        <w:t>Mariposa:</w:t>
      </w:r>
      <w:r w:rsidRPr="009B41A8">
        <w:rPr>
          <w:bCs/>
        </w:rPr>
        <w:t xml:space="preserve"> pieza del </w:t>
      </w:r>
      <w:r w:rsidRPr="0008614D">
        <w:rPr>
          <w:rStyle w:val="Extranjerismo"/>
        </w:rPr>
        <w:t>panty</w:t>
      </w:r>
      <w:r w:rsidRPr="009B41A8">
        <w:rPr>
          <w:bCs/>
        </w:rPr>
        <w:t xml:space="preserve"> ubicada entre el tiro y la entrepierna para proteger y dar comodidad en la parte íntima femenina.</w:t>
      </w:r>
    </w:p>
    <w:p w14:paraId="035DA626" w14:textId="07CF1782" w:rsidR="009B41A8" w:rsidRPr="009B41A8" w:rsidRDefault="009B41A8" w:rsidP="002D3C72">
      <w:pPr>
        <w:rPr>
          <w:bCs/>
        </w:rPr>
      </w:pPr>
      <w:r w:rsidRPr="002D3C72">
        <w:rPr>
          <w:b/>
        </w:rPr>
        <w:t>Nido:</w:t>
      </w:r>
      <w:r w:rsidRPr="009B41A8">
        <w:rPr>
          <w:bCs/>
        </w:rPr>
        <w:t xml:space="preserve"> proyección de una pieza del patrón en todas las tallas, en el cual se visualiza los incrementos en los puntos en donde se escala.</w:t>
      </w:r>
    </w:p>
    <w:p w14:paraId="3ABBA113" w14:textId="77777777" w:rsidR="009B41A8" w:rsidRPr="009B41A8" w:rsidRDefault="009B41A8" w:rsidP="009B41A8">
      <w:pPr>
        <w:rPr>
          <w:bCs/>
        </w:rPr>
      </w:pPr>
      <w:r w:rsidRPr="002D3C72">
        <w:rPr>
          <w:b/>
        </w:rPr>
        <w:t>Patronaje plano:</w:t>
      </w:r>
      <w:r w:rsidRPr="009B41A8">
        <w:rPr>
          <w:bCs/>
        </w:rPr>
        <w:t xml:space="preserve"> resultado de la interpretación del diseño de la prenda, desarrollados a partir de los patrones básicos.</w:t>
      </w:r>
    </w:p>
    <w:p w14:paraId="4B1F2241" w14:textId="77777777" w:rsidR="009B41A8" w:rsidRPr="009B41A8" w:rsidRDefault="009B41A8" w:rsidP="009B41A8">
      <w:pPr>
        <w:rPr>
          <w:bCs/>
        </w:rPr>
      </w:pPr>
    </w:p>
    <w:p w14:paraId="22CFDABC" w14:textId="2EC594B8" w:rsidR="009B41A8" w:rsidRPr="009B41A8" w:rsidRDefault="009B41A8" w:rsidP="002D3C72">
      <w:pPr>
        <w:rPr>
          <w:bCs/>
        </w:rPr>
      </w:pPr>
      <w:r w:rsidRPr="002D3C72">
        <w:rPr>
          <w:b/>
        </w:rPr>
        <w:lastRenderedPageBreak/>
        <w:t>Piquetes:</w:t>
      </w:r>
      <w:r w:rsidRPr="009B41A8">
        <w:rPr>
          <w:bCs/>
        </w:rPr>
        <w:t xml:space="preserve"> línea corta (0,5 cm) en dirección perpendicular al molde, señaladas en el patrón con el fin de facilitar la operación de confección, al indicar ubicaciones, guiar al unir cortes.</w:t>
      </w:r>
    </w:p>
    <w:p w14:paraId="7EA84C64" w14:textId="6CE71D0D" w:rsidR="009B41A8" w:rsidRPr="009B41A8" w:rsidRDefault="009B41A8" w:rsidP="002D3C72">
      <w:pPr>
        <w:rPr>
          <w:bCs/>
        </w:rPr>
      </w:pPr>
      <w:r w:rsidRPr="002D3C72">
        <w:rPr>
          <w:b/>
        </w:rPr>
        <w:t>Procedimiento:</w:t>
      </w:r>
      <w:r w:rsidRPr="009B41A8">
        <w:rPr>
          <w:bCs/>
        </w:rPr>
        <w:t xml:space="preserve"> descripción precisa de los pasos para realizar un proceso.</w:t>
      </w:r>
    </w:p>
    <w:p w14:paraId="293AE394" w14:textId="67CB99EC" w:rsidR="009B41A8" w:rsidRPr="009B41A8" w:rsidRDefault="009B41A8" w:rsidP="002D3C72">
      <w:pPr>
        <w:rPr>
          <w:bCs/>
        </w:rPr>
      </w:pPr>
      <w:r w:rsidRPr="002D3C72">
        <w:rPr>
          <w:b/>
        </w:rPr>
        <w:t>Proceso:</w:t>
      </w:r>
      <w:r w:rsidRPr="009B41A8">
        <w:rPr>
          <w:bCs/>
        </w:rPr>
        <w:t xml:space="preserve"> descripción general de los pasos de una actividad o conjunto de operaciones.</w:t>
      </w:r>
    </w:p>
    <w:p w14:paraId="6EB65365" w14:textId="1A6FEBC4" w:rsidR="009B41A8" w:rsidRPr="009B41A8" w:rsidRDefault="009B41A8" w:rsidP="002D3C72">
      <w:pPr>
        <w:rPr>
          <w:bCs/>
        </w:rPr>
      </w:pPr>
      <w:r w:rsidRPr="002D3C72">
        <w:rPr>
          <w:b/>
        </w:rPr>
        <w:t>Sentido al hilo:</w:t>
      </w:r>
      <w:r w:rsidRPr="009B41A8">
        <w:rPr>
          <w:bCs/>
        </w:rPr>
        <w:t xml:space="preserve"> dirección de la tela en que se tejió, donde se encuentra el orillo de la tela, es decir al largo de la tela, en sentido de la urdiembre.</w:t>
      </w:r>
    </w:p>
    <w:p w14:paraId="70EFA111" w14:textId="77777777" w:rsidR="002D3C72" w:rsidRDefault="009B41A8" w:rsidP="009B41A8">
      <w:pPr>
        <w:rPr>
          <w:bCs/>
        </w:rPr>
      </w:pPr>
      <w:r w:rsidRPr="002D3C72">
        <w:rPr>
          <w:b/>
        </w:rPr>
        <w:t>Traslado de pinza:</w:t>
      </w:r>
      <w:r w:rsidRPr="009B41A8">
        <w:rPr>
          <w:bCs/>
        </w:rPr>
        <w:t xml:space="preserve"> cambio de la ubicación de la pinza con el fin de desarrollar el diseño para hacer un corte en el patrón.</w:t>
      </w:r>
    </w:p>
    <w:p w14:paraId="73AE1E6E" w14:textId="77777777" w:rsidR="002D3C72" w:rsidRDefault="002D3C72" w:rsidP="009B41A8">
      <w:pPr>
        <w:rPr>
          <w:bCs/>
        </w:rPr>
      </w:pPr>
    </w:p>
    <w:p w14:paraId="165D5EF9" w14:textId="77777777" w:rsidR="002D3C72" w:rsidRDefault="002D3C72" w:rsidP="009B41A8">
      <w:pPr>
        <w:rPr>
          <w:bCs/>
        </w:rPr>
      </w:pPr>
    </w:p>
    <w:p w14:paraId="07F88DB5" w14:textId="77777777" w:rsidR="002D3C72" w:rsidRDefault="002D3C72" w:rsidP="009B41A8">
      <w:pPr>
        <w:rPr>
          <w:bCs/>
        </w:rPr>
      </w:pPr>
    </w:p>
    <w:p w14:paraId="57F3BB89" w14:textId="77777777" w:rsidR="002D3C72" w:rsidRDefault="002D3C72" w:rsidP="009B41A8">
      <w:pPr>
        <w:rPr>
          <w:bCs/>
        </w:rPr>
      </w:pPr>
    </w:p>
    <w:p w14:paraId="6F50BFC1" w14:textId="77777777" w:rsidR="002D3C72" w:rsidRDefault="002D3C72" w:rsidP="009B41A8">
      <w:pPr>
        <w:rPr>
          <w:bCs/>
        </w:rPr>
      </w:pPr>
    </w:p>
    <w:p w14:paraId="35D8F2C7" w14:textId="77777777" w:rsidR="002D3C72" w:rsidRDefault="002D3C72" w:rsidP="009B41A8">
      <w:pPr>
        <w:rPr>
          <w:bCs/>
        </w:rPr>
      </w:pPr>
    </w:p>
    <w:p w14:paraId="4EFAC972" w14:textId="77777777" w:rsidR="002D3C72" w:rsidRDefault="002D3C72" w:rsidP="009B41A8">
      <w:pPr>
        <w:rPr>
          <w:bCs/>
        </w:rPr>
      </w:pPr>
    </w:p>
    <w:p w14:paraId="07B7480A" w14:textId="77777777" w:rsidR="002D3C72" w:rsidRDefault="002D3C72" w:rsidP="009B41A8">
      <w:pPr>
        <w:rPr>
          <w:bCs/>
        </w:rPr>
      </w:pPr>
    </w:p>
    <w:p w14:paraId="1FCD0A83" w14:textId="77777777" w:rsidR="002D3C72" w:rsidRDefault="002D3C72" w:rsidP="009B41A8">
      <w:pPr>
        <w:rPr>
          <w:bCs/>
        </w:rPr>
      </w:pPr>
    </w:p>
    <w:p w14:paraId="14828E0B" w14:textId="77777777" w:rsidR="002D3C72" w:rsidRDefault="002D3C72" w:rsidP="009B41A8">
      <w:pPr>
        <w:rPr>
          <w:bCs/>
        </w:rPr>
      </w:pPr>
    </w:p>
    <w:p w14:paraId="40B682D2" w14:textId="18190FDF" w:rsidR="002E5B3A" w:rsidRPr="003758F7" w:rsidRDefault="002E5B3A" w:rsidP="002D3C72">
      <w:pPr>
        <w:pStyle w:val="Titulosgenerales"/>
        <w:numPr>
          <w:ilvl w:val="0"/>
          <w:numId w:val="0"/>
        </w:numPr>
      </w:pPr>
      <w:bookmarkStart w:id="18" w:name="_Toc233634369"/>
      <w:r w:rsidRPr="003758F7">
        <w:lastRenderedPageBreak/>
        <w:t>Referencias bibliográficas</w:t>
      </w:r>
      <w:bookmarkEnd w:id="18"/>
      <w:r w:rsidRPr="003758F7">
        <w:t xml:space="preserve"> </w:t>
      </w:r>
    </w:p>
    <w:p w14:paraId="06452910" w14:textId="09004116" w:rsidR="002D3C72" w:rsidRDefault="002D3C72" w:rsidP="002D3C72">
      <w:r>
        <w:t>A5 Proyect Group (2020). Máquinas de corte automático.</w:t>
      </w:r>
    </w:p>
    <w:p w14:paraId="26450C60" w14:textId="77777777" w:rsidR="002D3C72" w:rsidRDefault="002D3C72" w:rsidP="002D3C72">
      <w:r>
        <w:t>Amaden-Crawford, C. (2014). Confección de moda: técnicas básicas. Vol. 2. Editorial Gustavo Gili.</w:t>
      </w:r>
    </w:p>
    <w:p w14:paraId="41F8963E" w14:textId="77777777" w:rsidR="002D3C72" w:rsidRDefault="002D3C72" w:rsidP="002D3C72">
      <w:r>
        <w:t xml:space="preserve">Audaces </w:t>
      </w:r>
      <w:proofErr w:type="spellStart"/>
      <w:r>
        <w:t>Pattern</w:t>
      </w:r>
      <w:proofErr w:type="spellEnd"/>
      <w:r>
        <w:t>. Audaces. (2020).</w:t>
      </w:r>
    </w:p>
    <w:p w14:paraId="78A89A6B" w14:textId="77777777" w:rsidR="002D3C72" w:rsidRDefault="002D3C72" w:rsidP="002D3C72">
      <w:r>
        <w:t>Carrera de Diseño y Gestión en Moda. (2015). Técnicas de patronaje. Tomo I: Mujer. Universidad Peruana de Ciencias Aplicadas (UPC).</w:t>
      </w:r>
    </w:p>
    <w:p w14:paraId="7738E92A" w14:textId="77777777" w:rsidR="002D3C72" w:rsidRDefault="002D3C72" w:rsidP="002D3C72">
      <w:r>
        <w:t>Duarte, N. (1983). Conocimientos básicos de corte. Unidad instruccional No. 3 SENA – Repositorio institucional.</w:t>
      </w:r>
    </w:p>
    <w:p w14:paraId="5D55D87B" w14:textId="77777777" w:rsidR="002D3C72" w:rsidRDefault="002D3C72" w:rsidP="002D3C72">
      <w:r>
        <w:t>Duarte, N. E. (1984). Toma de medidas para falda. SENA - Repositorio institucional</w:t>
      </w:r>
    </w:p>
    <w:p w14:paraId="415EDA00" w14:textId="77777777" w:rsidR="002D3C72" w:rsidRDefault="002D3C72" w:rsidP="002D3C72">
      <w:r>
        <w:t>Durán Portillo, D. (2013). Preparación de máquinas de corte, ensamblado y acabado (UF1034). IC Editorial.</w:t>
      </w:r>
    </w:p>
    <w:p w14:paraId="6EDDFA61" w14:textId="77777777" w:rsidR="002D3C72" w:rsidRDefault="002D3C72" w:rsidP="002D3C72">
      <w:r>
        <w:t>Giraldo, M. (1990). Procesos básicos en la sala de corte. SENA</w:t>
      </w:r>
    </w:p>
    <w:p w14:paraId="54DB46E9" w14:textId="77777777" w:rsidR="002D3C72" w:rsidRDefault="002D3C72" w:rsidP="002D3C72">
      <w:r>
        <w:t>Giraldo, M. (1990). Selección de las máquinas para sala de corte. SENA.</w:t>
      </w:r>
    </w:p>
    <w:p w14:paraId="7B3C333B" w14:textId="77777777" w:rsidR="002D3C72" w:rsidRDefault="002D3C72" w:rsidP="002D3C72">
      <w:r>
        <w:t>OPTITEX, (2020). PATTERN DESIGN SOFTWARE INTEGRADO EN 2D Y 3D.</w:t>
      </w:r>
    </w:p>
    <w:p w14:paraId="0ACDF4A3" w14:textId="4F864F6D" w:rsidR="002E5B3A" w:rsidRPr="003758F7" w:rsidRDefault="002D3C72" w:rsidP="002D3C72">
      <w:r>
        <w:t xml:space="preserve">OPTITEX. (2020). </w:t>
      </w:r>
      <w:proofErr w:type="spellStart"/>
      <w:r>
        <w:t>CUTPLAN</w:t>
      </w:r>
      <w:r w:rsidR="00F36C9D" w:rsidRPr="57EB970B">
        <w:t>Créditos</w:t>
      </w:r>
      <w:proofErr w:type="spellEnd"/>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8102D7">
            <w:pPr>
              <w:ind w:firstLine="0"/>
              <w:rPr>
                <w:lang w:eastAsia="es-CO"/>
              </w:rPr>
            </w:pPr>
            <w:r w:rsidRPr="003758F7">
              <w:rPr>
                <w:lang w:eastAsia="es-CO"/>
              </w:rPr>
              <w:lastRenderedPageBreak/>
              <w:t>Nombre</w:t>
            </w:r>
          </w:p>
        </w:tc>
        <w:tc>
          <w:tcPr>
            <w:tcW w:w="3261" w:type="dxa"/>
          </w:tcPr>
          <w:p w14:paraId="041F4671" w14:textId="77777777" w:rsidR="0086642E" w:rsidRPr="003758F7" w:rsidRDefault="0086642E" w:rsidP="008102D7">
            <w:pPr>
              <w:ind w:firstLine="0"/>
              <w:rPr>
                <w:lang w:eastAsia="es-CO"/>
              </w:rPr>
            </w:pPr>
            <w:r w:rsidRPr="003758F7">
              <w:rPr>
                <w:lang w:eastAsia="es-CO"/>
              </w:rPr>
              <w:t>Cargo</w:t>
            </w:r>
          </w:p>
        </w:tc>
        <w:tc>
          <w:tcPr>
            <w:tcW w:w="3969" w:type="dxa"/>
          </w:tcPr>
          <w:p w14:paraId="3EDE1B04" w14:textId="77777777" w:rsidR="0086642E" w:rsidRPr="003758F7" w:rsidRDefault="0086642E" w:rsidP="008102D7">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617EEC" w:rsidRPr="003758F7"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3AAA0496" w:rsidR="00617EEC" w:rsidRPr="003758F7" w:rsidRDefault="00617EEC" w:rsidP="00617EEC">
            <w:pPr>
              <w:pStyle w:val="TextoTablas"/>
              <w:rPr>
                <w:lang w:val="es-CO"/>
              </w:rPr>
            </w:pPr>
            <w:r w:rsidRPr="002A2554">
              <w:t>Claudia Johanna Gómez Pérez</w:t>
            </w:r>
          </w:p>
        </w:tc>
        <w:tc>
          <w:tcPr>
            <w:tcW w:w="3261" w:type="dxa"/>
          </w:tcPr>
          <w:p w14:paraId="4E6DE2A0" w14:textId="44514824" w:rsidR="00617EEC" w:rsidRPr="003758F7" w:rsidRDefault="00617EEC" w:rsidP="00617EEC">
            <w:pPr>
              <w:pStyle w:val="TextoTablas"/>
              <w:rPr>
                <w:lang w:val="es-CO"/>
              </w:rPr>
            </w:pPr>
            <w:r w:rsidRPr="002A2554">
              <w:t>Profesional G06. Responsable Ecosistema de Recursos Educativos Digitales (RED)</w:t>
            </w:r>
          </w:p>
        </w:tc>
        <w:tc>
          <w:tcPr>
            <w:tcW w:w="3969" w:type="dxa"/>
          </w:tcPr>
          <w:p w14:paraId="689BE592" w14:textId="01ADF1B0" w:rsidR="00617EEC" w:rsidRPr="003758F7" w:rsidRDefault="00617EEC" w:rsidP="00617EEC">
            <w:pPr>
              <w:pStyle w:val="TextoTablas"/>
              <w:rPr>
                <w:lang w:val="es-CO"/>
              </w:rPr>
            </w:pPr>
            <w:r w:rsidRPr="002A2554">
              <w:t>Centro Agroturístico - Regional Santander</w:t>
            </w:r>
          </w:p>
        </w:tc>
      </w:tr>
      <w:tr w:rsidR="00617EEC" w:rsidRPr="003758F7" w14:paraId="009D613B" w14:textId="77777777" w:rsidTr="008102D7">
        <w:tc>
          <w:tcPr>
            <w:tcW w:w="2830" w:type="dxa"/>
          </w:tcPr>
          <w:p w14:paraId="366C6B0E" w14:textId="514C4C6C" w:rsidR="00617EEC" w:rsidRPr="003758F7" w:rsidRDefault="00617EEC" w:rsidP="00617EEC">
            <w:pPr>
              <w:pStyle w:val="TextoTablas"/>
              <w:rPr>
                <w:lang w:val="es-CO"/>
              </w:rPr>
            </w:pPr>
            <w:r w:rsidRPr="002A2554">
              <w:t>Edison Eduardo Mantilla Cuadros</w:t>
            </w:r>
          </w:p>
        </w:tc>
        <w:tc>
          <w:tcPr>
            <w:tcW w:w="3261" w:type="dxa"/>
          </w:tcPr>
          <w:p w14:paraId="7853C2B6" w14:textId="21C71620" w:rsidR="00617EEC" w:rsidRPr="2D4D4362" w:rsidRDefault="00617EEC" w:rsidP="00617EEC">
            <w:pPr>
              <w:pStyle w:val="TextoTablas"/>
              <w:rPr>
                <w:lang w:val="es-CO"/>
              </w:rPr>
            </w:pPr>
            <w:r w:rsidRPr="002A2554">
              <w:t>Responsable de línea de producción</w:t>
            </w:r>
          </w:p>
        </w:tc>
        <w:tc>
          <w:tcPr>
            <w:tcW w:w="3969" w:type="dxa"/>
          </w:tcPr>
          <w:p w14:paraId="4061BD06" w14:textId="745E19E8" w:rsidR="00617EEC" w:rsidRPr="003758F7" w:rsidRDefault="00617EEC" w:rsidP="00617EEC">
            <w:pPr>
              <w:pStyle w:val="TextoTablas"/>
              <w:rPr>
                <w:lang w:val="es-CO"/>
              </w:rPr>
            </w:pPr>
            <w:r w:rsidRPr="002A2554">
              <w:t>Centro Agroturístico - Regional Santander</w:t>
            </w:r>
          </w:p>
        </w:tc>
      </w:tr>
      <w:tr w:rsidR="00617EEC" w:rsidRPr="003758F7"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8488D0D" w:rsidR="00617EEC" w:rsidRPr="003758F7" w:rsidRDefault="00617EEC" w:rsidP="00617EEC">
            <w:pPr>
              <w:pStyle w:val="TextoTablas"/>
              <w:rPr>
                <w:lang w:val="es-CO"/>
              </w:rPr>
            </w:pPr>
            <w:r w:rsidRPr="00D41B8A">
              <w:t>Rafael Nelftalí Lizcano Reyes</w:t>
            </w:r>
          </w:p>
        </w:tc>
        <w:tc>
          <w:tcPr>
            <w:tcW w:w="3261" w:type="dxa"/>
          </w:tcPr>
          <w:p w14:paraId="2F14AE2C" w14:textId="36A64DCE" w:rsidR="00617EEC" w:rsidRPr="003758F7" w:rsidRDefault="00617EEC" w:rsidP="00617EEC">
            <w:pPr>
              <w:pStyle w:val="TextoTablas"/>
              <w:rPr>
                <w:lang w:val="es-CO"/>
              </w:rPr>
            </w:pPr>
            <w:r w:rsidRPr="00D41B8A">
              <w:t>Asesor metodológico y pedagógico</w:t>
            </w:r>
          </w:p>
        </w:tc>
        <w:tc>
          <w:tcPr>
            <w:tcW w:w="3969" w:type="dxa"/>
          </w:tcPr>
          <w:p w14:paraId="476AA71D" w14:textId="161AF5AF" w:rsidR="00617EEC" w:rsidRPr="003758F7" w:rsidRDefault="00617EEC" w:rsidP="00617EEC">
            <w:pPr>
              <w:pStyle w:val="TextoTablas"/>
              <w:rPr>
                <w:lang w:val="es-CO"/>
              </w:rPr>
            </w:pPr>
            <w:r w:rsidRPr="00D41B8A">
              <w:t>CENTRO INDUSTRIAL DEL DISEÑO Y LA MANUFACTURA - Regional Santander</w:t>
            </w:r>
          </w:p>
        </w:tc>
      </w:tr>
      <w:tr w:rsidR="00617EEC" w:rsidRPr="003758F7" w14:paraId="049CF3D7" w14:textId="77777777" w:rsidTr="008102D7">
        <w:tc>
          <w:tcPr>
            <w:tcW w:w="2830" w:type="dxa"/>
          </w:tcPr>
          <w:p w14:paraId="64492A9E" w14:textId="4C77B9E0" w:rsidR="00617EEC" w:rsidRPr="00C765D0" w:rsidRDefault="00617EEC" w:rsidP="00617EEC">
            <w:pPr>
              <w:pStyle w:val="TextoTablas"/>
              <w:rPr>
                <w:lang w:val="es-CO"/>
              </w:rPr>
            </w:pPr>
            <w:r w:rsidRPr="00D41B8A">
              <w:t>Sandra Cecilia Gutiérrez</w:t>
            </w:r>
          </w:p>
        </w:tc>
        <w:tc>
          <w:tcPr>
            <w:tcW w:w="3261" w:type="dxa"/>
          </w:tcPr>
          <w:p w14:paraId="65F4D0BA" w14:textId="569F4AAA" w:rsidR="00617EEC" w:rsidRDefault="00617EEC" w:rsidP="00617EEC">
            <w:pPr>
              <w:pStyle w:val="TextoTablas"/>
              <w:rPr>
                <w:lang w:val="es-CO"/>
              </w:rPr>
            </w:pPr>
            <w:r w:rsidRPr="00D41B8A">
              <w:t>Experta temática</w:t>
            </w:r>
          </w:p>
        </w:tc>
        <w:tc>
          <w:tcPr>
            <w:tcW w:w="3969" w:type="dxa"/>
          </w:tcPr>
          <w:p w14:paraId="7BF86DE5" w14:textId="7C9BEEAA" w:rsidR="00617EEC" w:rsidRPr="00C765D0" w:rsidRDefault="00617EEC" w:rsidP="00617EEC">
            <w:pPr>
              <w:pStyle w:val="TextoTablas"/>
              <w:rPr>
                <w:lang w:val="es-CO"/>
              </w:rPr>
            </w:pPr>
            <w:r w:rsidRPr="00D41B8A">
              <w:t>CENTRO INDUSTRIAL DEL DISEÑO Y LA MANUFACTURA - Regional Santander</w:t>
            </w:r>
          </w:p>
        </w:tc>
      </w:tr>
      <w:tr w:rsidR="00617EEC" w:rsidRPr="003758F7"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1B36B3E" w:rsidR="00617EEC" w:rsidRPr="003758F7" w:rsidRDefault="00617EEC" w:rsidP="00617EEC">
            <w:pPr>
              <w:pStyle w:val="TextoTablas"/>
              <w:rPr>
                <w:lang w:val="es-CO"/>
              </w:rPr>
            </w:pPr>
            <w:r w:rsidRPr="00D41B8A">
              <w:t>Vilma Lucía Perilla Méndez</w:t>
            </w:r>
          </w:p>
        </w:tc>
        <w:tc>
          <w:tcPr>
            <w:tcW w:w="3261" w:type="dxa"/>
          </w:tcPr>
          <w:p w14:paraId="6F1B2544" w14:textId="0881E4D2" w:rsidR="00617EEC" w:rsidRPr="003758F7" w:rsidRDefault="00617EEC" w:rsidP="00617EEC">
            <w:pPr>
              <w:pStyle w:val="TextoTablas"/>
              <w:rPr>
                <w:lang w:val="es-CO"/>
              </w:rPr>
            </w:pPr>
            <w:r w:rsidRPr="00D41B8A">
              <w:t>Diseñador instruccional</w:t>
            </w:r>
          </w:p>
        </w:tc>
        <w:tc>
          <w:tcPr>
            <w:tcW w:w="3969" w:type="dxa"/>
          </w:tcPr>
          <w:p w14:paraId="7F719B02" w14:textId="36F37EDE" w:rsidR="00617EEC" w:rsidRPr="003758F7" w:rsidRDefault="00617EEC" w:rsidP="00617EEC">
            <w:pPr>
              <w:pStyle w:val="TextoTablas"/>
              <w:rPr>
                <w:lang w:val="es-CO"/>
              </w:rPr>
            </w:pPr>
            <w:r w:rsidRPr="00D41B8A">
              <w:t>Centro de Gestión Empresarial - Regional Distrito Capital</w:t>
            </w:r>
          </w:p>
        </w:tc>
      </w:tr>
      <w:tr w:rsidR="00617EEC" w:rsidRPr="003758F7" w14:paraId="455814B5" w14:textId="77777777" w:rsidTr="008102D7">
        <w:tc>
          <w:tcPr>
            <w:tcW w:w="2830" w:type="dxa"/>
          </w:tcPr>
          <w:p w14:paraId="7D61C608" w14:textId="3F3A9910" w:rsidR="00617EEC" w:rsidRPr="003758F7" w:rsidRDefault="00617EEC" w:rsidP="00617EEC">
            <w:pPr>
              <w:pStyle w:val="TextoTablas"/>
              <w:rPr>
                <w:lang w:val="es-CO"/>
              </w:rPr>
            </w:pPr>
            <w:r w:rsidRPr="00D41B8A">
              <w:t>Oscar Andrés Fernández Urrego</w:t>
            </w:r>
          </w:p>
        </w:tc>
        <w:tc>
          <w:tcPr>
            <w:tcW w:w="3261" w:type="dxa"/>
          </w:tcPr>
          <w:p w14:paraId="2AF71C3D" w14:textId="43E3C69D" w:rsidR="00617EEC" w:rsidRPr="003758F7" w:rsidRDefault="00617EEC" w:rsidP="00617EEC">
            <w:pPr>
              <w:pStyle w:val="TextoTablas"/>
              <w:rPr>
                <w:lang w:val="es-CO"/>
              </w:rPr>
            </w:pPr>
            <w:r w:rsidRPr="00D41B8A">
              <w:t>Evaluador instruccional</w:t>
            </w:r>
          </w:p>
        </w:tc>
        <w:tc>
          <w:tcPr>
            <w:tcW w:w="3969" w:type="dxa"/>
          </w:tcPr>
          <w:p w14:paraId="65032966" w14:textId="0E537CEE" w:rsidR="00617EEC" w:rsidRPr="003758F7" w:rsidRDefault="00617EEC" w:rsidP="00617EEC">
            <w:pPr>
              <w:pStyle w:val="TextoTablas"/>
              <w:rPr>
                <w:lang w:val="es-CO"/>
              </w:rPr>
            </w:pPr>
            <w:r w:rsidRPr="00D41B8A">
              <w:t>Centro para la Industria de la Comunicación Gráfica – CENIGRAF - Regional Bogotá</w:t>
            </w:r>
          </w:p>
        </w:tc>
      </w:tr>
      <w:tr w:rsidR="00617EEC" w:rsidRPr="003758F7"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25CE31DB" w:rsidR="00617EEC" w:rsidRPr="0015518A" w:rsidRDefault="00617EEC" w:rsidP="00617EEC">
            <w:pPr>
              <w:pStyle w:val="TextoTablas"/>
            </w:pPr>
            <w:r w:rsidRPr="00431AB2">
              <w:t>Julieth Paola Vital López</w:t>
            </w:r>
          </w:p>
        </w:tc>
        <w:tc>
          <w:tcPr>
            <w:tcW w:w="3261" w:type="dxa"/>
          </w:tcPr>
          <w:p w14:paraId="4BAA8BFA" w14:textId="3760B2AC" w:rsidR="00617EEC" w:rsidRPr="003758F7" w:rsidRDefault="00617EEC" w:rsidP="00617EEC">
            <w:pPr>
              <w:pStyle w:val="TextoTablas"/>
              <w:rPr>
                <w:lang w:val="es-CO"/>
              </w:rPr>
            </w:pPr>
            <w:r w:rsidRPr="00431AB2">
              <w:t>Corrección de estilo</w:t>
            </w:r>
          </w:p>
        </w:tc>
        <w:tc>
          <w:tcPr>
            <w:tcW w:w="3969" w:type="dxa"/>
          </w:tcPr>
          <w:p w14:paraId="68C8DDBE" w14:textId="5D79C361" w:rsidR="00617EEC" w:rsidRPr="003758F7" w:rsidRDefault="00617EEC" w:rsidP="00617EEC">
            <w:pPr>
              <w:pStyle w:val="TextoTablas"/>
              <w:rPr>
                <w:lang w:val="es-CO"/>
              </w:rPr>
            </w:pPr>
            <w:r w:rsidRPr="00431AB2">
              <w:t>Centro para la Industria de la Comunicación Gráfica - Regional Distrito Capital</w:t>
            </w:r>
          </w:p>
        </w:tc>
      </w:tr>
      <w:tr w:rsidR="00617EEC" w:rsidRPr="003758F7" w14:paraId="7F01DCC2" w14:textId="77777777" w:rsidTr="008102D7">
        <w:tc>
          <w:tcPr>
            <w:tcW w:w="2830" w:type="dxa"/>
          </w:tcPr>
          <w:p w14:paraId="149C2103" w14:textId="0E7985BF" w:rsidR="00617EEC" w:rsidRPr="00EE3C30" w:rsidRDefault="00617EEC" w:rsidP="00617EEC">
            <w:pPr>
              <w:pStyle w:val="TextoTablas"/>
            </w:pPr>
            <w:proofErr w:type="spellStart"/>
            <w:r w:rsidRPr="00D03544">
              <w:t>Julian</w:t>
            </w:r>
            <w:proofErr w:type="spellEnd"/>
            <w:r w:rsidRPr="00D03544">
              <w:t xml:space="preserve"> Fernando Vanegas Vega</w:t>
            </w:r>
          </w:p>
        </w:tc>
        <w:tc>
          <w:tcPr>
            <w:tcW w:w="3261" w:type="dxa"/>
          </w:tcPr>
          <w:p w14:paraId="44AB3819" w14:textId="69BDD50D" w:rsidR="00617EEC" w:rsidRDefault="00617EEC" w:rsidP="00617EEC">
            <w:pPr>
              <w:pStyle w:val="TextoTablas"/>
              <w:rPr>
                <w:lang w:val="es-CO"/>
              </w:rPr>
            </w:pPr>
            <w:r w:rsidRPr="00D03544">
              <w:t>Diseñador de contenidos</w:t>
            </w:r>
          </w:p>
        </w:tc>
        <w:tc>
          <w:tcPr>
            <w:tcW w:w="3969" w:type="dxa"/>
          </w:tcPr>
          <w:p w14:paraId="7793DFE9" w14:textId="3D19F0D1" w:rsidR="00617EEC" w:rsidRPr="001C4929" w:rsidRDefault="00617EEC" w:rsidP="00617EEC">
            <w:pPr>
              <w:pStyle w:val="TextoTablas"/>
              <w:rPr>
                <w:lang w:val="es-CO"/>
              </w:rPr>
            </w:pPr>
            <w:r w:rsidRPr="00D03544">
              <w:t>Centro Agroturístico - Regional Santander</w:t>
            </w:r>
          </w:p>
        </w:tc>
      </w:tr>
      <w:tr w:rsidR="00617EEC" w:rsidRPr="003758F7" w14:paraId="218CB5F9"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361177CD" w:rsidR="00617EEC" w:rsidRPr="00F412AC" w:rsidRDefault="00617EEC" w:rsidP="00617EEC">
            <w:pPr>
              <w:pStyle w:val="TextoTablas"/>
            </w:pPr>
            <w:r w:rsidRPr="00D03544">
              <w:t>Pedro Alonso Bolivar González</w:t>
            </w:r>
          </w:p>
        </w:tc>
        <w:tc>
          <w:tcPr>
            <w:tcW w:w="3261" w:type="dxa"/>
          </w:tcPr>
          <w:p w14:paraId="76251220" w14:textId="125E30EB" w:rsidR="00617EEC" w:rsidRPr="00F412AC" w:rsidRDefault="00617EEC" w:rsidP="00617EEC">
            <w:pPr>
              <w:pStyle w:val="TextoTablas"/>
              <w:rPr>
                <w:lang w:val="es-CO"/>
              </w:rPr>
            </w:pPr>
            <w:r w:rsidRPr="00D03544">
              <w:t xml:space="preserve">Desarrollador </w:t>
            </w:r>
            <w:r w:rsidRPr="00E84B27">
              <w:rPr>
                <w:rStyle w:val="Extranjerismo"/>
              </w:rPr>
              <w:t>full stack</w:t>
            </w:r>
          </w:p>
        </w:tc>
        <w:tc>
          <w:tcPr>
            <w:tcW w:w="3969" w:type="dxa"/>
          </w:tcPr>
          <w:p w14:paraId="0735445F" w14:textId="613E7FC4" w:rsidR="00617EEC" w:rsidRPr="00F412AC" w:rsidRDefault="00617EEC" w:rsidP="00617EEC">
            <w:pPr>
              <w:pStyle w:val="TextoTablas"/>
              <w:rPr>
                <w:lang w:val="es-CO"/>
              </w:rPr>
            </w:pPr>
            <w:r w:rsidRPr="00D03544">
              <w:t>Centro Agroturístico - Regional Santander</w:t>
            </w:r>
          </w:p>
        </w:tc>
      </w:tr>
      <w:tr w:rsidR="00617EEC" w:rsidRPr="003758F7" w14:paraId="32341E38" w14:textId="77777777" w:rsidTr="008102D7">
        <w:tc>
          <w:tcPr>
            <w:tcW w:w="2830" w:type="dxa"/>
          </w:tcPr>
          <w:p w14:paraId="47D24BD9" w14:textId="7D8D39B5" w:rsidR="00617EEC" w:rsidRPr="00F412AC" w:rsidRDefault="00617EEC" w:rsidP="00617EEC">
            <w:pPr>
              <w:pStyle w:val="TextoTablas"/>
              <w:rPr>
                <w:lang w:val="es-CO"/>
              </w:rPr>
            </w:pPr>
            <w:proofErr w:type="spellStart"/>
            <w:r w:rsidRPr="00D03544">
              <w:t>Maria</w:t>
            </w:r>
            <w:proofErr w:type="spellEnd"/>
            <w:r w:rsidRPr="00D03544">
              <w:t xml:space="preserve"> Alejandra Vera Briceño</w:t>
            </w:r>
          </w:p>
        </w:tc>
        <w:tc>
          <w:tcPr>
            <w:tcW w:w="3261" w:type="dxa"/>
          </w:tcPr>
          <w:p w14:paraId="69B4A0E4" w14:textId="49B4BF94" w:rsidR="00617EEC" w:rsidRPr="00EE3C30" w:rsidRDefault="00617EEC" w:rsidP="00617EEC">
            <w:pPr>
              <w:pStyle w:val="TextoTablas"/>
              <w:rPr>
                <w:lang w:val="es-CO"/>
              </w:rPr>
            </w:pPr>
            <w:r w:rsidRPr="00D03544">
              <w:t>Animadora y productora audiovisual</w:t>
            </w:r>
          </w:p>
        </w:tc>
        <w:tc>
          <w:tcPr>
            <w:tcW w:w="3969" w:type="dxa"/>
          </w:tcPr>
          <w:p w14:paraId="518D3B98" w14:textId="7A6A32C3" w:rsidR="00617EEC" w:rsidRPr="00EE3C30" w:rsidRDefault="00617EEC" w:rsidP="00617EEC">
            <w:pPr>
              <w:pStyle w:val="TextoTablas"/>
              <w:rPr>
                <w:lang w:val="es-CO"/>
              </w:rPr>
            </w:pPr>
            <w:r w:rsidRPr="00D03544">
              <w:t>Centro Agroturístico - Regional Santander</w:t>
            </w:r>
          </w:p>
        </w:tc>
      </w:tr>
      <w:tr w:rsidR="00E84B27" w:rsidRPr="003758F7" w14:paraId="656A74AF"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70C6D557" w:rsidR="00E84B27" w:rsidRPr="00EE3C30" w:rsidRDefault="00E84B27" w:rsidP="00E84B27">
            <w:pPr>
              <w:pStyle w:val="TextoTablas"/>
              <w:rPr>
                <w:lang w:val="es-CO"/>
              </w:rPr>
            </w:pPr>
            <w:r w:rsidRPr="00F4280C">
              <w:t>Yineth González Quintero</w:t>
            </w:r>
          </w:p>
        </w:tc>
        <w:tc>
          <w:tcPr>
            <w:tcW w:w="3261" w:type="dxa"/>
          </w:tcPr>
          <w:p w14:paraId="60BD68FC" w14:textId="10BA76F4" w:rsidR="00E84B27" w:rsidRPr="00EE3C30" w:rsidRDefault="00E84B27" w:rsidP="00E84B27">
            <w:pPr>
              <w:pStyle w:val="TextoTablas"/>
              <w:rPr>
                <w:lang w:val="es-CO"/>
              </w:rPr>
            </w:pPr>
            <w:r w:rsidRPr="00F4280C">
              <w:t>Validadora y vinculadora de recursos educativos digitales</w:t>
            </w:r>
          </w:p>
        </w:tc>
        <w:tc>
          <w:tcPr>
            <w:tcW w:w="3969" w:type="dxa"/>
          </w:tcPr>
          <w:p w14:paraId="5D717A37" w14:textId="221AC47E" w:rsidR="00E84B27" w:rsidRPr="00EE3C30" w:rsidRDefault="00E84B27" w:rsidP="00E84B27">
            <w:pPr>
              <w:pStyle w:val="TextoTablas"/>
              <w:rPr>
                <w:lang w:val="es-CO"/>
              </w:rPr>
            </w:pPr>
            <w:r w:rsidRPr="00F4280C">
              <w:t>Centro Agroturístico - Regional Santander</w:t>
            </w:r>
          </w:p>
        </w:tc>
      </w:tr>
      <w:tr w:rsidR="00E84B27" w:rsidRPr="003758F7" w14:paraId="478E9B42" w14:textId="77777777" w:rsidTr="008102D7">
        <w:tc>
          <w:tcPr>
            <w:tcW w:w="2830" w:type="dxa"/>
          </w:tcPr>
          <w:p w14:paraId="37748179" w14:textId="71311CDC" w:rsidR="00E84B27" w:rsidRPr="006024FE" w:rsidRDefault="004501AC" w:rsidP="00E84B27">
            <w:pPr>
              <w:pStyle w:val="TextoTablas"/>
            </w:pPr>
            <w:r>
              <w:t>Laura Paola Gelvez Manosalva</w:t>
            </w:r>
          </w:p>
        </w:tc>
        <w:tc>
          <w:tcPr>
            <w:tcW w:w="3261" w:type="dxa"/>
          </w:tcPr>
          <w:p w14:paraId="0B97CF0F" w14:textId="042D082E" w:rsidR="00E84B27" w:rsidRPr="006024FE" w:rsidRDefault="00E84B27" w:rsidP="00E84B27">
            <w:pPr>
              <w:pStyle w:val="TextoTablas"/>
            </w:pPr>
            <w:r w:rsidRPr="00F4280C">
              <w:t>Evaluador</w:t>
            </w:r>
            <w:r w:rsidR="004501AC">
              <w:t>a</w:t>
            </w:r>
            <w:r w:rsidRPr="00F4280C">
              <w:t xml:space="preserve"> para contenidos inclusivos y accesibles</w:t>
            </w:r>
          </w:p>
        </w:tc>
        <w:tc>
          <w:tcPr>
            <w:tcW w:w="3969" w:type="dxa"/>
          </w:tcPr>
          <w:p w14:paraId="59EF2C98" w14:textId="4EB6178B" w:rsidR="00E84B27" w:rsidRPr="006024FE" w:rsidRDefault="004501AC" w:rsidP="00E84B27">
            <w:pPr>
              <w:pStyle w:val="TextoTablas"/>
            </w:pPr>
            <w:r w:rsidRPr="004501AC">
              <w:t>Centro Agroturístico - Regional Santander</w:t>
            </w:r>
          </w:p>
        </w:tc>
      </w:tr>
    </w:tbl>
    <w:p w14:paraId="77109462" w14:textId="77777777" w:rsidR="004554CA" w:rsidRPr="003758F7" w:rsidRDefault="004554CA" w:rsidP="004554CA">
      <w:pPr>
        <w:rPr>
          <w:lang w:eastAsia="es-CO"/>
        </w:rPr>
      </w:pPr>
    </w:p>
    <w:sectPr w:rsidR="004554CA" w:rsidRPr="003758F7" w:rsidSect="00A4197A">
      <w:headerReference w:type="default" r:id="rId42"/>
      <w:footerReference w:type="default" r:id="rId4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18953" w14:textId="77777777" w:rsidR="008B715D" w:rsidRPr="003758F7" w:rsidRDefault="008B715D" w:rsidP="00EC0858">
      <w:pPr>
        <w:spacing w:before="0" w:after="0" w:line="240" w:lineRule="auto"/>
      </w:pPr>
      <w:r w:rsidRPr="003758F7">
        <w:separator/>
      </w:r>
    </w:p>
  </w:endnote>
  <w:endnote w:type="continuationSeparator" w:id="0">
    <w:p w14:paraId="129D2CB7" w14:textId="77777777" w:rsidR="008B715D" w:rsidRPr="003758F7" w:rsidRDefault="008B715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D54CB7" w:rsidRPr="003758F7" w:rsidRDefault="00D54CB7">
        <w:pPr>
          <w:pStyle w:val="Piedepgina"/>
          <w:jc w:val="right"/>
        </w:pPr>
        <w:r w:rsidRPr="003758F7">
          <w:fldChar w:fldCharType="begin"/>
        </w:r>
        <w:r w:rsidRPr="003758F7">
          <w:instrText>PAGE   \* MERGEFORMAT</w:instrText>
        </w:r>
        <w:r w:rsidRPr="003758F7">
          <w:fldChar w:fldCharType="separate"/>
        </w:r>
        <w:r w:rsidR="00A76865">
          <w:rPr>
            <w:noProof/>
          </w:rPr>
          <w:t>168</w:t>
        </w:r>
        <w:r w:rsidRPr="003758F7">
          <w:fldChar w:fldCharType="end"/>
        </w:r>
      </w:p>
    </w:sdtContent>
  </w:sdt>
  <w:p w14:paraId="01C6D2AF" w14:textId="6C06CA20" w:rsidR="00D54CB7" w:rsidRPr="003758F7" w:rsidRDefault="00D54C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3E6C3" w14:textId="77777777" w:rsidR="008B715D" w:rsidRPr="003758F7" w:rsidRDefault="008B715D" w:rsidP="00EC0858">
      <w:pPr>
        <w:spacing w:before="0" w:after="0" w:line="240" w:lineRule="auto"/>
      </w:pPr>
      <w:r w:rsidRPr="003758F7">
        <w:separator/>
      </w:r>
    </w:p>
  </w:footnote>
  <w:footnote w:type="continuationSeparator" w:id="0">
    <w:p w14:paraId="1CE88882" w14:textId="77777777" w:rsidR="008B715D" w:rsidRPr="003758F7" w:rsidRDefault="008B715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D54CB7" w:rsidRPr="003758F7" w:rsidRDefault="00D54CB7">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7E7A2F"/>
    <w:multiLevelType w:val="multilevel"/>
    <w:tmpl w:val="ADC85B56"/>
    <w:lvl w:ilvl="0">
      <w:start w:val="1"/>
      <w:numFmt w:val="decimal"/>
      <w:pStyle w:val="Ttulo1"/>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1960927"/>
    <w:multiLevelType w:val="hybridMultilevel"/>
    <w:tmpl w:val="A82AD9C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A67C91"/>
    <w:multiLevelType w:val="hybridMultilevel"/>
    <w:tmpl w:val="26B2BF4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ED78CD"/>
    <w:multiLevelType w:val="hybridMultilevel"/>
    <w:tmpl w:val="2A508B0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286A61"/>
    <w:multiLevelType w:val="hybridMultilevel"/>
    <w:tmpl w:val="C4DEFABC"/>
    <w:lvl w:ilvl="0" w:tplc="5748F77C">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6" w15:restartNumberingAfterBreak="0">
    <w:nsid w:val="09F246CE"/>
    <w:multiLevelType w:val="hybridMultilevel"/>
    <w:tmpl w:val="0430045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D1F176B"/>
    <w:multiLevelType w:val="hybridMultilevel"/>
    <w:tmpl w:val="80606438"/>
    <w:lvl w:ilvl="0" w:tplc="240A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 w15:restartNumberingAfterBreak="0">
    <w:nsid w:val="14123485"/>
    <w:multiLevelType w:val="hybridMultilevel"/>
    <w:tmpl w:val="F2CE8DF4"/>
    <w:lvl w:ilvl="0" w:tplc="6398449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4634F1C"/>
    <w:multiLevelType w:val="hybridMultilevel"/>
    <w:tmpl w:val="743C99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9854B0F"/>
    <w:multiLevelType w:val="hybridMultilevel"/>
    <w:tmpl w:val="7D54752A"/>
    <w:lvl w:ilvl="0" w:tplc="5748F77C">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11" w15:restartNumberingAfterBreak="0">
    <w:nsid w:val="1EA71862"/>
    <w:multiLevelType w:val="hybridMultilevel"/>
    <w:tmpl w:val="25720C9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1306F3E"/>
    <w:multiLevelType w:val="hybridMultilevel"/>
    <w:tmpl w:val="F764680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43E0638"/>
    <w:multiLevelType w:val="hybridMultilevel"/>
    <w:tmpl w:val="40EC1696"/>
    <w:lvl w:ilvl="0" w:tplc="F07A294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69139C8"/>
    <w:multiLevelType w:val="hybridMultilevel"/>
    <w:tmpl w:val="DFB01B8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26D861C9"/>
    <w:multiLevelType w:val="hybridMultilevel"/>
    <w:tmpl w:val="23B646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6ED0914"/>
    <w:multiLevelType w:val="hybridMultilevel"/>
    <w:tmpl w:val="E90C142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A025199"/>
    <w:multiLevelType w:val="hybridMultilevel"/>
    <w:tmpl w:val="4AB8DE4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50E0E3B"/>
    <w:multiLevelType w:val="hybridMultilevel"/>
    <w:tmpl w:val="2B54A34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B6F643A"/>
    <w:multiLevelType w:val="hybridMultilevel"/>
    <w:tmpl w:val="43A8193A"/>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6207075"/>
    <w:multiLevelType w:val="hybridMultilevel"/>
    <w:tmpl w:val="28709432"/>
    <w:lvl w:ilvl="0" w:tplc="5748F77C">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23" w15:restartNumberingAfterBreak="0">
    <w:nsid w:val="4B7D4383"/>
    <w:multiLevelType w:val="hybridMultilevel"/>
    <w:tmpl w:val="DD628650"/>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2055437"/>
    <w:multiLevelType w:val="hybridMultilevel"/>
    <w:tmpl w:val="AEFC72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36D4551"/>
    <w:multiLevelType w:val="hybridMultilevel"/>
    <w:tmpl w:val="FCFCEABC"/>
    <w:lvl w:ilvl="0" w:tplc="240A0017">
      <w:start w:val="1"/>
      <w:numFmt w:val="lowerLetter"/>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7" w15:restartNumberingAfterBreak="0">
    <w:nsid w:val="5D4D1295"/>
    <w:multiLevelType w:val="hybridMultilevel"/>
    <w:tmpl w:val="34282F1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621748C8"/>
    <w:multiLevelType w:val="hybridMultilevel"/>
    <w:tmpl w:val="EF32F1D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54259F8"/>
    <w:multiLevelType w:val="hybridMultilevel"/>
    <w:tmpl w:val="96D6300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93C5FED"/>
    <w:multiLevelType w:val="hybridMultilevel"/>
    <w:tmpl w:val="3A2CF388"/>
    <w:lvl w:ilvl="0" w:tplc="8FB6E156">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num w:numId="1" w16cid:durableId="2044166023">
    <w:abstractNumId w:val="0"/>
  </w:num>
  <w:num w:numId="2" w16cid:durableId="1467427663">
    <w:abstractNumId w:val="24"/>
  </w:num>
  <w:num w:numId="3" w16cid:durableId="1267079818">
    <w:abstractNumId w:val="19"/>
  </w:num>
  <w:num w:numId="4" w16cid:durableId="1404597605">
    <w:abstractNumId w:val="21"/>
  </w:num>
  <w:num w:numId="5" w16cid:durableId="1438256493">
    <w:abstractNumId w:val="1"/>
  </w:num>
  <w:num w:numId="6" w16cid:durableId="1053387247">
    <w:abstractNumId w:val="1"/>
    <w:lvlOverride w:ilvl="0">
      <w:startOverride w:val="1"/>
    </w:lvlOverride>
  </w:num>
  <w:num w:numId="7" w16cid:durableId="739135543">
    <w:abstractNumId w:val="7"/>
  </w:num>
  <w:num w:numId="8" w16cid:durableId="1276787705">
    <w:abstractNumId w:val="6"/>
  </w:num>
  <w:num w:numId="9" w16cid:durableId="267353785">
    <w:abstractNumId w:val="22"/>
  </w:num>
  <w:num w:numId="10" w16cid:durableId="832796783">
    <w:abstractNumId w:val="5"/>
  </w:num>
  <w:num w:numId="11" w16cid:durableId="40904726">
    <w:abstractNumId w:val="10"/>
  </w:num>
  <w:num w:numId="12" w16cid:durableId="733163720">
    <w:abstractNumId w:val="15"/>
  </w:num>
  <w:num w:numId="13" w16cid:durableId="425538767">
    <w:abstractNumId w:val="14"/>
  </w:num>
  <w:num w:numId="14" w16cid:durableId="176233059">
    <w:abstractNumId w:val="26"/>
  </w:num>
  <w:num w:numId="15" w16cid:durableId="2108693821">
    <w:abstractNumId w:val="25"/>
  </w:num>
  <w:num w:numId="16" w16cid:durableId="1975134471">
    <w:abstractNumId w:val="13"/>
  </w:num>
  <w:num w:numId="17" w16cid:durableId="949970485">
    <w:abstractNumId w:val="23"/>
  </w:num>
  <w:num w:numId="18" w16cid:durableId="110438302">
    <w:abstractNumId w:val="8"/>
  </w:num>
  <w:num w:numId="19" w16cid:durableId="1437482812">
    <w:abstractNumId w:val="12"/>
  </w:num>
  <w:num w:numId="20" w16cid:durableId="917133546">
    <w:abstractNumId w:val="27"/>
  </w:num>
  <w:num w:numId="21" w16cid:durableId="1134444854">
    <w:abstractNumId w:val="2"/>
  </w:num>
  <w:num w:numId="22" w16cid:durableId="180702517">
    <w:abstractNumId w:val="17"/>
  </w:num>
  <w:num w:numId="23" w16cid:durableId="742721691">
    <w:abstractNumId w:val="29"/>
  </w:num>
  <w:num w:numId="24" w16cid:durableId="1223372404">
    <w:abstractNumId w:val="28"/>
  </w:num>
  <w:num w:numId="25" w16cid:durableId="2146118698">
    <w:abstractNumId w:val="3"/>
  </w:num>
  <w:num w:numId="26" w16cid:durableId="1085418529">
    <w:abstractNumId w:val="18"/>
  </w:num>
  <w:num w:numId="27" w16cid:durableId="1320890846">
    <w:abstractNumId w:val="30"/>
  </w:num>
  <w:num w:numId="28" w16cid:durableId="345446041">
    <w:abstractNumId w:val="16"/>
  </w:num>
  <w:num w:numId="29" w16cid:durableId="1220942619">
    <w:abstractNumId w:val="11"/>
  </w:num>
  <w:num w:numId="30" w16cid:durableId="58944225">
    <w:abstractNumId w:val="9"/>
  </w:num>
  <w:num w:numId="31" w16cid:durableId="1562449845">
    <w:abstractNumId w:val="20"/>
  </w:num>
  <w:num w:numId="32" w16cid:durableId="553126578">
    <w:abstractNumId w:val="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219"/>
    <w:rsid w:val="00003627"/>
    <w:rsid w:val="0000405F"/>
    <w:rsid w:val="00005140"/>
    <w:rsid w:val="000059EE"/>
    <w:rsid w:val="000107F6"/>
    <w:rsid w:val="00011915"/>
    <w:rsid w:val="00012436"/>
    <w:rsid w:val="000129D2"/>
    <w:rsid w:val="00015334"/>
    <w:rsid w:val="000153A4"/>
    <w:rsid w:val="00016B6D"/>
    <w:rsid w:val="00017691"/>
    <w:rsid w:val="00020248"/>
    <w:rsid w:val="00020AC0"/>
    <w:rsid w:val="00022EAA"/>
    <w:rsid w:val="00024018"/>
    <w:rsid w:val="00024801"/>
    <w:rsid w:val="00024D63"/>
    <w:rsid w:val="000257A0"/>
    <w:rsid w:val="00025DA8"/>
    <w:rsid w:val="00026610"/>
    <w:rsid w:val="0002693B"/>
    <w:rsid w:val="00027277"/>
    <w:rsid w:val="000300C4"/>
    <w:rsid w:val="00030BA3"/>
    <w:rsid w:val="000314A4"/>
    <w:rsid w:val="00031B7B"/>
    <w:rsid w:val="000333E8"/>
    <w:rsid w:val="00037524"/>
    <w:rsid w:val="00037E34"/>
    <w:rsid w:val="00040172"/>
    <w:rsid w:val="0004061C"/>
    <w:rsid w:val="000434FA"/>
    <w:rsid w:val="000447D2"/>
    <w:rsid w:val="00044D54"/>
    <w:rsid w:val="0004747D"/>
    <w:rsid w:val="000519E5"/>
    <w:rsid w:val="0005392F"/>
    <w:rsid w:val="0005476E"/>
    <w:rsid w:val="00054AF9"/>
    <w:rsid w:val="00054DDF"/>
    <w:rsid w:val="00054E48"/>
    <w:rsid w:val="00055EDE"/>
    <w:rsid w:val="000562BE"/>
    <w:rsid w:val="000571E8"/>
    <w:rsid w:val="000579AA"/>
    <w:rsid w:val="00060A58"/>
    <w:rsid w:val="00061C22"/>
    <w:rsid w:val="0006594F"/>
    <w:rsid w:val="00065E99"/>
    <w:rsid w:val="0006638A"/>
    <w:rsid w:val="0007014A"/>
    <w:rsid w:val="000704B0"/>
    <w:rsid w:val="00072B04"/>
    <w:rsid w:val="00072B1B"/>
    <w:rsid w:val="00076369"/>
    <w:rsid w:val="00076DA3"/>
    <w:rsid w:val="00076DD6"/>
    <w:rsid w:val="0007758C"/>
    <w:rsid w:val="00077822"/>
    <w:rsid w:val="00081286"/>
    <w:rsid w:val="000829EA"/>
    <w:rsid w:val="000854DB"/>
    <w:rsid w:val="0008614D"/>
    <w:rsid w:val="00087548"/>
    <w:rsid w:val="00087C97"/>
    <w:rsid w:val="0009311B"/>
    <w:rsid w:val="000948E8"/>
    <w:rsid w:val="000950D5"/>
    <w:rsid w:val="000975A5"/>
    <w:rsid w:val="00097B68"/>
    <w:rsid w:val="000A214F"/>
    <w:rsid w:val="000A3046"/>
    <w:rsid w:val="000A4731"/>
    <w:rsid w:val="000A4B5D"/>
    <w:rsid w:val="000A5361"/>
    <w:rsid w:val="000A57F1"/>
    <w:rsid w:val="000B0550"/>
    <w:rsid w:val="000B1A62"/>
    <w:rsid w:val="000B1CF4"/>
    <w:rsid w:val="000B1F55"/>
    <w:rsid w:val="000B3798"/>
    <w:rsid w:val="000B5114"/>
    <w:rsid w:val="000B59AC"/>
    <w:rsid w:val="000B5E57"/>
    <w:rsid w:val="000B6137"/>
    <w:rsid w:val="000C113C"/>
    <w:rsid w:val="000C1A0B"/>
    <w:rsid w:val="000C1A75"/>
    <w:rsid w:val="000C1FB7"/>
    <w:rsid w:val="000C2A41"/>
    <w:rsid w:val="000C3AE2"/>
    <w:rsid w:val="000C3F4A"/>
    <w:rsid w:val="000C4DC9"/>
    <w:rsid w:val="000C5834"/>
    <w:rsid w:val="000C5A51"/>
    <w:rsid w:val="000C636D"/>
    <w:rsid w:val="000C77C0"/>
    <w:rsid w:val="000D04ED"/>
    <w:rsid w:val="000D1C48"/>
    <w:rsid w:val="000D3B7D"/>
    <w:rsid w:val="000D5395"/>
    <w:rsid w:val="000D5447"/>
    <w:rsid w:val="000D79FE"/>
    <w:rsid w:val="000E0356"/>
    <w:rsid w:val="000E081C"/>
    <w:rsid w:val="000E3397"/>
    <w:rsid w:val="000E3C95"/>
    <w:rsid w:val="000E540B"/>
    <w:rsid w:val="000E5BF2"/>
    <w:rsid w:val="000E5E3D"/>
    <w:rsid w:val="000E6D27"/>
    <w:rsid w:val="000F32F8"/>
    <w:rsid w:val="000F419B"/>
    <w:rsid w:val="000F42B7"/>
    <w:rsid w:val="000F4881"/>
    <w:rsid w:val="000F49F4"/>
    <w:rsid w:val="000F51A5"/>
    <w:rsid w:val="000F5555"/>
    <w:rsid w:val="000F571D"/>
    <w:rsid w:val="000F670F"/>
    <w:rsid w:val="000F6DA1"/>
    <w:rsid w:val="000F79B5"/>
    <w:rsid w:val="001003D2"/>
    <w:rsid w:val="00101346"/>
    <w:rsid w:val="00101A41"/>
    <w:rsid w:val="00102CFA"/>
    <w:rsid w:val="00104FC4"/>
    <w:rsid w:val="0010596C"/>
    <w:rsid w:val="00105A4C"/>
    <w:rsid w:val="001101CE"/>
    <w:rsid w:val="001115A9"/>
    <w:rsid w:val="0011492B"/>
    <w:rsid w:val="00114B6A"/>
    <w:rsid w:val="001150F3"/>
    <w:rsid w:val="00115575"/>
    <w:rsid w:val="00115E35"/>
    <w:rsid w:val="0011649F"/>
    <w:rsid w:val="0011704F"/>
    <w:rsid w:val="00117DBA"/>
    <w:rsid w:val="001202C2"/>
    <w:rsid w:val="00121179"/>
    <w:rsid w:val="00123EA6"/>
    <w:rsid w:val="001253AA"/>
    <w:rsid w:val="001257D6"/>
    <w:rsid w:val="00125931"/>
    <w:rsid w:val="00125AFB"/>
    <w:rsid w:val="00125D08"/>
    <w:rsid w:val="00127C17"/>
    <w:rsid w:val="0013057C"/>
    <w:rsid w:val="00130CAA"/>
    <w:rsid w:val="00130F38"/>
    <w:rsid w:val="0013118C"/>
    <w:rsid w:val="00132271"/>
    <w:rsid w:val="00132A2D"/>
    <w:rsid w:val="00132E55"/>
    <w:rsid w:val="001334B8"/>
    <w:rsid w:val="00133E94"/>
    <w:rsid w:val="001355F4"/>
    <w:rsid w:val="00135785"/>
    <w:rsid w:val="00136959"/>
    <w:rsid w:val="00137F3B"/>
    <w:rsid w:val="00140867"/>
    <w:rsid w:val="001413D6"/>
    <w:rsid w:val="00141471"/>
    <w:rsid w:val="00141FB4"/>
    <w:rsid w:val="00142462"/>
    <w:rsid w:val="00143959"/>
    <w:rsid w:val="00144D70"/>
    <w:rsid w:val="00147399"/>
    <w:rsid w:val="0015069C"/>
    <w:rsid w:val="001509A1"/>
    <w:rsid w:val="00150C0F"/>
    <w:rsid w:val="00152A5B"/>
    <w:rsid w:val="00152C7E"/>
    <w:rsid w:val="00153058"/>
    <w:rsid w:val="0015387C"/>
    <w:rsid w:val="00154698"/>
    <w:rsid w:val="0015518A"/>
    <w:rsid w:val="0015665A"/>
    <w:rsid w:val="001568AC"/>
    <w:rsid w:val="00157560"/>
    <w:rsid w:val="00157993"/>
    <w:rsid w:val="001603EF"/>
    <w:rsid w:val="00160585"/>
    <w:rsid w:val="00160A56"/>
    <w:rsid w:val="00160D56"/>
    <w:rsid w:val="001618BD"/>
    <w:rsid w:val="001618F8"/>
    <w:rsid w:val="00161B65"/>
    <w:rsid w:val="00162F3E"/>
    <w:rsid w:val="001634ED"/>
    <w:rsid w:val="0016419D"/>
    <w:rsid w:val="0016430F"/>
    <w:rsid w:val="001658C0"/>
    <w:rsid w:val="00171512"/>
    <w:rsid w:val="00171A25"/>
    <w:rsid w:val="00171A41"/>
    <w:rsid w:val="00171B4B"/>
    <w:rsid w:val="00171FE6"/>
    <w:rsid w:val="00172B56"/>
    <w:rsid w:val="00173109"/>
    <w:rsid w:val="0017487D"/>
    <w:rsid w:val="00174A97"/>
    <w:rsid w:val="00174E84"/>
    <w:rsid w:val="00175672"/>
    <w:rsid w:val="001756CB"/>
    <w:rsid w:val="00176B64"/>
    <w:rsid w:val="00176FF1"/>
    <w:rsid w:val="0017719B"/>
    <w:rsid w:val="00177505"/>
    <w:rsid w:val="0017776A"/>
    <w:rsid w:val="00180369"/>
    <w:rsid w:val="00180A7F"/>
    <w:rsid w:val="00182157"/>
    <w:rsid w:val="0018299F"/>
    <w:rsid w:val="00183A41"/>
    <w:rsid w:val="00184E75"/>
    <w:rsid w:val="001855AB"/>
    <w:rsid w:val="001857B0"/>
    <w:rsid w:val="0018593E"/>
    <w:rsid w:val="00186579"/>
    <w:rsid w:val="00187E52"/>
    <w:rsid w:val="001909FD"/>
    <w:rsid w:val="00192B7D"/>
    <w:rsid w:val="00193E42"/>
    <w:rsid w:val="00193F69"/>
    <w:rsid w:val="001948CD"/>
    <w:rsid w:val="00196449"/>
    <w:rsid w:val="0019727E"/>
    <w:rsid w:val="0019769B"/>
    <w:rsid w:val="001A0F22"/>
    <w:rsid w:val="001A1BE7"/>
    <w:rsid w:val="001A2414"/>
    <w:rsid w:val="001A4098"/>
    <w:rsid w:val="001A5543"/>
    <w:rsid w:val="001A629D"/>
    <w:rsid w:val="001A6D42"/>
    <w:rsid w:val="001A77AF"/>
    <w:rsid w:val="001B0577"/>
    <w:rsid w:val="001B062B"/>
    <w:rsid w:val="001B39AB"/>
    <w:rsid w:val="001B3C10"/>
    <w:rsid w:val="001B3DF0"/>
    <w:rsid w:val="001B408E"/>
    <w:rsid w:val="001B57A6"/>
    <w:rsid w:val="001B78AC"/>
    <w:rsid w:val="001B7C4C"/>
    <w:rsid w:val="001C3617"/>
    <w:rsid w:val="001C379E"/>
    <w:rsid w:val="001C3AE0"/>
    <w:rsid w:val="001C40AD"/>
    <w:rsid w:val="001C4F97"/>
    <w:rsid w:val="001C6250"/>
    <w:rsid w:val="001C7639"/>
    <w:rsid w:val="001C7783"/>
    <w:rsid w:val="001D0718"/>
    <w:rsid w:val="001D36FE"/>
    <w:rsid w:val="001D37B6"/>
    <w:rsid w:val="001D3FDB"/>
    <w:rsid w:val="001D4F8D"/>
    <w:rsid w:val="001D62D8"/>
    <w:rsid w:val="001D7F8C"/>
    <w:rsid w:val="001E08D3"/>
    <w:rsid w:val="001E3E10"/>
    <w:rsid w:val="001E48B1"/>
    <w:rsid w:val="001E4F25"/>
    <w:rsid w:val="001E58EF"/>
    <w:rsid w:val="001E5913"/>
    <w:rsid w:val="001E6A01"/>
    <w:rsid w:val="001E793A"/>
    <w:rsid w:val="001F0D52"/>
    <w:rsid w:val="001F2822"/>
    <w:rsid w:val="001F31A0"/>
    <w:rsid w:val="001F3569"/>
    <w:rsid w:val="001F37E7"/>
    <w:rsid w:val="001F490A"/>
    <w:rsid w:val="001F4AF2"/>
    <w:rsid w:val="001F5F8A"/>
    <w:rsid w:val="001F616B"/>
    <w:rsid w:val="001F6290"/>
    <w:rsid w:val="001F6C08"/>
    <w:rsid w:val="002022A5"/>
    <w:rsid w:val="0020324D"/>
    <w:rsid w:val="00203367"/>
    <w:rsid w:val="002033D6"/>
    <w:rsid w:val="002050AB"/>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31C0"/>
    <w:rsid w:val="002244A4"/>
    <w:rsid w:val="002249D7"/>
    <w:rsid w:val="00226CFA"/>
    <w:rsid w:val="00227A7E"/>
    <w:rsid w:val="00227AC6"/>
    <w:rsid w:val="00230824"/>
    <w:rsid w:val="00230AE2"/>
    <w:rsid w:val="002310CE"/>
    <w:rsid w:val="0023209A"/>
    <w:rsid w:val="002326B9"/>
    <w:rsid w:val="002330E2"/>
    <w:rsid w:val="0023448A"/>
    <w:rsid w:val="00234A1D"/>
    <w:rsid w:val="00235D84"/>
    <w:rsid w:val="0023608A"/>
    <w:rsid w:val="002367DF"/>
    <w:rsid w:val="00236D09"/>
    <w:rsid w:val="002401C2"/>
    <w:rsid w:val="00240C7C"/>
    <w:rsid w:val="00243441"/>
    <w:rsid w:val="002450B6"/>
    <w:rsid w:val="002458C2"/>
    <w:rsid w:val="00247D74"/>
    <w:rsid w:val="0025031F"/>
    <w:rsid w:val="0025164F"/>
    <w:rsid w:val="002519B1"/>
    <w:rsid w:val="00252483"/>
    <w:rsid w:val="00252A96"/>
    <w:rsid w:val="00253833"/>
    <w:rsid w:val="00254C7E"/>
    <w:rsid w:val="00254E57"/>
    <w:rsid w:val="00255471"/>
    <w:rsid w:val="00256642"/>
    <w:rsid w:val="00257092"/>
    <w:rsid w:val="0025799D"/>
    <w:rsid w:val="0026642F"/>
    <w:rsid w:val="0027064F"/>
    <w:rsid w:val="00273CDE"/>
    <w:rsid w:val="0027413D"/>
    <w:rsid w:val="002743D9"/>
    <w:rsid w:val="00274BC1"/>
    <w:rsid w:val="0027730E"/>
    <w:rsid w:val="00277EA8"/>
    <w:rsid w:val="002802CE"/>
    <w:rsid w:val="00280F0A"/>
    <w:rsid w:val="002817FC"/>
    <w:rsid w:val="00281F4F"/>
    <w:rsid w:val="002821D8"/>
    <w:rsid w:val="002845EE"/>
    <w:rsid w:val="00284FD1"/>
    <w:rsid w:val="00285273"/>
    <w:rsid w:val="00285965"/>
    <w:rsid w:val="00286B57"/>
    <w:rsid w:val="002913CA"/>
    <w:rsid w:val="00291514"/>
    <w:rsid w:val="00291787"/>
    <w:rsid w:val="00292620"/>
    <w:rsid w:val="00292C74"/>
    <w:rsid w:val="00293235"/>
    <w:rsid w:val="00294C43"/>
    <w:rsid w:val="00295308"/>
    <w:rsid w:val="00296B7D"/>
    <w:rsid w:val="00296CDD"/>
    <w:rsid w:val="002A04E6"/>
    <w:rsid w:val="002A1329"/>
    <w:rsid w:val="002A22F9"/>
    <w:rsid w:val="002A260D"/>
    <w:rsid w:val="002A3659"/>
    <w:rsid w:val="002A3C99"/>
    <w:rsid w:val="002A6AAC"/>
    <w:rsid w:val="002B048F"/>
    <w:rsid w:val="002B14F6"/>
    <w:rsid w:val="002B21E6"/>
    <w:rsid w:val="002B43A3"/>
    <w:rsid w:val="002B4853"/>
    <w:rsid w:val="002B5BCB"/>
    <w:rsid w:val="002C13C0"/>
    <w:rsid w:val="002C1BC2"/>
    <w:rsid w:val="002C225B"/>
    <w:rsid w:val="002C3687"/>
    <w:rsid w:val="002C4BFA"/>
    <w:rsid w:val="002C5013"/>
    <w:rsid w:val="002C5A10"/>
    <w:rsid w:val="002C6EA3"/>
    <w:rsid w:val="002C70BC"/>
    <w:rsid w:val="002D08F8"/>
    <w:rsid w:val="002D0E97"/>
    <w:rsid w:val="002D3C72"/>
    <w:rsid w:val="002D5715"/>
    <w:rsid w:val="002D5738"/>
    <w:rsid w:val="002D5C42"/>
    <w:rsid w:val="002D5FC0"/>
    <w:rsid w:val="002D6A89"/>
    <w:rsid w:val="002D6D62"/>
    <w:rsid w:val="002E1F91"/>
    <w:rsid w:val="002E2120"/>
    <w:rsid w:val="002E2A0A"/>
    <w:rsid w:val="002E462D"/>
    <w:rsid w:val="002E5AEE"/>
    <w:rsid w:val="002E5B3A"/>
    <w:rsid w:val="002E692A"/>
    <w:rsid w:val="002E6A2F"/>
    <w:rsid w:val="002E7697"/>
    <w:rsid w:val="002F34B2"/>
    <w:rsid w:val="002F52D3"/>
    <w:rsid w:val="002F6323"/>
    <w:rsid w:val="002F6846"/>
    <w:rsid w:val="002F6C63"/>
    <w:rsid w:val="002F6C92"/>
    <w:rsid w:val="003009DB"/>
    <w:rsid w:val="00300D88"/>
    <w:rsid w:val="003011AC"/>
    <w:rsid w:val="00301364"/>
    <w:rsid w:val="00301F6E"/>
    <w:rsid w:val="00304B7B"/>
    <w:rsid w:val="003057D7"/>
    <w:rsid w:val="00305D86"/>
    <w:rsid w:val="003079C0"/>
    <w:rsid w:val="003114B9"/>
    <w:rsid w:val="00313731"/>
    <w:rsid w:val="003137E4"/>
    <w:rsid w:val="003152EB"/>
    <w:rsid w:val="00315F2C"/>
    <w:rsid w:val="003177F7"/>
    <w:rsid w:val="003178E4"/>
    <w:rsid w:val="00317B10"/>
    <w:rsid w:val="003219FD"/>
    <w:rsid w:val="00322635"/>
    <w:rsid w:val="00322F4A"/>
    <w:rsid w:val="00323134"/>
    <w:rsid w:val="00323A67"/>
    <w:rsid w:val="00323FD8"/>
    <w:rsid w:val="00325315"/>
    <w:rsid w:val="00331F61"/>
    <w:rsid w:val="003325D5"/>
    <w:rsid w:val="00332FE6"/>
    <w:rsid w:val="003331D7"/>
    <w:rsid w:val="003348FF"/>
    <w:rsid w:val="00334D54"/>
    <w:rsid w:val="00337C3E"/>
    <w:rsid w:val="00340AA9"/>
    <w:rsid w:val="00340EB2"/>
    <w:rsid w:val="00342741"/>
    <w:rsid w:val="00346AC5"/>
    <w:rsid w:val="003470C9"/>
    <w:rsid w:val="00347987"/>
    <w:rsid w:val="00350D50"/>
    <w:rsid w:val="00352D03"/>
    <w:rsid w:val="00352F5A"/>
    <w:rsid w:val="00353516"/>
    <w:rsid w:val="00353681"/>
    <w:rsid w:val="00354340"/>
    <w:rsid w:val="00354AD7"/>
    <w:rsid w:val="00355C94"/>
    <w:rsid w:val="0035694C"/>
    <w:rsid w:val="00356B62"/>
    <w:rsid w:val="00357296"/>
    <w:rsid w:val="003574CB"/>
    <w:rsid w:val="003602AF"/>
    <w:rsid w:val="003618FF"/>
    <w:rsid w:val="003630C5"/>
    <w:rsid w:val="003647FB"/>
    <w:rsid w:val="00366208"/>
    <w:rsid w:val="00366541"/>
    <w:rsid w:val="003709AC"/>
    <w:rsid w:val="00371643"/>
    <w:rsid w:val="00371BFC"/>
    <w:rsid w:val="003721B2"/>
    <w:rsid w:val="00372A88"/>
    <w:rsid w:val="00373D13"/>
    <w:rsid w:val="003758F7"/>
    <w:rsid w:val="00380626"/>
    <w:rsid w:val="00380EFE"/>
    <w:rsid w:val="0038197D"/>
    <w:rsid w:val="00382111"/>
    <w:rsid w:val="0038306E"/>
    <w:rsid w:val="003842F1"/>
    <w:rsid w:val="00384EBA"/>
    <w:rsid w:val="00385601"/>
    <w:rsid w:val="00386ACC"/>
    <w:rsid w:val="00387068"/>
    <w:rsid w:val="00387939"/>
    <w:rsid w:val="00390531"/>
    <w:rsid w:val="003920E8"/>
    <w:rsid w:val="003922A4"/>
    <w:rsid w:val="00392EAC"/>
    <w:rsid w:val="0039301C"/>
    <w:rsid w:val="00395E00"/>
    <w:rsid w:val="00397368"/>
    <w:rsid w:val="003977A7"/>
    <w:rsid w:val="003A00FD"/>
    <w:rsid w:val="003A0D47"/>
    <w:rsid w:val="003A0ED5"/>
    <w:rsid w:val="003A0FFD"/>
    <w:rsid w:val="003A1B05"/>
    <w:rsid w:val="003A32EA"/>
    <w:rsid w:val="003A3AEF"/>
    <w:rsid w:val="003A3B16"/>
    <w:rsid w:val="003A4939"/>
    <w:rsid w:val="003A49AD"/>
    <w:rsid w:val="003A4D3F"/>
    <w:rsid w:val="003A57AC"/>
    <w:rsid w:val="003A5F81"/>
    <w:rsid w:val="003B0EC6"/>
    <w:rsid w:val="003B15D0"/>
    <w:rsid w:val="003B21A1"/>
    <w:rsid w:val="003B30FE"/>
    <w:rsid w:val="003B4C0D"/>
    <w:rsid w:val="003C069E"/>
    <w:rsid w:val="003C0A58"/>
    <w:rsid w:val="003C119F"/>
    <w:rsid w:val="003C1B07"/>
    <w:rsid w:val="003C2A50"/>
    <w:rsid w:val="003C4559"/>
    <w:rsid w:val="003C6485"/>
    <w:rsid w:val="003C7451"/>
    <w:rsid w:val="003C77C8"/>
    <w:rsid w:val="003C77EA"/>
    <w:rsid w:val="003D0211"/>
    <w:rsid w:val="003D1FAE"/>
    <w:rsid w:val="003D52DD"/>
    <w:rsid w:val="003D5BB3"/>
    <w:rsid w:val="003D745E"/>
    <w:rsid w:val="003D778C"/>
    <w:rsid w:val="003E06D9"/>
    <w:rsid w:val="003E43F4"/>
    <w:rsid w:val="003E4B80"/>
    <w:rsid w:val="003E512C"/>
    <w:rsid w:val="003E549C"/>
    <w:rsid w:val="003E58CB"/>
    <w:rsid w:val="003E5971"/>
    <w:rsid w:val="003E6469"/>
    <w:rsid w:val="003E7363"/>
    <w:rsid w:val="003E786D"/>
    <w:rsid w:val="003F0BA8"/>
    <w:rsid w:val="003F1297"/>
    <w:rsid w:val="003F17DC"/>
    <w:rsid w:val="003F3AB4"/>
    <w:rsid w:val="003F3BE1"/>
    <w:rsid w:val="003F502F"/>
    <w:rsid w:val="003F625D"/>
    <w:rsid w:val="004007B9"/>
    <w:rsid w:val="00402C09"/>
    <w:rsid w:val="00402C5B"/>
    <w:rsid w:val="00402C7A"/>
    <w:rsid w:val="00403441"/>
    <w:rsid w:val="004036B4"/>
    <w:rsid w:val="0040392C"/>
    <w:rsid w:val="00403B30"/>
    <w:rsid w:val="004052F8"/>
    <w:rsid w:val="00405967"/>
    <w:rsid w:val="00411E4C"/>
    <w:rsid w:val="00412507"/>
    <w:rsid w:val="0041267E"/>
    <w:rsid w:val="004139C8"/>
    <w:rsid w:val="00416938"/>
    <w:rsid w:val="00416EEE"/>
    <w:rsid w:val="00417CD1"/>
    <w:rsid w:val="00421831"/>
    <w:rsid w:val="004228B9"/>
    <w:rsid w:val="00423791"/>
    <w:rsid w:val="0042501C"/>
    <w:rsid w:val="0042557A"/>
    <w:rsid w:val="00425E49"/>
    <w:rsid w:val="0042639D"/>
    <w:rsid w:val="00426694"/>
    <w:rsid w:val="0042688D"/>
    <w:rsid w:val="004300AD"/>
    <w:rsid w:val="00431039"/>
    <w:rsid w:val="004326F0"/>
    <w:rsid w:val="00432753"/>
    <w:rsid w:val="004329E6"/>
    <w:rsid w:val="00433396"/>
    <w:rsid w:val="00433AEC"/>
    <w:rsid w:val="004357B5"/>
    <w:rsid w:val="00436C80"/>
    <w:rsid w:val="004376E8"/>
    <w:rsid w:val="004409C5"/>
    <w:rsid w:val="00442E0E"/>
    <w:rsid w:val="004434A2"/>
    <w:rsid w:val="00444C23"/>
    <w:rsid w:val="0044511F"/>
    <w:rsid w:val="004457F8"/>
    <w:rsid w:val="0044582B"/>
    <w:rsid w:val="00445943"/>
    <w:rsid w:val="00446C03"/>
    <w:rsid w:val="004501AC"/>
    <w:rsid w:val="00451221"/>
    <w:rsid w:val="00451242"/>
    <w:rsid w:val="00452336"/>
    <w:rsid w:val="004523C3"/>
    <w:rsid w:val="00452D22"/>
    <w:rsid w:val="004538F5"/>
    <w:rsid w:val="00454052"/>
    <w:rsid w:val="00454CD9"/>
    <w:rsid w:val="00455093"/>
    <w:rsid w:val="004554CA"/>
    <w:rsid w:val="00455F29"/>
    <w:rsid w:val="00456770"/>
    <w:rsid w:val="00456AA0"/>
    <w:rsid w:val="00462219"/>
    <w:rsid w:val="004624DA"/>
    <w:rsid w:val="004628BC"/>
    <w:rsid w:val="00463E13"/>
    <w:rsid w:val="00464643"/>
    <w:rsid w:val="00466CBB"/>
    <w:rsid w:val="00466F3F"/>
    <w:rsid w:val="0047151E"/>
    <w:rsid w:val="00473630"/>
    <w:rsid w:val="004736F3"/>
    <w:rsid w:val="00474E98"/>
    <w:rsid w:val="00475111"/>
    <w:rsid w:val="00476638"/>
    <w:rsid w:val="00476F2D"/>
    <w:rsid w:val="00480C0A"/>
    <w:rsid w:val="00482EAD"/>
    <w:rsid w:val="00484A96"/>
    <w:rsid w:val="00485B53"/>
    <w:rsid w:val="00487014"/>
    <w:rsid w:val="004908F0"/>
    <w:rsid w:val="00492A99"/>
    <w:rsid w:val="00494533"/>
    <w:rsid w:val="00495F05"/>
    <w:rsid w:val="00495F48"/>
    <w:rsid w:val="0049608F"/>
    <w:rsid w:val="00496A3E"/>
    <w:rsid w:val="00497849"/>
    <w:rsid w:val="00497D2E"/>
    <w:rsid w:val="004A1F07"/>
    <w:rsid w:val="004A1FB6"/>
    <w:rsid w:val="004A2D9C"/>
    <w:rsid w:val="004A3578"/>
    <w:rsid w:val="004A4673"/>
    <w:rsid w:val="004A668C"/>
    <w:rsid w:val="004A6A0B"/>
    <w:rsid w:val="004A788B"/>
    <w:rsid w:val="004B15B9"/>
    <w:rsid w:val="004B15E9"/>
    <w:rsid w:val="004B1988"/>
    <w:rsid w:val="004B2B00"/>
    <w:rsid w:val="004B31C2"/>
    <w:rsid w:val="004B359C"/>
    <w:rsid w:val="004B3C9A"/>
    <w:rsid w:val="004B3DFF"/>
    <w:rsid w:val="004B43D4"/>
    <w:rsid w:val="004B4950"/>
    <w:rsid w:val="004B6B14"/>
    <w:rsid w:val="004B6B9D"/>
    <w:rsid w:val="004B74CE"/>
    <w:rsid w:val="004C13F9"/>
    <w:rsid w:val="004C2653"/>
    <w:rsid w:val="004C3A83"/>
    <w:rsid w:val="004C4AA8"/>
    <w:rsid w:val="004C592A"/>
    <w:rsid w:val="004D119C"/>
    <w:rsid w:val="004D2A10"/>
    <w:rsid w:val="004D32F3"/>
    <w:rsid w:val="004D5F44"/>
    <w:rsid w:val="004D602A"/>
    <w:rsid w:val="004D6A4A"/>
    <w:rsid w:val="004D7102"/>
    <w:rsid w:val="004D787E"/>
    <w:rsid w:val="004E23B1"/>
    <w:rsid w:val="004E37A8"/>
    <w:rsid w:val="004E3B2A"/>
    <w:rsid w:val="004E4089"/>
    <w:rsid w:val="004E663E"/>
    <w:rsid w:val="004E6B49"/>
    <w:rsid w:val="004F0542"/>
    <w:rsid w:val="004F154C"/>
    <w:rsid w:val="004F26CF"/>
    <w:rsid w:val="004F3DE2"/>
    <w:rsid w:val="004F50E9"/>
    <w:rsid w:val="004F76DF"/>
    <w:rsid w:val="004F7B88"/>
    <w:rsid w:val="004F7B8D"/>
    <w:rsid w:val="00500CBD"/>
    <w:rsid w:val="00501458"/>
    <w:rsid w:val="00502C04"/>
    <w:rsid w:val="005036C2"/>
    <w:rsid w:val="00503F27"/>
    <w:rsid w:val="005059E4"/>
    <w:rsid w:val="0050650A"/>
    <w:rsid w:val="00506C77"/>
    <w:rsid w:val="0050763D"/>
    <w:rsid w:val="005106CA"/>
    <w:rsid w:val="00512357"/>
    <w:rsid w:val="00512394"/>
    <w:rsid w:val="0051258C"/>
    <w:rsid w:val="00513414"/>
    <w:rsid w:val="00513DB1"/>
    <w:rsid w:val="005153F9"/>
    <w:rsid w:val="0051584A"/>
    <w:rsid w:val="00515C8F"/>
    <w:rsid w:val="00516A81"/>
    <w:rsid w:val="0052053B"/>
    <w:rsid w:val="005206E9"/>
    <w:rsid w:val="00521B6B"/>
    <w:rsid w:val="0052213F"/>
    <w:rsid w:val="00522551"/>
    <w:rsid w:val="00523B93"/>
    <w:rsid w:val="00525651"/>
    <w:rsid w:val="0052602E"/>
    <w:rsid w:val="00526096"/>
    <w:rsid w:val="00527114"/>
    <w:rsid w:val="0052729E"/>
    <w:rsid w:val="00527342"/>
    <w:rsid w:val="00527381"/>
    <w:rsid w:val="00527502"/>
    <w:rsid w:val="00531618"/>
    <w:rsid w:val="00532503"/>
    <w:rsid w:val="0053286E"/>
    <w:rsid w:val="00532937"/>
    <w:rsid w:val="00532B06"/>
    <w:rsid w:val="00532F6A"/>
    <w:rsid w:val="005339A3"/>
    <w:rsid w:val="005342F8"/>
    <w:rsid w:val="0053454C"/>
    <w:rsid w:val="00534E12"/>
    <w:rsid w:val="00535238"/>
    <w:rsid w:val="00536CE8"/>
    <w:rsid w:val="0053711C"/>
    <w:rsid w:val="00540F7F"/>
    <w:rsid w:val="005428AC"/>
    <w:rsid w:val="00543122"/>
    <w:rsid w:val="00543726"/>
    <w:rsid w:val="00544736"/>
    <w:rsid w:val="00544783"/>
    <w:rsid w:val="00546569"/>
    <w:rsid w:val="00546669"/>
    <w:rsid w:val="005468A8"/>
    <w:rsid w:val="005526AB"/>
    <w:rsid w:val="00552E86"/>
    <w:rsid w:val="00552FAB"/>
    <w:rsid w:val="005535D0"/>
    <w:rsid w:val="005538F9"/>
    <w:rsid w:val="0055685C"/>
    <w:rsid w:val="005576A7"/>
    <w:rsid w:val="00561E9E"/>
    <w:rsid w:val="0056288F"/>
    <w:rsid w:val="00564B52"/>
    <w:rsid w:val="00565FB8"/>
    <w:rsid w:val="00567517"/>
    <w:rsid w:val="00567FF1"/>
    <w:rsid w:val="00570601"/>
    <w:rsid w:val="00570C2A"/>
    <w:rsid w:val="005712EB"/>
    <w:rsid w:val="005718F8"/>
    <w:rsid w:val="00571E86"/>
    <w:rsid w:val="00572AB2"/>
    <w:rsid w:val="00577097"/>
    <w:rsid w:val="005773C6"/>
    <w:rsid w:val="005800BD"/>
    <w:rsid w:val="00580458"/>
    <w:rsid w:val="0058103F"/>
    <w:rsid w:val="00581755"/>
    <w:rsid w:val="005839C2"/>
    <w:rsid w:val="0058441F"/>
    <w:rsid w:val="00586547"/>
    <w:rsid w:val="0058737D"/>
    <w:rsid w:val="00590D20"/>
    <w:rsid w:val="00591371"/>
    <w:rsid w:val="005914A4"/>
    <w:rsid w:val="00592D47"/>
    <w:rsid w:val="00595CA9"/>
    <w:rsid w:val="00596965"/>
    <w:rsid w:val="00596DEB"/>
    <w:rsid w:val="005A060C"/>
    <w:rsid w:val="005A06E7"/>
    <w:rsid w:val="005A0892"/>
    <w:rsid w:val="005A172A"/>
    <w:rsid w:val="005A1E6F"/>
    <w:rsid w:val="005A3C94"/>
    <w:rsid w:val="005A47E8"/>
    <w:rsid w:val="005A4DD8"/>
    <w:rsid w:val="005A5618"/>
    <w:rsid w:val="005A62EC"/>
    <w:rsid w:val="005A6546"/>
    <w:rsid w:val="005A6C61"/>
    <w:rsid w:val="005A6D51"/>
    <w:rsid w:val="005B034C"/>
    <w:rsid w:val="005B202C"/>
    <w:rsid w:val="005B249A"/>
    <w:rsid w:val="005B4952"/>
    <w:rsid w:val="005B4C06"/>
    <w:rsid w:val="005B4EA7"/>
    <w:rsid w:val="005B54D0"/>
    <w:rsid w:val="005B5A73"/>
    <w:rsid w:val="005B5EEC"/>
    <w:rsid w:val="005B6F20"/>
    <w:rsid w:val="005B7F06"/>
    <w:rsid w:val="005C124F"/>
    <w:rsid w:val="005C404E"/>
    <w:rsid w:val="005C54FC"/>
    <w:rsid w:val="005C72D0"/>
    <w:rsid w:val="005C79B3"/>
    <w:rsid w:val="005D1E28"/>
    <w:rsid w:val="005D33B1"/>
    <w:rsid w:val="005D3F85"/>
    <w:rsid w:val="005D472F"/>
    <w:rsid w:val="005D4C75"/>
    <w:rsid w:val="005D564F"/>
    <w:rsid w:val="005D77FE"/>
    <w:rsid w:val="005D7A22"/>
    <w:rsid w:val="005E0DC0"/>
    <w:rsid w:val="005E1574"/>
    <w:rsid w:val="005E1EBA"/>
    <w:rsid w:val="005E51FC"/>
    <w:rsid w:val="005E5F3C"/>
    <w:rsid w:val="005E700B"/>
    <w:rsid w:val="005E7845"/>
    <w:rsid w:val="005E7FFA"/>
    <w:rsid w:val="005F05C6"/>
    <w:rsid w:val="005F06B1"/>
    <w:rsid w:val="005F242D"/>
    <w:rsid w:val="005F30E7"/>
    <w:rsid w:val="005F4279"/>
    <w:rsid w:val="005F5639"/>
    <w:rsid w:val="005F56DA"/>
    <w:rsid w:val="005F57DC"/>
    <w:rsid w:val="005F6FB7"/>
    <w:rsid w:val="006008A9"/>
    <w:rsid w:val="0060170A"/>
    <w:rsid w:val="006034BE"/>
    <w:rsid w:val="00604209"/>
    <w:rsid w:val="00604E5B"/>
    <w:rsid w:val="00605231"/>
    <w:rsid w:val="0060715F"/>
    <w:rsid w:val="006074C9"/>
    <w:rsid w:val="00607CDF"/>
    <w:rsid w:val="00610F9D"/>
    <w:rsid w:val="00613641"/>
    <w:rsid w:val="00614C05"/>
    <w:rsid w:val="00615622"/>
    <w:rsid w:val="00615E91"/>
    <w:rsid w:val="00616711"/>
    <w:rsid w:val="00616A9A"/>
    <w:rsid w:val="00616B74"/>
    <w:rsid w:val="0061726D"/>
    <w:rsid w:val="00617EEC"/>
    <w:rsid w:val="0062163A"/>
    <w:rsid w:val="00621BEA"/>
    <w:rsid w:val="0062261B"/>
    <w:rsid w:val="00623D4C"/>
    <w:rsid w:val="006247CD"/>
    <w:rsid w:val="00626FAF"/>
    <w:rsid w:val="00627BE0"/>
    <w:rsid w:val="00630992"/>
    <w:rsid w:val="00631AE8"/>
    <w:rsid w:val="00632DDB"/>
    <w:rsid w:val="006334DD"/>
    <w:rsid w:val="00633E0D"/>
    <w:rsid w:val="006345AD"/>
    <w:rsid w:val="0063496C"/>
    <w:rsid w:val="00641756"/>
    <w:rsid w:val="006430C8"/>
    <w:rsid w:val="00643115"/>
    <w:rsid w:val="0064331C"/>
    <w:rsid w:val="00643609"/>
    <w:rsid w:val="00645930"/>
    <w:rsid w:val="006526D3"/>
    <w:rsid w:val="00652BE7"/>
    <w:rsid w:val="00652CCA"/>
    <w:rsid w:val="00653023"/>
    <w:rsid w:val="00653546"/>
    <w:rsid w:val="0065435A"/>
    <w:rsid w:val="00654BAA"/>
    <w:rsid w:val="006565B3"/>
    <w:rsid w:val="006568D9"/>
    <w:rsid w:val="0065703A"/>
    <w:rsid w:val="00660EAD"/>
    <w:rsid w:val="00662532"/>
    <w:rsid w:val="00663C48"/>
    <w:rsid w:val="00665632"/>
    <w:rsid w:val="00671AC2"/>
    <w:rsid w:val="0067213C"/>
    <w:rsid w:val="00672B11"/>
    <w:rsid w:val="006730C7"/>
    <w:rsid w:val="00675420"/>
    <w:rsid w:val="006768A8"/>
    <w:rsid w:val="00680229"/>
    <w:rsid w:val="006821B7"/>
    <w:rsid w:val="00683B08"/>
    <w:rsid w:val="00685BC3"/>
    <w:rsid w:val="00687CC3"/>
    <w:rsid w:val="006920D7"/>
    <w:rsid w:val="0069419E"/>
    <w:rsid w:val="00695FE2"/>
    <w:rsid w:val="00696BC3"/>
    <w:rsid w:val="0069718E"/>
    <w:rsid w:val="00697573"/>
    <w:rsid w:val="006A0025"/>
    <w:rsid w:val="006A0FE6"/>
    <w:rsid w:val="006A2C22"/>
    <w:rsid w:val="006A2CB0"/>
    <w:rsid w:val="006A6AF9"/>
    <w:rsid w:val="006A7474"/>
    <w:rsid w:val="006B14D2"/>
    <w:rsid w:val="006B1E10"/>
    <w:rsid w:val="006B2AD6"/>
    <w:rsid w:val="006B4B71"/>
    <w:rsid w:val="006B4CB3"/>
    <w:rsid w:val="006B4D29"/>
    <w:rsid w:val="006B4ED7"/>
    <w:rsid w:val="006B518F"/>
    <w:rsid w:val="006B55C4"/>
    <w:rsid w:val="006B5C26"/>
    <w:rsid w:val="006B67BA"/>
    <w:rsid w:val="006B732D"/>
    <w:rsid w:val="006B760F"/>
    <w:rsid w:val="006C0E2E"/>
    <w:rsid w:val="006C389C"/>
    <w:rsid w:val="006C3E8C"/>
    <w:rsid w:val="006C40E4"/>
    <w:rsid w:val="006C4139"/>
    <w:rsid w:val="006C4664"/>
    <w:rsid w:val="006C497A"/>
    <w:rsid w:val="006C65B5"/>
    <w:rsid w:val="006D0FF4"/>
    <w:rsid w:val="006D3DE8"/>
    <w:rsid w:val="006D3FEA"/>
    <w:rsid w:val="006D4AE2"/>
    <w:rsid w:val="006D531A"/>
    <w:rsid w:val="006D5341"/>
    <w:rsid w:val="006D6DAD"/>
    <w:rsid w:val="006E12F8"/>
    <w:rsid w:val="006E1EE3"/>
    <w:rsid w:val="006E6440"/>
    <w:rsid w:val="006E6D23"/>
    <w:rsid w:val="006E6DB2"/>
    <w:rsid w:val="006E75C3"/>
    <w:rsid w:val="006E77A2"/>
    <w:rsid w:val="006F0E60"/>
    <w:rsid w:val="006F1AAC"/>
    <w:rsid w:val="006F20D4"/>
    <w:rsid w:val="006F28CD"/>
    <w:rsid w:val="006F354E"/>
    <w:rsid w:val="006F6814"/>
    <w:rsid w:val="006F6971"/>
    <w:rsid w:val="0070112D"/>
    <w:rsid w:val="00701374"/>
    <w:rsid w:val="007024CE"/>
    <w:rsid w:val="0070263B"/>
    <w:rsid w:val="00706932"/>
    <w:rsid w:val="00707845"/>
    <w:rsid w:val="00710218"/>
    <w:rsid w:val="0071056B"/>
    <w:rsid w:val="007109DD"/>
    <w:rsid w:val="00712306"/>
    <w:rsid w:val="00712413"/>
    <w:rsid w:val="00713455"/>
    <w:rsid w:val="00713F04"/>
    <w:rsid w:val="0071459E"/>
    <w:rsid w:val="0071528F"/>
    <w:rsid w:val="00716903"/>
    <w:rsid w:val="007170B1"/>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48FD"/>
    <w:rsid w:val="007353FE"/>
    <w:rsid w:val="00735D8A"/>
    <w:rsid w:val="00736083"/>
    <w:rsid w:val="0073689A"/>
    <w:rsid w:val="0074065E"/>
    <w:rsid w:val="00741127"/>
    <w:rsid w:val="0074112D"/>
    <w:rsid w:val="00741A93"/>
    <w:rsid w:val="007428F4"/>
    <w:rsid w:val="00742FC8"/>
    <w:rsid w:val="007431CF"/>
    <w:rsid w:val="00743882"/>
    <w:rsid w:val="00746AD1"/>
    <w:rsid w:val="00750263"/>
    <w:rsid w:val="00750BC6"/>
    <w:rsid w:val="00751DBF"/>
    <w:rsid w:val="00752082"/>
    <w:rsid w:val="00752843"/>
    <w:rsid w:val="00752AC6"/>
    <w:rsid w:val="00753156"/>
    <w:rsid w:val="00755D92"/>
    <w:rsid w:val="007571F7"/>
    <w:rsid w:val="007613E2"/>
    <w:rsid w:val="00761C24"/>
    <w:rsid w:val="00761ED4"/>
    <w:rsid w:val="0076258C"/>
    <w:rsid w:val="00762C18"/>
    <w:rsid w:val="007633CA"/>
    <w:rsid w:val="00763D12"/>
    <w:rsid w:val="00763FA3"/>
    <w:rsid w:val="00764004"/>
    <w:rsid w:val="00764CE8"/>
    <w:rsid w:val="00765BC4"/>
    <w:rsid w:val="007664E9"/>
    <w:rsid w:val="00766AAF"/>
    <w:rsid w:val="00767FD4"/>
    <w:rsid w:val="00770ADA"/>
    <w:rsid w:val="00771569"/>
    <w:rsid w:val="00771AE6"/>
    <w:rsid w:val="00772196"/>
    <w:rsid w:val="00774151"/>
    <w:rsid w:val="00774870"/>
    <w:rsid w:val="00777BBA"/>
    <w:rsid w:val="00777EDD"/>
    <w:rsid w:val="00780071"/>
    <w:rsid w:val="00781D51"/>
    <w:rsid w:val="00782BF9"/>
    <w:rsid w:val="00784CD4"/>
    <w:rsid w:val="00784F88"/>
    <w:rsid w:val="00785B77"/>
    <w:rsid w:val="0078639A"/>
    <w:rsid w:val="00787E0E"/>
    <w:rsid w:val="00787EB0"/>
    <w:rsid w:val="0079146C"/>
    <w:rsid w:val="00791907"/>
    <w:rsid w:val="00791B47"/>
    <w:rsid w:val="00792149"/>
    <w:rsid w:val="0079432D"/>
    <w:rsid w:val="00794E96"/>
    <w:rsid w:val="00796164"/>
    <w:rsid w:val="00796825"/>
    <w:rsid w:val="007A1798"/>
    <w:rsid w:val="007A1C25"/>
    <w:rsid w:val="007A2387"/>
    <w:rsid w:val="007A2950"/>
    <w:rsid w:val="007A2979"/>
    <w:rsid w:val="007A372E"/>
    <w:rsid w:val="007A4638"/>
    <w:rsid w:val="007A5286"/>
    <w:rsid w:val="007A633A"/>
    <w:rsid w:val="007A65F8"/>
    <w:rsid w:val="007A697C"/>
    <w:rsid w:val="007A6CC2"/>
    <w:rsid w:val="007A7F14"/>
    <w:rsid w:val="007B0380"/>
    <w:rsid w:val="007B0419"/>
    <w:rsid w:val="007B065E"/>
    <w:rsid w:val="007B18E5"/>
    <w:rsid w:val="007B1B8A"/>
    <w:rsid w:val="007B2854"/>
    <w:rsid w:val="007B2F9D"/>
    <w:rsid w:val="007B318D"/>
    <w:rsid w:val="007B359E"/>
    <w:rsid w:val="007B5EF2"/>
    <w:rsid w:val="007B6493"/>
    <w:rsid w:val="007B64E3"/>
    <w:rsid w:val="007B700E"/>
    <w:rsid w:val="007B79E4"/>
    <w:rsid w:val="007C07FD"/>
    <w:rsid w:val="007C1753"/>
    <w:rsid w:val="007C18A9"/>
    <w:rsid w:val="007C18AC"/>
    <w:rsid w:val="007C2DD9"/>
    <w:rsid w:val="007C3053"/>
    <w:rsid w:val="007C401D"/>
    <w:rsid w:val="007C4AE9"/>
    <w:rsid w:val="007C682C"/>
    <w:rsid w:val="007C6A69"/>
    <w:rsid w:val="007C7013"/>
    <w:rsid w:val="007D001D"/>
    <w:rsid w:val="007D0389"/>
    <w:rsid w:val="007D326D"/>
    <w:rsid w:val="007D33F4"/>
    <w:rsid w:val="007D4C1B"/>
    <w:rsid w:val="007D547E"/>
    <w:rsid w:val="007D6B11"/>
    <w:rsid w:val="007E1A98"/>
    <w:rsid w:val="007E1B30"/>
    <w:rsid w:val="007E28E9"/>
    <w:rsid w:val="007E29B0"/>
    <w:rsid w:val="007E2F05"/>
    <w:rsid w:val="007E2FA0"/>
    <w:rsid w:val="007E690D"/>
    <w:rsid w:val="007E6C2F"/>
    <w:rsid w:val="007E72A7"/>
    <w:rsid w:val="007E7603"/>
    <w:rsid w:val="007E7E11"/>
    <w:rsid w:val="007F02AE"/>
    <w:rsid w:val="007F0C70"/>
    <w:rsid w:val="007F26BF"/>
    <w:rsid w:val="007F2B44"/>
    <w:rsid w:val="007F33B3"/>
    <w:rsid w:val="007F5026"/>
    <w:rsid w:val="007F538F"/>
    <w:rsid w:val="007F6944"/>
    <w:rsid w:val="007F6EDB"/>
    <w:rsid w:val="007F6F8D"/>
    <w:rsid w:val="007F7214"/>
    <w:rsid w:val="00800093"/>
    <w:rsid w:val="008008B7"/>
    <w:rsid w:val="008023F7"/>
    <w:rsid w:val="00802FCA"/>
    <w:rsid w:val="00803420"/>
    <w:rsid w:val="00804464"/>
    <w:rsid w:val="00804D03"/>
    <w:rsid w:val="00804F3C"/>
    <w:rsid w:val="00805F9E"/>
    <w:rsid w:val="008102D7"/>
    <w:rsid w:val="00815320"/>
    <w:rsid w:val="008203C8"/>
    <w:rsid w:val="008232FD"/>
    <w:rsid w:val="00823408"/>
    <w:rsid w:val="0082394D"/>
    <w:rsid w:val="008249C3"/>
    <w:rsid w:val="00824DA2"/>
    <w:rsid w:val="00824EED"/>
    <w:rsid w:val="0082681B"/>
    <w:rsid w:val="00827B0A"/>
    <w:rsid w:val="00827EC2"/>
    <w:rsid w:val="00830CC8"/>
    <w:rsid w:val="00831C29"/>
    <w:rsid w:val="0083217C"/>
    <w:rsid w:val="008326A1"/>
    <w:rsid w:val="00833112"/>
    <w:rsid w:val="00833360"/>
    <w:rsid w:val="00833D10"/>
    <w:rsid w:val="008353DB"/>
    <w:rsid w:val="008358C7"/>
    <w:rsid w:val="008365F3"/>
    <w:rsid w:val="00836960"/>
    <w:rsid w:val="00836DE6"/>
    <w:rsid w:val="008431BC"/>
    <w:rsid w:val="00844B50"/>
    <w:rsid w:val="00845B8B"/>
    <w:rsid w:val="00845BCB"/>
    <w:rsid w:val="0084646F"/>
    <w:rsid w:val="008465AF"/>
    <w:rsid w:val="0084666C"/>
    <w:rsid w:val="00846843"/>
    <w:rsid w:val="00846A70"/>
    <w:rsid w:val="00850D92"/>
    <w:rsid w:val="00850F25"/>
    <w:rsid w:val="008511C6"/>
    <w:rsid w:val="008529AA"/>
    <w:rsid w:val="00854F38"/>
    <w:rsid w:val="008556CE"/>
    <w:rsid w:val="00855831"/>
    <w:rsid w:val="0085604C"/>
    <w:rsid w:val="0085782B"/>
    <w:rsid w:val="00861B22"/>
    <w:rsid w:val="00862091"/>
    <w:rsid w:val="00862096"/>
    <w:rsid w:val="008645C7"/>
    <w:rsid w:val="0086642E"/>
    <w:rsid w:val="0087177D"/>
    <w:rsid w:val="008731BA"/>
    <w:rsid w:val="0087370F"/>
    <w:rsid w:val="00873B99"/>
    <w:rsid w:val="0087499E"/>
    <w:rsid w:val="00876973"/>
    <w:rsid w:val="008775DD"/>
    <w:rsid w:val="00877656"/>
    <w:rsid w:val="00880BC2"/>
    <w:rsid w:val="00881BBE"/>
    <w:rsid w:val="008824BB"/>
    <w:rsid w:val="00882A64"/>
    <w:rsid w:val="00884168"/>
    <w:rsid w:val="008843D5"/>
    <w:rsid w:val="0088563B"/>
    <w:rsid w:val="008866BD"/>
    <w:rsid w:val="00886B81"/>
    <w:rsid w:val="00887139"/>
    <w:rsid w:val="008877A7"/>
    <w:rsid w:val="00887D0A"/>
    <w:rsid w:val="008911EC"/>
    <w:rsid w:val="00892BCF"/>
    <w:rsid w:val="008932B0"/>
    <w:rsid w:val="00893563"/>
    <w:rsid w:val="00893FA8"/>
    <w:rsid w:val="0089454D"/>
    <w:rsid w:val="0089468F"/>
    <w:rsid w:val="00894D89"/>
    <w:rsid w:val="00895C6E"/>
    <w:rsid w:val="00896B88"/>
    <w:rsid w:val="00896DD5"/>
    <w:rsid w:val="00897D1F"/>
    <w:rsid w:val="008A0447"/>
    <w:rsid w:val="008A0E90"/>
    <w:rsid w:val="008A196D"/>
    <w:rsid w:val="008A211B"/>
    <w:rsid w:val="008A2D58"/>
    <w:rsid w:val="008A7141"/>
    <w:rsid w:val="008A781A"/>
    <w:rsid w:val="008B0271"/>
    <w:rsid w:val="008B1099"/>
    <w:rsid w:val="008B1751"/>
    <w:rsid w:val="008B191D"/>
    <w:rsid w:val="008B1FDD"/>
    <w:rsid w:val="008B231A"/>
    <w:rsid w:val="008B497D"/>
    <w:rsid w:val="008B4FAD"/>
    <w:rsid w:val="008B5426"/>
    <w:rsid w:val="008B5909"/>
    <w:rsid w:val="008B5995"/>
    <w:rsid w:val="008B6872"/>
    <w:rsid w:val="008B715D"/>
    <w:rsid w:val="008B7B79"/>
    <w:rsid w:val="008C1D85"/>
    <w:rsid w:val="008C258A"/>
    <w:rsid w:val="008C2614"/>
    <w:rsid w:val="008C298A"/>
    <w:rsid w:val="008C3103"/>
    <w:rsid w:val="008C3664"/>
    <w:rsid w:val="008C37AD"/>
    <w:rsid w:val="008C3DDB"/>
    <w:rsid w:val="008C455D"/>
    <w:rsid w:val="008C479E"/>
    <w:rsid w:val="008C59D7"/>
    <w:rsid w:val="008C7CC3"/>
    <w:rsid w:val="008C7CC5"/>
    <w:rsid w:val="008C7F43"/>
    <w:rsid w:val="008D1BD2"/>
    <w:rsid w:val="008D1FFD"/>
    <w:rsid w:val="008D49E4"/>
    <w:rsid w:val="008D7451"/>
    <w:rsid w:val="008E0255"/>
    <w:rsid w:val="008E02F5"/>
    <w:rsid w:val="008E1302"/>
    <w:rsid w:val="008E19A7"/>
    <w:rsid w:val="008E28B8"/>
    <w:rsid w:val="008E51B0"/>
    <w:rsid w:val="008E5A0A"/>
    <w:rsid w:val="008E5CE4"/>
    <w:rsid w:val="008E5D99"/>
    <w:rsid w:val="008E61D8"/>
    <w:rsid w:val="008E6D85"/>
    <w:rsid w:val="008E76A1"/>
    <w:rsid w:val="008E7D01"/>
    <w:rsid w:val="008F1308"/>
    <w:rsid w:val="008F1FCC"/>
    <w:rsid w:val="008F2C4E"/>
    <w:rsid w:val="008F379B"/>
    <w:rsid w:val="008F38A6"/>
    <w:rsid w:val="008F3C02"/>
    <w:rsid w:val="008F4A25"/>
    <w:rsid w:val="008F4C05"/>
    <w:rsid w:val="008F5580"/>
    <w:rsid w:val="008F58A4"/>
    <w:rsid w:val="008F66F8"/>
    <w:rsid w:val="008F7EA8"/>
    <w:rsid w:val="00901922"/>
    <w:rsid w:val="00902033"/>
    <w:rsid w:val="0090288F"/>
    <w:rsid w:val="00902B0D"/>
    <w:rsid w:val="009034BA"/>
    <w:rsid w:val="0090588C"/>
    <w:rsid w:val="00906068"/>
    <w:rsid w:val="009062F6"/>
    <w:rsid w:val="0090696E"/>
    <w:rsid w:val="00906C33"/>
    <w:rsid w:val="00906E18"/>
    <w:rsid w:val="00910992"/>
    <w:rsid w:val="009126B4"/>
    <w:rsid w:val="00913AA2"/>
    <w:rsid w:val="00913EEF"/>
    <w:rsid w:val="0091436C"/>
    <w:rsid w:val="00914823"/>
    <w:rsid w:val="009152AB"/>
    <w:rsid w:val="0091669E"/>
    <w:rsid w:val="009204D9"/>
    <w:rsid w:val="009207BA"/>
    <w:rsid w:val="00920C53"/>
    <w:rsid w:val="00922C51"/>
    <w:rsid w:val="00922C87"/>
    <w:rsid w:val="00922E84"/>
    <w:rsid w:val="00923276"/>
    <w:rsid w:val="00923544"/>
    <w:rsid w:val="00924D00"/>
    <w:rsid w:val="00924F84"/>
    <w:rsid w:val="00925B70"/>
    <w:rsid w:val="0092641C"/>
    <w:rsid w:val="00930B83"/>
    <w:rsid w:val="00930D7F"/>
    <w:rsid w:val="00931413"/>
    <w:rsid w:val="00931D84"/>
    <w:rsid w:val="00934D6B"/>
    <w:rsid w:val="00934F9A"/>
    <w:rsid w:val="009366E8"/>
    <w:rsid w:val="00940A43"/>
    <w:rsid w:val="00941239"/>
    <w:rsid w:val="00942C40"/>
    <w:rsid w:val="00942F51"/>
    <w:rsid w:val="009430DC"/>
    <w:rsid w:val="00943226"/>
    <w:rsid w:val="00945DDD"/>
    <w:rsid w:val="009460D9"/>
    <w:rsid w:val="009464E8"/>
    <w:rsid w:val="00946648"/>
    <w:rsid w:val="00946EBE"/>
    <w:rsid w:val="00950BFF"/>
    <w:rsid w:val="00950D0D"/>
    <w:rsid w:val="00951C59"/>
    <w:rsid w:val="00953593"/>
    <w:rsid w:val="00953AEB"/>
    <w:rsid w:val="0095545C"/>
    <w:rsid w:val="009559E2"/>
    <w:rsid w:val="00957374"/>
    <w:rsid w:val="00960441"/>
    <w:rsid w:val="009615F4"/>
    <w:rsid w:val="00965273"/>
    <w:rsid w:val="009675C1"/>
    <w:rsid w:val="00967BE3"/>
    <w:rsid w:val="009714D3"/>
    <w:rsid w:val="009714F7"/>
    <w:rsid w:val="00971A40"/>
    <w:rsid w:val="00971AC4"/>
    <w:rsid w:val="00971DFF"/>
    <w:rsid w:val="00972096"/>
    <w:rsid w:val="009724DB"/>
    <w:rsid w:val="00972539"/>
    <w:rsid w:val="0097327D"/>
    <w:rsid w:val="00973829"/>
    <w:rsid w:val="00973DF1"/>
    <w:rsid w:val="00975057"/>
    <w:rsid w:val="0097598F"/>
    <w:rsid w:val="00975B31"/>
    <w:rsid w:val="00981E65"/>
    <w:rsid w:val="0098428C"/>
    <w:rsid w:val="00984E5B"/>
    <w:rsid w:val="00985769"/>
    <w:rsid w:val="00985ADF"/>
    <w:rsid w:val="009862B2"/>
    <w:rsid w:val="009864D3"/>
    <w:rsid w:val="009867BC"/>
    <w:rsid w:val="00990035"/>
    <w:rsid w:val="00990CB5"/>
    <w:rsid w:val="009918C7"/>
    <w:rsid w:val="00991F40"/>
    <w:rsid w:val="00994FC5"/>
    <w:rsid w:val="00995B76"/>
    <w:rsid w:val="00996832"/>
    <w:rsid w:val="00996EBF"/>
    <w:rsid w:val="009975F0"/>
    <w:rsid w:val="009A0C9F"/>
    <w:rsid w:val="009A100C"/>
    <w:rsid w:val="009A177C"/>
    <w:rsid w:val="009A2134"/>
    <w:rsid w:val="009A22DF"/>
    <w:rsid w:val="009A2357"/>
    <w:rsid w:val="009A3757"/>
    <w:rsid w:val="009A49A9"/>
    <w:rsid w:val="009A6383"/>
    <w:rsid w:val="009B0AB1"/>
    <w:rsid w:val="009B0F62"/>
    <w:rsid w:val="009B2724"/>
    <w:rsid w:val="009B31F1"/>
    <w:rsid w:val="009B3B40"/>
    <w:rsid w:val="009B41A8"/>
    <w:rsid w:val="009B5050"/>
    <w:rsid w:val="009B57D3"/>
    <w:rsid w:val="009B6A3E"/>
    <w:rsid w:val="009C0055"/>
    <w:rsid w:val="009C0961"/>
    <w:rsid w:val="009C0ED4"/>
    <w:rsid w:val="009C2017"/>
    <w:rsid w:val="009C3358"/>
    <w:rsid w:val="009C3506"/>
    <w:rsid w:val="009C5AFC"/>
    <w:rsid w:val="009C613B"/>
    <w:rsid w:val="009C6B2F"/>
    <w:rsid w:val="009C7042"/>
    <w:rsid w:val="009C7C04"/>
    <w:rsid w:val="009C7FE8"/>
    <w:rsid w:val="009D071A"/>
    <w:rsid w:val="009D1417"/>
    <w:rsid w:val="009D19FE"/>
    <w:rsid w:val="009D2334"/>
    <w:rsid w:val="009D2418"/>
    <w:rsid w:val="009D24FF"/>
    <w:rsid w:val="009D3ADD"/>
    <w:rsid w:val="009D3FB8"/>
    <w:rsid w:val="009D4C7C"/>
    <w:rsid w:val="009D5E9D"/>
    <w:rsid w:val="009D5F47"/>
    <w:rsid w:val="009D75E7"/>
    <w:rsid w:val="009D7A2B"/>
    <w:rsid w:val="009E0C60"/>
    <w:rsid w:val="009E0CC6"/>
    <w:rsid w:val="009E2004"/>
    <w:rsid w:val="009E35B5"/>
    <w:rsid w:val="009E5125"/>
    <w:rsid w:val="009E5280"/>
    <w:rsid w:val="009E63A2"/>
    <w:rsid w:val="009E7D14"/>
    <w:rsid w:val="009F03BA"/>
    <w:rsid w:val="009F0D67"/>
    <w:rsid w:val="009F33B9"/>
    <w:rsid w:val="009F4956"/>
    <w:rsid w:val="009F4E1B"/>
    <w:rsid w:val="009F6171"/>
    <w:rsid w:val="009F6683"/>
    <w:rsid w:val="009F7194"/>
    <w:rsid w:val="009F79EF"/>
    <w:rsid w:val="00A0000F"/>
    <w:rsid w:val="00A0039A"/>
    <w:rsid w:val="00A003D1"/>
    <w:rsid w:val="00A00543"/>
    <w:rsid w:val="00A00B19"/>
    <w:rsid w:val="00A03383"/>
    <w:rsid w:val="00A03D23"/>
    <w:rsid w:val="00A04CE8"/>
    <w:rsid w:val="00A05070"/>
    <w:rsid w:val="00A052D7"/>
    <w:rsid w:val="00A05674"/>
    <w:rsid w:val="00A060DA"/>
    <w:rsid w:val="00A068D3"/>
    <w:rsid w:val="00A07A4B"/>
    <w:rsid w:val="00A1061E"/>
    <w:rsid w:val="00A10B21"/>
    <w:rsid w:val="00A125B9"/>
    <w:rsid w:val="00A13079"/>
    <w:rsid w:val="00A13943"/>
    <w:rsid w:val="00A13DF3"/>
    <w:rsid w:val="00A1599A"/>
    <w:rsid w:val="00A169DD"/>
    <w:rsid w:val="00A2140A"/>
    <w:rsid w:val="00A2326D"/>
    <w:rsid w:val="00A23CFB"/>
    <w:rsid w:val="00A2402B"/>
    <w:rsid w:val="00A2799A"/>
    <w:rsid w:val="00A306EE"/>
    <w:rsid w:val="00A309B1"/>
    <w:rsid w:val="00A30F5E"/>
    <w:rsid w:val="00A32EE3"/>
    <w:rsid w:val="00A351E7"/>
    <w:rsid w:val="00A3585D"/>
    <w:rsid w:val="00A358AA"/>
    <w:rsid w:val="00A36081"/>
    <w:rsid w:val="00A36CEB"/>
    <w:rsid w:val="00A37486"/>
    <w:rsid w:val="00A378D1"/>
    <w:rsid w:val="00A4197A"/>
    <w:rsid w:val="00A41E3F"/>
    <w:rsid w:val="00A45BDC"/>
    <w:rsid w:val="00A45FBD"/>
    <w:rsid w:val="00A4660B"/>
    <w:rsid w:val="00A46AA1"/>
    <w:rsid w:val="00A5164B"/>
    <w:rsid w:val="00A564E5"/>
    <w:rsid w:val="00A631E5"/>
    <w:rsid w:val="00A64A4B"/>
    <w:rsid w:val="00A667F5"/>
    <w:rsid w:val="00A67B54"/>
    <w:rsid w:val="00A67D01"/>
    <w:rsid w:val="00A7045B"/>
    <w:rsid w:val="00A71006"/>
    <w:rsid w:val="00A7103F"/>
    <w:rsid w:val="00A71CDE"/>
    <w:rsid w:val="00A72866"/>
    <w:rsid w:val="00A72FDA"/>
    <w:rsid w:val="00A73177"/>
    <w:rsid w:val="00A75166"/>
    <w:rsid w:val="00A7518E"/>
    <w:rsid w:val="00A75D68"/>
    <w:rsid w:val="00A76858"/>
    <w:rsid w:val="00A76865"/>
    <w:rsid w:val="00A7704C"/>
    <w:rsid w:val="00A7779D"/>
    <w:rsid w:val="00A81BB7"/>
    <w:rsid w:val="00A82660"/>
    <w:rsid w:val="00A82B88"/>
    <w:rsid w:val="00A82EF4"/>
    <w:rsid w:val="00A8404E"/>
    <w:rsid w:val="00A84338"/>
    <w:rsid w:val="00A84C1C"/>
    <w:rsid w:val="00A855C3"/>
    <w:rsid w:val="00A8600F"/>
    <w:rsid w:val="00A900EF"/>
    <w:rsid w:val="00A92E92"/>
    <w:rsid w:val="00A939C9"/>
    <w:rsid w:val="00A93CD9"/>
    <w:rsid w:val="00A9471E"/>
    <w:rsid w:val="00A95A37"/>
    <w:rsid w:val="00A96807"/>
    <w:rsid w:val="00A96920"/>
    <w:rsid w:val="00AA0DE0"/>
    <w:rsid w:val="00AA141C"/>
    <w:rsid w:val="00AA2575"/>
    <w:rsid w:val="00AA2E64"/>
    <w:rsid w:val="00AA480D"/>
    <w:rsid w:val="00AA5097"/>
    <w:rsid w:val="00AA5B50"/>
    <w:rsid w:val="00AB2324"/>
    <w:rsid w:val="00AB2E61"/>
    <w:rsid w:val="00AB4FA6"/>
    <w:rsid w:val="00AB529E"/>
    <w:rsid w:val="00AB5599"/>
    <w:rsid w:val="00AB7FB5"/>
    <w:rsid w:val="00AC029E"/>
    <w:rsid w:val="00AC1B99"/>
    <w:rsid w:val="00AC2375"/>
    <w:rsid w:val="00AC2703"/>
    <w:rsid w:val="00AC2C5F"/>
    <w:rsid w:val="00AC33CF"/>
    <w:rsid w:val="00AC54A5"/>
    <w:rsid w:val="00AC6D04"/>
    <w:rsid w:val="00AC7034"/>
    <w:rsid w:val="00AC72B7"/>
    <w:rsid w:val="00AC749A"/>
    <w:rsid w:val="00AD0B6A"/>
    <w:rsid w:val="00AD342B"/>
    <w:rsid w:val="00AD3E54"/>
    <w:rsid w:val="00AD499B"/>
    <w:rsid w:val="00AD6DAB"/>
    <w:rsid w:val="00AD79F5"/>
    <w:rsid w:val="00AD7AC4"/>
    <w:rsid w:val="00AD7C36"/>
    <w:rsid w:val="00AE4948"/>
    <w:rsid w:val="00AE59D3"/>
    <w:rsid w:val="00AE60EC"/>
    <w:rsid w:val="00AE7D2E"/>
    <w:rsid w:val="00AF09C1"/>
    <w:rsid w:val="00AF29F6"/>
    <w:rsid w:val="00AF2F64"/>
    <w:rsid w:val="00AF3441"/>
    <w:rsid w:val="00AF38F7"/>
    <w:rsid w:val="00AF3A57"/>
    <w:rsid w:val="00AF6D61"/>
    <w:rsid w:val="00AF71A6"/>
    <w:rsid w:val="00B00EFB"/>
    <w:rsid w:val="00B012C9"/>
    <w:rsid w:val="00B01E15"/>
    <w:rsid w:val="00B02265"/>
    <w:rsid w:val="00B0287E"/>
    <w:rsid w:val="00B028A7"/>
    <w:rsid w:val="00B04048"/>
    <w:rsid w:val="00B04BE3"/>
    <w:rsid w:val="00B062CA"/>
    <w:rsid w:val="00B06AFC"/>
    <w:rsid w:val="00B10E09"/>
    <w:rsid w:val="00B11572"/>
    <w:rsid w:val="00B117E6"/>
    <w:rsid w:val="00B1525F"/>
    <w:rsid w:val="00B155B6"/>
    <w:rsid w:val="00B1613B"/>
    <w:rsid w:val="00B16408"/>
    <w:rsid w:val="00B167CD"/>
    <w:rsid w:val="00B16851"/>
    <w:rsid w:val="00B20EEB"/>
    <w:rsid w:val="00B20F63"/>
    <w:rsid w:val="00B2103B"/>
    <w:rsid w:val="00B22B0C"/>
    <w:rsid w:val="00B2360C"/>
    <w:rsid w:val="00B23853"/>
    <w:rsid w:val="00B241BE"/>
    <w:rsid w:val="00B25089"/>
    <w:rsid w:val="00B25BE9"/>
    <w:rsid w:val="00B275DD"/>
    <w:rsid w:val="00B27E6B"/>
    <w:rsid w:val="00B30271"/>
    <w:rsid w:val="00B31525"/>
    <w:rsid w:val="00B32021"/>
    <w:rsid w:val="00B3328D"/>
    <w:rsid w:val="00B3329E"/>
    <w:rsid w:val="00B36B59"/>
    <w:rsid w:val="00B36F5D"/>
    <w:rsid w:val="00B40ABA"/>
    <w:rsid w:val="00B41260"/>
    <w:rsid w:val="00B41B36"/>
    <w:rsid w:val="00B42828"/>
    <w:rsid w:val="00B466E6"/>
    <w:rsid w:val="00B468CF"/>
    <w:rsid w:val="00B46CF7"/>
    <w:rsid w:val="00B50596"/>
    <w:rsid w:val="00B51901"/>
    <w:rsid w:val="00B51B3E"/>
    <w:rsid w:val="00B52766"/>
    <w:rsid w:val="00B52F0B"/>
    <w:rsid w:val="00B531D5"/>
    <w:rsid w:val="00B54106"/>
    <w:rsid w:val="00B54732"/>
    <w:rsid w:val="00B54CC6"/>
    <w:rsid w:val="00B54E47"/>
    <w:rsid w:val="00B551C0"/>
    <w:rsid w:val="00B5608A"/>
    <w:rsid w:val="00B56F2A"/>
    <w:rsid w:val="00B61A10"/>
    <w:rsid w:val="00B63204"/>
    <w:rsid w:val="00B66554"/>
    <w:rsid w:val="00B70D1F"/>
    <w:rsid w:val="00B710D8"/>
    <w:rsid w:val="00B71958"/>
    <w:rsid w:val="00B73C80"/>
    <w:rsid w:val="00B73E70"/>
    <w:rsid w:val="00B74D6A"/>
    <w:rsid w:val="00B7526C"/>
    <w:rsid w:val="00B76948"/>
    <w:rsid w:val="00B7772D"/>
    <w:rsid w:val="00B777FD"/>
    <w:rsid w:val="00B8055E"/>
    <w:rsid w:val="00B8142E"/>
    <w:rsid w:val="00B82A2D"/>
    <w:rsid w:val="00B8501C"/>
    <w:rsid w:val="00B8508E"/>
    <w:rsid w:val="00B8759F"/>
    <w:rsid w:val="00B907CE"/>
    <w:rsid w:val="00B9106F"/>
    <w:rsid w:val="00B92F0F"/>
    <w:rsid w:val="00B94CE1"/>
    <w:rsid w:val="00B9538F"/>
    <w:rsid w:val="00B9733A"/>
    <w:rsid w:val="00BA0E75"/>
    <w:rsid w:val="00BA41B5"/>
    <w:rsid w:val="00BA448E"/>
    <w:rsid w:val="00BA5922"/>
    <w:rsid w:val="00BB016D"/>
    <w:rsid w:val="00BB0D50"/>
    <w:rsid w:val="00BB1995"/>
    <w:rsid w:val="00BB207C"/>
    <w:rsid w:val="00BB2E79"/>
    <w:rsid w:val="00BB2F6E"/>
    <w:rsid w:val="00BB336E"/>
    <w:rsid w:val="00BB5535"/>
    <w:rsid w:val="00BB603D"/>
    <w:rsid w:val="00BB7DBF"/>
    <w:rsid w:val="00BC07A3"/>
    <w:rsid w:val="00BC0BBC"/>
    <w:rsid w:val="00BC1543"/>
    <w:rsid w:val="00BC1EAD"/>
    <w:rsid w:val="00BC1F4D"/>
    <w:rsid w:val="00BC20BA"/>
    <w:rsid w:val="00BC2ED7"/>
    <w:rsid w:val="00BC32A6"/>
    <w:rsid w:val="00BC3636"/>
    <w:rsid w:val="00BC4922"/>
    <w:rsid w:val="00BC53FE"/>
    <w:rsid w:val="00BD0631"/>
    <w:rsid w:val="00BD1BC5"/>
    <w:rsid w:val="00BD2DA5"/>
    <w:rsid w:val="00BD3FD9"/>
    <w:rsid w:val="00BD503B"/>
    <w:rsid w:val="00BD5747"/>
    <w:rsid w:val="00BD5950"/>
    <w:rsid w:val="00BD7C3F"/>
    <w:rsid w:val="00BE06A5"/>
    <w:rsid w:val="00BE235F"/>
    <w:rsid w:val="00BE35F2"/>
    <w:rsid w:val="00BE3993"/>
    <w:rsid w:val="00BE597E"/>
    <w:rsid w:val="00BF004D"/>
    <w:rsid w:val="00BF0759"/>
    <w:rsid w:val="00BF0E38"/>
    <w:rsid w:val="00BF0F63"/>
    <w:rsid w:val="00BF17FE"/>
    <w:rsid w:val="00BF1F00"/>
    <w:rsid w:val="00BF2E8A"/>
    <w:rsid w:val="00BF4260"/>
    <w:rsid w:val="00BF4D91"/>
    <w:rsid w:val="00BF4E8A"/>
    <w:rsid w:val="00BF50BA"/>
    <w:rsid w:val="00BF7EA0"/>
    <w:rsid w:val="00C0161B"/>
    <w:rsid w:val="00C02581"/>
    <w:rsid w:val="00C039F2"/>
    <w:rsid w:val="00C03E87"/>
    <w:rsid w:val="00C0427C"/>
    <w:rsid w:val="00C05612"/>
    <w:rsid w:val="00C0602C"/>
    <w:rsid w:val="00C06955"/>
    <w:rsid w:val="00C070FB"/>
    <w:rsid w:val="00C13BC9"/>
    <w:rsid w:val="00C14433"/>
    <w:rsid w:val="00C15C3B"/>
    <w:rsid w:val="00C1601A"/>
    <w:rsid w:val="00C16434"/>
    <w:rsid w:val="00C17137"/>
    <w:rsid w:val="00C175CE"/>
    <w:rsid w:val="00C200E2"/>
    <w:rsid w:val="00C2046D"/>
    <w:rsid w:val="00C2129E"/>
    <w:rsid w:val="00C2146B"/>
    <w:rsid w:val="00C22011"/>
    <w:rsid w:val="00C222B9"/>
    <w:rsid w:val="00C222FE"/>
    <w:rsid w:val="00C2257F"/>
    <w:rsid w:val="00C23500"/>
    <w:rsid w:val="00C23F2B"/>
    <w:rsid w:val="00C26D6E"/>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2251"/>
    <w:rsid w:val="00C432EF"/>
    <w:rsid w:val="00C438D1"/>
    <w:rsid w:val="00C43BEE"/>
    <w:rsid w:val="00C44A2F"/>
    <w:rsid w:val="00C4557C"/>
    <w:rsid w:val="00C46131"/>
    <w:rsid w:val="00C465A2"/>
    <w:rsid w:val="00C467A9"/>
    <w:rsid w:val="00C47C3F"/>
    <w:rsid w:val="00C503D0"/>
    <w:rsid w:val="00C5146D"/>
    <w:rsid w:val="00C51BBA"/>
    <w:rsid w:val="00C51D48"/>
    <w:rsid w:val="00C52814"/>
    <w:rsid w:val="00C52D01"/>
    <w:rsid w:val="00C53034"/>
    <w:rsid w:val="00C576B0"/>
    <w:rsid w:val="00C57F96"/>
    <w:rsid w:val="00C61353"/>
    <w:rsid w:val="00C61FEA"/>
    <w:rsid w:val="00C63502"/>
    <w:rsid w:val="00C637D2"/>
    <w:rsid w:val="00C63D9A"/>
    <w:rsid w:val="00C64415"/>
    <w:rsid w:val="00C64C40"/>
    <w:rsid w:val="00C64E95"/>
    <w:rsid w:val="00C71412"/>
    <w:rsid w:val="00C72FB3"/>
    <w:rsid w:val="00C7377B"/>
    <w:rsid w:val="00C74588"/>
    <w:rsid w:val="00C765F9"/>
    <w:rsid w:val="00C7663A"/>
    <w:rsid w:val="00C76C39"/>
    <w:rsid w:val="00C76F25"/>
    <w:rsid w:val="00C77299"/>
    <w:rsid w:val="00C7790D"/>
    <w:rsid w:val="00C80F52"/>
    <w:rsid w:val="00C8292B"/>
    <w:rsid w:val="00C82AE6"/>
    <w:rsid w:val="00C82BDA"/>
    <w:rsid w:val="00C85999"/>
    <w:rsid w:val="00C86365"/>
    <w:rsid w:val="00C917A7"/>
    <w:rsid w:val="00C92EFD"/>
    <w:rsid w:val="00C94705"/>
    <w:rsid w:val="00C94A71"/>
    <w:rsid w:val="00C951CD"/>
    <w:rsid w:val="00C95BBC"/>
    <w:rsid w:val="00C962FE"/>
    <w:rsid w:val="00C963FB"/>
    <w:rsid w:val="00C97540"/>
    <w:rsid w:val="00CA167C"/>
    <w:rsid w:val="00CA1FCA"/>
    <w:rsid w:val="00CA2BBB"/>
    <w:rsid w:val="00CA4452"/>
    <w:rsid w:val="00CA4E65"/>
    <w:rsid w:val="00CA53DA"/>
    <w:rsid w:val="00CA62DB"/>
    <w:rsid w:val="00CA6734"/>
    <w:rsid w:val="00CA6881"/>
    <w:rsid w:val="00CA72EE"/>
    <w:rsid w:val="00CA74BD"/>
    <w:rsid w:val="00CA7500"/>
    <w:rsid w:val="00CA7B30"/>
    <w:rsid w:val="00CA7C57"/>
    <w:rsid w:val="00CB0153"/>
    <w:rsid w:val="00CB11CD"/>
    <w:rsid w:val="00CB1FF2"/>
    <w:rsid w:val="00CB20EE"/>
    <w:rsid w:val="00CB321B"/>
    <w:rsid w:val="00CB3707"/>
    <w:rsid w:val="00CB401E"/>
    <w:rsid w:val="00CB479E"/>
    <w:rsid w:val="00CB67AA"/>
    <w:rsid w:val="00CB6DF7"/>
    <w:rsid w:val="00CC0AB1"/>
    <w:rsid w:val="00CC0D7F"/>
    <w:rsid w:val="00CC148A"/>
    <w:rsid w:val="00CC26FD"/>
    <w:rsid w:val="00CC38F1"/>
    <w:rsid w:val="00CC557E"/>
    <w:rsid w:val="00CC55C8"/>
    <w:rsid w:val="00CC5FB1"/>
    <w:rsid w:val="00CC627B"/>
    <w:rsid w:val="00CC7F2F"/>
    <w:rsid w:val="00CD05A3"/>
    <w:rsid w:val="00CD1B51"/>
    <w:rsid w:val="00CD32C2"/>
    <w:rsid w:val="00CD42E9"/>
    <w:rsid w:val="00CD5C21"/>
    <w:rsid w:val="00CD5CBE"/>
    <w:rsid w:val="00CD69B5"/>
    <w:rsid w:val="00CE1168"/>
    <w:rsid w:val="00CE2C4A"/>
    <w:rsid w:val="00CE45B0"/>
    <w:rsid w:val="00CE4F43"/>
    <w:rsid w:val="00CE5DEC"/>
    <w:rsid w:val="00CE63C8"/>
    <w:rsid w:val="00CE6F08"/>
    <w:rsid w:val="00CF01EC"/>
    <w:rsid w:val="00CF02EB"/>
    <w:rsid w:val="00CF0A27"/>
    <w:rsid w:val="00CF26F5"/>
    <w:rsid w:val="00CF7720"/>
    <w:rsid w:val="00CF785C"/>
    <w:rsid w:val="00CF78C3"/>
    <w:rsid w:val="00CF7D52"/>
    <w:rsid w:val="00D000F1"/>
    <w:rsid w:val="00D003D0"/>
    <w:rsid w:val="00D01138"/>
    <w:rsid w:val="00D02957"/>
    <w:rsid w:val="00D0315F"/>
    <w:rsid w:val="00D03AA2"/>
    <w:rsid w:val="00D05309"/>
    <w:rsid w:val="00D0637F"/>
    <w:rsid w:val="00D06C15"/>
    <w:rsid w:val="00D075E9"/>
    <w:rsid w:val="00D11194"/>
    <w:rsid w:val="00D12208"/>
    <w:rsid w:val="00D1270C"/>
    <w:rsid w:val="00D12B9D"/>
    <w:rsid w:val="00D12BFA"/>
    <w:rsid w:val="00D12ED8"/>
    <w:rsid w:val="00D13642"/>
    <w:rsid w:val="00D13E46"/>
    <w:rsid w:val="00D14ACB"/>
    <w:rsid w:val="00D15EB1"/>
    <w:rsid w:val="00D166BE"/>
    <w:rsid w:val="00D16756"/>
    <w:rsid w:val="00D170E5"/>
    <w:rsid w:val="00D202A5"/>
    <w:rsid w:val="00D21287"/>
    <w:rsid w:val="00D21AE2"/>
    <w:rsid w:val="00D22870"/>
    <w:rsid w:val="00D2312A"/>
    <w:rsid w:val="00D233B1"/>
    <w:rsid w:val="00D2594D"/>
    <w:rsid w:val="00D25B48"/>
    <w:rsid w:val="00D30FF9"/>
    <w:rsid w:val="00D3136D"/>
    <w:rsid w:val="00D32DFA"/>
    <w:rsid w:val="00D32E02"/>
    <w:rsid w:val="00D32E44"/>
    <w:rsid w:val="00D3480D"/>
    <w:rsid w:val="00D34E0F"/>
    <w:rsid w:val="00D37E43"/>
    <w:rsid w:val="00D402F7"/>
    <w:rsid w:val="00D405BD"/>
    <w:rsid w:val="00D4355D"/>
    <w:rsid w:val="00D44606"/>
    <w:rsid w:val="00D44836"/>
    <w:rsid w:val="00D44C98"/>
    <w:rsid w:val="00D461E0"/>
    <w:rsid w:val="00D46CD0"/>
    <w:rsid w:val="00D5033C"/>
    <w:rsid w:val="00D50AB7"/>
    <w:rsid w:val="00D50CFA"/>
    <w:rsid w:val="00D52358"/>
    <w:rsid w:val="00D532AA"/>
    <w:rsid w:val="00D53EE2"/>
    <w:rsid w:val="00D53FB8"/>
    <w:rsid w:val="00D54CB7"/>
    <w:rsid w:val="00D556A1"/>
    <w:rsid w:val="00D55F04"/>
    <w:rsid w:val="00D5632B"/>
    <w:rsid w:val="00D578C7"/>
    <w:rsid w:val="00D61103"/>
    <w:rsid w:val="00D619F5"/>
    <w:rsid w:val="00D61A6E"/>
    <w:rsid w:val="00D62427"/>
    <w:rsid w:val="00D62DDF"/>
    <w:rsid w:val="00D63AC9"/>
    <w:rsid w:val="00D63BF7"/>
    <w:rsid w:val="00D6418F"/>
    <w:rsid w:val="00D6424D"/>
    <w:rsid w:val="00D644B1"/>
    <w:rsid w:val="00D65085"/>
    <w:rsid w:val="00D655DF"/>
    <w:rsid w:val="00D667CC"/>
    <w:rsid w:val="00D672C1"/>
    <w:rsid w:val="00D67509"/>
    <w:rsid w:val="00D67EE5"/>
    <w:rsid w:val="00D703ED"/>
    <w:rsid w:val="00D71331"/>
    <w:rsid w:val="00D72A74"/>
    <w:rsid w:val="00D735DD"/>
    <w:rsid w:val="00D73C81"/>
    <w:rsid w:val="00D75EE2"/>
    <w:rsid w:val="00D77283"/>
    <w:rsid w:val="00D77E5E"/>
    <w:rsid w:val="00D80D56"/>
    <w:rsid w:val="00D8122F"/>
    <w:rsid w:val="00D81496"/>
    <w:rsid w:val="00D81793"/>
    <w:rsid w:val="00D817EF"/>
    <w:rsid w:val="00D8180B"/>
    <w:rsid w:val="00D832CD"/>
    <w:rsid w:val="00D8344C"/>
    <w:rsid w:val="00D83F26"/>
    <w:rsid w:val="00D83F32"/>
    <w:rsid w:val="00D84739"/>
    <w:rsid w:val="00D84951"/>
    <w:rsid w:val="00D8572A"/>
    <w:rsid w:val="00D90778"/>
    <w:rsid w:val="00D91B14"/>
    <w:rsid w:val="00D92008"/>
    <w:rsid w:val="00D92EC4"/>
    <w:rsid w:val="00D9476A"/>
    <w:rsid w:val="00D94A40"/>
    <w:rsid w:val="00D94DA8"/>
    <w:rsid w:val="00D9781F"/>
    <w:rsid w:val="00D97A38"/>
    <w:rsid w:val="00DA1F7D"/>
    <w:rsid w:val="00DA2C37"/>
    <w:rsid w:val="00DA38CD"/>
    <w:rsid w:val="00DA55F6"/>
    <w:rsid w:val="00DA57F2"/>
    <w:rsid w:val="00DB0E77"/>
    <w:rsid w:val="00DB198C"/>
    <w:rsid w:val="00DB3236"/>
    <w:rsid w:val="00DB3AF0"/>
    <w:rsid w:val="00DB4017"/>
    <w:rsid w:val="00DB4ADC"/>
    <w:rsid w:val="00DB4B2A"/>
    <w:rsid w:val="00DB737C"/>
    <w:rsid w:val="00DC10D3"/>
    <w:rsid w:val="00DC44DB"/>
    <w:rsid w:val="00DC4A2C"/>
    <w:rsid w:val="00DC4AD2"/>
    <w:rsid w:val="00DC515A"/>
    <w:rsid w:val="00DC537C"/>
    <w:rsid w:val="00DC69C8"/>
    <w:rsid w:val="00DC7325"/>
    <w:rsid w:val="00DD1278"/>
    <w:rsid w:val="00DD1E40"/>
    <w:rsid w:val="00DD22D9"/>
    <w:rsid w:val="00DD2507"/>
    <w:rsid w:val="00DD2F9B"/>
    <w:rsid w:val="00DD6B45"/>
    <w:rsid w:val="00DD7466"/>
    <w:rsid w:val="00DE2964"/>
    <w:rsid w:val="00DE29B5"/>
    <w:rsid w:val="00DE4166"/>
    <w:rsid w:val="00DE6151"/>
    <w:rsid w:val="00DE6BFC"/>
    <w:rsid w:val="00DE7146"/>
    <w:rsid w:val="00DF06A8"/>
    <w:rsid w:val="00DF1545"/>
    <w:rsid w:val="00DF195D"/>
    <w:rsid w:val="00DF1EA8"/>
    <w:rsid w:val="00DF29DF"/>
    <w:rsid w:val="00DF3893"/>
    <w:rsid w:val="00DF45F3"/>
    <w:rsid w:val="00DF5D04"/>
    <w:rsid w:val="00DF5E96"/>
    <w:rsid w:val="00E049CD"/>
    <w:rsid w:val="00E053D8"/>
    <w:rsid w:val="00E06A01"/>
    <w:rsid w:val="00E071A6"/>
    <w:rsid w:val="00E073B3"/>
    <w:rsid w:val="00E10946"/>
    <w:rsid w:val="00E136B5"/>
    <w:rsid w:val="00E13EFC"/>
    <w:rsid w:val="00E14470"/>
    <w:rsid w:val="00E15D0B"/>
    <w:rsid w:val="00E1628F"/>
    <w:rsid w:val="00E171F1"/>
    <w:rsid w:val="00E17CD6"/>
    <w:rsid w:val="00E2036E"/>
    <w:rsid w:val="00E2046E"/>
    <w:rsid w:val="00E20CA7"/>
    <w:rsid w:val="00E21BF9"/>
    <w:rsid w:val="00E2214C"/>
    <w:rsid w:val="00E2288B"/>
    <w:rsid w:val="00E23247"/>
    <w:rsid w:val="00E2367A"/>
    <w:rsid w:val="00E25BC5"/>
    <w:rsid w:val="00E2626D"/>
    <w:rsid w:val="00E30E69"/>
    <w:rsid w:val="00E3240F"/>
    <w:rsid w:val="00E32886"/>
    <w:rsid w:val="00E32C1F"/>
    <w:rsid w:val="00E32E48"/>
    <w:rsid w:val="00E36A3C"/>
    <w:rsid w:val="00E373FA"/>
    <w:rsid w:val="00E40435"/>
    <w:rsid w:val="00E414E3"/>
    <w:rsid w:val="00E4758F"/>
    <w:rsid w:val="00E5020B"/>
    <w:rsid w:val="00E50578"/>
    <w:rsid w:val="00E518E9"/>
    <w:rsid w:val="00E5193B"/>
    <w:rsid w:val="00E54FFE"/>
    <w:rsid w:val="00E5597D"/>
    <w:rsid w:val="00E567DA"/>
    <w:rsid w:val="00E5682A"/>
    <w:rsid w:val="00E57096"/>
    <w:rsid w:val="00E5782B"/>
    <w:rsid w:val="00E57A47"/>
    <w:rsid w:val="00E600B0"/>
    <w:rsid w:val="00E60D0F"/>
    <w:rsid w:val="00E60D10"/>
    <w:rsid w:val="00E611DA"/>
    <w:rsid w:val="00E6155D"/>
    <w:rsid w:val="00E61660"/>
    <w:rsid w:val="00E61DAE"/>
    <w:rsid w:val="00E62A3D"/>
    <w:rsid w:val="00E63C04"/>
    <w:rsid w:val="00E657C8"/>
    <w:rsid w:val="00E67707"/>
    <w:rsid w:val="00E67E32"/>
    <w:rsid w:val="00E7094A"/>
    <w:rsid w:val="00E70C02"/>
    <w:rsid w:val="00E71EB9"/>
    <w:rsid w:val="00E72DAA"/>
    <w:rsid w:val="00E734AF"/>
    <w:rsid w:val="00E73A76"/>
    <w:rsid w:val="00E743E1"/>
    <w:rsid w:val="00E74935"/>
    <w:rsid w:val="00E80094"/>
    <w:rsid w:val="00E81A84"/>
    <w:rsid w:val="00E81DA6"/>
    <w:rsid w:val="00E822C6"/>
    <w:rsid w:val="00E824D8"/>
    <w:rsid w:val="00E84B27"/>
    <w:rsid w:val="00E857BF"/>
    <w:rsid w:val="00E879A2"/>
    <w:rsid w:val="00E87D19"/>
    <w:rsid w:val="00E9065E"/>
    <w:rsid w:val="00E90D1F"/>
    <w:rsid w:val="00E92C3E"/>
    <w:rsid w:val="00E93F29"/>
    <w:rsid w:val="00EA0555"/>
    <w:rsid w:val="00EA0E83"/>
    <w:rsid w:val="00EA10FA"/>
    <w:rsid w:val="00EA4AD4"/>
    <w:rsid w:val="00EA5A86"/>
    <w:rsid w:val="00EA6EA9"/>
    <w:rsid w:val="00EB03E1"/>
    <w:rsid w:val="00EB0657"/>
    <w:rsid w:val="00EB24FE"/>
    <w:rsid w:val="00EB3C36"/>
    <w:rsid w:val="00EB42F9"/>
    <w:rsid w:val="00EB538A"/>
    <w:rsid w:val="00EB596F"/>
    <w:rsid w:val="00EB7481"/>
    <w:rsid w:val="00EB77ED"/>
    <w:rsid w:val="00EC0858"/>
    <w:rsid w:val="00EC1AB3"/>
    <w:rsid w:val="00EC2615"/>
    <w:rsid w:val="00EC279D"/>
    <w:rsid w:val="00EC2E43"/>
    <w:rsid w:val="00EC5915"/>
    <w:rsid w:val="00EC6801"/>
    <w:rsid w:val="00ED0D13"/>
    <w:rsid w:val="00ED15CE"/>
    <w:rsid w:val="00ED202B"/>
    <w:rsid w:val="00ED2761"/>
    <w:rsid w:val="00ED4374"/>
    <w:rsid w:val="00ED50EA"/>
    <w:rsid w:val="00ED5B28"/>
    <w:rsid w:val="00ED7F3A"/>
    <w:rsid w:val="00EE3C30"/>
    <w:rsid w:val="00EE3D34"/>
    <w:rsid w:val="00EE3DBF"/>
    <w:rsid w:val="00EE421C"/>
    <w:rsid w:val="00EE4570"/>
    <w:rsid w:val="00EE4C61"/>
    <w:rsid w:val="00EE5AF7"/>
    <w:rsid w:val="00EE6800"/>
    <w:rsid w:val="00EE6F05"/>
    <w:rsid w:val="00EE7D2F"/>
    <w:rsid w:val="00EF0693"/>
    <w:rsid w:val="00EF13C8"/>
    <w:rsid w:val="00EF141A"/>
    <w:rsid w:val="00EF15B4"/>
    <w:rsid w:val="00EF35FB"/>
    <w:rsid w:val="00EF4BA8"/>
    <w:rsid w:val="00EF4FC8"/>
    <w:rsid w:val="00EF55BE"/>
    <w:rsid w:val="00EF71C1"/>
    <w:rsid w:val="00EF7D36"/>
    <w:rsid w:val="00EF7EB9"/>
    <w:rsid w:val="00F014CE"/>
    <w:rsid w:val="00F026CF"/>
    <w:rsid w:val="00F02D19"/>
    <w:rsid w:val="00F03812"/>
    <w:rsid w:val="00F05F3E"/>
    <w:rsid w:val="00F06FF3"/>
    <w:rsid w:val="00F112F6"/>
    <w:rsid w:val="00F14B37"/>
    <w:rsid w:val="00F15A9D"/>
    <w:rsid w:val="00F1795B"/>
    <w:rsid w:val="00F20A7C"/>
    <w:rsid w:val="00F20BBD"/>
    <w:rsid w:val="00F20E06"/>
    <w:rsid w:val="00F22B60"/>
    <w:rsid w:val="00F22CC6"/>
    <w:rsid w:val="00F235C7"/>
    <w:rsid w:val="00F239F5"/>
    <w:rsid w:val="00F24245"/>
    <w:rsid w:val="00F2462F"/>
    <w:rsid w:val="00F26557"/>
    <w:rsid w:val="00F27117"/>
    <w:rsid w:val="00F27908"/>
    <w:rsid w:val="00F30C8B"/>
    <w:rsid w:val="00F315E1"/>
    <w:rsid w:val="00F31649"/>
    <w:rsid w:val="00F31F2D"/>
    <w:rsid w:val="00F326A9"/>
    <w:rsid w:val="00F335D0"/>
    <w:rsid w:val="00F340F8"/>
    <w:rsid w:val="00F351F3"/>
    <w:rsid w:val="00F35D2B"/>
    <w:rsid w:val="00F365F6"/>
    <w:rsid w:val="00F36C9D"/>
    <w:rsid w:val="00F36F59"/>
    <w:rsid w:val="00F40AAC"/>
    <w:rsid w:val="00F40D9D"/>
    <w:rsid w:val="00F412AC"/>
    <w:rsid w:val="00F4223D"/>
    <w:rsid w:val="00F43933"/>
    <w:rsid w:val="00F44529"/>
    <w:rsid w:val="00F454D7"/>
    <w:rsid w:val="00F45B38"/>
    <w:rsid w:val="00F45E5E"/>
    <w:rsid w:val="00F45F35"/>
    <w:rsid w:val="00F46181"/>
    <w:rsid w:val="00F4686A"/>
    <w:rsid w:val="00F46D5D"/>
    <w:rsid w:val="00F47BF6"/>
    <w:rsid w:val="00F51B18"/>
    <w:rsid w:val="00F5213C"/>
    <w:rsid w:val="00F53921"/>
    <w:rsid w:val="00F55801"/>
    <w:rsid w:val="00F57074"/>
    <w:rsid w:val="00F57269"/>
    <w:rsid w:val="00F61673"/>
    <w:rsid w:val="00F61AEA"/>
    <w:rsid w:val="00F61D0D"/>
    <w:rsid w:val="00F61D95"/>
    <w:rsid w:val="00F627BA"/>
    <w:rsid w:val="00F62997"/>
    <w:rsid w:val="00F6322E"/>
    <w:rsid w:val="00F66229"/>
    <w:rsid w:val="00F66480"/>
    <w:rsid w:val="00F665FC"/>
    <w:rsid w:val="00F66C72"/>
    <w:rsid w:val="00F731F5"/>
    <w:rsid w:val="00F73BE9"/>
    <w:rsid w:val="00F73C76"/>
    <w:rsid w:val="00F75626"/>
    <w:rsid w:val="00F77136"/>
    <w:rsid w:val="00F77628"/>
    <w:rsid w:val="00F81664"/>
    <w:rsid w:val="00F82972"/>
    <w:rsid w:val="00F82E27"/>
    <w:rsid w:val="00F831D4"/>
    <w:rsid w:val="00F83748"/>
    <w:rsid w:val="00F83B54"/>
    <w:rsid w:val="00F84D6A"/>
    <w:rsid w:val="00F86BFB"/>
    <w:rsid w:val="00F86F08"/>
    <w:rsid w:val="00F872D6"/>
    <w:rsid w:val="00F92B43"/>
    <w:rsid w:val="00F938DA"/>
    <w:rsid w:val="00F93970"/>
    <w:rsid w:val="00F94920"/>
    <w:rsid w:val="00F951E7"/>
    <w:rsid w:val="00F97231"/>
    <w:rsid w:val="00FA0226"/>
    <w:rsid w:val="00FA0555"/>
    <w:rsid w:val="00FA05E6"/>
    <w:rsid w:val="00FA0EFD"/>
    <w:rsid w:val="00FA231E"/>
    <w:rsid w:val="00FA4D35"/>
    <w:rsid w:val="00FA620A"/>
    <w:rsid w:val="00FA6292"/>
    <w:rsid w:val="00FA6455"/>
    <w:rsid w:val="00FB1996"/>
    <w:rsid w:val="00FB31B4"/>
    <w:rsid w:val="00FB3519"/>
    <w:rsid w:val="00FB3E00"/>
    <w:rsid w:val="00FB5F8D"/>
    <w:rsid w:val="00FC055B"/>
    <w:rsid w:val="00FC0E65"/>
    <w:rsid w:val="00FC1F11"/>
    <w:rsid w:val="00FC2844"/>
    <w:rsid w:val="00FC2982"/>
    <w:rsid w:val="00FC36B6"/>
    <w:rsid w:val="00FC40F0"/>
    <w:rsid w:val="00FC5272"/>
    <w:rsid w:val="00FC536C"/>
    <w:rsid w:val="00FC5451"/>
    <w:rsid w:val="00FD074E"/>
    <w:rsid w:val="00FD08C8"/>
    <w:rsid w:val="00FD0F0C"/>
    <w:rsid w:val="00FD1248"/>
    <w:rsid w:val="00FD1E9F"/>
    <w:rsid w:val="00FD362A"/>
    <w:rsid w:val="00FD4B5D"/>
    <w:rsid w:val="00FD4EBB"/>
    <w:rsid w:val="00FD6467"/>
    <w:rsid w:val="00FE079A"/>
    <w:rsid w:val="00FE127C"/>
    <w:rsid w:val="00FE2323"/>
    <w:rsid w:val="00FE3080"/>
    <w:rsid w:val="00FE3630"/>
    <w:rsid w:val="00FE667E"/>
    <w:rsid w:val="00FE6A91"/>
    <w:rsid w:val="00FF0734"/>
    <w:rsid w:val="00FF0D19"/>
    <w:rsid w:val="00FF2089"/>
    <w:rsid w:val="00FF3277"/>
    <w:rsid w:val="00FF38F4"/>
    <w:rsid w:val="00FF39CB"/>
    <w:rsid w:val="00FF472E"/>
    <w:rsid w:val="00FF4C34"/>
    <w:rsid w:val="00FF6F7F"/>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B50"/>
    <w:pPr>
      <w:spacing w:before="160" w:after="120" w:line="360" w:lineRule="auto"/>
      <w:ind w:firstLine="709"/>
    </w:pPr>
    <w:rPr>
      <w:sz w:val="28"/>
    </w:rPr>
  </w:style>
  <w:style w:type="paragraph" w:styleId="Ttulo1">
    <w:name w:val="heading 1"/>
    <w:basedOn w:val="Ttulo"/>
    <w:next w:val="Normal"/>
    <w:link w:val="Ttulo1Car"/>
    <w:autoRedefine/>
    <w:uiPriority w:val="9"/>
    <w:qFormat/>
    <w:rsid w:val="00390531"/>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E84B27"/>
    <w:pPr>
      <w:keepNext/>
      <w:keepLines/>
      <w:spacing w:before="200" w:line="240" w:lineRule="auto"/>
      <w:ind w:left="357" w:hanging="357"/>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9053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E84B27"/>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05392F"/>
    <w:pPr>
      <w:tabs>
        <w:tab w:val="left" w:pos="1134"/>
      </w:tabs>
      <w:ind w:firstLine="0"/>
    </w:pPr>
    <w:rPr>
      <w:rFonts w:ascii="Calibri" w:hAnsi="Calibri" w:cs="Times New Roman (Cuerpo en alfa"/>
      <w:b/>
      <w:color w:val="000000" w:themeColor="text1"/>
      <w:kern w:val="0"/>
      <w:szCs w:val="24"/>
      <w:lang w:eastAsia="es-CO"/>
      <w14:ligatures w14:val="none"/>
    </w:rPr>
  </w:style>
  <w:style w:type="character" w:customStyle="1" w:styleId="FiguraCar">
    <w:name w:val="Figura Car"/>
    <w:basedOn w:val="Fuentedeprrafopredeter"/>
    <w:link w:val="Figura"/>
    <w:rsid w:val="0005392F"/>
    <w:rPr>
      <w:rFonts w:ascii="Calibri" w:hAnsi="Calibri" w:cs="Times New Roman (Cuerpo en alfa"/>
      <w:b/>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cinsinresolver">
    <w:name w:val="Unresolved Mention"/>
    <w:basedOn w:val="Fuentedeprrafopredeter"/>
    <w:uiPriority w:val="99"/>
    <w:semiHidden/>
    <w:unhideWhenUsed/>
    <w:rsid w:val="00AA5B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youtube.com/watch?v=cZ2lyqcUjqg" TargetMode="External"/><Relationship Id="rId21" Type="http://schemas.openxmlformats.org/officeDocument/2006/relationships/image" Target="media/image10.png"/><Relationship Id="rId34" Type="http://schemas.openxmlformats.org/officeDocument/2006/relationships/image" Target="media/image21.jpe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jpeg"/><Relationship Id="rId37" Type="http://schemas.openxmlformats.org/officeDocument/2006/relationships/hyperlink" Target="https://www.youtube.com/watch?v=2DkN1Ur5Dw0" TargetMode="External"/><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2.jpe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www.youtube.com/watch?v=-nSTXfqAp0Q"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hyperlink" Target="https://www.youtube.com/watch?v=CoyQBVH6FBw" TargetMode="External"/><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youtube.com/watch?v=XxCRQGNL_G4" TargetMode="External"/><Relationship Id="rId25" Type="http://schemas.openxmlformats.org/officeDocument/2006/relationships/image" Target="media/image14.png"/><Relationship Id="rId33" Type="http://schemas.openxmlformats.org/officeDocument/2006/relationships/hyperlink" Target="https://www.youtube.com/watch?v=GxxciqbSif8" TargetMode="External"/><Relationship Id="rId38" Type="http://schemas.openxmlformats.org/officeDocument/2006/relationships/image" Target="media/image23.jpeg"/><Relationship Id="rId20" Type="http://schemas.openxmlformats.org/officeDocument/2006/relationships/image" Target="media/image9.png"/><Relationship Id="rId41" Type="http://schemas.openxmlformats.org/officeDocument/2006/relationships/image" Target="media/image25.svg"/></Relationships>
</file>

<file path=word/_rels/header1.xml.rels><?xml version="1.0" encoding="UTF-8" standalone="yes"?>
<Relationships xmlns="http://schemas.openxmlformats.org/package/2006/relationships"><Relationship Id="rId2" Type="http://schemas.openxmlformats.org/officeDocument/2006/relationships/image" Target="media/image27.svg"/><Relationship Id="rId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B26595B2-465F-4D33-B406-3A3320F5F5A7}">
  <ds:schemaRefs>
    <ds:schemaRef ds:uri="http://schemas.openxmlformats.org/officeDocument/2006/bibliography"/>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54</Pages>
  <Words>8230</Words>
  <Characters>45267</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Trazado de patrones</vt:lpstr>
    </vt:vector>
  </TitlesOfParts>
  <Company/>
  <LinksUpToDate>false</LinksUpToDate>
  <CharactersWithSpaces>53391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Trazado de patrones</dc:title>
  <dc:subject/>
  <dc:creator>SENA</dc:creator>
  <cp:keywords/>
  <dc:description/>
  <cp:lastModifiedBy>Laura Paola Gelvez Manosalva</cp:lastModifiedBy>
  <cp:revision>37</cp:revision>
  <cp:lastPrinted>2026-06-29T19:05:00Z</cp:lastPrinted>
  <dcterms:created xsi:type="dcterms:W3CDTF">2026-06-29T19:05:00Z</dcterms:created>
  <dcterms:modified xsi:type="dcterms:W3CDTF">2026-07-06T16:22:00Z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