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P="32E87E29" w:rsidRDefault="00D376E1" w14:paraId="00000001" w14:textId="77777777">
      <w:pPr>
        <w:pStyle w:val="Normal0"/>
        <w:ind w:firstLine="720"/>
        <w:jc w:val="center"/>
        <w:rPr>
          <w:b w:val="1"/>
          <w:bCs w:val="1"/>
          <w:sz w:val="20"/>
          <w:szCs w:val="20"/>
        </w:rPr>
      </w:pPr>
      <w:r w:rsidRPr="32E87E29" w:rsidR="00D376E1">
        <w:rPr>
          <w:b w:val="1"/>
          <w:bCs w:val="1"/>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F3A6B" w:rsidR="00FF258C" w:rsidRDefault="00D376E1" w14:paraId="00000006" w14:textId="77777777">
            <w:pPr>
              <w:pStyle w:val="Normal0"/>
              <w:rPr>
                <w:sz w:val="20"/>
                <w:szCs w:val="20"/>
              </w:rPr>
            </w:pPr>
            <w:r w:rsidRPr="007F3A6B">
              <w:rPr>
                <w:sz w:val="20"/>
                <w:szCs w:val="20"/>
              </w:rPr>
              <w:t>COMPETENCIA</w:t>
            </w:r>
          </w:p>
        </w:tc>
        <w:tc>
          <w:tcPr>
            <w:tcW w:w="2835" w:type="dxa"/>
            <w:vAlign w:val="center"/>
          </w:tcPr>
          <w:p w:rsidRPr="007F3A6B" w:rsidR="00FF258C" w:rsidP="009A17E3" w:rsidRDefault="00776778" w14:paraId="00000007" w14:textId="5F8D9641">
            <w:pPr>
              <w:rPr>
                <w:sz w:val="20"/>
                <w:szCs w:val="20"/>
              </w:rPr>
            </w:pPr>
            <w:r w:rsidRPr="007F3A6B">
              <w:rPr>
                <w:sz w:val="20"/>
                <w:szCs w:val="20"/>
              </w:rPr>
              <w:t>240201524</w:t>
            </w:r>
            <w:r w:rsidRPr="007F3A6B" w:rsidR="009A17E3">
              <w:rPr>
                <w:sz w:val="20"/>
                <w:szCs w:val="20"/>
              </w:rPr>
              <w:t xml:space="preserve">. </w:t>
            </w:r>
            <w:r w:rsidRPr="007F3A6B">
              <w:rPr>
                <w:sz w:val="20"/>
                <w:szCs w:val="20"/>
              </w:rPr>
              <w:t>Desarrollar procesos de comunicación oral y escritos en forma eficaz y efectiva, teniendo en cuenta situaciones de orden social, personal y productivo.</w:t>
            </w:r>
          </w:p>
        </w:tc>
        <w:tc>
          <w:tcPr>
            <w:tcW w:w="2126" w:type="dxa"/>
            <w:vAlign w:val="center"/>
          </w:tcPr>
          <w:p w:rsidRPr="007F3A6B" w:rsidR="00FF258C" w:rsidRDefault="00D376E1" w14:paraId="00000008" w14:textId="77777777">
            <w:pPr>
              <w:pStyle w:val="Normal0"/>
              <w:rPr>
                <w:sz w:val="20"/>
                <w:szCs w:val="20"/>
              </w:rPr>
            </w:pPr>
            <w:r w:rsidRPr="007F3A6B">
              <w:rPr>
                <w:sz w:val="20"/>
                <w:szCs w:val="20"/>
              </w:rPr>
              <w:t>RESULTADOS DE APRENDIZAJE</w:t>
            </w:r>
          </w:p>
        </w:tc>
        <w:tc>
          <w:tcPr>
            <w:tcW w:w="3163" w:type="dxa"/>
            <w:vAlign w:val="center"/>
          </w:tcPr>
          <w:p w:rsidRPr="007F3A6B" w:rsidR="00FF258C" w:rsidP="009A17E3" w:rsidRDefault="00A847A5" w14:paraId="00000009" w14:textId="33E82114">
            <w:pPr>
              <w:rPr>
                <w:b w:val="0"/>
                <w:sz w:val="20"/>
                <w:szCs w:val="20"/>
              </w:rPr>
            </w:pPr>
            <w:r w:rsidRPr="00A847A5">
              <w:rPr>
                <w:b w:val="0"/>
                <w:bCs/>
                <w:sz w:val="20"/>
                <w:szCs w:val="20"/>
              </w:rPr>
              <w:t xml:space="preserve">240201524-4 - Establecer procesos de enriquecimiento lexical </w:t>
            </w:r>
            <w:r w:rsidRPr="00A847A5" w:rsidR="007B58A3">
              <w:rPr>
                <w:b w:val="0"/>
                <w:bCs/>
                <w:sz w:val="20"/>
                <w:szCs w:val="20"/>
              </w:rPr>
              <w:t>y acciones de mejoramiento en el</w:t>
            </w:r>
            <w:r w:rsidRPr="00A847A5">
              <w:rPr>
                <w:b w:val="0"/>
                <w:bCs/>
                <w:sz w:val="20"/>
                <w:szCs w:val="20"/>
              </w:rPr>
              <w:t xml:space="preserve"> desarrollo de procesos comunicativos según requerimientos del contexto.</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1D387DCD">
            <w:pPr>
              <w:pStyle w:val="Normal0"/>
              <w:spacing w:line="276" w:lineRule="auto"/>
              <w:rPr>
                <w:sz w:val="20"/>
                <w:szCs w:val="20"/>
              </w:rPr>
            </w:pPr>
            <w:r>
              <w:rPr>
                <w:sz w:val="20"/>
                <w:szCs w:val="20"/>
              </w:rPr>
              <w:t>0</w:t>
            </w:r>
            <w:r w:rsidR="000B7DB1">
              <w:rPr>
                <w:sz w:val="20"/>
                <w:szCs w:val="20"/>
              </w:rPr>
              <w:t>4</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0B7DB1" w14:paraId="0000000F" w14:textId="6C32C44F">
            <w:pPr>
              <w:pStyle w:val="Normal0"/>
              <w:spacing w:line="276" w:lineRule="auto"/>
              <w:rPr>
                <w:color w:val="39A900"/>
                <w:sz w:val="20"/>
                <w:szCs w:val="20"/>
              </w:rPr>
            </w:pPr>
            <w:r>
              <w:rPr>
                <w:sz w:val="20"/>
                <w:szCs w:val="20"/>
              </w:rPr>
              <w:t>Escribiendo</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0B7DB1" w14:paraId="00000011" w14:textId="7349390D">
            <w:pPr>
              <w:rPr>
                <w:sz w:val="20"/>
                <w:szCs w:val="20"/>
              </w:rPr>
            </w:pPr>
            <w:r w:rsidRPr="000B7DB1">
              <w:rPr>
                <w:sz w:val="20"/>
                <w:szCs w:val="20"/>
              </w:rPr>
              <w:t>En este componente formativo se abordan la estructura y los tipos de texto, así como las normas que regulan la presentación de documentos, con el fin de facilitar la producción textual tanto en formato digital como en formato impreso.</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0B7DB1" w14:paraId="00000013" w14:textId="78162F30">
            <w:pPr>
              <w:pStyle w:val="Normal0"/>
              <w:spacing w:line="276" w:lineRule="auto"/>
              <w:rPr>
                <w:sz w:val="20"/>
                <w:szCs w:val="20"/>
              </w:rPr>
            </w:pPr>
            <w:r>
              <w:rPr>
                <w:sz w:val="20"/>
                <w:szCs w:val="20"/>
              </w:rPr>
              <w:t>Escritura, comunicación</w:t>
            </w:r>
            <w:r w:rsidR="00A847A5">
              <w:rPr>
                <w:sz w:val="20"/>
                <w:szCs w:val="20"/>
              </w:rPr>
              <w:t>, mensaje</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13F85FDD">
            <w:pPr>
              <w:pStyle w:val="Normal0"/>
              <w:rPr>
                <w:sz w:val="20"/>
                <w:szCs w:val="20"/>
              </w:rPr>
            </w:pPr>
            <w:r w:rsidRPr="003C6DFA">
              <w:rPr>
                <w:sz w:val="20"/>
                <w:szCs w:val="20"/>
              </w:rPr>
              <w:t>4 - CIENCIAS SOCIALES, EDUCACIÓN, SERVICIOS GUBERNAMENTALES Y RELIGIÓ</w:t>
            </w:r>
            <w:r w:rsidR="000B7DB1">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A847A5" w14:paraId="18DF9E0D" w14:textId="0F24145A">
      <w:pPr>
        <w:pStyle w:val="Normal0"/>
        <w:rPr>
          <w:b/>
          <w:sz w:val="20"/>
          <w:szCs w:val="20"/>
        </w:rPr>
      </w:pPr>
      <w:r w:rsidRPr="00A847A5">
        <w:rPr>
          <w:b/>
          <w:sz w:val="20"/>
          <w:szCs w:val="20"/>
        </w:rPr>
        <w:t>1. Producción de textos</w:t>
      </w:r>
    </w:p>
    <w:p w:rsidR="00FB1DF8" w:rsidP="00FB1DF8" w:rsidRDefault="007E0253" w14:paraId="7DA6D6AB" w14:textId="5801F1B8">
      <w:pPr>
        <w:pStyle w:val="Normal0"/>
        <w:ind w:left="720"/>
        <w:rPr>
          <w:b/>
          <w:sz w:val="20"/>
          <w:szCs w:val="20"/>
        </w:rPr>
      </w:pPr>
      <w:r>
        <w:rPr>
          <w:b/>
          <w:sz w:val="20"/>
          <w:szCs w:val="20"/>
        </w:rPr>
        <w:t>1.1</w:t>
      </w:r>
      <w:r w:rsidR="00FB1DF8">
        <w:rPr>
          <w:b/>
          <w:sz w:val="20"/>
          <w:szCs w:val="20"/>
        </w:rPr>
        <w:t xml:space="preserve"> </w:t>
      </w:r>
      <w:r w:rsidRPr="00A847A5" w:rsidR="00A847A5">
        <w:rPr>
          <w:b/>
          <w:sz w:val="20"/>
          <w:szCs w:val="20"/>
        </w:rPr>
        <w:t>Características del texto</w:t>
      </w:r>
    </w:p>
    <w:p w:rsidR="007E3995" w:rsidP="00FB1DF8" w:rsidRDefault="007E0253" w14:paraId="4785D1D2" w14:textId="640C529B">
      <w:pPr>
        <w:pStyle w:val="Normal0"/>
        <w:ind w:left="720"/>
        <w:rPr>
          <w:b/>
          <w:sz w:val="20"/>
          <w:szCs w:val="20"/>
        </w:rPr>
      </w:pPr>
      <w:r>
        <w:rPr>
          <w:b/>
          <w:sz w:val="20"/>
          <w:szCs w:val="20"/>
        </w:rPr>
        <w:t xml:space="preserve">1.2 </w:t>
      </w:r>
      <w:r w:rsidRPr="00A847A5" w:rsidR="00A847A5">
        <w:rPr>
          <w:b/>
          <w:sz w:val="20"/>
          <w:szCs w:val="20"/>
        </w:rPr>
        <w:t xml:space="preserve">Tipos de textos </w:t>
      </w:r>
      <w:r w:rsidR="007B58A3">
        <w:rPr>
          <w:b/>
          <w:sz w:val="20"/>
          <w:szCs w:val="20"/>
        </w:rPr>
        <w:t>(</w:t>
      </w:r>
      <w:r w:rsidRPr="00A847A5" w:rsidR="00A847A5">
        <w:rPr>
          <w:b/>
          <w:sz w:val="20"/>
          <w:szCs w:val="20"/>
        </w:rPr>
        <w:t>análisis literario</w:t>
      </w:r>
      <w:r w:rsidR="007B58A3">
        <w:rPr>
          <w:b/>
          <w:sz w:val="20"/>
          <w:szCs w:val="20"/>
        </w:rPr>
        <w:t>)</w:t>
      </w:r>
    </w:p>
    <w:p w:rsidR="007E0253" w:rsidP="00FB1DF8" w:rsidRDefault="007E0253" w14:paraId="44585B8B" w14:textId="65E9972A">
      <w:pPr>
        <w:pStyle w:val="Normal0"/>
        <w:ind w:left="720"/>
        <w:rPr>
          <w:b/>
          <w:sz w:val="20"/>
          <w:szCs w:val="20"/>
        </w:rPr>
      </w:pPr>
      <w:r>
        <w:rPr>
          <w:b/>
          <w:sz w:val="20"/>
          <w:szCs w:val="20"/>
        </w:rPr>
        <w:t xml:space="preserve">1.3 </w:t>
      </w:r>
      <w:r w:rsidRPr="00A847A5" w:rsidR="00A847A5">
        <w:rPr>
          <w:b/>
          <w:sz w:val="20"/>
          <w:szCs w:val="20"/>
        </w:rPr>
        <w:t>Importancia y utilización de los signos de puntuación</w:t>
      </w:r>
    </w:p>
    <w:p w:rsidR="00A847A5" w:rsidP="00FB1DF8" w:rsidRDefault="00A847A5" w14:paraId="4D590FD5" w14:textId="32C3E0EA">
      <w:pPr>
        <w:pStyle w:val="Normal0"/>
        <w:ind w:left="720"/>
        <w:rPr>
          <w:b/>
          <w:sz w:val="20"/>
          <w:szCs w:val="20"/>
        </w:rPr>
      </w:pPr>
      <w:r w:rsidRPr="00A847A5">
        <w:rPr>
          <w:b/>
          <w:sz w:val="20"/>
          <w:szCs w:val="20"/>
        </w:rPr>
        <w:t>1.4 Concepto de párrafo, tipos de párrafo y formas para estructurar párrafos</w:t>
      </w:r>
    </w:p>
    <w:p w:rsidR="00A847A5" w:rsidP="00FB1DF8" w:rsidRDefault="00A847A5" w14:paraId="1F984BC0" w14:textId="67ED25B4">
      <w:pPr>
        <w:pStyle w:val="Normal0"/>
        <w:ind w:left="720"/>
        <w:rPr>
          <w:b/>
          <w:sz w:val="20"/>
          <w:szCs w:val="20"/>
        </w:rPr>
      </w:pPr>
      <w:r w:rsidRPr="00A847A5">
        <w:rPr>
          <w:b/>
          <w:sz w:val="20"/>
          <w:szCs w:val="20"/>
        </w:rPr>
        <w:t>1.5 Técnicas de redacción</w:t>
      </w:r>
    </w:p>
    <w:p w:rsidR="00A847A5" w:rsidP="00FB1DF8" w:rsidRDefault="00A847A5" w14:paraId="0FCC67D3" w14:textId="7BD6AFCA">
      <w:pPr>
        <w:pStyle w:val="Normal0"/>
        <w:ind w:left="720"/>
        <w:rPr>
          <w:b/>
          <w:sz w:val="20"/>
          <w:szCs w:val="20"/>
        </w:rPr>
      </w:pPr>
      <w:r w:rsidRPr="00A847A5">
        <w:rPr>
          <w:b/>
          <w:sz w:val="20"/>
          <w:szCs w:val="20"/>
        </w:rPr>
        <w:t>1.6 Conociendo las normas APA de manera sencilla</w:t>
      </w:r>
    </w:p>
    <w:p w:rsidR="00A847A5" w:rsidP="00A847A5" w:rsidRDefault="00A847A5" w14:paraId="20D3B09A" w14:textId="77777777">
      <w:pPr>
        <w:pStyle w:val="Normal0"/>
        <w:rPr>
          <w:b/>
          <w:sz w:val="20"/>
          <w:szCs w:val="20"/>
        </w:rPr>
      </w:pPr>
      <w:r w:rsidRPr="00A847A5">
        <w:rPr>
          <w:b/>
          <w:sz w:val="20"/>
          <w:szCs w:val="20"/>
        </w:rPr>
        <w:t xml:space="preserve">2. Comunicación digital actual </w:t>
      </w:r>
    </w:p>
    <w:p w:rsidR="00A847A5" w:rsidP="00FB1DF8" w:rsidRDefault="00FB1DF8" w14:paraId="18D0823D" w14:textId="77777777">
      <w:pPr>
        <w:pStyle w:val="Normal0"/>
        <w:ind w:left="720"/>
        <w:rPr>
          <w:b/>
          <w:sz w:val="20"/>
          <w:szCs w:val="20"/>
        </w:rPr>
      </w:pPr>
      <w:r>
        <w:rPr>
          <w:b/>
          <w:sz w:val="20"/>
          <w:szCs w:val="20"/>
        </w:rPr>
        <w:t xml:space="preserve">2.1 </w:t>
      </w:r>
      <w:r w:rsidRPr="00A847A5" w:rsidR="00A847A5">
        <w:rPr>
          <w:b/>
          <w:sz w:val="20"/>
          <w:szCs w:val="20"/>
        </w:rPr>
        <w:t xml:space="preserve">2.1 Utilización de aplicaciones digitales </w:t>
      </w:r>
    </w:p>
    <w:p w:rsidR="007E3995" w:rsidP="00FB1DF8" w:rsidRDefault="007E0253" w14:paraId="059EA796" w14:textId="01C276FA">
      <w:pPr>
        <w:pStyle w:val="Normal0"/>
        <w:ind w:left="720"/>
        <w:rPr>
          <w:b/>
          <w:sz w:val="20"/>
          <w:szCs w:val="20"/>
        </w:rPr>
      </w:pPr>
      <w:r>
        <w:rPr>
          <w:b/>
          <w:sz w:val="20"/>
          <w:szCs w:val="20"/>
        </w:rPr>
        <w:t xml:space="preserve">2.2 </w:t>
      </w:r>
      <w:r w:rsidRPr="00A847A5" w:rsidR="00A847A5">
        <w:rPr>
          <w:b/>
          <w:sz w:val="20"/>
          <w:szCs w:val="20"/>
        </w:rPr>
        <w:t>Netiqueta</w:t>
      </w:r>
    </w:p>
    <w:p w:rsidR="0061646B" w:rsidP="001A272A" w:rsidRDefault="0061646B" w14:paraId="331DF9D8" w14:textId="2F60F2B6">
      <w:pPr>
        <w:pStyle w:val="Normal0"/>
        <w:rPr>
          <w:b/>
          <w:sz w:val="20"/>
          <w:szCs w:val="20"/>
        </w:rPr>
      </w:pPr>
      <w:r>
        <w:rPr>
          <w:b/>
          <w:sz w:val="20"/>
          <w:szCs w:val="20"/>
        </w:rPr>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5254495A">
      <w:pPr>
        <w:pStyle w:val="Ttulo1"/>
      </w:pPr>
      <w:r w:rsidRPr="0057479C">
        <w:t>INTRODUCCIÓN</w:t>
      </w:r>
    </w:p>
    <w:p w:rsidR="009B7422" w:rsidP="009B7422" w:rsidRDefault="009B7422" w14:paraId="068EF517" w14:textId="355D1C58"/>
    <w:p w:rsidRPr="00EF1354" w:rsidR="009B7422" w:rsidP="00610AEB" w:rsidRDefault="008A4BA0" w14:paraId="50151D28" w14:textId="49230FB0">
      <w:pPr>
        <w:spacing w:line="360" w:lineRule="auto"/>
      </w:pPr>
      <w:r w:rsidRPr="008A4BA0">
        <w:t>La comunicación es una herramienta esencial en la vida humana, pues permite la interacción, el intercambio de ideas y la construcción de relaciones. Entre sus formas más importantes se encuentran la comunicación oral y escrita, cada una con características, alcances y propósitos específicos. En particular, la escritura ha sido clave en el desarrollo del pensamiento crítico, la transmisión del conocimiento y la construcción de la memoria colectiva. Este recurso no solo fortalece la expresión, sino que estructura el lenguaje, refuerza la organización de ideas y permite una reflexión más profunda sobre lo que se desea comunicar. Comprender la importancia de la escritura y los elementos que componen un acto comunicativo es fundamental para mejorar nuestras habilidades comunicativas tanto en contextos personales como profesionales.</w:t>
      </w:r>
    </w:p>
    <w:p w:rsidRPr="00D420E3" w:rsidR="00D420E3" w:rsidP="00610AEB" w:rsidRDefault="00D420E3" w14:paraId="697BC621" w14:textId="77777777">
      <w:pPr>
        <w:spacing w:line="360" w:lineRule="auto"/>
      </w:pPr>
    </w:p>
    <w:p w:rsidR="00FF258C" w:rsidP="00610AEB" w:rsidRDefault="00D376E1" w14:paraId="00000042" w14:textId="06A56BA2">
      <w:pPr>
        <w:pStyle w:val="Ttulo1"/>
        <w:spacing w:line="360" w:lineRule="auto"/>
      </w:pPr>
      <w:r w:rsidRPr="0057479C">
        <w:t>DESARROLLO DE CONTENIDOS</w:t>
      </w:r>
    </w:p>
    <w:p w:rsidR="009B7422" w:rsidP="00610AEB" w:rsidRDefault="009B7422" w14:paraId="131EE0F9" w14:textId="22A97000">
      <w:pPr>
        <w:spacing w:line="360" w:lineRule="auto"/>
      </w:pPr>
    </w:p>
    <w:p w:rsidR="009B7422" w:rsidP="00610AEB" w:rsidRDefault="009B7422" w14:paraId="7E8A57E9" w14:textId="03D0030D">
      <w:pPr>
        <w:spacing w:line="360" w:lineRule="auto"/>
        <w:rPr>
          <w:b/>
          <w:bCs/>
          <w:sz w:val="32"/>
          <w:szCs w:val="32"/>
        </w:rPr>
      </w:pPr>
      <w:r w:rsidRPr="009B7422">
        <w:rPr>
          <w:b/>
          <w:bCs/>
          <w:sz w:val="32"/>
          <w:szCs w:val="32"/>
        </w:rPr>
        <w:t xml:space="preserve">1. </w:t>
      </w:r>
      <w:r w:rsidRPr="000B7DB1" w:rsidR="000B7DB1">
        <w:rPr>
          <w:b/>
          <w:bCs/>
          <w:sz w:val="32"/>
          <w:szCs w:val="32"/>
        </w:rPr>
        <w:t>Producción de textos</w:t>
      </w:r>
    </w:p>
    <w:p w:rsidRPr="0097474F" w:rsidR="000B7DB1" w:rsidP="000B7DB1" w:rsidRDefault="000B7DB1" w14:paraId="1CF1683A" w14:textId="77777777">
      <w:pPr>
        <w:spacing w:line="360" w:lineRule="auto"/>
      </w:pPr>
      <w:r w:rsidRPr="0097474F">
        <w:t>En componentes anteriores se ha hecho énfasis en la expresión verbal y no verbal, habilidades propias de cada ser humano, inherentes a los contextos familiares y socioculturales en los que interactúa, siendo el contexto familiar el primer nivel de socialización.</w:t>
      </w:r>
    </w:p>
    <w:p w:rsidRPr="0097474F" w:rsidR="000B7DB1" w:rsidP="000B7DB1" w:rsidRDefault="000B7DB1" w14:paraId="743843D9" w14:textId="77777777">
      <w:pPr>
        <w:spacing w:line="360" w:lineRule="auto"/>
      </w:pPr>
    </w:p>
    <w:p w:rsidRPr="0097474F" w:rsidR="000B7DB1" w:rsidP="000B7DB1" w:rsidRDefault="000B7DB1" w14:paraId="2D8FC050" w14:textId="77777777">
      <w:pPr>
        <w:spacing w:line="360" w:lineRule="auto"/>
      </w:pPr>
      <w:r w:rsidRPr="0097474F">
        <w:t>Dichas interacciones aportan aprendizajes conscientes e inconscientes que constituyen un léxico propio. Complementando esta idea, Moreno de Alba (2005) refiere que “la función del léxico tiene que ver con un proceso de designación, que se aplica a entidades de la experiencia”. Desde este aporte, se otorga valor a la experiencia para que el profesional en formación enriquezca su léxico en los contextos laborales y académicos, a partir de la lectura y la escritura como ejercicios enriquecedores para su crecimiento técnico.</w:t>
      </w:r>
    </w:p>
    <w:p w:rsidRPr="0097474F" w:rsidR="000B7DB1" w:rsidP="000B7DB1" w:rsidRDefault="000B7DB1" w14:paraId="7ED186DD" w14:textId="77777777">
      <w:pPr>
        <w:spacing w:line="360" w:lineRule="auto"/>
      </w:pPr>
    </w:p>
    <w:p w:rsidRPr="0097474F" w:rsidR="000B7DB1" w:rsidP="000B7DB1" w:rsidRDefault="000B7DB1" w14:paraId="472FC944" w14:textId="77777777">
      <w:pPr>
        <w:spacing w:line="360" w:lineRule="auto"/>
      </w:pPr>
      <w:r w:rsidRPr="0097474F">
        <w:t xml:space="preserve">En este componente, el ejercicio de escribir será un foco de aprendizaje, toda vez que existe una armonía de saberes y experiencias en torno a la escritura, teniendo en cuenta que se escribe desde </w:t>
      </w:r>
      <w:r w:rsidRPr="0097474F">
        <w:lastRenderedPageBreak/>
        <w:t>esa articulación inmediata entre pensar, sentir y actuar, mencionada en el componente de comunicación y que aquí se retoma.</w:t>
      </w:r>
    </w:p>
    <w:p w:rsidR="000B7DB1" w:rsidP="00610AEB" w:rsidRDefault="000B7DB1" w14:paraId="5E11B554" w14:textId="68664CC7">
      <w:pPr>
        <w:spacing w:line="360" w:lineRule="auto"/>
        <w:rPr>
          <w:b/>
          <w:bCs/>
          <w:sz w:val="32"/>
          <w:szCs w:val="32"/>
        </w:rPr>
      </w:pPr>
    </w:p>
    <w:p w:rsidR="000B7DB1" w:rsidP="0097474F" w:rsidRDefault="0097474F" w14:paraId="379C5266" w14:textId="5E03BF7E">
      <w:r w:rsidRPr="0097474F">
        <w:rPr>
          <w:b/>
          <w:bCs/>
        </w:rPr>
        <w:t>Pensar:</w:t>
      </w:r>
      <w:r>
        <w:t xml:space="preserve"> </w:t>
      </w:r>
      <w:r w:rsidRPr="0097474F">
        <w:t>se refiere al conjunto de operaciones mentales que permiten comprender, organizar y transformar la información. En este nivel, la lectura, la observación, la interpretación y la sistematización de datos son actividades clave. Desde la teoría sociocultural de Vygotsky (1978), el pensamiento se desarrolla a través de la interacción con los otros y con los textos, lo cual permite la construcción de significados compartidos. La lectura crítica y la observación consciente del entorno favorecen la capacidad de análisis y la organización lógica del discurso, condiciones indispensables para una escritura coherente.</w:t>
      </w:r>
    </w:p>
    <w:p w:rsidR="000B7DB1" w:rsidP="0097474F" w:rsidRDefault="000B7DB1" w14:paraId="5FD6F497" w14:textId="5472200B"/>
    <w:p w:rsidR="0097474F" w:rsidP="0097474F" w:rsidRDefault="0097474F" w14:paraId="452FA01E" w14:textId="503D2CCF">
      <w:r w:rsidRPr="0097474F">
        <w:rPr>
          <w:b/>
          <w:bCs/>
        </w:rPr>
        <w:t>Sentir:</w:t>
      </w:r>
      <w:r>
        <w:t xml:space="preserve"> implica la dimensión afectiva del sujeto, y se expresa en el interés, la motivación y la actitud frente al acto de escribir. Carl Rogers (1969) afirma que el aprendizaje significativo ocurre cuando existe una implicación emocional del estudiante con el contenido, lo que potencia la autenticidad y el compromiso. En este marco, sentir también se refleja en la seguridad que otorga la argumentación fundamentada, producto de un proceso personal de construcción del conocimiento. Escribir con gusto, desde la convicción y la reflexión, convierte el texto en una forma de expresión auténtica y ética.</w:t>
      </w:r>
    </w:p>
    <w:p w:rsidR="0097474F" w:rsidP="0097474F" w:rsidRDefault="0097474F" w14:paraId="4F1E74D7" w14:textId="77777777"/>
    <w:p w:rsidR="0097474F" w:rsidP="0097474F" w:rsidRDefault="0097474F" w14:paraId="5E75430E" w14:textId="55ECF0D7">
      <w:r w:rsidRPr="0097474F">
        <w:rPr>
          <w:b/>
          <w:bCs/>
        </w:rPr>
        <w:t>Actuar:</w:t>
      </w:r>
      <w:r>
        <w:t xml:space="preserve"> es la manifestación externa del proceso interno de pensar y sentir. Se concreta en acciones como hablar, leer en voz alta y escribir, entendidas no solo como habilidades técnicas, sino como prácticas sociales. Según Paulo Freire (1970), la palabra es acción y reflexión: es decir, al hablar y escribir, el sujeto transforma su realidad y se posiciona frente al mundo. Leer en voz alta permite la apropiación del texto desde lo oral, mientras que escribir implica un ejercicio consciente de autoría, coherencia y responsabilidad discursiva.</w:t>
      </w:r>
    </w:p>
    <w:p w:rsidR="0097474F" w:rsidP="0097474F" w:rsidRDefault="0097474F" w14:paraId="539A5FF4" w14:textId="77777777"/>
    <w:p w:rsidR="000B7DB1" w:rsidP="0097474F" w:rsidRDefault="0097474F" w14:paraId="39443903" w14:textId="645FF4BF">
      <w:r>
        <w:t>Esta articulación entre pensar, sentir y actuar no solo fortalece la competencia comunicativa, sino que también promueve el desarrollo integral del profesional en formación. Al integrar la razón, la emoción y la acción, se forma un sujeto capaz de producir textos que no solo informen, sino que comuniquen con intención, profundidad y sentido.</w:t>
      </w:r>
    </w:p>
    <w:p w:rsidR="000B7DB1" w:rsidP="0097474F" w:rsidRDefault="000B7DB1" w14:paraId="42E78529" w14:textId="46EC4EE9"/>
    <w:p w:rsidR="000B7DB1" w:rsidP="0097474F" w:rsidRDefault="0097474F" w14:paraId="3E9FC9DD" w14:textId="611DBDC9">
      <w:r w:rsidRPr="0097474F">
        <w:t>Dicho esto, la experiencia de escribir es el resultado de lo que se piensa y se siente. Para escribir con sentido, es necesario leer, comprender, argumentar, complementar y articular ideas. La escritura implica un proceso de construcción y reconstrucción del conocimiento, apoyado en herramientas como mapas conceptuales, esquemas y gráficos. En este sentido, todo lo trabajado previamente se convierte en el insumo fundamental para lograr una producción escrita coherente, estructurada y significativa.</w:t>
      </w:r>
    </w:p>
    <w:p w:rsidR="008A4BA0" w:rsidP="0097474F" w:rsidRDefault="008A4BA0" w14:paraId="4D06A29B" w14:textId="1299054E"/>
    <w:p w:rsidR="008A4BA0" w:rsidP="0097474F" w:rsidRDefault="008A4BA0" w14:paraId="136D3185" w14:textId="5F1166EC"/>
    <w:p w:rsidR="008A4BA0" w:rsidP="0097474F" w:rsidRDefault="008A4BA0" w14:paraId="39A660FF" w14:textId="77777777"/>
    <w:p w:rsidR="000B7DB1" w:rsidP="0097474F" w:rsidRDefault="000B7DB1" w14:paraId="6582FC69" w14:textId="6D1A2FB1"/>
    <w:p w:rsidR="000B7DB1" w:rsidP="0097474F" w:rsidRDefault="000B7DB1" w14:paraId="20A49A8E" w14:textId="65C9F9CC"/>
    <w:p w:rsidRPr="0097474F" w:rsidR="000B7DB1" w:rsidP="0097474F" w:rsidRDefault="0097474F" w14:paraId="1080FA81" w14:textId="4AC801F8">
      <w:pPr>
        <w:rPr>
          <w:b/>
          <w:bCs/>
          <w:sz w:val="28"/>
          <w:szCs w:val="28"/>
        </w:rPr>
      </w:pPr>
      <w:r w:rsidRPr="0097474F">
        <w:rPr>
          <w:b/>
          <w:bCs/>
          <w:sz w:val="28"/>
          <w:szCs w:val="28"/>
        </w:rPr>
        <w:lastRenderedPageBreak/>
        <w:t>1.1 Características del texto</w:t>
      </w:r>
    </w:p>
    <w:p w:rsidR="000B7DB1" w:rsidP="0097474F" w:rsidRDefault="000B7DB1" w14:paraId="69309F61" w14:textId="095F4D7E"/>
    <w:p w:rsidR="000B7DB1" w:rsidP="0097474F" w:rsidRDefault="0097474F" w14:paraId="282C9AEA" w14:textId="742360C8">
      <w:r w:rsidRPr="0097474F">
        <w:t>Todo texto para ser considerado como tal debe tener unas características que son las que relatamos a continuación:</w:t>
      </w:r>
    </w:p>
    <w:p w:rsidR="000B7DB1" w:rsidP="0097474F" w:rsidRDefault="000B7DB1" w14:paraId="741164A5" w14:textId="5A4EF51E"/>
    <w:p w:rsidR="0097474F" w:rsidP="00591578" w:rsidRDefault="0097474F" w14:paraId="74B1C1E5" w14:textId="77777777">
      <w:pPr>
        <w:pStyle w:val="Prrafodelista"/>
        <w:numPr>
          <w:ilvl w:val="0"/>
          <w:numId w:val="2"/>
        </w:numPr>
      </w:pPr>
      <w:r>
        <w:t>Un texto bien elaborado se centra en un tema específico, ya sea con el propósito de responder una pregunta, reafirmar una proposición, refutar un argumento o exponer una idea de manera clara y estructurada.</w:t>
      </w:r>
    </w:p>
    <w:p w:rsidR="0097474F" w:rsidP="0097474F" w:rsidRDefault="0097474F" w14:paraId="6268652D" w14:textId="77777777"/>
    <w:p w:rsidR="0097474F" w:rsidP="00591578" w:rsidRDefault="0097474F" w14:paraId="59FE5A45" w14:textId="77777777">
      <w:pPr>
        <w:pStyle w:val="Prrafodelista"/>
        <w:numPr>
          <w:ilvl w:val="0"/>
          <w:numId w:val="2"/>
        </w:numPr>
      </w:pPr>
      <w:r>
        <w:t>Debe ser comprensible para el público al que va dirigido, lo cual implica el uso adecuado del lenguaje, incorporando tecnicismos solo cuando sean pertinentes según el nivel y los intereses del lector.</w:t>
      </w:r>
    </w:p>
    <w:p w:rsidR="0097474F" w:rsidP="0097474F" w:rsidRDefault="0097474F" w14:paraId="0DD9EAA0" w14:textId="77777777"/>
    <w:p w:rsidR="0097474F" w:rsidP="00591578" w:rsidRDefault="0097474F" w14:paraId="7C0AC2A1" w14:textId="3F21C510">
      <w:pPr>
        <w:pStyle w:val="Prrafodelista"/>
        <w:numPr>
          <w:ilvl w:val="0"/>
          <w:numId w:val="2"/>
        </w:numPr>
      </w:pPr>
      <w:r>
        <w:t>Debe ser concreto y mantener el enfoque en el tema central. Su extensión dependerá de la complejidad del contenido y del propósito comunicativo que se persiga, evitando desviaciones innecesarias.</w:t>
      </w:r>
    </w:p>
    <w:p w:rsidR="0097474F" w:rsidP="0097474F" w:rsidRDefault="0097474F" w14:paraId="43D997C5" w14:textId="77777777"/>
    <w:p w:rsidR="0097474F" w:rsidP="00591578" w:rsidRDefault="0097474F" w14:paraId="0DA02F05" w14:textId="671650E8">
      <w:pPr>
        <w:pStyle w:val="Prrafodelista"/>
        <w:numPr>
          <w:ilvl w:val="0"/>
          <w:numId w:val="2"/>
        </w:numPr>
      </w:pPr>
      <w:r>
        <w:t>Un buen texto debe estimular el conocimiento del lector: puede despertar nuevas inquietudes, ampliar saberes previos, resolver dudas o responder a necesidades concretas. En cualquier caso, debe representar un aporte significativo y útil para quien lo lee.</w:t>
      </w:r>
    </w:p>
    <w:p w:rsidR="000B7DB1" w:rsidP="0097474F" w:rsidRDefault="000B7DB1" w14:paraId="221E5E63" w14:textId="0217B151"/>
    <w:p w:rsidR="000B7DB1" w:rsidP="0097474F" w:rsidRDefault="000B7DB1" w14:paraId="61FA307D" w14:textId="562310DD"/>
    <w:p w:rsidRPr="0097474F" w:rsidR="000B7DB1" w:rsidP="0097474F" w:rsidRDefault="0097474F" w14:paraId="1A4ADCE2" w14:textId="7A265C4B">
      <w:pPr>
        <w:rPr>
          <w:b/>
          <w:bCs/>
          <w:sz w:val="28"/>
          <w:szCs w:val="28"/>
        </w:rPr>
      </w:pPr>
      <w:r w:rsidRPr="0097474F">
        <w:rPr>
          <w:b/>
          <w:bCs/>
          <w:sz w:val="28"/>
          <w:szCs w:val="28"/>
        </w:rPr>
        <w:t xml:space="preserve">1.2 Tipos de textos </w:t>
      </w:r>
      <w:r w:rsidR="007B58A3">
        <w:rPr>
          <w:b/>
          <w:bCs/>
          <w:sz w:val="28"/>
          <w:szCs w:val="28"/>
        </w:rPr>
        <w:t>(</w:t>
      </w:r>
      <w:r w:rsidRPr="0097474F">
        <w:rPr>
          <w:b/>
          <w:bCs/>
          <w:sz w:val="28"/>
          <w:szCs w:val="28"/>
        </w:rPr>
        <w:t>análisis literario</w:t>
      </w:r>
      <w:r w:rsidR="007B58A3">
        <w:rPr>
          <w:b/>
          <w:bCs/>
          <w:sz w:val="28"/>
          <w:szCs w:val="28"/>
        </w:rPr>
        <w:t>)</w:t>
      </w:r>
    </w:p>
    <w:p w:rsidR="0097474F" w:rsidP="0097474F" w:rsidRDefault="0097474F" w14:paraId="2EBBE909" w14:textId="77777777"/>
    <w:p w:rsidRPr="0097474F" w:rsidR="0097474F" w:rsidP="0097474F" w:rsidRDefault="0097474F" w14:paraId="2F6971CC" w14:textId="1168757C">
      <w:pPr>
        <w:rPr>
          <w:b w:val="1"/>
          <w:bCs w:val="1"/>
        </w:rPr>
      </w:pPr>
      <w:r w:rsidRPr="32E87E29" w:rsidR="0097474F">
        <w:rPr>
          <w:b w:val="1"/>
          <w:bCs w:val="1"/>
        </w:rPr>
        <w:t>Contexto, autor, mensaje</w:t>
      </w:r>
    </w:p>
    <w:p w:rsidR="0097474F" w:rsidP="0097474F" w:rsidRDefault="0097474F" w14:paraId="49DF8F72" w14:textId="77777777"/>
    <w:p w:rsidR="0097474F" w:rsidP="0097474F" w:rsidRDefault="0097474F" w14:paraId="7B3F5D85" w14:textId="79E7BA35">
      <w:r>
        <w:t>Escribir, es un ejercicio enriquecedor, que sugiere investigación, construcción de conocimiento, mirada crítica y autocrítica; y atracción por el tema sobre el que se escribe. Por tanto, hacer análisis literario de las fuentes que se consultan, es sumamente importante al momento de vincular autores al texto que se está elaborando. Análisis literario implica: evaluar la calidad del texto, en cuanto a claridad en el tema; argumentación del mismo; estilo del texto; lenguaje utilizado, de manera que se posibilite la comprensión de textos consultados.</w:t>
      </w:r>
    </w:p>
    <w:p w:rsidR="0097474F" w:rsidP="0097474F" w:rsidRDefault="0097474F" w14:paraId="48F3C348" w14:textId="77777777"/>
    <w:p w:rsidR="0097474F" w:rsidP="0097474F" w:rsidRDefault="0097474F" w14:paraId="21CF6603" w14:textId="4A9786AF">
      <w:r>
        <w:t>Al momento de consultar el texto, se hace necesario tener en cuenta tres elementos clave:</w:t>
      </w:r>
    </w:p>
    <w:p w:rsidR="000B7DB1" w:rsidP="0097474F" w:rsidRDefault="000B7DB1" w14:paraId="6DEF9A1B" w14:textId="1BF7FF96"/>
    <w:p w:rsidRPr="008511A2" w:rsidR="008511A2" w:rsidP="00591578" w:rsidRDefault="008511A2" w14:paraId="1B1ACF36" w14:textId="2CAFA4F4">
      <w:pPr>
        <w:pStyle w:val="Prrafodelista"/>
        <w:numPr>
          <w:ilvl w:val="0"/>
          <w:numId w:val="3"/>
        </w:numPr>
        <w:rPr>
          <w:b/>
          <w:bCs/>
        </w:rPr>
      </w:pPr>
      <w:r w:rsidRPr="008511A2">
        <w:rPr>
          <w:b/>
          <w:bCs/>
        </w:rPr>
        <w:t>Importancia del contexto</w:t>
      </w:r>
    </w:p>
    <w:p w:rsidR="008511A2" w:rsidP="008511A2" w:rsidRDefault="008511A2" w14:paraId="6E8BFA32" w14:textId="77777777">
      <w:pPr>
        <w:pStyle w:val="Prrafodelista"/>
      </w:pPr>
      <w:r>
        <w:t>El contexto en el que se escribe (social, económico o histórico) influye en el mensaje. Este no debe desvincularse de la situación del momento.</w:t>
      </w:r>
    </w:p>
    <w:p w:rsidR="008511A2" w:rsidP="008511A2" w:rsidRDefault="008511A2" w14:paraId="0B0A371E" w14:textId="77777777"/>
    <w:p w:rsidRPr="008511A2" w:rsidR="008511A2" w:rsidP="00591578" w:rsidRDefault="008511A2" w14:paraId="21F1438E" w14:textId="6957FA48">
      <w:pPr>
        <w:pStyle w:val="Prrafodelista"/>
        <w:numPr>
          <w:ilvl w:val="0"/>
          <w:numId w:val="3"/>
        </w:numPr>
        <w:rPr>
          <w:b/>
          <w:bCs/>
        </w:rPr>
      </w:pPr>
      <w:r w:rsidRPr="008511A2">
        <w:rPr>
          <w:b/>
          <w:bCs/>
        </w:rPr>
        <w:t>Reconocimiento del autor</w:t>
      </w:r>
    </w:p>
    <w:p w:rsidR="008511A2" w:rsidP="008511A2" w:rsidRDefault="008511A2" w14:paraId="3FB96744" w14:textId="77777777">
      <w:pPr>
        <w:pStyle w:val="Prrafodelista"/>
      </w:pPr>
      <w:r>
        <w:t>Citar al autor del texto no es opcional, sino un deber ético. El reconocimiento de las fuentes es fundamental en cualquier escrito.</w:t>
      </w:r>
    </w:p>
    <w:p w:rsidR="008511A2" w:rsidP="008511A2" w:rsidRDefault="008511A2" w14:paraId="46BB7CE3" w14:textId="77777777"/>
    <w:p w:rsidRPr="008511A2" w:rsidR="008511A2" w:rsidP="00591578" w:rsidRDefault="008511A2" w14:paraId="21B2DA7F" w14:textId="6F298D98">
      <w:pPr>
        <w:pStyle w:val="Prrafodelista"/>
        <w:numPr>
          <w:ilvl w:val="0"/>
          <w:numId w:val="3"/>
        </w:numPr>
        <w:rPr>
          <w:b/>
          <w:bCs/>
        </w:rPr>
      </w:pPr>
      <w:r w:rsidRPr="008511A2">
        <w:rPr>
          <w:b/>
          <w:bCs/>
        </w:rPr>
        <w:lastRenderedPageBreak/>
        <w:t>Claridad y articulación del mensaje citado</w:t>
      </w:r>
    </w:p>
    <w:p w:rsidR="000B7DB1" w:rsidP="008511A2" w:rsidRDefault="008511A2" w14:paraId="1414E80D" w14:textId="6574FF4B">
      <w:pPr>
        <w:pStyle w:val="Prrafodelista"/>
      </w:pPr>
      <w:r>
        <w:t>Es crucial comprender claramente el mensaje que se cita y asegurarse de que esté adecuadamente articulado con el proyecto de escritura, de modo que tanto el aporte como la cita estén bien integrados.</w:t>
      </w:r>
    </w:p>
    <w:p w:rsidR="000B7DB1" w:rsidP="0097474F" w:rsidRDefault="000B7DB1" w14:paraId="66331DEA" w14:textId="520F8EE5"/>
    <w:p w:rsidR="008511A2" w:rsidP="008511A2" w:rsidRDefault="008511A2" w14:paraId="3DA0F28C" w14:textId="77777777">
      <w:r>
        <w:t>Lo anterior, aplica para textos científicos, académicos o libros, no aplica para páginas de internet informales, toda vez que estas pueden tomar diferentes fuentes, por tanto, la veracidad no es contundente.</w:t>
      </w:r>
    </w:p>
    <w:p w:rsidR="008511A2" w:rsidP="008511A2" w:rsidRDefault="008511A2" w14:paraId="6285CAD6" w14:textId="77777777"/>
    <w:p w:rsidR="000B7DB1" w:rsidP="008511A2" w:rsidRDefault="008511A2" w14:paraId="39E9DA48" w14:textId="2E54D4FC">
      <w:r>
        <w:t>Es subjetivo reducir los textos a tipos para su clasificación, sin embargo, se hace una clasificación que puede tener en cuenta en su avance como escritor:</w:t>
      </w:r>
    </w:p>
    <w:p w:rsidRPr="008511A2" w:rsidR="000B7DB1" w:rsidP="0097474F" w:rsidRDefault="000B7DB1" w14:paraId="3989694F" w14:textId="6799D516">
      <w:pPr>
        <w:rPr>
          <w:b/>
          <w:bCs/>
        </w:rPr>
      </w:pPr>
    </w:p>
    <w:p w:rsidRPr="008511A2" w:rsidR="008511A2" w:rsidP="008511A2" w:rsidRDefault="008511A2" w14:paraId="602C3682" w14:textId="77777777">
      <w:pPr>
        <w:rPr>
          <w:b/>
          <w:bCs/>
        </w:rPr>
      </w:pPr>
      <w:r w:rsidRPr="008511A2">
        <w:rPr>
          <w:b/>
          <w:bCs/>
        </w:rPr>
        <w:t>Textos científicos o técnicos se subdividen en:</w:t>
      </w:r>
    </w:p>
    <w:p w:rsidRPr="008511A2" w:rsidR="008511A2" w:rsidP="008511A2" w:rsidRDefault="008511A2" w14:paraId="1B3412FD" w14:textId="77777777">
      <w:pPr>
        <w:rPr>
          <w:b/>
          <w:bCs/>
        </w:rPr>
      </w:pPr>
    </w:p>
    <w:p w:rsidR="008511A2" w:rsidP="00591578" w:rsidRDefault="008511A2" w14:paraId="3BED27A5" w14:textId="794C5FFD">
      <w:pPr>
        <w:pStyle w:val="Prrafodelista"/>
        <w:numPr>
          <w:ilvl w:val="0"/>
          <w:numId w:val="4"/>
        </w:numPr>
        <w:ind w:left="1080"/>
      </w:pPr>
      <w:r>
        <w:t>Textos periodísticos informativos.</w:t>
      </w:r>
    </w:p>
    <w:p w:rsidR="008511A2" w:rsidP="008511A2" w:rsidRDefault="008511A2" w14:paraId="1416B950" w14:textId="77777777">
      <w:pPr>
        <w:ind w:left="360"/>
      </w:pPr>
    </w:p>
    <w:p w:rsidR="008511A2" w:rsidP="00591578" w:rsidRDefault="008511A2" w14:paraId="33ADCDE3" w14:textId="020B5E81">
      <w:pPr>
        <w:pStyle w:val="Prrafodelista"/>
        <w:numPr>
          <w:ilvl w:val="0"/>
          <w:numId w:val="4"/>
        </w:numPr>
        <w:ind w:left="1080"/>
      </w:pPr>
      <w:r>
        <w:t>Textos periodísticos de opinión.</w:t>
      </w:r>
    </w:p>
    <w:p w:rsidR="008511A2" w:rsidP="008511A2" w:rsidRDefault="008511A2" w14:paraId="2DC056B5" w14:textId="77777777">
      <w:pPr>
        <w:ind w:left="360"/>
      </w:pPr>
    </w:p>
    <w:p w:rsidR="000B7DB1" w:rsidP="00591578" w:rsidRDefault="008511A2" w14:paraId="1390A195" w14:textId="46CB1E0B">
      <w:pPr>
        <w:pStyle w:val="Prrafodelista"/>
        <w:numPr>
          <w:ilvl w:val="0"/>
          <w:numId w:val="4"/>
        </w:numPr>
        <w:ind w:left="1080"/>
      </w:pPr>
      <w:r>
        <w:t>Textos periodísticos mixtos.</w:t>
      </w:r>
    </w:p>
    <w:p w:rsidR="000B7DB1" w:rsidP="0097474F" w:rsidRDefault="000B7DB1" w14:paraId="6FF65614" w14:textId="58511E26"/>
    <w:p w:rsidR="000B7DB1" w:rsidP="0097474F" w:rsidRDefault="000B7DB1" w14:paraId="3AFE6C66" w14:textId="4D9161AA"/>
    <w:p w:rsidRPr="008511A2" w:rsidR="008511A2" w:rsidP="008511A2" w:rsidRDefault="008511A2" w14:paraId="699C006D" w14:textId="77777777">
      <w:pPr>
        <w:rPr>
          <w:b/>
          <w:bCs/>
        </w:rPr>
      </w:pPr>
      <w:r w:rsidRPr="008511A2">
        <w:rPr>
          <w:b/>
          <w:bCs/>
        </w:rPr>
        <w:t>Textos literarios:</w:t>
      </w:r>
    </w:p>
    <w:p w:rsidR="008511A2" w:rsidP="008511A2" w:rsidRDefault="008511A2" w14:paraId="20C93223" w14:textId="77777777"/>
    <w:p w:rsidR="008511A2" w:rsidP="00591578" w:rsidRDefault="008511A2" w14:paraId="7735F016" w14:textId="6E7A7C58">
      <w:pPr>
        <w:pStyle w:val="Prrafodelista"/>
        <w:numPr>
          <w:ilvl w:val="0"/>
          <w:numId w:val="5"/>
        </w:numPr>
        <w:ind w:left="1080"/>
      </w:pPr>
      <w:r>
        <w:t>Textos líricos.</w:t>
      </w:r>
    </w:p>
    <w:p w:rsidR="008511A2" w:rsidP="008511A2" w:rsidRDefault="008511A2" w14:paraId="6C01252A" w14:textId="77777777">
      <w:pPr>
        <w:pStyle w:val="Prrafodelista"/>
        <w:ind w:left="1080"/>
      </w:pPr>
    </w:p>
    <w:p w:rsidR="008511A2" w:rsidP="00591578" w:rsidRDefault="008511A2" w14:paraId="0A218FB1" w14:textId="02FBBD5D">
      <w:pPr>
        <w:pStyle w:val="Prrafodelista"/>
        <w:numPr>
          <w:ilvl w:val="0"/>
          <w:numId w:val="5"/>
        </w:numPr>
        <w:ind w:left="1080"/>
      </w:pPr>
      <w:r>
        <w:t>Textos narrativos.</w:t>
      </w:r>
    </w:p>
    <w:p w:rsidR="008511A2" w:rsidP="008511A2" w:rsidRDefault="008511A2" w14:paraId="0E9C4B11" w14:textId="77777777">
      <w:pPr>
        <w:pStyle w:val="Prrafodelista"/>
        <w:ind w:left="1080"/>
      </w:pPr>
    </w:p>
    <w:p w:rsidR="000B7DB1" w:rsidP="00591578" w:rsidRDefault="008511A2" w14:paraId="5D5CA414" w14:textId="44923C96">
      <w:pPr>
        <w:pStyle w:val="Prrafodelista"/>
        <w:numPr>
          <w:ilvl w:val="0"/>
          <w:numId w:val="5"/>
        </w:numPr>
        <w:ind w:left="1080"/>
      </w:pPr>
      <w:r>
        <w:t>Textos dramáticos.</w:t>
      </w:r>
    </w:p>
    <w:p w:rsidR="000B7DB1" w:rsidP="008511A2" w:rsidRDefault="000B7DB1" w14:paraId="58ED9593" w14:textId="2D900B4F">
      <w:pPr>
        <w:ind w:left="360"/>
      </w:pPr>
    </w:p>
    <w:p w:rsidR="000B7DB1" w:rsidP="0097474F" w:rsidRDefault="008511A2" w14:paraId="0A0EA68D" w14:textId="330E5537">
      <w:r w:rsidRPr="008511A2">
        <w:t xml:space="preserve">Para el caso que nos ocupa en este recurso de comunicación oral y escrita, se hará relevancia en los textos científicos o </w:t>
      </w:r>
      <w:commentRangeStart w:id="0"/>
      <w:r w:rsidRPr="008511A2">
        <w:t>técnicos</w:t>
      </w:r>
      <w:commentRangeEnd w:id="0"/>
      <w:r>
        <w:rPr>
          <w:rStyle w:val="Refdecomentario"/>
        </w:rPr>
        <w:commentReference w:id="0"/>
      </w:r>
      <w:r w:rsidRPr="008511A2">
        <w:t xml:space="preserve"> y en textos narrativos.</w:t>
      </w:r>
    </w:p>
    <w:p w:rsidR="000B7DB1" w:rsidP="0097474F" w:rsidRDefault="000B7DB1" w14:paraId="0BE99F59" w14:textId="1C92E10A"/>
    <w:p w:rsidR="67BE355D" w:rsidRDefault="67BE355D" w14:paraId="666DEBD3" w14:textId="588B01D4">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61A20D6" wp14:editId="0037F03E">
                <wp:extent xmlns:wp="http://schemas.openxmlformats.org/drawingml/2006/wordprocessingDrawing" cx="6553200" cy="885825"/>
                <wp:effectExtent xmlns:wp="http://schemas.openxmlformats.org/drawingml/2006/wordprocessingDrawing" l="0" t="0" r="19050" b="28575"/>
                <wp:docPr xmlns:wp="http://schemas.openxmlformats.org/drawingml/2006/wordprocessingDrawing" id="1651353172" name="Rectángulo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6553200" cy="885825"/>
                        </a:xfrm>
                        <a:prstGeom prst="rect">
                          <a:avLst/>
                        </a:prstGeom>
                        <a:solidFill>
                          <a:schemeClr val="lt1"/>
                        </a:solidFill>
                        <a:ln>
                          <a:solidFill>
                            <a:srgbClr val="000000"/>
                          </a:solidFill>
                        </a:ln>
                      </wps:spPr>
                      <wps:txbx>
                        <w:txbxContent xmlns:w="http://schemas.openxmlformats.org/wordprocessingml/2006/main">
                          <w:p w:rsidR="00DC45B3" w:rsidP="00DC45B3" w:rsidRDefault="00DC45B3">
                            <w:pPr>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Nombre: Tipos de textos</w:t>
                            </w:r>
                          </w:p>
                          <w:p w:rsidR="00DC45B3" w:rsidP="00DC45B3" w:rsidRDefault="00DC45B3">
                            <w:pPr>
                              <w:rPr>
                                <w:rFonts w:ascii="Aptos" w:hAnsi="Aptos"/>
                                <w:color w:val="000000"/>
                                <w:sz w:val="22"/>
                                <w:szCs w:val="22"/>
                                <w:lang w:val="en-US"/>
                              </w:rPr>
                            </w:pPr>
                            <w:r>
                              <w:rPr>
                                <w:rFonts w:ascii="Aptos" w:hAnsi="Aptos"/>
                                <w:color w:val="000000"/>
                                <w:sz w:val="22"/>
                                <w:szCs w:val="22"/>
                                <w:lang w:val="en-US"/>
                              </w:rPr>
                              <w:t xml:space="preserve">Descripción: Se invita a reforzar sus conocimientos mediante la siguiente infografia: </w:t>
                            </w:r>
                          </w:p>
                        </w:txbxContent>
                      </wps:txbx>
                      <wps:bodyPr anchor="t"/>
                    </wps:wsp>
                  </a:graphicData>
                </a:graphic>
              </wp:inline>
            </w:drawing>
          </mc:Choice>
          <mc:Fallback xmlns:mc="http://schemas.openxmlformats.org/markup-compatibility/2006"/>
        </mc:AlternateContent>
      </w:r>
    </w:p>
    <w:p w:rsidR="000B7DB1" w:rsidP="0097474F" w:rsidRDefault="008511A2" w14:paraId="49D00FF4" w14:textId="61D4DEF6">
      <w:r w:rsidR="008511A2">
        <w:drawing>
          <wp:inline wp14:editId="43E426E4" wp14:anchorId="3E7A6500">
            <wp:extent cx="3690772" cy="2360529"/>
            <wp:effectExtent l="0" t="0" r="0" b="0"/>
            <wp:docPr id="2" name="Imagen 2"/>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 name=""/>
                    <pic:cNvPicPr/>
                  </pic:nvPicPr>
                  <pic:blipFill>
                    <a:blip xmlns:r="http://schemas.openxmlformats.org/officeDocument/2006/relationships" r:embed="rId15"/>
                    <a:stretch>
                      <a:fillRect/>
                    </a:stretch>
                  </pic:blipFill>
                  <pic:spPr>
                    <a:xfrm rot="0">
                      <a:off x="0" y="0"/>
                      <a:ext cx="3690772" cy="2360529"/>
                    </a:xfrm>
                    <a:prstGeom prst="rect">
                      <a:avLst/>
                    </a:prstGeom>
                  </pic:spPr>
                </pic:pic>
              </a:graphicData>
            </a:graphic>
          </wp:inline>
        </w:drawing>
      </w:r>
    </w:p>
    <w:p w:rsidR="000B7DB1" w:rsidP="0097474F" w:rsidRDefault="000B7DB1" w14:paraId="12268A65" w14:textId="6B97F252"/>
    <w:p w:rsidR="000B7DB1" w:rsidP="0097474F" w:rsidRDefault="000B7DB1" w14:paraId="3F382561" w14:textId="67FEE229"/>
    <w:p w:rsidR="0D3ED279" w:rsidRDefault="0D3ED279" w14:paraId="06C93DD6" w14:textId="6CF2E246"/>
    <w:p w:rsidR="0D3ED279" w:rsidRDefault="0D3ED279" w14:paraId="569B933C" w14:textId="46E61A74"/>
    <w:p w:rsidR="0D3ED279" w:rsidRDefault="0D3ED279" w14:paraId="19FADE68" w14:textId="22EE6C32"/>
    <w:p w:rsidR="000B7DB1" w:rsidP="0097474F" w:rsidRDefault="008511A2" w14:paraId="38373CA0" w14:textId="667F0AE6">
      <w:r w:rsidRPr="008511A2">
        <w:rPr>
          <w:b/>
          <w:bCs/>
          <w:sz w:val="28"/>
          <w:szCs w:val="28"/>
        </w:rPr>
        <w:t>1.3</w:t>
      </w:r>
      <w:r w:rsidRPr="008511A2">
        <w:rPr>
          <w:sz w:val="28"/>
          <w:szCs w:val="28"/>
        </w:rPr>
        <w:t xml:space="preserve"> </w:t>
      </w:r>
      <w:r w:rsidRPr="008511A2">
        <w:rPr>
          <w:b/>
          <w:bCs/>
          <w:sz w:val="28"/>
          <w:szCs w:val="28"/>
        </w:rPr>
        <w:t xml:space="preserve">Importancia y </w:t>
      </w:r>
      <w:commentRangeStart w:id="1"/>
      <w:commentRangeStart w:id="2"/>
      <w:r w:rsidRPr="008511A2">
        <w:rPr>
          <w:b/>
          <w:bCs/>
          <w:sz w:val="28"/>
          <w:szCs w:val="28"/>
        </w:rPr>
        <w:t>utilización</w:t>
      </w:r>
      <w:commentRangeEnd w:id="1"/>
      <w:r>
        <w:rPr>
          <w:rStyle w:val="Refdecomentario"/>
        </w:rPr>
        <w:commentReference w:id="1"/>
      </w:r>
      <w:commentRangeEnd w:id="2"/>
      <w:r w:rsidR="007B58A3">
        <w:rPr>
          <w:rStyle w:val="Refdecomentario"/>
        </w:rPr>
        <w:commentReference w:id="2"/>
      </w:r>
      <w:r w:rsidRPr="008511A2">
        <w:rPr>
          <w:b/>
          <w:bCs/>
          <w:sz w:val="28"/>
          <w:szCs w:val="28"/>
        </w:rPr>
        <w:t xml:space="preserve"> de los signos de puntuación</w:t>
      </w:r>
    </w:p>
    <w:p w:rsidRPr="008511A2" w:rsidR="008511A2" w:rsidP="008511A2" w:rsidRDefault="008511A2" w14:paraId="6C880DE1" w14:textId="77777777">
      <w:r w:rsidRPr="008511A2">
        <w:t>Los signos de puntuación son elementos fundamentales en la escritura, ya que permiten organizar las ideas, establecer pausas, marcar entonaciones y dar claridad al mensaje. Su correcta utilización no solo facilita la comprensión del texto por parte del lector, sino que también evita ambigüedades y malentendidos. Cada signo cumple una función específica en la estructura del discurso, contribuyendo a la coherencia y cohesión del mismo. Por ello, dominar el uso de la puntuación es esencial para lograr una comunicación escrita eficaz, precisa y con sentido.</w:t>
      </w:r>
    </w:p>
    <w:p w:rsidR="000B7DB1" w:rsidP="0097474F" w:rsidRDefault="000B7DB1" w14:paraId="1C5DE61D" w14:textId="32D2150A"/>
    <w:p w:rsidR="008511A2" w:rsidP="0097474F" w:rsidRDefault="008511A2" w14:paraId="407DE14C" w14:textId="1F8D7D0E">
      <w:r w:rsidRPr="008511A2">
        <w:rPr>
          <w:noProof/>
        </w:rPr>
        <w:drawing>
          <wp:inline distT="0" distB="0" distL="0" distR="0" wp14:anchorId="158DE601" wp14:editId="0D5B7A2E">
            <wp:extent cx="4645741" cy="27432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725" cy="2755591"/>
                    </a:xfrm>
                    <a:prstGeom prst="rect">
                      <a:avLst/>
                    </a:prstGeom>
                  </pic:spPr>
                </pic:pic>
              </a:graphicData>
            </a:graphic>
          </wp:inline>
        </w:drawing>
      </w:r>
    </w:p>
    <w:p w:rsidR="008511A2" w:rsidP="0097474F" w:rsidRDefault="008511A2" w14:paraId="120356D5" w14:textId="77777777"/>
    <w:p w:rsidRPr="008511A2" w:rsidR="000B7DB1" w:rsidP="0097474F" w:rsidRDefault="008511A2" w14:paraId="2CB61DEF" w14:textId="674D7ED9">
      <w:pPr>
        <w:rPr>
          <w:b/>
          <w:bCs/>
          <w:sz w:val="28"/>
          <w:szCs w:val="28"/>
        </w:rPr>
      </w:pPr>
      <w:r w:rsidRPr="008511A2">
        <w:rPr>
          <w:b/>
          <w:bCs/>
          <w:sz w:val="28"/>
          <w:szCs w:val="28"/>
        </w:rPr>
        <w:t>1.4 Concepto de párrafo, tipos de párrafo y formas para estructurar párrafos</w:t>
      </w:r>
    </w:p>
    <w:p w:rsidR="000B7DB1" w:rsidP="0097474F" w:rsidRDefault="000B7DB1" w14:paraId="62CCBC97" w14:textId="230844F8">
      <w:pPr>
        <w:rPr>
          <w:b/>
          <w:bCs/>
          <w:sz w:val="28"/>
          <w:szCs w:val="28"/>
        </w:rPr>
      </w:pPr>
    </w:p>
    <w:p w:rsidRPr="008511A2" w:rsidR="008511A2" w:rsidP="008511A2" w:rsidRDefault="008511A2" w14:paraId="363D2FCE" w14:textId="77777777">
      <w:r w:rsidRPr="008511A2">
        <w:t>Según la Real Academia de la Lengua Española RAE (2019), un párrafo es el “fragmento de un texto en prosa constituido por un conjunto de líneas seguidas y caracterizado por el punto y aparte al final de la última”. A esto se suma que el párrafo empieza con letra mayúscula y las líneas seguidas, se configuran como frases.</w:t>
      </w:r>
    </w:p>
    <w:p w:rsidRPr="008511A2" w:rsidR="008511A2" w:rsidP="008511A2" w:rsidRDefault="008511A2" w14:paraId="645FCB26" w14:textId="77777777"/>
    <w:p w:rsidRPr="008511A2" w:rsidR="008511A2" w:rsidP="008511A2" w:rsidRDefault="008511A2" w14:paraId="0F4A946C" w14:textId="6DF6D2D3">
      <w:r w:rsidR="008511A2">
        <w:rPr/>
        <w:t xml:space="preserve">En la construcción de un párrafo, </w:t>
      </w:r>
      <w:r w:rsidR="79DB9C82">
        <w:rPr/>
        <w:t>s</w:t>
      </w:r>
      <w:r w:rsidR="008511A2">
        <w:rPr/>
        <w:t>e deben tener en cuenta elementos básicos como:</w:t>
      </w:r>
    </w:p>
    <w:p w:rsidR="000B7DB1" w:rsidP="008511A2" w:rsidRDefault="000B7DB1" w14:paraId="38BDEBD2" w14:textId="690CA031"/>
    <w:p w:rsidR="008511A2" w:rsidP="008511A2" w:rsidRDefault="008511A2" w14:paraId="2E26015A" w14:textId="77777777"/>
    <w:p w:rsidR="008511A2" w:rsidP="00591578" w:rsidRDefault="008511A2" w14:paraId="648C11A4" w14:textId="583A0D6E">
      <w:pPr>
        <w:pStyle w:val="Prrafodelista"/>
        <w:numPr>
          <w:ilvl w:val="0"/>
          <w:numId w:val="6"/>
        </w:numPr>
      </w:pPr>
      <w:r>
        <w:t>Articulación con párrafo anterior o posterior. De manera que se articule con la globalidad del escrito.</w:t>
      </w:r>
    </w:p>
    <w:p w:rsidR="008511A2" w:rsidP="008511A2" w:rsidRDefault="008511A2" w14:paraId="6C8DA4FB" w14:textId="77777777"/>
    <w:p w:rsidR="008511A2" w:rsidP="00591578" w:rsidRDefault="008511A2" w14:paraId="10FF3150" w14:textId="77777777">
      <w:pPr>
        <w:pStyle w:val="Prrafodelista"/>
        <w:numPr>
          <w:ilvl w:val="0"/>
          <w:numId w:val="6"/>
        </w:numPr>
      </w:pPr>
      <w:r>
        <w:t>Utilización apropiada de conectores.</w:t>
      </w:r>
    </w:p>
    <w:p w:rsidR="008511A2" w:rsidP="008511A2" w:rsidRDefault="008511A2" w14:paraId="6F44C074" w14:textId="77777777"/>
    <w:p w:rsidR="008511A2" w:rsidP="00591578" w:rsidRDefault="008511A2" w14:paraId="3B980E1D" w14:textId="77777777">
      <w:pPr>
        <w:pStyle w:val="Prrafodelista"/>
        <w:numPr>
          <w:ilvl w:val="0"/>
          <w:numId w:val="6"/>
        </w:numPr>
      </w:pPr>
      <w:r>
        <w:t>Adecuada puntuación que conlleve a la claridad y comprensión.</w:t>
      </w:r>
    </w:p>
    <w:p w:rsidR="008511A2" w:rsidP="008511A2" w:rsidRDefault="008511A2" w14:paraId="7B09AD5B" w14:textId="77777777"/>
    <w:p w:rsidR="008511A2" w:rsidP="00591578" w:rsidRDefault="008511A2" w14:paraId="3D4C7A77" w14:textId="77777777">
      <w:pPr>
        <w:pStyle w:val="Prrafodelista"/>
        <w:numPr>
          <w:ilvl w:val="0"/>
          <w:numId w:val="6"/>
        </w:numPr>
      </w:pPr>
      <w:r>
        <w:t>Tener claridad del tipo de texto para definir su estructura.</w:t>
      </w:r>
    </w:p>
    <w:p w:rsidR="008511A2" w:rsidP="008511A2" w:rsidRDefault="008511A2" w14:paraId="1D0586FA" w14:textId="77777777"/>
    <w:p w:rsidR="008511A2" w:rsidP="00591578" w:rsidRDefault="008511A2" w14:paraId="47DCD5BE" w14:textId="2329B70F">
      <w:pPr>
        <w:pStyle w:val="Prrafodelista"/>
        <w:numPr>
          <w:ilvl w:val="0"/>
          <w:numId w:val="6"/>
        </w:numPr>
      </w:pPr>
      <w:r>
        <w:t>Se debe releer verificando que no se repitan palabras o se presenten pleonasmo.</w:t>
      </w:r>
    </w:p>
    <w:p w:rsidR="008511A2" w:rsidP="008511A2" w:rsidRDefault="008511A2" w14:paraId="7E00C4A5" w14:textId="77777777"/>
    <w:p w:rsidR="008511A2" w:rsidP="00591578" w:rsidRDefault="008511A2" w14:paraId="7E84D9FC" w14:textId="77777777">
      <w:pPr>
        <w:pStyle w:val="Prrafodelista"/>
        <w:numPr>
          <w:ilvl w:val="0"/>
          <w:numId w:val="6"/>
        </w:numPr>
      </w:pPr>
      <w:r>
        <w:t>Verificar que la idea sea coherente, es decir, que no haya contradicciones.</w:t>
      </w:r>
    </w:p>
    <w:p w:rsidR="008511A2" w:rsidP="008511A2" w:rsidRDefault="008511A2" w14:paraId="56A85427" w14:textId="77777777"/>
    <w:p w:rsidR="008511A2" w:rsidP="00591578" w:rsidRDefault="008511A2" w14:paraId="33A859F1" w14:textId="276E4E14">
      <w:pPr>
        <w:pStyle w:val="Prrafodelista"/>
        <w:numPr>
          <w:ilvl w:val="0"/>
          <w:numId w:val="6"/>
        </w:numPr>
      </w:pPr>
      <w:r>
        <w:t>Diferenciar una frase de un párrafo, lo que indica que el contenido del párrafo es la unión de frases, separadas por signos de puntuación.</w:t>
      </w:r>
    </w:p>
    <w:p w:rsidR="008511A2" w:rsidP="008511A2" w:rsidRDefault="008511A2" w14:paraId="5C8F4A5E" w14:textId="77777777"/>
    <w:p w:rsidR="008511A2" w:rsidP="00591578" w:rsidRDefault="008511A2" w14:paraId="0024CD7F" w14:textId="77777777">
      <w:pPr>
        <w:pStyle w:val="Prrafodelista"/>
        <w:numPr>
          <w:ilvl w:val="0"/>
          <w:numId w:val="6"/>
        </w:numPr>
      </w:pPr>
      <w:r>
        <w:t>Tener clara la idea que se va a transmitir en el párrafo, complementando, ampliando o trasladando a un nuevo subtema, iniciando o finalizando el escrito. Esto a fin de evitar hacer comentarios innecesarios o rodeos que desconecten al lector.</w:t>
      </w:r>
    </w:p>
    <w:p w:rsidR="008511A2" w:rsidP="008511A2" w:rsidRDefault="008511A2" w14:paraId="66076414" w14:textId="77777777"/>
    <w:p w:rsidR="008511A2" w:rsidP="00591578" w:rsidRDefault="008511A2" w14:paraId="44973FC3" w14:textId="77777777">
      <w:pPr>
        <w:pStyle w:val="Prrafodelista"/>
        <w:numPr>
          <w:ilvl w:val="0"/>
          <w:numId w:val="6"/>
        </w:numPr>
      </w:pPr>
      <w:r>
        <w:t>Cada párrafo debe cerrar de manera adecuada una idea o un tema, de manera que no se corte abruptamente el tema del que se esté escribiendo.</w:t>
      </w:r>
    </w:p>
    <w:p w:rsidR="008511A2" w:rsidP="008511A2" w:rsidRDefault="008511A2" w14:paraId="3D75E4D9" w14:textId="77777777"/>
    <w:p w:rsidR="008511A2" w:rsidP="00591578" w:rsidRDefault="008511A2" w14:paraId="1E3D395D" w14:textId="7F87F170">
      <w:pPr>
        <w:pStyle w:val="Prrafodelista"/>
        <w:numPr>
          <w:ilvl w:val="0"/>
          <w:numId w:val="6"/>
        </w:numPr>
      </w:pPr>
      <w:r>
        <w:t>La extensión depende del tipo de texto, sin embargo, para textos técnicos y narrativos, es recomendable no exceder la escritura en cada párrafo.</w:t>
      </w:r>
    </w:p>
    <w:p w:rsidR="008511A2" w:rsidP="008511A2" w:rsidRDefault="008511A2" w14:paraId="2DCE72A3" w14:textId="77777777"/>
    <w:p w:rsidR="000B7DB1" w:rsidP="00591578" w:rsidRDefault="008511A2" w14:paraId="246A6DE4" w14:textId="6410A67D">
      <w:pPr>
        <w:pStyle w:val="Prrafodelista"/>
        <w:numPr>
          <w:ilvl w:val="0"/>
          <w:numId w:val="6"/>
        </w:numPr>
      </w:pPr>
      <w:r>
        <w:t>En caso de complementar el escrito con voces de especialistas, según consultas o referencias, es deber ético y profesional (como se ha manifestado) hacer la referencia correspondiente.</w:t>
      </w:r>
    </w:p>
    <w:p w:rsidR="000B7DB1" w:rsidP="008511A2" w:rsidRDefault="000B7DB1" w14:paraId="6EA2AB6B" w14:textId="7197103E"/>
    <w:p w:rsidR="000B7DB1" w:rsidP="008511A2" w:rsidRDefault="000B7DB1" w14:paraId="4B571BC6" w14:textId="67D16181"/>
    <w:p w:rsidRPr="008511A2" w:rsidR="008511A2" w:rsidP="00591578" w:rsidRDefault="008511A2" w14:paraId="51E5047D" w14:textId="2B5F4B82">
      <w:pPr>
        <w:pStyle w:val="Prrafodelista"/>
        <w:numPr>
          <w:ilvl w:val="0"/>
          <w:numId w:val="6"/>
        </w:numPr>
        <w:rPr>
          <w:b w:val="1"/>
          <w:bCs w:val="1"/>
        </w:rPr>
      </w:pPr>
      <w:r w:rsidRPr="32E87E29" w:rsidR="008511A2">
        <w:rPr>
          <w:b w:val="1"/>
          <w:bCs w:val="1"/>
        </w:rPr>
        <w:t>Párrafo de enumeración</w:t>
      </w:r>
    </w:p>
    <w:p w:rsidR="008511A2" w:rsidP="008511A2" w:rsidRDefault="008511A2" w14:paraId="59EA201A" w14:textId="77777777"/>
    <w:p w:rsidR="000B7DB1" w:rsidP="008511A2" w:rsidRDefault="008511A2" w14:paraId="328A0DEB" w14:textId="4F1397DF">
      <w:pPr>
        <w:pStyle w:val="Prrafodelista"/>
      </w:pPr>
      <w:r>
        <w:t>Constituido por una lista de propiedades que describen un mismo objeto, hecho o idea y por una frase organizadora (antes o después del párrafo) que indica al lector la estructura del párrafo.</w:t>
      </w:r>
    </w:p>
    <w:p w:rsidRPr="008511A2" w:rsidR="000B7DB1" w:rsidP="008511A2" w:rsidRDefault="000B7DB1" w14:paraId="6B36897A" w14:textId="2644F9BE">
      <w:pPr>
        <w:rPr>
          <w:b/>
          <w:bCs/>
        </w:rPr>
      </w:pPr>
    </w:p>
    <w:p w:rsidRPr="008511A2" w:rsidR="008511A2" w:rsidP="00591578" w:rsidRDefault="008511A2" w14:paraId="4EE6EB3D" w14:textId="07663AE5">
      <w:pPr>
        <w:pStyle w:val="Prrafodelista"/>
        <w:numPr>
          <w:ilvl w:val="0"/>
          <w:numId w:val="6"/>
        </w:numPr>
        <w:rPr>
          <w:b w:val="1"/>
          <w:bCs w:val="1"/>
        </w:rPr>
      </w:pPr>
      <w:r w:rsidRPr="32E87E29" w:rsidR="008511A2">
        <w:rPr>
          <w:b w:val="1"/>
          <w:bCs w:val="1"/>
        </w:rPr>
        <w:t>Párrafo de comparación/contraste</w:t>
      </w:r>
    </w:p>
    <w:p w:rsidRPr="008511A2" w:rsidR="008511A2" w:rsidP="008511A2" w:rsidRDefault="008511A2" w14:paraId="0BDB5C41" w14:textId="77777777">
      <w:pPr>
        <w:rPr>
          <w:b/>
          <w:bCs/>
        </w:rPr>
      </w:pPr>
    </w:p>
    <w:p w:rsidR="000B7DB1" w:rsidP="008511A2" w:rsidRDefault="008511A2" w14:paraId="3F2DC192" w14:textId="796EDBF6">
      <w:pPr>
        <w:pStyle w:val="Prrafodelista"/>
      </w:pPr>
      <w:r>
        <w:t>Indica las semejanzas y diferencias entre dos más objetos, ideas o personas, comparándolos, según cierto número de categorías.</w:t>
      </w:r>
    </w:p>
    <w:p w:rsidR="000B7DB1" w:rsidP="008511A2" w:rsidRDefault="000B7DB1" w14:paraId="7D1CE393" w14:textId="7822EAA5"/>
    <w:p w:rsidRPr="008511A2" w:rsidR="008511A2" w:rsidP="00591578" w:rsidRDefault="008511A2" w14:paraId="01B4DEF7" w14:textId="09A28374">
      <w:pPr>
        <w:pStyle w:val="Prrafodelista"/>
        <w:numPr>
          <w:ilvl w:val="0"/>
          <w:numId w:val="6"/>
        </w:numPr>
        <w:rPr>
          <w:b w:val="1"/>
          <w:bCs w:val="1"/>
        </w:rPr>
      </w:pPr>
      <w:r w:rsidRPr="32E87E29" w:rsidR="008511A2">
        <w:rPr>
          <w:b w:val="1"/>
          <w:bCs w:val="1"/>
        </w:rPr>
        <w:t>Párrafo de desarrollo de un concepto</w:t>
      </w:r>
    </w:p>
    <w:p w:rsidR="008511A2" w:rsidP="008511A2" w:rsidRDefault="008511A2" w14:paraId="12DA6DD8" w14:textId="405B59DD"/>
    <w:p w:rsidR="008511A2" w:rsidP="008511A2" w:rsidRDefault="008511A2" w14:paraId="60B4AF37" w14:textId="77777777">
      <w:pPr>
        <w:pStyle w:val="Prrafodelista"/>
      </w:pPr>
      <w:r>
        <w:t>Se da una idea principal, enunciada de forma explícita, que posteriormente se reafirma por medio de ejemplos, argumentaciones. De manera que se explica, aclara, detalla o ilustra la afirmación principal.</w:t>
      </w:r>
    </w:p>
    <w:p w:rsidR="008511A2" w:rsidP="008511A2" w:rsidRDefault="008511A2" w14:paraId="0EB2C738" w14:textId="77777777"/>
    <w:p w:rsidRPr="008511A2" w:rsidR="008511A2" w:rsidP="00591578" w:rsidRDefault="008511A2" w14:paraId="7B917AF1" w14:textId="27B6E258">
      <w:pPr>
        <w:pStyle w:val="Prrafodelista"/>
        <w:numPr>
          <w:ilvl w:val="0"/>
          <w:numId w:val="6"/>
        </w:numPr>
        <w:rPr>
          <w:b w:val="1"/>
          <w:bCs w:val="1"/>
        </w:rPr>
      </w:pPr>
      <w:r w:rsidRPr="32E87E29" w:rsidR="008511A2">
        <w:rPr>
          <w:b w:val="1"/>
          <w:bCs w:val="1"/>
        </w:rPr>
        <w:t>Párrafo de enunciado/solución de un problema</w:t>
      </w:r>
    </w:p>
    <w:p w:rsidR="008511A2" w:rsidP="008511A2" w:rsidRDefault="008511A2" w14:paraId="17267A52" w14:textId="77777777"/>
    <w:p w:rsidR="008511A2" w:rsidP="008511A2" w:rsidRDefault="008511A2" w14:paraId="3A2F5E8D" w14:textId="77777777">
      <w:pPr>
        <w:pStyle w:val="Prrafodelista"/>
      </w:pPr>
      <w:r>
        <w:t>Plantea un problema para posteriormente solucionarlo.</w:t>
      </w:r>
    </w:p>
    <w:p w:rsidR="008511A2" w:rsidP="008511A2" w:rsidRDefault="008511A2" w14:paraId="464B1AFE" w14:textId="77777777"/>
    <w:p w:rsidRPr="008511A2" w:rsidR="008511A2" w:rsidP="00591578" w:rsidRDefault="008511A2" w14:paraId="4A575EF6" w14:textId="572AC891">
      <w:pPr>
        <w:pStyle w:val="Prrafodelista"/>
        <w:numPr>
          <w:ilvl w:val="0"/>
          <w:numId w:val="6"/>
        </w:numPr>
        <w:rPr>
          <w:b w:val="1"/>
          <w:bCs w:val="1"/>
        </w:rPr>
      </w:pPr>
      <w:r w:rsidRPr="32E87E29" w:rsidR="008511A2">
        <w:rPr>
          <w:b w:val="1"/>
          <w:bCs w:val="1"/>
        </w:rPr>
        <w:t>Párrafo de causa/efecto</w:t>
      </w:r>
    </w:p>
    <w:p w:rsidR="008511A2" w:rsidP="008511A2" w:rsidRDefault="008511A2" w14:paraId="14E2D14C" w14:textId="77777777"/>
    <w:p w:rsidR="008511A2" w:rsidP="008511A2" w:rsidRDefault="008511A2" w14:paraId="6E90B1E0" w14:textId="5C84007D">
      <w:pPr>
        <w:pStyle w:val="Prrafodelista"/>
      </w:pPr>
      <w:r>
        <w:t>Presenta un acontecimiento o una situación seguido por las razones que los han causado.</w:t>
      </w:r>
    </w:p>
    <w:p w:rsidR="000B7DB1" w:rsidP="008511A2" w:rsidRDefault="000B7DB1" w14:paraId="1577BA22" w14:textId="2D2C5476"/>
    <w:p w:rsidR="000B7DB1" w:rsidP="008511A2" w:rsidRDefault="000B7DB1" w14:paraId="18B10FDB" w14:textId="5BBA07FE"/>
    <w:p w:rsidRPr="008511A2" w:rsidR="000B7DB1" w:rsidP="008511A2" w:rsidRDefault="008511A2" w14:paraId="0AD18766" w14:textId="7C8E2DBE">
      <w:pPr>
        <w:rPr>
          <w:b/>
          <w:bCs/>
          <w:sz w:val="28"/>
          <w:szCs w:val="28"/>
        </w:rPr>
      </w:pPr>
      <w:r w:rsidRPr="008511A2">
        <w:rPr>
          <w:b/>
          <w:bCs/>
          <w:sz w:val="28"/>
          <w:szCs w:val="28"/>
        </w:rPr>
        <w:t>1.5 Técnicas de redacción</w:t>
      </w:r>
    </w:p>
    <w:p w:rsidR="000B7DB1" w:rsidP="008511A2" w:rsidRDefault="000B7DB1" w14:paraId="047FD6F8" w14:textId="37669EA4"/>
    <w:p w:rsidR="000B7DB1" w:rsidP="008511A2" w:rsidRDefault="008511A2" w14:paraId="76E0DC68" w14:textId="016164C5">
      <w:r w:rsidRPr="008511A2">
        <w:t xml:space="preserve">La técnica para escribir textos va de acuerdo a la pretensión del escrito, por tanto, para este aparte se citarán elementos clave aportados por </w:t>
      </w:r>
      <w:r w:rsidRPr="008511A2" w:rsidR="00D7125B">
        <w:t>Sánchez</w:t>
      </w:r>
      <w:r w:rsidRPr="008511A2">
        <w:t xml:space="preserve"> (2007).</w:t>
      </w:r>
    </w:p>
    <w:p w:rsidR="000B7DB1" w:rsidP="008511A2" w:rsidRDefault="000B7DB1" w14:paraId="2D472DEB" w14:textId="1EB94CC4"/>
    <w:p w:rsidRPr="00D7125B" w:rsidR="00D7125B" w:rsidP="00591578" w:rsidRDefault="00D7125B" w14:paraId="3E1E0FE7" w14:textId="77777777">
      <w:pPr>
        <w:pStyle w:val="Prrafodelista"/>
        <w:numPr>
          <w:ilvl w:val="0"/>
          <w:numId w:val="6"/>
        </w:numPr>
        <w:rPr>
          <w:b/>
          <w:bCs/>
        </w:rPr>
      </w:pPr>
      <w:r w:rsidRPr="00D7125B">
        <w:rPr>
          <w:b/>
          <w:bCs/>
        </w:rPr>
        <w:t>Texto argumentativo</w:t>
      </w:r>
    </w:p>
    <w:p w:rsidR="000B7DB1" w:rsidP="00D7125B" w:rsidRDefault="00D7125B" w14:paraId="45C2BE1D" w14:textId="2254DB40">
      <w:pPr>
        <w:pStyle w:val="Prrafodelista"/>
      </w:pPr>
      <w:r>
        <w:t>“Para apoyar los contenidos, el escribiente se sirve de informaciones compartidas y de otras dotadas de validez objetiva y contrastada que facilite la asimilación por parte del lector”.</w:t>
      </w:r>
    </w:p>
    <w:p w:rsidR="000B7DB1" w:rsidP="008511A2" w:rsidRDefault="000B7DB1" w14:paraId="4D215EF8" w14:textId="14451EC5"/>
    <w:p w:rsidR="00D7125B" w:rsidP="00D7125B" w:rsidRDefault="00D7125B" w14:paraId="5FFE93D8" w14:textId="77777777">
      <w:r w:rsidR="00D7125B">
        <w:rPr/>
        <w:t xml:space="preserve">Sánchez </w:t>
      </w:r>
      <w:commentRangeStart w:id="3"/>
      <w:r w:rsidR="00D7125B">
        <w:rPr/>
        <w:t>refiere</w:t>
      </w:r>
      <w:commentRangeEnd w:id="3"/>
      <w:r>
        <w:rPr>
          <w:rStyle w:val="CommentReference"/>
        </w:rPr>
        <w:commentReference w:id="3"/>
      </w:r>
      <w:r w:rsidR="00D7125B">
        <w:rPr/>
        <w:t xml:space="preserve"> los siguientes componentes del texto argumentativo:</w:t>
      </w:r>
    </w:p>
    <w:p w:rsidRPr="00D7125B" w:rsidR="00D7125B" w:rsidP="00D7125B" w:rsidRDefault="00D7125B" w14:paraId="447AA90C" w14:textId="77777777">
      <w:pPr>
        <w:rPr>
          <w:b/>
          <w:bCs/>
        </w:rPr>
      </w:pPr>
    </w:p>
    <w:p w:rsidRPr="00D7125B" w:rsidR="00D7125B" w:rsidP="00591578" w:rsidRDefault="00D7125B" w14:paraId="30B41A8F" w14:textId="77777777">
      <w:pPr>
        <w:pStyle w:val="Prrafodelista"/>
        <w:numPr>
          <w:ilvl w:val="0"/>
          <w:numId w:val="7"/>
        </w:numPr>
        <w:rPr>
          <w:b/>
          <w:bCs/>
        </w:rPr>
      </w:pPr>
      <w:r w:rsidRPr="00D7125B">
        <w:rPr>
          <w:b/>
          <w:bCs/>
        </w:rPr>
        <w:t>Introducción</w:t>
      </w:r>
    </w:p>
    <w:p w:rsidR="00D7125B" w:rsidP="00D7125B" w:rsidRDefault="00D7125B" w14:paraId="27E5CA81" w14:textId="1BEF7C65">
      <w:pPr>
        <w:pStyle w:val="Prrafodelista"/>
      </w:pPr>
      <w:r>
        <w:t>Se presenta una premisa inicial, donde se propone una información nueva a modo de tesis para poder ser explicada, legitimada, validada o demostrada.</w:t>
      </w:r>
    </w:p>
    <w:p w:rsidR="00D7125B" w:rsidP="00D7125B" w:rsidRDefault="00D7125B" w14:paraId="4D83E2FE" w14:textId="57A7FBDF">
      <w:pPr>
        <w:pStyle w:val="Prrafodelista"/>
      </w:pPr>
    </w:p>
    <w:p w:rsidR="00D7125B" w:rsidP="00D7125B" w:rsidRDefault="00D7125B" w14:paraId="62766C6E" w14:textId="77777777">
      <w:pPr>
        <w:pStyle w:val="Prrafodelista"/>
      </w:pPr>
    </w:p>
    <w:p w:rsidRPr="00D7125B" w:rsidR="00D7125B" w:rsidP="00591578" w:rsidRDefault="00D7125B" w14:paraId="3596852A" w14:textId="77777777">
      <w:pPr>
        <w:pStyle w:val="Prrafodelista"/>
        <w:numPr>
          <w:ilvl w:val="0"/>
          <w:numId w:val="7"/>
        </w:numPr>
        <w:rPr>
          <w:b/>
          <w:bCs/>
        </w:rPr>
      </w:pPr>
      <w:r w:rsidRPr="00D7125B">
        <w:rPr>
          <w:b/>
          <w:bCs/>
        </w:rPr>
        <w:lastRenderedPageBreak/>
        <w:t>Cuerpo</w:t>
      </w:r>
    </w:p>
    <w:p w:rsidR="00D7125B" w:rsidP="00D7125B" w:rsidRDefault="00D7125B" w14:paraId="6A7F6EFA" w14:textId="77777777">
      <w:pPr>
        <w:pStyle w:val="Prrafodelista"/>
      </w:pPr>
      <w:r>
        <w:t>Se integra por datos, propuestas de verdades y creencias, por haber sido adquiridas o por ser evidentes. La información que se aporta supone una aceptación implícita.</w:t>
      </w:r>
    </w:p>
    <w:p w:rsidR="00D7125B" w:rsidP="00D7125B" w:rsidRDefault="00D7125B" w14:paraId="35D15B0A" w14:textId="77777777">
      <w:pPr>
        <w:pStyle w:val="Prrafodelista"/>
      </w:pPr>
      <w:r>
        <w:t>La información que se añade o aduce se apoya en datos y en otro tipo de argumentos citados.</w:t>
      </w:r>
    </w:p>
    <w:p w:rsidR="00D7125B" w:rsidP="00D7125B" w:rsidRDefault="00D7125B" w14:paraId="3B9E6FE4" w14:textId="77777777"/>
    <w:p w:rsidRPr="00D7125B" w:rsidR="00D7125B" w:rsidP="00591578" w:rsidRDefault="00D7125B" w14:paraId="48374ED3" w14:textId="77777777">
      <w:pPr>
        <w:pStyle w:val="Prrafodelista"/>
        <w:numPr>
          <w:ilvl w:val="0"/>
          <w:numId w:val="7"/>
        </w:numPr>
        <w:rPr>
          <w:b/>
          <w:bCs/>
        </w:rPr>
      </w:pPr>
      <w:r w:rsidRPr="00D7125B">
        <w:rPr>
          <w:b/>
          <w:bCs/>
        </w:rPr>
        <w:t>Conclusión</w:t>
      </w:r>
    </w:p>
    <w:p w:rsidR="000B7DB1" w:rsidP="00D7125B" w:rsidRDefault="00D7125B" w14:paraId="3ABA3AC4" w14:textId="0CD7DC0F">
      <w:pPr>
        <w:pStyle w:val="Prrafodelista"/>
      </w:pPr>
      <w:r>
        <w:t>Puede reconocerse, según los casos, la información dada y la mostrada dentro del proceso de validación argumentativa.</w:t>
      </w:r>
    </w:p>
    <w:p w:rsidR="000B7DB1" w:rsidP="008511A2" w:rsidRDefault="000B7DB1" w14:paraId="1CDC170F" w14:textId="426D59D7"/>
    <w:p w:rsidR="000B7DB1" w:rsidP="008511A2" w:rsidRDefault="00D7125B" w14:paraId="781C5A34" w14:textId="55B795FF">
      <w:r w:rsidRPr="00D7125B">
        <w:t>También Sánchez (2007) aporta la siguiente gráfica para describir la estructura de las ideas de los textos argumentativos.</w:t>
      </w:r>
    </w:p>
    <w:p w:rsidR="000B7DB1" w:rsidP="008511A2" w:rsidRDefault="000B7DB1" w14:paraId="69EDB977" w14:textId="5FF10BEE"/>
    <w:p w:rsidR="000B7DB1" w:rsidP="008511A2" w:rsidRDefault="000B7DB1" w14:paraId="3D639369" w14:textId="301AF6D7"/>
    <w:p w:rsidR="000B7DB1" w:rsidP="008511A2" w:rsidRDefault="00D7125B" w14:paraId="157C6BD4" w14:textId="15E1E18E">
      <w:r>
        <w:t xml:space="preserve">Figura 1. Estructura de </w:t>
      </w:r>
      <w:commentRangeStart w:id="4"/>
      <w:r>
        <w:t>un</w:t>
      </w:r>
      <w:commentRangeEnd w:id="4"/>
      <w:r w:rsidR="007B58A3">
        <w:rPr>
          <w:rStyle w:val="Refdecomentario"/>
        </w:rPr>
        <w:commentReference w:id="4"/>
      </w:r>
      <w:r>
        <w:t xml:space="preserve"> texto </w:t>
      </w:r>
      <w:commentRangeStart w:id="5"/>
      <w:r>
        <w:t>argumentativo</w:t>
      </w:r>
      <w:commentRangeEnd w:id="5"/>
      <w:r>
        <w:rPr>
          <w:rStyle w:val="Refdecomentario"/>
        </w:rPr>
        <w:commentReference w:id="5"/>
      </w:r>
    </w:p>
    <w:p w:rsidR="00D7125B" w:rsidP="008511A2" w:rsidRDefault="00D7125B" w14:paraId="1596CC98" w14:textId="671B1C81">
      <w:r>
        <w:rPr>
          <w:noProof/>
        </w:rPr>
        <w:drawing>
          <wp:inline distT="0" distB="0" distL="0" distR="0" wp14:anchorId="6A4605D5" wp14:editId="2F0ED556">
            <wp:extent cx="5759874" cy="227917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729" cy="2281097"/>
                    </a:xfrm>
                    <a:prstGeom prst="rect">
                      <a:avLst/>
                    </a:prstGeom>
                    <a:noFill/>
                  </pic:spPr>
                </pic:pic>
              </a:graphicData>
            </a:graphic>
          </wp:inline>
        </w:drawing>
      </w:r>
    </w:p>
    <w:p w:rsidR="000B7DB1" w:rsidP="008511A2" w:rsidRDefault="000B7DB1" w14:paraId="219B5BE6" w14:textId="6021402C"/>
    <w:p w:rsidR="000B7DB1" w:rsidP="008511A2" w:rsidRDefault="000B7DB1" w14:paraId="76A7CBF8" w14:textId="1E48F031"/>
    <w:p w:rsidR="342DE73D" w:rsidRDefault="342DE73D" w14:paraId="612FF05E" w14:textId="7B54BCB1">
      <w:r w:rsidR="342DE73D">
        <w:rPr/>
        <w:t>Siguiendo a Sánchez (2007), la redacción de textos científicos o técnicos se desarrolla a través de los siguientes pasos del proceso:</w:t>
      </w:r>
    </w:p>
    <w:p w:rsidR="00D7125B" w:rsidP="008511A2" w:rsidRDefault="00D7125B" w14:paraId="324F8D46" w14:textId="77777777"/>
    <w:p w:rsidR="00D7125B" w:rsidP="00591578" w:rsidRDefault="00D7125B" w14:paraId="3CB05FCC" w14:textId="10976F30">
      <w:pPr>
        <w:pStyle w:val="Prrafodelista"/>
        <w:numPr>
          <w:ilvl w:val="0"/>
          <w:numId w:val="8"/>
        </w:numPr>
      </w:pPr>
      <w:r w:rsidRPr="00A03F4A">
        <w:rPr>
          <w:b/>
          <w:bCs/>
        </w:rPr>
        <w:t>Elección del tema concreto</w:t>
      </w:r>
    </w:p>
    <w:p w:rsidR="000B7DB1" w:rsidP="00A03F4A" w:rsidRDefault="00D7125B" w14:paraId="5B3466C7" w14:textId="5557DB2B">
      <w:pPr>
        <w:pStyle w:val="Prrafodelista"/>
      </w:pPr>
      <w:r w:rsidRPr="00D7125B">
        <w:t>Si es un tema general, se debe perfilar el punto de vista desde el cual se quiere tratar, es decir, definir el tema preciso de interés para que en la búsqueda de información no se pierda el foco del escrito. Aunque no se descarta, como refiere Sánchez "en ocasiones, es necesario acudir a fuentes generales de aproximación al tema como primer paso para nuestro trabajo"</w:t>
      </w:r>
    </w:p>
    <w:p w:rsidR="000B7DB1" w:rsidP="008511A2" w:rsidRDefault="000B7DB1" w14:paraId="37C576E8" w14:textId="2D6F8231"/>
    <w:p w:rsidRPr="00A03F4A" w:rsidR="00D7125B" w:rsidP="00591578" w:rsidRDefault="00D7125B" w14:paraId="1D7558F4" w14:textId="281B0C17">
      <w:pPr>
        <w:pStyle w:val="Prrafodelista"/>
        <w:numPr>
          <w:ilvl w:val="0"/>
          <w:numId w:val="8"/>
        </w:numPr>
        <w:rPr>
          <w:b w:val="1"/>
          <w:bCs w:val="1"/>
        </w:rPr>
      </w:pPr>
      <w:r w:rsidRPr="0D3ED279" w:rsidR="00D7125B">
        <w:rPr>
          <w:b w:val="1"/>
          <w:bCs w:val="1"/>
        </w:rPr>
        <w:t xml:space="preserve">Recopilación de material </w:t>
      </w:r>
      <w:r w:rsidRPr="0D3ED279" w:rsidR="73EDD44C">
        <w:rPr>
          <w:b w:val="1"/>
          <w:bCs w:val="1"/>
        </w:rPr>
        <w:t>con relación al</w:t>
      </w:r>
      <w:r w:rsidRPr="0D3ED279" w:rsidR="00D7125B">
        <w:rPr>
          <w:b w:val="1"/>
          <w:bCs w:val="1"/>
        </w:rPr>
        <w:t xml:space="preserve"> tema.</w:t>
      </w:r>
    </w:p>
    <w:p w:rsidR="000B7DB1" w:rsidP="00A03F4A" w:rsidRDefault="00D7125B" w14:paraId="29E25876" w14:textId="1C32C3F2">
      <w:pPr>
        <w:pStyle w:val="Prrafodelista"/>
      </w:pPr>
      <w:r w:rsidR="00D7125B">
        <w:rPr/>
        <w:t>L</w:t>
      </w:r>
      <w:r w:rsidR="00D7125B">
        <w:rPr/>
        <w:t xml:space="preserve">o que se configura como insumo básico para el trabajo, las fuentes deben ser diferentes, </w:t>
      </w:r>
      <w:r w:rsidRPr="0D3ED279" w:rsidR="5F6BD783">
        <w:rPr>
          <w:rFonts w:ascii="Calibri" w:hAnsi="Calibri" w:eastAsia="Calibri" w:cs="Calibri"/>
          <w:b w:val="0"/>
          <w:bCs w:val="0"/>
          <w:i w:val="0"/>
          <w:iCs w:val="0"/>
          <w:caps w:val="0"/>
          <w:smallCaps w:val="0"/>
          <w:noProof w:val="0"/>
          <w:color w:val="000000" w:themeColor="text1" w:themeTint="FF" w:themeShade="FF"/>
          <w:sz w:val="22"/>
          <w:szCs w:val="22"/>
          <w:lang w:val="es-CO"/>
        </w:rPr>
        <w:t>de manera que la mirada hacia el tema sean diversas teorías</w:t>
      </w:r>
      <w:r w:rsidR="00D7125B">
        <w:rPr/>
        <w:t>, datos estadísticos, registros fotográficos, documentos históricos o memorias</w:t>
      </w:r>
      <w:r w:rsidR="1987DF29">
        <w:rPr/>
        <w:t xml:space="preserve"> y </w:t>
      </w:r>
      <w:r w:rsidR="00D7125B">
        <w:rPr/>
        <w:t>tesis</w:t>
      </w:r>
      <w:r w:rsidR="67CA5CE0">
        <w:rPr/>
        <w:t xml:space="preserve">; </w:t>
      </w:r>
      <w:r w:rsidR="00D7125B">
        <w:rPr/>
        <w:t xml:space="preserve">Esto indica que la bibliografía debe </w:t>
      </w:r>
      <w:r w:rsidR="00D7125B">
        <w:rPr/>
        <w:t>ser variada y actualizada en el caso de datos.</w:t>
      </w:r>
      <w:r w:rsidR="00D7125B">
        <w:rPr/>
        <w:t xml:space="preserve"> Para buscar fuentes se recomienda </w:t>
      </w:r>
      <w:r w:rsidR="00F00023">
        <w:rPr/>
        <w:t>indagar</w:t>
      </w:r>
      <w:r w:rsidR="00D7125B">
        <w:rPr/>
        <w:t xml:space="preserve"> bibliografías de textos relacionados con el tema, chequear catálogos de bibliotecas, además de buscadores en la </w:t>
      </w:r>
      <w:r w:rsidR="007B58A3">
        <w:rPr/>
        <w:t>web</w:t>
      </w:r>
      <w:r w:rsidR="00D7125B">
        <w:rPr/>
        <w:t>, los cuales debe ser argumentados y veraces.</w:t>
      </w:r>
    </w:p>
    <w:p w:rsidR="000B7DB1" w:rsidP="008511A2" w:rsidRDefault="000B7DB1" w14:paraId="7128ACFE" w14:textId="40818DAD"/>
    <w:p w:rsidRPr="00A03F4A" w:rsidR="00A03F4A" w:rsidP="00591578" w:rsidRDefault="00A03F4A" w14:paraId="5DC39240" w14:textId="0C59C3D1">
      <w:pPr>
        <w:pStyle w:val="Prrafodelista"/>
        <w:numPr>
          <w:ilvl w:val="0"/>
          <w:numId w:val="8"/>
        </w:numPr>
        <w:rPr>
          <w:b/>
          <w:bCs/>
        </w:rPr>
      </w:pPr>
      <w:r w:rsidRPr="00A03F4A">
        <w:rPr>
          <w:b/>
          <w:bCs/>
        </w:rPr>
        <w:t>Ordenar documentos o información consultada</w:t>
      </w:r>
    </w:p>
    <w:p w:rsidR="00A03F4A" w:rsidP="0D3ED279" w:rsidRDefault="00A03F4A" w14:paraId="35898364" w14:textId="5F97A498">
      <w:pPr>
        <w:pStyle w:val="Prrafodelista"/>
      </w:pPr>
      <w:r w:rsidR="00A03F4A">
        <w:rPr/>
        <w:t>P</w:t>
      </w:r>
      <w:r w:rsidR="00A03F4A">
        <w:rPr/>
        <w:t>ara ello se sugiere hacer una matriz en donde se categoricen las lecturas, se refieran datos bibliográficos y las ideas principales de los aspectos a resaltar ya sea de manera textual o parafraseada. Otro aparte sería su propio juicio de valor,</w:t>
      </w:r>
      <w:r w:rsidR="1EE6C289">
        <w:rPr/>
        <w:t xml:space="preserve"> </w:t>
      </w:r>
      <w:r w:rsidRPr="0D3ED279" w:rsidR="1EE6C289">
        <w:rPr>
          <w:noProof w:val="0"/>
          <w:lang w:val="es-CO"/>
        </w:rPr>
        <w:t>Sánchez (2007) señala que "elabore argumentaciones que corroboren la tesis que se está escribiendo" (p. 453).</w:t>
      </w:r>
    </w:p>
    <w:p w:rsidRPr="00A03F4A" w:rsidR="00A03F4A" w:rsidP="00591578" w:rsidRDefault="00A03F4A" w14:paraId="61BE6DFE" w14:textId="6AB9EFBB">
      <w:pPr>
        <w:pStyle w:val="Prrafodelista"/>
        <w:numPr>
          <w:ilvl w:val="0"/>
          <w:numId w:val="8"/>
        </w:numPr>
        <w:rPr>
          <w:b/>
          <w:bCs/>
        </w:rPr>
      </w:pPr>
      <w:r w:rsidRPr="00A03F4A">
        <w:rPr>
          <w:b/>
          <w:bCs/>
        </w:rPr>
        <w:t>Unificar reflexiones surgidas de la lectura del material</w:t>
      </w:r>
    </w:p>
    <w:p w:rsidR="000B7DB1" w:rsidP="00A03F4A" w:rsidRDefault="00A03F4A" w14:paraId="11F9E857" w14:textId="618E8D60">
      <w:pPr>
        <w:pStyle w:val="Prrafodelista"/>
      </w:pPr>
      <w:r>
        <w:t>Elaborar un esquema de lo recopilado es un ejercicio que da profundidad, coherencia y orden al escrito. Lo que quiere decir: primero, se ordenan las ideas, se argumentan y después se da inicio al escrito.</w:t>
      </w:r>
    </w:p>
    <w:p w:rsidR="000B7DB1" w:rsidP="008511A2" w:rsidRDefault="000B7DB1" w14:paraId="7DA009A6" w14:textId="7F9F1372"/>
    <w:p w:rsidR="000B7DB1" w:rsidP="008511A2" w:rsidRDefault="00A03F4A" w14:paraId="14B9FD38" w14:textId="6F11A0BA">
      <w:r w:rsidRPr="00A03F4A">
        <w:t>En líneas generales acá se presenta la caracterización de las técnicas más usadas de redacción, sin embargo, usted como aprendiz puede revisar la lectura adicional que se encuentra con el nombre de “Saber escribir” de Jesús Sánchez (2007).</w:t>
      </w:r>
    </w:p>
    <w:p w:rsidR="000B7DB1" w:rsidP="008511A2" w:rsidRDefault="000B7DB1" w14:paraId="6D74B9EC" w14:textId="320D8633"/>
    <w:p w:rsidR="000B7DB1" w:rsidP="008511A2" w:rsidRDefault="000B7DB1" w14:paraId="4BE228EB" w14:textId="3E48A9C5"/>
    <w:p w:rsidRPr="00A03F4A" w:rsidR="000B7DB1" w:rsidP="008511A2" w:rsidRDefault="00A03F4A" w14:paraId="04A5C1B6" w14:textId="794CF625">
      <w:pPr>
        <w:rPr>
          <w:b/>
          <w:bCs/>
          <w:sz w:val="28"/>
          <w:szCs w:val="28"/>
        </w:rPr>
      </w:pPr>
      <w:r w:rsidRPr="00A03F4A">
        <w:rPr>
          <w:b/>
          <w:bCs/>
          <w:sz w:val="28"/>
          <w:szCs w:val="28"/>
        </w:rPr>
        <w:t>1.6 Conociendo las normas APA de manera sencilla</w:t>
      </w:r>
    </w:p>
    <w:p w:rsidRPr="00A03F4A" w:rsidR="000B7DB1" w:rsidP="0097474F" w:rsidRDefault="000B7DB1" w14:paraId="6DADA677" w14:textId="39D80A55">
      <w:pPr>
        <w:rPr>
          <w:b/>
          <w:bCs/>
          <w:sz w:val="28"/>
          <w:szCs w:val="28"/>
        </w:rPr>
      </w:pPr>
    </w:p>
    <w:p w:rsidR="000B7DB1" w:rsidP="0097474F" w:rsidRDefault="00A03F4A" w14:paraId="6AB4B0D7" w14:textId="30AD389D">
      <w:r w:rsidRPr="00A03F4A">
        <w:t>APA son siglas que hacen referencia a la abreviación de la Asociación Americana de Psicología (</w:t>
      </w:r>
      <w:r w:rsidRPr="00CB203A">
        <w:rPr>
          <w:i/>
          <w:iCs/>
        </w:rPr>
        <w:t>American Psichological Associatión</w:t>
      </w:r>
      <w:r w:rsidRPr="00A03F4A">
        <w:t xml:space="preserve"> en inglés). Las normas APA, están consignadas en un manual. Se construyen algunas de sus funciones.</w:t>
      </w:r>
    </w:p>
    <w:p w:rsidR="000B7DB1" w:rsidP="00A03F4A" w:rsidRDefault="000B7DB1" w14:paraId="2B1AB91C" w14:textId="3B3C3A58"/>
    <w:p w:rsidR="00A03F4A" w:rsidP="00A03F4A" w:rsidRDefault="00A03F4A" w14:paraId="51C575CB" w14:textId="77777777"/>
    <w:p w:rsidR="00A03F4A" w:rsidP="00591578" w:rsidRDefault="00A03F4A" w14:paraId="2C15FF14" w14:textId="49C9EA20">
      <w:pPr>
        <w:pStyle w:val="Prrafodelista"/>
        <w:numPr>
          <w:ilvl w:val="0"/>
          <w:numId w:val="6"/>
        </w:numPr>
      </w:pPr>
      <w:r>
        <w:t>Estandarizar la presentación de documentos técnicos y científicos del universo académico.</w:t>
      </w:r>
    </w:p>
    <w:p w:rsidR="00A03F4A" w:rsidP="00A03F4A" w:rsidRDefault="00A03F4A" w14:paraId="62E77ECD" w14:textId="77777777"/>
    <w:p w:rsidR="00A03F4A" w:rsidP="00591578" w:rsidRDefault="00A03F4A" w14:paraId="0540D124" w14:textId="6227B6F9">
      <w:pPr>
        <w:pStyle w:val="Prrafodelista"/>
        <w:numPr>
          <w:ilvl w:val="0"/>
          <w:numId w:val="6"/>
        </w:numPr>
      </w:pPr>
      <w:r>
        <w:t>Organiza el material consultado y citado por estudiantes, profesores e investigadores.</w:t>
      </w:r>
    </w:p>
    <w:p w:rsidR="00A03F4A" w:rsidP="00A03F4A" w:rsidRDefault="00A03F4A" w14:paraId="22A4076E" w14:textId="77777777"/>
    <w:p w:rsidR="00A03F4A" w:rsidP="00591578" w:rsidRDefault="00A03F4A" w14:paraId="09BDC707" w14:textId="77777777">
      <w:pPr>
        <w:pStyle w:val="Prrafodelista"/>
        <w:numPr>
          <w:ilvl w:val="0"/>
          <w:numId w:val="6"/>
        </w:numPr>
      </w:pPr>
      <w:r>
        <w:t>Apoyar las múltiples formas en que las personas se comunican a partir de escritos.</w:t>
      </w:r>
    </w:p>
    <w:p w:rsidR="00A03F4A" w:rsidP="00A03F4A" w:rsidRDefault="00A03F4A" w14:paraId="36361C72" w14:textId="77777777"/>
    <w:p w:rsidRPr="00A03F4A" w:rsidR="000B7DB1" w:rsidP="00591578" w:rsidRDefault="00A03F4A" w14:paraId="10970D46" w14:textId="54EE01DA">
      <w:pPr>
        <w:pStyle w:val="Prrafodelista"/>
        <w:numPr>
          <w:ilvl w:val="0"/>
          <w:numId w:val="6"/>
        </w:numPr>
      </w:pPr>
      <w:r>
        <w:t>El manual simplificó la forma como se deben mostrar fuentes consultadas, DOI y URL.</w:t>
      </w:r>
    </w:p>
    <w:p w:rsidR="000B7DB1" w:rsidP="00A03F4A" w:rsidRDefault="000B7DB1" w14:paraId="2515F69D" w14:textId="56A2B74E">
      <w:pPr>
        <w:rPr>
          <w:b/>
          <w:bCs/>
          <w:sz w:val="32"/>
          <w:szCs w:val="32"/>
        </w:rPr>
      </w:pPr>
    </w:p>
    <w:p w:rsidRPr="00A03F4A" w:rsidR="00A03F4A" w:rsidP="00A03F4A" w:rsidRDefault="00A03F4A" w14:paraId="4DA44407" w14:textId="77777777">
      <w:pPr>
        <w:rPr>
          <w:b/>
          <w:bCs/>
        </w:rPr>
      </w:pPr>
      <w:r w:rsidRPr="00A03F4A">
        <w:rPr>
          <w:b/>
          <w:bCs/>
        </w:rPr>
        <w:t>Acondicionado:</w:t>
      </w:r>
    </w:p>
    <w:p w:rsidRPr="00A03F4A" w:rsidR="00A03F4A" w:rsidP="00A03F4A" w:rsidRDefault="00A03F4A" w14:paraId="31D28F5E" w14:textId="77777777"/>
    <w:p w:rsidRPr="00A03F4A" w:rsidR="000B7DB1" w:rsidP="00591578" w:rsidRDefault="00A03F4A" w14:paraId="3B5F161C" w14:textId="75D2E648">
      <w:pPr>
        <w:pStyle w:val="Prrafodelista"/>
        <w:numPr>
          <w:ilvl w:val="0"/>
          <w:numId w:val="9"/>
        </w:numPr>
      </w:pPr>
      <w:r w:rsidRPr="00A03F4A">
        <w:t>Las normas APA facilitan la creación y comprensión de documentos, libros, revistas, folletos de naturaleza técnica o científica.</w:t>
      </w:r>
    </w:p>
    <w:p w:rsidR="000B7DB1" w:rsidP="00A03F4A" w:rsidRDefault="000B7DB1" w14:paraId="31FE517F" w14:textId="04894B4F">
      <w:pPr>
        <w:rPr>
          <w:b/>
          <w:bCs/>
          <w:sz w:val="32"/>
          <w:szCs w:val="32"/>
        </w:rPr>
      </w:pPr>
    </w:p>
    <w:p w:rsidR="00A03F4A" w:rsidP="00A03F4A" w:rsidRDefault="00A03F4A" w14:paraId="4678FD6D" w14:textId="77777777">
      <w:r>
        <w:t xml:space="preserve">Las normas APA aportan a la unificación y orden en la presentación de un documento, trabajo o escrito, invitando al lector a centrarse en el texto. Word cuenta con una pestaña “Referencias” en </w:t>
      </w:r>
      <w:r>
        <w:lastRenderedPageBreak/>
        <w:t>donde aparece “APA” y la edición, lo que indica que hay una base para citar bajo la norma, objeto de ajustes de acuerdo a la actualización de la misma.</w:t>
      </w:r>
    </w:p>
    <w:p w:rsidR="00A03F4A" w:rsidP="00A03F4A" w:rsidRDefault="00A03F4A" w14:paraId="2A9F2015" w14:textId="77777777"/>
    <w:p w:rsidRPr="00A03F4A" w:rsidR="000B7DB1" w:rsidP="00A03F4A" w:rsidRDefault="00A03F4A" w14:paraId="221AC4D5" w14:textId="359E852B">
      <w:r>
        <w:t>En el siguiente aparte se muestran algunos lineamientos propios de las normas, tanto para estudiantes como académicos docentes. Lo mencionado en este aparte es tomado de la Guía resumen del estilo APA - Séptima edición 2020.</w:t>
      </w:r>
    </w:p>
    <w:p w:rsidRPr="00A03F4A" w:rsidR="00A03F4A" w:rsidP="00A03F4A" w:rsidRDefault="00A03F4A" w14:paraId="2CCC850E" w14:textId="77777777">
      <w:pPr>
        <w:rPr>
          <w:b/>
          <w:bCs/>
          <w:sz w:val="32"/>
          <w:szCs w:val="32"/>
        </w:rPr>
      </w:pPr>
    </w:p>
    <w:p w:rsidRPr="00A03F4A" w:rsidR="000B7DB1" w:rsidP="00A03F4A" w:rsidRDefault="00A03F4A" w14:paraId="44DF04E2" w14:textId="2D0F801F">
      <w:pPr>
        <w:rPr>
          <w:b/>
          <w:bCs/>
          <w:sz w:val="24"/>
          <w:szCs w:val="24"/>
        </w:rPr>
      </w:pPr>
      <w:r w:rsidRPr="00A03F4A">
        <w:rPr>
          <w:b/>
          <w:bCs/>
          <w:sz w:val="24"/>
          <w:szCs w:val="24"/>
        </w:rPr>
        <w:t>Orden de las páginas</w:t>
      </w:r>
    </w:p>
    <w:p w:rsidR="000B7DB1" w:rsidP="00A03F4A" w:rsidRDefault="000B7DB1" w14:paraId="21A0745C" w14:textId="239CB43B">
      <w:pPr>
        <w:rPr>
          <w:b/>
          <w:bCs/>
          <w:sz w:val="32"/>
          <w:szCs w:val="32"/>
        </w:rPr>
      </w:pPr>
    </w:p>
    <w:p w:rsidRPr="00A03F4A" w:rsidR="00A03F4A" w:rsidP="00591578" w:rsidRDefault="00A03F4A" w14:paraId="4D93BCF3" w14:textId="77777777">
      <w:pPr>
        <w:pStyle w:val="Prrafodelista"/>
        <w:numPr>
          <w:ilvl w:val="0"/>
          <w:numId w:val="9"/>
        </w:numPr>
      </w:pPr>
      <w:r w:rsidRPr="00A03F4A">
        <w:t>Página de portada</w:t>
      </w:r>
    </w:p>
    <w:p w:rsidRPr="00A03F4A" w:rsidR="00A03F4A" w:rsidP="00A03F4A" w:rsidRDefault="00A03F4A" w14:paraId="37C49D74" w14:textId="77777777"/>
    <w:p w:rsidRPr="00A03F4A" w:rsidR="00A03F4A" w:rsidP="00591578" w:rsidRDefault="00A03F4A" w14:paraId="0CD9498E" w14:textId="77777777">
      <w:pPr>
        <w:pStyle w:val="Prrafodelista"/>
        <w:numPr>
          <w:ilvl w:val="0"/>
          <w:numId w:val="9"/>
        </w:numPr>
      </w:pPr>
      <w:r w:rsidRPr="00A03F4A">
        <w:t>Resumen (</w:t>
      </w:r>
      <w:r w:rsidRPr="00A03F4A">
        <w:rPr>
          <w:i/>
          <w:iCs/>
        </w:rPr>
        <w:t>Abstract</w:t>
      </w:r>
      <w:r w:rsidRPr="00A03F4A">
        <w:t>)</w:t>
      </w:r>
    </w:p>
    <w:p w:rsidRPr="00A03F4A" w:rsidR="00A03F4A" w:rsidP="00A03F4A" w:rsidRDefault="00A03F4A" w14:paraId="06E77AF8" w14:textId="77777777"/>
    <w:p w:rsidRPr="00A03F4A" w:rsidR="00A03F4A" w:rsidP="00591578" w:rsidRDefault="00A03F4A" w14:paraId="79654046" w14:textId="77777777">
      <w:pPr>
        <w:pStyle w:val="Prrafodelista"/>
        <w:numPr>
          <w:ilvl w:val="0"/>
          <w:numId w:val="9"/>
        </w:numPr>
      </w:pPr>
      <w:r w:rsidRPr="00A03F4A">
        <w:t>Texto o contenido</w:t>
      </w:r>
    </w:p>
    <w:p w:rsidRPr="00A03F4A" w:rsidR="00A03F4A" w:rsidP="00A03F4A" w:rsidRDefault="00A03F4A" w14:paraId="3C5FC8DF" w14:textId="77777777"/>
    <w:p w:rsidRPr="00A03F4A" w:rsidR="00A03F4A" w:rsidP="00591578" w:rsidRDefault="00A03F4A" w14:paraId="41A9EE33" w14:textId="77777777">
      <w:pPr>
        <w:pStyle w:val="Prrafodelista"/>
        <w:numPr>
          <w:ilvl w:val="0"/>
          <w:numId w:val="9"/>
        </w:numPr>
      </w:pPr>
      <w:r w:rsidRPr="00A03F4A">
        <w:t>Referencias</w:t>
      </w:r>
    </w:p>
    <w:p w:rsidRPr="00A03F4A" w:rsidR="00A03F4A" w:rsidP="00A03F4A" w:rsidRDefault="00A03F4A" w14:paraId="2F23F68A" w14:textId="77777777"/>
    <w:p w:rsidRPr="00A03F4A" w:rsidR="00A03F4A" w:rsidP="00591578" w:rsidRDefault="00A03F4A" w14:paraId="11B5E813" w14:textId="77777777">
      <w:pPr>
        <w:pStyle w:val="Prrafodelista"/>
        <w:numPr>
          <w:ilvl w:val="0"/>
          <w:numId w:val="9"/>
        </w:numPr>
      </w:pPr>
      <w:r w:rsidRPr="00A03F4A">
        <w:t>Apéndices</w:t>
      </w:r>
    </w:p>
    <w:p w:rsidRPr="00A03F4A" w:rsidR="00A03F4A" w:rsidP="00A03F4A" w:rsidRDefault="00A03F4A" w14:paraId="0A94CF83" w14:textId="77777777"/>
    <w:p w:rsidRPr="00A03F4A" w:rsidR="00A03F4A" w:rsidP="00591578" w:rsidRDefault="00A03F4A" w14:paraId="09E98752" w14:textId="77777777">
      <w:pPr>
        <w:pStyle w:val="Prrafodelista"/>
        <w:numPr>
          <w:ilvl w:val="0"/>
          <w:numId w:val="9"/>
        </w:numPr>
      </w:pPr>
      <w:r w:rsidRPr="00A03F4A">
        <w:t>Notas al pie</w:t>
      </w:r>
    </w:p>
    <w:p w:rsidRPr="00A03F4A" w:rsidR="00A03F4A" w:rsidP="00A03F4A" w:rsidRDefault="00A03F4A" w14:paraId="5EF90724" w14:textId="77777777"/>
    <w:p w:rsidRPr="00A03F4A" w:rsidR="00A03F4A" w:rsidP="00591578" w:rsidRDefault="00A03F4A" w14:paraId="1293CC51" w14:textId="77777777">
      <w:pPr>
        <w:pStyle w:val="Prrafodelista"/>
        <w:numPr>
          <w:ilvl w:val="0"/>
          <w:numId w:val="9"/>
        </w:numPr>
      </w:pPr>
      <w:r w:rsidRPr="00A03F4A">
        <w:t>Tablas</w:t>
      </w:r>
    </w:p>
    <w:p w:rsidRPr="00A03F4A" w:rsidR="00A03F4A" w:rsidP="00A03F4A" w:rsidRDefault="00A03F4A" w14:paraId="4B1209E7" w14:textId="77777777"/>
    <w:p w:rsidRPr="00A03F4A" w:rsidR="00A03F4A" w:rsidP="00591578" w:rsidRDefault="00A03F4A" w14:paraId="0E12D1E4" w14:textId="77777777">
      <w:pPr>
        <w:pStyle w:val="Prrafodelista"/>
        <w:numPr>
          <w:ilvl w:val="0"/>
          <w:numId w:val="9"/>
        </w:numPr>
      </w:pPr>
      <w:r w:rsidRPr="00A03F4A">
        <w:t>Figuras</w:t>
      </w:r>
    </w:p>
    <w:p w:rsidRPr="00A03F4A" w:rsidR="00A03F4A" w:rsidP="00A03F4A" w:rsidRDefault="00A03F4A" w14:paraId="030ACBAF" w14:textId="77777777"/>
    <w:p w:rsidRPr="00A03F4A" w:rsidR="000B7DB1" w:rsidP="00A03F4A" w:rsidRDefault="00A03F4A" w14:paraId="4DBB07DC" w14:textId="5034A05C">
      <w:r w:rsidRPr="00A03F4A">
        <w:t>Cada uno de estos elementos tiene una función específica dentro del documento y debe seguir las normas de formato establecidas por APA.</w:t>
      </w:r>
    </w:p>
    <w:p w:rsidR="000B7DB1" w:rsidP="00A03F4A" w:rsidRDefault="000B7DB1" w14:paraId="1E6AE469" w14:textId="3EE3FABE"/>
    <w:p w:rsidR="008A4BA0" w:rsidP="00A03F4A" w:rsidRDefault="008A4BA0" w14:paraId="4B171846" w14:textId="500B19AF"/>
    <w:p w:rsidR="008A4BA0" w:rsidP="00A03F4A" w:rsidRDefault="008A4BA0" w14:paraId="54E529C3" w14:textId="767FF9D9"/>
    <w:p w:rsidR="008A4BA0" w:rsidP="00A03F4A" w:rsidRDefault="008A4BA0" w14:paraId="26A0FC22" w14:textId="08F57966"/>
    <w:p w:rsidR="008A4BA0" w:rsidP="0D3ED279" w:rsidRDefault="008A4BA0" w14:paraId="136BC7D3" w14:textId="5207F367">
      <w:pPr>
        <w:pStyle w:val="Normal"/>
      </w:pPr>
    </w:p>
    <w:p w:rsidRPr="00A03F4A" w:rsidR="008A4BA0" w:rsidP="00A03F4A" w:rsidRDefault="008A4BA0" w14:paraId="5804769E" w14:textId="77777777"/>
    <w:p w:rsidR="000B7DB1" w:rsidP="00A03F4A" w:rsidRDefault="00A03F4A" w14:paraId="14E93FCD" w14:textId="1A1E56C9">
      <w:pPr>
        <w:rPr>
          <w:b/>
          <w:bCs/>
          <w:sz w:val="24"/>
          <w:szCs w:val="24"/>
        </w:rPr>
      </w:pPr>
      <w:r w:rsidRPr="00A03F4A">
        <w:rPr>
          <w:b/>
          <w:bCs/>
          <w:sz w:val="24"/>
          <w:szCs w:val="24"/>
        </w:rPr>
        <w:lastRenderedPageBreak/>
        <w:t>Márgenes</w:t>
      </w:r>
    </w:p>
    <w:p w:rsidRPr="00A03F4A" w:rsidR="00A03F4A" w:rsidP="00A03F4A" w:rsidRDefault="00A03F4A" w14:paraId="3A32B8EA" w14:textId="77777777">
      <w:pPr>
        <w:rPr>
          <w:b/>
          <w:bCs/>
          <w:sz w:val="24"/>
          <w:szCs w:val="24"/>
        </w:rPr>
      </w:pPr>
    </w:p>
    <w:p w:rsidRPr="00A03F4A" w:rsidR="000B7DB1" w:rsidP="00A03F4A" w:rsidRDefault="00A03F4A" w14:paraId="0A3CA070" w14:textId="6813ADD8">
      <w:commentRangeStart w:id="6"/>
      <w:r w:rsidRPr="00A03F4A">
        <w:t>Figura</w:t>
      </w:r>
      <w:commentRangeEnd w:id="6"/>
      <w:r>
        <w:rPr>
          <w:rStyle w:val="Refdecomentario"/>
        </w:rPr>
        <w:commentReference w:id="6"/>
      </w:r>
      <w:r w:rsidRPr="00A03F4A">
        <w:t xml:space="preserve"> 2. </w:t>
      </w:r>
      <w:r>
        <w:t>Formato de márgenes APA</w:t>
      </w:r>
    </w:p>
    <w:p w:rsidR="00A03F4A" w:rsidP="00A03F4A" w:rsidRDefault="00A03F4A" w14:paraId="2CF602BA" w14:textId="29BB6C0A">
      <w:pPr>
        <w:rPr>
          <w:b/>
          <w:bCs/>
          <w:sz w:val="32"/>
          <w:szCs w:val="32"/>
        </w:rPr>
      </w:pPr>
      <w:r>
        <w:rPr>
          <w:b/>
          <w:bCs/>
          <w:noProof/>
          <w:sz w:val="32"/>
          <w:szCs w:val="32"/>
        </w:rPr>
        <w:drawing>
          <wp:inline distT="0" distB="0" distL="0" distR="0" wp14:anchorId="6A286C8E" wp14:editId="03AC1839">
            <wp:extent cx="2354551" cy="316628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7462" cy="3170194"/>
                    </a:xfrm>
                    <a:prstGeom prst="rect">
                      <a:avLst/>
                    </a:prstGeom>
                    <a:noFill/>
                  </pic:spPr>
                </pic:pic>
              </a:graphicData>
            </a:graphic>
          </wp:inline>
        </w:drawing>
      </w:r>
    </w:p>
    <w:p w:rsidR="000B7DB1" w:rsidP="00A03F4A" w:rsidRDefault="000B7DB1" w14:paraId="010787A4" w14:textId="18EB4EC2">
      <w:pPr>
        <w:rPr>
          <w:b/>
          <w:bCs/>
          <w:sz w:val="32"/>
          <w:szCs w:val="32"/>
        </w:rPr>
      </w:pPr>
    </w:p>
    <w:p w:rsidR="000B7DB1" w:rsidP="00A03F4A" w:rsidRDefault="000B7DB1" w14:paraId="16393A74" w14:textId="2C84282E">
      <w:pPr>
        <w:rPr>
          <w:b/>
          <w:bCs/>
          <w:sz w:val="32"/>
          <w:szCs w:val="32"/>
        </w:rPr>
      </w:pPr>
    </w:p>
    <w:p w:rsidRPr="00A03F4A" w:rsidR="00A03F4A" w:rsidP="00A03F4A" w:rsidRDefault="00A03F4A" w14:paraId="6A296926" w14:textId="77777777">
      <w:r w:rsidRPr="00A03F4A">
        <w:t>Este formato de márgenes tiene como finalidad mantener una presentación limpia, ordenada y estandarizada del documento, lo cual facilita su lectura y revisión. Es importante asegurarse de que este margen se respete en todas las páginas del trabajo, incluyendo la portada, el resumen, el contenido, las referencias y los apéndices.</w:t>
      </w:r>
    </w:p>
    <w:p w:rsidRPr="00A03F4A" w:rsidR="00A03F4A" w:rsidP="00A03F4A" w:rsidRDefault="00A03F4A" w14:paraId="51B3C6D2" w14:textId="77777777"/>
    <w:p w:rsidR="000B7DB1" w:rsidP="00A03F4A" w:rsidRDefault="00A03F4A" w14:paraId="65063919" w14:textId="78DF5554">
      <w:r w:rsidRPr="00A03F4A">
        <w:t>La simetría en los márgenes también cumple una función técnica, especialmente en el proceso de impresión y encuadernación, ya que garantiza que ninguna parte del texto quede fuera del área visible o legible.</w:t>
      </w:r>
    </w:p>
    <w:p w:rsidR="000B7DB1" w:rsidP="00A03F4A" w:rsidRDefault="000B7DB1" w14:paraId="5BABCB3E" w14:textId="2508448F">
      <w:pPr>
        <w:rPr>
          <w:b/>
          <w:bCs/>
          <w:sz w:val="32"/>
          <w:szCs w:val="32"/>
        </w:rPr>
      </w:pPr>
    </w:p>
    <w:p w:rsidR="001B3157" w:rsidP="00A03F4A" w:rsidRDefault="001B3157" w14:paraId="493ADC3E" w14:textId="18F417EA">
      <w:pPr>
        <w:rPr>
          <w:b/>
          <w:bCs/>
          <w:sz w:val="24"/>
          <w:szCs w:val="24"/>
        </w:rPr>
      </w:pPr>
      <w:r w:rsidRPr="001B3157">
        <w:rPr>
          <w:b/>
          <w:bCs/>
        </w:rPr>
        <w:t>Fuentes</w:t>
      </w:r>
    </w:p>
    <w:p w:rsidRPr="001B3157" w:rsidR="001B3157" w:rsidP="00A03F4A" w:rsidRDefault="001B3157" w14:paraId="622074EA" w14:textId="77777777">
      <w:pPr>
        <w:rPr>
          <w:b/>
          <w:bCs/>
          <w:sz w:val="24"/>
          <w:szCs w:val="24"/>
        </w:rPr>
      </w:pPr>
    </w:p>
    <w:p w:rsidRPr="00A03F4A" w:rsidR="00A03F4A" w:rsidP="00A03F4A" w:rsidRDefault="00A03F4A" w14:paraId="69363CDD" w14:textId="155F0034">
      <w:pPr>
        <w:rPr>
          <w:b/>
          <w:bCs/>
        </w:rPr>
      </w:pPr>
      <w:r w:rsidRPr="00A03F4A">
        <w:rPr>
          <w:b/>
          <w:bCs/>
        </w:rPr>
        <w:t>Fuente Sans Serif como:</w:t>
      </w:r>
    </w:p>
    <w:p w:rsidR="00A03F4A" w:rsidP="00A03F4A" w:rsidRDefault="00A03F4A" w14:paraId="60C9DA00" w14:textId="77777777"/>
    <w:p w:rsidR="00A03F4A" w:rsidP="0D3ED279" w:rsidRDefault="00A03F4A" w14:paraId="44C28B6F" w14:textId="169704C2">
      <w:pPr>
        <w:pStyle w:val="Prrafodelista"/>
        <w:numPr>
          <w:ilvl w:val="0"/>
          <w:numId w:val="17"/>
        </w:numPr>
        <w:rPr>
          <w:sz w:val="22"/>
          <w:szCs w:val="22"/>
        </w:rPr>
      </w:pPr>
      <w:r w:rsidR="00A03F4A">
        <w:rPr/>
        <w:t>Calibrí</w:t>
      </w:r>
      <w:r w:rsidR="00A03F4A">
        <w:rPr/>
        <w:t xml:space="preserve"> 11 puntos.</w:t>
      </w:r>
    </w:p>
    <w:p w:rsidR="00A03F4A" w:rsidP="0D3ED279" w:rsidRDefault="00A03F4A" w14:paraId="572C5C9F" w14:textId="3A9E3934">
      <w:pPr>
        <w:pStyle w:val="Prrafodelista"/>
        <w:numPr>
          <w:ilvl w:val="0"/>
          <w:numId w:val="17"/>
        </w:numPr>
        <w:rPr>
          <w:sz w:val="22"/>
          <w:szCs w:val="22"/>
        </w:rPr>
      </w:pPr>
      <w:r w:rsidR="00A03F4A">
        <w:rPr/>
        <w:t>Arial 11 puntos.</w:t>
      </w:r>
    </w:p>
    <w:p w:rsidR="00A03F4A" w:rsidP="0D3ED279" w:rsidRDefault="00A03F4A" w14:paraId="75B6D26E" w14:textId="2DA9E7EB">
      <w:pPr>
        <w:pStyle w:val="Prrafodelista"/>
        <w:numPr>
          <w:ilvl w:val="0"/>
          <w:numId w:val="17"/>
        </w:numPr>
        <w:rPr>
          <w:sz w:val="22"/>
          <w:szCs w:val="22"/>
        </w:rPr>
      </w:pPr>
      <w:r w:rsidR="00A03F4A">
        <w:rPr/>
        <w:t>Lucida Sans Unicode 10 puntos.</w:t>
      </w:r>
    </w:p>
    <w:p w:rsidR="00A03F4A" w:rsidP="0D3ED279" w:rsidRDefault="00A03F4A" w14:paraId="4C5C3FFE" w14:textId="5F250E8B">
      <w:pPr>
        <w:pStyle w:val="Prrafodelista"/>
        <w:numPr>
          <w:ilvl w:val="0"/>
          <w:numId w:val="17"/>
        </w:numPr>
        <w:rPr>
          <w:sz w:val="22"/>
          <w:szCs w:val="22"/>
        </w:rPr>
      </w:pPr>
      <w:r w:rsidR="00A03F4A">
        <w:rPr/>
        <w:t xml:space="preserve">Times New </w:t>
      </w:r>
      <w:r w:rsidR="00A03F4A">
        <w:rPr/>
        <w:t>Roman</w:t>
      </w:r>
      <w:r w:rsidR="00A03F4A">
        <w:rPr/>
        <w:t xml:space="preserve"> de 12 puntos.</w:t>
      </w:r>
    </w:p>
    <w:p w:rsidR="00A03F4A" w:rsidP="0D3ED279" w:rsidRDefault="00A03F4A" w14:paraId="1A1F9C70" w14:textId="2BABDB57">
      <w:pPr>
        <w:pStyle w:val="Prrafodelista"/>
        <w:numPr>
          <w:ilvl w:val="0"/>
          <w:numId w:val="17"/>
        </w:numPr>
        <w:rPr>
          <w:sz w:val="22"/>
          <w:szCs w:val="22"/>
        </w:rPr>
      </w:pPr>
      <w:r w:rsidR="00A03F4A">
        <w:rPr/>
        <w:t>Georgia de 12 puntos.</w:t>
      </w:r>
    </w:p>
    <w:p w:rsidR="000B7DB1" w:rsidP="0D3ED279" w:rsidRDefault="00A03F4A" w14:paraId="0252D507" w14:textId="4EB76D0B">
      <w:pPr>
        <w:pStyle w:val="Prrafodelista"/>
        <w:numPr>
          <w:ilvl w:val="0"/>
          <w:numId w:val="17"/>
        </w:numPr>
        <w:rPr>
          <w:sz w:val="22"/>
          <w:szCs w:val="22"/>
        </w:rPr>
      </w:pPr>
      <w:r w:rsidR="00A03F4A">
        <w:rPr/>
        <w:t>Computer</w:t>
      </w:r>
      <w:r w:rsidR="00A03F4A">
        <w:rPr/>
        <w:t xml:space="preserve"> Modern normal (10 puntos)</w:t>
      </w:r>
      <w:r w:rsidR="001B3157">
        <w:rPr/>
        <w:t>.</w:t>
      </w:r>
    </w:p>
    <w:p w:rsidR="001B3157" w:rsidP="00A03F4A" w:rsidRDefault="001B3157" w14:paraId="6DDF1277" w14:textId="77777777"/>
    <w:p w:rsidR="000B7DB1" w:rsidP="001B3157" w:rsidRDefault="001B3157" w14:paraId="5C472BFA" w14:textId="67463D01">
      <w:pPr>
        <w:rPr>
          <w:b/>
          <w:bCs/>
          <w:sz w:val="24"/>
          <w:szCs w:val="24"/>
        </w:rPr>
      </w:pPr>
      <w:r w:rsidRPr="001B3157">
        <w:rPr>
          <w:b/>
          <w:bCs/>
        </w:rPr>
        <w:t>Espaciado</w:t>
      </w:r>
    </w:p>
    <w:p w:rsidRPr="001B3157" w:rsidR="001B3157" w:rsidP="001B3157" w:rsidRDefault="001B3157" w14:paraId="0E4B66DC" w14:textId="77777777">
      <w:pPr>
        <w:rPr>
          <w:b/>
          <w:bCs/>
          <w:sz w:val="24"/>
          <w:szCs w:val="24"/>
        </w:rPr>
      </w:pPr>
    </w:p>
    <w:p w:rsidRPr="001B3157" w:rsidR="001B3157" w:rsidP="001B3157" w:rsidRDefault="001B3157" w14:paraId="43C74865" w14:textId="34F0665A">
      <w:r w:rsidRPr="001B3157">
        <w:t>Doble espacio en todas las partes, incluido el resumen.</w:t>
      </w:r>
    </w:p>
    <w:p w:rsidRPr="001B3157" w:rsidR="001B3157" w:rsidP="001B3157" w:rsidRDefault="001B3157" w14:paraId="2D1F3263" w14:textId="43191967">
      <w:r w:rsidRPr="001B3157">
        <w:t>No agregar espacio adicional antes o después de los párrafos.</w:t>
      </w:r>
    </w:p>
    <w:p w:rsidRPr="001B3157" w:rsidR="001B3157" w:rsidP="001B3157" w:rsidRDefault="001B3157" w14:paraId="46AC74C5" w14:textId="21D44669">
      <w:r w:rsidRPr="001B3157">
        <w:t>Se exceptúa el doble espacio en los siguientes casos:</w:t>
      </w:r>
    </w:p>
    <w:p w:rsidRPr="001B3157" w:rsidR="001B3157" w:rsidP="00591578" w:rsidRDefault="001B3157" w14:paraId="790A3841" w14:textId="2EFE266B">
      <w:pPr>
        <w:pStyle w:val="Prrafodelista"/>
        <w:numPr>
          <w:ilvl w:val="0"/>
          <w:numId w:val="10"/>
        </w:numPr>
      </w:pPr>
      <w:r w:rsidRPr="001B3157">
        <w:t>Página de título.</w:t>
      </w:r>
    </w:p>
    <w:p w:rsidRPr="001B3157" w:rsidR="001B3157" w:rsidP="00591578" w:rsidRDefault="001B3157" w14:paraId="6652DF78" w14:textId="671496EF">
      <w:pPr>
        <w:pStyle w:val="Prrafodelista"/>
        <w:numPr>
          <w:ilvl w:val="0"/>
          <w:numId w:val="10"/>
        </w:numPr>
      </w:pPr>
      <w:r w:rsidRPr="001B3157">
        <w:t>Tablas.</w:t>
      </w:r>
    </w:p>
    <w:p w:rsidRPr="001B3157" w:rsidR="001B3157" w:rsidP="00591578" w:rsidRDefault="001B3157" w14:paraId="6188A921" w14:textId="1BEF3448">
      <w:pPr>
        <w:pStyle w:val="Prrafodelista"/>
        <w:numPr>
          <w:ilvl w:val="0"/>
          <w:numId w:val="10"/>
        </w:numPr>
      </w:pPr>
      <w:r w:rsidRPr="001B3157">
        <w:t>Figuras.</w:t>
      </w:r>
    </w:p>
    <w:p w:rsidRPr="001B3157" w:rsidR="001B3157" w:rsidP="00591578" w:rsidRDefault="001B3157" w14:paraId="267A46A8" w14:textId="42B55F62">
      <w:pPr>
        <w:pStyle w:val="Prrafodelista"/>
        <w:numPr>
          <w:ilvl w:val="0"/>
          <w:numId w:val="10"/>
        </w:numPr>
      </w:pPr>
      <w:r w:rsidRPr="001B3157">
        <w:t>Notas al pie.</w:t>
      </w:r>
    </w:p>
    <w:p w:rsidR="001B3157" w:rsidP="00591578" w:rsidRDefault="001B3157" w14:paraId="4AA49AC7" w14:textId="3BF55B2C">
      <w:pPr>
        <w:pStyle w:val="Prrafodelista"/>
        <w:numPr>
          <w:ilvl w:val="0"/>
          <w:numId w:val="10"/>
        </w:numPr>
      </w:pPr>
      <w:r w:rsidRPr="001B3157">
        <w:t>Ecuaciones mostradas.</w:t>
      </w:r>
    </w:p>
    <w:p w:rsidR="001B3157" w:rsidP="001B3157" w:rsidRDefault="001B3157" w14:paraId="5881B392" w14:textId="77777777"/>
    <w:p w:rsidRPr="001B3157" w:rsidR="000B7DB1" w:rsidP="001B3157" w:rsidRDefault="001B3157" w14:paraId="0862D2C5" w14:textId="0C9F36C5">
      <w:pPr>
        <w:rPr>
          <w:b/>
          <w:bCs/>
        </w:rPr>
      </w:pPr>
      <w:r w:rsidRPr="001B3157">
        <w:rPr>
          <w:b/>
          <w:bCs/>
        </w:rPr>
        <w:t>Alineación del párrafo</w:t>
      </w:r>
    </w:p>
    <w:p w:rsidR="000B7DB1" w:rsidP="001B3157" w:rsidRDefault="000B7DB1" w14:paraId="7417CA36" w14:textId="4FB574CC"/>
    <w:p w:rsidR="000B7DB1" w:rsidP="001B3157" w:rsidRDefault="001B3157" w14:paraId="7F4EA79F" w14:textId="0BB38E77">
      <w:r w:rsidRPr="001B3157">
        <w:t>El texto se alinea con el margen izquierdo; con el margen derecho se deja desigual, es decir, no se justifica.</w:t>
      </w:r>
    </w:p>
    <w:p w:rsidR="000B7DB1" w:rsidP="001B3157" w:rsidRDefault="000B7DB1" w14:paraId="0F01AF45" w14:textId="4EADA329"/>
    <w:p w:rsidRPr="001B3157" w:rsidR="000B7DB1" w:rsidP="001B3157" w:rsidRDefault="001B3157" w14:paraId="76594577" w14:textId="5304CA27">
      <w:pPr>
        <w:rPr>
          <w:b/>
          <w:bCs/>
        </w:rPr>
      </w:pPr>
      <w:r w:rsidRPr="001B3157">
        <w:rPr>
          <w:b/>
          <w:bCs/>
        </w:rPr>
        <w:t>Sangría del párrafo</w:t>
      </w:r>
    </w:p>
    <w:p w:rsidR="001B3157" w:rsidP="001B3157" w:rsidRDefault="001B3157" w14:paraId="4B7E0BBF" w14:textId="3D95839E"/>
    <w:p w:rsidR="001B3157" w:rsidP="001B3157" w:rsidRDefault="001B3157" w14:paraId="2BE71E17" w14:textId="720A906F">
      <w:r w:rsidRPr="001B3157">
        <w:t>Se coloca sangría a la primera línea de cada párrafo del texto a 0.5 pulgadas (1.27 cm) del margen izquierdo, se recomienda usar la tecla de tabulación y no usar la barra espaciadora.</w:t>
      </w:r>
    </w:p>
    <w:p w:rsidR="000B7DB1" w:rsidP="001B3157" w:rsidRDefault="000B7DB1" w14:paraId="57926685" w14:textId="2673F2DB"/>
    <w:p w:rsidR="000B7DB1" w:rsidP="001B3157" w:rsidRDefault="001B3157" w14:paraId="49387CAC" w14:textId="79CC28E9">
      <w:pPr>
        <w:rPr>
          <w:b/>
          <w:bCs/>
        </w:rPr>
      </w:pPr>
      <w:r w:rsidRPr="001B3157">
        <w:rPr>
          <w:b/>
          <w:bCs/>
        </w:rPr>
        <w:t>Encabezado de página</w:t>
      </w:r>
    </w:p>
    <w:p w:rsidRPr="001B3157" w:rsidR="001B3157" w:rsidP="001B3157" w:rsidRDefault="001B3157" w14:paraId="587D98F1" w14:textId="77777777">
      <w:pPr>
        <w:rPr>
          <w:b/>
          <w:bCs/>
        </w:rPr>
      </w:pPr>
    </w:p>
    <w:p w:rsidR="001B3157" w:rsidP="001B3157" w:rsidRDefault="001B3157" w14:paraId="29BF87DF" w14:textId="54DCE052">
      <w:r w:rsidRPr="001B3157">
        <w:t>Aparece dentro del margen superior de cada página del documento.</w:t>
      </w:r>
    </w:p>
    <w:p w:rsidR="001B3157" w:rsidP="001B3157" w:rsidRDefault="001B3157" w14:paraId="38968401" w14:textId="77777777"/>
    <w:p w:rsidRPr="001B3157" w:rsidR="001B3157" w:rsidP="001B3157" w:rsidRDefault="001B3157" w14:paraId="3BD06187" w14:textId="73A5E61D">
      <w:pPr>
        <w:rPr>
          <w:b/>
          <w:bCs/>
        </w:rPr>
      </w:pPr>
      <w:r w:rsidRPr="001B3157">
        <w:rPr>
          <w:b/>
          <w:bCs/>
        </w:rPr>
        <w:t>Números de página</w:t>
      </w:r>
    </w:p>
    <w:p w:rsidR="000B7DB1" w:rsidP="001B3157" w:rsidRDefault="000B7DB1" w14:paraId="67E3A80A" w14:textId="23B273AE"/>
    <w:p w:rsidR="001B3157" w:rsidP="00591578" w:rsidRDefault="001B3157" w14:paraId="6749F524" w14:textId="330909E3">
      <w:pPr>
        <w:pStyle w:val="Prrafodelista"/>
        <w:numPr>
          <w:ilvl w:val="0"/>
          <w:numId w:val="11"/>
        </w:numPr>
      </w:pPr>
      <w:r>
        <w:t>Usar la función de numeración de páginas.</w:t>
      </w:r>
    </w:p>
    <w:p w:rsidR="001B3157" w:rsidP="00591578" w:rsidRDefault="001B3157" w14:paraId="484EDE36" w14:textId="00C47524">
      <w:pPr>
        <w:pStyle w:val="Prrafodelista"/>
        <w:numPr>
          <w:ilvl w:val="0"/>
          <w:numId w:val="11"/>
        </w:numPr>
      </w:pPr>
      <w:r>
        <w:t>Insertar números de página en la esquina superior derecha, debe aparecer en todas las páginas.</w:t>
      </w:r>
    </w:p>
    <w:p w:rsidR="000B7DB1" w:rsidP="00591578" w:rsidRDefault="001B3157" w14:paraId="100CB135" w14:textId="14AF9822">
      <w:pPr>
        <w:pStyle w:val="Prrafodelista"/>
        <w:numPr>
          <w:ilvl w:val="0"/>
          <w:numId w:val="11"/>
        </w:numPr>
      </w:pPr>
      <w:r>
        <w:t>La página de portada o título lleva número 1.</w:t>
      </w:r>
    </w:p>
    <w:p w:rsidR="000B7DB1" w:rsidP="001B3157" w:rsidRDefault="000B7DB1" w14:paraId="08FACC3D" w14:textId="187A0027"/>
    <w:p w:rsidRPr="001B3157" w:rsidR="000B7DB1" w:rsidP="001B3157" w:rsidRDefault="001B3157" w14:paraId="1B64904B" w14:textId="3E79D907">
      <w:pPr>
        <w:rPr>
          <w:b/>
          <w:bCs/>
          <w:sz w:val="24"/>
          <w:szCs w:val="24"/>
        </w:rPr>
      </w:pPr>
      <w:r w:rsidRPr="001B3157">
        <w:rPr>
          <w:b/>
          <w:bCs/>
          <w:sz w:val="24"/>
          <w:szCs w:val="24"/>
        </w:rPr>
        <w:t>Formato de los títulos</w:t>
      </w:r>
    </w:p>
    <w:p w:rsidRPr="003B2309" w:rsidR="000B7DB1" w:rsidP="001B3157" w:rsidRDefault="000B7DB1" w14:paraId="3107A7A6" w14:textId="0DB74A79"/>
    <w:p w:rsidR="001B3157" w:rsidP="001B3157" w:rsidRDefault="001B3157" w14:paraId="73FFB798" w14:textId="3E509F35">
      <w:r w:rsidRPr="001B3157">
        <w:t>Niveles de encabezado en normas APA</w:t>
      </w:r>
      <w:r w:rsidR="003B2309">
        <w:t xml:space="preserve">: </w:t>
      </w:r>
    </w:p>
    <w:p w:rsidRPr="001B3157" w:rsidR="003B2309" w:rsidP="001B3157" w:rsidRDefault="003B2309" w14:paraId="35F89117" w14:textId="77777777"/>
    <w:p w:rsidRPr="001B3157" w:rsidR="001B3157" w:rsidP="00591578" w:rsidRDefault="003B2309" w14:paraId="34333815" w14:textId="6387A9FF">
      <w:pPr>
        <w:pStyle w:val="Prrafodelista"/>
        <w:numPr>
          <w:ilvl w:val="0"/>
          <w:numId w:val="12"/>
        </w:numPr>
      </w:pPr>
      <w:r w:rsidRPr="003B2309">
        <w:rPr>
          <w:b/>
          <w:bCs/>
        </w:rPr>
        <w:t>Nivel 1</w:t>
      </w:r>
    </w:p>
    <w:p w:rsidRPr="001B3157" w:rsidR="001B3157" w:rsidP="003B2309" w:rsidRDefault="003B2309" w14:paraId="2BFB4CD4" w14:textId="2A281C43">
      <w:pPr>
        <w:ind w:left="720"/>
      </w:pPr>
      <w:r w:rsidRPr="003B2309">
        <w:t>Formato: centrado</w:t>
      </w:r>
      <w:r w:rsidRPr="001B3157">
        <w:t>, negrita, título del encabezado del caso.</w:t>
      </w:r>
    </w:p>
    <w:p w:rsidRPr="001B3157" w:rsidR="001B3157" w:rsidP="003B2309" w:rsidRDefault="003B2309" w14:paraId="62BF3AA1" w14:textId="6EFCADB2">
      <w:pPr>
        <w:ind w:left="720"/>
      </w:pPr>
      <w:r w:rsidRPr="001B3157">
        <w:t>El texto comienza con un nuevo párrafo.</w:t>
      </w:r>
    </w:p>
    <w:p w:rsidRPr="001B3157" w:rsidR="001B3157" w:rsidP="00591578" w:rsidRDefault="003B2309" w14:paraId="5D39159E" w14:textId="66918E46">
      <w:pPr>
        <w:pStyle w:val="Prrafodelista"/>
        <w:numPr>
          <w:ilvl w:val="0"/>
          <w:numId w:val="12"/>
        </w:numPr>
      </w:pPr>
      <w:r w:rsidRPr="003B2309">
        <w:rPr>
          <w:b/>
          <w:bCs/>
        </w:rPr>
        <w:t>Nivel 2</w:t>
      </w:r>
    </w:p>
    <w:p w:rsidRPr="001B3157" w:rsidR="001B3157" w:rsidP="003B2309" w:rsidRDefault="003B2309" w14:paraId="71FF3426" w14:textId="3BE78DCB">
      <w:pPr>
        <w:ind w:left="720"/>
      </w:pPr>
      <w:r w:rsidRPr="003B2309">
        <w:lastRenderedPageBreak/>
        <w:t>Formato:</w:t>
      </w:r>
      <w:r w:rsidRPr="001B3157">
        <w:t xml:space="preserve"> alineación a la izquierda, negrita, título del encabezado del caso.</w:t>
      </w:r>
    </w:p>
    <w:p w:rsidR="001B3157" w:rsidP="003B2309" w:rsidRDefault="003B2309" w14:paraId="66808944" w14:textId="646CE06F">
      <w:pPr>
        <w:ind w:left="720"/>
      </w:pPr>
      <w:r w:rsidRPr="001B3157">
        <w:t>El texto comienza con un nuevo párrafo.</w:t>
      </w:r>
    </w:p>
    <w:p w:rsidRPr="001B3157" w:rsidR="003B2309" w:rsidP="003B2309" w:rsidRDefault="003B2309" w14:paraId="3FEAFD22" w14:textId="77777777">
      <w:pPr>
        <w:ind w:left="720"/>
      </w:pPr>
    </w:p>
    <w:p w:rsidRPr="001B3157" w:rsidR="001B3157" w:rsidP="00591578" w:rsidRDefault="003B2309" w14:paraId="6C1EF275" w14:textId="790C102F">
      <w:pPr>
        <w:pStyle w:val="Prrafodelista"/>
        <w:numPr>
          <w:ilvl w:val="0"/>
          <w:numId w:val="12"/>
        </w:numPr>
      </w:pPr>
      <w:r w:rsidRPr="003B2309">
        <w:rPr>
          <w:b/>
          <w:bCs/>
        </w:rPr>
        <w:t>Nivel 3</w:t>
      </w:r>
    </w:p>
    <w:p w:rsidRPr="001B3157" w:rsidR="001B3157" w:rsidP="003B2309" w:rsidRDefault="003B2309" w14:paraId="7A485CE6" w14:textId="7C2EB644">
      <w:pPr>
        <w:ind w:left="720"/>
      </w:pPr>
      <w:r w:rsidRPr="003B2309">
        <w:t>Formato:</w:t>
      </w:r>
      <w:r w:rsidRPr="001B3157">
        <w:t xml:space="preserve"> alineación a la izquierda, negrita cursiva, título del encabezado del caso.</w:t>
      </w:r>
    </w:p>
    <w:p w:rsidRPr="001B3157" w:rsidR="001B3157" w:rsidP="003B2309" w:rsidRDefault="003B2309" w14:paraId="4520E10F" w14:textId="2C259C40">
      <w:pPr>
        <w:ind w:left="720"/>
      </w:pPr>
      <w:r w:rsidRPr="001B3157">
        <w:t>El texto comienza con un nuevo párrafo.</w:t>
      </w:r>
    </w:p>
    <w:p w:rsidRPr="001B3157" w:rsidR="003B2309" w:rsidP="00591578" w:rsidRDefault="003B2309" w14:paraId="08226BBF" w14:textId="5ED5C579">
      <w:pPr>
        <w:pStyle w:val="Prrafodelista"/>
        <w:numPr>
          <w:ilvl w:val="0"/>
          <w:numId w:val="12"/>
        </w:numPr>
      </w:pPr>
      <w:r w:rsidRPr="003B2309">
        <w:rPr>
          <w:b/>
          <w:bCs/>
        </w:rPr>
        <w:t>Nivel 4</w:t>
      </w:r>
    </w:p>
    <w:p w:rsidRPr="001B3157" w:rsidR="001B3157" w:rsidP="003B2309" w:rsidRDefault="003B2309" w14:paraId="1AA79601" w14:textId="493B1BBE">
      <w:pPr>
        <w:ind w:left="720"/>
      </w:pPr>
      <w:r w:rsidRPr="003B2309">
        <w:t>Formato:</w:t>
      </w:r>
      <w:r w:rsidRPr="001B3157">
        <w:t xml:space="preserve"> sangría, negrita, título del encabezado del caso, finalización con un punto.</w:t>
      </w:r>
    </w:p>
    <w:p w:rsidRPr="001B3157" w:rsidR="001B3157" w:rsidP="003B2309" w:rsidRDefault="003B2309" w14:paraId="2A3260FB" w14:textId="606C6735">
      <w:pPr>
        <w:ind w:left="720"/>
      </w:pPr>
      <w:r w:rsidRPr="001B3157">
        <w:t>El texto comienza en la misma línea y continúa como un párrafo regular.</w:t>
      </w:r>
    </w:p>
    <w:p w:rsidRPr="001B3157" w:rsidR="001B3157" w:rsidP="00591578" w:rsidRDefault="003B2309" w14:paraId="69BF54FF" w14:textId="4A058A19">
      <w:pPr>
        <w:pStyle w:val="Prrafodelista"/>
        <w:numPr>
          <w:ilvl w:val="0"/>
          <w:numId w:val="12"/>
        </w:numPr>
      </w:pPr>
      <w:r w:rsidRPr="003B2309">
        <w:rPr>
          <w:b/>
          <w:bCs/>
        </w:rPr>
        <w:t>Nivel 5</w:t>
      </w:r>
    </w:p>
    <w:p w:rsidRPr="001B3157" w:rsidR="001B3157" w:rsidP="003B2309" w:rsidRDefault="003B2309" w14:paraId="6C2CB657" w14:textId="1898DCCD">
      <w:pPr>
        <w:ind w:left="720"/>
      </w:pPr>
      <w:r w:rsidRPr="003B2309">
        <w:t>Formato</w:t>
      </w:r>
      <w:r w:rsidRPr="001B3157">
        <w:rPr>
          <w:b/>
          <w:bCs/>
        </w:rPr>
        <w:t>:</w:t>
      </w:r>
      <w:r w:rsidRPr="001B3157">
        <w:t xml:space="preserve"> sangría, negrita cursiva, título del encabezado del caso, finalización con un punto.</w:t>
      </w:r>
    </w:p>
    <w:p w:rsidRPr="001B3157" w:rsidR="001B3157" w:rsidP="003B2309" w:rsidRDefault="003B2309" w14:paraId="0A5C238A" w14:textId="3B524B0D">
      <w:pPr>
        <w:ind w:left="720"/>
      </w:pPr>
      <w:r w:rsidRPr="001B3157">
        <w:t>El texto comienza en la misma línea y continúa como un párrafo regular.</w:t>
      </w:r>
    </w:p>
    <w:p w:rsidR="003B2309" w:rsidP="003B2309" w:rsidRDefault="003B2309" w14:paraId="61E9912E" w14:textId="77777777"/>
    <w:p w:rsidR="000B7DB1" w:rsidP="003B2309" w:rsidRDefault="003B2309" w14:paraId="65269523" w14:textId="518FC470">
      <w:pPr>
        <w:rPr>
          <w:b/>
          <w:bCs/>
          <w:sz w:val="24"/>
          <w:szCs w:val="24"/>
        </w:rPr>
      </w:pPr>
      <w:r w:rsidRPr="003B2309">
        <w:rPr>
          <w:b/>
          <w:bCs/>
          <w:sz w:val="24"/>
          <w:szCs w:val="24"/>
        </w:rPr>
        <w:t>En cuanto a las citas</w:t>
      </w:r>
    </w:p>
    <w:p w:rsidRPr="003B2309" w:rsidR="003B2309" w:rsidP="003B2309" w:rsidRDefault="003B2309" w14:paraId="60EDDD08" w14:textId="77777777">
      <w:pPr>
        <w:rPr>
          <w:b/>
          <w:bCs/>
        </w:rPr>
      </w:pPr>
    </w:p>
    <w:p w:rsidRPr="003B2309" w:rsidR="003B2309" w:rsidP="003B2309" w:rsidRDefault="003B2309" w14:paraId="1DCE8F21" w14:textId="77777777">
      <w:pPr>
        <w:rPr>
          <w:b/>
          <w:bCs/>
        </w:rPr>
      </w:pPr>
      <w:r w:rsidRPr="003B2309">
        <w:rPr>
          <w:b/>
          <w:bCs/>
        </w:rPr>
        <w:t>Citar significa:</w:t>
      </w:r>
    </w:p>
    <w:p w:rsidR="003B2309" w:rsidP="003B2309" w:rsidRDefault="003B2309" w14:paraId="18559E16" w14:textId="77777777">
      <w:r>
        <w:t>"Referir, anotar o mencionar un autor, un texto, un lugar, etc., que se alega en lo que se dice o escribe" …</w:t>
      </w:r>
    </w:p>
    <w:p w:rsidR="000B7DB1" w:rsidP="003B2309" w:rsidRDefault="003B2309" w14:paraId="345CB991" w14:textId="30F6E774">
      <w:r>
        <w:t>"hacer mención de alguien o de algo." - RAE.</w:t>
      </w:r>
    </w:p>
    <w:p w:rsidR="000B7DB1" w:rsidP="001B3157" w:rsidRDefault="000B7DB1" w14:paraId="2FE56BD1" w14:textId="0F6608AC"/>
    <w:p w:rsidR="003B2309" w:rsidP="003B2309" w:rsidRDefault="003B2309" w14:paraId="42C102B9" w14:textId="77777777">
      <w:r>
        <w:t>Esto implica que, desde la ética, el escritor y su formación profesional es un deber citar cada aporte que apoye sus escritos y argumentos, ya sea de manera literal o parafraseada, en este último caso no se obliga a mencionar el número de página de la que se sustrajo la idea descrita o parafraseada.</w:t>
      </w:r>
    </w:p>
    <w:p w:rsidR="003B2309" w:rsidP="003B2309" w:rsidRDefault="003B2309" w14:paraId="01924076" w14:textId="77777777"/>
    <w:p w:rsidR="000B7DB1" w:rsidP="003B2309" w:rsidRDefault="003B2309" w14:paraId="5867567F" w14:textId="62BFACC2">
      <w:r>
        <w:t>Es clave mencionar que en un escrito debe prevalecer el conocimiento construido por quien escribe y las citas se configuran como complemento, ampliación o afirmación de lo mencionado, esto para no caer en errores de sobre citar o sobre referir.</w:t>
      </w:r>
    </w:p>
    <w:p w:rsidR="000B7DB1" w:rsidP="001B3157" w:rsidRDefault="000B7DB1" w14:paraId="0EC7CBC1" w14:textId="21E06662"/>
    <w:p w:rsidRPr="003B2309" w:rsidR="003B2309" w:rsidP="003B2309" w:rsidRDefault="003B2309" w14:paraId="257993E0" w14:textId="36BBBD17">
      <w:pPr>
        <w:rPr>
          <w:b/>
          <w:bCs/>
        </w:rPr>
      </w:pPr>
      <w:r w:rsidRPr="003B2309">
        <w:rPr>
          <w:b/>
          <w:bCs/>
        </w:rPr>
        <w:t>Cita directa</w:t>
      </w:r>
    </w:p>
    <w:p w:rsidR="003B2309" w:rsidP="003B2309" w:rsidRDefault="003B2309" w14:paraId="442ABDAF" w14:textId="77777777">
      <w:r>
        <w:t>El texto citado se escribe de manera literal, no cambia absolutamente nada. En comillas se deja el texto, cuando este contiene menos de cuarenta palabras y sin comillas cuando excede las cuarenta palabras. Esta puede citarse dentro o al final de un párrafo u oración, las formas de escribir este tipo de cita son:</w:t>
      </w:r>
    </w:p>
    <w:p w:rsidR="000B7DB1" w:rsidP="001B3157" w:rsidRDefault="000B7DB1" w14:paraId="38C48B14" w14:textId="6718510F"/>
    <w:p w:rsidR="003B2309" w:rsidP="003B2309" w:rsidRDefault="003B2309" w14:paraId="73778EFC" w14:textId="3D8A3BCE">
      <w:r w:rsidR="003B2309">
        <w:rPr/>
        <w:t>Navas Talero</w:t>
      </w:r>
      <w:r w:rsidR="7B48E93F">
        <w:rPr/>
        <w:t xml:space="preserve"> </w:t>
      </w:r>
      <w:r w:rsidR="003B2309">
        <w:rPr/>
        <w:t>(2016)</w:t>
      </w:r>
      <w:r w:rsidR="787EC216">
        <w:rPr/>
        <w:t>,</w:t>
      </w:r>
      <w:r w:rsidR="003B2309">
        <w:rPr/>
        <w:t xml:space="preserve"> señala:</w:t>
      </w:r>
    </w:p>
    <w:p w:rsidR="000B7DB1" w:rsidP="003B2309" w:rsidRDefault="003B2309" w14:paraId="2AEAA1A4" w14:textId="266C0EB6">
      <w:r w:rsidR="003B2309">
        <w:rPr/>
        <w:t xml:space="preserve">"Todos tenemos derecho a escribir nuestra historia, escribir no es un privilegio de los </w:t>
      </w:r>
      <w:r w:rsidR="003B2309">
        <w:rPr/>
        <w:t>intelec</w:t>
      </w:r>
      <w:r w:rsidR="003B2309">
        <w:rPr/>
        <w:t xml:space="preserve">tuales; escribir es una actividad humana indispensable para la mente, indispensable para </w:t>
      </w:r>
      <w:r w:rsidR="4E4AD2AB">
        <w:rPr/>
        <w:t>la mente y la salud</w:t>
      </w:r>
      <w:r w:rsidR="003B2309">
        <w:rPr/>
        <w:t>..."</w:t>
      </w:r>
    </w:p>
    <w:p w:rsidRPr="004C7B87" w:rsidR="000B7DB1" w:rsidP="0D3ED279" w:rsidRDefault="000B7DB1" w14:paraId="22DE3DDA" w14:textId="66E7C054">
      <w:pPr>
        <w:pStyle w:val="Normal"/>
      </w:pPr>
    </w:p>
    <w:p w:rsidR="003B2309" w:rsidP="003B2309" w:rsidRDefault="003B2309" w14:paraId="22D3CFF5" w14:textId="52736650">
      <w:r w:rsidR="003B2309">
        <w:rPr/>
        <w:t xml:space="preserve">"Todos tenemos derecho a escribir nuestra historia, escribir no es un privilegio de los </w:t>
      </w:r>
      <w:r w:rsidR="003B2309">
        <w:rPr/>
        <w:t>intelec</w:t>
      </w:r>
      <w:r w:rsidR="003B2309">
        <w:rPr/>
        <w:t xml:space="preserve">tuales; escribir es una actividad humana indispensable para la mente, indispensable para </w:t>
      </w:r>
      <w:r w:rsidR="40C2A4DA">
        <w:rPr/>
        <w:t>la mente y la salud...</w:t>
      </w:r>
      <w:r w:rsidR="003B2309">
        <w:rPr/>
        <w:t>"</w:t>
      </w:r>
    </w:p>
    <w:p w:rsidR="003B2309" w:rsidP="003B2309" w:rsidRDefault="004C7B87" w14:paraId="32DD9E15" w14:textId="03B36CA2">
      <w:r w:rsidR="004C7B87">
        <w:rPr/>
        <w:t>-</w:t>
      </w:r>
      <w:r w:rsidR="003B2309">
        <w:rPr/>
        <w:t xml:space="preserve"> Navas Talero (2016)</w:t>
      </w:r>
      <w:r w:rsidR="004C7B87">
        <w:rPr/>
        <w:t>.</w:t>
      </w:r>
    </w:p>
    <w:p w:rsidR="0D3ED279" w:rsidP="0D3ED279" w:rsidRDefault="0D3ED279" w14:paraId="5554A7A0" w14:textId="3D1B9A75">
      <w:pPr>
        <w:pStyle w:val="Normal"/>
      </w:pPr>
    </w:p>
    <w:p w:rsidR="2D268A05" w:rsidP="0D3ED279" w:rsidRDefault="2D268A05" w14:paraId="235CADAA" w14:textId="5D76D147">
      <w:pPr>
        <w:pStyle w:val="Normal"/>
      </w:pPr>
      <w:r w:rsidR="2D268A05">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wp14:anchorId="1EC16DAA" wp14:editId="50ADDCBA">
                <wp:extent xmlns:wp="http://schemas.openxmlformats.org/drawingml/2006/wordprocessingDrawing" cx="5200650" cy="628650"/>
                <wp:effectExtent xmlns:wp="http://schemas.openxmlformats.org/drawingml/2006/wordprocessingDrawing" l="0" t="0" r="19050" b="19050"/>
                <wp:docPr xmlns:wp="http://schemas.openxmlformats.org/drawingml/2006/wordprocessingDrawing" id="1705458595" name="drawing"/>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wps:spPr>
                        <a:xfrm>
                          <a:off x="0" y="0"/>
                          <a:ext cx="5200650" cy="628650"/>
                        </a:xfrm>
                        <a:prstGeom prst="rect">
                          <a:avLst/>
                        </a:prstGeom>
                        <a:solidFill>
                          <a:schemeClr val="lt1"/>
                        </a:solidFill>
                        <a:ln>
                          <a:solidFill>
                            <a:srgbClr val="000000"/>
                          </a:solidFill>
                        </a:ln>
                      </wps:spPr>
                      <wps:txbx>
                        <w:txbxContent xmlns:w="http://schemas.openxmlformats.org/wordprocessingml/2006/main">
                          <w:p w:rsidR="00867152" w:rsidP="00867152" w:rsidRDefault="00867152">
                            <w:pPr>
                              <w:spacing w:line="276" w:lineRule="auto"/>
                              <w:rPr>
                                <w:rFonts w:ascii="Cambria" w:hAnsi="Cambria" w:eastAsia="Cambria"/>
                                <w:kern w:val="0"/>
                                <w:lang w:val="en-US"/>
                                <w14:ligatures xmlns:w14="http://schemas.microsoft.com/office/word/2010/wordml" w14:val="none"/>
                              </w:rPr>
                            </w:pPr>
                            <w:r>
                              <w:rPr>
                                <w:rFonts w:ascii="Cambria" w:hAnsi="Cambria" w:eastAsia="Cambria"/>
                                <w:lang w:val="en-US"/>
                              </w:rPr>
                              <w:t xml:space="preserve">A la Página en Blanco se la Derrota Mirándola a los Ojos. </w:t>
                            </w:r>
                          </w:p>
                          <w:p w:rsidR="00867152" w:rsidP="00867152" w:rsidRDefault="00867152">
                            <w:pPr>
                              <w:spacing w:line="276" w:lineRule="auto"/>
                              <w:rPr>
                                <w:rFonts w:ascii="Cambria" w:hAnsi="Cambria" w:eastAsia="Cambria"/>
                                <w:color w:val="000000"/>
                                <w:lang w:val="en-US"/>
                              </w:rPr>
                            </w:pPr>
                            <w:r>
                              <w:rPr>
                                <w:rFonts w:ascii="Cambria" w:hAnsi="Cambria" w:eastAsia="Cambria"/>
                                <w:color w:val="000000"/>
                                <w:lang w:val="en-US"/>
                              </w:rPr>
                              <w:t>Lo invitamos a explorar el siguiente video: Enlace</w:t>
                            </w:r>
                          </w:p>
                          <w:p w:rsidR="00867152" w:rsidP="00867152" w:rsidRDefault="00867152">
                            <w:pPr>
                              <w:spacing w:line="276" w:lineRule="auto"/>
                              <w:rPr>
                                <w:rFonts w:ascii="Cambria" w:hAnsi="Cambria" w:eastAsia="Cambria"/>
                                <w:lang w:val="en-US"/>
                              </w:rPr>
                            </w:pPr>
                            <w:r>
                              <w:rPr>
                                <w:rFonts w:ascii="Cambria" w:hAnsi="Cambria" w:eastAsia="Cambria"/>
                                <w:lang w:val="en-US"/>
                              </w:rPr>
                              <w:t xml:space="preserve"> </w:t>
                            </w:r>
                          </w:p>
                          <w:p w:rsidR="00867152" w:rsidP="00867152" w:rsidRDefault="00867152">
                            <w:pPr>
                              <w:spacing w:line="276" w:lineRule="auto"/>
                              <w:rPr>
                                <w:rFonts w:ascii="Cambria" w:hAnsi="Cambria" w:eastAsia="Cambria"/>
                                <w:lang w:val="en-US"/>
                              </w:rPr>
                            </w:pPr>
                            <w:r>
                              <w:rPr>
                                <w:rFonts w:ascii="Cambria" w:hAnsi="Cambria" w:eastAsia="Cambria"/>
                                <w:lang w:val="en-US"/>
                              </w:rPr>
                              <w:t>Lo invitamos a explorar el siguiente video:</w:t>
                            </w:r>
                          </w:p>
                        </w:txbxContent>
                      </wps:txbx>
                      <wps:bodyPr anchor="t"/>
                    </wps:wsp>
                  </a:graphicData>
                </a:graphic>
              </wp:inline>
            </w:drawing>
          </mc:Choice>
          <mc:Fallback xmlns:mc="http://schemas.openxmlformats.org/markup-compatibility/2006"/>
        </mc:AlternateContent>
      </w:r>
    </w:p>
    <w:p w:rsidR="000B7DB1" w:rsidP="001B3157" w:rsidRDefault="000B7DB1" w14:paraId="2F054D2C" w14:textId="796E6055"/>
    <w:p w:rsidR="000B7DB1" w:rsidP="001B3157" w:rsidRDefault="004C7B87" w14:paraId="7C1DD7D8" w14:textId="56B23C95">
      <w:r w:rsidRPr="004C7B87">
        <w:t>En casos en que la cita tiene más de 40 palabras, no se utiliza comillas, se separa del párrafo con el que se relaciona, se ajusta a una sangría de tres centímetros, recomendando aquí que se disminuya el tamaño de la letra (un punto), lo cual no obliga, esto hace que se diferencie del resto del texto. Un ejemplo sería.</w:t>
      </w:r>
    </w:p>
    <w:p w:rsidR="004C7B87" w:rsidP="001B3157" w:rsidRDefault="004C7B87" w14:paraId="0ECAF1F4" w14:textId="1AB0DE9B"/>
    <w:p w:rsidR="004C7B87" w:rsidP="001B3157" w:rsidRDefault="004C7B87" w14:paraId="0E58A64C" w14:textId="7499ADA6">
      <w:r w:rsidRPr="004C7B87">
        <w:t>No había otra comida sino la que traían en las bolsas, el agua tenía que ahorrarla hasta la última gota, y con respecto a la iluminación, la suerte fue que encontraron dos velas en el armario de la cocina, guardadas allí para ocasionales apagones y que la mujer del médico encendió en su propio beneficio, que los otros no las necesitaban, ya que tienen una luz dentro de las cabezas, tan fuerte que los había cegado. (Saramago 2015, p. 287).</w:t>
      </w:r>
    </w:p>
    <w:p w:rsidR="000B7DB1" w:rsidP="001B3157" w:rsidRDefault="000B7DB1" w14:paraId="1BB0025F" w14:textId="4A57AF9B"/>
    <w:p w:rsidR="000B7DB1" w:rsidP="001B3157" w:rsidRDefault="004C7B87" w14:paraId="20F8B6E3" w14:textId="625A9403">
      <w:r>
        <w:rPr>
          <w:noProof/>
        </w:rPr>
        <w:drawing>
          <wp:inline distT="0" distB="0" distL="0" distR="0" wp14:anchorId="2B39C556" wp14:editId="7C22E93C">
            <wp:extent cx="3067050" cy="2733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733675"/>
                    </a:xfrm>
                    <a:prstGeom prst="rect">
                      <a:avLst/>
                    </a:prstGeom>
                    <a:noFill/>
                  </pic:spPr>
                </pic:pic>
              </a:graphicData>
            </a:graphic>
          </wp:inline>
        </w:drawing>
      </w:r>
    </w:p>
    <w:p w:rsidR="000B7DB1" w:rsidP="001B3157" w:rsidRDefault="000B7DB1" w14:paraId="3593B4C0" w14:textId="7E89F9EC"/>
    <w:p w:rsidR="000B7DB1" w:rsidP="001B3157" w:rsidRDefault="000B7DB1" w14:paraId="0E45C5AE" w14:textId="25BD49E7"/>
    <w:p w:rsidRPr="004C7B87" w:rsidR="004C7B87" w:rsidP="004C7B87" w:rsidRDefault="004C7B87" w14:paraId="78A8C475" w14:textId="77777777">
      <w:r w:rsidRPr="004C7B87">
        <w:rPr>
          <w:b/>
          <w:bCs/>
        </w:rPr>
        <w:t>Cita indirecta</w:t>
      </w:r>
    </w:p>
    <w:p w:rsidRPr="004C7B87" w:rsidR="004C7B87" w:rsidP="004C7B87" w:rsidRDefault="004C7B87" w14:paraId="7D85BEE0" w14:textId="77777777">
      <w:r w:rsidRPr="004C7B87">
        <w:t>Como lo expresa la Universidad Nacional (2020) “hace mención de las ideas de un autor con palabras de quien escribe. Se escribe dentro del texto, sin comillas, y el número de la referencia se escribe después del apellido del autor y antes de citar su idea.</w:t>
      </w:r>
    </w:p>
    <w:p w:rsidR="000B7DB1" w:rsidP="001B3157" w:rsidRDefault="000B7DB1" w14:paraId="69C8E467" w14:textId="5AEF3A2E"/>
    <w:p w:rsidRPr="004C7B87" w:rsidR="004C7B87" w:rsidP="004C7B87" w:rsidRDefault="004C7B87" w14:paraId="36F8BC65" w14:textId="0934D5AF"/>
    <w:p w:rsidRPr="004C7B87" w:rsidR="004C7B87" w:rsidP="004C7B87" w:rsidRDefault="004C7B87" w14:paraId="615FF10E" w14:textId="77777777">
      <w:r w:rsidRPr="004C7B87">
        <w:rPr>
          <w:b/>
          <w:bCs/>
        </w:rPr>
        <w:t>Ejemplo</w:t>
      </w:r>
    </w:p>
    <w:p w:rsidR="004C7B87" w:rsidP="004C7B87" w:rsidRDefault="004C7B87" w14:paraId="38AF9F65" w14:textId="0F9D09FE">
      <w:r w:rsidR="004C7B87">
        <w:rPr/>
        <w:t xml:space="preserve">Para </w:t>
      </w:r>
      <w:r w:rsidRPr="0D3ED279" w:rsidR="19389343">
        <w:rPr>
          <w:rFonts w:ascii="Arial" w:hAnsi="Arial" w:eastAsia="Arial" w:cs="Arial"/>
          <w:noProof w:val="0"/>
          <w:sz w:val="22"/>
          <w:szCs w:val="22"/>
          <w:lang w:val="es-CO"/>
        </w:rPr>
        <w:t xml:space="preserve">Kostoff¹ </w:t>
      </w:r>
      <w:r w:rsidR="004C7B87">
        <w:rPr/>
        <w:t>las citas representan los cimientos intelectuales anteriores sobre lo que sustenta un trabajo de investigación y, por tanto, el trabajo citado supone un escalón en el desarrollo del conocimiento científico.</w:t>
      </w:r>
    </w:p>
    <w:p w:rsidRPr="004C7B87" w:rsidR="004C7B87" w:rsidP="004C7B87" w:rsidRDefault="004C7B87" w14:paraId="65B59F0C" w14:textId="77777777"/>
    <w:p w:rsidR="004C7B87" w:rsidP="004C7B87" w:rsidRDefault="004C7B87" w14:paraId="4482C274" w14:textId="09CE55AA">
      <w:pPr>
        <w:rPr>
          <w:i/>
          <w:iCs/>
        </w:rPr>
      </w:pPr>
      <w:r w:rsidRPr="004C7B87">
        <w:rPr>
          <w:i/>
          <w:iCs/>
        </w:rPr>
        <w:lastRenderedPageBreak/>
        <w:t xml:space="preserve">KOSTOFF, RN. The use and misuse of citation analysis in research evaluation. En: Scientometrics. Budapest, </w:t>
      </w:r>
      <w:r w:rsidRPr="004C7B87">
        <w:t>1998. Vol. 43, no.1. p.28</w:t>
      </w:r>
      <w:r w:rsidRPr="004C7B87">
        <w:rPr>
          <w:i/>
          <w:iCs/>
        </w:rPr>
        <w:t>”</w:t>
      </w:r>
    </w:p>
    <w:p w:rsidRPr="004C7B87" w:rsidR="004C7B87" w:rsidP="004C7B87" w:rsidRDefault="004C7B87" w14:paraId="33F2A28E" w14:textId="77777777"/>
    <w:p w:rsidRPr="004C7B87" w:rsidR="004C7B87" w:rsidP="004C7B87" w:rsidRDefault="004C7B87" w14:paraId="676AB108" w14:textId="77777777">
      <w:r w:rsidR="004C7B87">
        <w:rPr/>
        <w:t>Es decir que todo el material que no sea de su autoría debe estar citado de forma correcta porque de lo contrario no se puede usar ya que se incurre en problemas legales de derechos de autor.</w:t>
      </w:r>
    </w:p>
    <w:p w:rsidR="0D3ED279" w:rsidRDefault="0D3ED279" w14:paraId="1A648D29" w14:textId="4D8E0581"/>
    <w:p w:rsidRPr="004C7B87" w:rsidR="000B7DB1" w:rsidP="001B3157" w:rsidRDefault="004C7B87" w14:paraId="2697CCBB" w14:textId="3B0293D4">
      <w:pPr>
        <w:rPr>
          <w:b/>
          <w:bCs/>
          <w:sz w:val="32"/>
          <w:szCs w:val="32"/>
        </w:rPr>
      </w:pPr>
      <w:r w:rsidRPr="004C7B87">
        <w:rPr>
          <w:b/>
          <w:bCs/>
          <w:sz w:val="32"/>
          <w:szCs w:val="32"/>
        </w:rPr>
        <w:t>2. Comunicación digital actual</w:t>
      </w:r>
    </w:p>
    <w:p w:rsidRPr="004C7B87" w:rsidR="000B7DB1" w:rsidP="001B3157" w:rsidRDefault="000B7DB1" w14:paraId="1A2B4C29" w14:textId="0A157C04">
      <w:pPr>
        <w:rPr>
          <w:b/>
          <w:bCs/>
          <w:sz w:val="32"/>
          <w:szCs w:val="32"/>
        </w:rPr>
      </w:pPr>
    </w:p>
    <w:p w:rsidR="000B7DB1" w:rsidP="001B3157" w:rsidRDefault="004C7B87" w14:paraId="754364FD" w14:textId="17F434BC">
      <w:r w:rsidRPr="004C7B87">
        <w:t>La potencia de las redes digitales no requiere presentación ya que, en la actual sociedad de la información, se cuenta con todas las ayudas tecnológicas que hacen posible comunicarse con todas las personas de manera sincrónica, a continuación, se hace el enunciado de algunas formas comunes de trabajo actual.</w:t>
      </w:r>
    </w:p>
    <w:p w:rsidR="000B7DB1" w:rsidP="001B3157" w:rsidRDefault="000B7DB1" w14:paraId="7A37AE36" w14:textId="452338C4"/>
    <w:p w:rsidRPr="004C7B87" w:rsidR="00004FE9" w:rsidP="00610AEB" w:rsidRDefault="004C7B87" w14:paraId="0973B24C" w14:textId="16BA95D6">
      <w:pPr>
        <w:spacing w:line="360" w:lineRule="auto"/>
        <w:rPr>
          <w:b/>
          <w:bCs/>
          <w:sz w:val="28"/>
          <w:szCs w:val="28"/>
        </w:rPr>
      </w:pPr>
      <w:r w:rsidRPr="004C7B87">
        <w:rPr>
          <w:b/>
          <w:bCs/>
          <w:sz w:val="28"/>
          <w:szCs w:val="28"/>
        </w:rPr>
        <w:t>2.1 Utilización de aplicaciones digitales</w:t>
      </w:r>
    </w:p>
    <w:p w:rsidR="004C7B87" w:rsidP="004C7B87" w:rsidRDefault="004C7B87" w14:paraId="677F8A34" w14:textId="77777777">
      <w:pPr>
        <w:spacing w:line="360" w:lineRule="auto"/>
      </w:pPr>
      <w:r>
        <w:t>La tecnología ha propiciado cambios en la forma de comunicación entre personas de todas las edades, teniendo a disposición un abanico de posibilidades en cuanto a herramientas tecnológicas se refiere, aspecto que ha acelerado la velocidad de los mensajes siendo además asequibles en todos los ámbitos de la vida humana.</w:t>
      </w:r>
    </w:p>
    <w:p w:rsidR="004C7B87" w:rsidP="004C7B87" w:rsidRDefault="004C7B87" w14:paraId="22E5E2E8" w14:textId="77777777">
      <w:pPr>
        <w:spacing w:line="360" w:lineRule="auto"/>
      </w:pPr>
    </w:p>
    <w:p w:rsidR="004C7B87" w:rsidP="004C7B87" w:rsidRDefault="004C7B87" w14:paraId="683E94FA" w14:textId="4E528906">
      <w:pPr>
        <w:spacing w:line="360" w:lineRule="auto"/>
      </w:pPr>
      <w:r>
        <w:t xml:space="preserve">Para el caso que ocupa este curso, se enfocará la utilización de herramientas tecnológicas en contextos profesionales, ya sea desde la formación o el desempeño profesional, de manera que </w:t>
      </w:r>
      <w:proofErr w:type="gramStart"/>
      <w:r>
        <w:t>la asertividad</w:t>
      </w:r>
      <w:proofErr w:type="gramEnd"/>
      <w:r>
        <w:t xml:space="preserve"> caracterice la forma de emitir comunicados por medios tecnológicos.</w:t>
      </w:r>
    </w:p>
    <w:p w:rsidR="004C7B87" w:rsidP="004C7B87" w:rsidRDefault="004C7B87" w14:paraId="43E62B96" w14:textId="77777777">
      <w:pPr>
        <w:spacing w:line="360" w:lineRule="auto"/>
      </w:pPr>
    </w:p>
    <w:p w:rsidR="004C7B87" w:rsidP="004C7B87" w:rsidRDefault="004C7B87" w14:paraId="3959D0D9" w14:textId="287882EF">
      <w:pPr>
        <w:spacing w:line="360" w:lineRule="auto"/>
      </w:pPr>
      <w:r w:rsidRPr="0D3ED279" w:rsidR="004C7B87">
        <w:rPr>
          <w:b w:val="1"/>
          <w:bCs w:val="1"/>
        </w:rPr>
        <w:t>El MSM o mensaje de texto:</w:t>
      </w:r>
      <w:r w:rsidR="004C7B87">
        <w:rPr/>
        <w:t xml:space="preserve"> se debe limitar a ciento sesenta (160) caracteres que reflejen información básica de aquello que se quiere decir, por lo cual</w:t>
      </w:r>
      <w:r w:rsidR="56E4DBB0">
        <w:rPr/>
        <w:t>,</w:t>
      </w:r>
      <w:r w:rsidR="004C7B87">
        <w:rPr/>
        <w:t xml:space="preserve"> debe ser claro y conciso.</w:t>
      </w:r>
    </w:p>
    <w:p w:rsidR="004C7B87" w:rsidP="004C7B87" w:rsidRDefault="004C7B87" w14:paraId="4A51602F" w14:textId="77777777">
      <w:pPr>
        <w:spacing w:line="360" w:lineRule="auto"/>
      </w:pPr>
    </w:p>
    <w:p w:rsidRPr="004C7B87" w:rsidR="004C7B87" w:rsidP="004C7B87" w:rsidRDefault="004C7B87" w14:paraId="2EE3B721" w14:textId="136FD0FC">
      <w:pPr>
        <w:spacing w:line="360" w:lineRule="auto"/>
        <w:rPr>
          <w:b/>
          <w:bCs/>
          <w:sz w:val="24"/>
          <w:szCs w:val="24"/>
        </w:rPr>
      </w:pPr>
      <w:r w:rsidRPr="004C7B87">
        <w:rPr>
          <w:b/>
          <w:bCs/>
          <w:sz w:val="24"/>
          <w:szCs w:val="24"/>
        </w:rPr>
        <w:t>El chat</w:t>
      </w:r>
    </w:p>
    <w:p w:rsidR="004C7B87" w:rsidP="004C7B87" w:rsidRDefault="004C7B87" w14:paraId="0904CEB9" w14:textId="4B2A4BB6">
      <w:pPr>
        <w:spacing w:line="360" w:lineRule="auto"/>
      </w:pPr>
      <w:r>
        <w:t>Es un diálogo en tiempo real entre dos o más interlocutores en forma de habla.</w:t>
      </w:r>
    </w:p>
    <w:p w:rsidR="004C7B87" w:rsidP="004C7B87" w:rsidRDefault="004C7B87" w14:paraId="0DA5C019" w14:textId="7EC0181E">
      <w:pPr>
        <w:spacing w:line="360" w:lineRule="auto"/>
      </w:pPr>
      <w:r>
        <w:t>Estos dos medios se ven caracterizados por la inmediatez de la comunicación, por nuevos códigos y el estilo informal que se refleja en los escritos. Pese a ello, vale decir que dichas características no eximen los textos de cordialidad, respeto, objetividad y precisión al momento de enviar cualquier tipo de mensaje, dadas estas características el chat es ideal para:</w:t>
      </w:r>
    </w:p>
    <w:p w:rsidR="004C7B87" w:rsidP="00610AEB" w:rsidRDefault="004C7B87" w14:paraId="35F9F47C" w14:textId="2A6A23B2">
      <w:pPr>
        <w:spacing w:line="360" w:lineRule="auto"/>
      </w:pPr>
    </w:p>
    <w:p w:rsidR="004C7B87" w:rsidP="00591578" w:rsidRDefault="004C7B87" w14:paraId="12195699" w14:textId="3034C1DC">
      <w:pPr>
        <w:pStyle w:val="Prrafodelista"/>
        <w:numPr>
          <w:ilvl w:val="0"/>
          <w:numId w:val="12"/>
        </w:numPr>
        <w:spacing w:line="360" w:lineRule="auto"/>
      </w:pPr>
      <w:r>
        <w:t>Acordar o cancelar encuentros.</w:t>
      </w:r>
    </w:p>
    <w:p w:rsidR="004C7B87" w:rsidP="00591578" w:rsidRDefault="004C7B87" w14:paraId="69074AC9" w14:textId="72FDF0DB">
      <w:pPr>
        <w:pStyle w:val="Prrafodelista"/>
        <w:numPr>
          <w:ilvl w:val="0"/>
          <w:numId w:val="12"/>
        </w:numPr>
        <w:spacing w:line="360" w:lineRule="auto"/>
      </w:pPr>
      <w:r>
        <w:t>Recordar reuniones.</w:t>
      </w:r>
    </w:p>
    <w:p w:rsidR="004C7B87" w:rsidP="00591578" w:rsidRDefault="004C7B87" w14:paraId="1D137AA2" w14:textId="130DFCE5">
      <w:pPr>
        <w:pStyle w:val="Prrafodelista"/>
        <w:numPr>
          <w:ilvl w:val="0"/>
          <w:numId w:val="12"/>
        </w:numPr>
        <w:spacing w:line="360" w:lineRule="auto"/>
      </w:pPr>
      <w:r>
        <w:t>Enviar links.</w:t>
      </w:r>
    </w:p>
    <w:p w:rsidR="004C7B87" w:rsidP="00591578" w:rsidRDefault="004C7B87" w14:paraId="44E8339D" w14:textId="0F544DAE">
      <w:pPr>
        <w:pStyle w:val="Prrafodelista"/>
        <w:numPr>
          <w:ilvl w:val="0"/>
          <w:numId w:val="12"/>
        </w:numPr>
        <w:spacing w:line="360" w:lineRule="auto"/>
      </w:pPr>
      <w:r>
        <w:lastRenderedPageBreak/>
        <w:t>Enviar documentos derivados del actuar profesional.</w:t>
      </w:r>
    </w:p>
    <w:p w:rsidR="004C7B87" w:rsidP="00610AEB" w:rsidRDefault="004C7B87" w14:paraId="16639F5D" w14:textId="06E57374">
      <w:pPr>
        <w:spacing w:line="360" w:lineRule="auto"/>
      </w:pPr>
    </w:p>
    <w:p w:rsidR="004C7B87" w:rsidP="00610AEB" w:rsidRDefault="004C7B87" w14:paraId="2B8AD340" w14:textId="4213CEB9">
      <w:pPr>
        <w:spacing w:line="360" w:lineRule="auto"/>
      </w:pPr>
      <w:r w:rsidRPr="004C7B87">
        <w:t>Es decir, se debe manejar información de interés general para los participantes del chat en el caso de un grupo. Lo que indica que se debe procurar dejar intereses personales a un lado, característica que se le dará dependiendo de los lineamientos acordados por el grupo, las normas impartidas son necesarias para el buen funcionamiento del grupo de chat y su objetivo.</w:t>
      </w:r>
    </w:p>
    <w:p w:rsidR="004C7B87" w:rsidP="00610AEB" w:rsidRDefault="004C7B87" w14:paraId="623CB698" w14:textId="4E35D157">
      <w:pPr>
        <w:spacing w:line="360" w:lineRule="auto"/>
      </w:pPr>
    </w:p>
    <w:p w:rsidRPr="004C7B87" w:rsidR="004C7B87" w:rsidP="004C7B87" w:rsidRDefault="004C7B87" w14:paraId="4154E557" w14:textId="43B11449">
      <w:pPr>
        <w:spacing w:line="360" w:lineRule="auto"/>
        <w:rPr>
          <w:b/>
          <w:bCs/>
          <w:sz w:val="24"/>
          <w:szCs w:val="24"/>
        </w:rPr>
      </w:pPr>
      <w:r w:rsidRPr="004C7B87">
        <w:rPr>
          <w:b/>
          <w:bCs/>
          <w:sz w:val="24"/>
          <w:szCs w:val="24"/>
        </w:rPr>
        <w:t>Página web</w:t>
      </w:r>
    </w:p>
    <w:p w:rsidR="004C7B87" w:rsidP="004C7B87" w:rsidRDefault="004C7B87" w14:paraId="70EF1989" w14:textId="3AC0AB3B">
      <w:pPr>
        <w:spacing w:line="360" w:lineRule="auto"/>
      </w:pPr>
      <w:r w:rsidR="004C7B87">
        <w:rPr/>
        <w:t>Una página web es un documento digital elaborado en formato HTML (lenguaje hipertextual de etiquetado de documentos) en el que se utilizan: imágenes, texto escrito, v</w:t>
      </w:r>
      <w:r w:rsidR="3260CD63">
        <w:rPr/>
        <w:t>i</w:t>
      </w:r>
      <w:r w:rsidR="004C7B87">
        <w:rPr/>
        <w:t>deos, animaciones, links, etc.</w:t>
      </w:r>
    </w:p>
    <w:p w:rsidR="004C7B87" w:rsidP="004C7B87" w:rsidRDefault="004C7B87" w14:paraId="1FB3A24B" w14:textId="77777777">
      <w:pPr>
        <w:spacing w:line="360" w:lineRule="auto"/>
      </w:pPr>
    </w:p>
    <w:p w:rsidR="004C7B87" w:rsidP="004C7B87" w:rsidRDefault="004C7B87" w14:paraId="01ACD492" w14:textId="4965E519">
      <w:pPr>
        <w:spacing w:line="360" w:lineRule="auto"/>
      </w:pPr>
      <w:r>
        <w:t>Redacción: Sánchez (2007) refiere elementos importantes en la redacción los siguientes:</w:t>
      </w:r>
    </w:p>
    <w:p w:rsidR="004C7B87" w:rsidP="00610AEB" w:rsidRDefault="004C7B87" w14:paraId="2C97205F" w14:textId="3CC1AFFB">
      <w:pPr>
        <w:spacing w:line="360" w:lineRule="auto"/>
      </w:pPr>
    </w:p>
    <w:p w:rsidR="00D1061F" w:rsidP="00591578" w:rsidRDefault="00D1061F" w14:paraId="56E2C99D" w14:textId="33D089FE">
      <w:pPr>
        <w:pStyle w:val="Prrafodelista"/>
        <w:numPr>
          <w:ilvl w:val="0"/>
          <w:numId w:val="13"/>
        </w:numPr>
        <w:spacing w:line="360" w:lineRule="auto"/>
      </w:pPr>
      <w:r>
        <w:t>Títulos y subtítulos simples, claros y concisos.</w:t>
      </w:r>
    </w:p>
    <w:p w:rsidR="00D1061F" w:rsidP="00591578" w:rsidRDefault="00D1061F" w14:paraId="78E9CDC1" w14:textId="624A9749">
      <w:pPr>
        <w:pStyle w:val="Prrafodelista"/>
        <w:numPr>
          <w:ilvl w:val="0"/>
          <w:numId w:val="13"/>
        </w:numPr>
        <w:spacing w:line="360" w:lineRule="auto"/>
      </w:pPr>
      <w:r>
        <w:t>Párrafos ajustados a una misma idea.</w:t>
      </w:r>
    </w:p>
    <w:p w:rsidR="00D1061F" w:rsidP="00591578" w:rsidRDefault="00D1061F" w14:paraId="6E6FF730" w14:textId="629AA655">
      <w:pPr>
        <w:pStyle w:val="Prrafodelista"/>
        <w:numPr>
          <w:ilvl w:val="0"/>
          <w:numId w:val="13"/>
        </w:numPr>
        <w:spacing w:line="360" w:lineRule="auto"/>
      </w:pPr>
      <w:r>
        <w:t>Uso de resúmenes y tablas de contenidos.</w:t>
      </w:r>
    </w:p>
    <w:p w:rsidR="00D1061F" w:rsidP="00591578" w:rsidRDefault="00D1061F" w14:paraId="228C9CB1" w14:textId="328CAEB0">
      <w:pPr>
        <w:pStyle w:val="Prrafodelista"/>
        <w:numPr>
          <w:ilvl w:val="0"/>
          <w:numId w:val="13"/>
        </w:numPr>
        <w:spacing w:line="360" w:lineRule="auto"/>
      </w:pPr>
      <w:r>
        <w:t>Frases cortas.</w:t>
      </w:r>
    </w:p>
    <w:p w:rsidR="00D1061F" w:rsidP="00591578" w:rsidRDefault="00D1061F" w14:paraId="4B8AE809" w14:textId="5A166908">
      <w:pPr>
        <w:pStyle w:val="Prrafodelista"/>
        <w:numPr>
          <w:ilvl w:val="0"/>
          <w:numId w:val="13"/>
        </w:numPr>
        <w:spacing w:line="360" w:lineRule="auto"/>
      </w:pPr>
      <w:r>
        <w:t>Resaltar lo importante.</w:t>
      </w:r>
    </w:p>
    <w:p w:rsidR="00D1061F" w:rsidP="00591578" w:rsidRDefault="00D1061F" w14:paraId="0019575A" w14:textId="28C8429B">
      <w:pPr>
        <w:pStyle w:val="Prrafodelista"/>
        <w:numPr>
          <w:ilvl w:val="0"/>
          <w:numId w:val="13"/>
        </w:numPr>
        <w:spacing w:line="360" w:lineRule="auto"/>
      </w:pPr>
      <w:r>
        <w:t>Iniciar el texto con la conclusión y cerrar con los detalles.</w:t>
      </w:r>
    </w:p>
    <w:p w:rsidR="00D1061F" w:rsidP="00591578" w:rsidRDefault="00D1061F" w14:paraId="2CE635CD" w14:textId="25B000F6">
      <w:pPr>
        <w:pStyle w:val="Prrafodelista"/>
        <w:numPr>
          <w:ilvl w:val="0"/>
          <w:numId w:val="13"/>
        </w:numPr>
        <w:spacing w:line="360" w:lineRule="auto"/>
      </w:pPr>
      <w:r>
        <w:t>Evitar la redundancia, omitir palabras innecesarias o poco pertinentes.</w:t>
      </w:r>
    </w:p>
    <w:p w:rsidR="00D1061F" w:rsidP="00591578" w:rsidRDefault="00D1061F" w14:paraId="3A166D26" w14:textId="6C21B03C">
      <w:pPr>
        <w:pStyle w:val="Prrafodelista"/>
        <w:numPr>
          <w:ilvl w:val="0"/>
          <w:numId w:val="13"/>
        </w:numPr>
        <w:spacing w:line="360" w:lineRule="auto"/>
      </w:pPr>
      <w:r>
        <w:t>El lenguaje informal es más adecuado.</w:t>
      </w:r>
    </w:p>
    <w:p w:rsidR="00D1061F" w:rsidP="00591578" w:rsidRDefault="00D1061F" w14:paraId="4C6516B5" w14:textId="6372E9F4">
      <w:pPr>
        <w:pStyle w:val="Prrafodelista"/>
        <w:numPr>
          <w:ilvl w:val="0"/>
          <w:numId w:val="13"/>
        </w:numPr>
        <w:spacing w:line="360" w:lineRule="auto"/>
      </w:pPr>
      <w:r>
        <w:t>Usar listas numeradas.</w:t>
      </w:r>
    </w:p>
    <w:p w:rsidR="00D1061F" w:rsidP="00591578" w:rsidRDefault="00D1061F" w14:paraId="70C3EEA9" w14:textId="4A860EBB">
      <w:pPr>
        <w:pStyle w:val="Prrafodelista"/>
        <w:numPr>
          <w:ilvl w:val="0"/>
          <w:numId w:val="13"/>
        </w:numPr>
        <w:spacing w:line="360" w:lineRule="auto"/>
      </w:pPr>
      <w:r>
        <w:t>Jerarquizar la información sin perder el foco de la misma.</w:t>
      </w:r>
    </w:p>
    <w:p w:rsidR="00D1061F" w:rsidP="00591578" w:rsidRDefault="00D1061F" w14:paraId="391B38E5" w14:textId="13EFF4A7">
      <w:pPr>
        <w:pStyle w:val="Prrafodelista"/>
        <w:numPr>
          <w:ilvl w:val="0"/>
          <w:numId w:val="13"/>
        </w:numPr>
        <w:spacing w:line="360" w:lineRule="auto"/>
      </w:pPr>
      <w:r>
        <w:t>Combinar textos y colores de fondo que contrasten.</w:t>
      </w:r>
    </w:p>
    <w:p w:rsidR="004C7B87" w:rsidP="00591578" w:rsidRDefault="00D1061F" w14:paraId="6D89175B" w14:textId="64628D38">
      <w:pPr>
        <w:pStyle w:val="Prrafodelista"/>
        <w:numPr>
          <w:ilvl w:val="0"/>
          <w:numId w:val="13"/>
        </w:numPr>
        <w:spacing w:line="360" w:lineRule="auto"/>
      </w:pPr>
      <w:r>
        <w:t>Evitar textos parpadeantes, dado que dificultan su lectura y pueden ser distractores.</w:t>
      </w:r>
    </w:p>
    <w:p w:rsidRPr="00D1061F" w:rsidR="004C7B87" w:rsidP="00610AEB" w:rsidRDefault="004C7B87" w14:paraId="48437A1F" w14:textId="5FB0E1CF">
      <w:pPr>
        <w:spacing w:line="360" w:lineRule="auto"/>
        <w:rPr>
          <w:b/>
          <w:bCs/>
          <w:sz w:val="24"/>
          <w:szCs w:val="24"/>
        </w:rPr>
      </w:pPr>
    </w:p>
    <w:p w:rsidRPr="00D1061F" w:rsidR="00D1061F" w:rsidP="00D1061F" w:rsidRDefault="00D1061F" w14:paraId="69C90CFF" w14:textId="7B640BF5">
      <w:pPr>
        <w:spacing w:line="360" w:lineRule="auto"/>
        <w:rPr>
          <w:b/>
          <w:bCs/>
          <w:sz w:val="24"/>
          <w:szCs w:val="24"/>
        </w:rPr>
      </w:pPr>
      <w:r w:rsidRPr="00D1061F">
        <w:rPr>
          <w:b/>
          <w:bCs/>
          <w:sz w:val="24"/>
          <w:szCs w:val="24"/>
        </w:rPr>
        <w:t>Correo electrónico</w:t>
      </w:r>
    </w:p>
    <w:p w:rsidR="00D1061F" w:rsidP="00D1061F" w:rsidRDefault="00D1061F" w14:paraId="61048F77" w14:textId="77777777">
      <w:pPr>
        <w:spacing w:line="360" w:lineRule="auto"/>
      </w:pPr>
      <w:r>
        <w:t>Siguiendo a Sánchez (2007), “el correo electrónico se ha convertido en un medio de comunicación vital, y una de las aplicaciones con más alcance y éxito de internet”.</w:t>
      </w:r>
    </w:p>
    <w:p w:rsidR="00D1061F" w:rsidP="00D1061F" w:rsidRDefault="00D1061F" w14:paraId="0700B99A" w14:textId="77777777">
      <w:pPr>
        <w:spacing w:line="360" w:lineRule="auto"/>
      </w:pPr>
    </w:p>
    <w:p w:rsidR="004C7B87" w:rsidP="00D1061F" w:rsidRDefault="00D1061F" w14:paraId="1FD3A748" w14:textId="41DCF59A">
      <w:pPr>
        <w:spacing w:line="360" w:lineRule="auto"/>
      </w:pPr>
      <w:r>
        <w:t>Parafraseando a Sánchez (2007) el correo electrónico cuenta con las siguientes características:</w:t>
      </w:r>
    </w:p>
    <w:p w:rsidR="004C7B87" w:rsidP="00610AEB" w:rsidRDefault="004C7B87" w14:paraId="47E57E53" w14:textId="4A2C1636">
      <w:pPr>
        <w:spacing w:line="360" w:lineRule="auto"/>
      </w:pPr>
    </w:p>
    <w:p w:rsidR="00D1061F" w:rsidP="00591578" w:rsidRDefault="00D1061F" w14:paraId="20EB558E" w14:textId="62BC6BE9">
      <w:pPr>
        <w:pStyle w:val="Prrafodelista"/>
        <w:numPr>
          <w:ilvl w:val="0"/>
          <w:numId w:val="14"/>
        </w:numPr>
        <w:spacing w:line="360" w:lineRule="auto"/>
      </w:pPr>
      <w:r>
        <w:lastRenderedPageBreak/>
        <w:t>Velocidad en la transmisión de los mensajes.</w:t>
      </w:r>
    </w:p>
    <w:p w:rsidR="00D1061F" w:rsidP="00591578" w:rsidRDefault="00D1061F" w14:paraId="5453DFAA" w14:textId="7184C01A">
      <w:pPr>
        <w:pStyle w:val="Prrafodelista"/>
        <w:numPr>
          <w:ilvl w:val="0"/>
          <w:numId w:val="14"/>
        </w:numPr>
        <w:spacing w:line="360" w:lineRule="auto"/>
      </w:pPr>
      <w:r>
        <w:t>Coste no excesivamente alto.</w:t>
      </w:r>
    </w:p>
    <w:p w:rsidR="00D1061F" w:rsidP="00591578" w:rsidRDefault="00D1061F" w14:paraId="087AD4EE" w14:textId="49CB0D8F">
      <w:pPr>
        <w:pStyle w:val="Prrafodelista"/>
        <w:numPr>
          <w:ilvl w:val="0"/>
          <w:numId w:val="14"/>
        </w:numPr>
        <w:spacing w:line="360" w:lineRule="auto"/>
        <w:rPr/>
      </w:pPr>
      <w:r w:rsidR="00D1061F">
        <w:rPr/>
        <w:t xml:space="preserve">Espacio de intercambio de fotografías, música, </w:t>
      </w:r>
      <w:r w:rsidR="367825A6">
        <w:rPr/>
        <w:t>enlaces,</w:t>
      </w:r>
      <w:r w:rsidR="00D1061F">
        <w:rPr/>
        <w:t xml:space="preserve"> textos, además de mensajes escritos.</w:t>
      </w:r>
    </w:p>
    <w:p w:rsidR="00D1061F" w:rsidP="00591578" w:rsidRDefault="00D1061F" w14:paraId="05C22E0A" w14:textId="2890FA7B">
      <w:pPr>
        <w:pStyle w:val="Prrafodelista"/>
        <w:numPr>
          <w:ilvl w:val="0"/>
          <w:numId w:val="14"/>
        </w:numPr>
        <w:spacing w:line="360" w:lineRule="auto"/>
      </w:pPr>
      <w:r>
        <w:t>Comunicación en corto tiempo.</w:t>
      </w:r>
    </w:p>
    <w:p w:rsidR="00D1061F" w:rsidP="00591578" w:rsidRDefault="00D1061F" w14:paraId="29F27446" w14:textId="5CE609E3">
      <w:pPr>
        <w:pStyle w:val="Prrafodelista"/>
        <w:numPr>
          <w:ilvl w:val="0"/>
          <w:numId w:val="14"/>
        </w:numPr>
        <w:spacing w:line="360" w:lineRule="auto"/>
      </w:pPr>
      <w:r>
        <w:t>Posibilita enviar mensajes a varias personas o a un grupo, creando listas de distribución.</w:t>
      </w:r>
    </w:p>
    <w:p w:rsidR="004C7B87" w:rsidP="00591578" w:rsidRDefault="00D1061F" w14:paraId="185CEA37" w14:textId="55636F94">
      <w:pPr>
        <w:pStyle w:val="Prrafodelista"/>
        <w:numPr>
          <w:ilvl w:val="0"/>
          <w:numId w:val="14"/>
        </w:numPr>
        <w:spacing w:line="360" w:lineRule="auto"/>
      </w:pPr>
      <w:r>
        <w:t>Permite reenviar un mensaje a otro receptor o responder rápidamente.</w:t>
      </w:r>
    </w:p>
    <w:p w:rsidRPr="00D1061F" w:rsidR="004C7B87" w:rsidP="00610AEB" w:rsidRDefault="004C7B87" w14:paraId="5D9FFC64" w14:textId="5DA262B1">
      <w:pPr>
        <w:spacing w:line="360" w:lineRule="auto"/>
        <w:rPr>
          <w:b/>
          <w:bCs/>
          <w:sz w:val="24"/>
          <w:szCs w:val="24"/>
        </w:rPr>
      </w:pPr>
    </w:p>
    <w:p w:rsidRPr="00D1061F" w:rsidR="00D1061F" w:rsidP="00D1061F" w:rsidRDefault="00D1061F" w14:paraId="37B094FF" w14:textId="482BB53B">
      <w:pPr>
        <w:spacing w:line="360" w:lineRule="auto"/>
        <w:rPr>
          <w:b/>
          <w:bCs/>
          <w:sz w:val="24"/>
          <w:szCs w:val="24"/>
        </w:rPr>
      </w:pPr>
      <w:r w:rsidRPr="00D1061F">
        <w:rPr>
          <w:b/>
          <w:bCs/>
          <w:sz w:val="24"/>
          <w:szCs w:val="24"/>
        </w:rPr>
        <w:t>Adicional</w:t>
      </w:r>
    </w:p>
    <w:p w:rsidR="00D1061F" w:rsidP="00591578" w:rsidRDefault="00D1061F" w14:paraId="4076682E" w14:textId="59B88CC0">
      <w:pPr>
        <w:pStyle w:val="Prrafodelista"/>
        <w:numPr>
          <w:ilvl w:val="0"/>
          <w:numId w:val="15"/>
        </w:numPr>
        <w:spacing w:line="360" w:lineRule="auto"/>
      </w:pPr>
      <w:r>
        <w:t>Se puede enviar con copia oculta a aquellos receptores que se desee no sean visibles.</w:t>
      </w:r>
    </w:p>
    <w:p w:rsidR="00D1061F" w:rsidP="00591578" w:rsidRDefault="00D1061F" w14:paraId="1D86F91E" w14:textId="17FC93F2">
      <w:pPr>
        <w:pStyle w:val="Prrafodelista"/>
        <w:numPr>
          <w:ilvl w:val="0"/>
          <w:numId w:val="15"/>
        </w:numPr>
        <w:spacing w:line="360" w:lineRule="auto"/>
      </w:pPr>
      <w:r>
        <w:t>Con el tiempo se ha convertido en un medio de comunicación formal, que evidencia gestión administrativa, cumplimiento de deberes, transmisión de comunicados institucionales, etc. Lo que indica que debe contestarse a la mayor brevedad aportando la información requerida, con copia a los implicados en el proceso si se considera pertinente.</w:t>
      </w:r>
    </w:p>
    <w:p w:rsidR="004C7B87" w:rsidP="00591578" w:rsidRDefault="00D1061F" w14:paraId="39B0FC63" w14:textId="077873A6">
      <w:pPr>
        <w:pStyle w:val="Prrafodelista"/>
        <w:numPr>
          <w:ilvl w:val="0"/>
          <w:numId w:val="15"/>
        </w:numPr>
        <w:spacing w:line="360" w:lineRule="auto"/>
      </w:pPr>
      <w:r>
        <w:t>Puede ser personal o institucional, para el segundo caso, los mensajes se deben ajustar exclusivamente a labores propias de lo académico o lo laboral.</w:t>
      </w:r>
    </w:p>
    <w:p w:rsidRPr="00D1061F" w:rsidR="00D1061F" w:rsidP="00D1061F" w:rsidRDefault="00D1061F" w14:paraId="32F94B7F" w14:textId="77777777">
      <w:pPr>
        <w:pStyle w:val="Prrafodelista"/>
        <w:spacing w:line="360" w:lineRule="auto"/>
        <w:rPr>
          <w:sz w:val="24"/>
          <w:szCs w:val="24"/>
        </w:rPr>
      </w:pPr>
    </w:p>
    <w:p w:rsidRPr="00D1061F" w:rsidR="00D1061F" w:rsidP="00D1061F" w:rsidRDefault="00D1061F" w14:paraId="5E0E1EF2" w14:textId="4FD482C2">
      <w:pPr>
        <w:spacing w:line="360" w:lineRule="auto"/>
        <w:rPr>
          <w:b/>
          <w:bCs/>
          <w:sz w:val="24"/>
          <w:szCs w:val="24"/>
        </w:rPr>
      </w:pPr>
      <w:r w:rsidRPr="00D1061F">
        <w:rPr>
          <w:b/>
          <w:bCs/>
          <w:sz w:val="24"/>
          <w:szCs w:val="24"/>
        </w:rPr>
        <w:t>Redacción del correo electrónico</w:t>
      </w:r>
    </w:p>
    <w:p w:rsidR="004C7B87" w:rsidP="00D1061F" w:rsidRDefault="00D1061F" w14:paraId="0B91EFDD" w14:textId="5EC60E05">
      <w:pPr>
        <w:spacing w:line="360" w:lineRule="auto"/>
      </w:pPr>
      <w:r>
        <w:t>Dadas las características anteriores, el correo electrónico debe tener mínimos para su adecuado uso:</w:t>
      </w:r>
    </w:p>
    <w:p w:rsidR="004C7B87" w:rsidP="00610AEB" w:rsidRDefault="004C7B87" w14:paraId="6BCE3F28" w14:textId="6259CF99">
      <w:pPr>
        <w:spacing w:line="360" w:lineRule="auto"/>
      </w:pPr>
    </w:p>
    <w:p w:rsidR="00D1061F" w:rsidP="00591578" w:rsidRDefault="00D1061F" w14:paraId="154A5C8D" w14:textId="09B07012">
      <w:pPr>
        <w:pStyle w:val="Prrafodelista"/>
        <w:numPr>
          <w:ilvl w:val="0"/>
          <w:numId w:val="16"/>
        </w:numPr>
        <w:spacing w:line="360" w:lineRule="auto"/>
        <w:rPr/>
      </w:pPr>
      <w:r w:rsidRPr="1EA26DDD" w:rsidR="00D1061F">
        <w:rPr>
          <w:b w:val="1"/>
          <w:bCs w:val="1"/>
        </w:rPr>
        <w:t xml:space="preserve">Asunto: </w:t>
      </w:r>
      <w:r w:rsidR="00D1061F">
        <w:rPr/>
        <w:t>debe referir clara y concretamente la intención del correo.</w:t>
      </w:r>
    </w:p>
    <w:p w:rsidR="00D1061F" w:rsidP="00591578" w:rsidRDefault="00D1061F" w14:paraId="0875E475" w14:textId="50C8095A">
      <w:pPr>
        <w:pStyle w:val="Prrafodelista"/>
        <w:numPr>
          <w:ilvl w:val="0"/>
          <w:numId w:val="16"/>
        </w:numPr>
        <w:spacing w:line="360" w:lineRule="auto"/>
        <w:rPr/>
      </w:pPr>
      <w:r w:rsidRPr="1EA26DDD" w:rsidR="00D1061F">
        <w:rPr>
          <w:b w:val="1"/>
          <w:bCs w:val="1"/>
        </w:rPr>
        <w:t>Nombre completo del destinatario:</w:t>
      </w:r>
      <w:r w:rsidR="00D1061F">
        <w:rPr/>
        <w:t xml:space="preserve"> cargo, empresa y ciudad.</w:t>
      </w:r>
    </w:p>
    <w:p w:rsidR="00D1061F" w:rsidP="00591578" w:rsidRDefault="00D1061F" w14:paraId="6DE0770F" w14:textId="6130F9F4">
      <w:pPr>
        <w:pStyle w:val="Prrafodelista"/>
        <w:numPr>
          <w:ilvl w:val="0"/>
          <w:numId w:val="16"/>
        </w:numPr>
        <w:spacing w:line="360" w:lineRule="auto"/>
      </w:pPr>
      <w:r>
        <w:t>Asunto: un saludo cordial.</w:t>
      </w:r>
    </w:p>
    <w:p w:rsidR="00D1061F" w:rsidP="00591578" w:rsidRDefault="00D1061F" w14:paraId="0DF06B5B" w14:textId="7C0F7EF0">
      <w:pPr>
        <w:pStyle w:val="Prrafodelista"/>
        <w:numPr>
          <w:ilvl w:val="0"/>
          <w:numId w:val="16"/>
        </w:numPr>
        <w:spacing w:line="360" w:lineRule="auto"/>
        <w:rPr/>
      </w:pPr>
      <w:r w:rsidRPr="1EA26DDD" w:rsidR="00D1061F">
        <w:rPr>
          <w:b w:val="1"/>
          <w:bCs w:val="1"/>
        </w:rPr>
        <w:t>Contenido</w:t>
      </w:r>
      <w:r w:rsidRPr="1EA26DDD" w:rsidR="4B8E8CD8">
        <w:rPr>
          <w:b w:val="1"/>
          <w:bCs w:val="1"/>
        </w:rPr>
        <w:t xml:space="preserve">: </w:t>
      </w:r>
      <w:r w:rsidR="00D1061F">
        <w:rPr/>
        <w:t>concreto y claro, si se requiere mayor organización del texto, se sugiere discriminar la información en puntos, de manera que cada uno mencione los temas relacionados al asunto, sin salirse del tema objeto del mensaje.</w:t>
      </w:r>
    </w:p>
    <w:p w:rsidR="00D1061F" w:rsidP="00591578" w:rsidRDefault="00D1061F" w14:paraId="0CE7D1B2" w14:textId="11664FE5">
      <w:pPr>
        <w:pStyle w:val="Prrafodelista"/>
        <w:numPr>
          <w:ilvl w:val="0"/>
          <w:numId w:val="16"/>
        </w:numPr>
        <w:spacing w:line="360" w:lineRule="auto"/>
        <w:rPr/>
      </w:pPr>
      <w:r w:rsidRPr="1EA26DDD" w:rsidR="00D1061F">
        <w:rPr>
          <w:b w:val="1"/>
          <w:bCs w:val="1"/>
        </w:rPr>
        <w:t>Despedida</w:t>
      </w:r>
      <w:r w:rsidRPr="1EA26DDD" w:rsidR="5631A4BB">
        <w:rPr>
          <w:b w:val="1"/>
          <w:bCs w:val="1"/>
        </w:rPr>
        <w:t>:</w:t>
      </w:r>
      <w:r w:rsidRPr="1EA26DDD" w:rsidR="00D1061F">
        <w:rPr>
          <w:b w:val="1"/>
          <w:bCs w:val="1"/>
        </w:rPr>
        <w:t xml:space="preserve"> </w:t>
      </w:r>
      <w:r w:rsidR="00D1061F">
        <w:rPr/>
        <w:t xml:space="preserve">con un </w:t>
      </w:r>
      <w:r w:rsidR="00D1061F">
        <w:rPr/>
        <w:t>atentamente o cordialmente</w:t>
      </w:r>
      <w:r w:rsidR="00D1061F">
        <w:rPr/>
        <w:t>.</w:t>
      </w:r>
    </w:p>
    <w:p w:rsidR="004C7B87" w:rsidP="00591578" w:rsidRDefault="00D1061F" w14:paraId="2A7E1A58" w14:textId="2BE11394">
      <w:pPr>
        <w:pStyle w:val="Prrafodelista"/>
        <w:numPr>
          <w:ilvl w:val="0"/>
          <w:numId w:val="16"/>
        </w:numPr>
        <w:spacing w:line="360" w:lineRule="auto"/>
        <w:rPr/>
      </w:pPr>
      <w:r w:rsidRPr="1EA26DDD" w:rsidR="00D1061F">
        <w:rPr>
          <w:b w:val="1"/>
          <w:bCs w:val="1"/>
        </w:rPr>
        <w:t>Remitente:</w:t>
      </w:r>
      <w:r w:rsidR="00D1061F">
        <w:rPr/>
        <w:t xml:space="preserve"> nombre, cargo, empresa y n</w:t>
      </w:r>
      <w:r w:rsidR="00CB203A">
        <w:rPr/>
        <w:t>ú</w:t>
      </w:r>
      <w:r w:rsidR="00D1061F">
        <w:rPr/>
        <w:t>mero de contacto de ser necesario.</w:t>
      </w:r>
    </w:p>
    <w:p w:rsidR="004C7B87" w:rsidP="00610AEB" w:rsidRDefault="004C7B87" w14:paraId="28601D18" w14:textId="0A48F617">
      <w:pPr>
        <w:spacing w:line="360" w:lineRule="auto"/>
      </w:pPr>
    </w:p>
    <w:p w:rsidR="004C7B87" w:rsidP="00610AEB" w:rsidRDefault="00D1061F" w14:paraId="2C159810" w14:textId="726AA739">
      <w:pPr>
        <w:spacing w:line="360" w:lineRule="auto"/>
      </w:pPr>
      <w:r w:rsidRPr="00D1061F">
        <w:t>Se recomienda que la fuente (letra) tenga el mismo tamaño, color y tipo, evitando mayúscula fija, de resaltar alguna parte del texto es pertinente cursiva, subrayado o negrilla. La corrección ortográfica es importante y necesaria, toda vez que cada correo es carta de presentación del profesional escribiente.</w:t>
      </w:r>
    </w:p>
    <w:p w:rsidR="00D1061F" w:rsidP="00610AEB" w:rsidRDefault="00D1061F" w14:paraId="1EDFF31E" w14:textId="77777777">
      <w:pPr>
        <w:spacing w:line="360" w:lineRule="auto"/>
      </w:pPr>
    </w:p>
    <w:p w:rsidR="004C7B87" w:rsidP="00610AEB" w:rsidRDefault="004C7B87" w14:paraId="283BFE98" w14:textId="20A2CD82">
      <w:pPr>
        <w:spacing w:line="360" w:lineRule="auto"/>
      </w:pPr>
    </w:p>
    <w:p w:rsidRPr="00D1061F" w:rsidR="004C7B87" w:rsidP="00610AEB" w:rsidRDefault="00D1061F" w14:paraId="7E95A1BF" w14:textId="107E878A">
      <w:pPr>
        <w:spacing w:line="360" w:lineRule="auto"/>
        <w:rPr>
          <w:b/>
          <w:bCs/>
          <w:sz w:val="28"/>
          <w:szCs w:val="28"/>
        </w:rPr>
      </w:pPr>
      <w:r w:rsidRPr="00D1061F">
        <w:rPr>
          <w:b/>
          <w:bCs/>
          <w:sz w:val="28"/>
          <w:szCs w:val="28"/>
        </w:rPr>
        <w:t>2.2 Netiqueta</w:t>
      </w:r>
    </w:p>
    <w:p w:rsidRPr="00D1061F" w:rsidR="00D1061F" w:rsidP="00D1061F" w:rsidRDefault="00D1061F" w14:paraId="62CD692B" w14:textId="77777777">
      <w:pPr>
        <w:spacing w:line="360" w:lineRule="auto"/>
        <w:rPr>
          <w:b/>
          <w:bCs/>
        </w:rPr>
      </w:pPr>
      <w:r w:rsidRPr="00D1061F">
        <w:rPr>
          <w:b/>
          <w:bCs/>
        </w:rPr>
        <w:t>El término netiqueta viene de la palabra etiqueta, definida:</w:t>
      </w:r>
    </w:p>
    <w:p w:rsidR="00D1061F" w:rsidP="00D1061F" w:rsidRDefault="00D1061F" w14:paraId="7D487BC5" w14:textId="501F820C">
      <w:pPr>
        <w:spacing w:line="360" w:lineRule="auto"/>
      </w:pPr>
      <w:r>
        <w:t>“</w:t>
      </w:r>
      <w:r w:rsidR="00CB203A">
        <w:t>C</w:t>
      </w:r>
      <w:r>
        <w:t>eremonial de los estilos, usos y costumbres que se debe guardar en actos públicos solemnes” …</w:t>
      </w:r>
    </w:p>
    <w:p w:rsidR="004C7B87" w:rsidP="00D1061F" w:rsidRDefault="00D1061F" w14:paraId="20D5C2F2" w14:textId="6113F264">
      <w:pPr>
        <w:spacing w:line="360" w:lineRule="auto"/>
      </w:pPr>
      <w:r w:rsidR="00D1061F">
        <w:rPr/>
        <w:t>“</w:t>
      </w:r>
      <w:r w:rsidR="28554062">
        <w:rPr/>
        <w:t>C</w:t>
      </w:r>
      <w:r w:rsidR="00D1061F">
        <w:rPr/>
        <w:t>eremonia en la manera de tratarse las personas particulares o en actos de la vida privada, a diferencia de los usos de confianza”</w:t>
      </w:r>
      <w:r w:rsidR="00CB203A">
        <w:rPr/>
        <w:t xml:space="preserve"> –</w:t>
      </w:r>
      <w:r w:rsidR="00D1061F">
        <w:rPr/>
        <w:t xml:space="preserve"> RAE</w:t>
      </w:r>
      <w:r w:rsidR="00CB203A">
        <w:rPr/>
        <w:t>.</w:t>
      </w:r>
    </w:p>
    <w:p w:rsidR="004C7B87" w:rsidP="00610AEB" w:rsidRDefault="004C7B87" w14:paraId="1BC63FA4" w14:textId="6122711A">
      <w:pPr>
        <w:spacing w:line="360" w:lineRule="auto"/>
      </w:pPr>
    </w:p>
    <w:p w:rsidR="00D1061F" w:rsidP="00D1061F" w:rsidRDefault="00D1061F" w14:paraId="23AEF309" w14:textId="77777777">
      <w:pPr>
        <w:spacing w:line="360" w:lineRule="auto"/>
      </w:pPr>
      <w:r>
        <w:t>Por tanto, netiqueta hace referencia a todo lo relacionado con el buen actuar en las redes sociales utilizadas en diversos contextos, actuar que debe estar cualificado por la comunicación asertiva a partir de la cual se transmite información de manera clara, pertinente, concreta y consciente, de manera que el buen trato hacia el interlocutor se enmarque en límites de respeto y cordialidad.</w:t>
      </w:r>
    </w:p>
    <w:p w:rsidR="00D1061F" w:rsidP="00D1061F" w:rsidRDefault="00D1061F" w14:paraId="09AE75C4" w14:textId="77777777">
      <w:pPr>
        <w:spacing w:line="360" w:lineRule="auto"/>
      </w:pPr>
    </w:p>
    <w:p w:rsidR="00D1061F" w:rsidP="00D1061F" w:rsidRDefault="00D1061F" w14:paraId="0159E697" w14:textId="6AE91B33">
      <w:pPr>
        <w:spacing w:line="360" w:lineRule="auto"/>
      </w:pPr>
      <w:r>
        <w:t>A fin de regular el buen actuar en las redes, se sugieren las siguientes normas objeto de implementación, complementariedad y actualización:</w:t>
      </w:r>
    </w:p>
    <w:p w:rsidR="00D1061F" w:rsidP="00D1061F" w:rsidRDefault="00D1061F" w14:paraId="0BC55264" w14:textId="2BF6784F">
      <w:pPr>
        <w:spacing w:line="360" w:lineRule="auto"/>
      </w:pPr>
    </w:p>
    <w:p w:rsidR="00D1061F" w:rsidP="00D1061F" w:rsidRDefault="00D1061F" w14:paraId="3D2291E6" w14:textId="620EA6E5">
      <w:pPr>
        <w:spacing w:line="360" w:lineRule="auto"/>
        <w:rPr>
          <w:b/>
          <w:bCs/>
        </w:rPr>
      </w:pPr>
      <w:r w:rsidRPr="00D1061F">
        <w:rPr>
          <w:b/>
          <w:bCs/>
        </w:rPr>
        <w:t>Norma 1</w:t>
      </w:r>
    </w:p>
    <w:p w:rsidRPr="00D1061F" w:rsidR="00D1061F" w:rsidP="00D1061F" w:rsidRDefault="00D1061F" w14:paraId="3E2C4142" w14:textId="5D481CDC">
      <w:pPr>
        <w:spacing w:line="360" w:lineRule="auto"/>
      </w:pPr>
      <w:r w:rsidRPr="00D1061F">
        <w:t>Leer y releer el mensaje antes de enviarlo, pensando en la claridad, coherencia y pertinencia del mismo.</w:t>
      </w:r>
    </w:p>
    <w:p w:rsidR="00D1061F" w:rsidP="00D1061F" w:rsidRDefault="00D1061F" w14:paraId="3618B3A4" w14:textId="67259CD8">
      <w:pPr>
        <w:spacing w:line="360" w:lineRule="auto"/>
        <w:rPr>
          <w:b/>
          <w:bCs/>
        </w:rPr>
      </w:pPr>
      <w:r w:rsidRPr="00D1061F">
        <w:rPr>
          <w:b/>
          <w:bCs/>
        </w:rPr>
        <w:t>Norma 2</w:t>
      </w:r>
    </w:p>
    <w:p w:rsidRPr="00D1061F" w:rsidR="00D1061F" w:rsidP="00D1061F" w:rsidRDefault="00D1061F" w14:paraId="4FE24275" w14:textId="3288100B">
      <w:pPr>
        <w:spacing w:line="360" w:lineRule="auto"/>
      </w:pPr>
      <w:r w:rsidRPr="00D1061F">
        <w:t>No escribir mensajes bajo emociones de enfado o ira, esto conllevará al inadecuado manejo de un conflicto laboral o personal.</w:t>
      </w:r>
    </w:p>
    <w:p w:rsidR="00D1061F" w:rsidP="00D1061F" w:rsidRDefault="00D1061F" w14:paraId="450525DC" w14:textId="590D33E4">
      <w:pPr>
        <w:spacing w:line="360" w:lineRule="auto"/>
      </w:pPr>
      <w:r w:rsidRPr="00D1061F">
        <w:rPr>
          <w:b/>
          <w:bCs/>
        </w:rPr>
        <w:t>Norma 3</w:t>
      </w:r>
    </w:p>
    <w:p w:rsidRPr="00D1061F" w:rsidR="00D1061F" w:rsidP="00D1061F" w:rsidRDefault="00D1061F" w14:paraId="7993A7B0" w14:textId="27AAFA02">
      <w:pPr>
        <w:spacing w:line="360" w:lineRule="auto"/>
      </w:pPr>
      <w:r w:rsidRPr="00D1061F">
        <w:t>Si se trata de responder un comunicado, contestar expresamente lo que se solicita.</w:t>
      </w:r>
    </w:p>
    <w:p w:rsidR="00D1061F" w:rsidP="00D1061F" w:rsidRDefault="00D1061F" w14:paraId="5E2A9BCA" w14:textId="2EF0789C">
      <w:pPr>
        <w:spacing w:line="360" w:lineRule="auto"/>
      </w:pPr>
      <w:r w:rsidRPr="00D1061F">
        <w:rPr>
          <w:b/>
          <w:bCs/>
        </w:rPr>
        <w:t>Norma 4</w:t>
      </w:r>
    </w:p>
    <w:p w:rsidRPr="00D1061F" w:rsidR="00D1061F" w:rsidP="00D1061F" w:rsidRDefault="00D1061F" w14:paraId="611E32B8" w14:textId="47AB6C5E">
      <w:pPr>
        <w:spacing w:line="360" w:lineRule="auto"/>
      </w:pPr>
      <w:r w:rsidRPr="00D1061F">
        <w:t>Antes de enviar el mensaje es importante que se verifique que el destinatario es la persona a quien va dirigido.</w:t>
      </w:r>
    </w:p>
    <w:p w:rsidR="00D1061F" w:rsidP="00D1061F" w:rsidRDefault="00D1061F" w14:paraId="6B1F3CA6" w14:textId="5A4FCEB0">
      <w:pPr>
        <w:spacing w:line="360" w:lineRule="auto"/>
      </w:pPr>
      <w:r w:rsidRPr="00D1061F">
        <w:rPr>
          <w:b/>
          <w:bCs/>
        </w:rPr>
        <w:t>Norma 5</w:t>
      </w:r>
      <w:r w:rsidRPr="00D1061F">
        <w:t> </w:t>
      </w:r>
    </w:p>
    <w:p w:rsidR="00D1061F" w:rsidP="00D1061F" w:rsidRDefault="00D1061F" w14:paraId="55E4820F" w14:textId="4D226B33">
      <w:pPr>
        <w:spacing w:line="360" w:lineRule="auto"/>
      </w:pPr>
      <w:r w:rsidRPr="00D1061F">
        <w:t>Utilizar términos adecuados y formales, sin perder de vista que es un comunicado entre seres humanos. Lo que indica que por más que el canal sea la red, la forma de tratar a la otra persona es la misma que se utilizaría si fuera personal, es decir, se deben tener en cuenta las mismas normas de un trato en contexto laboral o académico.</w:t>
      </w:r>
    </w:p>
    <w:p w:rsidR="00D1061F" w:rsidP="00D1061F" w:rsidRDefault="00D1061F" w14:paraId="3C775B0B" w14:textId="49EC94D4">
      <w:pPr>
        <w:spacing w:line="360" w:lineRule="auto"/>
      </w:pPr>
    </w:p>
    <w:p w:rsidRPr="00D1061F" w:rsidR="00D1061F" w:rsidP="00D1061F" w:rsidRDefault="00D1061F" w14:paraId="14166F12" w14:textId="77777777">
      <w:pPr>
        <w:spacing w:line="360" w:lineRule="auto"/>
      </w:pPr>
    </w:p>
    <w:p w:rsidR="00D1061F" w:rsidP="00D1061F" w:rsidRDefault="00D1061F" w14:paraId="059E8CDB" w14:textId="53A1744E">
      <w:pPr>
        <w:spacing w:line="360" w:lineRule="auto"/>
      </w:pPr>
      <w:r w:rsidRPr="00D1061F">
        <w:rPr>
          <w:b/>
          <w:bCs/>
        </w:rPr>
        <w:lastRenderedPageBreak/>
        <w:t>Norma 6</w:t>
      </w:r>
    </w:p>
    <w:p w:rsidRPr="00D1061F" w:rsidR="00D1061F" w:rsidP="00D1061F" w:rsidRDefault="00D1061F" w14:paraId="5234D275" w14:textId="619E4600">
      <w:pPr>
        <w:spacing w:line="360" w:lineRule="auto"/>
      </w:pPr>
      <w:r w:rsidRPr="00D1061F">
        <w:t>Tener presente el tipo de red a utilizar, procurando ajustarse a la cantidad de texto requerido con claridad y precisión, esto implica que se debe pensar y estructurar muy bien el mensaje antes de escribirlo, sin dejar información para que el destinatario descifre o suponga.</w:t>
      </w:r>
    </w:p>
    <w:p w:rsidR="00D1061F" w:rsidP="00D1061F" w:rsidRDefault="00D1061F" w14:paraId="296F2DF3" w14:textId="479EF748">
      <w:pPr>
        <w:spacing w:line="360" w:lineRule="auto"/>
      </w:pPr>
      <w:r w:rsidRPr="00D1061F">
        <w:rPr>
          <w:b/>
          <w:bCs/>
        </w:rPr>
        <w:t>Norma 7</w:t>
      </w:r>
    </w:p>
    <w:p w:rsidRPr="00D1061F" w:rsidR="00D1061F" w:rsidP="00D1061F" w:rsidRDefault="00D1061F" w14:paraId="2F2729AB" w14:textId="11AA41A4">
      <w:pPr>
        <w:spacing w:line="360" w:lineRule="auto"/>
      </w:pPr>
      <w:r w:rsidRPr="00D1061F">
        <w:t>Si estima identificar su red con una foto, se recomienda formalidad en esta, en donde el rostro se vea con claridad, recordando que le identifican en contextos académicos y laborales.</w:t>
      </w:r>
    </w:p>
    <w:p w:rsidR="00D1061F" w:rsidP="00D1061F" w:rsidRDefault="00D1061F" w14:paraId="781A2187" w14:textId="38817001">
      <w:pPr>
        <w:spacing w:line="360" w:lineRule="auto"/>
      </w:pPr>
      <w:r w:rsidRPr="00D1061F">
        <w:rPr>
          <w:b/>
          <w:bCs/>
        </w:rPr>
        <w:t>Norma 8</w:t>
      </w:r>
      <w:r w:rsidRPr="00D1061F">
        <w:t> </w:t>
      </w:r>
    </w:p>
    <w:p w:rsidRPr="00D1061F" w:rsidR="00D1061F" w:rsidP="00D1061F" w:rsidRDefault="00D1061F" w14:paraId="34063676" w14:textId="1051F8D0">
      <w:pPr>
        <w:spacing w:line="360" w:lineRule="auto"/>
      </w:pPr>
      <w:r w:rsidRPr="00D1061F">
        <w:t>Si el objeto del mensaje es un reclamo o una queja, debe hacerse en los mejores términos, expresando los hechos (lista numerada en orden cronológico, por ejemplo), los perjuicios ocasionados, y por último la petición amable y respetuosa.</w:t>
      </w:r>
    </w:p>
    <w:p w:rsidR="00D1061F" w:rsidP="00D1061F" w:rsidRDefault="00D1061F" w14:paraId="1BD6EE89" w14:textId="58B2B0F3">
      <w:pPr>
        <w:spacing w:line="360" w:lineRule="auto"/>
      </w:pPr>
      <w:r w:rsidRPr="00D1061F">
        <w:rPr>
          <w:b/>
          <w:bCs/>
        </w:rPr>
        <w:t>Norma 9</w:t>
      </w:r>
      <w:r w:rsidRPr="00D1061F">
        <w:t> </w:t>
      </w:r>
    </w:p>
    <w:p w:rsidRPr="00D1061F" w:rsidR="00D1061F" w:rsidP="00D1061F" w:rsidRDefault="00D1061F" w14:paraId="3727D42D" w14:textId="59D10933">
      <w:pPr>
        <w:spacing w:line="360" w:lineRule="auto"/>
      </w:pPr>
      <w:r w:rsidRPr="00D1061F">
        <w:t>Siguiendo con el punto anterior, cuando se conteste una petición debe ser en el mismo historial si se trata de correo electrónico, lo que permitirá un seguimiento al caso. Si el caso es que no se recibe respuesta del correo enviado, reenviar el correo haciendo énfasis en la petición.</w:t>
      </w:r>
    </w:p>
    <w:p w:rsidR="00D1061F" w:rsidP="00D1061F" w:rsidRDefault="00D1061F" w14:paraId="005EAFB1" w14:textId="5A3B4B45">
      <w:pPr>
        <w:spacing w:line="360" w:lineRule="auto"/>
      </w:pPr>
      <w:r w:rsidRPr="00D1061F">
        <w:rPr>
          <w:b/>
          <w:bCs/>
        </w:rPr>
        <w:t>Norma 10</w:t>
      </w:r>
      <w:r w:rsidRPr="00D1061F">
        <w:t> </w:t>
      </w:r>
    </w:p>
    <w:p w:rsidRPr="00D1061F" w:rsidR="00D1061F" w:rsidP="00D1061F" w:rsidRDefault="00D1061F" w14:paraId="398086A6" w14:textId="0E6163AA">
      <w:pPr>
        <w:spacing w:line="360" w:lineRule="auto"/>
      </w:pPr>
      <w:r w:rsidRPr="00D1061F">
        <w:t>Cualquier comunicado exige veracidad y envío de soportes que se estimen pertinentes, evitando caer en supuestos que motiven conflictos innecesarios. En esto vale recordar que lo escrito, escrito queda y que asegurar una información implica investigarla antes de enviarla.</w:t>
      </w:r>
    </w:p>
    <w:p w:rsidR="00D1061F" w:rsidP="00D1061F" w:rsidRDefault="00D1061F" w14:paraId="0DF799A2" w14:textId="2FC36C9C">
      <w:pPr>
        <w:spacing w:line="360" w:lineRule="auto"/>
      </w:pPr>
      <w:r w:rsidRPr="00D1061F">
        <w:rPr>
          <w:b/>
          <w:bCs/>
        </w:rPr>
        <w:t>Norma 11</w:t>
      </w:r>
      <w:r w:rsidRPr="00D1061F">
        <w:t> </w:t>
      </w:r>
    </w:p>
    <w:p w:rsidRPr="00D1061F" w:rsidR="00D1061F" w:rsidP="00D1061F" w:rsidRDefault="00D1061F" w14:paraId="1193C3A3" w14:textId="32A84705">
      <w:pPr>
        <w:spacing w:line="360" w:lineRule="auto"/>
      </w:pPr>
      <w:r w:rsidRPr="00D1061F">
        <w:t>En el caso de foros de discusión o comentarios a alguna publicación, es necesario mantener el respeto por la opinión opuesta, lo que implica escribir el punto de vista propio, dar aportes a modo de complemento, sin caer en el ataque hacia el otro.</w:t>
      </w:r>
    </w:p>
    <w:p w:rsidR="00D1061F" w:rsidP="00D1061F" w:rsidRDefault="00D1061F" w14:paraId="5F92F497" w14:textId="772A6EA4">
      <w:pPr>
        <w:spacing w:line="360" w:lineRule="auto"/>
      </w:pPr>
      <w:r w:rsidRPr="00D1061F">
        <w:rPr>
          <w:b/>
          <w:bCs/>
        </w:rPr>
        <w:t>Norma 12</w:t>
      </w:r>
      <w:r w:rsidRPr="00D1061F">
        <w:t> </w:t>
      </w:r>
    </w:p>
    <w:p w:rsidRPr="00D1061F" w:rsidR="00D1061F" w:rsidP="00D1061F" w:rsidRDefault="00D1061F" w14:paraId="5D533C78" w14:textId="31340714">
      <w:pPr>
        <w:spacing w:line="360" w:lineRule="auto"/>
      </w:pPr>
      <w:r w:rsidR="00D1061F">
        <w:rPr/>
        <w:t xml:space="preserve">“Todas las personas tienen derecho a su intimidad personal y familiar y a su buen nombre…” </w:t>
      </w:r>
      <w:r w:rsidRPr="0D3ED279" w:rsidR="737F6716">
        <w:rPr>
          <w:rFonts w:ascii="Calibri" w:hAnsi="Calibri" w:eastAsia="Calibri" w:cs="Calibri"/>
          <w:b w:val="0"/>
          <w:bCs w:val="0"/>
          <w:i w:val="0"/>
          <w:iCs w:val="0"/>
          <w:caps w:val="0"/>
          <w:smallCaps w:val="0"/>
          <w:noProof w:val="0"/>
          <w:color w:val="000000" w:themeColor="text1" w:themeTint="FF" w:themeShade="FF"/>
          <w:sz w:val="22"/>
          <w:szCs w:val="22"/>
          <w:lang w:val="es-CO"/>
        </w:rPr>
        <w:t>(art. 15 de la Constitución Política de Colombia, 1991)</w:t>
      </w:r>
      <w:r w:rsidR="00D1061F">
        <w:rPr/>
        <w:t>. En las redes sociales no hay excepción a esta norma, lo que implica que no se debe publicar información personal o familiar de otros y si se estima publicar información propia, esta debe ser objeto de análisis antes de publicar, evitando caer en arrepentimientos.</w:t>
      </w:r>
    </w:p>
    <w:p w:rsidR="00D1061F" w:rsidP="00D1061F" w:rsidRDefault="00D1061F" w14:paraId="529D8274" w14:textId="31E37ED8">
      <w:pPr>
        <w:spacing w:line="360" w:lineRule="auto"/>
        <w:rPr>
          <w:b/>
          <w:bCs/>
        </w:rPr>
      </w:pPr>
      <w:r w:rsidRPr="00D1061F">
        <w:rPr>
          <w:b/>
          <w:bCs/>
        </w:rPr>
        <w:t>Norma 13</w:t>
      </w:r>
    </w:p>
    <w:p w:rsidRPr="00D1061F" w:rsidR="00D1061F" w:rsidP="00D1061F" w:rsidRDefault="00D1061F" w14:paraId="5D43ACD2" w14:textId="23BE3254">
      <w:pPr>
        <w:spacing w:line="360" w:lineRule="auto"/>
      </w:pPr>
      <w:r w:rsidRPr="00D1061F">
        <w:t xml:space="preserve"> Evite caer en el humor colectivo, por medio del cual se generan burlas hacia personas que tienen una condición física determinada, fuera de lo que se estima como “normal”. Los llamados memes, en algunos casos son generadores de indignación y maltrato colectivo hacia algunas poblaciones con características físicas o culturales, que no deberían ser objeto de burla. Aquí la netiqueta debe ser, no </w:t>
      </w:r>
      <w:r w:rsidRPr="00D1061F">
        <w:lastRenderedPageBreak/>
        <w:t>transmitir este tipo de comunicados, partiendo de la dignidad y el respeto por el otro cualquiera que este sea, así esta cultura virtual empieza a cambiar desde estos contextos pedagógicos.</w:t>
      </w:r>
    </w:p>
    <w:p w:rsidR="00D1061F" w:rsidP="00D1061F" w:rsidRDefault="00D1061F" w14:paraId="29722819" w14:textId="1B78FFCE">
      <w:pPr>
        <w:spacing w:line="360" w:lineRule="auto"/>
      </w:pPr>
    </w:p>
    <w:p w:rsidR="00D1061F" w:rsidP="00D1061F" w:rsidRDefault="00D1061F" w14:paraId="0BFA4892" w14:textId="1BBECE80">
      <w:pPr>
        <w:spacing w:line="360" w:lineRule="auto"/>
      </w:pPr>
    </w:p>
    <w:p w:rsidR="00D1061F" w:rsidP="00D1061F" w:rsidRDefault="00D1061F" w14:paraId="0204C697" w14:textId="0C434A47">
      <w:pPr>
        <w:spacing w:line="360" w:lineRule="auto"/>
      </w:pPr>
    </w:p>
    <w:p w:rsidR="00D1061F" w:rsidP="00D1061F" w:rsidRDefault="00D1061F" w14:paraId="0C853AD9" w14:textId="6E2F5203">
      <w:pPr>
        <w:spacing w:line="360" w:lineRule="auto"/>
      </w:pPr>
    </w:p>
    <w:p w:rsidR="00D1061F" w:rsidP="00D1061F" w:rsidRDefault="00D1061F" w14:paraId="286A4112" w14:textId="0F4F056A">
      <w:pPr>
        <w:spacing w:line="360" w:lineRule="auto"/>
      </w:pPr>
    </w:p>
    <w:p w:rsidR="32E87E29" w:rsidP="0D3ED279" w:rsidRDefault="32E87E29" w14:paraId="5B6F6A25" w14:textId="4C8F4912">
      <w:pPr>
        <w:pStyle w:val="Normal"/>
        <w:spacing w:line="360" w:lineRule="auto"/>
      </w:pPr>
    </w:p>
    <w:p w:rsidR="32E87E29" w:rsidP="32E87E29" w:rsidRDefault="32E87E29" w14:paraId="744BDB9D" w14:textId="099473CA">
      <w:pPr>
        <w:spacing w:line="360" w:lineRule="auto"/>
      </w:pPr>
    </w:p>
    <w:p w:rsidR="00FF258C" w:rsidP="00610AEB" w:rsidRDefault="00D376E1" w14:paraId="00000070" w14:textId="0A47FD9A">
      <w:pPr>
        <w:pStyle w:val="Ttulo1"/>
        <w:spacing w:line="360" w:lineRule="auto"/>
      </w:pPr>
      <w:commentRangeStart w:id="8"/>
      <w:r w:rsidRPr="0057479C">
        <w:lastRenderedPageBreak/>
        <w:t>SÍNTESIS</w:t>
      </w:r>
      <w:commentRangeEnd w:id="8"/>
      <w:r w:rsidR="00DB4A67">
        <w:rPr>
          <w:rStyle w:val="Refdecomentario"/>
          <w:rFonts w:ascii="Arial" w:hAnsi="Arial"/>
          <w:b w:val="0"/>
        </w:rPr>
        <w:commentReference w:id="8"/>
      </w:r>
      <w:r w:rsidRPr="0057479C">
        <w:t xml:space="preserve"> </w:t>
      </w:r>
    </w:p>
    <w:p w:rsidR="008A4BA0" w:rsidP="008A4BA0" w:rsidRDefault="008A4BA0" w14:paraId="41422EF8" w14:textId="77777777">
      <w:pPr>
        <w:spacing w:line="360" w:lineRule="auto"/>
      </w:pPr>
      <w:bookmarkStart w:name="_Hlk195713059" w:id="9"/>
      <w:r>
        <w:t>La escritura es una de las formas más complejas y poderosas de la comunicación humana. Desde una perspectiva teórica, representa un sistema de signos que permite codificar pensamientos, emociones e ideas de manera estructurada y permanente. A diferencia de la comunicación oral, que es efímera e inmediata, la escritura deja huella, puede revisarse, reflexionarse y compartirse en diversos contextos, lo que la convierte en un pilar fundamental del conocimiento y la cultura.</w:t>
      </w:r>
    </w:p>
    <w:p w:rsidR="008A4BA0" w:rsidP="008A4BA0" w:rsidRDefault="008A4BA0" w14:paraId="2310A94D" w14:textId="77777777">
      <w:pPr>
        <w:spacing w:line="360" w:lineRule="auto"/>
      </w:pPr>
    </w:p>
    <w:p w:rsidR="008A4BA0" w:rsidP="008A4BA0" w:rsidRDefault="008A4BA0" w14:paraId="513BB435" w14:textId="77777777">
      <w:pPr>
        <w:spacing w:line="360" w:lineRule="auto"/>
      </w:pPr>
      <w:r>
        <w:t>En el ámbito de la comunicación, tanto oral como escrita, intervienen elementos esenciales: el emisor, quien genera y codifica el mensaje; el receptor, que lo decodifica; el mensaje, que es la información transmitida; el canal, medio por el cual se transmite el mensaje (voz, papel, pantalla, etc.); el código, que son las reglas lingüísticas compartidas por los interlocutores; y el contexto, que da sentido a la interacción. En la escritura, estos elementos se manifiestan de manera más controlada, permitiendo mayor precisión, coherencia y cohesión en los textos.</w:t>
      </w:r>
    </w:p>
    <w:p w:rsidR="008A4BA0" w:rsidP="008A4BA0" w:rsidRDefault="008A4BA0" w14:paraId="7A7D28CC" w14:textId="77777777">
      <w:pPr>
        <w:spacing w:line="360" w:lineRule="auto"/>
      </w:pPr>
    </w:p>
    <w:p w:rsidR="008A4BA0" w:rsidP="008A4BA0" w:rsidRDefault="008A4BA0" w14:paraId="2E930841" w14:textId="77777777">
      <w:pPr>
        <w:spacing w:line="360" w:lineRule="auto"/>
      </w:pPr>
      <w:r>
        <w:t>Escribir fomenta habilidades como el pensamiento crítico, la argumentación lógica, la organización de ideas y la capacidad de análisis. Además, favorece la comunicación académica y profesional, al tiempo que fortalece la autonomía cognitiva. Como señala Navas Talero (2016), escribir no debe ser visto como un privilegio de los intelectuales, sino como una necesidad humana fundamental, indispensable para el desarrollo de la mente y de la sociedad.</w:t>
      </w:r>
    </w:p>
    <w:p w:rsidR="008A4BA0" w:rsidP="008A4BA0" w:rsidRDefault="008A4BA0" w14:paraId="59B0800D" w14:textId="77777777">
      <w:pPr>
        <w:spacing w:line="360" w:lineRule="auto"/>
      </w:pPr>
    </w:p>
    <w:p w:rsidR="00CD07FF" w:rsidP="008A4BA0" w:rsidRDefault="008A4BA0" w14:paraId="532DA883" w14:textId="5581F5A1">
      <w:pPr>
        <w:spacing w:line="360" w:lineRule="auto"/>
      </w:pPr>
      <w:r>
        <w:t>Por tanto, dominar la escritura no solo mejora la comunicación escrita, sino que también potencia la expresión oral, ya que ambas se retroalimentan. Una persona que escribe con claridad, generalmente también se comunica verbalmente con mayor eficacia, lo cual es crucial en contextos educativos, laborales y personales.</w:t>
      </w:r>
    </w:p>
    <w:p w:rsidR="00CD07FF" w:rsidP="00B73943" w:rsidRDefault="00CD07FF" w14:paraId="250139A4" w14:textId="49FF0D46"/>
    <w:p w:rsidR="00354724" w:rsidP="00B73943" w:rsidRDefault="00354724" w14:paraId="58AD05A1" w14:textId="77777777"/>
    <w:bookmarkEnd w:id="9"/>
    <w:p w:rsidR="00B73943" w:rsidP="00B73943" w:rsidRDefault="00CD07FF" w14:paraId="06D8B43F" w14:textId="011C5DFD">
      <w:r>
        <w:rPr>
          <w:noProof/>
        </w:rPr>
        <w:lastRenderedPageBreak/>
        <w:drawing>
          <wp:inline distT="0" distB="0" distL="0" distR="0" wp14:anchorId="384E5FDE" wp14:editId="48FD7448">
            <wp:extent cx="6537278" cy="5649595"/>
            <wp:effectExtent l="19050" t="0" r="1651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Pr="00B73943" w:rsidR="00B73943">
        <w:rPr/>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00FF258C" w:rsidRDefault="00FF258C" w14:paraId="00000074" w14:textId="39ABB7EA">
      <w:pPr>
        <w:pStyle w:val="Normal0"/>
        <w:rPr>
          <w:color w:val="948A54"/>
          <w:sz w:val="20"/>
          <w:szCs w:val="20"/>
        </w:rPr>
      </w:pPr>
    </w:p>
    <w:p w:rsidR="007F3A6B" w:rsidRDefault="007F3A6B" w14:paraId="0BBB6B05" w14:textId="30055E95">
      <w:pPr>
        <w:pStyle w:val="Normal0"/>
        <w:rPr>
          <w:color w:val="948A54"/>
          <w:sz w:val="20"/>
          <w:szCs w:val="20"/>
        </w:rPr>
      </w:pPr>
    </w:p>
    <w:p w:rsidR="007F3A6B" w:rsidRDefault="007F3A6B" w14:paraId="590A43B5" w14:textId="79D45ED3">
      <w:pPr>
        <w:pStyle w:val="Normal0"/>
        <w:rPr>
          <w:color w:val="948A54"/>
          <w:sz w:val="20"/>
          <w:szCs w:val="20"/>
        </w:rPr>
      </w:pPr>
    </w:p>
    <w:p w:rsidR="007F3A6B" w:rsidRDefault="007F3A6B" w14:paraId="6346D051" w14:textId="2EB2A372">
      <w:pPr>
        <w:pStyle w:val="Normal0"/>
        <w:rPr>
          <w:color w:val="948A54"/>
          <w:sz w:val="20"/>
          <w:szCs w:val="20"/>
        </w:rPr>
      </w:pPr>
    </w:p>
    <w:p w:rsidRPr="0057479C" w:rsidR="007F3A6B" w:rsidRDefault="007F3A6B" w14:paraId="16351519" w14:textId="77777777">
      <w:pPr>
        <w:pStyle w:val="Normal0"/>
        <w:rPr>
          <w:color w:val="948A54"/>
          <w:sz w:val="20"/>
          <w:szCs w:val="20"/>
        </w:rPr>
      </w:pPr>
    </w:p>
    <w:p w:rsidRPr="0057479C" w:rsidR="00FF258C" w:rsidP="00185E3E" w:rsidRDefault="00D376E1" w14:paraId="00000075" w14:textId="0FAF619C">
      <w:pPr>
        <w:pStyle w:val="Ttulo1"/>
      </w:pPr>
      <w:r w:rsidRPr="0057479C">
        <w:lastRenderedPageBreak/>
        <w:t xml:space="preserve">ACTIVIDADES </w:t>
      </w:r>
      <w:commentRangeStart w:id="10"/>
      <w:r w:rsidRPr="0057479C">
        <w:t xml:space="preserve">DIDÁCTICAS </w:t>
      </w:r>
      <w:commentRangeEnd w:id="10"/>
      <w:r w:rsidR="008A6A18">
        <w:rPr>
          <w:rStyle w:val="Refdecomentario"/>
          <w:rFonts w:ascii="Arial" w:hAnsi="Arial"/>
          <w:b w:val="0"/>
        </w:rPr>
        <w:commentReference w:id="10"/>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lastRenderedPageBreak/>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rsidTr="0D3ED279"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8A4BA0" w:rsidTr="0D3ED279" w14:paraId="672A6659" w14:textId="77777777">
        <w:trPr>
          <w:trHeight w:val="182"/>
        </w:trPr>
        <w:tc>
          <w:tcPr>
            <w:tcW w:w="2517" w:type="dxa"/>
            <w:tcMar>
              <w:top w:w="100" w:type="dxa"/>
              <w:left w:w="100" w:type="dxa"/>
              <w:bottom w:w="100" w:type="dxa"/>
              <w:right w:w="100" w:type="dxa"/>
            </w:tcMar>
          </w:tcPr>
          <w:p w:rsidRPr="003A267A" w:rsidR="008A4BA0" w:rsidP="0D3ED279" w:rsidRDefault="008A4BA0" w14:paraId="00000096" w14:textId="39878E1B">
            <w:pPr>
              <w:pStyle w:val="Normal0"/>
              <w:rPr>
                <w:b w:val="0"/>
                <w:bCs w:val="0"/>
                <w:sz w:val="22"/>
                <w:szCs w:val="22"/>
              </w:rPr>
            </w:pPr>
            <w:r w:rsidRPr="0D3ED279" w:rsidR="735A6DD0">
              <w:rPr>
                <w:b w:val="0"/>
                <w:bCs w:val="0"/>
                <w:sz w:val="22"/>
                <w:szCs w:val="22"/>
              </w:rPr>
              <w:t>Producción de textos</w:t>
            </w:r>
          </w:p>
        </w:tc>
        <w:tc>
          <w:tcPr>
            <w:tcW w:w="2517" w:type="dxa"/>
            <w:tcMar>
              <w:top w:w="100" w:type="dxa"/>
              <w:left w:w="100" w:type="dxa"/>
              <w:bottom w:w="100" w:type="dxa"/>
              <w:right w:w="100" w:type="dxa"/>
            </w:tcMar>
          </w:tcPr>
          <w:p w:rsidRPr="008A4BA0" w:rsidR="008A4BA0" w:rsidP="0D3ED279" w:rsidRDefault="008A4BA0" w14:paraId="00000098" w14:textId="2FFF2C1F">
            <w:pPr>
              <w:pStyle w:val="Normal0"/>
              <w:rPr>
                <w:b w:val="0"/>
                <w:bCs w:val="0"/>
                <w:sz w:val="22"/>
                <w:szCs w:val="22"/>
              </w:rPr>
            </w:pPr>
            <w:r w:rsidR="008A4BA0">
              <w:rPr>
                <w:b w:val="0"/>
                <w:bCs w:val="0"/>
              </w:rPr>
              <w:t>Sánchez, Lobato</w:t>
            </w:r>
            <w:r w:rsidR="2F849D95">
              <w:rPr>
                <w:b w:val="0"/>
                <w:bCs w:val="0"/>
              </w:rPr>
              <w:t>, J.</w:t>
            </w:r>
            <w:r w:rsidR="008A4BA0">
              <w:rPr>
                <w:b w:val="0"/>
                <w:bCs w:val="0"/>
              </w:rPr>
              <w:t xml:space="preserve"> (200</w:t>
            </w:r>
            <w:r w:rsidR="7FF10F25">
              <w:rPr>
                <w:b w:val="0"/>
                <w:bCs w:val="0"/>
              </w:rPr>
              <w:t>6</w:t>
            </w:r>
            <w:r w:rsidR="008A4BA0">
              <w:rPr>
                <w:b w:val="0"/>
                <w:bCs w:val="0"/>
              </w:rPr>
              <w:t>). Saber escribir. Editorial Aguilar.</w:t>
            </w:r>
          </w:p>
        </w:tc>
        <w:tc>
          <w:tcPr>
            <w:tcW w:w="2519" w:type="dxa"/>
            <w:tcMar>
              <w:top w:w="100" w:type="dxa"/>
              <w:left w:w="100" w:type="dxa"/>
              <w:bottom w:w="100" w:type="dxa"/>
              <w:right w:w="100" w:type="dxa"/>
            </w:tcMar>
          </w:tcPr>
          <w:p w:rsidRPr="008A4BA0" w:rsidR="008A4BA0" w:rsidP="008A4BA0" w:rsidRDefault="008A4BA0" w14:paraId="00000099" w14:textId="77BDED73">
            <w:pPr>
              <w:pStyle w:val="Normal0"/>
              <w:rPr>
                <w:b w:val="0"/>
                <w:bCs/>
                <w:sz w:val="22"/>
                <w:szCs w:val="22"/>
              </w:rPr>
            </w:pPr>
            <w:r w:rsidRPr="008A4BA0">
              <w:rPr>
                <w:b w:val="0"/>
                <w:bCs/>
              </w:rPr>
              <w:t>PDF</w:t>
            </w:r>
          </w:p>
        </w:tc>
        <w:tc>
          <w:tcPr>
            <w:tcW w:w="2519" w:type="dxa"/>
            <w:tcMar>
              <w:top w:w="100" w:type="dxa"/>
              <w:left w:w="100" w:type="dxa"/>
              <w:bottom w:w="100" w:type="dxa"/>
              <w:right w:w="100" w:type="dxa"/>
            </w:tcMar>
          </w:tcPr>
          <w:p w:rsidRPr="0057479C" w:rsidR="008A4BA0" w:rsidP="008A4BA0" w:rsidRDefault="004823F1" w14:paraId="0000009A" w14:textId="7F9B2A96">
            <w:pPr>
              <w:pStyle w:val="Normal0"/>
              <w:rPr>
                <w:sz w:val="20"/>
                <w:szCs w:val="20"/>
              </w:rPr>
            </w:pPr>
            <w:hyperlink w:history="1" r:id="rId25">
              <w:r w:rsidRPr="008A4BA0" w:rsidR="008A4BA0">
                <w:rPr>
                  <w:rStyle w:val="Hipervnculo"/>
                  <w:b w:val="0"/>
                  <w:sz w:val="20"/>
                  <w:szCs w:val="20"/>
                </w:rPr>
                <w:t>https://zajuna.sena.edu.co/Repositorio/Titulada/institution/SENA/Transversales/OVA/Comunicacion_oral_y_escrita/CF4_Escribiendo/media/documentos/Saber_Escribir.pdf</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AF6A25" w:rsidR="00FF258C" w:rsidTr="1EA26DDD" w14:paraId="4A65FD8B" w14:textId="77777777">
        <w:trPr>
          <w:trHeight w:val="214"/>
        </w:trPr>
        <w:tc>
          <w:tcPr>
            <w:tcW w:w="2122" w:type="dxa"/>
            <w:shd w:val="clear" w:color="auto" w:fill="F9CB9C"/>
            <w:tcMar>
              <w:top w:w="100" w:type="dxa"/>
              <w:left w:w="100" w:type="dxa"/>
              <w:bottom w:w="100" w:type="dxa"/>
              <w:right w:w="100" w:type="dxa"/>
            </w:tcMar>
          </w:tcPr>
          <w:p w:rsidRPr="00AF6A25" w:rsidR="00FF258C" w:rsidRDefault="00A64465" w14:paraId="000000A4" w14:textId="238B80A7">
            <w:pPr>
              <w:pStyle w:val="Normal0"/>
              <w:jc w:val="center"/>
              <w:rPr>
                <w:b w:val="0"/>
                <w:bCs/>
                <w:color w:val="000000"/>
                <w:sz w:val="20"/>
                <w:szCs w:val="20"/>
              </w:rPr>
            </w:pPr>
            <w:r w:rsidRPr="00AF6A25">
              <w:rPr>
                <w:b w:val="0"/>
                <w:bCs/>
                <w:sz w:val="20"/>
                <w:szCs w:val="20"/>
              </w:rPr>
              <w:t>término</w:t>
            </w:r>
          </w:p>
        </w:tc>
        <w:tc>
          <w:tcPr>
            <w:tcW w:w="7840" w:type="dxa"/>
            <w:shd w:val="clear" w:color="auto" w:fill="F9CB9C"/>
            <w:tcMar>
              <w:top w:w="100" w:type="dxa"/>
              <w:left w:w="100" w:type="dxa"/>
              <w:bottom w:w="100" w:type="dxa"/>
              <w:right w:w="100" w:type="dxa"/>
            </w:tcMar>
          </w:tcPr>
          <w:p w:rsidRPr="00AF6A25" w:rsidR="00FF258C" w:rsidRDefault="00A64465" w14:paraId="000000A5" w14:textId="7913DBF8">
            <w:pPr>
              <w:pStyle w:val="Normal0"/>
              <w:jc w:val="center"/>
              <w:rPr>
                <w:b w:val="0"/>
                <w:bCs/>
                <w:color w:val="000000"/>
                <w:sz w:val="20"/>
                <w:szCs w:val="20"/>
              </w:rPr>
            </w:pPr>
            <w:r w:rsidRPr="00AF6A25">
              <w:rPr>
                <w:b w:val="0"/>
                <w:bCs/>
                <w:color w:val="000000"/>
                <w:sz w:val="20"/>
                <w:szCs w:val="20"/>
              </w:rPr>
              <w:t>significado</w:t>
            </w:r>
          </w:p>
        </w:tc>
      </w:tr>
      <w:tr w:rsidRPr="00AF6A25" w:rsidR="008A4BA0" w:rsidTr="1EA26DDD" w14:paraId="5DAB6C7B" w14:textId="77777777">
        <w:trPr>
          <w:trHeight w:val="253"/>
        </w:trPr>
        <w:tc>
          <w:tcPr>
            <w:tcW w:w="2122" w:type="dxa"/>
            <w:tcMar>
              <w:top w:w="100" w:type="dxa"/>
              <w:left w:w="100" w:type="dxa"/>
              <w:bottom w:w="100" w:type="dxa"/>
              <w:right w:w="100" w:type="dxa"/>
            </w:tcMar>
          </w:tcPr>
          <w:p w:rsidRPr="00A64465" w:rsidR="008A4BA0" w:rsidP="008A4BA0" w:rsidRDefault="00A64465" w14:paraId="000000A6" w14:textId="7694BA04">
            <w:pPr>
              <w:pStyle w:val="Normal0"/>
              <w:rPr>
                <w:b w:val="0"/>
                <w:bCs/>
                <w:sz w:val="22"/>
                <w:szCs w:val="22"/>
              </w:rPr>
            </w:pPr>
            <w:r w:rsidRPr="00A64465">
              <w:rPr>
                <w:b w:val="0"/>
                <w:bCs/>
              </w:rPr>
              <w:t>Comunicación</w:t>
            </w:r>
          </w:p>
        </w:tc>
        <w:tc>
          <w:tcPr>
            <w:tcW w:w="7840" w:type="dxa"/>
            <w:tcMar>
              <w:top w:w="100" w:type="dxa"/>
              <w:left w:w="100" w:type="dxa"/>
              <w:bottom w:w="100" w:type="dxa"/>
              <w:right w:w="100" w:type="dxa"/>
            </w:tcMar>
          </w:tcPr>
          <w:p w:rsidRPr="00A64465" w:rsidR="008A4BA0" w:rsidP="1EA26DDD" w:rsidRDefault="00A64465" w14:paraId="000000A7" w14:textId="11313585">
            <w:pPr>
              <w:pStyle w:val="Normal0"/>
              <w:rPr>
                <w:b w:val="0"/>
                <w:bCs w:val="0"/>
                <w:sz w:val="22"/>
                <w:szCs w:val="22"/>
              </w:rPr>
            </w:pPr>
            <w:r w:rsidR="00A64465">
              <w:rPr>
                <w:b w:val="0"/>
                <w:bCs w:val="0"/>
              </w:rPr>
              <w:t xml:space="preserve">proceso mediante el cual un emisor transmite un mensaje a un receptor a través de un canal y utilizando un código compartido, dentro de un contexto determinado. </w:t>
            </w:r>
            <w:r w:rsidR="12B9400E">
              <w:rPr>
                <w:b w:val="0"/>
                <w:bCs w:val="0"/>
              </w:rPr>
              <w:t>P</w:t>
            </w:r>
            <w:r w:rsidR="00A64465">
              <w:rPr>
                <w:b w:val="0"/>
                <w:bCs w:val="0"/>
              </w:rPr>
              <w:t>uede ser oral, escrita, gestual, visual, entre otras.</w:t>
            </w:r>
          </w:p>
        </w:tc>
      </w:tr>
      <w:tr w:rsidRPr="00AF6A25" w:rsidR="008A4BA0" w:rsidTr="1EA26DDD" w14:paraId="02EB378F" w14:textId="77777777">
        <w:trPr>
          <w:trHeight w:val="253"/>
        </w:trPr>
        <w:tc>
          <w:tcPr>
            <w:tcW w:w="2122" w:type="dxa"/>
            <w:tcMar>
              <w:top w:w="100" w:type="dxa"/>
              <w:left w:w="100" w:type="dxa"/>
              <w:bottom w:w="100" w:type="dxa"/>
              <w:right w:w="100" w:type="dxa"/>
            </w:tcMar>
          </w:tcPr>
          <w:p w:rsidRPr="00A64465" w:rsidR="008A4BA0" w:rsidP="008A4BA0" w:rsidRDefault="00A64465" w14:paraId="000000A8" w14:textId="1DC5514E">
            <w:pPr>
              <w:pStyle w:val="Normal0"/>
              <w:rPr>
                <w:b w:val="0"/>
                <w:bCs/>
                <w:sz w:val="22"/>
                <w:szCs w:val="22"/>
              </w:rPr>
            </w:pPr>
            <w:r w:rsidRPr="00A64465">
              <w:rPr>
                <w:b w:val="0"/>
                <w:bCs/>
              </w:rPr>
              <w:t>Código</w:t>
            </w:r>
          </w:p>
        </w:tc>
        <w:tc>
          <w:tcPr>
            <w:tcW w:w="7840" w:type="dxa"/>
            <w:tcMar>
              <w:top w:w="100" w:type="dxa"/>
              <w:left w:w="100" w:type="dxa"/>
              <w:bottom w:w="100" w:type="dxa"/>
              <w:right w:w="100" w:type="dxa"/>
            </w:tcMar>
          </w:tcPr>
          <w:p w:rsidRPr="00A64465" w:rsidR="008A4BA0" w:rsidP="1EA26DDD" w:rsidRDefault="00A64465" w14:paraId="000000A9" w14:textId="38B254E3">
            <w:pPr>
              <w:pStyle w:val="Normal0"/>
              <w:rPr>
                <w:b w:val="0"/>
                <w:bCs w:val="0"/>
                <w:sz w:val="22"/>
                <w:szCs w:val="22"/>
              </w:rPr>
            </w:pPr>
            <w:r w:rsidR="00A64465">
              <w:rPr>
                <w:b w:val="0"/>
                <w:bCs w:val="0"/>
              </w:rPr>
              <w:t xml:space="preserve">conjunto de signos y reglas que comparten el emisor y el receptor para que la comunicación sea posible. </w:t>
            </w:r>
            <w:r w:rsidR="2FA77679">
              <w:rPr>
                <w:b w:val="0"/>
                <w:bCs w:val="0"/>
              </w:rPr>
              <w:t>E</w:t>
            </w:r>
            <w:r w:rsidR="00A64465">
              <w:rPr>
                <w:b w:val="0"/>
                <w:bCs w:val="0"/>
              </w:rPr>
              <w:t>n el lenguaje humano, el código suele ser la lengua.</w:t>
            </w:r>
          </w:p>
        </w:tc>
      </w:tr>
      <w:tr w:rsidRPr="00AF6A25" w:rsidR="008A4BA0" w:rsidTr="1EA26DDD" w14:paraId="140BBA7B" w14:textId="77777777">
        <w:trPr>
          <w:trHeight w:val="253"/>
        </w:trPr>
        <w:tc>
          <w:tcPr>
            <w:tcW w:w="2122" w:type="dxa"/>
            <w:tcMar>
              <w:top w:w="100" w:type="dxa"/>
              <w:left w:w="100" w:type="dxa"/>
              <w:bottom w:w="100" w:type="dxa"/>
              <w:right w:w="100" w:type="dxa"/>
            </w:tcMar>
          </w:tcPr>
          <w:p w:rsidRPr="00A64465" w:rsidR="008A4BA0" w:rsidP="008A4BA0" w:rsidRDefault="00A64465" w14:paraId="3A249407" w14:textId="11983D84">
            <w:pPr>
              <w:pStyle w:val="Normal0"/>
              <w:rPr>
                <w:b w:val="0"/>
                <w:bCs/>
                <w:sz w:val="22"/>
                <w:szCs w:val="22"/>
              </w:rPr>
            </w:pPr>
            <w:r w:rsidRPr="00A64465">
              <w:rPr>
                <w:b w:val="0"/>
                <w:bCs/>
              </w:rPr>
              <w:t>Contexto</w:t>
            </w:r>
          </w:p>
        </w:tc>
        <w:tc>
          <w:tcPr>
            <w:tcW w:w="7840" w:type="dxa"/>
            <w:tcMar>
              <w:top w:w="100" w:type="dxa"/>
              <w:left w:w="100" w:type="dxa"/>
              <w:bottom w:w="100" w:type="dxa"/>
              <w:right w:w="100" w:type="dxa"/>
            </w:tcMar>
          </w:tcPr>
          <w:p w:rsidRPr="00A64465" w:rsidR="008A4BA0" w:rsidP="008A4BA0" w:rsidRDefault="00A64465" w14:paraId="284FAF7B" w14:textId="2818795D">
            <w:pPr>
              <w:pStyle w:val="Normal0"/>
              <w:rPr>
                <w:b w:val="0"/>
                <w:bCs/>
                <w:sz w:val="22"/>
                <w:szCs w:val="22"/>
              </w:rPr>
            </w:pPr>
            <w:r w:rsidRPr="00A64465">
              <w:rPr>
                <w:b w:val="0"/>
                <w:bCs/>
              </w:rPr>
              <w:t>conjunto de circunstancias (lugar, tiempo, situación social o cultural) que rodean el acto comunicativo y que permiten interpretar adecuadamente el mensaje.</w:t>
            </w:r>
          </w:p>
        </w:tc>
      </w:tr>
      <w:tr w:rsidRPr="00AF6A25" w:rsidR="008A4BA0" w:rsidTr="1EA26DDD" w14:paraId="7EB6E3EA" w14:textId="77777777">
        <w:trPr>
          <w:trHeight w:val="253"/>
        </w:trPr>
        <w:tc>
          <w:tcPr>
            <w:tcW w:w="2122" w:type="dxa"/>
            <w:tcMar>
              <w:top w:w="100" w:type="dxa"/>
              <w:left w:w="100" w:type="dxa"/>
              <w:bottom w:w="100" w:type="dxa"/>
              <w:right w:w="100" w:type="dxa"/>
            </w:tcMar>
          </w:tcPr>
          <w:p w:rsidRPr="00A64465" w:rsidR="008A4BA0" w:rsidP="008A4BA0" w:rsidRDefault="00A64465" w14:paraId="15579A52" w14:textId="02BF6A7D">
            <w:pPr>
              <w:pStyle w:val="Normal0"/>
              <w:rPr>
                <w:b w:val="0"/>
                <w:bCs/>
                <w:sz w:val="22"/>
                <w:szCs w:val="22"/>
              </w:rPr>
            </w:pPr>
            <w:r w:rsidRPr="00A64465">
              <w:rPr>
                <w:b w:val="0"/>
                <w:bCs/>
              </w:rPr>
              <w:t>Digital</w:t>
            </w:r>
          </w:p>
        </w:tc>
        <w:tc>
          <w:tcPr>
            <w:tcW w:w="7840" w:type="dxa"/>
            <w:tcMar>
              <w:top w:w="100" w:type="dxa"/>
              <w:left w:w="100" w:type="dxa"/>
              <w:bottom w:w="100" w:type="dxa"/>
              <w:right w:w="100" w:type="dxa"/>
            </w:tcMar>
          </w:tcPr>
          <w:p w:rsidRPr="00A64465" w:rsidR="008A4BA0" w:rsidP="1EA26DDD" w:rsidRDefault="00A64465" w14:paraId="5CC7F961" w14:textId="0FFBDEAD">
            <w:pPr>
              <w:pStyle w:val="Normal0"/>
              <w:rPr>
                <w:b w:val="0"/>
                <w:bCs w:val="0"/>
                <w:sz w:val="22"/>
                <w:szCs w:val="22"/>
              </w:rPr>
            </w:pPr>
            <w:r w:rsidR="00A64465">
              <w:rPr>
                <w:b w:val="0"/>
                <w:bCs w:val="0"/>
              </w:rPr>
              <w:t xml:space="preserve">relativo a los sistemas que procesan, almacenan o transmiten información mediante señales discretas, generalmente binarios (bits). </w:t>
            </w:r>
            <w:r w:rsidR="40C5EA7B">
              <w:rPr>
                <w:b w:val="0"/>
                <w:bCs w:val="0"/>
              </w:rPr>
              <w:t>T</w:t>
            </w:r>
            <w:r w:rsidR="00A64465">
              <w:rPr>
                <w:b w:val="0"/>
                <w:bCs w:val="0"/>
              </w:rPr>
              <w:t>ambién puede referirse a dispositivos tecnológicos que funcionan mediante esta lógica.</w:t>
            </w:r>
          </w:p>
        </w:tc>
      </w:tr>
      <w:tr w:rsidRPr="00AF6A25" w:rsidR="008A4BA0" w:rsidTr="1EA26DDD" w14:paraId="395C7232" w14:textId="77777777">
        <w:trPr>
          <w:trHeight w:val="253"/>
        </w:trPr>
        <w:tc>
          <w:tcPr>
            <w:tcW w:w="2122" w:type="dxa"/>
            <w:tcMar>
              <w:top w:w="100" w:type="dxa"/>
              <w:left w:w="100" w:type="dxa"/>
              <w:bottom w:w="100" w:type="dxa"/>
              <w:right w:w="100" w:type="dxa"/>
            </w:tcMar>
          </w:tcPr>
          <w:p w:rsidRPr="00A64465" w:rsidR="008A4BA0" w:rsidP="008A4BA0" w:rsidRDefault="00A64465" w14:paraId="0D6821AD" w14:textId="2E18760C">
            <w:pPr>
              <w:pStyle w:val="Normal0"/>
              <w:rPr>
                <w:b w:val="0"/>
                <w:bCs/>
                <w:sz w:val="22"/>
                <w:szCs w:val="22"/>
              </w:rPr>
            </w:pPr>
            <w:r w:rsidRPr="00A64465">
              <w:rPr>
                <w:b w:val="0"/>
                <w:bCs/>
              </w:rPr>
              <w:t>Emisor</w:t>
            </w:r>
          </w:p>
        </w:tc>
        <w:tc>
          <w:tcPr>
            <w:tcW w:w="7840" w:type="dxa"/>
            <w:tcMar>
              <w:top w:w="100" w:type="dxa"/>
              <w:left w:w="100" w:type="dxa"/>
              <w:bottom w:w="100" w:type="dxa"/>
              <w:right w:w="100" w:type="dxa"/>
            </w:tcMar>
          </w:tcPr>
          <w:p w:rsidRPr="00A64465" w:rsidR="008A4BA0" w:rsidP="008A4BA0" w:rsidRDefault="00A64465" w14:paraId="6EE0990D" w14:textId="5CDEC8ED">
            <w:pPr>
              <w:pStyle w:val="Normal0"/>
              <w:rPr>
                <w:b w:val="0"/>
                <w:bCs/>
                <w:sz w:val="22"/>
                <w:szCs w:val="22"/>
              </w:rPr>
            </w:pPr>
            <w:r w:rsidRPr="00A64465">
              <w:rPr>
                <w:b w:val="0"/>
                <w:bCs/>
              </w:rPr>
              <w:t>persona o entidad que produce y transmite un mensaje en un proceso comunicativo.</w:t>
            </w:r>
          </w:p>
        </w:tc>
      </w:tr>
      <w:tr w:rsidRPr="00AF6A25" w:rsidR="008A4BA0" w:rsidTr="1EA26DDD" w14:paraId="7A2D600A" w14:textId="77777777">
        <w:trPr>
          <w:trHeight w:val="253"/>
        </w:trPr>
        <w:tc>
          <w:tcPr>
            <w:tcW w:w="2122" w:type="dxa"/>
            <w:tcMar>
              <w:top w:w="100" w:type="dxa"/>
              <w:left w:w="100" w:type="dxa"/>
              <w:bottom w:w="100" w:type="dxa"/>
              <w:right w:w="100" w:type="dxa"/>
            </w:tcMar>
          </w:tcPr>
          <w:p w:rsidRPr="00A64465" w:rsidR="008A4BA0" w:rsidP="008A4BA0" w:rsidRDefault="00A64465" w14:paraId="6468CA0A" w14:textId="6537DB6A">
            <w:pPr>
              <w:pStyle w:val="Normal0"/>
              <w:rPr>
                <w:b w:val="0"/>
                <w:bCs/>
              </w:rPr>
            </w:pPr>
            <w:r w:rsidRPr="00A64465">
              <w:rPr>
                <w:b w:val="0"/>
                <w:bCs/>
              </w:rPr>
              <w:t>Léxico</w:t>
            </w:r>
          </w:p>
        </w:tc>
        <w:tc>
          <w:tcPr>
            <w:tcW w:w="7840" w:type="dxa"/>
            <w:tcMar>
              <w:top w:w="100" w:type="dxa"/>
              <w:left w:w="100" w:type="dxa"/>
              <w:bottom w:w="100" w:type="dxa"/>
              <w:right w:w="100" w:type="dxa"/>
            </w:tcMar>
          </w:tcPr>
          <w:p w:rsidRPr="00A64465" w:rsidR="008A4BA0" w:rsidP="1EA26DDD" w:rsidRDefault="00A64465" w14:paraId="231BBCF9" w14:textId="11F4866A">
            <w:pPr>
              <w:pStyle w:val="Normal0"/>
              <w:rPr>
                <w:b w:val="0"/>
                <w:bCs w:val="0"/>
              </w:rPr>
            </w:pPr>
            <w:r w:rsidR="00A64465">
              <w:rPr>
                <w:b w:val="0"/>
                <w:bCs w:val="0"/>
              </w:rPr>
              <w:t xml:space="preserve">conjunto de palabras de una lengua o el vocabulario de un hablante, grupo o área específica. </w:t>
            </w:r>
            <w:r w:rsidR="5C11BFC4">
              <w:rPr>
                <w:b w:val="0"/>
                <w:bCs w:val="0"/>
              </w:rPr>
              <w:t>T</w:t>
            </w:r>
            <w:r w:rsidR="00A64465">
              <w:rPr>
                <w:b w:val="0"/>
                <w:bCs w:val="0"/>
              </w:rPr>
              <w:t>ambién se refiere al aspecto semántico del lenguaje, frente a su gramática.</w:t>
            </w:r>
          </w:p>
        </w:tc>
      </w:tr>
      <w:tr w:rsidRPr="00AF6A25" w:rsidR="008A4BA0" w:rsidTr="1EA26DDD" w14:paraId="3AA987A3" w14:textId="77777777">
        <w:trPr>
          <w:trHeight w:val="253"/>
        </w:trPr>
        <w:tc>
          <w:tcPr>
            <w:tcW w:w="2122" w:type="dxa"/>
            <w:tcMar>
              <w:top w:w="100" w:type="dxa"/>
              <w:left w:w="100" w:type="dxa"/>
              <w:bottom w:w="100" w:type="dxa"/>
              <w:right w:w="100" w:type="dxa"/>
            </w:tcMar>
          </w:tcPr>
          <w:p w:rsidRPr="00A64465" w:rsidR="008A4BA0" w:rsidP="008A4BA0" w:rsidRDefault="00A64465" w14:paraId="268747EC" w14:textId="55C546EE">
            <w:pPr>
              <w:pStyle w:val="Normal0"/>
              <w:rPr>
                <w:b w:val="0"/>
                <w:bCs/>
              </w:rPr>
            </w:pPr>
            <w:r w:rsidRPr="00A64465">
              <w:rPr>
                <w:b w:val="0"/>
                <w:bCs/>
              </w:rPr>
              <w:lastRenderedPageBreak/>
              <w:t>Mensaje</w:t>
            </w:r>
          </w:p>
        </w:tc>
        <w:tc>
          <w:tcPr>
            <w:tcW w:w="7840" w:type="dxa"/>
            <w:tcMar>
              <w:top w:w="100" w:type="dxa"/>
              <w:left w:w="100" w:type="dxa"/>
              <w:bottom w:w="100" w:type="dxa"/>
              <w:right w:w="100" w:type="dxa"/>
            </w:tcMar>
          </w:tcPr>
          <w:p w:rsidRPr="00A64465" w:rsidR="008A4BA0" w:rsidP="1EA26DDD" w:rsidRDefault="00A64465" w14:paraId="2EDEF6A9" w14:textId="70D0CDFA">
            <w:pPr>
              <w:pStyle w:val="Normal0"/>
              <w:rPr>
                <w:b w:val="0"/>
                <w:bCs w:val="0"/>
              </w:rPr>
            </w:pPr>
            <w:r w:rsidR="00A64465">
              <w:rPr>
                <w:b w:val="0"/>
                <w:bCs w:val="0"/>
              </w:rPr>
              <w:t xml:space="preserve">información o contenido que el emisor quiere transmitir al receptor. </w:t>
            </w:r>
            <w:r w:rsidR="07989A7D">
              <w:rPr>
                <w:b w:val="0"/>
                <w:bCs w:val="0"/>
              </w:rPr>
              <w:t>P</w:t>
            </w:r>
            <w:r w:rsidR="00A64465">
              <w:rPr>
                <w:b w:val="0"/>
                <w:bCs w:val="0"/>
              </w:rPr>
              <w:t>uede adoptar diversas formas: verbal, escrita, visual, gestual, entre otras.</w:t>
            </w:r>
          </w:p>
        </w:tc>
      </w:tr>
      <w:tr w:rsidRPr="00AF6A25" w:rsidR="008A4BA0" w:rsidTr="1EA26DDD" w14:paraId="26565F50" w14:textId="77777777">
        <w:trPr>
          <w:trHeight w:val="253"/>
        </w:trPr>
        <w:tc>
          <w:tcPr>
            <w:tcW w:w="2122" w:type="dxa"/>
            <w:tcMar>
              <w:top w:w="100" w:type="dxa"/>
              <w:left w:w="100" w:type="dxa"/>
              <w:bottom w:w="100" w:type="dxa"/>
              <w:right w:w="100" w:type="dxa"/>
            </w:tcMar>
          </w:tcPr>
          <w:p w:rsidRPr="00A64465" w:rsidR="008A4BA0" w:rsidP="008A4BA0" w:rsidRDefault="00A64465" w14:paraId="173C2B46" w14:textId="67E1EE9F">
            <w:pPr>
              <w:pStyle w:val="Normal0"/>
              <w:rPr>
                <w:b w:val="0"/>
                <w:bCs/>
              </w:rPr>
            </w:pPr>
            <w:r w:rsidRPr="00A64465">
              <w:rPr>
                <w:b w:val="0"/>
                <w:bCs/>
              </w:rPr>
              <w:t>Norma</w:t>
            </w:r>
          </w:p>
        </w:tc>
        <w:tc>
          <w:tcPr>
            <w:tcW w:w="7840" w:type="dxa"/>
            <w:tcMar>
              <w:top w:w="100" w:type="dxa"/>
              <w:left w:w="100" w:type="dxa"/>
              <w:bottom w:w="100" w:type="dxa"/>
              <w:right w:w="100" w:type="dxa"/>
            </w:tcMar>
          </w:tcPr>
          <w:p w:rsidRPr="00A64465" w:rsidR="008A4BA0" w:rsidP="008A4BA0" w:rsidRDefault="00A64465" w14:paraId="7A54E807" w14:textId="5E58486A">
            <w:pPr>
              <w:pStyle w:val="Normal0"/>
              <w:rPr>
                <w:b w:val="0"/>
                <w:bCs/>
              </w:rPr>
            </w:pPr>
            <w:r w:rsidRPr="00A64465">
              <w:rPr>
                <w:b w:val="0"/>
                <w:bCs/>
              </w:rPr>
              <w:t>regla establecida que regula el uso correcto del lenguaje, la conducta, o cualquier sistema de organización social, técnica o lingüística.</w:t>
            </w:r>
          </w:p>
        </w:tc>
      </w:tr>
      <w:tr w:rsidRPr="00AF6A25" w:rsidR="008A4BA0" w:rsidTr="1EA26DDD" w14:paraId="39573A15" w14:textId="77777777">
        <w:trPr>
          <w:trHeight w:val="253"/>
        </w:trPr>
        <w:tc>
          <w:tcPr>
            <w:tcW w:w="2122" w:type="dxa"/>
            <w:tcMar>
              <w:top w:w="100" w:type="dxa"/>
              <w:left w:w="100" w:type="dxa"/>
              <w:bottom w:w="100" w:type="dxa"/>
              <w:right w:w="100" w:type="dxa"/>
            </w:tcMar>
          </w:tcPr>
          <w:p w:rsidRPr="00A64465" w:rsidR="008A4BA0" w:rsidP="008A4BA0" w:rsidRDefault="00A64465" w14:paraId="2BE11FCD" w14:textId="5D3AE332">
            <w:pPr>
              <w:pStyle w:val="Normal0"/>
              <w:rPr>
                <w:b w:val="0"/>
                <w:bCs/>
              </w:rPr>
            </w:pPr>
            <w:r w:rsidRPr="00A64465">
              <w:rPr>
                <w:b w:val="0"/>
                <w:bCs/>
              </w:rPr>
              <w:t>Oralidad</w:t>
            </w:r>
          </w:p>
        </w:tc>
        <w:tc>
          <w:tcPr>
            <w:tcW w:w="7840" w:type="dxa"/>
            <w:tcMar>
              <w:top w:w="100" w:type="dxa"/>
              <w:left w:w="100" w:type="dxa"/>
              <w:bottom w:w="100" w:type="dxa"/>
              <w:right w:w="100" w:type="dxa"/>
            </w:tcMar>
          </w:tcPr>
          <w:p w:rsidRPr="00A64465" w:rsidR="008A4BA0" w:rsidP="1EA26DDD" w:rsidRDefault="00A64465" w14:paraId="768DCF50" w14:textId="3B482D3C">
            <w:pPr>
              <w:pStyle w:val="Normal0"/>
              <w:rPr>
                <w:b w:val="0"/>
                <w:bCs w:val="0"/>
              </w:rPr>
            </w:pPr>
            <w:r w:rsidR="00A64465">
              <w:rPr>
                <w:b w:val="0"/>
                <w:bCs w:val="0"/>
              </w:rPr>
              <w:t xml:space="preserve">característica de los mensajes producidos mediante la voz humana. </w:t>
            </w:r>
            <w:r w:rsidR="244A64D5">
              <w:rPr>
                <w:b w:val="0"/>
                <w:bCs w:val="0"/>
              </w:rPr>
              <w:t>I</w:t>
            </w:r>
            <w:r w:rsidR="00A64465">
              <w:rPr>
                <w:b w:val="0"/>
                <w:bCs w:val="0"/>
              </w:rPr>
              <w:t>mplica el uso de la lengua hablada en contextos formales o informales.</w:t>
            </w:r>
          </w:p>
        </w:tc>
      </w:tr>
      <w:tr w:rsidRPr="00AF6A25" w:rsidR="008A4BA0" w:rsidTr="1EA26DDD" w14:paraId="412DA85A" w14:textId="77777777">
        <w:trPr>
          <w:trHeight w:val="253"/>
        </w:trPr>
        <w:tc>
          <w:tcPr>
            <w:tcW w:w="2122" w:type="dxa"/>
            <w:tcMar>
              <w:top w:w="100" w:type="dxa"/>
              <w:left w:w="100" w:type="dxa"/>
              <w:bottom w:w="100" w:type="dxa"/>
              <w:right w:w="100" w:type="dxa"/>
            </w:tcMar>
          </w:tcPr>
          <w:p w:rsidRPr="00A64465" w:rsidR="008A4BA0" w:rsidP="008A4BA0" w:rsidRDefault="00A64465" w14:paraId="6E9E834F" w14:textId="020357A4">
            <w:pPr>
              <w:pStyle w:val="Normal0"/>
              <w:rPr>
                <w:b w:val="0"/>
                <w:bCs/>
              </w:rPr>
            </w:pPr>
            <w:r w:rsidRPr="00A64465">
              <w:rPr>
                <w:b w:val="0"/>
                <w:bCs/>
              </w:rPr>
              <w:t>Párrafo</w:t>
            </w:r>
          </w:p>
        </w:tc>
        <w:tc>
          <w:tcPr>
            <w:tcW w:w="7840" w:type="dxa"/>
            <w:tcMar>
              <w:top w:w="100" w:type="dxa"/>
              <w:left w:w="100" w:type="dxa"/>
              <w:bottom w:w="100" w:type="dxa"/>
              <w:right w:w="100" w:type="dxa"/>
            </w:tcMar>
          </w:tcPr>
          <w:p w:rsidRPr="00A64465" w:rsidR="008A4BA0" w:rsidP="1EA26DDD" w:rsidRDefault="00A64465" w14:paraId="52206E20" w14:textId="1130C620">
            <w:pPr>
              <w:pStyle w:val="Normal0"/>
              <w:rPr>
                <w:b w:val="0"/>
                <w:bCs w:val="0"/>
              </w:rPr>
            </w:pPr>
            <w:r w:rsidR="00A64465">
              <w:rPr>
                <w:b w:val="0"/>
                <w:bCs w:val="0"/>
              </w:rPr>
              <w:t xml:space="preserve">unidad de sentido dentro de un texto escrito, compuesta por una o más oraciones que desarrollan una misma idea. </w:t>
            </w:r>
            <w:r w:rsidR="18B89288">
              <w:rPr>
                <w:b w:val="0"/>
                <w:bCs w:val="0"/>
              </w:rPr>
              <w:t>S</w:t>
            </w:r>
            <w:r w:rsidR="00A64465">
              <w:rPr>
                <w:b w:val="0"/>
                <w:bCs w:val="0"/>
              </w:rPr>
              <w:t>e separa de otros párrafos por un punto y aparte.</w:t>
            </w:r>
          </w:p>
        </w:tc>
      </w:tr>
      <w:tr w:rsidRPr="00AF6A25" w:rsidR="00A64465" w:rsidTr="1EA26DDD" w14:paraId="43116B90" w14:textId="77777777">
        <w:trPr>
          <w:trHeight w:val="253"/>
        </w:trPr>
        <w:tc>
          <w:tcPr>
            <w:tcW w:w="2122" w:type="dxa"/>
            <w:tcMar>
              <w:top w:w="100" w:type="dxa"/>
              <w:left w:w="100" w:type="dxa"/>
              <w:bottom w:w="100" w:type="dxa"/>
              <w:right w:w="100" w:type="dxa"/>
            </w:tcMar>
          </w:tcPr>
          <w:p w:rsidRPr="00A64465" w:rsidR="00A64465" w:rsidP="00A64465" w:rsidRDefault="00A64465" w14:paraId="4D0B5654" w14:textId="74460D09">
            <w:pPr>
              <w:pStyle w:val="Normal0"/>
              <w:rPr>
                <w:b w:val="0"/>
                <w:bCs/>
              </w:rPr>
            </w:pPr>
            <w:r w:rsidRPr="00A64465">
              <w:rPr>
                <w:b w:val="0"/>
                <w:bCs/>
              </w:rPr>
              <w:t>Receptor</w:t>
            </w:r>
          </w:p>
        </w:tc>
        <w:tc>
          <w:tcPr>
            <w:tcW w:w="7840" w:type="dxa"/>
            <w:tcMar>
              <w:top w:w="100" w:type="dxa"/>
              <w:left w:w="100" w:type="dxa"/>
              <w:bottom w:w="100" w:type="dxa"/>
              <w:right w:w="100" w:type="dxa"/>
            </w:tcMar>
          </w:tcPr>
          <w:p w:rsidRPr="00A64465" w:rsidR="00A64465" w:rsidP="00A64465" w:rsidRDefault="00A64465" w14:paraId="46FBC06A" w14:textId="45B2EAFA">
            <w:pPr>
              <w:pStyle w:val="Normal0"/>
              <w:rPr>
                <w:b w:val="0"/>
                <w:bCs/>
              </w:rPr>
            </w:pPr>
            <w:r w:rsidRPr="00A64465">
              <w:rPr>
                <w:b w:val="0"/>
                <w:bCs/>
              </w:rPr>
              <w:t>persona o entidad que recibe e interpreta el mensaje enviado por el emisor.</w:t>
            </w:r>
          </w:p>
        </w:tc>
      </w:tr>
      <w:tr w:rsidRPr="00AF6A25" w:rsidR="00A64465" w:rsidTr="1EA26DDD" w14:paraId="6598EA57" w14:textId="77777777">
        <w:trPr>
          <w:trHeight w:val="253"/>
        </w:trPr>
        <w:tc>
          <w:tcPr>
            <w:tcW w:w="2122" w:type="dxa"/>
            <w:tcMar>
              <w:top w:w="100" w:type="dxa"/>
              <w:left w:w="100" w:type="dxa"/>
              <w:bottom w:w="100" w:type="dxa"/>
              <w:right w:w="100" w:type="dxa"/>
            </w:tcMar>
          </w:tcPr>
          <w:p w:rsidRPr="00A64465" w:rsidR="00A64465" w:rsidP="00A64465" w:rsidRDefault="00A64465" w14:paraId="4BC77700" w14:textId="430E0132">
            <w:pPr>
              <w:pStyle w:val="Normal0"/>
              <w:rPr>
                <w:b w:val="0"/>
                <w:bCs/>
              </w:rPr>
            </w:pPr>
            <w:r w:rsidRPr="00A64465">
              <w:rPr>
                <w:b w:val="0"/>
                <w:bCs/>
              </w:rPr>
              <w:t>Texto</w:t>
            </w:r>
          </w:p>
        </w:tc>
        <w:tc>
          <w:tcPr>
            <w:tcW w:w="7840" w:type="dxa"/>
            <w:tcMar>
              <w:top w:w="100" w:type="dxa"/>
              <w:left w:w="100" w:type="dxa"/>
              <w:bottom w:w="100" w:type="dxa"/>
              <w:right w:w="100" w:type="dxa"/>
            </w:tcMar>
          </w:tcPr>
          <w:p w:rsidRPr="00A64465" w:rsidR="00A64465" w:rsidP="1EA26DDD" w:rsidRDefault="00A64465" w14:paraId="3E2D295F" w14:textId="3018991B">
            <w:pPr>
              <w:pStyle w:val="Normal0"/>
              <w:rPr>
                <w:b w:val="0"/>
                <w:bCs w:val="0"/>
              </w:rPr>
            </w:pPr>
            <w:r w:rsidR="00A64465">
              <w:rPr>
                <w:b w:val="0"/>
                <w:bCs w:val="0"/>
              </w:rPr>
              <w:t xml:space="preserve">conjunto coherente de enunciados orales o escritos que comunican un mensaje. </w:t>
            </w:r>
            <w:r w:rsidR="012DBC60">
              <w:rPr>
                <w:b w:val="0"/>
                <w:bCs w:val="0"/>
              </w:rPr>
              <w:t>P</w:t>
            </w:r>
            <w:r w:rsidR="00A64465">
              <w:rPr>
                <w:b w:val="0"/>
                <w:bCs w:val="0"/>
              </w:rPr>
              <w:t>uede clasificarse por su forma, función o género discursivo.</w:t>
            </w:r>
          </w:p>
        </w:tc>
      </w:tr>
      <w:tr w:rsidRPr="00AF6A25" w:rsidR="00A64465" w:rsidTr="1EA26DDD" w14:paraId="7C4D1F64" w14:textId="77777777">
        <w:trPr>
          <w:trHeight w:val="253"/>
        </w:trPr>
        <w:tc>
          <w:tcPr>
            <w:tcW w:w="2122" w:type="dxa"/>
            <w:tcMar>
              <w:top w:w="100" w:type="dxa"/>
              <w:left w:w="100" w:type="dxa"/>
              <w:bottom w:w="100" w:type="dxa"/>
              <w:right w:w="100" w:type="dxa"/>
            </w:tcMar>
          </w:tcPr>
          <w:p w:rsidRPr="00A64465" w:rsidR="00A64465" w:rsidP="00A64465" w:rsidRDefault="00A64465" w14:paraId="7DF5F8B7" w14:textId="2F87F834">
            <w:pPr>
              <w:pStyle w:val="Normal0"/>
              <w:rPr>
                <w:b w:val="0"/>
                <w:bCs/>
              </w:rPr>
            </w:pPr>
            <w:r w:rsidRPr="00A64465">
              <w:rPr>
                <w:b w:val="0"/>
                <w:bCs/>
              </w:rPr>
              <w:t>Texto escrito</w:t>
            </w:r>
          </w:p>
        </w:tc>
        <w:tc>
          <w:tcPr>
            <w:tcW w:w="7840" w:type="dxa"/>
            <w:tcMar>
              <w:top w:w="100" w:type="dxa"/>
              <w:left w:w="100" w:type="dxa"/>
              <w:bottom w:w="100" w:type="dxa"/>
              <w:right w:w="100" w:type="dxa"/>
            </w:tcMar>
          </w:tcPr>
          <w:p w:rsidRPr="00A64465" w:rsidR="00A64465" w:rsidP="00A64465" w:rsidRDefault="00A64465" w14:paraId="60537219" w14:textId="72D15A6D">
            <w:pPr>
              <w:pStyle w:val="Normal0"/>
              <w:rPr>
                <w:b w:val="0"/>
                <w:bCs/>
              </w:rPr>
            </w:pPr>
            <w:r w:rsidRPr="00A64465">
              <w:rPr>
                <w:b w:val="0"/>
                <w:bCs/>
              </w:rPr>
              <w:t>forma de comunicación que utiliza el lenguaje gráfico para transmitir ideas de manera organizada, perdurable y revisable.</w:t>
            </w:r>
          </w:p>
        </w:tc>
      </w:tr>
      <w:tr w:rsidRPr="00AF6A25" w:rsidR="00A64465" w:rsidTr="1EA26DDD" w14:paraId="5558B3F6" w14:textId="77777777">
        <w:trPr>
          <w:trHeight w:val="253"/>
        </w:trPr>
        <w:tc>
          <w:tcPr>
            <w:tcW w:w="2122" w:type="dxa"/>
            <w:tcMar>
              <w:top w:w="100" w:type="dxa"/>
              <w:left w:w="100" w:type="dxa"/>
              <w:bottom w:w="100" w:type="dxa"/>
              <w:right w:w="100" w:type="dxa"/>
            </w:tcMar>
          </w:tcPr>
          <w:p w:rsidRPr="00A64465" w:rsidR="00A64465" w:rsidP="00A64465" w:rsidRDefault="00A64465" w14:paraId="68F38B19" w14:textId="3D250BC1">
            <w:pPr>
              <w:pStyle w:val="Normal0"/>
              <w:rPr>
                <w:b w:val="0"/>
                <w:bCs/>
              </w:rPr>
            </w:pPr>
            <w:r w:rsidRPr="00A64465">
              <w:rPr>
                <w:b w:val="0"/>
                <w:bCs/>
              </w:rPr>
              <w:t>Texto oral</w:t>
            </w:r>
          </w:p>
        </w:tc>
        <w:tc>
          <w:tcPr>
            <w:tcW w:w="7840" w:type="dxa"/>
            <w:tcMar>
              <w:top w:w="100" w:type="dxa"/>
              <w:left w:w="100" w:type="dxa"/>
              <w:bottom w:w="100" w:type="dxa"/>
              <w:right w:w="100" w:type="dxa"/>
            </w:tcMar>
          </w:tcPr>
          <w:p w:rsidRPr="00A64465" w:rsidR="00A64465" w:rsidP="1EA26DDD" w:rsidRDefault="00A64465" w14:paraId="622C3777" w14:textId="75FEDCE9">
            <w:pPr>
              <w:pStyle w:val="Normal0"/>
              <w:rPr>
                <w:b w:val="0"/>
                <w:bCs w:val="0"/>
              </w:rPr>
            </w:pPr>
            <w:r w:rsidR="00A64465">
              <w:rPr>
                <w:b w:val="0"/>
                <w:bCs w:val="0"/>
              </w:rPr>
              <w:t xml:space="preserve">forma de comunicación que se expresa mediante el habla. </w:t>
            </w:r>
            <w:r w:rsidR="340471D4">
              <w:rPr>
                <w:b w:val="0"/>
                <w:bCs w:val="0"/>
              </w:rPr>
              <w:t>E</w:t>
            </w:r>
            <w:r w:rsidR="00A64465">
              <w:rPr>
                <w:b w:val="0"/>
                <w:bCs w:val="0"/>
              </w:rPr>
              <w:t>s inmediata y muchas veces espontánea, aunque puede seguir estructuras formales.</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11"/>
      <w:r w:rsidRPr="0057479C">
        <w:t xml:space="preserve">REFERENCIAS BIBLIOGRÁFICAS: </w:t>
      </w:r>
      <w:commentRangeEnd w:id="11"/>
      <w:r w:rsidR="00882DB5">
        <w:rPr>
          <w:rStyle w:val="Refdecomentario"/>
          <w:rFonts w:ascii="Arial" w:hAnsi="Arial"/>
          <w:b w:val="0"/>
        </w:rPr>
        <w:commentReference w:id="11"/>
      </w:r>
    </w:p>
    <w:p w:rsidR="00184EA6" w:rsidP="00256E47" w:rsidRDefault="00184EA6" w14:paraId="14718D83" w14:textId="77777777">
      <w:pPr>
        <w:rPr>
          <w:rStyle w:val="Hipervnculo"/>
        </w:rPr>
      </w:pPr>
    </w:p>
    <w:p w:rsidRPr="00A64465" w:rsidR="00A64465" w:rsidP="00A64465" w:rsidRDefault="00A64465" w14:paraId="09C9B995" w14:textId="5BC868F1">
      <w:pPr>
        <w:rPr>
          <w:rFonts w:eastAsia="Times New Roman"/>
          <w:color w:val="12263F"/>
          <w:sz w:val="24"/>
          <w:szCs w:val="24"/>
        </w:rPr>
      </w:pPr>
      <w:r w:rsidRPr="00A64465">
        <w:rPr>
          <w:rFonts w:eastAsia="Times New Roman"/>
          <w:color w:val="12263F"/>
          <w:sz w:val="24"/>
          <w:szCs w:val="24"/>
        </w:rPr>
        <w:t>Moreno de Alba, J. G. (2005). Unidad y diversidad del español: el léxico. SF.</w:t>
      </w:r>
      <w:r>
        <w:rPr>
          <w:rFonts w:eastAsia="Times New Roman"/>
          <w:color w:val="12263F"/>
          <w:sz w:val="24"/>
          <w:szCs w:val="24"/>
        </w:rPr>
        <w:t xml:space="preserve"> </w:t>
      </w:r>
      <w:hyperlink w:history="1" r:id="rId26">
        <w:r w:rsidRPr="00A64465">
          <w:rPr>
            <w:rStyle w:val="Hipervnculo"/>
            <w:rFonts w:eastAsia="Times New Roman"/>
            <w:sz w:val="24"/>
            <w:szCs w:val="24"/>
          </w:rPr>
          <w:t>https://www.rae.es/sites/default/files/Clausura_IV_Curso_de_la_Escuela_de_Lexicografia_Jose_Moreno_de_Alba_2005.pdf</w:t>
        </w:r>
      </w:hyperlink>
    </w:p>
    <w:p w:rsidRPr="00A64465" w:rsidR="00A64465" w:rsidP="00A64465" w:rsidRDefault="004823F1" w14:paraId="1AE13F62" w14:textId="77777777">
      <w:pPr>
        <w:rPr>
          <w:rFonts w:eastAsia="Times New Roman"/>
          <w:color w:val="12263F"/>
          <w:sz w:val="24"/>
          <w:szCs w:val="24"/>
        </w:rPr>
      </w:pPr>
      <w:r>
        <w:rPr>
          <w:rFonts w:eastAsia="Times New Roman"/>
          <w:color w:val="12263F"/>
          <w:sz w:val="24"/>
          <w:szCs w:val="24"/>
        </w:rPr>
        <w:pict w14:anchorId="260F2609">
          <v:rect id="_x0000_i1025" style="width:0;height:0" o:hr="t" o:hrstd="t" o:hrnoshade="t" fillcolor="#12263f" stroked="f"/>
        </w:pict>
      </w:r>
    </w:p>
    <w:p w:rsidRPr="00A64465" w:rsidR="00A64465" w:rsidP="00A64465" w:rsidRDefault="00A64465" w14:paraId="4E494A30" w14:textId="451C1663">
      <w:pPr>
        <w:rPr>
          <w:rFonts w:eastAsia="Times New Roman"/>
          <w:color w:val="12263F"/>
          <w:sz w:val="24"/>
          <w:szCs w:val="24"/>
        </w:rPr>
      </w:pPr>
      <w:r w:rsidRPr="00A64465">
        <w:rPr>
          <w:rFonts w:eastAsia="Times New Roman"/>
          <w:color w:val="12263F"/>
          <w:sz w:val="24"/>
          <w:szCs w:val="24"/>
        </w:rPr>
        <w:t>Navas, M. (2019). Mauricio Navas libra la lucha contra la página en blanco.</w:t>
      </w:r>
      <w:r>
        <w:rPr>
          <w:rFonts w:eastAsia="Times New Roman"/>
          <w:color w:val="12263F"/>
          <w:sz w:val="24"/>
          <w:szCs w:val="24"/>
        </w:rPr>
        <w:t xml:space="preserve"> </w:t>
      </w:r>
      <w:hyperlink w:history="1" r:id="rId27">
        <w:r w:rsidRPr="00A64465">
          <w:rPr>
            <w:rStyle w:val="Hipervnculo"/>
            <w:rFonts w:eastAsia="Times New Roman"/>
            <w:sz w:val="24"/>
            <w:szCs w:val="24"/>
          </w:rPr>
          <w:t>https://www.semana.com/cultura/articulo/mauricio-navas-contra-la-pagina-en-blanco/613992</w:t>
        </w:r>
      </w:hyperlink>
    </w:p>
    <w:p w:rsidRPr="00A64465" w:rsidR="00A64465" w:rsidP="00A64465" w:rsidRDefault="004823F1" w14:paraId="6CAFFBD9" w14:textId="77777777">
      <w:pPr>
        <w:rPr>
          <w:rFonts w:eastAsia="Times New Roman"/>
          <w:color w:val="12263F"/>
          <w:sz w:val="24"/>
          <w:szCs w:val="24"/>
        </w:rPr>
      </w:pPr>
      <w:r>
        <w:rPr>
          <w:rFonts w:eastAsia="Times New Roman"/>
          <w:color w:val="12263F"/>
          <w:sz w:val="24"/>
          <w:szCs w:val="24"/>
        </w:rPr>
        <w:pict w14:anchorId="2E32FC04">
          <v:rect id="_x0000_i1026" style="width:0;height:0" o:hr="t" o:hrstd="t" o:hrnoshade="t" fillcolor="#12263f" stroked="f"/>
        </w:pict>
      </w:r>
    </w:p>
    <w:p w:rsidRPr="00A64465" w:rsidR="00A64465" w:rsidP="00A64465" w:rsidRDefault="00A64465" w14:paraId="365DA546" w14:textId="77777777">
      <w:pPr>
        <w:rPr>
          <w:rFonts w:eastAsia="Times New Roman"/>
          <w:color w:val="12263F"/>
          <w:sz w:val="24"/>
          <w:szCs w:val="24"/>
        </w:rPr>
      </w:pPr>
      <w:r w:rsidRPr="00A64465">
        <w:rPr>
          <w:rFonts w:eastAsia="Times New Roman"/>
          <w:color w:val="12263F"/>
          <w:sz w:val="24"/>
          <w:szCs w:val="24"/>
        </w:rPr>
        <w:t>Pérez, T. (2014). Universidad Autónoma del Estado de Hidalgo. Tipos de textos.</w:t>
      </w:r>
    </w:p>
    <w:p w:rsidRPr="00A64465" w:rsidR="00A64465" w:rsidP="00A64465" w:rsidRDefault="004823F1" w14:paraId="419A4892" w14:textId="77777777">
      <w:pPr>
        <w:rPr>
          <w:rFonts w:eastAsia="Times New Roman"/>
          <w:color w:val="12263F"/>
          <w:sz w:val="24"/>
          <w:szCs w:val="24"/>
        </w:rPr>
      </w:pPr>
      <w:r>
        <w:rPr>
          <w:rFonts w:eastAsia="Times New Roman"/>
          <w:color w:val="12263F"/>
          <w:sz w:val="24"/>
          <w:szCs w:val="24"/>
        </w:rPr>
        <w:pict w14:anchorId="74FAE9A3">
          <v:rect id="_x0000_i1027" style="width:0;height:0" o:hr="t" o:hrstd="t" o:hrnoshade="t" fillcolor="#12263f" stroked="f"/>
        </w:pict>
      </w:r>
    </w:p>
    <w:p w:rsidRPr="00A64465" w:rsidR="00A64465" w:rsidP="00A64465" w:rsidRDefault="00A64465" w14:paraId="56DED038" w14:textId="7DFE0FD4">
      <w:pPr>
        <w:rPr>
          <w:rFonts w:eastAsia="Times New Roman"/>
          <w:color w:val="12263F"/>
          <w:sz w:val="24"/>
          <w:szCs w:val="24"/>
        </w:rPr>
      </w:pPr>
      <w:r w:rsidRPr="00A64465">
        <w:rPr>
          <w:rFonts w:eastAsia="Times New Roman"/>
          <w:color w:val="12263F"/>
          <w:sz w:val="24"/>
          <w:szCs w:val="24"/>
        </w:rPr>
        <w:t>RAE (2020). Léxico.</w:t>
      </w:r>
      <w:r>
        <w:rPr>
          <w:rFonts w:eastAsia="Times New Roman"/>
          <w:color w:val="12263F"/>
          <w:sz w:val="24"/>
          <w:szCs w:val="24"/>
        </w:rPr>
        <w:t xml:space="preserve"> </w:t>
      </w:r>
      <w:hyperlink w:tgtFrame="_blank" w:history="1" r:id="rId28">
        <w:r w:rsidRPr="00A64465">
          <w:rPr>
            <w:rStyle w:val="Hipervnculo"/>
            <w:rFonts w:eastAsia="Times New Roman"/>
            <w:sz w:val="24"/>
            <w:szCs w:val="24"/>
          </w:rPr>
          <w:t>https://dle.rae.es/l%C3%A9xico</w:t>
        </w:r>
      </w:hyperlink>
    </w:p>
    <w:p w:rsidRPr="00A64465" w:rsidR="00A64465" w:rsidP="00A64465" w:rsidRDefault="004823F1" w14:paraId="3CE6E39D" w14:textId="77777777">
      <w:pPr>
        <w:rPr>
          <w:rFonts w:eastAsia="Times New Roman"/>
          <w:color w:val="12263F"/>
          <w:sz w:val="24"/>
          <w:szCs w:val="24"/>
        </w:rPr>
      </w:pPr>
      <w:r>
        <w:rPr>
          <w:rFonts w:eastAsia="Times New Roman"/>
          <w:color w:val="12263F"/>
          <w:sz w:val="24"/>
          <w:szCs w:val="24"/>
        </w:rPr>
        <w:pict w14:anchorId="58E1F74B">
          <v:rect id="_x0000_i1028" style="width:0;height:0" o:hr="t" o:hrstd="t" o:hrnoshade="t" fillcolor="#12263f" stroked="f"/>
        </w:pict>
      </w:r>
    </w:p>
    <w:p w:rsidRPr="00A64465" w:rsidR="00A64465" w:rsidP="00A64465" w:rsidRDefault="00A64465" w14:paraId="00B6CDC3" w14:textId="6239361C">
      <w:pPr>
        <w:rPr>
          <w:rFonts w:eastAsia="Times New Roman"/>
          <w:color w:val="12263F"/>
          <w:sz w:val="24"/>
          <w:szCs w:val="24"/>
        </w:rPr>
      </w:pPr>
      <w:r w:rsidRPr="00A64465">
        <w:rPr>
          <w:rFonts w:eastAsia="Times New Roman"/>
          <w:color w:val="12263F"/>
          <w:sz w:val="24"/>
          <w:szCs w:val="24"/>
        </w:rPr>
        <w:t>RAE (2020). Normal.</w:t>
      </w:r>
      <w:r>
        <w:rPr>
          <w:rFonts w:eastAsia="Times New Roman"/>
          <w:color w:val="12263F"/>
          <w:sz w:val="24"/>
          <w:szCs w:val="24"/>
        </w:rPr>
        <w:t xml:space="preserve"> </w:t>
      </w:r>
      <w:hyperlink w:history="1" r:id="rId29">
        <w:r w:rsidRPr="00A64465">
          <w:rPr>
            <w:rStyle w:val="Hipervnculo"/>
            <w:rFonts w:eastAsia="Times New Roman"/>
            <w:sz w:val="24"/>
            <w:szCs w:val="24"/>
          </w:rPr>
          <w:t>https://dle.rae.es/normal</w:t>
        </w:r>
      </w:hyperlink>
    </w:p>
    <w:p w:rsidRPr="00A64465" w:rsidR="00A64465" w:rsidP="00A64465" w:rsidRDefault="004823F1" w14:paraId="00006F83" w14:textId="77777777">
      <w:pPr>
        <w:rPr>
          <w:rFonts w:eastAsia="Times New Roman"/>
          <w:color w:val="12263F"/>
          <w:sz w:val="24"/>
          <w:szCs w:val="24"/>
        </w:rPr>
      </w:pPr>
      <w:r>
        <w:rPr>
          <w:rFonts w:eastAsia="Times New Roman"/>
          <w:color w:val="12263F"/>
          <w:sz w:val="24"/>
          <w:szCs w:val="24"/>
        </w:rPr>
        <w:pict w14:anchorId="6FD8D36E">
          <v:rect id="_x0000_i1029" style="width:0;height:0" o:hr="t" o:hrstd="t" o:hrnoshade="t" fillcolor="#12263f" stroked="f"/>
        </w:pict>
      </w:r>
    </w:p>
    <w:p w:rsidRPr="00A64465" w:rsidR="00A64465" w:rsidP="00A64465" w:rsidRDefault="00A64465" w14:paraId="2BC29483" w14:textId="76AA2987">
      <w:pPr>
        <w:rPr>
          <w:rFonts w:eastAsia="Times New Roman"/>
          <w:color w:val="12263F"/>
          <w:sz w:val="24"/>
          <w:szCs w:val="24"/>
        </w:rPr>
      </w:pPr>
      <w:r w:rsidRPr="00A64465">
        <w:rPr>
          <w:rFonts w:eastAsia="Times New Roman"/>
          <w:color w:val="12263F"/>
          <w:sz w:val="24"/>
          <w:szCs w:val="24"/>
        </w:rPr>
        <w:t>RAE (2019). Párrafo.</w:t>
      </w:r>
      <w:r>
        <w:rPr>
          <w:rFonts w:eastAsia="Times New Roman"/>
          <w:color w:val="12263F"/>
          <w:sz w:val="24"/>
          <w:szCs w:val="24"/>
        </w:rPr>
        <w:t xml:space="preserve"> </w:t>
      </w:r>
      <w:hyperlink w:history="1" r:id="rId30">
        <w:r w:rsidRPr="00A64465">
          <w:rPr>
            <w:rStyle w:val="Hipervnculo"/>
            <w:rFonts w:eastAsia="Times New Roman"/>
            <w:sz w:val="24"/>
            <w:szCs w:val="24"/>
          </w:rPr>
          <w:t>https://dle.rae.es/p%C3%A1rrafo</w:t>
        </w:r>
      </w:hyperlink>
    </w:p>
    <w:p w:rsidRPr="00A64465" w:rsidR="00A64465" w:rsidP="00A64465" w:rsidRDefault="004823F1" w14:paraId="62C83319" w14:textId="77777777">
      <w:pPr>
        <w:rPr>
          <w:rFonts w:eastAsia="Times New Roman"/>
          <w:color w:val="12263F"/>
          <w:sz w:val="24"/>
          <w:szCs w:val="24"/>
        </w:rPr>
      </w:pPr>
      <w:r>
        <w:rPr>
          <w:rFonts w:eastAsia="Times New Roman"/>
          <w:color w:val="12263F"/>
          <w:sz w:val="24"/>
          <w:szCs w:val="24"/>
        </w:rPr>
        <w:lastRenderedPageBreak/>
        <w:pict w14:anchorId="6C342555">
          <v:rect id="_x0000_i1030" style="width:0;height:0" o:hr="t" o:hrstd="t" o:hrnoshade="t" fillcolor="#12263f" stroked="f"/>
        </w:pict>
      </w:r>
    </w:p>
    <w:p w:rsidRPr="00A64465" w:rsidR="00A64465" w:rsidP="00A64465" w:rsidRDefault="00A64465" w14:paraId="355D4131" w14:textId="4D8AB068">
      <w:pPr>
        <w:rPr>
          <w:rFonts w:eastAsia="Times New Roman"/>
          <w:color w:val="12263F"/>
          <w:sz w:val="24"/>
          <w:szCs w:val="24"/>
        </w:rPr>
      </w:pPr>
      <w:r w:rsidRPr="00A64465">
        <w:rPr>
          <w:rFonts w:eastAsia="Times New Roman"/>
          <w:color w:val="12263F"/>
          <w:sz w:val="24"/>
          <w:szCs w:val="24"/>
        </w:rPr>
        <w:t>RAE (2020). Texto.</w:t>
      </w:r>
      <w:r>
        <w:rPr>
          <w:rFonts w:eastAsia="Times New Roman"/>
          <w:color w:val="12263F"/>
          <w:sz w:val="24"/>
          <w:szCs w:val="24"/>
        </w:rPr>
        <w:t xml:space="preserve"> </w:t>
      </w:r>
      <w:hyperlink w:history="1" r:id="rId31">
        <w:r w:rsidRPr="00A64465">
          <w:rPr>
            <w:rStyle w:val="Hipervnculo"/>
            <w:rFonts w:eastAsia="Times New Roman"/>
            <w:sz w:val="24"/>
            <w:szCs w:val="24"/>
          </w:rPr>
          <w:t>https://dle.rae.es/texto</w:t>
        </w:r>
      </w:hyperlink>
    </w:p>
    <w:p w:rsidRPr="00A64465" w:rsidR="00A64465" w:rsidP="00A64465" w:rsidRDefault="004823F1" w14:paraId="559AB8FC" w14:textId="77777777">
      <w:pPr>
        <w:rPr>
          <w:rFonts w:eastAsia="Times New Roman"/>
          <w:color w:val="12263F"/>
          <w:sz w:val="24"/>
          <w:szCs w:val="24"/>
        </w:rPr>
      </w:pPr>
      <w:r>
        <w:rPr>
          <w:rFonts w:eastAsia="Times New Roman"/>
          <w:color w:val="12263F"/>
          <w:sz w:val="24"/>
          <w:szCs w:val="24"/>
        </w:rPr>
        <w:pict w14:anchorId="2789302E">
          <v:rect id="_x0000_i1031" style="width:0;height:0" o:hr="t" o:hrstd="t" o:hrnoshade="t" fillcolor="#12263f" stroked="f"/>
        </w:pict>
      </w:r>
    </w:p>
    <w:p w:rsidRPr="00A64465" w:rsidR="00A64465" w:rsidP="00A64465" w:rsidRDefault="00A64465" w14:paraId="2BB780A0" w14:textId="1F941C96">
      <w:pPr>
        <w:rPr>
          <w:rFonts w:eastAsia="Times New Roman"/>
          <w:color w:val="12263F"/>
          <w:sz w:val="24"/>
          <w:szCs w:val="24"/>
        </w:rPr>
      </w:pPr>
      <w:r w:rsidRPr="0D3ED279" w:rsidR="00A64465">
        <w:rPr>
          <w:rFonts w:eastAsia="Times New Roman"/>
          <w:color w:val="12263F"/>
          <w:sz w:val="24"/>
          <w:szCs w:val="24"/>
        </w:rPr>
        <w:t xml:space="preserve">Sánchez, </w:t>
      </w:r>
      <w:r w:rsidRPr="0D3ED279" w:rsidR="195BD2D7">
        <w:rPr>
          <w:rFonts w:eastAsia="Times New Roman"/>
          <w:color w:val="12263F"/>
          <w:sz w:val="24"/>
          <w:szCs w:val="24"/>
        </w:rPr>
        <w:t>Lobato, J.</w:t>
      </w:r>
      <w:r w:rsidRPr="0D3ED279" w:rsidR="00A64465">
        <w:rPr>
          <w:rFonts w:eastAsia="Times New Roman"/>
          <w:color w:val="12263F"/>
          <w:sz w:val="24"/>
          <w:szCs w:val="24"/>
        </w:rPr>
        <w:t xml:space="preserve"> (200</w:t>
      </w:r>
      <w:r w:rsidRPr="0D3ED279" w:rsidR="2A3C90EF">
        <w:rPr>
          <w:rFonts w:eastAsia="Times New Roman"/>
          <w:color w:val="12263F"/>
          <w:sz w:val="24"/>
          <w:szCs w:val="24"/>
        </w:rPr>
        <w:t>6</w:t>
      </w:r>
      <w:r w:rsidRPr="0D3ED279" w:rsidR="00A64465">
        <w:rPr>
          <w:rFonts w:eastAsia="Times New Roman"/>
          <w:color w:val="12263F"/>
          <w:sz w:val="24"/>
          <w:szCs w:val="24"/>
        </w:rPr>
        <w:t>). Saber escribir.</w:t>
      </w:r>
      <w:r w:rsidRPr="0D3ED279" w:rsidR="19242F68">
        <w:rPr>
          <w:rFonts w:eastAsia="Times New Roman"/>
          <w:color w:val="12263F"/>
          <w:sz w:val="24"/>
          <w:szCs w:val="24"/>
        </w:rPr>
        <w:t xml:space="preserve"> Editorial Aguilar.</w:t>
      </w:r>
      <w:r w:rsidRPr="0D3ED279" w:rsidR="00A64465">
        <w:rPr>
          <w:rFonts w:eastAsia="Times New Roman"/>
          <w:color w:val="12263F"/>
          <w:sz w:val="24"/>
          <w:szCs w:val="24"/>
        </w:rPr>
        <w:t xml:space="preserve"> </w:t>
      </w:r>
      <w:hyperlink r:id="R420b93521e864e9c">
        <w:r w:rsidRPr="0D3ED279" w:rsidR="00A64465">
          <w:rPr>
            <w:rStyle w:val="Hipervnculo"/>
            <w:rFonts w:eastAsia="Times New Roman"/>
            <w:sz w:val="24"/>
            <w:szCs w:val="24"/>
          </w:rPr>
          <w:t>https://fhu.unse.edu.ar/cfp/sescribir.pdf</w:t>
        </w:r>
      </w:hyperlink>
    </w:p>
    <w:p w:rsidRPr="00A64465" w:rsidR="00A64465" w:rsidP="00A64465" w:rsidRDefault="004823F1" w14:paraId="39CE553D" w14:textId="77777777">
      <w:pPr>
        <w:rPr>
          <w:rFonts w:eastAsia="Times New Roman"/>
          <w:color w:val="12263F"/>
          <w:sz w:val="24"/>
          <w:szCs w:val="24"/>
        </w:rPr>
      </w:pPr>
      <w:r>
        <w:rPr>
          <w:rFonts w:eastAsia="Times New Roman"/>
          <w:color w:val="12263F"/>
          <w:sz w:val="24"/>
          <w:szCs w:val="24"/>
        </w:rPr>
        <w:pict w14:anchorId="550A29C1">
          <v:rect id="_x0000_i1032" style="width:0;height:0" o:hr="t" o:hrstd="t" o:hrnoshade="t" fillcolor="#12263f" stroked="f"/>
        </w:pict>
      </w:r>
    </w:p>
    <w:p w:rsidRPr="00A64465" w:rsidR="00A64465" w:rsidP="00A64465" w:rsidRDefault="00A64465" w14:paraId="3BA8DA34" w14:textId="35F0798E">
      <w:pPr>
        <w:rPr>
          <w:rFonts w:eastAsia="Times New Roman"/>
          <w:color w:val="12263F"/>
          <w:sz w:val="24"/>
          <w:szCs w:val="24"/>
        </w:rPr>
      </w:pPr>
      <w:r w:rsidRPr="0D3ED279" w:rsidR="00A64465">
        <w:rPr>
          <w:rFonts w:eastAsia="Times New Roman"/>
          <w:color w:val="12263F"/>
          <w:sz w:val="24"/>
          <w:szCs w:val="24"/>
        </w:rPr>
        <w:t>Serafini, M</w:t>
      </w:r>
      <w:r w:rsidRPr="0D3ED279" w:rsidR="44A67A63">
        <w:rPr>
          <w:rFonts w:eastAsia="Times New Roman"/>
          <w:color w:val="12263F"/>
          <w:sz w:val="24"/>
          <w:szCs w:val="24"/>
        </w:rPr>
        <w:t>.T</w:t>
      </w:r>
      <w:r w:rsidRPr="0D3ED279" w:rsidR="00A64465">
        <w:rPr>
          <w:rFonts w:eastAsia="Times New Roman"/>
          <w:color w:val="12263F"/>
          <w:sz w:val="24"/>
          <w:szCs w:val="24"/>
        </w:rPr>
        <w:t>. (1994). Cómo se escribe.</w:t>
      </w:r>
      <w:r w:rsidRPr="0D3ED279" w:rsidR="00A64465">
        <w:rPr>
          <w:rFonts w:eastAsia="Times New Roman"/>
          <w:color w:val="12263F"/>
          <w:sz w:val="24"/>
          <w:szCs w:val="24"/>
        </w:rPr>
        <w:t xml:space="preserve"> </w:t>
      </w:r>
      <w:hyperlink r:id="Rdb8a15a938444aa2">
        <w:r w:rsidRPr="0D3ED279" w:rsidR="00A64465">
          <w:rPr>
            <w:rStyle w:val="Hipervnculo"/>
            <w:rFonts w:eastAsia="Times New Roman"/>
            <w:sz w:val="24"/>
            <w:szCs w:val="24"/>
          </w:rPr>
          <w:t>https://www.icesi.edu.co/blogs/lenguajevirtual/files/2008/08/EL-PARRAFO-Serafini.pdf</w:t>
        </w:r>
      </w:hyperlink>
    </w:p>
    <w:p w:rsidRPr="00A64465" w:rsidR="00A64465" w:rsidP="00A64465" w:rsidRDefault="004823F1" w14:paraId="57C7DCF3" w14:textId="77777777">
      <w:pPr>
        <w:rPr>
          <w:rFonts w:eastAsia="Times New Roman"/>
          <w:color w:val="12263F"/>
          <w:sz w:val="24"/>
          <w:szCs w:val="24"/>
        </w:rPr>
      </w:pPr>
      <w:r>
        <w:rPr>
          <w:rFonts w:eastAsia="Times New Roman"/>
          <w:color w:val="12263F"/>
          <w:sz w:val="24"/>
          <w:szCs w:val="24"/>
        </w:rPr>
        <w:pict w14:anchorId="01F0B12D">
          <v:rect id="_x0000_i1033" style="width:0;height:0" o:hr="t" o:hrstd="t" o:hrnoshade="t" fillcolor="#12263f" stroked="f"/>
        </w:pict>
      </w:r>
    </w:p>
    <w:p w:rsidRPr="00A64465" w:rsidR="00A64465" w:rsidP="00A64465" w:rsidRDefault="00A64465" w14:paraId="29742AE0" w14:textId="40A19182">
      <w:pPr>
        <w:rPr>
          <w:rFonts w:eastAsia="Times New Roman"/>
          <w:color w:val="12263F"/>
          <w:sz w:val="24"/>
          <w:szCs w:val="24"/>
        </w:rPr>
      </w:pPr>
      <w:r w:rsidRPr="0D3ED279" w:rsidR="00A64465">
        <w:rPr>
          <w:rFonts w:eastAsia="Times New Roman"/>
          <w:color w:val="12263F"/>
          <w:sz w:val="24"/>
          <w:szCs w:val="24"/>
        </w:rPr>
        <w:t>Universidad Nacional</w:t>
      </w:r>
      <w:r w:rsidRPr="0D3ED279" w:rsidR="0E1FAD53">
        <w:rPr>
          <w:rFonts w:eastAsia="Times New Roman"/>
          <w:color w:val="12263F"/>
          <w:sz w:val="24"/>
          <w:szCs w:val="24"/>
        </w:rPr>
        <w:t xml:space="preserve">. </w:t>
      </w:r>
      <w:r w:rsidRPr="0D3ED279" w:rsidR="00A64465">
        <w:rPr>
          <w:rFonts w:eastAsia="Times New Roman"/>
          <w:color w:val="12263F"/>
          <w:sz w:val="24"/>
          <w:szCs w:val="24"/>
        </w:rPr>
        <w:t>(2020). Cita Indirecta.</w:t>
      </w:r>
      <w:r w:rsidRPr="0D3ED279" w:rsidR="00A64465">
        <w:rPr>
          <w:rFonts w:eastAsia="Times New Roman"/>
          <w:color w:val="12263F"/>
          <w:sz w:val="24"/>
          <w:szCs w:val="24"/>
        </w:rPr>
        <w:t xml:space="preserve"> </w:t>
      </w:r>
      <w:hyperlink w:anchor=":~:text=Cita%20indirecta%3A%20hace%20menci%C3%B3n%20de,antes%20de%20citar%20su%20idea" r:id="R0f04f104a4c24ed2">
        <w:r w:rsidRPr="0D3ED279" w:rsidR="00A64465">
          <w:rPr>
            <w:rStyle w:val="Hipervnculo"/>
            <w:rFonts w:eastAsia="Times New Roman"/>
            <w:sz w:val="24"/>
            <w:szCs w:val="24"/>
          </w:rPr>
          <w:t>https://minas.medellin.unal.edu.co/departamentos/geocienciasymedioambiente/unidaddocumentacion/2-institucional/29-cita-indirecta.html#:~:text=Cita%20indirecta%3A%20hace%20menci%C3%B3n%20de,antes%20de%20citar%20su%20idea</w:t>
        </w:r>
      </w:hyperlink>
    </w:p>
    <w:p w:rsidRPr="00CD07FF" w:rsidR="00CD07FF" w:rsidP="00CD07FF" w:rsidRDefault="00CD07FF" w14:paraId="11585365" w14:textId="06B6F703"/>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FB1DF8" w14:paraId="000000BA" w14:textId="06001111">
            <w:pPr>
              <w:pStyle w:val="Normal0"/>
              <w:jc w:val="both"/>
              <w:rPr>
                <w:b w:val="0"/>
                <w:bCs/>
                <w:sz w:val="20"/>
                <w:szCs w:val="20"/>
              </w:rPr>
            </w:pPr>
            <w:r w:rsidRPr="00FB1DF8">
              <w:rPr>
                <w:b w:val="0"/>
                <w:bCs/>
                <w:sz w:val="20"/>
                <w:szCs w:val="20"/>
              </w:rPr>
              <w:t>Expert</w:t>
            </w:r>
            <w:r w:rsidR="00A64465">
              <w:rPr>
                <w:b w:val="0"/>
                <w:bCs/>
                <w:sz w:val="20"/>
                <w:szCs w:val="20"/>
              </w:rPr>
              <w:t xml:space="preserve">a </w:t>
            </w:r>
            <w:r w:rsidRPr="00FB1DF8">
              <w:rPr>
                <w:b w:val="0"/>
                <w:bCs/>
                <w:sz w:val="20"/>
                <w:szCs w:val="20"/>
              </w:rPr>
              <w:t>técnic</w:t>
            </w:r>
            <w:r w:rsidR="00A64465">
              <w:rPr>
                <w:b w:val="0"/>
                <w:bCs/>
                <w:sz w:val="20"/>
                <w:szCs w:val="20"/>
              </w:rPr>
              <w:t>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r w:rsidRPr="00FB1DF8">
              <w:rPr>
                <w:b w:val="0"/>
                <w:bCs/>
                <w:sz w:val="20"/>
                <w:szCs w:val="20"/>
              </w:rPr>
              <w:t>Zvi Daniel Grosman</w:t>
            </w:r>
          </w:p>
        </w:tc>
        <w:tc>
          <w:tcPr>
            <w:tcW w:w="1559" w:type="dxa"/>
          </w:tcPr>
          <w:p w:rsidRPr="00FB1DF8" w:rsidR="00FB1DF8" w:rsidP="00FB1DF8" w:rsidRDefault="00FB1DF8" w14:paraId="000000BF" w14:textId="4B9B6B3A">
            <w:pPr>
              <w:pStyle w:val="Normal0"/>
              <w:jc w:val="both"/>
              <w:rPr>
                <w:b w:val="0"/>
                <w:bCs/>
                <w:sz w:val="20"/>
                <w:szCs w:val="20"/>
              </w:rPr>
            </w:pPr>
            <w:r w:rsidRPr="00FB1DF8">
              <w:rPr>
                <w:b w:val="0"/>
                <w:bCs/>
                <w:sz w:val="20"/>
                <w:szCs w:val="20"/>
              </w:rPr>
              <w:t>Diseñador</w:t>
            </w:r>
            <w:r w:rsidR="00A64465">
              <w:rPr>
                <w:b w:val="0"/>
                <w:bCs/>
                <w:sz w:val="20"/>
                <w:szCs w:val="20"/>
              </w:rPr>
              <w:t>a</w:t>
            </w:r>
            <w:r w:rsidRPr="00FB1DF8">
              <w:rPr>
                <w:b w:val="0"/>
                <w:bCs/>
                <w:sz w:val="20"/>
                <w:szCs w:val="20"/>
              </w:rPr>
              <w:t xml:space="preserve"> 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246D76CD">
            <w:pPr>
              <w:pStyle w:val="Normal0"/>
              <w:jc w:val="both"/>
              <w:rPr>
                <w:b w:val="0"/>
                <w:bCs/>
                <w:sz w:val="20"/>
                <w:szCs w:val="20"/>
              </w:rPr>
            </w:pPr>
            <w:r w:rsidRPr="00185E3E">
              <w:rPr>
                <w:b w:val="0"/>
                <w:bCs/>
                <w:sz w:val="20"/>
                <w:szCs w:val="20"/>
              </w:rPr>
              <w:t>Evaluador</w:t>
            </w:r>
            <w:r w:rsidR="00A64465">
              <w:rPr>
                <w:b w:val="0"/>
                <w:bCs/>
                <w:sz w:val="20"/>
                <w:szCs w:val="20"/>
              </w:rPr>
              <w:t>a</w:t>
            </w:r>
            <w:r w:rsidRPr="00185E3E">
              <w:rPr>
                <w:b w:val="0"/>
                <w:bCs/>
                <w:sz w:val="20"/>
                <w:szCs w:val="20"/>
              </w:rPr>
              <w:t xml:space="preserve"> </w:t>
            </w:r>
            <w:r w:rsidRPr="00185E3E" w:rsidR="009A17E3">
              <w:rPr>
                <w:b w:val="0"/>
                <w:bCs/>
                <w:sz w:val="20"/>
                <w:szCs w:val="20"/>
              </w:rPr>
              <w:t>para contenidos inclusivos y accesibles</w:t>
            </w:r>
          </w:p>
        </w:tc>
        <w:tc>
          <w:tcPr>
            <w:tcW w:w="1843" w:type="dxa"/>
            <w:shd w:val="clear" w:color="auto" w:fill="DAEEF3" w:themeFill="accent5" w:themeFillTint="33"/>
            <w:vAlign w:val="center"/>
          </w:tcPr>
          <w:p w:rsidRPr="00185E3E" w:rsidR="0057479C" w:rsidP="0057479C" w:rsidRDefault="0057479C" w14:paraId="5CA04A7A" w14:textId="078A3297">
            <w:pPr>
              <w:snapToGrid w:val="0"/>
              <w:spacing w:after="120"/>
              <w:jc w:val="center"/>
              <w:rPr>
                <w:b w:val="0"/>
                <w:bCs/>
                <w:color w:val="000000" w:themeColor="text1"/>
                <w:sz w:val="20"/>
                <w:szCs w:val="20"/>
              </w:rPr>
            </w:pPr>
            <w:r w:rsidRPr="00185E3E">
              <w:rPr>
                <w:b w:val="0"/>
                <w:bCs/>
                <w:color w:val="000000" w:themeColor="text1"/>
                <w:sz w:val="20"/>
                <w:szCs w:val="20"/>
              </w:rPr>
              <w:t>Regional Santander</w:t>
            </w:r>
            <w:r w:rsidR="00CB203A">
              <w:rPr>
                <w:b w:val="0"/>
                <w:bCs/>
                <w:color w:val="000000" w:themeColor="text1"/>
                <w:sz w:val="20"/>
                <w:szCs w:val="20"/>
              </w:rPr>
              <w:t xml:space="preserve"> -</w:t>
            </w:r>
            <w:r w:rsidRPr="00185E3E">
              <w:rPr>
                <w:b w:val="0"/>
                <w:bCs/>
                <w:color w:val="000000" w:themeColor="text1"/>
                <w:sz w:val="20"/>
                <w:szCs w:val="20"/>
              </w:rPr>
              <w:t xml:space="preserve"> 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A64465" w14:paraId="000000D1" w14:textId="504AFA4B">
            <w:pPr>
              <w:pStyle w:val="Normal0"/>
              <w:jc w:val="both"/>
              <w:rPr>
                <w:b w:val="0"/>
                <w:bCs/>
                <w:sz w:val="20"/>
                <w:szCs w:val="20"/>
              </w:rPr>
            </w:pPr>
            <w:r>
              <w:rPr>
                <w:b w:val="0"/>
                <w:bCs/>
                <w:sz w:val="20"/>
                <w:szCs w:val="20"/>
              </w:rPr>
              <w:t xml:space="preserve">Mayo   </w:t>
            </w:r>
            <w:r w:rsidRPr="00185E3E" w:rsidR="0057479C">
              <w:rPr>
                <w:b w:val="0"/>
                <w:bCs/>
                <w:sz w:val="20"/>
                <w:szCs w:val="20"/>
              </w:rPr>
              <w:t>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5"/>
      <w:footerReference w:type="default" r:id="rId3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5-01T16:12:00Z" w:id="0">
    <w:p w:rsidR="008511A2" w:rsidRDefault="008511A2" w14:paraId="250A85F1" w14:textId="77777777">
      <w:pPr>
        <w:pStyle w:val="Textocomentario"/>
      </w:pPr>
      <w:r>
        <w:rPr>
          <w:rStyle w:val="Refdecomentario"/>
        </w:rPr>
        <w:annotationRef/>
      </w:r>
      <w:hyperlink w:history="1" r:id="rId1">
        <w:r w:rsidRPr="008511A2">
          <w:rPr>
            <w:rStyle w:val="Hipervnculo"/>
          </w:rPr>
          <w:t>https://zajuna.sena.edu.co/Repositorio/Titulada/institution/SENA/Transversales/OVA/Comunicacion_oral_y_escrita/CF4_Escribiendo/media/documentos/Infografia_comunicacion.pdf</w:t>
        </w:r>
      </w:hyperlink>
      <w:r>
        <w:t xml:space="preserve">    rediseñar infografía y agregar los puntos finales en los ítems.</w:t>
      </w:r>
    </w:p>
    <w:p w:rsidR="008511A2" w:rsidRDefault="008511A2" w14:paraId="1ADDE11E" w14:textId="3BC238D1">
      <w:pPr>
        <w:pStyle w:val="Textocomentario"/>
      </w:pPr>
    </w:p>
  </w:comment>
  <w:comment w:initials="EFMP" w:author="Erika Fernanda Mejía Pinzón" w:date="2025-05-01T16:14:00Z" w:id="1">
    <w:p w:rsidR="008511A2" w:rsidRDefault="008511A2" w14:paraId="3838F115" w14:textId="44B7CB82">
      <w:pPr>
        <w:pStyle w:val="Textocomentario"/>
      </w:pPr>
      <w:r>
        <w:rPr>
          <w:rStyle w:val="Refdecomentario"/>
        </w:rPr>
        <w:annotationRef/>
      </w:r>
      <w:hyperlink w:history="1" r:id="rId2">
        <w:r w:rsidRPr="008511A2">
          <w:rPr>
            <w:rStyle w:val="Hipervnculo"/>
          </w:rPr>
          <w:t>https://www.youtube.com/watch?v=Ght6UKeaeMA&amp;t=6s&amp;ab_channel=EcosistemadeRecursosEducativosDigitalesSENA</w:t>
        </w:r>
      </w:hyperlink>
      <w:r>
        <w:t xml:space="preserve"> </w:t>
      </w:r>
    </w:p>
  </w:comment>
  <w:comment w:initials="EFMP" w:author="Erika Fernanda Mejía Pinzón" w:date="2025-05-11T08:40:00Z" w:id="2">
    <w:p w:rsidR="007B58A3" w:rsidRDefault="007B58A3" w14:paraId="04BD99C3" w14:textId="77777777">
      <w:pPr>
        <w:pStyle w:val="Textocomentario"/>
      </w:pPr>
      <w:r>
        <w:rPr>
          <w:rStyle w:val="Refdecomentario"/>
        </w:rPr>
        <w:annotationRef/>
      </w:r>
      <w:r>
        <w:t>Tener en cuenta que se este video cambiara por la actualización de cortinillas</w:t>
      </w:r>
    </w:p>
    <w:p w:rsidR="007B58A3" w:rsidRDefault="007B58A3" w14:paraId="6E64C0B8" w14:textId="416CC490">
      <w:pPr>
        <w:pStyle w:val="Textocomentario"/>
      </w:pPr>
    </w:p>
  </w:comment>
  <w:comment xmlns:w="http://schemas.openxmlformats.org/wordprocessingml/2006/main" w:initials="EFMP" w:author="Erika Fernanda Mejía Pinzón" w:date="05/01/2025 09:22:00" w:id="3">
    <w:p xmlns:w14="http://schemas.microsoft.com/office/word/2010/wordml" w:rsidR="0D2225BC" w:rsidRDefault="00A31D94" w14:paraId="742AB0AB" w14:textId="2EEC9847">
      <w:pPr>
        <w:pStyle w:val="CommentText"/>
      </w:pPr>
      <w:r>
        <w:rPr>
          <w:rStyle w:val="CommentReference"/>
        </w:rPr>
        <w:annotationRef/>
      </w:r>
      <w:r w:rsidRPr="1932B181" w:rsidR="5075FD29">
        <w:t>Realizar como recurso, que sea subrayable y no como imagen</w:t>
      </w:r>
    </w:p>
  </w:comment>
  <w:comment w:initials="EFMP" w:author="Erika Fernanda Mejía Pinzón" w:date="2025-05-11T08:45:00Z" w:id="4">
    <w:p w:rsidR="007B58A3" w:rsidRDefault="007B58A3" w14:paraId="226F6081" w14:textId="4B26AC57">
      <w:pPr>
        <w:pStyle w:val="Textocomentario"/>
      </w:pPr>
      <w:r>
        <w:rPr>
          <w:rStyle w:val="Refdecomentario"/>
        </w:rPr>
        <w:annotationRef/>
      </w:r>
      <w:r>
        <w:t>Texto alternativo: S</w:t>
      </w:r>
      <w:r>
        <w:t>e organiza en tres partes principales: introducción, cuerpo argumentativo y conclusión. En la introducción se encuentra el planteamiento de la tesis y la hipótesis. El cuerpo argumentativo abarca la exposición de ideas y formulación de hipótesis, la presentación de argumentos demostrativos válidos y la refutación de objeciones. Finalmente, la conclusión incluye la confirmación de la tesis, la síntesis de las ideas expuestas y demostradas, aportaciones y sugerencias, así como nuevas propuestas deducidas.</w:t>
      </w:r>
    </w:p>
  </w:comment>
  <w:comment w:initials="EFMP" w:author="Erika Fernanda Mejía Pinzón" w:date="2025-05-01T16:24:00Z" w:id="5">
    <w:p w:rsidR="00D7125B" w:rsidRDefault="00D7125B" w14:paraId="16218005" w14:textId="6440BD3B">
      <w:pPr>
        <w:pStyle w:val="Textocomentario"/>
      </w:pPr>
      <w:r>
        <w:rPr>
          <w:rStyle w:val="Refdecomentario"/>
        </w:rPr>
        <w:annotationRef/>
      </w:r>
      <w:r>
        <w:t>Rediseñar figura, separa el título: Estructura de un texto Argumentativo y agregar puntos finales.</w:t>
      </w:r>
    </w:p>
  </w:comment>
  <w:comment w:initials="EFMP" w:author="Erika Fernanda Mejía Pinzón" w:date="2025-05-01T16:38:00Z" w:id="6">
    <w:p w:rsidR="00A03F4A" w:rsidRDefault="00A03F4A" w14:paraId="46ECAE9E" w14:textId="309BB9CB">
      <w:pPr>
        <w:pStyle w:val="Textocomentario"/>
      </w:pPr>
      <w:r>
        <w:rPr>
          <w:rStyle w:val="Refdecomentario"/>
        </w:rPr>
        <w:annotationRef/>
      </w:r>
      <w:r>
        <w:t xml:space="preserve">Texto alternativo: El formato de márgenes en estilo APA: </w:t>
      </w:r>
      <w:r w:rsidRPr="00A03F4A">
        <w:rPr>
          <w:rStyle w:val="Textoennegrita"/>
          <w:b w:val="0"/>
          <w:bCs w:val="0"/>
        </w:rPr>
        <w:t>2.54 cm</w:t>
      </w:r>
      <w:r>
        <w:t xml:space="preserve"> en todos los lados (superior, inferior, izquierdo y derecho). Este margen uniforme garantiza una presentación clara y profesional del documento.</w:t>
      </w:r>
    </w:p>
  </w:comment>
  <w:comment w:initials="EFMP" w:author="Erika Fernanda Mejía Pinzón" w:date="2025-05-01T18:33:00Z" w:id="8">
    <w:p w:rsidR="00DB4A67" w:rsidRDefault="00DB4A67" w14:paraId="1ACDE136" w14:textId="43E8CDFF">
      <w:pPr>
        <w:pStyle w:val="Textocomentario"/>
      </w:pPr>
      <w:r>
        <w:rPr>
          <w:rStyle w:val="Refdecomentario"/>
        </w:rPr>
        <w:annotationRef/>
      </w:r>
      <w:r>
        <w:t>Texto alternativo: Escribir en la comunicación oral y escrita permite transmitir ideas, emociones y conocimientos. Ambas formas se complementan y requieren habilidades como la claridad, organización y atención a la audiencia. La escritura puede informar, persuadir, expresar y, a través de la oralidad, conectar con el oyente. Elementos clave como el propósito, la audiencia, el contexto, el estilo, el tono, la claridad y la estructura del mensaje son fundamentales para una comunicación efectiva.</w:t>
      </w:r>
    </w:p>
  </w:comment>
  <w:comment w:initials="EFMp" w:author="Erika Fernanda Mejía Pinzón" w:date="2025-02-27T16:12:00Z" w:id="10">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11">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s>
</file>

<file path=word/commentsExtended.xml><?xml version="1.0" encoding="utf-8"?>
<w15:commentsEx xmlns:mc="http://schemas.openxmlformats.org/markup-compatibility/2006" xmlns:w15="http://schemas.microsoft.com/office/word/2012/wordml" mc:Ignorable="w15">
  <w15:commentEx w15:done="0" w15:paraId="1ADDE11E"/>
  <w15:commentEx w15:done="0" w15:paraId="3838F115"/>
  <w15:commentEx w15:done="0" w15:paraId="6E64C0B8" w15:paraIdParent="3838F115"/>
  <w15:commentEx w15:done="0" w15:paraId="742AB0AB"/>
  <w15:commentEx w15:done="0" w15:paraId="226F6081"/>
  <w15:commentEx w15:done="0" w15:paraId="16218005"/>
  <w15:commentEx w15:done="0" w15:paraId="46ECAE9E"/>
  <w15:commentEx w15:done="0" w15:paraId="1ACDE136"/>
  <w15:commentEx w15:done="0" w15:paraId="71BF4335"/>
  <w15:commentEx w15:done="0" w15:paraId="082943A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BE1BEF" w16cex:dateUtc="2025-05-01T21:12:00Z"/>
  <w16cex:commentExtensible w16cex:durableId="2BBE1C5E" w16cex:dateUtc="2025-05-01T21:14:00Z"/>
  <w16cex:commentExtensible w16cex:durableId="2BCAE115" w16cex:dateUtc="2025-05-11T13:40:00Z"/>
  <w16cex:commentExtensible w16cex:durableId="2BBE1E61" w16cex:dateUtc="2025-05-01T21:22:00Z"/>
  <w16cex:commentExtensible w16cex:durableId="2BCAE23A" w16cex:dateUtc="2025-05-11T13:45:00Z"/>
  <w16cex:commentExtensible w16cex:durableId="2BBE1EC3" w16cex:dateUtc="2025-05-01T21:24:00Z"/>
  <w16cex:commentExtensible w16cex:durableId="2BBE21F2" w16cex:dateUtc="2025-05-01T21:38:00Z"/>
  <w16cex:commentExtensible w16cex:durableId="2BBE3CEB" w16cex:dateUtc="2025-05-01T23:33:00Z"/>
  <w16cex:commentExtensible w16cex:durableId="2B6B0D74" w16cex:dateUtc="2025-02-27T21:12:00Z"/>
  <w16cex:commentExtensible w16cex:durableId="2B697E53" w16cex:dateUtc="2025-02-26T16:49:00Z"/>
</w16cex:commentsExtensible>
</file>

<file path=word/commentsIds.xml><?xml version="1.0" encoding="utf-8"?>
<w16cid:commentsIds xmlns:mc="http://schemas.openxmlformats.org/markup-compatibility/2006" xmlns:w16cid="http://schemas.microsoft.com/office/word/2016/wordml/cid" mc:Ignorable="w16cid">
  <w16cid:commentId w16cid:paraId="1ADDE11E" w16cid:durableId="2BBE1BEF"/>
  <w16cid:commentId w16cid:paraId="3838F115" w16cid:durableId="2BBE1C5E"/>
  <w16cid:commentId w16cid:paraId="6E64C0B8" w16cid:durableId="2BCAE115"/>
  <w16cid:commentId w16cid:paraId="742AB0AB" w16cid:durableId="2BBE1E61"/>
  <w16cid:commentId w16cid:paraId="226F6081" w16cid:durableId="2BCAE23A"/>
  <w16cid:commentId w16cid:paraId="16218005" w16cid:durableId="2BBE1EC3"/>
  <w16cid:commentId w16cid:paraId="46ECAE9E" w16cid:durableId="2BBE21F2"/>
  <w16cid:commentId w16cid:paraId="1ACDE136" w16cid:durableId="2BBE3CEB"/>
  <w16cid:commentId w16cid:paraId="71BF4335" w16cid:durableId="2B6B0D74"/>
  <w16cid:commentId w16cid:paraId="082943A8" w16cid:durableId="2B697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23F1" w:rsidRDefault="004823F1" w14:paraId="0293582B" w14:textId="77777777">
      <w:pPr>
        <w:spacing w:line="240" w:lineRule="auto"/>
      </w:pPr>
      <w:r>
        <w:separator/>
      </w:r>
    </w:p>
  </w:endnote>
  <w:endnote w:type="continuationSeparator" w:id="0">
    <w:p w:rsidR="004823F1" w:rsidRDefault="004823F1" w14:paraId="3BEC339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23F1" w:rsidRDefault="004823F1" w14:paraId="0B6C5C3E" w14:textId="77777777">
      <w:pPr>
        <w:spacing w:line="240" w:lineRule="auto"/>
      </w:pPr>
      <w:r>
        <w:separator/>
      </w:r>
    </w:p>
  </w:footnote>
  <w:footnote w:type="continuationSeparator" w:id="0">
    <w:p w:rsidR="004823F1" w:rsidRDefault="004823F1" w14:paraId="5336E2B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59e37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66EFD"/>
    <w:multiLevelType w:val="hybridMultilevel"/>
    <w:tmpl w:val="6750E24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5937F16"/>
    <w:multiLevelType w:val="hybridMultilevel"/>
    <w:tmpl w:val="AA32E72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9355A5B"/>
    <w:multiLevelType w:val="hybridMultilevel"/>
    <w:tmpl w:val="2AD48B3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BE26DCB"/>
    <w:multiLevelType w:val="hybridMultilevel"/>
    <w:tmpl w:val="355685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D849DA"/>
    <w:multiLevelType w:val="hybridMultilevel"/>
    <w:tmpl w:val="1BF03B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4FC33A5D"/>
    <w:multiLevelType w:val="hybridMultilevel"/>
    <w:tmpl w:val="6000378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53EE06A0"/>
    <w:multiLevelType w:val="hybridMultilevel"/>
    <w:tmpl w:val="A838D7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5472541B"/>
    <w:multiLevelType w:val="hybridMultilevel"/>
    <w:tmpl w:val="FE1E89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6DB45F8"/>
    <w:multiLevelType w:val="hybridMultilevel"/>
    <w:tmpl w:val="0142A3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5B5A4806"/>
    <w:multiLevelType w:val="hybridMultilevel"/>
    <w:tmpl w:val="51463A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C0912C2"/>
    <w:multiLevelType w:val="hybridMultilevel"/>
    <w:tmpl w:val="69A41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E2A2B96"/>
    <w:multiLevelType w:val="hybridMultilevel"/>
    <w:tmpl w:val="9E2EE09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60475B0B"/>
    <w:multiLevelType w:val="hybridMultilevel"/>
    <w:tmpl w:val="0CCC52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40356DF"/>
    <w:multiLevelType w:val="hybridMultilevel"/>
    <w:tmpl w:val="69A41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7886C48"/>
    <w:multiLevelType w:val="hybridMultilevel"/>
    <w:tmpl w:val="B53076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7">
    <w:abstractNumId w:val="16"/>
  </w:num>
  <w:num w:numId="1">
    <w:abstractNumId w:val="4"/>
  </w:num>
  <w:num w:numId="2">
    <w:abstractNumId w:val="12"/>
  </w:num>
  <w:num w:numId="3">
    <w:abstractNumId w:val="8"/>
  </w:num>
  <w:num w:numId="4">
    <w:abstractNumId w:val="2"/>
  </w:num>
  <w:num w:numId="5">
    <w:abstractNumId w:val="7"/>
  </w:num>
  <w:num w:numId="6">
    <w:abstractNumId w:val="10"/>
  </w:num>
  <w:num w:numId="7">
    <w:abstractNumId w:val="11"/>
  </w:num>
  <w:num w:numId="8">
    <w:abstractNumId w:val="14"/>
  </w:num>
  <w:num w:numId="9">
    <w:abstractNumId w:val="5"/>
  </w:num>
  <w:num w:numId="10">
    <w:abstractNumId w:val="1"/>
  </w:num>
  <w:num w:numId="11">
    <w:abstractNumId w:val="13"/>
  </w:num>
  <w:num w:numId="12">
    <w:abstractNumId w:val="3"/>
  </w:num>
  <w:num w:numId="13">
    <w:abstractNumId w:val="15"/>
  </w:num>
  <w:num w:numId="14">
    <w:abstractNumId w:val="0"/>
  </w:num>
  <w:num w:numId="15">
    <w:abstractNumId w:val="6"/>
  </w:num>
  <w:num w:numId="16">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Fernanda Mejía Pinzón">
    <w15:presenceInfo w15:providerId="None" w15:userId="Erika Fernanda Mejía Pinz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4FE9"/>
    <w:rsid w:val="00023D18"/>
    <w:rsid w:val="000844DA"/>
    <w:rsid w:val="000B3D49"/>
    <w:rsid w:val="000B7DB1"/>
    <w:rsid w:val="000C3194"/>
    <w:rsid w:val="000E2D28"/>
    <w:rsid w:val="000E7D2B"/>
    <w:rsid w:val="000F2574"/>
    <w:rsid w:val="00120C73"/>
    <w:rsid w:val="00157098"/>
    <w:rsid w:val="00161CE7"/>
    <w:rsid w:val="00165111"/>
    <w:rsid w:val="00182D8D"/>
    <w:rsid w:val="00184EA6"/>
    <w:rsid w:val="00185E3E"/>
    <w:rsid w:val="001957D9"/>
    <w:rsid w:val="001A272A"/>
    <w:rsid w:val="001B3157"/>
    <w:rsid w:val="001D0FE6"/>
    <w:rsid w:val="001D50CD"/>
    <w:rsid w:val="00252252"/>
    <w:rsid w:val="00256E47"/>
    <w:rsid w:val="00263852"/>
    <w:rsid w:val="002B46E5"/>
    <w:rsid w:val="002E4074"/>
    <w:rsid w:val="002E4DBD"/>
    <w:rsid w:val="002F07AC"/>
    <w:rsid w:val="00335745"/>
    <w:rsid w:val="003453BA"/>
    <w:rsid w:val="00353E1A"/>
    <w:rsid w:val="00353FF2"/>
    <w:rsid w:val="00354724"/>
    <w:rsid w:val="00356418"/>
    <w:rsid w:val="00363625"/>
    <w:rsid w:val="003A267A"/>
    <w:rsid w:val="003B2309"/>
    <w:rsid w:val="003C34E2"/>
    <w:rsid w:val="003C6DFA"/>
    <w:rsid w:val="003E691D"/>
    <w:rsid w:val="003F01D2"/>
    <w:rsid w:val="003F6CFE"/>
    <w:rsid w:val="00400499"/>
    <w:rsid w:val="00427346"/>
    <w:rsid w:val="00450104"/>
    <w:rsid w:val="0045064F"/>
    <w:rsid w:val="004663B9"/>
    <w:rsid w:val="00466F18"/>
    <w:rsid w:val="004715F9"/>
    <w:rsid w:val="004823F1"/>
    <w:rsid w:val="004871CA"/>
    <w:rsid w:val="00495612"/>
    <w:rsid w:val="004C7B87"/>
    <w:rsid w:val="004D4605"/>
    <w:rsid w:val="004E5633"/>
    <w:rsid w:val="00534E65"/>
    <w:rsid w:val="00554062"/>
    <w:rsid w:val="00565A93"/>
    <w:rsid w:val="0057479C"/>
    <w:rsid w:val="00577305"/>
    <w:rsid w:val="00590CEF"/>
    <w:rsid w:val="00591578"/>
    <w:rsid w:val="005C1681"/>
    <w:rsid w:val="005C2123"/>
    <w:rsid w:val="005C57D2"/>
    <w:rsid w:val="005C6556"/>
    <w:rsid w:val="005D2770"/>
    <w:rsid w:val="00610AEB"/>
    <w:rsid w:val="00614B32"/>
    <w:rsid w:val="0061646B"/>
    <w:rsid w:val="006208B8"/>
    <w:rsid w:val="00621363"/>
    <w:rsid w:val="006358A6"/>
    <w:rsid w:val="00662E82"/>
    <w:rsid w:val="006A3C63"/>
    <w:rsid w:val="006B15F2"/>
    <w:rsid w:val="00710695"/>
    <w:rsid w:val="007120B8"/>
    <w:rsid w:val="007254AE"/>
    <w:rsid w:val="00725DC4"/>
    <w:rsid w:val="00736AA3"/>
    <w:rsid w:val="00752013"/>
    <w:rsid w:val="00752DB0"/>
    <w:rsid w:val="00753D71"/>
    <w:rsid w:val="007576BD"/>
    <w:rsid w:val="00760EEF"/>
    <w:rsid w:val="00766B10"/>
    <w:rsid w:val="00771A37"/>
    <w:rsid w:val="00776778"/>
    <w:rsid w:val="00780253"/>
    <w:rsid w:val="00790464"/>
    <w:rsid w:val="007B009D"/>
    <w:rsid w:val="007B58A3"/>
    <w:rsid w:val="007D7305"/>
    <w:rsid w:val="007E0253"/>
    <w:rsid w:val="007E3995"/>
    <w:rsid w:val="007F3A6B"/>
    <w:rsid w:val="007F6732"/>
    <w:rsid w:val="00804C11"/>
    <w:rsid w:val="00812161"/>
    <w:rsid w:val="008511A2"/>
    <w:rsid w:val="008574AF"/>
    <w:rsid w:val="00873101"/>
    <w:rsid w:val="00882DB5"/>
    <w:rsid w:val="008A0394"/>
    <w:rsid w:val="008A4BA0"/>
    <w:rsid w:val="008A6A18"/>
    <w:rsid w:val="008A6B17"/>
    <w:rsid w:val="008B7165"/>
    <w:rsid w:val="008F0EE7"/>
    <w:rsid w:val="008F3E06"/>
    <w:rsid w:val="00951019"/>
    <w:rsid w:val="00962A42"/>
    <w:rsid w:val="0097474F"/>
    <w:rsid w:val="00990BD9"/>
    <w:rsid w:val="009A17E3"/>
    <w:rsid w:val="009B23D2"/>
    <w:rsid w:val="009B7422"/>
    <w:rsid w:val="009D0AE5"/>
    <w:rsid w:val="00A03F4A"/>
    <w:rsid w:val="00A51172"/>
    <w:rsid w:val="00A64465"/>
    <w:rsid w:val="00A847A5"/>
    <w:rsid w:val="00AA5FA0"/>
    <w:rsid w:val="00AF3582"/>
    <w:rsid w:val="00AF6A25"/>
    <w:rsid w:val="00B44E88"/>
    <w:rsid w:val="00B73943"/>
    <w:rsid w:val="00BA08DF"/>
    <w:rsid w:val="00BA1E5F"/>
    <w:rsid w:val="00BC3C34"/>
    <w:rsid w:val="00C22158"/>
    <w:rsid w:val="00C45A3B"/>
    <w:rsid w:val="00C67BF3"/>
    <w:rsid w:val="00C84255"/>
    <w:rsid w:val="00CB203A"/>
    <w:rsid w:val="00CD07FF"/>
    <w:rsid w:val="00CD1AE6"/>
    <w:rsid w:val="00CE71E0"/>
    <w:rsid w:val="00D03056"/>
    <w:rsid w:val="00D1061F"/>
    <w:rsid w:val="00D376E1"/>
    <w:rsid w:val="00D40245"/>
    <w:rsid w:val="00D420E3"/>
    <w:rsid w:val="00D572B5"/>
    <w:rsid w:val="00D7125B"/>
    <w:rsid w:val="00D90F29"/>
    <w:rsid w:val="00DA5AEF"/>
    <w:rsid w:val="00DB4A67"/>
    <w:rsid w:val="00E16E78"/>
    <w:rsid w:val="00E234BD"/>
    <w:rsid w:val="00E33DF4"/>
    <w:rsid w:val="00E71C81"/>
    <w:rsid w:val="00EF1354"/>
    <w:rsid w:val="00F00023"/>
    <w:rsid w:val="00F14A68"/>
    <w:rsid w:val="00F54B50"/>
    <w:rsid w:val="00F71B20"/>
    <w:rsid w:val="00F85E33"/>
    <w:rsid w:val="00F93332"/>
    <w:rsid w:val="00FA753F"/>
    <w:rsid w:val="00FB1DF8"/>
    <w:rsid w:val="00FB62C1"/>
    <w:rsid w:val="00FD0726"/>
    <w:rsid w:val="00FD55D4"/>
    <w:rsid w:val="00FE6399"/>
    <w:rsid w:val="00FF258C"/>
    <w:rsid w:val="00FF3887"/>
    <w:rsid w:val="012DBC60"/>
    <w:rsid w:val="07989A7D"/>
    <w:rsid w:val="0830D857"/>
    <w:rsid w:val="0A51B0D2"/>
    <w:rsid w:val="0D3ED279"/>
    <w:rsid w:val="0E1FAD53"/>
    <w:rsid w:val="12B651C2"/>
    <w:rsid w:val="12B9400E"/>
    <w:rsid w:val="13F649D7"/>
    <w:rsid w:val="14A683A3"/>
    <w:rsid w:val="18170825"/>
    <w:rsid w:val="18B89288"/>
    <w:rsid w:val="19242F68"/>
    <w:rsid w:val="19389343"/>
    <w:rsid w:val="195BD2D7"/>
    <w:rsid w:val="1987DF29"/>
    <w:rsid w:val="1A6FB35C"/>
    <w:rsid w:val="1BE5DF1B"/>
    <w:rsid w:val="1EA26DDD"/>
    <w:rsid w:val="1EE6C289"/>
    <w:rsid w:val="204C54A0"/>
    <w:rsid w:val="211B2BAB"/>
    <w:rsid w:val="2192A125"/>
    <w:rsid w:val="21949AF3"/>
    <w:rsid w:val="24443C04"/>
    <w:rsid w:val="244A64D5"/>
    <w:rsid w:val="2725F0AC"/>
    <w:rsid w:val="2728F1E6"/>
    <w:rsid w:val="2751B2C8"/>
    <w:rsid w:val="28554062"/>
    <w:rsid w:val="2A1C155D"/>
    <w:rsid w:val="2A3C90EF"/>
    <w:rsid w:val="2D268A05"/>
    <w:rsid w:val="2F849D95"/>
    <w:rsid w:val="2FA77679"/>
    <w:rsid w:val="3260CD63"/>
    <w:rsid w:val="32E87E29"/>
    <w:rsid w:val="33C3F65B"/>
    <w:rsid w:val="340471D4"/>
    <w:rsid w:val="342DE73D"/>
    <w:rsid w:val="367825A6"/>
    <w:rsid w:val="368B6C8C"/>
    <w:rsid w:val="399A0573"/>
    <w:rsid w:val="3A25234C"/>
    <w:rsid w:val="3BC5B76D"/>
    <w:rsid w:val="3C28313B"/>
    <w:rsid w:val="3C2DAD85"/>
    <w:rsid w:val="3D6A8513"/>
    <w:rsid w:val="40C2A4DA"/>
    <w:rsid w:val="40C5EA7B"/>
    <w:rsid w:val="4308232E"/>
    <w:rsid w:val="4471BA23"/>
    <w:rsid w:val="44A67A63"/>
    <w:rsid w:val="45B85816"/>
    <w:rsid w:val="4907F4B7"/>
    <w:rsid w:val="4B8E8CD8"/>
    <w:rsid w:val="4B978099"/>
    <w:rsid w:val="4E4AD2AB"/>
    <w:rsid w:val="4F8726AC"/>
    <w:rsid w:val="516E16CD"/>
    <w:rsid w:val="51B9D3A2"/>
    <w:rsid w:val="5631A4BB"/>
    <w:rsid w:val="56E4DBB0"/>
    <w:rsid w:val="5926F733"/>
    <w:rsid w:val="59D9F012"/>
    <w:rsid w:val="5A9E6713"/>
    <w:rsid w:val="5C11BFC4"/>
    <w:rsid w:val="5DC08DF6"/>
    <w:rsid w:val="5F6BD783"/>
    <w:rsid w:val="627CD3F0"/>
    <w:rsid w:val="64AD5236"/>
    <w:rsid w:val="67BE355D"/>
    <w:rsid w:val="67CA5CE0"/>
    <w:rsid w:val="6A5C9DD7"/>
    <w:rsid w:val="6BB4C66E"/>
    <w:rsid w:val="6C245F9A"/>
    <w:rsid w:val="72B19A4E"/>
    <w:rsid w:val="72E030B6"/>
    <w:rsid w:val="735A6DD0"/>
    <w:rsid w:val="737F6716"/>
    <w:rsid w:val="73EDD44C"/>
    <w:rsid w:val="787EC216"/>
    <w:rsid w:val="79DB9C82"/>
    <w:rsid w:val="7AED82C1"/>
    <w:rsid w:val="7B48E93F"/>
    <w:rsid w:val="7FF10F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095">
      <w:bodyDiv w:val="1"/>
      <w:marLeft w:val="0"/>
      <w:marRight w:val="0"/>
      <w:marTop w:val="0"/>
      <w:marBottom w:val="0"/>
      <w:divBdr>
        <w:top w:val="none" w:sz="0" w:space="0" w:color="auto"/>
        <w:left w:val="none" w:sz="0" w:space="0" w:color="auto"/>
        <w:bottom w:val="none" w:sz="0" w:space="0" w:color="auto"/>
        <w:right w:val="none" w:sz="0" w:space="0" w:color="auto"/>
      </w:divBdr>
      <w:divsChild>
        <w:div w:id="838540740">
          <w:marLeft w:val="0"/>
          <w:marRight w:val="0"/>
          <w:marTop w:val="0"/>
          <w:marBottom w:val="0"/>
          <w:divBdr>
            <w:top w:val="none" w:sz="0" w:space="0" w:color="auto"/>
            <w:left w:val="none" w:sz="0" w:space="0" w:color="auto"/>
            <w:bottom w:val="none" w:sz="0" w:space="0" w:color="auto"/>
            <w:right w:val="none" w:sz="0" w:space="0" w:color="auto"/>
          </w:divBdr>
          <w:divsChild>
            <w:div w:id="710230779">
              <w:marLeft w:val="0"/>
              <w:marRight w:val="0"/>
              <w:marTop w:val="0"/>
              <w:marBottom w:val="0"/>
              <w:divBdr>
                <w:top w:val="none" w:sz="0" w:space="0" w:color="auto"/>
                <w:left w:val="none" w:sz="0" w:space="0" w:color="auto"/>
                <w:bottom w:val="none" w:sz="0" w:space="0" w:color="auto"/>
                <w:right w:val="none" w:sz="0" w:space="0" w:color="auto"/>
              </w:divBdr>
            </w:div>
          </w:divsChild>
        </w:div>
        <w:div w:id="2088653398">
          <w:marLeft w:val="0"/>
          <w:marRight w:val="0"/>
          <w:marTop w:val="0"/>
          <w:marBottom w:val="0"/>
          <w:divBdr>
            <w:top w:val="none" w:sz="0" w:space="0" w:color="auto"/>
            <w:left w:val="none" w:sz="0" w:space="0" w:color="auto"/>
            <w:bottom w:val="none" w:sz="0" w:space="0" w:color="auto"/>
            <w:right w:val="none" w:sz="0" w:space="0" w:color="auto"/>
          </w:divBdr>
        </w:div>
        <w:div w:id="166748777">
          <w:marLeft w:val="0"/>
          <w:marRight w:val="0"/>
          <w:marTop w:val="0"/>
          <w:marBottom w:val="0"/>
          <w:divBdr>
            <w:top w:val="none" w:sz="0" w:space="0" w:color="auto"/>
            <w:left w:val="none" w:sz="0" w:space="0" w:color="auto"/>
            <w:bottom w:val="none" w:sz="0" w:space="0" w:color="auto"/>
            <w:right w:val="none" w:sz="0" w:space="0" w:color="auto"/>
          </w:divBdr>
          <w:divsChild>
            <w:div w:id="1134567093">
              <w:marLeft w:val="0"/>
              <w:marRight w:val="0"/>
              <w:marTop w:val="0"/>
              <w:marBottom w:val="0"/>
              <w:divBdr>
                <w:top w:val="none" w:sz="0" w:space="0" w:color="auto"/>
                <w:left w:val="none" w:sz="0" w:space="0" w:color="auto"/>
                <w:bottom w:val="none" w:sz="0" w:space="0" w:color="auto"/>
                <w:right w:val="none" w:sz="0" w:space="0" w:color="auto"/>
              </w:divBdr>
            </w:div>
          </w:divsChild>
        </w:div>
        <w:div w:id="2115784466">
          <w:marLeft w:val="0"/>
          <w:marRight w:val="0"/>
          <w:marTop w:val="0"/>
          <w:marBottom w:val="0"/>
          <w:divBdr>
            <w:top w:val="none" w:sz="0" w:space="0" w:color="auto"/>
            <w:left w:val="none" w:sz="0" w:space="0" w:color="auto"/>
            <w:bottom w:val="none" w:sz="0" w:space="0" w:color="auto"/>
            <w:right w:val="none" w:sz="0" w:space="0" w:color="auto"/>
          </w:divBdr>
        </w:div>
        <w:div w:id="1981811118">
          <w:marLeft w:val="0"/>
          <w:marRight w:val="0"/>
          <w:marTop w:val="0"/>
          <w:marBottom w:val="0"/>
          <w:divBdr>
            <w:top w:val="none" w:sz="0" w:space="0" w:color="auto"/>
            <w:left w:val="none" w:sz="0" w:space="0" w:color="auto"/>
            <w:bottom w:val="none" w:sz="0" w:space="0" w:color="auto"/>
            <w:right w:val="none" w:sz="0" w:space="0" w:color="auto"/>
          </w:divBdr>
          <w:divsChild>
            <w:div w:id="2015572184">
              <w:marLeft w:val="0"/>
              <w:marRight w:val="0"/>
              <w:marTop w:val="0"/>
              <w:marBottom w:val="0"/>
              <w:divBdr>
                <w:top w:val="none" w:sz="0" w:space="0" w:color="auto"/>
                <w:left w:val="none" w:sz="0" w:space="0" w:color="auto"/>
                <w:bottom w:val="none" w:sz="0" w:space="0" w:color="auto"/>
                <w:right w:val="none" w:sz="0" w:space="0" w:color="auto"/>
              </w:divBdr>
            </w:div>
          </w:divsChild>
        </w:div>
        <w:div w:id="1754468678">
          <w:marLeft w:val="0"/>
          <w:marRight w:val="0"/>
          <w:marTop w:val="0"/>
          <w:marBottom w:val="0"/>
          <w:divBdr>
            <w:top w:val="none" w:sz="0" w:space="0" w:color="auto"/>
            <w:left w:val="none" w:sz="0" w:space="0" w:color="auto"/>
            <w:bottom w:val="none" w:sz="0" w:space="0" w:color="auto"/>
            <w:right w:val="none" w:sz="0" w:space="0" w:color="auto"/>
          </w:divBdr>
        </w:div>
        <w:div w:id="1342271765">
          <w:marLeft w:val="0"/>
          <w:marRight w:val="0"/>
          <w:marTop w:val="0"/>
          <w:marBottom w:val="0"/>
          <w:divBdr>
            <w:top w:val="none" w:sz="0" w:space="0" w:color="auto"/>
            <w:left w:val="none" w:sz="0" w:space="0" w:color="auto"/>
            <w:bottom w:val="none" w:sz="0" w:space="0" w:color="auto"/>
            <w:right w:val="none" w:sz="0" w:space="0" w:color="auto"/>
          </w:divBdr>
          <w:divsChild>
            <w:div w:id="965819862">
              <w:marLeft w:val="0"/>
              <w:marRight w:val="0"/>
              <w:marTop w:val="0"/>
              <w:marBottom w:val="0"/>
              <w:divBdr>
                <w:top w:val="none" w:sz="0" w:space="0" w:color="auto"/>
                <w:left w:val="none" w:sz="0" w:space="0" w:color="auto"/>
                <w:bottom w:val="none" w:sz="0" w:space="0" w:color="auto"/>
                <w:right w:val="none" w:sz="0" w:space="0" w:color="auto"/>
              </w:divBdr>
            </w:div>
          </w:divsChild>
        </w:div>
        <w:div w:id="1376007208">
          <w:marLeft w:val="0"/>
          <w:marRight w:val="0"/>
          <w:marTop w:val="0"/>
          <w:marBottom w:val="0"/>
          <w:divBdr>
            <w:top w:val="none" w:sz="0" w:space="0" w:color="auto"/>
            <w:left w:val="none" w:sz="0" w:space="0" w:color="auto"/>
            <w:bottom w:val="none" w:sz="0" w:space="0" w:color="auto"/>
            <w:right w:val="none" w:sz="0" w:space="0" w:color="auto"/>
          </w:divBdr>
        </w:div>
      </w:divsChild>
    </w:div>
    <w:div w:id="40977948">
      <w:bodyDiv w:val="1"/>
      <w:marLeft w:val="0"/>
      <w:marRight w:val="0"/>
      <w:marTop w:val="0"/>
      <w:marBottom w:val="0"/>
      <w:divBdr>
        <w:top w:val="none" w:sz="0" w:space="0" w:color="auto"/>
        <w:left w:val="none" w:sz="0" w:space="0" w:color="auto"/>
        <w:bottom w:val="none" w:sz="0" w:space="0" w:color="auto"/>
        <w:right w:val="none" w:sz="0" w:space="0" w:color="auto"/>
      </w:divBdr>
    </w:div>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54934870">
      <w:bodyDiv w:val="1"/>
      <w:marLeft w:val="0"/>
      <w:marRight w:val="0"/>
      <w:marTop w:val="0"/>
      <w:marBottom w:val="0"/>
      <w:divBdr>
        <w:top w:val="none" w:sz="0" w:space="0" w:color="auto"/>
        <w:left w:val="none" w:sz="0" w:space="0" w:color="auto"/>
        <w:bottom w:val="none" w:sz="0" w:space="0" w:color="auto"/>
        <w:right w:val="none" w:sz="0" w:space="0" w:color="auto"/>
      </w:divBdr>
      <w:divsChild>
        <w:div w:id="547961898">
          <w:marLeft w:val="0"/>
          <w:marRight w:val="0"/>
          <w:marTop w:val="0"/>
          <w:marBottom w:val="0"/>
          <w:divBdr>
            <w:top w:val="none" w:sz="0" w:space="0" w:color="auto"/>
            <w:left w:val="none" w:sz="0" w:space="0" w:color="auto"/>
            <w:bottom w:val="none" w:sz="0" w:space="0" w:color="auto"/>
            <w:right w:val="none" w:sz="0" w:space="0" w:color="auto"/>
          </w:divBdr>
        </w:div>
        <w:div w:id="553851356">
          <w:marLeft w:val="0"/>
          <w:marRight w:val="0"/>
          <w:marTop w:val="0"/>
          <w:marBottom w:val="0"/>
          <w:divBdr>
            <w:top w:val="none" w:sz="0" w:space="0" w:color="auto"/>
            <w:left w:val="none" w:sz="0" w:space="0" w:color="auto"/>
            <w:bottom w:val="none" w:sz="0" w:space="0" w:color="auto"/>
            <w:right w:val="none" w:sz="0" w:space="0" w:color="auto"/>
          </w:divBdr>
          <w:divsChild>
            <w:div w:id="528877366">
              <w:marLeft w:val="0"/>
              <w:marRight w:val="0"/>
              <w:marTop w:val="0"/>
              <w:marBottom w:val="0"/>
              <w:divBdr>
                <w:top w:val="none" w:sz="0" w:space="0" w:color="auto"/>
                <w:left w:val="none" w:sz="0" w:space="0" w:color="auto"/>
                <w:bottom w:val="none" w:sz="0" w:space="0" w:color="auto"/>
                <w:right w:val="none" w:sz="0" w:space="0" w:color="auto"/>
              </w:divBdr>
            </w:div>
          </w:divsChild>
        </w:div>
        <w:div w:id="575555978">
          <w:marLeft w:val="0"/>
          <w:marRight w:val="0"/>
          <w:marTop w:val="0"/>
          <w:marBottom w:val="0"/>
          <w:divBdr>
            <w:top w:val="none" w:sz="0" w:space="0" w:color="auto"/>
            <w:left w:val="none" w:sz="0" w:space="0" w:color="auto"/>
            <w:bottom w:val="none" w:sz="0" w:space="0" w:color="auto"/>
            <w:right w:val="none" w:sz="0" w:space="0" w:color="auto"/>
          </w:divBdr>
        </w:div>
        <w:div w:id="1113592205">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 w:id="1507138265">
          <w:marLeft w:val="0"/>
          <w:marRight w:val="0"/>
          <w:marTop w:val="0"/>
          <w:marBottom w:val="0"/>
          <w:divBdr>
            <w:top w:val="none" w:sz="0" w:space="0" w:color="auto"/>
            <w:left w:val="none" w:sz="0" w:space="0" w:color="auto"/>
            <w:bottom w:val="none" w:sz="0" w:space="0" w:color="auto"/>
            <w:right w:val="none" w:sz="0" w:space="0" w:color="auto"/>
          </w:divBdr>
        </w:div>
      </w:divsChild>
    </w:div>
    <w:div w:id="88551864">
      <w:bodyDiv w:val="1"/>
      <w:marLeft w:val="0"/>
      <w:marRight w:val="0"/>
      <w:marTop w:val="0"/>
      <w:marBottom w:val="0"/>
      <w:divBdr>
        <w:top w:val="none" w:sz="0" w:space="0" w:color="auto"/>
        <w:left w:val="none" w:sz="0" w:space="0" w:color="auto"/>
        <w:bottom w:val="none" w:sz="0" w:space="0" w:color="auto"/>
        <w:right w:val="none" w:sz="0" w:space="0" w:color="auto"/>
      </w:divBdr>
    </w:div>
    <w:div w:id="128282563">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79129335">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15435294">
      <w:bodyDiv w:val="1"/>
      <w:marLeft w:val="0"/>
      <w:marRight w:val="0"/>
      <w:marTop w:val="0"/>
      <w:marBottom w:val="0"/>
      <w:divBdr>
        <w:top w:val="none" w:sz="0" w:space="0" w:color="auto"/>
        <w:left w:val="none" w:sz="0" w:space="0" w:color="auto"/>
        <w:bottom w:val="none" w:sz="0" w:space="0" w:color="auto"/>
        <w:right w:val="none" w:sz="0" w:space="0" w:color="auto"/>
      </w:divBdr>
    </w:div>
    <w:div w:id="252588795">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47017066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32369569">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678195287">
      <w:bodyDiv w:val="1"/>
      <w:marLeft w:val="0"/>
      <w:marRight w:val="0"/>
      <w:marTop w:val="0"/>
      <w:marBottom w:val="0"/>
      <w:divBdr>
        <w:top w:val="none" w:sz="0" w:space="0" w:color="auto"/>
        <w:left w:val="none" w:sz="0" w:space="0" w:color="auto"/>
        <w:bottom w:val="none" w:sz="0" w:space="0" w:color="auto"/>
        <w:right w:val="none" w:sz="0" w:space="0" w:color="auto"/>
      </w:divBdr>
    </w:div>
    <w:div w:id="693848114">
      <w:bodyDiv w:val="1"/>
      <w:marLeft w:val="0"/>
      <w:marRight w:val="0"/>
      <w:marTop w:val="0"/>
      <w:marBottom w:val="0"/>
      <w:divBdr>
        <w:top w:val="none" w:sz="0" w:space="0" w:color="auto"/>
        <w:left w:val="none" w:sz="0" w:space="0" w:color="auto"/>
        <w:bottom w:val="none" w:sz="0" w:space="0" w:color="auto"/>
        <w:right w:val="none" w:sz="0" w:space="0" w:color="auto"/>
      </w:divBdr>
    </w:div>
    <w:div w:id="713313445">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779422838">
      <w:bodyDiv w:val="1"/>
      <w:marLeft w:val="0"/>
      <w:marRight w:val="0"/>
      <w:marTop w:val="0"/>
      <w:marBottom w:val="0"/>
      <w:divBdr>
        <w:top w:val="none" w:sz="0" w:space="0" w:color="auto"/>
        <w:left w:val="none" w:sz="0" w:space="0" w:color="auto"/>
        <w:bottom w:val="none" w:sz="0" w:space="0" w:color="auto"/>
        <w:right w:val="none" w:sz="0" w:space="0" w:color="auto"/>
      </w:divBdr>
      <w:divsChild>
        <w:div w:id="1099132870">
          <w:marLeft w:val="0"/>
          <w:marRight w:val="0"/>
          <w:marTop w:val="0"/>
          <w:marBottom w:val="0"/>
          <w:divBdr>
            <w:top w:val="none" w:sz="0" w:space="0" w:color="auto"/>
            <w:left w:val="none" w:sz="0" w:space="0" w:color="auto"/>
            <w:bottom w:val="none" w:sz="0" w:space="0" w:color="auto"/>
            <w:right w:val="none" w:sz="0" w:space="0" w:color="auto"/>
          </w:divBdr>
        </w:div>
      </w:divsChild>
    </w:div>
    <w:div w:id="821192486">
      <w:bodyDiv w:val="1"/>
      <w:marLeft w:val="0"/>
      <w:marRight w:val="0"/>
      <w:marTop w:val="0"/>
      <w:marBottom w:val="0"/>
      <w:divBdr>
        <w:top w:val="none" w:sz="0" w:space="0" w:color="auto"/>
        <w:left w:val="none" w:sz="0" w:space="0" w:color="auto"/>
        <w:bottom w:val="none" w:sz="0" w:space="0" w:color="auto"/>
        <w:right w:val="none" w:sz="0" w:space="0" w:color="auto"/>
      </w:divBdr>
    </w:div>
    <w:div w:id="831599552">
      <w:bodyDiv w:val="1"/>
      <w:marLeft w:val="0"/>
      <w:marRight w:val="0"/>
      <w:marTop w:val="0"/>
      <w:marBottom w:val="0"/>
      <w:divBdr>
        <w:top w:val="none" w:sz="0" w:space="0" w:color="auto"/>
        <w:left w:val="none" w:sz="0" w:space="0" w:color="auto"/>
        <w:bottom w:val="none" w:sz="0" w:space="0" w:color="auto"/>
        <w:right w:val="none" w:sz="0" w:space="0" w:color="auto"/>
      </w:divBdr>
    </w:div>
    <w:div w:id="849562571">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0647579">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087773168">
      <w:bodyDiv w:val="1"/>
      <w:marLeft w:val="0"/>
      <w:marRight w:val="0"/>
      <w:marTop w:val="0"/>
      <w:marBottom w:val="0"/>
      <w:divBdr>
        <w:top w:val="none" w:sz="0" w:space="0" w:color="auto"/>
        <w:left w:val="none" w:sz="0" w:space="0" w:color="auto"/>
        <w:bottom w:val="none" w:sz="0" w:space="0" w:color="auto"/>
        <w:right w:val="none" w:sz="0" w:space="0" w:color="auto"/>
      </w:divBdr>
      <w:divsChild>
        <w:div w:id="1290017663">
          <w:marLeft w:val="-495"/>
          <w:marRight w:val="-495"/>
          <w:marTop w:val="0"/>
          <w:marBottom w:val="0"/>
          <w:divBdr>
            <w:top w:val="none" w:sz="0" w:space="0" w:color="auto"/>
            <w:left w:val="none" w:sz="0" w:space="0" w:color="auto"/>
            <w:bottom w:val="none" w:sz="0" w:space="0" w:color="auto"/>
            <w:right w:val="none" w:sz="0" w:space="0" w:color="auto"/>
          </w:divBdr>
        </w:div>
        <w:div w:id="1471438499">
          <w:marLeft w:val="-180"/>
          <w:marRight w:val="-180"/>
          <w:marTop w:val="0"/>
          <w:marBottom w:val="0"/>
          <w:divBdr>
            <w:top w:val="none" w:sz="0" w:space="0" w:color="auto"/>
            <w:left w:val="none" w:sz="0" w:space="0" w:color="auto"/>
            <w:bottom w:val="none" w:sz="0" w:space="0" w:color="auto"/>
            <w:right w:val="none" w:sz="0" w:space="0" w:color="auto"/>
          </w:divBdr>
          <w:divsChild>
            <w:div w:id="1463889198">
              <w:marLeft w:val="0"/>
              <w:marRight w:val="0"/>
              <w:marTop w:val="0"/>
              <w:marBottom w:val="0"/>
              <w:divBdr>
                <w:top w:val="none" w:sz="0" w:space="0" w:color="auto"/>
                <w:left w:val="none" w:sz="0" w:space="0" w:color="auto"/>
                <w:bottom w:val="none" w:sz="0" w:space="0" w:color="auto"/>
                <w:right w:val="none" w:sz="0" w:space="0" w:color="auto"/>
              </w:divBdr>
              <w:divsChild>
                <w:div w:id="819269175">
                  <w:marLeft w:val="0"/>
                  <w:marRight w:val="0"/>
                  <w:marTop w:val="0"/>
                  <w:marBottom w:val="0"/>
                  <w:divBdr>
                    <w:top w:val="none" w:sz="0" w:space="0" w:color="auto"/>
                    <w:left w:val="none" w:sz="0" w:space="0" w:color="auto"/>
                    <w:bottom w:val="none" w:sz="0" w:space="0" w:color="auto"/>
                    <w:right w:val="none" w:sz="0" w:space="0" w:color="auto"/>
                  </w:divBdr>
                  <w:divsChild>
                    <w:div w:id="1244800672">
                      <w:marLeft w:val="0"/>
                      <w:marRight w:val="0"/>
                      <w:marTop w:val="0"/>
                      <w:marBottom w:val="0"/>
                      <w:divBdr>
                        <w:top w:val="none" w:sz="0" w:space="0" w:color="auto"/>
                        <w:left w:val="none" w:sz="0" w:space="0" w:color="auto"/>
                        <w:bottom w:val="none" w:sz="0" w:space="0" w:color="auto"/>
                        <w:right w:val="none" w:sz="0" w:space="0" w:color="auto"/>
                      </w:divBdr>
                      <w:divsChild>
                        <w:div w:id="1861158514">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
                  </w:divsChild>
                </w:div>
                <w:div w:id="500392462">
                  <w:marLeft w:val="0"/>
                  <w:marRight w:val="0"/>
                  <w:marTop w:val="0"/>
                  <w:marBottom w:val="0"/>
                  <w:divBdr>
                    <w:top w:val="none" w:sz="0" w:space="0" w:color="auto"/>
                    <w:left w:val="none" w:sz="0" w:space="0" w:color="auto"/>
                    <w:bottom w:val="none" w:sz="0" w:space="0" w:color="auto"/>
                    <w:right w:val="none" w:sz="0" w:space="0" w:color="auto"/>
                  </w:divBdr>
                  <w:divsChild>
                    <w:div w:id="1621689246">
                      <w:marLeft w:val="0"/>
                      <w:marRight w:val="0"/>
                      <w:marTop w:val="0"/>
                      <w:marBottom w:val="0"/>
                      <w:divBdr>
                        <w:top w:val="none" w:sz="0" w:space="0" w:color="auto"/>
                        <w:left w:val="none" w:sz="0" w:space="0" w:color="auto"/>
                        <w:bottom w:val="none" w:sz="0" w:space="0" w:color="auto"/>
                        <w:right w:val="none" w:sz="0" w:space="0" w:color="auto"/>
                      </w:divBdr>
                      <w:divsChild>
                        <w:div w:id="1720739072">
                          <w:marLeft w:val="0"/>
                          <w:marRight w:val="0"/>
                          <w:marTop w:val="0"/>
                          <w:marBottom w:val="0"/>
                          <w:divBdr>
                            <w:top w:val="none" w:sz="0" w:space="0" w:color="auto"/>
                            <w:left w:val="none" w:sz="0" w:space="0" w:color="auto"/>
                            <w:bottom w:val="none" w:sz="0" w:space="0" w:color="auto"/>
                            <w:right w:val="none" w:sz="0" w:space="0" w:color="auto"/>
                          </w:divBdr>
                        </w:div>
                      </w:divsChild>
                    </w:div>
                    <w:div w:id="1195532339">
                      <w:marLeft w:val="0"/>
                      <w:marRight w:val="0"/>
                      <w:marTop w:val="0"/>
                      <w:marBottom w:val="0"/>
                      <w:divBdr>
                        <w:top w:val="none" w:sz="0" w:space="0" w:color="auto"/>
                        <w:left w:val="none" w:sz="0" w:space="0" w:color="auto"/>
                        <w:bottom w:val="none" w:sz="0" w:space="0" w:color="auto"/>
                        <w:right w:val="none" w:sz="0" w:space="0" w:color="auto"/>
                      </w:divBdr>
                    </w:div>
                  </w:divsChild>
                </w:div>
                <w:div w:id="1964380320">
                  <w:marLeft w:val="0"/>
                  <w:marRight w:val="0"/>
                  <w:marTop w:val="0"/>
                  <w:marBottom w:val="0"/>
                  <w:divBdr>
                    <w:top w:val="none" w:sz="0" w:space="0" w:color="auto"/>
                    <w:left w:val="none" w:sz="0" w:space="0" w:color="auto"/>
                    <w:bottom w:val="none" w:sz="0" w:space="0" w:color="auto"/>
                    <w:right w:val="none" w:sz="0" w:space="0" w:color="auto"/>
                  </w:divBdr>
                  <w:divsChild>
                    <w:div w:id="1553417365">
                      <w:marLeft w:val="0"/>
                      <w:marRight w:val="0"/>
                      <w:marTop w:val="0"/>
                      <w:marBottom w:val="0"/>
                      <w:divBdr>
                        <w:top w:val="none" w:sz="0" w:space="0" w:color="auto"/>
                        <w:left w:val="none" w:sz="0" w:space="0" w:color="auto"/>
                        <w:bottom w:val="none" w:sz="0" w:space="0" w:color="auto"/>
                        <w:right w:val="none" w:sz="0" w:space="0" w:color="auto"/>
                      </w:divBdr>
                      <w:divsChild>
                        <w:div w:id="1422990113">
                          <w:marLeft w:val="0"/>
                          <w:marRight w:val="0"/>
                          <w:marTop w:val="0"/>
                          <w:marBottom w:val="0"/>
                          <w:divBdr>
                            <w:top w:val="none" w:sz="0" w:space="0" w:color="auto"/>
                            <w:left w:val="none" w:sz="0" w:space="0" w:color="auto"/>
                            <w:bottom w:val="none" w:sz="0" w:space="0" w:color="auto"/>
                            <w:right w:val="none" w:sz="0" w:space="0" w:color="auto"/>
                          </w:divBdr>
                        </w:div>
                      </w:divsChild>
                    </w:div>
                    <w:div w:id="88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62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189">
          <w:marLeft w:val="-180"/>
          <w:marRight w:val="-180"/>
          <w:marTop w:val="0"/>
          <w:marBottom w:val="0"/>
          <w:divBdr>
            <w:top w:val="none" w:sz="0" w:space="0" w:color="auto"/>
            <w:left w:val="none" w:sz="0" w:space="0" w:color="auto"/>
            <w:bottom w:val="none" w:sz="0" w:space="0" w:color="auto"/>
            <w:right w:val="none" w:sz="0" w:space="0" w:color="auto"/>
          </w:divBdr>
          <w:divsChild>
            <w:div w:id="1238634977">
              <w:marLeft w:val="0"/>
              <w:marRight w:val="0"/>
              <w:marTop w:val="0"/>
              <w:marBottom w:val="0"/>
              <w:divBdr>
                <w:top w:val="none" w:sz="0" w:space="0" w:color="auto"/>
                <w:left w:val="none" w:sz="0" w:space="0" w:color="auto"/>
                <w:bottom w:val="none" w:sz="0" w:space="0" w:color="auto"/>
                <w:right w:val="none" w:sz="0" w:space="0" w:color="auto"/>
              </w:divBdr>
            </w:div>
            <w:div w:id="1295256068">
              <w:marLeft w:val="0"/>
              <w:marRight w:val="0"/>
              <w:marTop w:val="0"/>
              <w:marBottom w:val="0"/>
              <w:divBdr>
                <w:top w:val="none" w:sz="0" w:space="0" w:color="auto"/>
                <w:left w:val="none" w:sz="0" w:space="0" w:color="auto"/>
                <w:bottom w:val="none" w:sz="0" w:space="0" w:color="auto"/>
                <w:right w:val="none" w:sz="0" w:space="0" w:color="auto"/>
              </w:divBdr>
              <w:divsChild>
                <w:div w:id="1947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48165">
      <w:bodyDiv w:val="1"/>
      <w:marLeft w:val="0"/>
      <w:marRight w:val="0"/>
      <w:marTop w:val="0"/>
      <w:marBottom w:val="0"/>
      <w:divBdr>
        <w:top w:val="none" w:sz="0" w:space="0" w:color="auto"/>
        <w:left w:val="none" w:sz="0" w:space="0" w:color="auto"/>
        <w:bottom w:val="none" w:sz="0" w:space="0" w:color="auto"/>
        <w:right w:val="none" w:sz="0" w:space="0" w:color="auto"/>
      </w:divBdr>
      <w:divsChild>
        <w:div w:id="2144929215">
          <w:marLeft w:val="0"/>
          <w:marRight w:val="0"/>
          <w:marTop w:val="0"/>
          <w:marBottom w:val="0"/>
          <w:divBdr>
            <w:top w:val="none" w:sz="0" w:space="0" w:color="auto"/>
            <w:left w:val="none" w:sz="0" w:space="0" w:color="auto"/>
            <w:bottom w:val="none" w:sz="0" w:space="0" w:color="auto"/>
            <w:right w:val="none" w:sz="0" w:space="0" w:color="auto"/>
          </w:divBdr>
          <w:divsChild>
            <w:div w:id="487865275">
              <w:marLeft w:val="0"/>
              <w:marRight w:val="0"/>
              <w:marTop w:val="0"/>
              <w:marBottom w:val="0"/>
              <w:divBdr>
                <w:top w:val="none" w:sz="0" w:space="0" w:color="auto"/>
                <w:left w:val="none" w:sz="0" w:space="0" w:color="auto"/>
                <w:bottom w:val="none" w:sz="0" w:space="0" w:color="auto"/>
                <w:right w:val="none" w:sz="0" w:space="0" w:color="auto"/>
              </w:divBdr>
            </w:div>
          </w:divsChild>
        </w:div>
        <w:div w:id="409691882">
          <w:marLeft w:val="0"/>
          <w:marRight w:val="0"/>
          <w:marTop w:val="0"/>
          <w:marBottom w:val="0"/>
          <w:divBdr>
            <w:top w:val="none" w:sz="0" w:space="0" w:color="auto"/>
            <w:left w:val="none" w:sz="0" w:space="0" w:color="auto"/>
            <w:bottom w:val="none" w:sz="0" w:space="0" w:color="auto"/>
            <w:right w:val="none" w:sz="0" w:space="0" w:color="auto"/>
          </w:divBdr>
          <w:divsChild>
            <w:div w:id="2140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82540431">
      <w:bodyDiv w:val="1"/>
      <w:marLeft w:val="0"/>
      <w:marRight w:val="0"/>
      <w:marTop w:val="0"/>
      <w:marBottom w:val="0"/>
      <w:divBdr>
        <w:top w:val="none" w:sz="0" w:space="0" w:color="auto"/>
        <w:left w:val="none" w:sz="0" w:space="0" w:color="auto"/>
        <w:bottom w:val="none" w:sz="0" w:space="0" w:color="auto"/>
        <w:right w:val="none" w:sz="0" w:space="0" w:color="auto"/>
      </w:divBdr>
      <w:divsChild>
        <w:div w:id="1490901509">
          <w:marLeft w:val="-180"/>
          <w:marRight w:val="-180"/>
          <w:marTop w:val="0"/>
          <w:marBottom w:val="0"/>
          <w:divBdr>
            <w:top w:val="none" w:sz="0" w:space="0" w:color="auto"/>
            <w:left w:val="none" w:sz="0" w:space="0" w:color="auto"/>
            <w:bottom w:val="none" w:sz="0" w:space="0" w:color="auto"/>
            <w:right w:val="none" w:sz="0" w:space="0" w:color="auto"/>
          </w:divBdr>
          <w:divsChild>
            <w:div w:id="32118164">
              <w:marLeft w:val="0"/>
              <w:marRight w:val="0"/>
              <w:marTop w:val="0"/>
              <w:marBottom w:val="0"/>
              <w:divBdr>
                <w:top w:val="none" w:sz="0" w:space="0" w:color="auto"/>
                <w:left w:val="none" w:sz="0" w:space="0" w:color="auto"/>
                <w:bottom w:val="none" w:sz="0" w:space="0" w:color="auto"/>
                <w:right w:val="none" w:sz="0" w:space="0" w:color="auto"/>
              </w:divBdr>
            </w:div>
          </w:divsChild>
        </w:div>
        <w:div w:id="1677227441">
          <w:marLeft w:val="-180"/>
          <w:marRight w:val="-180"/>
          <w:marTop w:val="0"/>
          <w:marBottom w:val="0"/>
          <w:divBdr>
            <w:top w:val="none" w:sz="0" w:space="0" w:color="auto"/>
            <w:left w:val="none" w:sz="0" w:space="0" w:color="auto"/>
            <w:bottom w:val="none" w:sz="0" w:space="0" w:color="auto"/>
            <w:right w:val="none" w:sz="0" w:space="0" w:color="auto"/>
          </w:divBdr>
          <w:divsChild>
            <w:div w:id="98109046">
              <w:marLeft w:val="0"/>
              <w:marRight w:val="0"/>
              <w:marTop w:val="0"/>
              <w:marBottom w:val="0"/>
              <w:divBdr>
                <w:top w:val="none" w:sz="0" w:space="0" w:color="auto"/>
                <w:left w:val="none" w:sz="0" w:space="0" w:color="auto"/>
                <w:bottom w:val="none" w:sz="0" w:space="0" w:color="auto"/>
                <w:right w:val="none" w:sz="0" w:space="0" w:color="auto"/>
              </w:divBdr>
            </w:div>
            <w:div w:id="1532839159">
              <w:marLeft w:val="0"/>
              <w:marRight w:val="0"/>
              <w:marTop w:val="0"/>
              <w:marBottom w:val="0"/>
              <w:divBdr>
                <w:top w:val="none" w:sz="0" w:space="0" w:color="auto"/>
                <w:left w:val="none" w:sz="0" w:space="0" w:color="auto"/>
                <w:bottom w:val="none" w:sz="0" w:space="0" w:color="auto"/>
                <w:right w:val="none" w:sz="0" w:space="0" w:color="auto"/>
              </w:divBdr>
            </w:div>
          </w:divsChild>
        </w:div>
        <w:div w:id="821388064">
          <w:marLeft w:val="-180"/>
          <w:marRight w:val="-180"/>
          <w:marTop w:val="0"/>
          <w:marBottom w:val="0"/>
          <w:divBdr>
            <w:top w:val="none" w:sz="0" w:space="0" w:color="auto"/>
            <w:left w:val="none" w:sz="0" w:space="0" w:color="auto"/>
            <w:bottom w:val="none" w:sz="0" w:space="0" w:color="auto"/>
            <w:right w:val="none" w:sz="0" w:space="0" w:color="auto"/>
          </w:divBdr>
          <w:divsChild>
            <w:div w:id="669218227">
              <w:marLeft w:val="0"/>
              <w:marRight w:val="0"/>
              <w:marTop w:val="0"/>
              <w:marBottom w:val="0"/>
              <w:divBdr>
                <w:top w:val="none" w:sz="0" w:space="0" w:color="auto"/>
                <w:left w:val="none" w:sz="0" w:space="0" w:color="auto"/>
                <w:bottom w:val="none" w:sz="0" w:space="0" w:color="auto"/>
                <w:right w:val="none" w:sz="0" w:space="0" w:color="auto"/>
              </w:divBdr>
            </w:div>
            <w:div w:id="1982535523">
              <w:marLeft w:val="0"/>
              <w:marRight w:val="0"/>
              <w:marTop w:val="0"/>
              <w:marBottom w:val="0"/>
              <w:divBdr>
                <w:top w:val="none" w:sz="0" w:space="0" w:color="auto"/>
                <w:left w:val="none" w:sz="0" w:space="0" w:color="auto"/>
                <w:bottom w:val="none" w:sz="0" w:space="0" w:color="auto"/>
                <w:right w:val="none" w:sz="0" w:space="0" w:color="auto"/>
              </w:divBdr>
            </w:div>
          </w:divsChild>
        </w:div>
        <w:div w:id="1104226585">
          <w:marLeft w:val="-180"/>
          <w:marRight w:val="-180"/>
          <w:marTop w:val="0"/>
          <w:marBottom w:val="0"/>
          <w:divBdr>
            <w:top w:val="none" w:sz="0" w:space="0" w:color="auto"/>
            <w:left w:val="none" w:sz="0" w:space="0" w:color="auto"/>
            <w:bottom w:val="none" w:sz="0" w:space="0" w:color="auto"/>
            <w:right w:val="none" w:sz="0" w:space="0" w:color="auto"/>
          </w:divBdr>
          <w:divsChild>
            <w:div w:id="1632436391">
              <w:marLeft w:val="0"/>
              <w:marRight w:val="0"/>
              <w:marTop w:val="0"/>
              <w:marBottom w:val="0"/>
              <w:divBdr>
                <w:top w:val="none" w:sz="0" w:space="0" w:color="auto"/>
                <w:left w:val="none" w:sz="0" w:space="0" w:color="auto"/>
                <w:bottom w:val="none" w:sz="0" w:space="0" w:color="auto"/>
                <w:right w:val="none" w:sz="0" w:space="0" w:color="auto"/>
              </w:divBdr>
            </w:div>
            <w:div w:id="90247534">
              <w:marLeft w:val="0"/>
              <w:marRight w:val="0"/>
              <w:marTop w:val="0"/>
              <w:marBottom w:val="0"/>
              <w:divBdr>
                <w:top w:val="none" w:sz="0" w:space="0" w:color="auto"/>
                <w:left w:val="none" w:sz="0" w:space="0" w:color="auto"/>
                <w:bottom w:val="none" w:sz="0" w:space="0" w:color="auto"/>
                <w:right w:val="none" w:sz="0" w:space="0" w:color="auto"/>
              </w:divBdr>
            </w:div>
          </w:divsChild>
        </w:div>
        <w:div w:id="1421177949">
          <w:marLeft w:val="-180"/>
          <w:marRight w:val="-180"/>
          <w:marTop w:val="0"/>
          <w:marBottom w:val="0"/>
          <w:divBdr>
            <w:top w:val="none" w:sz="0" w:space="0" w:color="auto"/>
            <w:left w:val="none" w:sz="0" w:space="0" w:color="auto"/>
            <w:bottom w:val="none" w:sz="0" w:space="0" w:color="auto"/>
            <w:right w:val="none" w:sz="0" w:space="0" w:color="auto"/>
          </w:divBdr>
          <w:divsChild>
            <w:div w:id="804929429">
              <w:marLeft w:val="0"/>
              <w:marRight w:val="0"/>
              <w:marTop w:val="0"/>
              <w:marBottom w:val="0"/>
              <w:divBdr>
                <w:top w:val="none" w:sz="0" w:space="0" w:color="auto"/>
                <w:left w:val="none" w:sz="0" w:space="0" w:color="auto"/>
                <w:bottom w:val="none" w:sz="0" w:space="0" w:color="auto"/>
                <w:right w:val="none" w:sz="0" w:space="0" w:color="auto"/>
              </w:divBdr>
            </w:div>
            <w:div w:id="1634821776">
              <w:marLeft w:val="0"/>
              <w:marRight w:val="0"/>
              <w:marTop w:val="0"/>
              <w:marBottom w:val="0"/>
              <w:divBdr>
                <w:top w:val="none" w:sz="0" w:space="0" w:color="auto"/>
                <w:left w:val="none" w:sz="0" w:space="0" w:color="auto"/>
                <w:bottom w:val="none" w:sz="0" w:space="0" w:color="auto"/>
                <w:right w:val="none" w:sz="0" w:space="0" w:color="auto"/>
              </w:divBdr>
            </w:div>
          </w:divsChild>
        </w:div>
        <w:div w:id="656298586">
          <w:marLeft w:val="-180"/>
          <w:marRight w:val="-180"/>
          <w:marTop w:val="0"/>
          <w:marBottom w:val="0"/>
          <w:divBdr>
            <w:top w:val="none" w:sz="0" w:space="0" w:color="auto"/>
            <w:left w:val="none" w:sz="0" w:space="0" w:color="auto"/>
            <w:bottom w:val="none" w:sz="0" w:space="0" w:color="auto"/>
            <w:right w:val="none" w:sz="0" w:space="0" w:color="auto"/>
          </w:divBdr>
          <w:divsChild>
            <w:div w:id="966082877">
              <w:marLeft w:val="0"/>
              <w:marRight w:val="0"/>
              <w:marTop w:val="0"/>
              <w:marBottom w:val="0"/>
              <w:divBdr>
                <w:top w:val="none" w:sz="0" w:space="0" w:color="auto"/>
                <w:left w:val="none" w:sz="0" w:space="0" w:color="auto"/>
                <w:bottom w:val="none" w:sz="0" w:space="0" w:color="auto"/>
                <w:right w:val="none" w:sz="0" w:space="0" w:color="auto"/>
              </w:divBdr>
            </w:div>
            <w:div w:id="1847748563">
              <w:marLeft w:val="0"/>
              <w:marRight w:val="0"/>
              <w:marTop w:val="0"/>
              <w:marBottom w:val="0"/>
              <w:divBdr>
                <w:top w:val="none" w:sz="0" w:space="0" w:color="auto"/>
                <w:left w:val="none" w:sz="0" w:space="0" w:color="auto"/>
                <w:bottom w:val="none" w:sz="0" w:space="0" w:color="auto"/>
                <w:right w:val="none" w:sz="0" w:space="0" w:color="auto"/>
              </w:divBdr>
            </w:div>
          </w:divsChild>
        </w:div>
        <w:div w:id="1203832208">
          <w:marLeft w:val="-180"/>
          <w:marRight w:val="-180"/>
          <w:marTop w:val="0"/>
          <w:marBottom w:val="0"/>
          <w:divBdr>
            <w:top w:val="none" w:sz="0" w:space="0" w:color="auto"/>
            <w:left w:val="none" w:sz="0" w:space="0" w:color="auto"/>
            <w:bottom w:val="none" w:sz="0" w:space="0" w:color="auto"/>
            <w:right w:val="none" w:sz="0" w:space="0" w:color="auto"/>
          </w:divBdr>
          <w:divsChild>
            <w:div w:id="1700886818">
              <w:marLeft w:val="0"/>
              <w:marRight w:val="0"/>
              <w:marTop w:val="0"/>
              <w:marBottom w:val="0"/>
              <w:divBdr>
                <w:top w:val="none" w:sz="0" w:space="0" w:color="auto"/>
                <w:left w:val="none" w:sz="0" w:space="0" w:color="auto"/>
                <w:bottom w:val="none" w:sz="0" w:space="0" w:color="auto"/>
                <w:right w:val="none" w:sz="0" w:space="0" w:color="auto"/>
              </w:divBdr>
            </w:div>
            <w:div w:id="886717262">
              <w:marLeft w:val="0"/>
              <w:marRight w:val="0"/>
              <w:marTop w:val="0"/>
              <w:marBottom w:val="0"/>
              <w:divBdr>
                <w:top w:val="none" w:sz="0" w:space="0" w:color="auto"/>
                <w:left w:val="none" w:sz="0" w:space="0" w:color="auto"/>
                <w:bottom w:val="none" w:sz="0" w:space="0" w:color="auto"/>
                <w:right w:val="none" w:sz="0" w:space="0" w:color="auto"/>
              </w:divBdr>
            </w:div>
          </w:divsChild>
        </w:div>
        <w:div w:id="730349245">
          <w:marLeft w:val="-180"/>
          <w:marRight w:val="-180"/>
          <w:marTop w:val="0"/>
          <w:marBottom w:val="0"/>
          <w:divBdr>
            <w:top w:val="none" w:sz="0" w:space="0" w:color="auto"/>
            <w:left w:val="none" w:sz="0" w:space="0" w:color="auto"/>
            <w:bottom w:val="none" w:sz="0" w:space="0" w:color="auto"/>
            <w:right w:val="none" w:sz="0" w:space="0" w:color="auto"/>
          </w:divBdr>
          <w:divsChild>
            <w:div w:id="1715545502">
              <w:marLeft w:val="0"/>
              <w:marRight w:val="0"/>
              <w:marTop w:val="0"/>
              <w:marBottom w:val="0"/>
              <w:divBdr>
                <w:top w:val="none" w:sz="0" w:space="0" w:color="auto"/>
                <w:left w:val="none" w:sz="0" w:space="0" w:color="auto"/>
                <w:bottom w:val="none" w:sz="0" w:space="0" w:color="auto"/>
                <w:right w:val="none" w:sz="0" w:space="0" w:color="auto"/>
              </w:divBdr>
            </w:div>
            <w:div w:id="615213154">
              <w:marLeft w:val="0"/>
              <w:marRight w:val="0"/>
              <w:marTop w:val="0"/>
              <w:marBottom w:val="0"/>
              <w:divBdr>
                <w:top w:val="none" w:sz="0" w:space="0" w:color="auto"/>
                <w:left w:val="none" w:sz="0" w:space="0" w:color="auto"/>
                <w:bottom w:val="none" w:sz="0" w:space="0" w:color="auto"/>
                <w:right w:val="none" w:sz="0" w:space="0" w:color="auto"/>
              </w:divBdr>
            </w:div>
          </w:divsChild>
        </w:div>
        <w:div w:id="1659185450">
          <w:marLeft w:val="-180"/>
          <w:marRight w:val="-180"/>
          <w:marTop w:val="0"/>
          <w:marBottom w:val="0"/>
          <w:divBdr>
            <w:top w:val="none" w:sz="0" w:space="0" w:color="auto"/>
            <w:left w:val="none" w:sz="0" w:space="0" w:color="auto"/>
            <w:bottom w:val="none" w:sz="0" w:space="0" w:color="auto"/>
            <w:right w:val="none" w:sz="0" w:space="0" w:color="auto"/>
          </w:divBdr>
          <w:divsChild>
            <w:div w:id="1803769546">
              <w:marLeft w:val="0"/>
              <w:marRight w:val="0"/>
              <w:marTop w:val="0"/>
              <w:marBottom w:val="0"/>
              <w:divBdr>
                <w:top w:val="none" w:sz="0" w:space="0" w:color="auto"/>
                <w:left w:val="none" w:sz="0" w:space="0" w:color="auto"/>
                <w:bottom w:val="none" w:sz="0" w:space="0" w:color="auto"/>
                <w:right w:val="none" w:sz="0" w:space="0" w:color="auto"/>
              </w:divBdr>
            </w:div>
            <w:div w:id="633410924">
              <w:marLeft w:val="0"/>
              <w:marRight w:val="0"/>
              <w:marTop w:val="0"/>
              <w:marBottom w:val="0"/>
              <w:divBdr>
                <w:top w:val="none" w:sz="0" w:space="0" w:color="auto"/>
                <w:left w:val="none" w:sz="0" w:space="0" w:color="auto"/>
                <w:bottom w:val="none" w:sz="0" w:space="0" w:color="auto"/>
                <w:right w:val="none" w:sz="0" w:space="0" w:color="auto"/>
              </w:divBdr>
            </w:div>
          </w:divsChild>
        </w:div>
        <w:div w:id="686520524">
          <w:marLeft w:val="-180"/>
          <w:marRight w:val="-180"/>
          <w:marTop w:val="0"/>
          <w:marBottom w:val="0"/>
          <w:divBdr>
            <w:top w:val="none" w:sz="0" w:space="0" w:color="auto"/>
            <w:left w:val="none" w:sz="0" w:space="0" w:color="auto"/>
            <w:bottom w:val="none" w:sz="0" w:space="0" w:color="auto"/>
            <w:right w:val="none" w:sz="0" w:space="0" w:color="auto"/>
          </w:divBdr>
          <w:divsChild>
            <w:div w:id="1411196255">
              <w:marLeft w:val="0"/>
              <w:marRight w:val="0"/>
              <w:marTop w:val="0"/>
              <w:marBottom w:val="0"/>
              <w:divBdr>
                <w:top w:val="none" w:sz="0" w:space="0" w:color="auto"/>
                <w:left w:val="none" w:sz="0" w:space="0" w:color="auto"/>
                <w:bottom w:val="none" w:sz="0" w:space="0" w:color="auto"/>
                <w:right w:val="none" w:sz="0" w:space="0" w:color="auto"/>
              </w:divBdr>
            </w:div>
            <w:div w:id="998268005">
              <w:marLeft w:val="0"/>
              <w:marRight w:val="0"/>
              <w:marTop w:val="0"/>
              <w:marBottom w:val="0"/>
              <w:divBdr>
                <w:top w:val="none" w:sz="0" w:space="0" w:color="auto"/>
                <w:left w:val="none" w:sz="0" w:space="0" w:color="auto"/>
                <w:bottom w:val="none" w:sz="0" w:space="0" w:color="auto"/>
                <w:right w:val="none" w:sz="0" w:space="0" w:color="auto"/>
              </w:divBdr>
            </w:div>
          </w:divsChild>
        </w:div>
        <w:div w:id="514878500">
          <w:marLeft w:val="-180"/>
          <w:marRight w:val="-180"/>
          <w:marTop w:val="0"/>
          <w:marBottom w:val="0"/>
          <w:divBdr>
            <w:top w:val="none" w:sz="0" w:space="0" w:color="auto"/>
            <w:left w:val="none" w:sz="0" w:space="0" w:color="auto"/>
            <w:bottom w:val="none" w:sz="0" w:space="0" w:color="auto"/>
            <w:right w:val="none" w:sz="0" w:space="0" w:color="auto"/>
          </w:divBdr>
          <w:divsChild>
            <w:div w:id="1437825881">
              <w:marLeft w:val="0"/>
              <w:marRight w:val="0"/>
              <w:marTop w:val="0"/>
              <w:marBottom w:val="0"/>
              <w:divBdr>
                <w:top w:val="none" w:sz="0" w:space="0" w:color="auto"/>
                <w:left w:val="none" w:sz="0" w:space="0" w:color="auto"/>
                <w:bottom w:val="none" w:sz="0" w:space="0" w:color="auto"/>
                <w:right w:val="none" w:sz="0" w:space="0" w:color="auto"/>
              </w:divBdr>
            </w:div>
            <w:div w:id="869688575">
              <w:marLeft w:val="0"/>
              <w:marRight w:val="0"/>
              <w:marTop w:val="0"/>
              <w:marBottom w:val="0"/>
              <w:divBdr>
                <w:top w:val="none" w:sz="0" w:space="0" w:color="auto"/>
                <w:left w:val="none" w:sz="0" w:space="0" w:color="auto"/>
                <w:bottom w:val="none" w:sz="0" w:space="0" w:color="auto"/>
                <w:right w:val="none" w:sz="0" w:space="0" w:color="auto"/>
              </w:divBdr>
            </w:div>
          </w:divsChild>
        </w:div>
        <w:div w:id="1256550322">
          <w:marLeft w:val="-180"/>
          <w:marRight w:val="-180"/>
          <w:marTop w:val="0"/>
          <w:marBottom w:val="0"/>
          <w:divBdr>
            <w:top w:val="none" w:sz="0" w:space="0" w:color="auto"/>
            <w:left w:val="none" w:sz="0" w:space="0" w:color="auto"/>
            <w:bottom w:val="none" w:sz="0" w:space="0" w:color="auto"/>
            <w:right w:val="none" w:sz="0" w:space="0" w:color="auto"/>
          </w:divBdr>
          <w:divsChild>
            <w:div w:id="1471902170">
              <w:marLeft w:val="0"/>
              <w:marRight w:val="0"/>
              <w:marTop w:val="0"/>
              <w:marBottom w:val="0"/>
              <w:divBdr>
                <w:top w:val="none" w:sz="0" w:space="0" w:color="auto"/>
                <w:left w:val="none" w:sz="0" w:space="0" w:color="auto"/>
                <w:bottom w:val="none" w:sz="0" w:space="0" w:color="auto"/>
                <w:right w:val="none" w:sz="0" w:space="0" w:color="auto"/>
              </w:divBdr>
            </w:div>
            <w:div w:id="1835103579">
              <w:marLeft w:val="0"/>
              <w:marRight w:val="0"/>
              <w:marTop w:val="0"/>
              <w:marBottom w:val="0"/>
              <w:divBdr>
                <w:top w:val="none" w:sz="0" w:space="0" w:color="auto"/>
                <w:left w:val="none" w:sz="0" w:space="0" w:color="auto"/>
                <w:bottom w:val="none" w:sz="0" w:space="0" w:color="auto"/>
                <w:right w:val="none" w:sz="0" w:space="0" w:color="auto"/>
              </w:divBdr>
            </w:div>
          </w:divsChild>
        </w:div>
        <w:div w:id="730932172">
          <w:marLeft w:val="-180"/>
          <w:marRight w:val="-180"/>
          <w:marTop w:val="0"/>
          <w:marBottom w:val="0"/>
          <w:divBdr>
            <w:top w:val="none" w:sz="0" w:space="0" w:color="auto"/>
            <w:left w:val="none" w:sz="0" w:space="0" w:color="auto"/>
            <w:bottom w:val="none" w:sz="0" w:space="0" w:color="auto"/>
            <w:right w:val="none" w:sz="0" w:space="0" w:color="auto"/>
          </w:divBdr>
          <w:divsChild>
            <w:div w:id="628512251">
              <w:marLeft w:val="0"/>
              <w:marRight w:val="0"/>
              <w:marTop w:val="0"/>
              <w:marBottom w:val="0"/>
              <w:divBdr>
                <w:top w:val="none" w:sz="0" w:space="0" w:color="auto"/>
                <w:left w:val="none" w:sz="0" w:space="0" w:color="auto"/>
                <w:bottom w:val="none" w:sz="0" w:space="0" w:color="auto"/>
                <w:right w:val="none" w:sz="0" w:space="0" w:color="auto"/>
              </w:divBdr>
            </w:div>
            <w:div w:id="2996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9024">
      <w:bodyDiv w:val="1"/>
      <w:marLeft w:val="0"/>
      <w:marRight w:val="0"/>
      <w:marTop w:val="0"/>
      <w:marBottom w:val="0"/>
      <w:divBdr>
        <w:top w:val="none" w:sz="0" w:space="0" w:color="auto"/>
        <w:left w:val="none" w:sz="0" w:space="0" w:color="auto"/>
        <w:bottom w:val="none" w:sz="0" w:space="0" w:color="auto"/>
        <w:right w:val="none" w:sz="0" w:space="0" w:color="auto"/>
      </w:divBdr>
    </w:div>
    <w:div w:id="1347249056">
      <w:bodyDiv w:val="1"/>
      <w:marLeft w:val="0"/>
      <w:marRight w:val="0"/>
      <w:marTop w:val="0"/>
      <w:marBottom w:val="0"/>
      <w:divBdr>
        <w:top w:val="none" w:sz="0" w:space="0" w:color="auto"/>
        <w:left w:val="none" w:sz="0" w:space="0" w:color="auto"/>
        <w:bottom w:val="none" w:sz="0" w:space="0" w:color="auto"/>
        <w:right w:val="none" w:sz="0" w:space="0" w:color="auto"/>
      </w:divBdr>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478717767">
      <w:bodyDiv w:val="1"/>
      <w:marLeft w:val="0"/>
      <w:marRight w:val="0"/>
      <w:marTop w:val="0"/>
      <w:marBottom w:val="0"/>
      <w:divBdr>
        <w:top w:val="none" w:sz="0" w:space="0" w:color="auto"/>
        <w:left w:val="none" w:sz="0" w:space="0" w:color="auto"/>
        <w:bottom w:val="none" w:sz="0" w:space="0" w:color="auto"/>
        <w:right w:val="none" w:sz="0" w:space="0" w:color="auto"/>
      </w:divBdr>
      <w:divsChild>
        <w:div w:id="1384334105">
          <w:marLeft w:val="0"/>
          <w:marRight w:val="0"/>
          <w:marTop w:val="0"/>
          <w:marBottom w:val="0"/>
          <w:divBdr>
            <w:top w:val="none" w:sz="0" w:space="0" w:color="auto"/>
            <w:left w:val="none" w:sz="0" w:space="0" w:color="auto"/>
            <w:bottom w:val="none" w:sz="0" w:space="0" w:color="auto"/>
            <w:right w:val="none" w:sz="0" w:space="0" w:color="auto"/>
          </w:divBdr>
          <w:divsChild>
            <w:div w:id="2013143338">
              <w:marLeft w:val="0"/>
              <w:marRight w:val="0"/>
              <w:marTop w:val="0"/>
              <w:marBottom w:val="0"/>
              <w:divBdr>
                <w:top w:val="none" w:sz="0" w:space="0" w:color="auto"/>
                <w:left w:val="none" w:sz="0" w:space="0" w:color="auto"/>
                <w:bottom w:val="none" w:sz="0" w:space="0" w:color="auto"/>
                <w:right w:val="none" w:sz="0" w:space="0" w:color="auto"/>
              </w:divBdr>
            </w:div>
          </w:divsChild>
        </w:div>
        <w:div w:id="613708493">
          <w:marLeft w:val="0"/>
          <w:marRight w:val="0"/>
          <w:marTop w:val="0"/>
          <w:marBottom w:val="0"/>
          <w:divBdr>
            <w:top w:val="none" w:sz="0" w:space="0" w:color="auto"/>
            <w:left w:val="none" w:sz="0" w:space="0" w:color="auto"/>
            <w:bottom w:val="none" w:sz="0" w:space="0" w:color="auto"/>
            <w:right w:val="none" w:sz="0" w:space="0" w:color="auto"/>
          </w:divBdr>
        </w:div>
        <w:div w:id="100299393">
          <w:marLeft w:val="0"/>
          <w:marRight w:val="0"/>
          <w:marTop w:val="0"/>
          <w:marBottom w:val="0"/>
          <w:divBdr>
            <w:top w:val="none" w:sz="0" w:space="0" w:color="auto"/>
            <w:left w:val="none" w:sz="0" w:space="0" w:color="auto"/>
            <w:bottom w:val="none" w:sz="0" w:space="0" w:color="auto"/>
            <w:right w:val="none" w:sz="0" w:space="0" w:color="auto"/>
          </w:divBdr>
          <w:divsChild>
            <w:div w:id="1497258691">
              <w:marLeft w:val="0"/>
              <w:marRight w:val="0"/>
              <w:marTop w:val="0"/>
              <w:marBottom w:val="0"/>
              <w:divBdr>
                <w:top w:val="none" w:sz="0" w:space="0" w:color="auto"/>
                <w:left w:val="none" w:sz="0" w:space="0" w:color="auto"/>
                <w:bottom w:val="none" w:sz="0" w:space="0" w:color="auto"/>
                <w:right w:val="none" w:sz="0" w:space="0" w:color="auto"/>
              </w:divBdr>
            </w:div>
          </w:divsChild>
        </w:div>
        <w:div w:id="1870558362">
          <w:marLeft w:val="0"/>
          <w:marRight w:val="0"/>
          <w:marTop w:val="0"/>
          <w:marBottom w:val="0"/>
          <w:divBdr>
            <w:top w:val="none" w:sz="0" w:space="0" w:color="auto"/>
            <w:left w:val="none" w:sz="0" w:space="0" w:color="auto"/>
            <w:bottom w:val="none" w:sz="0" w:space="0" w:color="auto"/>
            <w:right w:val="none" w:sz="0" w:space="0" w:color="auto"/>
          </w:divBdr>
        </w:div>
        <w:div w:id="2128615916">
          <w:marLeft w:val="0"/>
          <w:marRight w:val="0"/>
          <w:marTop w:val="0"/>
          <w:marBottom w:val="0"/>
          <w:divBdr>
            <w:top w:val="none" w:sz="0" w:space="0" w:color="auto"/>
            <w:left w:val="none" w:sz="0" w:space="0" w:color="auto"/>
            <w:bottom w:val="none" w:sz="0" w:space="0" w:color="auto"/>
            <w:right w:val="none" w:sz="0" w:space="0" w:color="auto"/>
          </w:divBdr>
          <w:divsChild>
            <w:div w:id="1350641019">
              <w:marLeft w:val="0"/>
              <w:marRight w:val="0"/>
              <w:marTop w:val="0"/>
              <w:marBottom w:val="0"/>
              <w:divBdr>
                <w:top w:val="none" w:sz="0" w:space="0" w:color="auto"/>
                <w:left w:val="none" w:sz="0" w:space="0" w:color="auto"/>
                <w:bottom w:val="none" w:sz="0" w:space="0" w:color="auto"/>
                <w:right w:val="none" w:sz="0" w:space="0" w:color="auto"/>
              </w:divBdr>
            </w:div>
          </w:divsChild>
        </w:div>
        <w:div w:id="1996373275">
          <w:marLeft w:val="0"/>
          <w:marRight w:val="0"/>
          <w:marTop w:val="0"/>
          <w:marBottom w:val="0"/>
          <w:divBdr>
            <w:top w:val="none" w:sz="0" w:space="0" w:color="auto"/>
            <w:left w:val="none" w:sz="0" w:space="0" w:color="auto"/>
            <w:bottom w:val="none" w:sz="0" w:space="0" w:color="auto"/>
            <w:right w:val="none" w:sz="0" w:space="0" w:color="auto"/>
          </w:divBdr>
        </w:div>
      </w:divsChild>
    </w:div>
    <w:div w:id="1513648193">
      <w:bodyDiv w:val="1"/>
      <w:marLeft w:val="0"/>
      <w:marRight w:val="0"/>
      <w:marTop w:val="0"/>
      <w:marBottom w:val="0"/>
      <w:divBdr>
        <w:top w:val="none" w:sz="0" w:space="0" w:color="auto"/>
        <w:left w:val="none" w:sz="0" w:space="0" w:color="auto"/>
        <w:bottom w:val="none" w:sz="0" w:space="0" w:color="auto"/>
        <w:right w:val="none" w:sz="0" w:space="0" w:color="auto"/>
      </w:divBdr>
    </w:div>
    <w:div w:id="1543135020">
      <w:bodyDiv w:val="1"/>
      <w:marLeft w:val="0"/>
      <w:marRight w:val="0"/>
      <w:marTop w:val="0"/>
      <w:marBottom w:val="0"/>
      <w:divBdr>
        <w:top w:val="none" w:sz="0" w:space="0" w:color="auto"/>
        <w:left w:val="none" w:sz="0" w:space="0" w:color="auto"/>
        <w:bottom w:val="none" w:sz="0" w:space="0" w:color="auto"/>
        <w:right w:val="none" w:sz="0" w:space="0" w:color="auto"/>
      </w:divBdr>
    </w:div>
    <w:div w:id="1591349678">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852986223">
      <w:bodyDiv w:val="1"/>
      <w:marLeft w:val="0"/>
      <w:marRight w:val="0"/>
      <w:marTop w:val="0"/>
      <w:marBottom w:val="0"/>
      <w:divBdr>
        <w:top w:val="none" w:sz="0" w:space="0" w:color="auto"/>
        <w:left w:val="none" w:sz="0" w:space="0" w:color="auto"/>
        <w:bottom w:val="none" w:sz="0" w:space="0" w:color="auto"/>
        <w:right w:val="none" w:sz="0" w:space="0" w:color="auto"/>
      </w:divBdr>
    </w:div>
    <w:div w:id="1864630395">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3065">
      <w:bodyDiv w:val="1"/>
      <w:marLeft w:val="0"/>
      <w:marRight w:val="0"/>
      <w:marTop w:val="0"/>
      <w:marBottom w:val="0"/>
      <w:divBdr>
        <w:top w:val="none" w:sz="0" w:space="0" w:color="auto"/>
        <w:left w:val="none" w:sz="0" w:space="0" w:color="auto"/>
        <w:bottom w:val="none" w:sz="0" w:space="0" w:color="auto"/>
        <w:right w:val="none" w:sz="0" w:space="0" w:color="auto"/>
      </w:divBdr>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01627">
      <w:bodyDiv w:val="1"/>
      <w:marLeft w:val="0"/>
      <w:marRight w:val="0"/>
      <w:marTop w:val="0"/>
      <w:marBottom w:val="0"/>
      <w:divBdr>
        <w:top w:val="none" w:sz="0" w:space="0" w:color="auto"/>
        <w:left w:val="none" w:sz="0" w:space="0" w:color="auto"/>
        <w:bottom w:val="none" w:sz="0" w:space="0" w:color="auto"/>
        <w:right w:val="none" w:sz="0" w:space="0" w:color="auto"/>
      </w:divBdr>
    </w:div>
    <w:div w:id="2002004815">
      <w:bodyDiv w:val="1"/>
      <w:marLeft w:val="0"/>
      <w:marRight w:val="0"/>
      <w:marTop w:val="0"/>
      <w:marBottom w:val="0"/>
      <w:divBdr>
        <w:top w:val="none" w:sz="0" w:space="0" w:color="auto"/>
        <w:left w:val="none" w:sz="0" w:space="0" w:color="auto"/>
        <w:bottom w:val="none" w:sz="0" w:space="0" w:color="auto"/>
        <w:right w:val="none" w:sz="0" w:space="0" w:color="auto"/>
      </w:divBdr>
    </w:div>
    <w:div w:id="2032222315">
      <w:bodyDiv w:val="1"/>
      <w:marLeft w:val="0"/>
      <w:marRight w:val="0"/>
      <w:marTop w:val="0"/>
      <w:marBottom w:val="0"/>
      <w:divBdr>
        <w:top w:val="none" w:sz="0" w:space="0" w:color="auto"/>
        <w:left w:val="none" w:sz="0" w:space="0" w:color="auto"/>
        <w:bottom w:val="none" w:sz="0" w:space="0" w:color="auto"/>
        <w:right w:val="none" w:sz="0" w:space="0" w:color="auto"/>
      </w:divBdr>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&#65279;<?xml version="1.0" encoding="utf-8"?><Relationships xmlns="http://schemas.openxmlformats.org/package/2006/relationships"><Relationship Type="http://schemas.openxmlformats.org/officeDocument/2006/relationships/hyperlink" Target="https://www.youtube.com/watch?v=Ght6UKeaeMA&amp;t=6s&amp;ab_channel=EcosistemadeRecursosEducativosDigitalesSENA" TargetMode="External" Id="rId2" /><Relationship Type="http://schemas.openxmlformats.org/officeDocument/2006/relationships/hyperlink" Target="https://zajuna.sena.edu.co/Repositorio/Titulada/institution/SENA/Transversales/OVA/Comunicacion_oral_y_escrita/CF4_Escribiendo/media/documentos/Infografia_comunicacion.pdf" TargetMode="External" Id="rId1" /></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hyperlink" Target="https://www.rae.es/sites/default/files/Clausura_IV_Curso_de_la_Escuela_de_Lexicografia_Jose_Moreno_de_Alba_2005.pdf" TargetMode="External" Id="rId26" /><Relationship Type="http://schemas.openxmlformats.org/officeDocument/2006/relationships/theme" Target="theme/theme1.xml" Id="rId39" /><Relationship Type="http://schemas.openxmlformats.org/officeDocument/2006/relationships/diagramLayout" Target="diagrams/layout1.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hyperlink" Target="https://zajuna.sena.edu.co/Repositorio/Titulada/institution/SENA/Transversales/OVA/Comunicacion_oral_y_escrita/CF4_Escribiendo/media/documentos/Saber_Escribir.pdf" TargetMode="External" Id="rId25" /><Relationship Type="http://schemas.microsoft.com/office/2011/relationships/people" Target="people.xml" Id="rId38"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diagramData" Target="diagrams/data1.xml" Id="rId20" /><Relationship Type="http://schemas.openxmlformats.org/officeDocument/2006/relationships/hyperlink" Target="https://dle.rae.es/normal"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microsoft.com/office/2007/relationships/diagramDrawing" Target="diagrams/drawing1.xml" Id="rId24" /><Relationship Type="http://schemas.openxmlformats.org/officeDocument/2006/relationships/fontTable" Target="fontTable.xml" Id="rId37"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diagramColors" Target="diagrams/colors1.xml" Id="rId23" /><Relationship Type="http://schemas.openxmlformats.org/officeDocument/2006/relationships/hyperlink" Target="https://dle.rae.es/l%C3%A9xico" TargetMode="External" Id="rId28" /><Relationship Type="http://schemas.openxmlformats.org/officeDocument/2006/relationships/footer" Target="footer1.xml"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hyperlink" Target="https://dle.rae.es/texto"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diagramQuickStyle" Target="diagrams/quickStyle1.xml" Id="rId22" /><Relationship Type="http://schemas.openxmlformats.org/officeDocument/2006/relationships/hyperlink" Target="https://www.semana.com/cultura/articulo/mauricio-navas-contra-la-pagina-en-blanco/613992" TargetMode="External" Id="rId27" /><Relationship Type="http://schemas.openxmlformats.org/officeDocument/2006/relationships/hyperlink" Target="https://dle.rae.es/p%C3%A1rrafo" TargetMode="External" Id="rId30" /><Relationship Type="http://schemas.openxmlformats.org/officeDocument/2006/relationships/header" Target="header1.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fhu.unse.edu.ar/cfp/sescribir.pdf" TargetMode="External" Id="R420b93521e864e9c" /><Relationship Type="http://schemas.openxmlformats.org/officeDocument/2006/relationships/hyperlink" Target="https://www.icesi.edu.co/blogs/lenguajevirtual/files/2008/08/EL-PARRAFO-Serafini.pdf" TargetMode="External" Id="Rdb8a15a938444aa2" /><Relationship Type="http://schemas.openxmlformats.org/officeDocument/2006/relationships/hyperlink" Target="https://minas.medellin.unal.edu.co/departamentos/geocienciasymedioambiente/unidaddocumentacion/2-institucional/29-cita-indirecta.html" TargetMode="External" Id="R0f04f104a4c24ed2" /></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091B93-7048-409D-9E9F-2994B7BC5D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1DE09DD0-C938-46A5-AE72-98D795089210}">
      <dgm:prSet phldrT="[Texto]"/>
      <dgm:spPr/>
      <dgm:t>
        <a:bodyPr/>
        <a:lstStyle/>
        <a:p>
          <a:r>
            <a:rPr lang="es-CO"/>
            <a:t>Escribir en la comunicación oral y escrita.</a:t>
          </a:r>
        </a:p>
      </dgm:t>
    </dgm:pt>
    <dgm:pt modelId="{B38D3351-BFF7-450C-B742-AC2076B1EA6C}" type="parTrans" cxnId="{CBFE7117-A595-459B-8401-4ABC3D759540}">
      <dgm:prSet/>
      <dgm:spPr/>
      <dgm:t>
        <a:bodyPr/>
        <a:lstStyle/>
        <a:p>
          <a:endParaRPr lang="es-CO"/>
        </a:p>
      </dgm:t>
    </dgm:pt>
    <dgm:pt modelId="{DB91FDAF-903B-4466-A32C-91D0762E5CB2}" type="sibTrans" cxnId="{CBFE7117-A595-459B-8401-4ABC3D759540}">
      <dgm:prSet/>
      <dgm:spPr/>
      <dgm:t>
        <a:bodyPr/>
        <a:lstStyle/>
        <a:p>
          <a:endParaRPr lang="es-CO"/>
        </a:p>
      </dgm:t>
    </dgm:pt>
    <dgm:pt modelId="{0A1D2B03-C370-4738-83D0-109496F458D2}" type="asst">
      <dgm:prSet phldrT="[Texto]"/>
      <dgm:spPr/>
      <dgm:t>
        <a:bodyPr/>
        <a:lstStyle/>
        <a:p>
          <a:pPr algn="l"/>
          <a:r>
            <a:rPr lang="es-CO"/>
            <a:t>- La escritura permite transmitir pensamientos, ideas, emociones y conocimientos.
- La escritura y la oralidad se complementan en la comunicación efectiva.</a:t>
          </a:r>
        </a:p>
      </dgm:t>
    </dgm:pt>
    <dgm:pt modelId="{B3342064-45A4-44DB-A999-6225314F8E7F}" type="parTrans" cxnId="{76DC4CBB-D2E2-4EC7-B71B-815741022AC9}">
      <dgm:prSet/>
      <dgm:spPr/>
      <dgm:t>
        <a:bodyPr/>
        <a:lstStyle/>
        <a:p>
          <a:endParaRPr lang="es-CO"/>
        </a:p>
      </dgm:t>
    </dgm:pt>
    <dgm:pt modelId="{D3C48C9B-DC98-4224-AF33-6D5473C2BC14}" type="sibTrans" cxnId="{76DC4CBB-D2E2-4EC7-B71B-815741022AC9}">
      <dgm:prSet/>
      <dgm:spPr/>
      <dgm:t>
        <a:bodyPr/>
        <a:lstStyle/>
        <a:p>
          <a:endParaRPr lang="es-CO"/>
        </a:p>
      </dgm:t>
    </dgm:pt>
    <dgm:pt modelId="{64B9DA4E-FB8C-4CE0-896D-EFD80BEF57A1}">
      <dgm:prSet/>
      <dgm:spPr/>
      <dgm:t>
        <a:bodyPr/>
        <a:lstStyle/>
        <a:p>
          <a:r>
            <a:rPr lang="es-CO"/>
            <a:t>Elementos más importantes en la escritura.</a:t>
          </a:r>
        </a:p>
      </dgm:t>
    </dgm:pt>
    <dgm:pt modelId="{025C8879-11B9-4093-AAB4-14E169A9C826}" type="parTrans" cxnId="{AE369B3C-9F4B-4A07-B0D0-E87207332188}">
      <dgm:prSet/>
      <dgm:spPr/>
      <dgm:t>
        <a:bodyPr/>
        <a:lstStyle/>
        <a:p>
          <a:endParaRPr lang="es-CO"/>
        </a:p>
      </dgm:t>
    </dgm:pt>
    <dgm:pt modelId="{6CDBCB99-6005-498E-81B8-CC55CC506E60}" type="sibTrans" cxnId="{AE369B3C-9F4B-4A07-B0D0-E87207332188}">
      <dgm:prSet/>
      <dgm:spPr/>
      <dgm:t>
        <a:bodyPr/>
        <a:lstStyle/>
        <a:p>
          <a:endParaRPr lang="es-CO"/>
        </a:p>
      </dgm:t>
    </dgm:pt>
    <dgm:pt modelId="{136787F0-8069-40B5-AF62-91DEB03D01EF}">
      <dgm:prSet/>
      <dgm:spPr/>
      <dgm:t>
        <a:bodyPr/>
        <a:lstStyle/>
        <a:p>
          <a:r>
            <a:rPr lang="es-CO" b="1"/>
            <a:t>Claridad: asegurar que el mensaje sea comprendido fácilmente. La claridad es esencial tanto en el habla como en la escritura.</a:t>
          </a:r>
          <a:endParaRPr lang="es-CO"/>
        </a:p>
      </dgm:t>
    </dgm:pt>
    <dgm:pt modelId="{6DAA7DB7-0AA2-485B-A368-ECF0EF25750E}" type="parTrans" cxnId="{99F01FC3-F1BE-4D95-99FE-6961EE38BB20}">
      <dgm:prSet/>
      <dgm:spPr/>
      <dgm:t>
        <a:bodyPr/>
        <a:lstStyle/>
        <a:p>
          <a:endParaRPr lang="es-CO"/>
        </a:p>
      </dgm:t>
    </dgm:pt>
    <dgm:pt modelId="{B324C7B3-1856-45DD-B793-7DC5448DEB75}" type="sibTrans" cxnId="{99F01FC3-F1BE-4D95-99FE-6961EE38BB20}">
      <dgm:prSet/>
      <dgm:spPr/>
      <dgm:t>
        <a:bodyPr/>
        <a:lstStyle/>
        <a:p>
          <a:endParaRPr lang="es-CO"/>
        </a:p>
      </dgm:t>
    </dgm:pt>
    <dgm:pt modelId="{0FC65ACA-1F6E-4030-B6E0-248CB6EB550F}">
      <dgm:prSet/>
      <dgm:spPr/>
      <dgm:t>
        <a:bodyPr/>
        <a:lstStyle/>
        <a:p>
          <a:r>
            <a:rPr lang="es-CO" b="1"/>
            <a:t>Estructura: organización lógica del contenido (introducción, desarrollo, conclusión). Un texto o discurso bien estructurado facilita la comprensión.</a:t>
          </a:r>
          <a:endParaRPr lang="es-CO"/>
        </a:p>
      </dgm:t>
    </dgm:pt>
    <dgm:pt modelId="{1477D226-4AE0-46D7-AE82-5C3766B7423C}" type="parTrans" cxnId="{7FBB5456-E7BF-485B-9CA6-2BF090A4EFC3}">
      <dgm:prSet/>
      <dgm:spPr/>
      <dgm:t>
        <a:bodyPr/>
        <a:lstStyle/>
        <a:p>
          <a:endParaRPr lang="es-CO"/>
        </a:p>
      </dgm:t>
    </dgm:pt>
    <dgm:pt modelId="{44FC9296-5C67-4210-982A-496D0A47AFE0}" type="sibTrans" cxnId="{7FBB5456-E7BF-485B-9CA6-2BF090A4EFC3}">
      <dgm:prSet/>
      <dgm:spPr/>
      <dgm:t>
        <a:bodyPr/>
        <a:lstStyle/>
        <a:p>
          <a:endParaRPr lang="es-CO"/>
        </a:p>
      </dgm:t>
    </dgm:pt>
    <dgm:pt modelId="{E736549B-86FF-4E8A-88A6-1DA3DDBCCA22}">
      <dgm:prSet/>
      <dgm:spPr/>
      <dgm:t>
        <a:bodyPr/>
        <a:lstStyle/>
        <a:p>
          <a:r>
            <a:rPr lang="es-CO"/>
            <a:t>La relación entre la escritura y la comunicación oral.</a:t>
          </a:r>
        </a:p>
      </dgm:t>
    </dgm:pt>
    <dgm:pt modelId="{BD858E04-DF68-4F78-BED0-EBEA8E364BF8}" type="parTrans" cxnId="{8D13C7DA-AA15-43D2-BC85-334DF20D327F}">
      <dgm:prSet/>
      <dgm:spPr/>
      <dgm:t>
        <a:bodyPr/>
        <a:lstStyle/>
        <a:p>
          <a:endParaRPr lang="es-CO"/>
        </a:p>
      </dgm:t>
    </dgm:pt>
    <dgm:pt modelId="{A22FB4A2-8088-496E-959A-B52B96630F4F}" type="sibTrans" cxnId="{8D13C7DA-AA15-43D2-BC85-334DF20D327F}">
      <dgm:prSet/>
      <dgm:spPr/>
      <dgm:t>
        <a:bodyPr/>
        <a:lstStyle/>
        <a:p>
          <a:endParaRPr lang="es-CO"/>
        </a:p>
      </dgm:t>
    </dgm:pt>
    <dgm:pt modelId="{1A8E5469-1EC8-4359-BE3E-4A286DDABB43}">
      <dgm:prSet/>
      <dgm:spPr/>
      <dgm:t>
        <a:bodyPr/>
        <a:lstStyle/>
        <a:p>
          <a:r>
            <a:rPr lang="es-CO"/>
            <a:t>La escritura y la oralidad se refuerzan mutuamente. Un buen escritor también suele ser un buen orador, y viceversa.</a:t>
          </a:r>
        </a:p>
      </dgm:t>
    </dgm:pt>
    <dgm:pt modelId="{7C7710FB-B49A-4604-8631-799A101C112F}" type="parTrans" cxnId="{1312592E-44CB-4AB0-93E6-63319DD6A31C}">
      <dgm:prSet/>
      <dgm:spPr/>
      <dgm:t>
        <a:bodyPr/>
        <a:lstStyle/>
        <a:p>
          <a:endParaRPr lang="es-CO"/>
        </a:p>
      </dgm:t>
    </dgm:pt>
    <dgm:pt modelId="{384BB6E6-A984-4F0F-BD02-C233CFF13657}" type="sibTrans" cxnId="{1312592E-44CB-4AB0-93E6-63319DD6A31C}">
      <dgm:prSet/>
      <dgm:spPr/>
      <dgm:t>
        <a:bodyPr/>
        <a:lstStyle/>
        <a:p>
          <a:endParaRPr lang="es-CO"/>
        </a:p>
      </dgm:t>
    </dgm:pt>
    <dgm:pt modelId="{392B6103-7B20-4BC5-8377-3DEFAD679FE3}">
      <dgm:prSet/>
      <dgm:spPr/>
      <dgm:t>
        <a:bodyPr/>
        <a:lstStyle/>
        <a:p>
          <a:r>
            <a:rPr lang="es-CO"/>
            <a:t>Objetivos de la comunicación escrita y oral.</a:t>
          </a:r>
        </a:p>
      </dgm:t>
    </dgm:pt>
    <dgm:pt modelId="{C178C0C9-1DD3-43DE-8224-97D66BC18888}" type="parTrans" cxnId="{5DF9E68D-C38A-4743-8C05-9F2A01133A84}">
      <dgm:prSet/>
      <dgm:spPr/>
      <dgm:t>
        <a:bodyPr/>
        <a:lstStyle/>
        <a:p>
          <a:endParaRPr lang="es-CO"/>
        </a:p>
      </dgm:t>
    </dgm:pt>
    <dgm:pt modelId="{51FE8253-4CD8-4FF2-A78B-C74A159670AA}" type="sibTrans" cxnId="{5DF9E68D-C38A-4743-8C05-9F2A01133A84}">
      <dgm:prSet/>
      <dgm:spPr/>
      <dgm:t>
        <a:bodyPr/>
        <a:lstStyle/>
        <a:p>
          <a:endParaRPr lang="es-CO"/>
        </a:p>
      </dgm:t>
    </dgm:pt>
    <dgm:pt modelId="{9A3C2866-9824-4B2C-8FDC-F277FFB15ECE}">
      <dgm:prSet/>
      <dgm:spPr/>
      <dgm:t>
        <a:bodyPr/>
        <a:lstStyle/>
        <a:p>
          <a:r>
            <a:rPr lang="es-CO"/>
            <a:t>Escribir para expresar: dar forma a ideas y pensamientos.</a:t>
          </a:r>
        </a:p>
      </dgm:t>
    </dgm:pt>
    <dgm:pt modelId="{E18A330D-654C-422D-A2BF-5FC22AC47D59}" type="parTrans" cxnId="{5CE0832A-1342-47E9-A4B0-2BB4CCBF07A9}">
      <dgm:prSet/>
      <dgm:spPr/>
      <dgm:t>
        <a:bodyPr/>
        <a:lstStyle/>
        <a:p>
          <a:endParaRPr lang="es-CO"/>
        </a:p>
      </dgm:t>
    </dgm:pt>
    <dgm:pt modelId="{A9A94FD7-3F7A-4D9E-85D7-9D4A1AC96B2D}" type="sibTrans" cxnId="{5CE0832A-1342-47E9-A4B0-2BB4CCBF07A9}">
      <dgm:prSet/>
      <dgm:spPr/>
      <dgm:t>
        <a:bodyPr/>
        <a:lstStyle/>
        <a:p>
          <a:endParaRPr lang="es-CO"/>
        </a:p>
      </dgm:t>
    </dgm:pt>
    <dgm:pt modelId="{6F94DA64-3D06-450F-AAE7-AC2026703223}" type="asst">
      <dgm:prSet/>
      <dgm:spPr/>
      <dgm:t>
        <a:bodyPr/>
        <a:lstStyle/>
        <a:p>
          <a:r>
            <a:rPr lang="es-CO"/>
            <a:t>Audiencia: adaptación del estilo, tono y contenido según el público al que se dirige el mensaje.</a:t>
          </a:r>
        </a:p>
      </dgm:t>
    </dgm:pt>
    <dgm:pt modelId="{3F0C5D5E-8CE3-48A6-8634-DEFAB8796BA5}" type="parTrans" cxnId="{15DE1401-6FA3-4A6E-85C1-DCCCF80F4949}">
      <dgm:prSet/>
      <dgm:spPr/>
      <dgm:t>
        <a:bodyPr/>
        <a:lstStyle/>
        <a:p>
          <a:endParaRPr lang="es-CO"/>
        </a:p>
      </dgm:t>
    </dgm:pt>
    <dgm:pt modelId="{93DCE853-8E19-4F99-9C91-AB23E3CAC600}" type="sibTrans" cxnId="{15DE1401-6FA3-4A6E-85C1-DCCCF80F4949}">
      <dgm:prSet/>
      <dgm:spPr/>
      <dgm:t>
        <a:bodyPr/>
        <a:lstStyle/>
        <a:p>
          <a:endParaRPr lang="es-CO"/>
        </a:p>
      </dgm:t>
    </dgm:pt>
    <dgm:pt modelId="{F396C649-4B04-42DB-8650-3F4648BB9D5F}" type="asst">
      <dgm:prSet/>
      <dgm:spPr/>
      <dgm:t>
        <a:bodyPr/>
        <a:lstStyle/>
        <a:p>
          <a:r>
            <a:rPr lang="es-CO"/>
            <a:t>Propósito: el motivo por el cual se comunica. Puede ser informativo, persuasivo, narrativo, explicativo, etc.</a:t>
          </a:r>
        </a:p>
      </dgm:t>
    </dgm:pt>
    <dgm:pt modelId="{3B823396-8E45-439E-82F5-C8F71E7361D8}" type="parTrans" cxnId="{99FC539C-972A-4845-86BA-23ACA2646292}">
      <dgm:prSet/>
      <dgm:spPr/>
      <dgm:t>
        <a:bodyPr/>
        <a:lstStyle/>
        <a:p>
          <a:endParaRPr lang="es-CO"/>
        </a:p>
      </dgm:t>
    </dgm:pt>
    <dgm:pt modelId="{DDB06092-4BDA-4E98-A03F-D5E2F21E518C}" type="sibTrans" cxnId="{99FC539C-972A-4845-86BA-23ACA2646292}">
      <dgm:prSet/>
      <dgm:spPr/>
      <dgm:t>
        <a:bodyPr/>
        <a:lstStyle/>
        <a:p>
          <a:endParaRPr lang="es-CO"/>
        </a:p>
      </dgm:t>
    </dgm:pt>
    <dgm:pt modelId="{BD6742FF-A368-4EE9-98DB-999DAB7EE4A6}" type="asst">
      <dgm:prSet/>
      <dgm:spPr/>
      <dgm:t>
        <a:bodyPr/>
        <a:lstStyle/>
        <a:p>
          <a:r>
            <a:rPr lang="es-CO"/>
            <a:t>Contexto: el entorno o situación en la que ocurre la comunicación (social, cultural, histórico). El contexto influye en la interpretación del mensaje.</a:t>
          </a:r>
        </a:p>
      </dgm:t>
    </dgm:pt>
    <dgm:pt modelId="{240A796E-9B3F-4206-BA18-E8D69F854321}" type="parTrans" cxnId="{E3934152-7ACA-454A-A8A7-C17180BD805D}">
      <dgm:prSet/>
      <dgm:spPr/>
      <dgm:t>
        <a:bodyPr/>
        <a:lstStyle/>
        <a:p>
          <a:endParaRPr lang="es-CO"/>
        </a:p>
      </dgm:t>
    </dgm:pt>
    <dgm:pt modelId="{77F221D9-B316-495A-8600-CDBBCBFEE983}" type="sibTrans" cxnId="{E3934152-7ACA-454A-A8A7-C17180BD805D}">
      <dgm:prSet/>
      <dgm:spPr/>
      <dgm:t>
        <a:bodyPr/>
        <a:lstStyle/>
        <a:p>
          <a:endParaRPr lang="es-CO"/>
        </a:p>
      </dgm:t>
    </dgm:pt>
    <dgm:pt modelId="{61BF48F8-3E2A-409D-AC03-483F3B2E1D79}" type="asst">
      <dgm:prSet/>
      <dgm:spPr/>
      <dgm:t>
        <a:bodyPr/>
        <a:lstStyle/>
        <a:p>
          <a:r>
            <a:rPr lang="es-CO"/>
            <a:t>Estilo: la manera particular de escribir o hablar (formal, informal, académico, coloquial, etc.), que refleja la voz del emisor.</a:t>
          </a:r>
        </a:p>
      </dgm:t>
    </dgm:pt>
    <dgm:pt modelId="{FFB586E8-1C68-4F49-A0C0-CBFEC169C0C0}" type="parTrans" cxnId="{2ADC065B-F4B7-4F5A-8DC9-A4C6AAD6F0B6}">
      <dgm:prSet/>
      <dgm:spPr/>
      <dgm:t>
        <a:bodyPr/>
        <a:lstStyle/>
        <a:p>
          <a:endParaRPr lang="es-CO"/>
        </a:p>
      </dgm:t>
    </dgm:pt>
    <dgm:pt modelId="{7F28F7BF-ADDE-4DBD-B45D-868AE1BD6AA9}" type="sibTrans" cxnId="{2ADC065B-F4B7-4F5A-8DC9-A4C6AAD6F0B6}">
      <dgm:prSet/>
      <dgm:spPr/>
      <dgm:t>
        <a:bodyPr/>
        <a:lstStyle/>
        <a:p>
          <a:endParaRPr lang="es-CO"/>
        </a:p>
      </dgm:t>
    </dgm:pt>
    <dgm:pt modelId="{E0C16143-53A4-462E-A0BC-419012A25855}" type="asst">
      <dgm:prSet/>
      <dgm:spPr/>
      <dgm:t>
        <a:bodyPr/>
        <a:lstStyle/>
        <a:p>
          <a:r>
            <a:rPr lang="es-CO"/>
            <a:t>Tono: la actitud del escritor o hablante hacia el tema y la audiencia. Puede ser serio, humorístico, crítico, entre otros.</a:t>
          </a:r>
        </a:p>
      </dgm:t>
    </dgm:pt>
    <dgm:pt modelId="{3A9E3B6C-FC3B-48A9-9DD7-4B59DE60F570}" type="parTrans" cxnId="{AE22FB83-14A2-422A-BC4F-027D7CD244D1}">
      <dgm:prSet/>
      <dgm:spPr/>
      <dgm:t>
        <a:bodyPr/>
        <a:lstStyle/>
        <a:p>
          <a:endParaRPr lang="es-CO"/>
        </a:p>
      </dgm:t>
    </dgm:pt>
    <dgm:pt modelId="{53268D5E-B731-4F63-B9D3-FDF31279FACC}" type="sibTrans" cxnId="{AE22FB83-14A2-422A-BC4F-027D7CD244D1}">
      <dgm:prSet/>
      <dgm:spPr/>
      <dgm:t>
        <a:bodyPr/>
        <a:lstStyle/>
        <a:p>
          <a:endParaRPr lang="es-CO"/>
        </a:p>
      </dgm:t>
    </dgm:pt>
    <dgm:pt modelId="{963AF661-BB81-403A-B0B1-D7AE932FFCC5}" type="asst">
      <dgm:prSet/>
      <dgm:spPr/>
      <dgm:t>
        <a:bodyPr/>
        <a:lstStyle/>
        <a:p>
          <a:r>
            <a:rPr lang="es-CO"/>
            <a:t>Ambas requieren habilidades de organización mental, claridad en la exposición y atención a la audiencia.</a:t>
          </a:r>
        </a:p>
      </dgm:t>
    </dgm:pt>
    <dgm:pt modelId="{85A5C277-06B8-4759-8A85-0457B3535234}" type="parTrans" cxnId="{FE1C96C7-661B-451C-A267-285DE12C2E76}">
      <dgm:prSet/>
      <dgm:spPr/>
      <dgm:t>
        <a:bodyPr/>
        <a:lstStyle/>
        <a:p>
          <a:endParaRPr lang="es-CO"/>
        </a:p>
      </dgm:t>
    </dgm:pt>
    <dgm:pt modelId="{CB4AFAA6-28FA-45D3-A9C4-3ADB8CECDF40}" type="sibTrans" cxnId="{FE1C96C7-661B-451C-A267-285DE12C2E76}">
      <dgm:prSet/>
      <dgm:spPr/>
      <dgm:t>
        <a:bodyPr/>
        <a:lstStyle/>
        <a:p>
          <a:endParaRPr lang="es-CO"/>
        </a:p>
      </dgm:t>
    </dgm:pt>
    <dgm:pt modelId="{58A9F210-1FCC-45B2-A747-0DFC49062552}" type="asst">
      <dgm:prSet/>
      <dgm:spPr/>
      <dgm:t>
        <a:bodyPr/>
        <a:lstStyle/>
        <a:p>
          <a:r>
            <a:rPr lang="es-CO"/>
            <a:t>Escribir para informar: transmitir conocimientos.</a:t>
          </a:r>
        </a:p>
      </dgm:t>
    </dgm:pt>
    <dgm:pt modelId="{08A8F881-7F8A-4FD8-AA8B-D2FE9AEFCF49}" type="parTrans" cxnId="{427881FF-64C3-4D42-8FB5-730687DBBE2B}">
      <dgm:prSet/>
      <dgm:spPr/>
      <dgm:t>
        <a:bodyPr/>
        <a:lstStyle/>
        <a:p>
          <a:endParaRPr lang="es-CO"/>
        </a:p>
      </dgm:t>
    </dgm:pt>
    <dgm:pt modelId="{22E7BC32-25D0-4893-827D-E2F40D7AEEF2}" type="sibTrans" cxnId="{427881FF-64C3-4D42-8FB5-730687DBBE2B}">
      <dgm:prSet/>
      <dgm:spPr/>
      <dgm:t>
        <a:bodyPr/>
        <a:lstStyle/>
        <a:p>
          <a:endParaRPr lang="es-CO"/>
        </a:p>
      </dgm:t>
    </dgm:pt>
    <dgm:pt modelId="{F7B966A0-F926-40E1-B92C-F2BCD74FD6B7}" type="asst">
      <dgm:prSet/>
      <dgm:spPr/>
      <dgm:t>
        <a:bodyPr/>
        <a:lstStyle/>
        <a:p>
          <a:r>
            <a:rPr lang="es-CO"/>
            <a:t>Escribir para persuadir: influenciar opiniones o comportamientos.</a:t>
          </a:r>
        </a:p>
      </dgm:t>
    </dgm:pt>
    <dgm:pt modelId="{08AC0355-3CF0-48A7-81ED-E93D85218197}" type="parTrans" cxnId="{0F9C7863-4F28-4081-BCCA-5F59548314FA}">
      <dgm:prSet/>
      <dgm:spPr/>
      <dgm:t>
        <a:bodyPr/>
        <a:lstStyle/>
        <a:p>
          <a:endParaRPr lang="es-CO"/>
        </a:p>
      </dgm:t>
    </dgm:pt>
    <dgm:pt modelId="{85295933-D820-48A1-B963-EDD6D9FAC452}" type="sibTrans" cxnId="{0F9C7863-4F28-4081-BCCA-5F59548314FA}">
      <dgm:prSet/>
      <dgm:spPr/>
      <dgm:t>
        <a:bodyPr/>
        <a:lstStyle/>
        <a:p>
          <a:endParaRPr lang="es-CO"/>
        </a:p>
      </dgm:t>
    </dgm:pt>
    <dgm:pt modelId="{794A74E8-5579-434D-9068-44A3F224EF76}" type="asst">
      <dgm:prSet/>
      <dgm:spPr/>
      <dgm:t>
        <a:bodyPr/>
        <a:lstStyle/>
        <a:p>
          <a:r>
            <a:rPr lang="es-CO"/>
            <a:t>Hablar para conectar: la comunicación oral establece un vínculo inmediato con el oyente.</a:t>
          </a:r>
        </a:p>
      </dgm:t>
    </dgm:pt>
    <dgm:pt modelId="{A34760CB-9E69-4189-B676-C8D6546576C3}" type="parTrans" cxnId="{C86D0BBE-5C83-413C-81B4-C0AF77AD5F1E}">
      <dgm:prSet/>
      <dgm:spPr/>
      <dgm:t>
        <a:bodyPr/>
        <a:lstStyle/>
        <a:p>
          <a:endParaRPr lang="es-CO"/>
        </a:p>
      </dgm:t>
    </dgm:pt>
    <dgm:pt modelId="{DD370B7D-0108-4540-84E8-0B230B7E1C8C}" type="sibTrans" cxnId="{C86D0BBE-5C83-413C-81B4-C0AF77AD5F1E}">
      <dgm:prSet/>
      <dgm:spPr/>
      <dgm:t>
        <a:bodyPr/>
        <a:lstStyle/>
        <a:p>
          <a:endParaRPr lang="es-CO"/>
        </a:p>
      </dgm:t>
    </dgm:pt>
    <dgm:pt modelId="{BED39B94-52D2-45AB-96E8-C39543547836}" type="pres">
      <dgm:prSet presAssocID="{84091B93-7048-409D-9E9F-2994B7BC5DDA}" presName="hierChild1" presStyleCnt="0">
        <dgm:presLayoutVars>
          <dgm:orgChart val="1"/>
          <dgm:chPref val="1"/>
          <dgm:dir/>
          <dgm:animOne val="branch"/>
          <dgm:animLvl val="lvl"/>
          <dgm:resizeHandles/>
        </dgm:presLayoutVars>
      </dgm:prSet>
      <dgm:spPr/>
    </dgm:pt>
    <dgm:pt modelId="{A9A8CD93-91B4-4356-976F-03B87DD27A7D}" type="pres">
      <dgm:prSet presAssocID="{1DE09DD0-C938-46A5-AE72-98D795089210}" presName="hierRoot1" presStyleCnt="0">
        <dgm:presLayoutVars>
          <dgm:hierBranch val="init"/>
        </dgm:presLayoutVars>
      </dgm:prSet>
      <dgm:spPr/>
    </dgm:pt>
    <dgm:pt modelId="{29F68BF3-1CBE-40D6-9CB5-2A7EA23C3548}" type="pres">
      <dgm:prSet presAssocID="{1DE09DD0-C938-46A5-AE72-98D795089210}" presName="rootComposite1" presStyleCnt="0"/>
      <dgm:spPr/>
    </dgm:pt>
    <dgm:pt modelId="{E1BE86B6-55ED-4686-8260-07E58F868091}" type="pres">
      <dgm:prSet presAssocID="{1DE09DD0-C938-46A5-AE72-98D795089210}" presName="rootText1" presStyleLbl="node0" presStyleIdx="0" presStyleCnt="1">
        <dgm:presLayoutVars>
          <dgm:chPref val="3"/>
        </dgm:presLayoutVars>
      </dgm:prSet>
      <dgm:spPr/>
    </dgm:pt>
    <dgm:pt modelId="{47322A8F-900E-4B13-B272-BCABD166100E}" type="pres">
      <dgm:prSet presAssocID="{1DE09DD0-C938-46A5-AE72-98D795089210}" presName="rootConnector1" presStyleLbl="node1" presStyleIdx="0" presStyleCnt="0"/>
      <dgm:spPr/>
    </dgm:pt>
    <dgm:pt modelId="{523C5AB5-E2C3-41AC-B88B-995C58F822FB}" type="pres">
      <dgm:prSet presAssocID="{1DE09DD0-C938-46A5-AE72-98D795089210}" presName="hierChild2" presStyleCnt="0"/>
      <dgm:spPr/>
    </dgm:pt>
    <dgm:pt modelId="{97348C92-8193-4007-AD7C-472BFD7F732E}" type="pres">
      <dgm:prSet presAssocID="{1DE09DD0-C938-46A5-AE72-98D795089210}" presName="hierChild3" presStyleCnt="0"/>
      <dgm:spPr/>
    </dgm:pt>
    <dgm:pt modelId="{E05E5EBB-EE1E-455F-94FC-5EC3D7B9F7DE}" type="pres">
      <dgm:prSet presAssocID="{B3342064-45A4-44DB-A999-6225314F8E7F}" presName="Name111" presStyleLbl="parChTrans1D2" presStyleIdx="0" presStyleCnt="1"/>
      <dgm:spPr/>
    </dgm:pt>
    <dgm:pt modelId="{6452E456-5B7B-46BE-A0D4-111CC86B0D8C}" type="pres">
      <dgm:prSet presAssocID="{0A1D2B03-C370-4738-83D0-109496F458D2}" presName="hierRoot3" presStyleCnt="0">
        <dgm:presLayoutVars>
          <dgm:hierBranch val="init"/>
        </dgm:presLayoutVars>
      </dgm:prSet>
      <dgm:spPr/>
    </dgm:pt>
    <dgm:pt modelId="{F9D659E0-AAA0-41B4-AE28-E4B87EBF4813}" type="pres">
      <dgm:prSet presAssocID="{0A1D2B03-C370-4738-83D0-109496F458D2}" presName="rootComposite3" presStyleCnt="0"/>
      <dgm:spPr/>
    </dgm:pt>
    <dgm:pt modelId="{B82FDB8F-B05E-4484-803B-15D6F515F832}" type="pres">
      <dgm:prSet presAssocID="{0A1D2B03-C370-4738-83D0-109496F458D2}" presName="rootText3" presStyleLbl="asst1" presStyleIdx="0" presStyleCnt="1">
        <dgm:presLayoutVars>
          <dgm:chPref val="3"/>
        </dgm:presLayoutVars>
      </dgm:prSet>
      <dgm:spPr/>
    </dgm:pt>
    <dgm:pt modelId="{91B95CC6-F88A-4FEC-8244-06F77DADE87E}" type="pres">
      <dgm:prSet presAssocID="{0A1D2B03-C370-4738-83D0-109496F458D2}" presName="rootConnector3" presStyleLbl="asst1" presStyleIdx="0" presStyleCnt="1"/>
      <dgm:spPr/>
    </dgm:pt>
    <dgm:pt modelId="{0C69EC7E-FD5E-488B-A9BA-29C05FD46743}" type="pres">
      <dgm:prSet presAssocID="{0A1D2B03-C370-4738-83D0-109496F458D2}" presName="hierChild6" presStyleCnt="0"/>
      <dgm:spPr/>
    </dgm:pt>
    <dgm:pt modelId="{FEC04332-FFDE-4D18-8030-5745959A73CB}" type="pres">
      <dgm:prSet presAssocID="{025C8879-11B9-4093-AAB4-14E169A9C826}" presName="Name37" presStyleLbl="parChTrans1D3" presStyleIdx="0" presStyleCnt="3"/>
      <dgm:spPr/>
    </dgm:pt>
    <dgm:pt modelId="{22CFAF40-09BD-46C0-BC40-C59F1A9D4894}" type="pres">
      <dgm:prSet presAssocID="{64B9DA4E-FB8C-4CE0-896D-EFD80BEF57A1}" presName="hierRoot2" presStyleCnt="0">
        <dgm:presLayoutVars>
          <dgm:hierBranch val="init"/>
        </dgm:presLayoutVars>
      </dgm:prSet>
      <dgm:spPr/>
    </dgm:pt>
    <dgm:pt modelId="{EE453A65-1C49-419B-B3C5-BAF10CA227CB}" type="pres">
      <dgm:prSet presAssocID="{64B9DA4E-FB8C-4CE0-896D-EFD80BEF57A1}" presName="rootComposite" presStyleCnt="0"/>
      <dgm:spPr/>
    </dgm:pt>
    <dgm:pt modelId="{703998A9-CDEE-4D6E-AD93-410E1951C5BE}" type="pres">
      <dgm:prSet presAssocID="{64B9DA4E-FB8C-4CE0-896D-EFD80BEF57A1}" presName="rootText" presStyleLbl="node3" presStyleIdx="0" presStyleCnt="3">
        <dgm:presLayoutVars>
          <dgm:chPref val="3"/>
        </dgm:presLayoutVars>
      </dgm:prSet>
      <dgm:spPr/>
    </dgm:pt>
    <dgm:pt modelId="{B02296BF-3171-4584-865C-C0B27F97C693}" type="pres">
      <dgm:prSet presAssocID="{64B9DA4E-FB8C-4CE0-896D-EFD80BEF57A1}" presName="rootConnector" presStyleLbl="node3" presStyleIdx="0" presStyleCnt="3"/>
      <dgm:spPr/>
    </dgm:pt>
    <dgm:pt modelId="{25E191EF-A0DF-412A-A7AF-4E7A56D3D3E9}" type="pres">
      <dgm:prSet presAssocID="{64B9DA4E-FB8C-4CE0-896D-EFD80BEF57A1}" presName="hierChild4" presStyleCnt="0"/>
      <dgm:spPr/>
    </dgm:pt>
    <dgm:pt modelId="{C95349D8-1427-4408-A966-117D21CC657D}" type="pres">
      <dgm:prSet presAssocID="{6DAA7DB7-0AA2-485B-A368-ECF0EF25750E}" presName="Name37" presStyleLbl="parChTrans1D4" presStyleIdx="0" presStyleCnt="13"/>
      <dgm:spPr/>
    </dgm:pt>
    <dgm:pt modelId="{F24F696B-62F2-4F89-BA1B-7587EBE592C5}" type="pres">
      <dgm:prSet presAssocID="{136787F0-8069-40B5-AF62-91DEB03D01EF}" presName="hierRoot2" presStyleCnt="0">
        <dgm:presLayoutVars>
          <dgm:hierBranch val="init"/>
        </dgm:presLayoutVars>
      </dgm:prSet>
      <dgm:spPr/>
    </dgm:pt>
    <dgm:pt modelId="{3F37D0C3-329E-4CF9-9E78-3ED61A680465}" type="pres">
      <dgm:prSet presAssocID="{136787F0-8069-40B5-AF62-91DEB03D01EF}" presName="rootComposite" presStyleCnt="0"/>
      <dgm:spPr/>
    </dgm:pt>
    <dgm:pt modelId="{C862981B-3BFA-4E90-AAE9-A9FD13281BB3}" type="pres">
      <dgm:prSet presAssocID="{136787F0-8069-40B5-AF62-91DEB03D01EF}" presName="rootText" presStyleLbl="node4" presStyleIdx="0" presStyleCnt="4">
        <dgm:presLayoutVars>
          <dgm:chPref val="3"/>
        </dgm:presLayoutVars>
      </dgm:prSet>
      <dgm:spPr/>
    </dgm:pt>
    <dgm:pt modelId="{C322D20B-DD3D-4F07-8FF9-6C6D1CD03078}" type="pres">
      <dgm:prSet presAssocID="{136787F0-8069-40B5-AF62-91DEB03D01EF}" presName="rootConnector" presStyleLbl="node4" presStyleIdx="0" presStyleCnt="4"/>
      <dgm:spPr/>
    </dgm:pt>
    <dgm:pt modelId="{B0FCB367-F283-4689-993D-5D2C56F8077B}" type="pres">
      <dgm:prSet presAssocID="{136787F0-8069-40B5-AF62-91DEB03D01EF}" presName="hierChild4" presStyleCnt="0"/>
      <dgm:spPr/>
    </dgm:pt>
    <dgm:pt modelId="{0592A2C7-1EE5-4FCE-A197-3F61FF6E174B}" type="pres">
      <dgm:prSet presAssocID="{136787F0-8069-40B5-AF62-91DEB03D01EF}" presName="hierChild5" presStyleCnt="0"/>
      <dgm:spPr/>
    </dgm:pt>
    <dgm:pt modelId="{F34E9EA7-77A7-46F1-96DF-1C2D7C8DEB0F}" type="pres">
      <dgm:prSet presAssocID="{1477D226-4AE0-46D7-AE82-5C3766B7423C}" presName="Name37" presStyleLbl="parChTrans1D4" presStyleIdx="1" presStyleCnt="13"/>
      <dgm:spPr/>
    </dgm:pt>
    <dgm:pt modelId="{50BB30D9-E1D1-47EB-9AB6-F12C9B714F5B}" type="pres">
      <dgm:prSet presAssocID="{0FC65ACA-1F6E-4030-B6E0-248CB6EB550F}" presName="hierRoot2" presStyleCnt="0">
        <dgm:presLayoutVars>
          <dgm:hierBranch val="init"/>
        </dgm:presLayoutVars>
      </dgm:prSet>
      <dgm:spPr/>
    </dgm:pt>
    <dgm:pt modelId="{4EBE7877-4505-40CA-AE49-639B0D067E55}" type="pres">
      <dgm:prSet presAssocID="{0FC65ACA-1F6E-4030-B6E0-248CB6EB550F}" presName="rootComposite" presStyleCnt="0"/>
      <dgm:spPr/>
    </dgm:pt>
    <dgm:pt modelId="{5B55CCF7-7B46-4DEB-9226-DDCE18E5AF7E}" type="pres">
      <dgm:prSet presAssocID="{0FC65ACA-1F6E-4030-B6E0-248CB6EB550F}" presName="rootText" presStyleLbl="node4" presStyleIdx="1" presStyleCnt="4">
        <dgm:presLayoutVars>
          <dgm:chPref val="3"/>
        </dgm:presLayoutVars>
      </dgm:prSet>
      <dgm:spPr/>
    </dgm:pt>
    <dgm:pt modelId="{1D12525C-04BB-4E1E-B672-C75F5549AB28}" type="pres">
      <dgm:prSet presAssocID="{0FC65ACA-1F6E-4030-B6E0-248CB6EB550F}" presName="rootConnector" presStyleLbl="node4" presStyleIdx="1" presStyleCnt="4"/>
      <dgm:spPr/>
    </dgm:pt>
    <dgm:pt modelId="{2776B00E-C8BE-4A71-BFAE-8D7B64DCE05C}" type="pres">
      <dgm:prSet presAssocID="{0FC65ACA-1F6E-4030-B6E0-248CB6EB550F}" presName="hierChild4" presStyleCnt="0"/>
      <dgm:spPr/>
    </dgm:pt>
    <dgm:pt modelId="{97AEA88B-53C3-4E44-BA59-686FFCCE0E87}" type="pres">
      <dgm:prSet presAssocID="{0FC65ACA-1F6E-4030-B6E0-248CB6EB550F}" presName="hierChild5" presStyleCnt="0"/>
      <dgm:spPr/>
    </dgm:pt>
    <dgm:pt modelId="{505F0CCE-749E-4A21-BC0A-7EC9A2980DA4}" type="pres">
      <dgm:prSet presAssocID="{64B9DA4E-FB8C-4CE0-896D-EFD80BEF57A1}" presName="hierChild5" presStyleCnt="0"/>
      <dgm:spPr/>
    </dgm:pt>
    <dgm:pt modelId="{8841CA3B-0BDE-4CDC-B3E0-6A4E7E999BBD}" type="pres">
      <dgm:prSet presAssocID="{3F0C5D5E-8CE3-48A6-8634-DEFAB8796BA5}" presName="Name111" presStyleLbl="parChTrans1D4" presStyleIdx="2" presStyleCnt="13"/>
      <dgm:spPr/>
    </dgm:pt>
    <dgm:pt modelId="{B90DB3DB-A45B-4737-B779-556B6DF87CC0}" type="pres">
      <dgm:prSet presAssocID="{6F94DA64-3D06-450F-AAE7-AC2026703223}" presName="hierRoot3" presStyleCnt="0">
        <dgm:presLayoutVars>
          <dgm:hierBranch val="init"/>
        </dgm:presLayoutVars>
      </dgm:prSet>
      <dgm:spPr/>
    </dgm:pt>
    <dgm:pt modelId="{A4F9E8A0-AEAF-4ED6-AA72-B6FB0D9005BA}" type="pres">
      <dgm:prSet presAssocID="{6F94DA64-3D06-450F-AAE7-AC2026703223}" presName="rootComposite3" presStyleCnt="0"/>
      <dgm:spPr/>
    </dgm:pt>
    <dgm:pt modelId="{AC0BB7DF-267A-4E52-8D0A-07729FADBD9F}" type="pres">
      <dgm:prSet presAssocID="{6F94DA64-3D06-450F-AAE7-AC2026703223}" presName="rootText3" presStyleLbl="asst3" presStyleIdx="0" presStyleCnt="9">
        <dgm:presLayoutVars>
          <dgm:chPref val="3"/>
        </dgm:presLayoutVars>
      </dgm:prSet>
      <dgm:spPr/>
    </dgm:pt>
    <dgm:pt modelId="{308F39D3-A9D1-4F83-B8F2-F492CE14E2ED}" type="pres">
      <dgm:prSet presAssocID="{6F94DA64-3D06-450F-AAE7-AC2026703223}" presName="rootConnector3" presStyleLbl="asst3" presStyleIdx="0" presStyleCnt="9"/>
      <dgm:spPr/>
    </dgm:pt>
    <dgm:pt modelId="{3D4E1678-1FE7-4FE9-BA51-80D1BA8AE12D}" type="pres">
      <dgm:prSet presAssocID="{6F94DA64-3D06-450F-AAE7-AC2026703223}" presName="hierChild6" presStyleCnt="0"/>
      <dgm:spPr/>
    </dgm:pt>
    <dgm:pt modelId="{87196F82-BB9A-409D-9FEC-8D3A477A4739}" type="pres">
      <dgm:prSet presAssocID="{6F94DA64-3D06-450F-AAE7-AC2026703223}" presName="hierChild7" presStyleCnt="0"/>
      <dgm:spPr/>
    </dgm:pt>
    <dgm:pt modelId="{AA75E56A-59E7-455B-B6BC-2EA5CB2F5C6C}" type="pres">
      <dgm:prSet presAssocID="{3B823396-8E45-439E-82F5-C8F71E7361D8}" presName="Name111" presStyleLbl="parChTrans1D4" presStyleIdx="3" presStyleCnt="13"/>
      <dgm:spPr/>
    </dgm:pt>
    <dgm:pt modelId="{F9DCF859-EF03-451B-A1C3-BD5F6FE23F8C}" type="pres">
      <dgm:prSet presAssocID="{F396C649-4B04-42DB-8650-3F4648BB9D5F}" presName="hierRoot3" presStyleCnt="0">
        <dgm:presLayoutVars>
          <dgm:hierBranch val="init"/>
        </dgm:presLayoutVars>
      </dgm:prSet>
      <dgm:spPr/>
    </dgm:pt>
    <dgm:pt modelId="{5AB0A084-6482-4D8C-B4F5-BBB99870E596}" type="pres">
      <dgm:prSet presAssocID="{F396C649-4B04-42DB-8650-3F4648BB9D5F}" presName="rootComposite3" presStyleCnt="0"/>
      <dgm:spPr/>
    </dgm:pt>
    <dgm:pt modelId="{E6B63E4C-D8F7-451C-8B26-3D56648B16AA}" type="pres">
      <dgm:prSet presAssocID="{F396C649-4B04-42DB-8650-3F4648BB9D5F}" presName="rootText3" presStyleLbl="asst3" presStyleIdx="1" presStyleCnt="9">
        <dgm:presLayoutVars>
          <dgm:chPref val="3"/>
        </dgm:presLayoutVars>
      </dgm:prSet>
      <dgm:spPr/>
    </dgm:pt>
    <dgm:pt modelId="{A2C696DB-9177-44D6-B3B9-9209483D2067}" type="pres">
      <dgm:prSet presAssocID="{F396C649-4B04-42DB-8650-3F4648BB9D5F}" presName="rootConnector3" presStyleLbl="asst3" presStyleIdx="1" presStyleCnt="9"/>
      <dgm:spPr/>
    </dgm:pt>
    <dgm:pt modelId="{B05539BF-111F-4226-817C-D4CD75F0AD6B}" type="pres">
      <dgm:prSet presAssocID="{F396C649-4B04-42DB-8650-3F4648BB9D5F}" presName="hierChild6" presStyleCnt="0"/>
      <dgm:spPr/>
    </dgm:pt>
    <dgm:pt modelId="{6BB10F5D-7A34-4E64-8154-B6B2874D3525}" type="pres">
      <dgm:prSet presAssocID="{F396C649-4B04-42DB-8650-3F4648BB9D5F}" presName="hierChild7" presStyleCnt="0"/>
      <dgm:spPr/>
    </dgm:pt>
    <dgm:pt modelId="{073BF2A6-15EA-4922-85C5-7CB633C7A961}" type="pres">
      <dgm:prSet presAssocID="{240A796E-9B3F-4206-BA18-E8D69F854321}" presName="Name111" presStyleLbl="parChTrans1D4" presStyleIdx="4" presStyleCnt="13"/>
      <dgm:spPr/>
    </dgm:pt>
    <dgm:pt modelId="{D868971B-B523-46BD-96CE-8C6E7E751E3D}" type="pres">
      <dgm:prSet presAssocID="{BD6742FF-A368-4EE9-98DB-999DAB7EE4A6}" presName="hierRoot3" presStyleCnt="0">
        <dgm:presLayoutVars>
          <dgm:hierBranch val="init"/>
        </dgm:presLayoutVars>
      </dgm:prSet>
      <dgm:spPr/>
    </dgm:pt>
    <dgm:pt modelId="{E894C39A-9883-462C-8DA5-33BF1D7FD893}" type="pres">
      <dgm:prSet presAssocID="{BD6742FF-A368-4EE9-98DB-999DAB7EE4A6}" presName="rootComposite3" presStyleCnt="0"/>
      <dgm:spPr/>
    </dgm:pt>
    <dgm:pt modelId="{5B470130-6466-46AD-B765-6C8940BE74DD}" type="pres">
      <dgm:prSet presAssocID="{BD6742FF-A368-4EE9-98DB-999DAB7EE4A6}" presName="rootText3" presStyleLbl="asst3" presStyleIdx="2" presStyleCnt="9">
        <dgm:presLayoutVars>
          <dgm:chPref val="3"/>
        </dgm:presLayoutVars>
      </dgm:prSet>
      <dgm:spPr/>
    </dgm:pt>
    <dgm:pt modelId="{ADD6E8E2-79F2-4E87-8B87-690F37C0934C}" type="pres">
      <dgm:prSet presAssocID="{BD6742FF-A368-4EE9-98DB-999DAB7EE4A6}" presName="rootConnector3" presStyleLbl="asst3" presStyleIdx="2" presStyleCnt="9"/>
      <dgm:spPr/>
    </dgm:pt>
    <dgm:pt modelId="{D0FC7AFD-0F9D-4DF1-B1A6-F50322874BDF}" type="pres">
      <dgm:prSet presAssocID="{BD6742FF-A368-4EE9-98DB-999DAB7EE4A6}" presName="hierChild6" presStyleCnt="0"/>
      <dgm:spPr/>
    </dgm:pt>
    <dgm:pt modelId="{E0084B44-ABA1-4DC0-9E67-35C0A99EC8E6}" type="pres">
      <dgm:prSet presAssocID="{BD6742FF-A368-4EE9-98DB-999DAB7EE4A6}" presName="hierChild7" presStyleCnt="0"/>
      <dgm:spPr/>
    </dgm:pt>
    <dgm:pt modelId="{7C185DC7-9173-47DF-9A0C-537697AB086D}" type="pres">
      <dgm:prSet presAssocID="{FFB586E8-1C68-4F49-A0C0-CBFEC169C0C0}" presName="Name111" presStyleLbl="parChTrans1D4" presStyleIdx="5" presStyleCnt="13"/>
      <dgm:spPr/>
    </dgm:pt>
    <dgm:pt modelId="{11C3A00D-D8E4-430A-B96C-99EA19D88CFD}" type="pres">
      <dgm:prSet presAssocID="{61BF48F8-3E2A-409D-AC03-483F3B2E1D79}" presName="hierRoot3" presStyleCnt="0">
        <dgm:presLayoutVars>
          <dgm:hierBranch val="init"/>
        </dgm:presLayoutVars>
      </dgm:prSet>
      <dgm:spPr/>
    </dgm:pt>
    <dgm:pt modelId="{13B8DDAE-701B-416B-AE81-C4BFAAF04BE0}" type="pres">
      <dgm:prSet presAssocID="{61BF48F8-3E2A-409D-AC03-483F3B2E1D79}" presName="rootComposite3" presStyleCnt="0"/>
      <dgm:spPr/>
    </dgm:pt>
    <dgm:pt modelId="{46668776-68B3-4B6D-B9E5-35EF11FCBF7D}" type="pres">
      <dgm:prSet presAssocID="{61BF48F8-3E2A-409D-AC03-483F3B2E1D79}" presName="rootText3" presStyleLbl="asst3" presStyleIdx="3" presStyleCnt="9">
        <dgm:presLayoutVars>
          <dgm:chPref val="3"/>
        </dgm:presLayoutVars>
      </dgm:prSet>
      <dgm:spPr/>
    </dgm:pt>
    <dgm:pt modelId="{7914B87D-2E97-4966-B843-38D6D1F46041}" type="pres">
      <dgm:prSet presAssocID="{61BF48F8-3E2A-409D-AC03-483F3B2E1D79}" presName="rootConnector3" presStyleLbl="asst3" presStyleIdx="3" presStyleCnt="9"/>
      <dgm:spPr/>
    </dgm:pt>
    <dgm:pt modelId="{65F59552-1353-40E1-BD41-FDBB54770085}" type="pres">
      <dgm:prSet presAssocID="{61BF48F8-3E2A-409D-AC03-483F3B2E1D79}" presName="hierChild6" presStyleCnt="0"/>
      <dgm:spPr/>
    </dgm:pt>
    <dgm:pt modelId="{6FC8A80F-A61C-462D-A0AD-FDF0B578AAA1}" type="pres">
      <dgm:prSet presAssocID="{61BF48F8-3E2A-409D-AC03-483F3B2E1D79}" presName="hierChild7" presStyleCnt="0"/>
      <dgm:spPr/>
    </dgm:pt>
    <dgm:pt modelId="{CCA037C6-B140-4FB3-8DC1-5307A57C30EC}" type="pres">
      <dgm:prSet presAssocID="{3A9E3B6C-FC3B-48A9-9DD7-4B59DE60F570}" presName="Name111" presStyleLbl="parChTrans1D4" presStyleIdx="6" presStyleCnt="13"/>
      <dgm:spPr/>
    </dgm:pt>
    <dgm:pt modelId="{69141A57-B1F8-4E2C-B45C-C40B8DF9C961}" type="pres">
      <dgm:prSet presAssocID="{E0C16143-53A4-462E-A0BC-419012A25855}" presName="hierRoot3" presStyleCnt="0">
        <dgm:presLayoutVars>
          <dgm:hierBranch val="init"/>
        </dgm:presLayoutVars>
      </dgm:prSet>
      <dgm:spPr/>
    </dgm:pt>
    <dgm:pt modelId="{BF4FDAA9-1BC7-418A-9578-03DEAB1654A4}" type="pres">
      <dgm:prSet presAssocID="{E0C16143-53A4-462E-A0BC-419012A25855}" presName="rootComposite3" presStyleCnt="0"/>
      <dgm:spPr/>
    </dgm:pt>
    <dgm:pt modelId="{648FEE31-78D8-4568-A109-0FD56EDD3B6B}" type="pres">
      <dgm:prSet presAssocID="{E0C16143-53A4-462E-A0BC-419012A25855}" presName="rootText3" presStyleLbl="asst3" presStyleIdx="4" presStyleCnt="9">
        <dgm:presLayoutVars>
          <dgm:chPref val="3"/>
        </dgm:presLayoutVars>
      </dgm:prSet>
      <dgm:spPr/>
    </dgm:pt>
    <dgm:pt modelId="{CCFE2083-3EDD-44D7-A112-8850308BD4D2}" type="pres">
      <dgm:prSet presAssocID="{E0C16143-53A4-462E-A0BC-419012A25855}" presName="rootConnector3" presStyleLbl="asst3" presStyleIdx="4" presStyleCnt="9"/>
      <dgm:spPr/>
    </dgm:pt>
    <dgm:pt modelId="{11E64750-F852-465B-861B-B3462E4E6311}" type="pres">
      <dgm:prSet presAssocID="{E0C16143-53A4-462E-A0BC-419012A25855}" presName="hierChild6" presStyleCnt="0"/>
      <dgm:spPr/>
    </dgm:pt>
    <dgm:pt modelId="{7F32CEB8-DC1B-4F18-ADD7-0BE8AFB5F1D4}" type="pres">
      <dgm:prSet presAssocID="{E0C16143-53A4-462E-A0BC-419012A25855}" presName="hierChild7" presStyleCnt="0"/>
      <dgm:spPr/>
    </dgm:pt>
    <dgm:pt modelId="{E1DC8303-3667-41E0-9215-111BDAEF7687}" type="pres">
      <dgm:prSet presAssocID="{BD858E04-DF68-4F78-BED0-EBEA8E364BF8}" presName="Name37" presStyleLbl="parChTrans1D3" presStyleIdx="1" presStyleCnt="3"/>
      <dgm:spPr/>
    </dgm:pt>
    <dgm:pt modelId="{1B2F8464-CFB6-4211-8AA3-8D987DA09988}" type="pres">
      <dgm:prSet presAssocID="{E736549B-86FF-4E8A-88A6-1DA3DDBCCA22}" presName="hierRoot2" presStyleCnt="0">
        <dgm:presLayoutVars>
          <dgm:hierBranch val="init"/>
        </dgm:presLayoutVars>
      </dgm:prSet>
      <dgm:spPr/>
    </dgm:pt>
    <dgm:pt modelId="{14383857-BAF8-444E-BA53-2730CF9923DA}" type="pres">
      <dgm:prSet presAssocID="{E736549B-86FF-4E8A-88A6-1DA3DDBCCA22}" presName="rootComposite" presStyleCnt="0"/>
      <dgm:spPr/>
    </dgm:pt>
    <dgm:pt modelId="{EECC4FA6-67E6-47AD-8615-13F9F19E9082}" type="pres">
      <dgm:prSet presAssocID="{E736549B-86FF-4E8A-88A6-1DA3DDBCCA22}" presName="rootText" presStyleLbl="node3" presStyleIdx="1" presStyleCnt="3">
        <dgm:presLayoutVars>
          <dgm:chPref val="3"/>
        </dgm:presLayoutVars>
      </dgm:prSet>
      <dgm:spPr/>
    </dgm:pt>
    <dgm:pt modelId="{8BC2DAC8-B3C9-48F1-9987-08D1E2FC7503}" type="pres">
      <dgm:prSet presAssocID="{E736549B-86FF-4E8A-88A6-1DA3DDBCCA22}" presName="rootConnector" presStyleLbl="node3" presStyleIdx="1" presStyleCnt="3"/>
      <dgm:spPr/>
    </dgm:pt>
    <dgm:pt modelId="{065C1ADE-84DC-43AA-842F-AECA83107555}" type="pres">
      <dgm:prSet presAssocID="{E736549B-86FF-4E8A-88A6-1DA3DDBCCA22}" presName="hierChild4" presStyleCnt="0"/>
      <dgm:spPr/>
    </dgm:pt>
    <dgm:pt modelId="{F9DE3D93-C92F-414B-AE25-B7825B425EC7}" type="pres">
      <dgm:prSet presAssocID="{7C7710FB-B49A-4604-8631-799A101C112F}" presName="Name37" presStyleLbl="parChTrans1D4" presStyleIdx="7" presStyleCnt="13"/>
      <dgm:spPr/>
    </dgm:pt>
    <dgm:pt modelId="{A429FCDA-2987-42D8-BFF9-418D5C12A53B}" type="pres">
      <dgm:prSet presAssocID="{1A8E5469-1EC8-4359-BE3E-4A286DDABB43}" presName="hierRoot2" presStyleCnt="0">
        <dgm:presLayoutVars>
          <dgm:hierBranch val="init"/>
        </dgm:presLayoutVars>
      </dgm:prSet>
      <dgm:spPr/>
    </dgm:pt>
    <dgm:pt modelId="{93504D03-3B42-4C5C-924B-E44930AEC038}" type="pres">
      <dgm:prSet presAssocID="{1A8E5469-1EC8-4359-BE3E-4A286DDABB43}" presName="rootComposite" presStyleCnt="0"/>
      <dgm:spPr/>
    </dgm:pt>
    <dgm:pt modelId="{339C6EA8-CCE2-414E-A0E7-03B8B19A7040}" type="pres">
      <dgm:prSet presAssocID="{1A8E5469-1EC8-4359-BE3E-4A286DDABB43}" presName="rootText" presStyleLbl="node4" presStyleIdx="2" presStyleCnt="4">
        <dgm:presLayoutVars>
          <dgm:chPref val="3"/>
        </dgm:presLayoutVars>
      </dgm:prSet>
      <dgm:spPr/>
    </dgm:pt>
    <dgm:pt modelId="{05C5C1D9-20B9-4528-9437-D430CB131DB0}" type="pres">
      <dgm:prSet presAssocID="{1A8E5469-1EC8-4359-BE3E-4A286DDABB43}" presName="rootConnector" presStyleLbl="node4" presStyleIdx="2" presStyleCnt="4"/>
      <dgm:spPr/>
    </dgm:pt>
    <dgm:pt modelId="{F216EE10-55BD-4DD9-A8E6-092649696D05}" type="pres">
      <dgm:prSet presAssocID="{1A8E5469-1EC8-4359-BE3E-4A286DDABB43}" presName="hierChild4" presStyleCnt="0"/>
      <dgm:spPr/>
    </dgm:pt>
    <dgm:pt modelId="{CF4B5BFE-78A9-4BA9-8765-65A3F5B3321B}" type="pres">
      <dgm:prSet presAssocID="{1A8E5469-1EC8-4359-BE3E-4A286DDABB43}" presName="hierChild5" presStyleCnt="0"/>
      <dgm:spPr/>
    </dgm:pt>
    <dgm:pt modelId="{B2B95AE5-8B1F-4FB4-A8D8-BE52D76980F2}" type="pres">
      <dgm:prSet presAssocID="{E736549B-86FF-4E8A-88A6-1DA3DDBCCA22}" presName="hierChild5" presStyleCnt="0"/>
      <dgm:spPr/>
    </dgm:pt>
    <dgm:pt modelId="{7EE6E27D-8686-4195-AB36-B61C337F2ADE}" type="pres">
      <dgm:prSet presAssocID="{85A5C277-06B8-4759-8A85-0457B3535234}" presName="Name111" presStyleLbl="parChTrans1D4" presStyleIdx="8" presStyleCnt="13"/>
      <dgm:spPr/>
    </dgm:pt>
    <dgm:pt modelId="{0FDCA7A5-70AC-4232-81D3-11E8157EB1F2}" type="pres">
      <dgm:prSet presAssocID="{963AF661-BB81-403A-B0B1-D7AE932FFCC5}" presName="hierRoot3" presStyleCnt="0">
        <dgm:presLayoutVars>
          <dgm:hierBranch val="init"/>
        </dgm:presLayoutVars>
      </dgm:prSet>
      <dgm:spPr/>
    </dgm:pt>
    <dgm:pt modelId="{334C46BE-91E3-4E9C-ADCF-4273974B5193}" type="pres">
      <dgm:prSet presAssocID="{963AF661-BB81-403A-B0B1-D7AE932FFCC5}" presName="rootComposite3" presStyleCnt="0"/>
      <dgm:spPr/>
    </dgm:pt>
    <dgm:pt modelId="{C2EEF033-FA21-4729-BC35-DE66ABF987B9}" type="pres">
      <dgm:prSet presAssocID="{963AF661-BB81-403A-B0B1-D7AE932FFCC5}" presName="rootText3" presStyleLbl="asst3" presStyleIdx="5" presStyleCnt="9">
        <dgm:presLayoutVars>
          <dgm:chPref val="3"/>
        </dgm:presLayoutVars>
      </dgm:prSet>
      <dgm:spPr/>
    </dgm:pt>
    <dgm:pt modelId="{FA576F5C-F2D2-4409-BF8B-C80F762FB8CD}" type="pres">
      <dgm:prSet presAssocID="{963AF661-BB81-403A-B0B1-D7AE932FFCC5}" presName="rootConnector3" presStyleLbl="asst3" presStyleIdx="5" presStyleCnt="9"/>
      <dgm:spPr/>
    </dgm:pt>
    <dgm:pt modelId="{1BE757EA-1B4F-4709-BC93-6095A0EFDE37}" type="pres">
      <dgm:prSet presAssocID="{963AF661-BB81-403A-B0B1-D7AE932FFCC5}" presName="hierChild6" presStyleCnt="0"/>
      <dgm:spPr/>
    </dgm:pt>
    <dgm:pt modelId="{6A0FBC47-D942-4330-8CD4-FD0CB60F5B42}" type="pres">
      <dgm:prSet presAssocID="{963AF661-BB81-403A-B0B1-D7AE932FFCC5}" presName="hierChild7" presStyleCnt="0"/>
      <dgm:spPr/>
    </dgm:pt>
    <dgm:pt modelId="{D54C30DF-6850-4943-8BC2-915E0BED6C37}" type="pres">
      <dgm:prSet presAssocID="{C178C0C9-1DD3-43DE-8224-97D66BC18888}" presName="Name37" presStyleLbl="parChTrans1D3" presStyleIdx="2" presStyleCnt="3"/>
      <dgm:spPr/>
    </dgm:pt>
    <dgm:pt modelId="{B7B82D8B-9F48-47C8-BCBC-6D41A574A058}" type="pres">
      <dgm:prSet presAssocID="{392B6103-7B20-4BC5-8377-3DEFAD679FE3}" presName="hierRoot2" presStyleCnt="0">
        <dgm:presLayoutVars>
          <dgm:hierBranch val="init"/>
        </dgm:presLayoutVars>
      </dgm:prSet>
      <dgm:spPr/>
    </dgm:pt>
    <dgm:pt modelId="{8031EE47-5632-4FBD-BA0D-38871546538D}" type="pres">
      <dgm:prSet presAssocID="{392B6103-7B20-4BC5-8377-3DEFAD679FE3}" presName="rootComposite" presStyleCnt="0"/>
      <dgm:spPr/>
    </dgm:pt>
    <dgm:pt modelId="{9A122671-48ED-4AF9-9310-627F2F86BB39}" type="pres">
      <dgm:prSet presAssocID="{392B6103-7B20-4BC5-8377-3DEFAD679FE3}" presName="rootText" presStyleLbl="node3" presStyleIdx="2" presStyleCnt="3">
        <dgm:presLayoutVars>
          <dgm:chPref val="3"/>
        </dgm:presLayoutVars>
      </dgm:prSet>
      <dgm:spPr/>
    </dgm:pt>
    <dgm:pt modelId="{9155C6B3-5C1A-4EA0-BDFF-C633F46FE78A}" type="pres">
      <dgm:prSet presAssocID="{392B6103-7B20-4BC5-8377-3DEFAD679FE3}" presName="rootConnector" presStyleLbl="node3" presStyleIdx="2" presStyleCnt="3"/>
      <dgm:spPr/>
    </dgm:pt>
    <dgm:pt modelId="{2098B88C-79DB-4527-8861-15FDFA75186C}" type="pres">
      <dgm:prSet presAssocID="{392B6103-7B20-4BC5-8377-3DEFAD679FE3}" presName="hierChild4" presStyleCnt="0"/>
      <dgm:spPr/>
    </dgm:pt>
    <dgm:pt modelId="{9DC763FE-23B7-48F8-B2D9-AF3610FB8040}" type="pres">
      <dgm:prSet presAssocID="{E18A330D-654C-422D-A2BF-5FC22AC47D59}" presName="Name37" presStyleLbl="parChTrans1D4" presStyleIdx="9" presStyleCnt="13"/>
      <dgm:spPr/>
    </dgm:pt>
    <dgm:pt modelId="{9D96D7E9-1947-4268-98FB-DB5F28BE127F}" type="pres">
      <dgm:prSet presAssocID="{9A3C2866-9824-4B2C-8FDC-F277FFB15ECE}" presName="hierRoot2" presStyleCnt="0">
        <dgm:presLayoutVars>
          <dgm:hierBranch val="init"/>
        </dgm:presLayoutVars>
      </dgm:prSet>
      <dgm:spPr/>
    </dgm:pt>
    <dgm:pt modelId="{0F54DAA5-7088-405B-B232-750CA467220B}" type="pres">
      <dgm:prSet presAssocID="{9A3C2866-9824-4B2C-8FDC-F277FFB15ECE}" presName="rootComposite" presStyleCnt="0"/>
      <dgm:spPr/>
    </dgm:pt>
    <dgm:pt modelId="{44192629-D1B8-40B9-883C-411BBF3FCB7E}" type="pres">
      <dgm:prSet presAssocID="{9A3C2866-9824-4B2C-8FDC-F277FFB15ECE}" presName="rootText" presStyleLbl="node4" presStyleIdx="3" presStyleCnt="4">
        <dgm:presLayoutVars>
          <dgm:chPref val="3"/>
        </dgm:presLayoutVars>
      </dgm:prSet>
      <dgm:spPr/>
    </dgm:pt>
    <dgm:pt modelId="{FB08AAB2-CF86-4B82-955F-DF132A3B6623}" type="pres">
      <dgm:prSet presAssocID="{9A3C2866-9824-4B2C-8FDC-F277FFB15ECE}" presName="rootConnector" presStyleLbl="node4" presStyleIdx="3" presStyleCnt="4"/>
      <dgm:spPr/>
    </dgm:pt>
    <dgm:pt modelId="{44899C1B-0F6D-4F51-A18F-6A1272209560}" type="pres">
      <dgm:prSet presAssocID="{9A3C2866-9824-4B2C-8FDC-F277FFB15ECE}" presName="hierChild4" presStyleCnt="0"/>
      <dgm:spPr/>
    </dgm:pt>
    <dgm:pt modelId="{6A2ED303-F25B-48AF-AB02-16BED4AFC8A8}" type="pres">
      <dgm:prSet presAssocID="{9A3C2866-9824-4B2C-8FDC-F277FFB15ECE}" presName="hierChild5" presStyleCnt="0"/>
      <dgm:spPr/>
    </dgm:pt>
    <dgm:pt modelId="{8ABC5FD0-402D-4502-9AC3-F431879442DC}" type="pres">
      <dgm:prSet presAssocID="{392B6103-7B20-4BC5-8377-3DEFAD679FE3}" presName="hierChild5" presStyleCnt="0"/>
      <dgm:spPr/>
    </dgm:pt>
    <dgm:pt modelId="{BF5218BF-CEFE-4041-B0BE-E51D09AC6253}" type="pres">
      <dgm:prSet presAssocID="{08A8F881-7F8A-4FD8-AA8B-D2FE9AEFCF49}" presName="Name111" presStyleLbl="parChTrans1D4" presStyleIdx="10" presStyleCnt="13"/>
      <dgm:spPr/>
    </dgm:pt>
    <dgm:pt modelId="{6B70A421-A7B3-4A4D-846A-7665F67EE36C}" type="pres">
      <dgm:prSet presAssocID="{58A9F210-1FCC-45B2-A747-0DFC49062552}" presName="hierRoot3" presStyleCnt="0">
        <dgm:presLayoutVars>
          <dgm:hierBranch val="init"/>
        </dgm:presLayoutVars>
      </dgm:prSet>
      <dgm:spPr/>
    </dgm:pt>
    <dgm:pt modelId="{91674BB4-1DC3-43C0-9220-A5CFFED00C10}" type="pres">
      <dgm:prSet presAssocID="{58A9F210-1FCC-45B2-A747-0DFC49062552}" presName="rootComposite3" presStyleCnt="0"/>
      <dgm:spPr/>
    </dgm:pt>
    <dgm:pt modelId="{CE180AB9-6F1D-439E-93E5-15C75F0E3ECD}" type="pres">
      <dgm:prSet presAssocID="{58A9F210-1FCC-45B2-A747-0DFC49062552}" presName="rootText3" presStyleLbl="asst3" presStyleIdx="6" presStyleCnt="9">
        <dgm:presLayoutVars>
          <dgm:chPref val="3"/>
        </dgm:presLayoutVars>
      </dgm:prSet>
      <dgm:spPr/>
    </dgm:pt>
    <dgm:pt modelId="{840F84D1-AFED-4C5B-947E-3F3FEA6DF67B}" type="pres">
      <dgm:prSet presAssocID="{58A9F210-1FCC-45B2-A747-0DFC49062552}" presName="rootConnector3" presStyleLbl="asst3" presStyleIdx="6" presStyleCnt="9"/>
      <dgm:spPr/>
    </dgm:pt>
    <dgm:pt modelId="{1C7E8505-3254-43C1-BA38-2B240DB72058}" type="pres">
      <dgm:prSet presAssocID="{58A9F210-1FCC-45B2-A747-0DFC49062552}" presName="hierChild6" presStyleCnt="0"/>
      <dgm:spPr/>
    </dgm:pt>
    <dgm:pt modelId="{572FB352-B902-4DC0-9C83-260AE311DD39}" type="pres">
      <dgm:prSet presAssocID="{58A9F210-1FCC-45B2-A747-0DFC49062552}" presName="hierChild7" presStyleCnt="0"/>
      <dgm:spPr/>
    </dgm:pt>
    <dgm:pt modelId="{C2EA337D-B4F1-4804-A2F6-D8F57D20EB07}" type="pres">
      <dgm:prSet presAssocID="{08AC0355-3CF0-48A7-81ED-E93D85218197}" presName="Name111" presStyleLbl="parChTrans1D4" presStyleIdx="11" presStyleCnt="13"/>
      <dgm:spPr/>
    </dgm:pt>
    <dgm:pt modelId="{32A167B2-4881-429B-A464-67684F7753B7}" type="pres">
      <dgm:prSet presAssocID="{F7B966A0-F926-40E1-B92C-F2BCD74FD6B7}" presName="hierRoot3" presStyleCnt="0">
        <dgm:presLayoutVars>
          <dgm:hierBranch val="init"/>
        </dgm:presLayoutVars>
      </dgm:prSet>
      <dgm:spPr/>
    </dgm:pt>
    <dgm:pt modelId="{A1773106-1DE1-40DF-A5AD-D7E66CA1C37D}" type="pres">
      <dgm:prSet presAssocID="{F7B966A0-F926-40E1-B92C-F2BCD74FD6B7}" presName="rootComposite3" presStyleCnt="0"/>
      <dgm:spPr/>
    </dgm:pt>
    <dgm:pt modelId="{E920A1F8-69F5-4CBE-AF91-95AC67D26F62}" type="pres">
      <dgm:prSet presAssocID="{F7B966A0-F926-40E1-B92C-F2BCD74FD6B7}" presName="rootText3" presStyleLbl="asst3" presStyleIdx="7" presStyleCnt="9">
        <dgm:presLayoutVars>
          <dgm:chPref val="3"/>
        </dgm:presLayoutVars>
      </dgm:prSet>
      <dgm:spPr/>
    </dgm:pt>
    <dgm:pt modelId="{18A19AA5-DBBE-47FF-9675-C4110F3A6345}" type="pres">
      <dgm:prSet presAssocID="{F7B966A0-F926-40E1-B92C-F2BCD74FD6B7}" presName="rootConnector3" presStyleLbl="asst3" presStyleIdx="7" presStyleCnt="9"/>
      <dgm:spPr/>
    </dgm:pt>
    <dgm:pt modelId="{6793FE63-B77B-4E4F-8684-3D1DEB8AEA57}" type="pres">
      <dgm:prSet presAssocID="{F7B966A0-F926-40E1-B92C-F2BCD74FD6B7}" presName="hierChild6" presStyleCnt="0"/>
      <dgm:spPr/>
    </dgm:pt>
    <dgm:pt modelId="{9A2DF725-8E08-4B9A-B6AC-B2B65429BBF5}" type="pres">
      <dgm:prSet presAssocID="{F7B966A0-F926-40E1-B92C-F2BCD74FD6B7}" presName="hierChild7" presStyleCnt="0"/>
      <dgm:spPr/>
    </dgm:pt>
    <dgm:pt modelId="{C80D6CD7-A35F-4C67-AAD5-4E0C18A12F85}" type="pres">
      <dgm:prSet presAssocID="{A34760CB-9E69-4189-B676-C8D6546576C3}" presName="Name111" presStyleLbl="parChTrans1D4" presStyleIdx="12" presStyleCnt="13"/>
      <dgm:spPr/>
    </dgm:pt>
    <dgm:pt modelId="{00075CA7-FA9B-47B7-A68F-7486BCE7BE40}" type="pres">
      <dgm:prSet presAssocID="{794A74E8-5579-434D-9068-44A3F224EF76}" presName="hierRoot3" presStyleCnt="0">
        <dgm:presLayoutVars>
          <dgm:hierBranch val="init"/>
        </dgm:presLayoutVars>
      </dgm:prSet>
      <dgm:spPr/>
    </dgm:pt>
    <dgm:pt modelId="{39BFEAD5-442A-4A7B-9EFC-929C0628C37E}" type="pres">
      <dgm:prSet presAssocID="{794A74E8-5579-434D-9068-44A3F224EF76}" presName="rootComposite3" presStyleCnt="0"/>
      <dgm:spPr/>
    </dgm:pt>
    <dgm:pt modelId="{C48111ED-F9FE-4CC5-9CE0-C774E772CE36}" type="pres">
      <dgm:prSet presAssocID="{794A74E8-5579-434D-9068-44A3F224EF76}" presName="rootText3" presStyleLbl="asst3" presStyleIdx="8" presStyleCnt="9">
        <dgm:presLayoutVars>
          <dgm:chPref val="3"/>
        </dgm:presLayoutVars>
      </dgm:prSet>
      <dgm:spPr/>
    </dgm:pt>
    <dgm:pt modelId="{0985AC7F-3971-4ABC-BFA1-C059EFF91F71}" type="pres">
      <dgm:prSet presAssocID="{794A74E8-5579-434D-9068-44A3F224EF76}" presName="rootConnector3" presStyleLbl="asst3" presStyleIdx="8" presStyleCnt="9"/>
      <dgm:spPr/>
    </dgm:pt>
    <dgm:pt modelId="{889F8399-C881-4FDF-9EC1-C8E7C2EE5D4E}" type="pres">
      <dgm:prSet presAssocID="{794A74E8-5579-434D-9068-44A3F224EF76}" presName="hierChild6" presStyleCnt="0"/>
      <dgm:spPr/>
    </dgm:pt>
    <dgm:pt modelId="{45266E72-9EF6-41C4-9B4F-95FB996DE385}" type="pres">
      <dgm:prSet presAssocID="{794A74E8-5579-434D-9068-44A3F224EF76}" presName="hierChild7" presStyleCnt="0"/>
      <dgm:spPr/>
    </dgm:pt>
    <dgm:pt modelId="{998FFA1F-772B-47A2-95DF-365292376EE9}" type="pres">
      <dgm:prSet presAssocID="{0A1D2B03-C370-4738-83D0-109496F458D2}" presName="hierChild7" presStyleCnt="0"/>
      <dgm:spPr/>
    </dgm:pt>
  </dgm:ptLst>
  <dgm:cxnLst>
    <dgm:cxn modelId="{15DE1401-6FA3-4A6E-85C1-DCCCF80F4949}" srcId="{64B9DA4E-FB8C-4CE0-896D-EFD80BEF57A1}" destId="{6F94DA64-3D06-450F-AAE7-AC2026703223}" srcOrd="2" destOrd="0" parTransId="{3F0C5D5E-8CE3-48A6-8634-DEFAB8796BA5}" sibTransId="{93DCE853-8E19-4F99-9C91-AB23E3CAC600}"/>
    <dgm:cxn modelId="{A08F7906-BB39-4DA7-B6B5-B9FF619F62D0}" type="presOf" srcId="{BD6742FF-A368-4EE9-98DB-999DAB7EE4A6}" destId="{ADD6E8E2-79F2-4E87-8B87-690F37C0934C}" srcOrd="1" destOrd="0" presId="urn:microsoft.com/office/officeart/2005/8/layout/orgChart1"/>
    <dgm:cxn modelId="{86DBEF13-21DB-41E1-99DA-11B15EC2485D}" type="presOf" srcId="{61BF48F8-3E2A-409D-AC03-483F3B2E1D79}" destId="{7914B87D-2E97-4966-B843-38D6D1F46041}" srcOrd="1" destOrd="0" presId="urn:microsoft.com/office/officeart/2005/8/layout/orgChart1"/>
    <dgm:cxn modelId="{4A30D516-8BB9-4C07-9BEC-E64E9C1078DC}" type="presOf" srcId="{6F94DA64-3D06-450F-AAE7-AC2026703223}" destId="{AC0BB7DF-267A-4E52-8D0A-07729FADBD9F}" srcOrd="0" destOrd="0" presId="urn:microsoft.com/office/officeart/2005/8/layout/orgChart1"/>
    <dgm:cxn modelId="{CBFE7117-A595-459B-8401-4ABC3D759540}" srcId="{84091B93-7048-409D-9E9F-2994B7BC5DDA}" destId="{1DE09DD0-C938-46A5-AE72-98D795089210}" srcOrd="0" destOrd="0" parTransId="{B38D3351-BFF7-450C-B742-AC2076B1EA6C}" sibTransId="{DB91FDAF-903B-4466-A32C-91D0762E5CB2}"/>
    <dgm:cxn modelId="{77A8E51A-C849-4213-9CA4-5E04C9029F9E}" type="presOf" srcId="{F7B966A0-F926-40E1-B92C-F2BCD74FD6B7}" destId="{18A19AA5-DBBE-47FF-9675-C4110F3A6345}" srcOrd="1" destOrd="0" presId="urn:microsoft.com/office/officeart/2005/8/layout/orgChart1"/>
    <dgm:cxn modelId="{94FD791D-6FA0-4CA0-9395-77957C0FEB71}" type="presOf" srcId="{FFB586E8-1C68-4F49-A0C0-CBFEC169C0C0}" destId="{7C185DC7-9173-47DF-9A0C-537697AB086D}" srcOrd="0" destOrd="0" presId="urn:microsoft.com/office/officeart/2005/8/layout/orgChart1"/>
    <dgm:cxn modelId="{BE013629-F6C5-4FBF-B7F3-211AB43753A1}" type="presOf" srcId="{F7B966A0-F926-40E1-B92C-F2BCD74FD6B7}" destId="{E920A1F8-69F5-4CBE-AF91-95AC67D26F62}" srcOrd="0" destOrd="0" presId="urn:microsoft.com/office/officeart/2005/8/layout/orgChart1"/>
    <dgm:cxn modelId="{5CE0832A-1342-47E9-A4B0-2BB4CCBF07A9}" srcId="{392B6103-7B20-4BC5-8377-3DEFAD679FE3}" destId="{9A3C2866-9824-4B2C-8FDC-F277FFB15ECE}" srcOrd="0" destOrd="0" parTransId="{E18A330D-654C-422D-A2BF-5FC22AC47D59}" sibTransId="{A9A94FD7-3F7A-4D9E-85D7-9D4A1AC96B2D}"/>
    <dgm:cxn modelId="{55B0882C-1C1C-4C82-B916-A00565FBD6F7}" type="presOf" srcId="{794A74E8-5579-434D-9068-44A3F224EF76}" destId="{0985AC7F-3971-4ABC-BFA1-C059EFF91F71}" srcOrd="1" destOrd="0" presId="urn:microsoft.com/office/officeart/2005/8/layout/orgChart1"/>
    <dgm:cxn modelId="{151F252D-B47E-45DE-9662-13D70A6528DF}" type="presOf" srcId="{0FC65ACA-1F6E-4030-B6E0-248CB6EB550F}" destId="{5B55CCF7-7B46-4DEB-9226-DDCE18E5AF7E}" srcOrd="0" destOrd="0" presId="urn:microsoft.com/office/officeart/2005/8/layout/orgChart1"/>
    <dgm:cxn modelId="{1312592E-44CB-4AB0-93E6-63319DD6A31C}" srcId="{E736549B-86FF-4E8A-88A6-1DA3DDBCCA22}" destId="{1A8E5469-1EC8-4359-BE3E-4A286DDABB43}" srcOrd="0" destOrd="0" parTransId="{7C7710FB-B49A-4604-8631-799A101C112F}" sibTransId="{384BB6E6-A984-4F0F-BD02-C233CFF13657}"/>
    <dgm:cxn modelId="{A11BDE2E-CD45-47F6-960D-6321D334AEFE}" type="presOf" srcId="{1DE09DD0-C938-46A5-AE72-98D795089210}" destId="{47322A8F-900E-4B13-B272-BCABD166100E}" srcOrd="1" destOrd="0" presId="urn:microsoft.com/office/officeart/2005/8/layout/orgChart1"/>
    <dgm:cxn modelId="{180D7237-E730-45BC-920D-90242F03CAEB}" type="presOf" srcId="{963AF661-BB81-403A-B0B1-D7AE932FFCC5}" destId="{FA576F5C-F2D2-4409-BF8B-C80F762FB8CD}" srcOrd="1" destOrd="0" presId="urn:microsoft.com/office/officeart/2005/8/layout/orgChart1"/>
    <dgm:cxn modelId="{AE369B3C-9F4B-4A07-B0D0-E87207332188}" srcId="{0A1D2B03-C370-4738-83D0-109496F458D2}" destId="{64B9DA4E-FB8C-4CE0-896D-EFD80BEF57A1}" srcOrd="0" destOrd="0" parTransId="{025C8879-11B9-4093-AAB4-14E169A9C826}" sibTransId="{6CDBCB99-6005-498E-81B8-CC55CC506E60}"/>
    <dgm:cxn modelId="{2ADC065B-F4B7-4F5A-8DC9-A4C6AAD6F0B6}" srcId="{64B9DA4E-FB8C-4CE0-896D-EFD80BEF57A1}" destId="{61BF48F8-3E2A-409D-AC03-483F3B2E1D79}" srcOrd="5" destOrd="0" parTransId="{FFB586E8-1C68-4F49-A0C0-CBFEC169C0C0}" sibTransId="{7F28F7BF-ADDE-4DBD-B45D-868AE1BD6AA9}"/>
    <dgm:cxn modelId="{8420A45D-2DC3-4B05-B6DC-E426D81BB3C3}" type="presOf" srcId="{BD6742FF-A368-4EE9-98DB-999DAB7EE4A6}" destId="{5B470130-6466-46AD-B765-6C8940BE74DD}" srcOrd="0" destOrd="0" presId="urn:microsoft.com/office/officeart/2005/8/layout/orgChart1"/>
    <dgm:cxn modelId="{DFEAE860-B50D-405F-A08D-09A38D1D4229}" type="presOf" srcId="{E0C16143-53A4-462E-A0BC-419012A25855}" destId="{CCFE2083-3EDD-44D7-A112-8850308BD4D2}" srcOrd="1" destOrd="0" presId="urn:microsoft.com/office/officeart/2005/8/layout/orgChart1"/>
    <dgm:cxn modelId="{C9F3E661-A0D0-4931-8FC0-9DA6FF30B396}" type="presOf" srcId="{3A9E3B6C-FC3B-48A9-9DD7-4B59DE60F570}" destId="{CCA037C6-B140-4FB3-8DC1-5307A57C30EC}" srcOrd="0" destOrd="0" presId="urn:microsoft.com/office/officeart/2005/8/layout/orgChart1"/>
    <dgm:cxn modelId="{0F9C7863-4F28-4081-BCCA-5F59548314FA}" srcId="{392B6103-7B20-4BC5-8377-3DEFAD679FE3}" destId="{F7B966A0-F926-40E1-B92C-F2BCD74FD6B7}" srcOrd="2" destOrd="0" parTransId="{08AC0355-3CF0-48A7-81ED-E93D85218197}" sibTransId="{85295933-D820-48A1-B963-EDD6D9FAC452}"/>
    <dgm:cxn modelId="{EF599A4A-063E-4D13-A2BD-2C0233CEDFAD}" type="presOf" srcId="{C178C0C9-1DD3-43DE-8224-97D66BC18888}" destId="{D54C30DF-6850-4943-8BC2-915E0BED6C37}" srcOrd="0" destOrd="0" presId="urn:microsoft.com/office/officeart/2005/8/layout/orgChart1"/>
    <dgm:cxn modelId="{A341A94C-CB98-4214-AE42-38024C20C671}" type="presOf" srcId="{1A8E5469-1EC8-4359-BE3E-4A286DDABB43}" destId="{339C6EA8-CCE2-414E-A0E7-03B8B19A7040}" srcOrd="0" destOrd="0" presId="urn:microsoft.com/office/officeart/2005/8/layout/orgChart1"/>
    <dgm:cxn modelId="{C867FC50-18ED-4E59-928F-1D02D1BE12C3}" type="presOf" srcId="{BD858E04-DF68-4F78-BED0-EBEA8E364BF8}" destId="{E1DC8303-3667-41E0-9215-111BDAEF7687}" srcOrd="0" destOrd="0" presId="urn:microsoft.com/office/officeart/2005/8/layout/orgChart1"/>
    <dgm:cxn modelId="{37093B71-CFB4-4B03-BBC9-3F30A112C21E}" type="presOf" srcId="{6F94DA64-3D06-450F-AAE7-AC2026703223}" destId="{308F39D3-A9D1-4F83-B8F2-F492CE14E2ED}" srcOrd="1" destOrd="0" presId="urn:microsoft.com/office/officeart/2005/8/layout/orgChart1"/>
    <dgm:cxn modelId="{E3934152-7ACA-454A-A8A7-C17180BD805D}" srcId="{64B9DA4E-FB8C-4CE0-896D-EFD80BEF57A1}" destId="{BD6742FF-A368-4EE9-98DB-999DAB7EE4A6}" srcOrd="4" destOrd="0" parTransId="{240A796E-9B3F-4206-BA18-E8D69F854321}" sibTransId="{77F221D9-B316-495A-8600-CDBBCBFEE983}"/>
    <dgm:cxn modelId="{476F7F72-4471-4F94-A888-222818E26A48}" type="presOf" srcId="{7C7710FB-B49A-4604-8631-799A101C112F}" destId="{F9DE3D93-C92F-414B-AE25-B7825B425EC7}" srcOrd="0" destOrd="0" presId="urn:microsoft.com/office/officeart/2005/8/layout/orgChart1"/>
    <dgm:cxn modelId="{46536C73-7951-4A9F-A5FF-953ACF88F04F}" type="presOf" srcId="{9A3C2866-9824-4B2C-8FDC-F277FFB15ECE}" destId="{FB08AAB2-CF86-4B82-955F-DF132A3B6623}" srcOrd="1" destOrd="0" presId="urn:microsoft.com/office/officeart/2005/8/layout/orgChart1"/>
    <dgm:cxn modelId="{54FB0675-DEE2-4311-BBDA-757FA5E9C044}" type="presOf" srcId="{0A1D2B03-C370-4738-83D0-109496F458D2}" destId="{91B95CC6-F88A-4FEC-8244-06F77DADE87E}" srcOrd="1" destOrd="0" presId="urn:microsoft.com/office/officeart/2005/8/layout/orgChart1"/>
    <dgm:cxn modelId="{D86D2056-75D9-4C35-BD90-24754D7F2FBF}" type="presOf" srcId="{392B6103-7B20-4BC5-8377-3DEFAD679FE3}" destId="{9A122671-48ED-4AF9-9310-627F2F86BB39}" srcOrd="0" destOrd="0" presId="urn:microsoft.com/office/officeart/2005/8/layout/orgChart1"/>
    <dgm:cxn modelId="{7FBB5456-E7BF-485B-9CA6-2BF090A4EFC3}" srcId="{64B9DA4E-FB8C-4CE0-896D-EFD80BEF57A1}" destId="{0FC65ACA-1F6E-4030-B6E0-248CB6EB550F}" srcOrd="1" destOrd="0" parTransId="{1477D226-4AE0-46D7-AE82-5C3766B7423C}" sibTransId="{44FC9296-5C67-4210-982A-496D0A47AFE0}"/>
    <dgm:cxn modelId="{44DF1A58-D630-4899-B6D0-C6BBBE46B69E}" type="presOf" srcId="{58A9F210-1FCC-45B2-A747-0DFC49062552}" destId="{840F84D1-AFED-4C5B-947E-3F3FEA6DF67B}" srcOrd="1" destOrd="0" presId="urn:microsoft.com/office/officeart/2005/8/layout/orgChart1"/>
    <dgm:cxn modelId="{FE8F2359-6D31-4CE1-A609-E30B5738FEDE}" type="presOf" srcId="{58A9F210-1FCC-45B2-A747-0DFC49062552}" destId="{CE180AB9-6F1D-439E-93E5-15C75F0E3ECD}" srcOrd="0" destOrd="0" presId="urn:microsoft.com/office/officeart/2005/8/layout/orgChart1"/>
    <dgm:cxn modelId="{507B907D-7ECE-453A-B6EB-903DD8129DAF}" type="presOf" srcId="{963AF661-BB81-403A-B0B1-D7AE932FFCC5}" destId="{C2EEF033-FA21-4729-BC35-DE66ABF987B9}" srcOrd="0" destOrd="0" presId="urn:microsoft.com/office/officeart/2005/8/layout/orgChart1"/>
    <dgm:cxn modelId="{5E867D7E-7836-4DDF-8239-2D1956802698}" type="presOf" srcId="{E0C16143-53A4-462E-A0BC-419012A25855}" destId="{648FEE31-78D8-4568-A109-0FD56EDD3B6B}" srcOrd="0" destOrd="0" presId="urn:microsoft.com/office/officeart/2005/8/layout/orgChart1"/>
    <dgm:cxn modelId="{AE22FB83-14A2-422A-BC4F-027D7CD244D1}" srcId="{64B9DA4E-FB8C-4CE0-896D-EFD80BEF57A1}" destId="{E0C16143-53A4-462E-A0BC-419012A25855}" srcOrd="6" destOrd="0" parTransId="{3A9E3B6C-FC3B-48A9-9DD7-4B59DE60F570}" sibTransId="{53268D5E-B731-4F63-B9D3-FDF31279FACC}"/>
    <dgm:cxn modelId="{F372F684-5AFA-4D31-9643-E67867318421}" type="presOf" srcId="{61BF48F8-3E2A-409D-AC03-483F3B2E1D79}" destId="{46668776-68B3-4B6D-B9E5-35EF11FCBF7D}" srcOrd="0" destOrd="0" presId="urn:microsoft.com/office/officeart/2005/8/layout/orgChart1"/>
    <dgm:cxn modelId="{AD6D6086-85DF-4BAB-9C0B-919C96A21134}" type="presOf" srcId="{85A5C277-06B8-4759-8A85-0457B3535234}" destId="{7EE6E27D-8686-4195-AB36-B61C337F2ADE}" srcOrd="0" destOrd="0" presId="urn:microsoft.com/office/officeart/2005/8/layout/orgChart1"/>
    <dgm:cxn modelId="{CB332087-94F8-4D23-98A5-C9FF3A590AAE}" type="presOf" srcId="{E736549B-86FF-4E8A-88A6-1DA3DDBCCA22}" destId="{8BC2DAC8-B3C9-48F1-9987-08D1E2FC7503}" srcOrd="1" destOrd="0" presId="urn:microsoft.com/office/officeart/2005/8/layout/orgChart1"/>
    <dgm:cxn modelId="{5DF9E68D-C38A-4743-8C05-9F2A01133A84}" srcId="{0A1D2B03-C370-4738-83D0-109496F458D2}" destId="{392B6103-7B20-4BC5-8377-3DEFAD679FE3}" srcOrd="2" destOrd="0" parTransId="{C178C0C9-1DD3-43DE-8224-97D66BC18888}" sibTransId="{51FE8253-4CD8-4FF2-A78B-C74A159670AA}"/>
    <dgm:cxn modelId="{7940C297-2AA8-408D-B430-D5AF94E8DB74}" type="presOf" srcId="{392B6103-7B20-4BC5-8377-3DEFAD679FE3}" destId="{9155C6B3-5C1A-4EA0-BDFF-C633F46FE78A}" srcOrd="1" destOrd="0" presId="urn:microsoft.com/office/officeart/2005/8/layout/orgChart1"/>
    <dgm:cxn modelId="{E06FF499-EB63-4A1A-86EE-E97A1B16F19B}" type="presOf" srcId="{0FC65ACA-1F6E-4030-B6E0-248CB6EB550F}" destId="{1D12525C-04BB-4E1E-B672-C75F5549AB28}" srcOrd="1" destOrd="0" presId="urn:microsoft.com/office/officeart/2005/8/layout/orgChart1"/>
    <dgm:cxn modelId="{99FC539C-972A-4845-86BA-23ACA2646292}" srcId="{64B9DA4E-FB8C-4CE0-896D-EFD80BEF57A1}" destId="{F396C649-4B04-42DB-8650-3F4648BB9D5F}" srcOrd="3" destOrd="0" parTransId="{3B823396-8E45-439E-82F5-C8F71E7361D8}" sibTransId="{DDB06092-4BDA-4E98-A03F-D5E2F21E518C}"/>
    <dgm:cxn modelId="{C69987AA-20EC-4CAC-851E-E62017ED7CDC}" type="presOf" srcId="{64B9DA4E-FB8C-4CE0-896D-EFD80BEF57A1}" destId="{B02296BF-3171-4584-865C-C0B27F97C693}" srcOrd="1" destOrd="0" presId="urn:microsoft.com/office/officeart/2005/8/layout/orgChart1"/>
    <dgm:cxn modelId="{041D20AD-EEFA-4D73-A5AB-00C5461FCCFA}" type="presOf" srcId="{08A8F881-7F8A-4FD8-AA8B-D2FE9AEFCF49}" destId="{BF5218BF-CEFE-4041-B0BE-E51D09AC6253}" srcOrd="0" destOrd="0" presId="urn:microsoft.com/office/officeart/2005/8/layout/orgChart1"/>
    <dgm:cxn modelId="{73D06DAD-F549-4639-81BF-AB6431849C92}" type="presOf" srcId="{136787F0-8069-40B5-AF62-91DEB03D01EF}" destId="{C322D20B-DD3D-4F07-8FF9-6C6D1CD03078}" srcOrd="1" destOrd="0" presId="urn:microsoft.com/office/officeart/2005/8/layout/orgChart1"/>
    <dgm:cxn modelId="{1C67DDB7-E131-467D-940B-BE4F179F34C7}" type="presOf" srcId="{64B9DA4E-FB8C-4CE0-896D-EFD80BEF57A1}" destId="{703998A9-CDEE-4D6E-AD93-410E1951C5BE}" srcOrd="0" destOrd="0" presId="urn:microsoft.com/office/officeart/2005/8/layout/orgChart1"/>
    <dgm:cxn modelId="{E9E6E2BA-2976-4BC9-A7E8-CA35542BC536}" type="presOf" srcId="{240A796E-9B3F-4206-BA18-E8D69F854321}" destId="{073BF2A6-15EA-4922-85C5-7CB633C7A961}" srcOrd="0" destOrd="0" presId="urn:microsoft.com/office/officeart/2005/8/layout/orgChart1"/>
    <dgm:cxn modelId="{76DC4CBB-D2E2-4EC7-B71B-815741022AC9}" srcId="{1DE09DD0-C938-46A5-AE72-98D795089210}" destId="{0A1D2B03-C370-4738-83D0-109496F458D2}" srcOrd="0" destOrd="0" parTransId="{B3342064-45A4-44DB-A999-6225314F8E7F}" sibTransId="{D3C48C9B-DC98-4224-AF33-6D5473C2BC14}"/>
    <dgm:cxn modelId="{C86D0BBE-5C83-413C-81B4-C0AF77AD5F1E}" srcId="{392B6103-7B20-4BC5-8377-3DEFAD679FE3}" destId="{794A74E8-5579-434D-9068-44A3F224EF76}" srcOrd="3" destOrd="0" parTransId="{A34760CB-9E69-4189-B676-C8D6546576C3}" sibTransId="{DD370B7D-0108-4540-84E8-0B230B7E1C8C}"/>
    <dgm:cxn modelId="{C45122BE-C804-4EED-B75D-51288A9D5809}" type="presOf" srcId="{F396C649-4B04-42DB-8650-3F4648BB9D5F}" destId="{A2C696DB-9177-44D6-B3B9-9209483D2067}" srcOrd="1" destOrd="0" presId="urn:microsoft.com/office/officeart/2005/8/layout/orgChart1"/>
    <dgm:cxn modelId="{93CEE7C0-3131-4706-9583-385AC486ED7E}" type="presOf" srcId="{E736549B-86FF-4E8A-88A6-1DA3DDBCCA22}" destId="{EECC4FA6-67E6-47AD-8615-13F9F19E9082}" srcOrd="0" destOrd="0" presId="urn:microsoft.com/office/officeart/2005/8/layout/orgChart1"/>
    <dgm:cxn modelId="{51D866C2-1EC2-46A5-9018-E2B6ADEB1232}" type="presOf" srcId="{F396C649-4B04-42DB-8650-3F4648BB9D5F}" destId="{E6B63E4C-D8F7-451C-8B26-3D56648B16AA}" srcOrd="0" destOrd="0" presId="urn:microsoft.com/office/officeart/2005/8/layout/orgChart1"/>
    <dgm:cxn modelId="{99F01FC3-F1BE-4D95-99FE-6961EE38BB20}" srcId="{64B9DA4E-FB8C-4CE0-896D-EFD80BEF57A1}" destId="{136787F0-8069-40B5-AF62-91DEB03D01EF}" srcOrd="0" destOrd="0" parTransId="{6DAA7DB7-0AA2-485B-A368-ECF0EF25750E}" sibTransId="{B324C7B3-1856-45DD-B793-7DC5448DEB75}"/>
    <dgm:cxn modelId="{71492CC4-2EDA-45E0-9D7B-2EEE7094DB77}" type="presOf" srcId="{0A1D2B03-C370-4738-83D0-109496F458D2}" destId="{B82FDB8F-B05E-4484-803B-15D6F515F832}" srcOrd="0" destOrd="0" presId="urn:microsoft.com/office/officeart/2005/8/layout/orgChart1"/>
    <dgm:cxn modelId="{9C0BA0C6-A011-4157-9602-933B17C12900}" type="presOf" srcId="{3B823396-8E45-439E-82F5-C8F71E7361D8}" destId="{AA75E56A-59E7-455B-B6BC-2EA5CB2F5C6C}" srcOrd="0" destOrd="0" presId="urn:microsoft.com/office/officeart/2005/8/layout/orgChart1"/>
    <dgm:cxn modelId="{FE1C96C7-661B-451C-A267-285DE12C2E76}" srcId="{E736549B-86FF-4E8A-88A6-1DA3DDBCCA22}" destId="{963AF661-BB81-403A-B0B1-D7AE932FFCC5}" srcOrd="1" destOrd="0" parTransId="{85A5C277-06B8-4759-8A85-0457B3535234}" sibTransId="{CB4AFAA6-28FA-45D3-A9C4-3ADB8CECDF40}"/>
    <dgm:cxn modelId="{881CE4C7-2A96-4CBD-9F05-D95D640136BC}" type="presOf" srcId="{E18A330D-654C-422D-A2BF-5FC22AC47D59}" destId="{9DC763FE-23B7-48F8-B2D9-AF3610FB8040}" srcOrd="0" destOrd="0" presId="urn:microsoft.com/office/officeart/2005/8/layout/orgChart1"/>
    <dgm:cxn modelId="{8DD1EDC8-C99C-4768-807B-3FF3706B19CA}" type="presOf" srcId="{025C8879-11B9-4093-AAB4-14E169A9C826}" destId="{FEC04332-FFDE-4D18-8030-5745959A73CB}" srcOrd="0" destOrd="0" presId="urn:microsoft.com/office/officeart/2005/8/layout/orgChart1"/>
    <dgm:cxn modelId="{016981D4-1EAF-470A-8467-FE14F818D911}" type="presOf" srcId="{1A8E5469-1EC8-4359-BE3E-4A286DDABB43}" destId="{05C5C1D9-20B9-4528-9437-D430CB131DB0}" srcOrd="1" destOrd="0" presId="urn:microsoft.com/office/officeart/2005/8/layout/orgChart1"/>
    <dgm:cxn modelId="{0D5ADDD7-4301-4572-86D9-5359F4D0D72F}" type="presOf" srcId="{08AC0355-3CF0-48A7-81ED-E93D85218197}" destId="{C2EA337D-B4F1-4804-A2F6-D8F57D20EB07}" srcOrd="0" destOrd="0" presId="urn:microsoft.com/office/officeart/2005/8/layout/orgChart1"/>
    <dgm:cxn modelId="{8D13C7DA-AA15-43D2-BC85-334DF20D327F}" srcId="{0A1D2B03-C370-4738-83D0-109496F458D2}" destId="{E736549B-86FF-4E8A-88A6-1DA3DDBCCA22}" srcOrd="1" destOrd="0" parTransId="{BD858E04-DF68-4F78-BED0-EBEA8E364BF8}" sibTransId="{A22FB4A2-8088-496E-959A-B52B96630F4F}"/>
    <dgm:cxn modelId="{1B2EE3DA-2F1E-4A7D-8F6E-5E1D8CFA349D}" type="presOf" srcId="{6DAA7DB7-0AA2-485B-A368-ECF0EF25750E}" destId="{C95349D8-1427-4408-A966-117D21CC657D}" srcOrd="0" destOrd="0" presId="urn:microsoft.com/office/officeart/2005/8/layout/orgChart1"/>
    <dgm:cxn modelId="{D12B14DB-82E5-489E-B48E-01221D859B7C}" type="presOf" srcId="{136787F0-8069-40B5-AF62-91DEB03D01EF}" destId="{C862981B-3BFA-4E90-AAE9-A9FD13281BB3}" srcOrd="0" destOrd="0" presId="urn:microsoft.com/office/officeart/2005/8/layout/orgChart1"/>
    <dgm:cxn modelId="{D0A197DE-B4DA-4E6E-A380-0516FA570FA8}" type="presOf" srcId="{9A3C2866-9824-4B2C-8FDC-F277FFB15ECE}" destId="{44192629-D1B8-40B9-883C-411BBF3FCB7E}" srcOrd="0" destOrd="0" presId="urn:microsoft.com/office/officeart/2005/8/layout/orgChart1"/>
    <dgm:cxn modelId="{9D3605E4-22AA-4FCC-A3B1-9BBAF84C66A9}" type="presOf" srcId="{1DE09DD0-C938-46A5-AE72-98D795089210}" destId="{E1BE86B6-55ED-4686-8260-07E58F868091}" srcOrd="0" destOrd="0" presId="urn:microsoft.com/office/officeart/2005/8/layout/orgChart1"/>
    <dgm:cxn modelId="{06AE1CE4-6BA8-4EB5-91F9-6180E331AA7A}" type="presOf" srcId="{3F0C5D5E-8CE3-48A6-8634-DEFAB8796BA5}" destId="{8841CA3B-0BDE-4CDC-B3E0-6A4E7E999BBD}" srcOrd="0" destOrd="0" presId="urn:microsoft.com/office/officeart/2005/8/layout/orgChart1"/>
    <dgm:cxn modelId="{71604BE9-997B-4E97-9F0F-25F90AC66221}" type="presOf" srcId="{1477D226-4AE0-46D7-AE82-5C3766B7423C}" destId="{F34E9EA7-77A7-46F1-96DF-1C2D7C8DEB0F}" srcOrd="0" destOrd="0" presId="urn:microsoft.com/office/officeart/2005/8/layout/orgChart1"/>
    <dgm:cxn modelId="{5582B8EE-5332-4942-8AE9-578CB647E993}" type="presOf" srcId="{84091B93-7048-409D-9E9F-2994B7BC5DDA}" destId="{BED39B94-52D2-45AB-96E8-C39543547836}" srcOrd="0" destOrd="0" presId="urn:microsoft.com/office/officeart/2005/8/layout/orgChart1"/>
    <dgm:cxn modelId="{C517F7F5-0424-4FB9-91DB-D693127692FB}" type="presOf" srcId="{794A74E8-5579-434D-9068-44A3F224EF76}" destId="{C48111ED-F9FE-4CC5-9CE0-C774E772CE36}" srcOrd="0" destOrd="0" presId="urn:microsoft.com/office/officeart/2005/8/layout/orgChart1"/>
    <dgm:cxn modelId="{169EDAF6-8875-4ED8-9BA2-B27D0D9C9E01}" type="presOf" srcId="{A34760CB-9E69-4189-B676-C8D6546576C3}" destId="{C80D6CD7-A35F-4C67-AAD5-4E0C18A12F85}" srcOrd="0" destOrd="0" presId="urn:microsoft.com/office/officeart/2005/8/layout/orgChart1"/>
    <dgm:cxn modelId="{EC6669FC-F369-47FF-9028-A49934F31893}" type="presOf" srcId="{B3342064-45A4-44DB-A999-6225314F8E7F}" destId="{E05E5EBB-EE1E-455F-94FC-5EC3D7B9F7DE}" srcOrd="0" destOrd="0" presId="urn:microsoft.com/office/officeart/2005/8/layout/orgChart1"/>
    <dgm:cxn modelId="{427881FF-64C3-4D42-8FB5-730687DBBE2B}" srcId="{392B6103-7B20-4BC5-8377-3DEFAD679FE3}" destId="{58A9F210-1FCC-45B2-A747-0DFC49062552}" srcOrd="1" destOrd="0" parTransId="{08A8F881-7F8A-4FD8-AA8B-D2FE9AEFCF49}" sibTransId="{22E7BC32-25D0-4893-827D-E2F40D7AEEF2}"/>
    <dgm:cxn modelId="{916066DC-64E1-40C3-8ACC-ED64B872FC4F}" type="presParOf" srcId="{BED39B94-52D2-45AB-96E8-C39543547836}" destId="{A9A8CD93-91B4-4356-976F-03B87DD27A7D}" srcOrd="0" destOrd="0" presId="urn:microsoft.com/office/officeart/2005/8/layout/orgChart1"/>
    <dgm:cxn modelId="{0150E55A-F7D0-48AD-9B93-D84ECAE91A24}" type="presParOf" srcId="{A9A8CD93-91B4-4356-976F-03B87DD27A7D}" destId="{29F68BF3-1CBE-40D6-9CB5-2A7EA23C3548}" srcOrd="0" destOrd="0" presId="urn:microsoft.com/office/officeart/2005/8/layout/orgChart1"/>
    <dgm:cxn modelId="{C03FCC0F-188E-42A6-AFB6-6579E0CC3E39}" type="presParOf" srcId="{29F68BF3-1CBE-40D6-9CB5-2A7EA23C3548}" destId="{E1BE86B6-55ED-4686-8260-07E58F868091}" srcOrd="0" destOrd="0" presId="urn:microsoft.com/office/officeart/2005/8/layout/orgChart1"/>
    <dgm:cxn modelId="{915031F7-D72F-4474-B41A-F20E04DB9E25}" type="presParOf" srcId="{29F68BF3-1CBE-40D6-9CB5-2A7EA23C3548}" destId="{47322A8F-900E-4B13-B272-BCABD166100E}" srcOrd="1" destOrd="0" presId="urn:microsoft.com/office/officeart/2005/8/layout/orgChart1"/>
    <dgm:cxn modelId="{0FB3DDBF-A1E6-453F-9A9D-BC886120F5DA}" type="presParOf" srcId="{A9A8CD93-91B4-4356-976F-03B87DD27A7D}" destId="{523C5AB5-E2C3-41AC-B88B-995C58F822FB}" srcOrd="1" destOrd="0" presId="urn:microsoft.com/office/officeart/2005/8/layout/orgChart1"/>
    <dgm:cxn modelId="{D2060998-F383-4A52-9FFB-CDE0F1A21851}" type="presParOf" srcId="{A9A8CD93-91B4-4356-976F-03B87DD27A7D}" destId="{97348C92-8193-4007-AD7C-472BFD7F732E}" srcOrd="2" destOrd="0" presId="urn:microsoft.com/office/officeart/2005/8/layout/orgChart1"/>
    <dgm:cxn modelId="{DC789EA3-9EE0-4662-AE1F-032D62CE0967}" type="presParOf" srcId="{97348C92-8193-4007-AD7C-472BFD7F732E}" destId="{E05E5EBB-EE1E-455F-94FC-5EC3D7B9F7DE}" srcOrd="0" destOrd="0" presId="urn:microsoft.com/office/officeart/2005/8/layout/orgChart1"/>
    <dgm:cxn modelId="{53E6DC59-9B12-4B0A-A401-32C4AED7CCED}" type="presParOf" srcId="{97348C92-8193-4007-AD7C-472BFD7F732E}" destId="{6452E456-5B7B-46BE-A0D4-111CC86B0D8C}" srcOrd="1" destOrd="0" presId="urn:microsoft.com/office/officeart/2005/8/layout/orgChart1"/>
    <dgm:cxn modelId="{D4C9190B-9357-4F9D-B010-12C26A3B037C}" type="presParOf" srcId="{6452E456-5B7B-46BE-A0D4-111CC86B0D8C}" destId="{F9D659E0-AAA0-41B4-AE28-E4B87EBF4813}" srcOrd="0" destOrd="0" presId="urn:microsoft.com/office/officeart/2005/8/layout/orgChart1"/>
    <dgm:cxn modelId="{A2102DEB-2469-4B20-AC02-5FF46384E5A0}" type="presParOf" srcId="{F9D659E0-AAA0-41B4-AE28-E4B87EBF4813}" destId="{B82FDB8F-B05E-4484-803B-15D6F515F832}" srcOrd="0" destOrd="0" presId="urn:microsoft.com/office/officeart/2005/8/layout/orgChart1"/>
    <dgm:cxn modelId="{B68A9B1A-B847-41D1-B3CA-AC6F41344A70}" type="presParOf" srcId="{F9D659E0-AAA0-41B4-AE28-E4B87EBF4813}" destId="{91B95CC6-F88A-4FEC-8244-06F77DADE87E}" srcOrd="1" destOrd="0" presId="urn:microsoft.com/office/officeart/2005/8/layout/orgChart1"/>
    <dgm:cxn modelId="{9BE6EE33-FAE4-4DE8-84CC-5D8E631E158E}" type="presParOf" srcId="{6452E456-5B7B-46BE-A0D4-111CC86B0D8C}" destId="{0C69EC7E-FD5E-488B-A9BA-29C05FD46743}" srcOrd="1" destOrd="0" presId="urn:microsoft.com/office/officeart/2005/8/layout/orgChart1"/>
    <dgm:cxn modelId="{01DD265A-F026-4259-8A39-78FD49BE769C}" type="presParOf" srcId="{0C69EC7E-FD5E-488B-A9BA-29C05FD46743}" destId="{FEC04332-FFDE-4D18-8030-5745959A73CB}" srcOrd="0" destOrd="0" presId="urn:microsoft.com/office/officeart/2005/8/layout/orgChart1"/>
    <dgm:cxn modelId="{CE369BD1-0A58-4C4B-9693-2CA7B130FDDC}" type="presParOf" srcId="{0C69EC7E-FD5E-488B-A9BA-29C05FD46743}" destId="{22CFAF40-09BD-46C0-BC40-C59F1A9D4894}" srcOrd="1" destOrd="0" presId="urn:microsoft.com/office/officeart/2005/8/layout/orgChart1"/>
    <dgm:cxn modelId="{17C3F1BB-F1C3-4893-AAA6-3D9DE38683F4}" type="presParOf" srcId="{22CFAF40-09BD-46C0-BC40-C59F1A9D4894}" destId="{EE453A65-1C49-419B-B3C5-BAF10CA227CB}" srcOrd="0" destOrd="0" presId="urn:microsoft.com/office/officeart/2005/8/layout/orgChart1"/>
    <dgm:cxn modelId="{2F1AE7F1-B3CD-4C49-9A03-BF4586BC1D6B}" type="presParOf" srcId="{EE453A65-1C49-419B-B3C5-BAF10CA227CB}" destId="{703998A9-CDEE-4D6E-AD93-410E1951C5BE}" srcOrd="0" destOrd="0" presId="urn:microsoft.com/office/officeart/2005/8/layout/orgChart1"/>
    <dgm:cxn modelId="{32FF6567-848C-43DA-A3AD-1FD6B2E9B343}" type="presParOf" srcId="{EE453A65-1C49-419B-B3C5-BAF10CA227CB}" destId="{B02296BF-3171-4584-865C-C0B27F97C693}" srcOrd="1" destOrd="0" presId="urn:microsoft.com/office/officeart/2005/8/layout/orgChart1"/>
    <dgm:cxn modelId="{E8424DB5-BD6F-47F4-8384-31343807FE3C}" type="presParOf" srcId="{22CFAF40-09BD-46C0-BC40-C59F1A9D4894}" destId="{25E191EF-A0DF-412A-A7AF-4E7A56D3D3E9}" srcOrd="1" destOrd="0" presId="urn:microsoft.com/office/officeart/2005/8/layout/orgChart1"/>
    <dgm:cxn modelId="{BF756B10-C7BD-40D1-996A-5D1078769A8B}" type="presParOf" srcId="{25E191EF-A0DF-412A-A7AF-4E7A56D3D3E9}" destId="{C95349D8-1427-4408-A966-117D21CC657D}" srcOrd="0" destOrd="0" presId="urn:microsoft.com/office/officeart/2005/8/layout/orgChart1"/>
    <dgm:cxn modelId="{80851BFE-2D26-4B14-8783-77AAF9DC761A}" type="presParOf" srcId="{25E191EF-A0DF-412A-A7AF-4E7A56D3D3E9}" destId="{F24F696B-62F2-4F89-BA1B-7587EBE592C5}" srcOrd="1" destOrd="0" presId="urn:microsoft.com/office/officeart/2005/8/layout/orgChart1"/>
    <dgm:cxn modelId="{BF4DE2F7-7C3C-452C-A977-AD0E27CA9EF0}" type="presParOf" srcId="{F24F696B-62F2-4F89-BA1B-7587EBE592C5}" destId="{3F37D0C3-329E-4CF9-9E78-3ED61A680465}" srcOrd="0" destOrd="0" presId="urn:microsoft.com/office/officeart/2005/8/layout/orgChart1"/>
    <dgm:cxn modelId="{0388565F-5A38-4A46-8CB7-64290BFCA945}" type="presParOf" srcId="{3F37D0C3-329E-4CF9-9E78-3ED61A680465}" destId="{C862981B-3BFA-4E90-AAE9-A9FD13281BB3}" srcOrd="0" destOrd="0" presId="urn:microsoft.com/office/officeart/2005/8/layout/orgChart1"/>
    <dgm:cxn modelId="{3255784D-786C-421A-B3DD-E9A4ED160F32}" type="presParOf" srcId="{3F37D0C3-329E-4CF9-9E78-3ED61A680465}" destId="{C322D20B-DD3D-4F07-8FF9-6C6D1CD03078}" srcOrd="1" destOrd="0" presId="urn:microsoft.com/office/officeart/2005/8/layout/orgChart1"/>
    <dgm:cxn modelId="{BAB40FFF-A98A-4156-B782-23F9C1B88573}" type="presParOf" srcId="{F24F696B-62F2-4F89-BA1B-7587EBE592C5}" destId="{B0FCB367-F283-4689-993D-5D2C56F8077B}" srcOrd="1" destOrd="0" presId="urn:microsoft.com/office/officeart/2005/8/layout/orgChart1"/>
    <dgm:cxn modelId="{409C0651-7225-40F8-B77C-36D2160E147F}" type="presParOf" srcId="{F24F696B-62F2-4F89-BA1B-7587EBE592C5}" destId="{0592A2C7-1EE5-4FCE-A197-3F61FF6E174B}" srcOrd="2" destOrd="0" presId="urn:microsoft.com/office/officeart/2005/8/layout/orgChart1"/>
    <dgm:cxn modelId="{691F1461-F469-411A-A5FC-A4378272BD8D}" type="presParOf" srcId="{25E191EF-A0DF-412A-A7AF-4E7A56D3D3E9}" destId="{F34E9EA7-77A7-46F1-96DF-1C2D7C8DEB0F}" srcOrd="2" destOrd="0" presId="urn:microsoft.com/office/officeart/2005/8/layout/orgChart1"/>
    <dgm:cxn modelId="{0FDF9711-CFC1-4AF0-86E5-428A95D060B5}" type="presParOf" srcId="{25E191EF-A0DF-412A-A7AF-4E7A56D3D3E9}" destId="{50BB30D9-E1D1-47EB-9AB6-F12C9B714F5B}" srcOrd="3" destOrd="0" presId="urn:microsoft.com/office/officeart/2005/8/layout/orgChart1"/>
    <dgm:cxn modelId="{D1A95595-C586-4D15-B50C-D2FE6A77343C}" type="presParOf" srcId="{50BB30D9-E1D1-47EB-9AB6-F12C9B714F5B}" destId="{4EBE7877-4505-40CA-AE49-639B0D067E55}" srcOrd="0" destOrd="0" presId="urn:microsoft.com/office/officeart/2005/8/layout/orgChart1"/>
    <dgm:cxn modelId="{65E754B1-0DA9-4FDB-9F9D-EC81C3BFD6EB}" type="presParOf" srcId="{4EBE7877-4505-40CA-AE49-639B0D067E55}" destId="{5B55CCF7-7B46-4DEB-9226-DDCE18E5AF7E}" srcOrd="0" destOrd="0" presId="urn:microsoft.com/office/officeart/2005/8/layout/orgChart1"/>
    <dgm:cxn modelId="{6C2FD6A2-3C91-475E-A484-6B7EFD286746}" type="presParOf" srcId="{4EBE7877-4505-40CA-AE49-639B0D067E55}" destId="{1D12525C-04BB-4E1E-B672-C75F5549AB28}" srcOrd="1" destOrd="0" presId="urn:microsoft.com/office/officeart/2005/8/layout/orgChart1"/>
    <dgm:cxn modelId="{7C898339-E77C-4641-AEA6-C64D5EB4F278}" type="presParOf" srcId="{50BB30D9-E1D1-47EB-9AB6-F12C9B714F5B}" destId="{2776B00E-C8BE-4A71-BFAE-8D7B64DCE05C}" srcOrd="1" destOrd="0" presId="urn:microsoft.com/office/officeart/2005/8/layout/orgChart1"/>
    <dgm:cxn modelId="{8E0207B7-E2B4-43D8-9DD0-8129D8B5EEAF}" type="presParOf" srcId="{50BB30D9-E1D1-47EB-9AB6-F12C9B714F5B}" destId="{97AEA88B-53C3-4E44-BA59-686FFCCE0E87}" srcOrd="2" destOrd="0" presId="urn:microsoft.com/office/officeart/2005/8/layout/orgChart1"/>
    <dgm:cxn modelId="{68616A22-6D62-46C6-8585-6ED997DFD73D}" type="presParOf" srcId="{22CFAF40-09BD-46C0-BC40-C59F1A9D4894}" destId="{505F0CCE-749E-4A21-BC0A-7EC9A2980DA4}" srcOrd="2" destOrd="0" presId="urn:microsoft.com/office/officeart/2005/8/layout/orgChart1"/>
    <dgm:cxn modelId="{5E000ED8-446A-4192-B4BC-223EA6A2C287}" type="presParOf" srcId="{505F0CCE-749E-4A21-BC0A-7EC9A2980DA4}" destId="{8841CA3B-0BDE-4CDC-B3E0-6A4E7E999BBD}" srcOrd="0" destOrd="0" presId="urn:microsoft.com/office/officeart/2005/8/layout/orgChart1"/>
    <dgm:cxn modelId="{B9D7566A-C1E1-4C09-BE82-137FAF0BDF4B}" type="presParOf" srcId="{505F0CCE-749E-4A21-BC0A-7EC9A2980DA4}" destId="{B90DB3DB-A45B-4737-B779-556B6DF87CC0}" srcOrd="1" destOrd="0" presId="urn:microsoft.com/office/officeart/2005/8/layout/orgChart1"/>
    <dgm:cxn modelId="{AEE2D1EF-11A3-4989-8E17-FD74E64798BB}" type="presParOf" srcId="{B90DB3DB-A45B-4737-B779-556B6DF87CC0}" destId="{A4F9E8A0-AEAF-4ED6-AA72-B6FB0D9005BA}" srcOrd="0" destOrd="0" presId="urn:microsoft.com/office/officeart/2005/8/layout/orgChart1"/>
    <dgm:cxn modelId="{37B650BC-DCF2-4ED6-BC08-12F80D71D28E}" type="presParOf" srcId="{A4F9E8A0-AEAF-4ED6-AA72-B6FB0D9005BA}" destId="{AC0BB7DF-267A-4E52-8D0A-07729FADBD9F}" srcOrd="0" destOrd="0" presId="urn:microsoft.com/office/officeart/2005/8/layout/orgChart1"/>
    <dgm:cxn modelId="{A137109E-39C8-4A8A-B6A0-D1DA9AB59C95}" type="presParOf" srcId="{A4F9E8A0-AEAF-4ED6-AA72-B6FB0D9005BA}" destId="{308F39D3-A9D1-4F83-B8F2-F492CE14E2ED}" srcOrd="1" destOrd="0" presId="urn:microsoft.com/office/officeart/2005/8/layout/orgChart1"/>
    <dgm:cxn modelId="{92CFF820-0D88-439E-9AC2-EA767255ABDA}" type="presParOf" srcId="{B90DB3DB-A45B-4737-B779-556B6DF87CC0}" destId="{3D4E1678-1FE7-4FE9-BA51-80D1BA8AE12D}" srcOrd="1" destOrd="0" presId="urn:microsoft.com/office/officeart/2005/8/layout/orgChart1"/>
    <dgm:cxn modelId="{B066B7FA-051C-4CFD-9C6C-06D9C5F1E17D}" type="presParOf" srcId="{B90DB3DB-A45B-4737-B779-556B6DF87CC0}" destId="{87196F82-BB9A-409D-9FEC-8D3A477A4739}" srcOrd="2" destOrd="0" presId="urn:microsoft.com/office/officeart/2005/8/layout/orgChart1"/>
    <dgm:cxn modelId="{56295A6C-A9C1-436B-94D4-9F3EEC321017}" type="presParOf" srcId="{505F0CCE-749E-4A21-BC0A-7EC9A2980DA4}" destId="{AA75E56A-59E7-455B-B6BC-2EA5CB2F5C6C}" srcOrd="2" destOrd="0" presId="urn:microsoft.com/office/officeart/2005/8/layout/orgChart1"/>
    <dgm:cxn modelId="{5B446DF9-510B-4D21-8633-A2C7E485FDF6}" type="presParOf" srcId="{505F0CCE-749E-4A21-BC0A-7EC9A2980DA4}" destId="{F9DCF859-EF03-451B-A1C3-BD5F6FE23F8C}" srcOrd="3" destOrd="0" presId="urn:microsoft.com/office/officeart/2005/8/layout/orgChart1"/>
    <dgm:cxn modelId="{1802EAF4-43E2-4349-979A-DC117F70CE30}" type="presParOf" srcId="{F9DCF859-EF03-451B-A1C3-BD5F6FE23F8C}" destId="{5AB0A084-6482-4D8C-B4F5-BBB99870E596}" srcOrd="0" destOrd="0" presId="urn:microsoft.com/office/officeart/2005/8/layout/orgChart1"/>
    <dgm:cxn modelId="{40BF2085-4E89-4094-9126-F26E4620CF5E}" type="presParOf" srcId="{5AB0A084-6482-4D8C-B4F5-BBB99870E596}" destId="{E6B63E4C-D8F7-451C-8B26-3D56648B16AA}" srcOrd="0" destOrd="0" presId="urn:microsoft.com/office/officeart/2005/8/layout/orgChart1"/>
    <dgm:cxn modelId="{6B0F476F-3315-4CA1-B400-E46FEA8C7678}" type="presParOf" srcId="{5AB0A084-6482-4D8C-B4F5-BBB99870E596}" destId="{A2C696DB-9177-44D6-B3B9-9209483D2067}" srcOrd="1" destOrd="0" presId="urn:microsoft.com/office/officeart/2005/8/layout/orgChart1"/>
    <dgm:cxn modelId="{B52652EA-62CF-471A-BF23-3EE40FB45F42}" type="presParOf" srcId="{F9DCF859-EF03-451B-A1C3-BD5F6FE23F8C}" destId="{B05539BF-111F-4226-817C-D4CD75F0AD6B}" srcOrd="1" destOrd="0" presId="urn:microsoft.com/office/officeart/2005/8/layout/orgChart1"/>
    <dgm:cxn modelId="{BB69D78F-9D2A-449F-800C-A67A7AEAA5FE}" type="presParOf" srcId="{F9DCF859-EF03-451B-A1C3-BD5F6FE23F8C}" destId="{6BB10F5D-7A34-4E64-8154-B6B2874D3525}" srcOrd="2" destOrd="0" presId="urn:microsoft.com/office/officeart/2005/8/layout/orgChart1"/>
    <dgm:cxn modelId="{2FF53F31-9B70-4FED-B497-66EA391B149B}" type="presParOf" srcId="{505F0CCE-749E-4A21-BC0A-7EC9A2980DA4}" destId="{073BF2A6-15EA-4922-85C5-7CB633C7A961}" srcOrd="4" destOrd="0" presId="urn:microsoft.com/office/officeart/2005/8/layout/orgChart1"/>
    <dgm:cxn modelId="{4C8020B1-CDF4-4FE5-B539-E3EA40CE2AD2}" type="presParOf" srcId="{505F0CCE-749E-4A21-BC0A-7EC9A2980DA4}" destId="{D868971B-B523-46BD-96CE-8C6E7E751E3D}" srcOrd="5" destOrd="0" presId="urn:microsoft.com/office/officeart/2005/8/layout/orgChart1"/>
    <dgm:cxn modelId="{098B50D8-9703-4092-A03F-ACA7D5DE0D0E}" type="presParOf" srcId="{D868971B-B523-46BD-96CE-8C6E7E751E3D}" destId="{E894C39A-9883-462C-8DA5-33BF1D7FD893}" srcOrd="0" destOrd="0" presId="urn:microsoft.com/office/officeart/2005/8/layout/orgChart1"/>
    <dgm:cxn modelId="{97D29218-1FAB-4967-ADB9-2C0235E1537E}" type="presParOf" srcId="{E894C39A-9883-462C-8DA5-33BF1D7FD893}" destId="{5B470130-6466-46AD-B765-6C8940BE74DD}" srcOrd="0" destOrd="0" presId="urn:microsoft.com/office/officeart/2005/8/layout/orgChart1"/>
    <dgm:cxn modelId="{D7EAD540-7DB3-45A8-BC28-6D3CEE1EBE8E}" type="presParOf" srcId="{E894C39A-9883-462C-8DA5-33BF1D7FD893}" destId="{ADD6E8E2-79F2-4E87-8B87-690F37C0934C}" srcOrd="1" destOrd="0" presId="urn:microsoft.com/office/officeart/2005/8/layout/orgChart1"/>
    <dgm:cxn modelId="{AC6022EA-CF70-4254-B219-E8BD1DC7C26A}" type="presParOf" srcId="{D868971B-B523-46BD-96CE-8C6E7E751E3D}" destId="{D0FC7AFD-0F9D-4DF1-B1A6-F50322874BDF}" srcOrd="1" destOrd="0" presId="urn:microsoft.com/office/officeart/2005/8/layout/orgChart1"/>
    <dgm:cxn modelId="{B97E0668-6817-4C7D-B380-2BF97F23F4DF}" type="presParOf" srcId="{D868971B-B523-46BD-96CE-8C6E7E751E3D}" destId="{E0084B44-ABA1-4DC0-9E67-35C0A99EC8E6}" srcOrd="2" destOrd="0" presId="urn:microsoft.com/office/officeart/2005/8/layout/orgChart1"/>
    <dgm:cxn modelId="{2B7BC39D-A513-4C41-9439-862853145088}" type="presParOf" srcId="{505F0CCE-749E-4A21-BC0A-7EC9A2980DA4}" destId="{7C185DC7-9173-47DF-9A0C-537697AB086D}" srcOrd="6" destOrd="0" presId="urn:microsoft.com/office/officeart/2005/8/layout/orgChart1"/>
    <dgm:cxn modelId="{D6B88342-30F4-46FC-B818-958562581EC3}" type="presParOf" srcId="{505F0CCE-749E-4A21-BC0A-7EC9A2980DA4}" destId="{11C3A00D-D8E4-430A-B96C-99EA19D88CFD}" srcOrd="7" destOrd="0" presId="urn:microsoft.com/office/officeart/2005/8/layout/orgChart1"/>
    <dgm:cxn modelId="{45B27B88-248D-4226-A581-355E08FAC599}" type="presParOf" srcId="{11C3A00D-D8E4-430A-B96C-99EA19D88CFD}" destId="{13B8DDAE-701B-416B-AE81-C4BFAAF04BE0}" srcOrd="0" destOrd="0" presId="urn:microsoft.com/office/officeart/2005/8/layout/orgChart1"/>
    <dgm:cxn modelId="{72FA5784-7D3D-414E-94D6-7B1C960A2E52}" type="presParOf" srcId="{13B8DDAE-701B-416B-AE81-C4BFAAF04BE0}" destId="{46668776-68B3-4B6D-B9E5-35EF11FCBF7D}" srcOrd="0" destOrd="0" presId="urn:microsoft.com/office/officeart/2005/8/layout/orgChart1"/>
    <dgm:cxn modelId="{75C972F7-C179-434B-8530-801EB9BAB2FA}" type="presParOf" srcId="{13B8DDAE-701B-416B-AE81-C4BFAAF04BE0}" destId="{7914B87D-2E97-4966-B843-38D6D1F46041}" srcOrd="1" destOrd="0" presId="urn:microsoft.com/office/officeart/2005/8/layout/orgChart1"/>
    <dgm:cxn modelId="{96150CC8-505D-4DC8-ACFB-FADE251B64B4}" type="presParOf" srcId="{11C3A00D-D8E4-430A-B96C-99EA19D88CFD}" destId="{65F59552-1353-40E1-BD41-FDBB54770085}" srcOrd="1" destOrd="0" presId="urn:microsoft.com/office/officeart/2005/8/layout/orgChart1"/>
    <dgm:cxn modelId="{12E11057-4066-4C79-821F-5F2D0B34CAD6}" type="presParOf" srcId="{11C3A00D-D8E4-430A-B96C-99EA19D88CFD}" destId="{6FC8A80F-A61C-462D-A0AD-FDF0B578AAA1}" srcOrd="2" destOrd="0" presId="urn:microsoft.com/office/officeart/2005/8/layout/orgChart1"/>
    <dgm:cxn modelId="{178CB34B-0248-428C-AE93-EC127625C45D}" type="presParOf" srcId="{505F0CCE-749E-4A21-BC0A-7EC9A2980DA4}" destId="{CCA037C6-B140-4FB3-8DC1-5307A57C30EC}" srcOrd="8" destOrd="0" presId="urn:microsoft.com/office/officeart/2005/8/layout/orgChart1"/>
    <dgm:cxn modelId="{B55B88F0-81AC-4507-841E-C0ACE11E2EC6}" type="presParOf" srcId="{505F0CCE-749E-4A21-BC0A-7EC9A2980DA4}" destId="{69141A57-B1F8-4E2C-B45C-C40B8DF9C961}" srcOrd="9" destOrd="0" presId="urn:microsoft.com/office/officeart/2005/8/layout/orgChart1"/>
    <dgm:cxn modelId="{A7596775-0E79-43CE-BF0D-80B406F4EEEA}" type="presParOf" srcId="{69141A57-B1F8-4E2C-B45C-C40B8DF9C961}" destId="{BF4FDAA9-1BC7-418A-9578-03DEAB1654A4}" srcOrd="0" destOrd="0" presId="urn:microsoft.com/office/officeart/2005/8/layout/orgChart1"/>
    <dgm:cxn modelId="{066FE6C0-67D9-44DF-ADBA-258CFEACAD2A}" type="presParOf" srcId="{BF4FDAA9-1BC7-418A-9578-03DEAB1654A4}" destId="{648FEE31-78D8-4568-A109-0FD56EDD3B6B}" srcOrd="0" destOrd="0" presId="urn:microsoft.com/office/officeart/2005/8/layout/orgChart1"/>
    <dgm:cxn modelId="{1D43DAED-596E-4A16-8148-3D18013196C9}" type="presParOf" srcId="{BF4FDAA9-1BC7-418A-9578-03DEAB1654A4}" destId="{CCFE2083-3EDD-44D7-A112-8850308BD4D2}" srcOrd="1" destOrd="0" presId="urn:microsoft.com/office/officeart/2005/8/layout/orgChart1"/>
    <dgm:cxn modelId="{C43A7991-BEDF-4AB4-AE1B-ACBFB118E5A1}" type="presParOf" srcId="{69141A57-B1F8-4E2C-B45C-C40B8DF9C961}" destId="{11E64750-F852-465B-861B-B3462E4E6311}" srcOrd="1" destOrd="0" presId="urn:microsoft.com/office/officeart/2005/8/layout/orgChart1"/>
    <dgm:cxn modelId="{D2E308F0-D96D-4946-A42B-FA454CC82A86}" type="presParOf" srcId="{69141A57-B1F8-4E2C-B45C-C40B8DF9C961}" destId="{7F32CEB8-DC1B-4F18-ADD7-0BE8AFB5F1D4}" srcOrd="2" destOrd="0" presId="urn:microsoft.com/office/officeart/2005/8/layout/orgChart1"/>
    <dgm:cxn modelId="{3C3FA1E0-5CEB-40B0-8D31-046CC77D5E8E}" type="presParOf" srcId="{0C69EC7E-FD5E-488B-A9BA-29C05FD46743}" destId="{E1DC8303-3667-41E0-9215-111BDAEF7687}" srcOrd="2" destOrd="0" presId="urn:microsoft.com/office/officeart/2005/8/layout/orgChart1"/>
    <dgm:cxn modelId="{7B2E23D0-0C6E-4B71-9537-53D8F04EFA42}" type="presParOf" srcId="{0C69EC7E-FD5E-488B-A9BA-29C05FD46743}" destId="{1B2F8464-CFB6-4211-8AA3-8D987DA09988}" srcOrd="3" destOrd="0" presId="urn:microsoft.com/office/officeart/2005/8/layout/orgChart1"/>
    <dgm:cxn modelId="{B3541060-AA56-4A93-8E28-2DE4D2850AC5}" type="presParOf" srcId="{1B2F8464-CFB6-4211-8AA3-8D987DA09988}" destId="{14383857-BAF8-444E-BA53-2730CF9923DA}" srcOrd="0" destOrd="0" presId="urn:microsoft.com/office/officeart/2005/8/layout/orgChart1"/>
    <dgm:cxn modelId="{DB35377C-DE12-4D12-9926-003DE053F5F0}" type="presParOf" srcId="{14383857-BAF8-444E-BA53-2730CF9923DA}" destId="{EECC4FA6-67E6-47AD-8615-13F9F19E9082}" srcOrd="0" destOrd="0" presId="urn:microsoft.com/office/officeart/2005/8/layout/orgChart1"/>
    <dgm:cxn modelId="{3F7B9347-45DB-489B-BCCC-A0884E2C9A13}" type="presParOf" srcId="{14383857-BAF8-444E-BA53-2730CF9923DA}" destId="{8BC2DAC8-B3C9-48F1-9987-08D1E2FC7503}" srcOrd="1" destOrd="0" presId="urn:microsoft.com/office/officeart/2005/8/layout/orgChart1"/>
    <dgm:cxn modelId="{A3654760-56A4-4C49-8CC9-E5FB65922872}" type="presParOf" srcId="{1B2F8464-CFB6-4211-8AA3-8D987DA09988}" destId="{065C1ADE-84DC-43AA-842F-AECA83107555}" srcOrd="1" destOrd="0" presId="urn:microsoft.com/office/officeart/2005/8/layout/orgChart1"/>
    <dgm:cxn modelId="{2E0C18FB-DEE9-4507-9A93-A67179F53500}" type="presParOf" srcId="{065C1ADE-84DC-43AA-842F-AECA83107555}" destId="{F9DE3D93-C92F-414B-AE25-B7825B425EC7}" srcOrd="0" destOrd="0" presId="urn:microsoft.com/office/officeart/2005/8/layout/orgChart1"/>
    <dgm:cxn modelId="{82C073D4-17AE-421A-B1C2-04F08A899722}" type="presParOf" srcId="{065C1ADE-84DC-43AA-842F-AECA83107555}" destId="{A429FCDA-2987-42D8-BFF9-418D5C12A53B}" srcOrd="1" destOrd="0" presId="urn:microsoft.com/office/officeart/2005/8/layout/orgChart1"/>
    <dgm:cxn modelId="{A3D26417-C91A-4180-A145-C5004300EE19}" type="presParOf" srcId="{A429FCDA-2987-42D8-BFF9-418D5C12A53B}" destId="{93504D03-3B42-4C5C-924B-E44930AEC038}" srcOrd="0" destOrd="0" presId="urn:microsoft.com/office/officeart/2005/8/layout/orgChart1"/>
    <dgm:cxn modelId="{915B73E9-7DB8-4E38-894A-70BB3870E4C8}" type="presParOf" srcId="{93504D03-3B42-4C5C-924B-E44930AEC038}" destId="{339C6EA8-CCE2-414E-A0E7-03B8B19A7040}" srcOrd="0" destOrd="0" presId="urn:microsoft.com/office/officeart/2005/8/layout/orgChart1"/>
    <dgm:cxn modelId="{5CE42EEC-D3E7-4D14-B144-DCA049A1FA57}" type="presParOf" srcId="{93504D03-3B42-4C5C-924B-E44930AEC038}" destId="{05C5C1D9-20B9-4528-9437-D430CB131DB0}" srcOrd="1" destOrd="0" presId="urn:microsoft.com/office/officeart/2005/8/layout/orgChart1"/>
    <dgm:cxn modelId="{FA3DF074-9D87-4E32-9445-0AB547AFB683}" type="presParOf" srcId="{A429FCDA-2987-42D8-BFF9-418D5C12A53B}" destId="{F216EE10-55BD-4DD9-A8E6-092649696D05}" srcOrd="1" destOrd="0" presId="urn:microsoft.com/office/officeart/2005/8/layout/orgChart1"/>
    <dgm:cxn modelId="{87E57DFA-2022-4F10-B218-4E8EA20038EA}" type="presParOf" srcId="{A429FCDA-2987-42D8-BFF9-418D5C12A53B}" destId="{CF4B5BFE-78A9-4BA9-8765-65A3F5B3321B}" srcOrd="2" destOrd="0" presId="urn:microsoft.com/office/officeart/2005/8/layout/orgChart1"/>
    <dgm:cxn modelId="{B8253CF1-E5C8-4C43-A61D-F8EF0897777B}" type="presParOf" srcId="{1B2F8464-CFB6-4211-8AA3-8D987DA09988}" destId="{B2B95AE5-8B1F-4FB4-A8D8-BE52D76980F2}" srcOrd="2" destOrd="0" presId="urn:microsoft.com/office/officeart/2005/8/layout/orgChart1"/>
    <dgm:cxn modelId="{32A99404-9E79-4872-8FB0-AF12FAD7825B}" type="presParOf" srcId="{B2B95AE5-8B1F-4FB4-A8D8-BE52D76980F2}" destId="{7EE6E27D-8686-4195-AB36-B61C337F2ADE}" srcOrd="0" destOrd="0" presId="urn:microsoft.com/office/officeart/2005/8/layout/orgChart1"/>
    <dgm:cxn modelId="{AC6B713B-1CD3-41AC-8C2B-F5A4DC722BDD}" type="presParOf" srcId="{B2B95AE5-8B1F-4FB4-A8D8-BE52D76980F2}" destId="{0FDCA7A5-70AC-4232-81D3-11E8157EB1F2}" srcOrd="1" destOrd="0" presId="urn:microsoft.com/office/officeart/2005/8/layout/orgChart1"/>
    <dgm:cxn modelId="{9BD4F03A-4109-485D-BFE2-8A16CA14F4DA}" type="presParOf" srcId="{0FDCA7A5-70AC-4232-81D3-11E8157EB1F2}" destId="{334C46BE-91E3-4E9C-ADCF-4273974B5193}" srcOrd="0" destOrd="0" presId="urn:microsoft.com/office/officeart/2005/8/layout/orgChart1"/>
    <dgm:cxn modelId="{A7524278-9F6C-4BA8-BEF5-40B411A482E0}" type="presParOf" srcId="{334C46BE-91E3-4E9C-ADCF-4273974B5193}" destId="{C2EEF033-FA21-4729-BC35-DE66ABF987B9}" srcOrd="0" destOrd="0" presId="urn:microsoft.com/office/officeart/2005/8/layout/orgChart1"/>
    <dgm:cxn modelId="{5AFC931D-22A9-479E-AB70-390CA4BA9B8C}" type="presParOf" srcId="{334C46BE-91E3-4E9C-ADCF-4273974B5193}" destId="{FA576F5C-F2D2-4409-BF8B-C80F762FB8CD}" srcOrd="1" destOrd="0" presId="urn:microsoft.com/office/officeart/2005/8/layout/orgChart1"/>
    <dgm:cxn modelId="{517709CE-D80F-4CC1-A29D-4D6C0A2765B8}" type="presParOf" srcId="{0FDCA7A5-70AC-4232-81D3-11E8157EB1F2}" destId="{1BE757EA-1B4F-4709-BC93-6095A0EFDE37}" srcOrd="1" destOrd="0" presId="urn:microsoft.com/office/officeart/2005/8/layout/orgChart1"/>
    <dgm:cxn modelId="{16A2875C-E572-4B40-BBFF-2641AF0FA6FC}" type="presParOf" srcId="{0FDCA7A5-70AC-4232-81D3-11E8157EB1F2}" destId="{6A0FBC47-D942-4330-8CD4-FD0CB60F5B42}" srcOrd="2" destOrd="0" presId="urn:microsoft.com/office/officeart/2005/8/layout/orgChart1"/>
    <dgm:cxn modelId="{8281C92B-FADD-4E3A-A9DC-BD293FC555EE}" type="presParOf" srcId="{0C69EC7E-FD5E-488B-A9BA-29C05FD46743}" destId="{D54C30DF-6850-4943-8BC2-915E0BED6C37}" srcOrd="4" destOrd="0" presId="urn:microsoft.com/office/officeart/2005/8/layout/orgChart1"/>
    <dgm:cxn modelId="{5DC64410-7A8E-4886-812C-E1D28B5A48CA}" type="presParOf" srcId="{0C69EC7E-FD5E-488B-A9BA-29C05FD46743}" destId="{B7B82D8B-9F48-47C8-BCBC-6D41A574A058}" srcOrd="5" destOrd="0" presId="urn:microsoft.com/office/officeart/2005/8/layout/orgChart1"/>
    <dgm:cxn modelId="{1130B23D-230C-4922-8E2F-CD2EA4139C08}" type="presParOf" srcId="{B7B82D8B-9F48-47C8-BCBC-6D41A574A058}" destId="{8031EE47-5632-4FBD-BA0D-38871546538D}" srcOrd="0" destOrd="0" presId="urn:microsoft.com/office/officeart/2005/8/layout/orgChart1"/>
    <dgm:cxn modelId="{146C9804-1DEE-4E6B-9215-178D5D1ADD24}" type="presParOf" srcId="{8031EE47-5632-4FBD-BA0D-38871546538D}" destId="{9A122671-48ED-4AF9-9310-627F2F86BB39}" srcOrd="0" destOrd="0" presId="urn:microsoft.com/office/officeart/2005/8/layout/orgChart1"/>
    <dgm:cxn modelId="{BB74BA16-6C76-4BD2-950B-FD36DBBE6110}" type="presParOf" srcId="{8031EE47-5632-4FBD-BA0D-38871546538D}" destId="{9155C6B3-5C1A-4EA0-BDFF-C633F46FE78A}" srcOrd="1" destOrd="0" presId="urn:microsoft.com/office/officeart/2005/8/layout/orgChart1"/>
    <dgm:cxn modelId="{5827C655-BC26-47EC-8862-4C2151B6794D}" type="presParOf" srcId="{B7B82D8B-9F48-47C8-BCBC-6D41A574A058}" destId="{2098B88C-79DB-4527-8861-15FDFA75186C}" srcOrd="1" destOrd="0" presId="urn:microsoft.com/office/officeart/2005/8/layout/orgChart1"/>
    <dgm:cxn modelId="{21ED76CE-F248-4950-99F7-69FAC877C3C3}" type="presParOf" srcId="{2098B88C-79DB-4527-8861-15FDFA75186C}" destId="{9DC763FE-23B7-48F8-B2D9-AF3610FB8040}" srcOrd="0" destOrd="0" presId="urn:microsoft.com/office/officeart/2005/8/layout/orgChart1"/>
    <dgm:cxn modelId="{B1E89029-A900-4005-8593-020A5F98E163}" type="presParOf" srcId="{2098B88C-79DB-4527-8861-15FDFA75186C}" destId="{9D96D7E9-1947-4268-98FB-DB5F28BE127F}" srcOrd="1" destOrd="0" presId="urn:microsoft.com/office/officeart/2005/8/layout/orgChart1"/>
    <dgm:cxn modelId="{DE30E354-0897-4AB7-9F38-DD343B71109B}" type="presParOf" srcId="{9D96D7E9-1947-4268-98FB-DB5F28BE127F}" destId="{0F54DAA5-7088-405B-B232-750CA467220B}" srcOrd="0" destOrd="0" presId="urn:microsoft.com/office/officeart/2005/8/layout/orgChart1"/>
    <dgm:cxn modelId="{AB23BC8A-FD13-42D6-B81E-00F94C2129D6}" type="presParOf" srcId="{0F54DAA5-7088-405B-B232-750CA467220B}" destId="{44192629-D1B8-40B9-883C-411BBF3FCB7E}" srcOrd="0" destOrd="0" presId="urn:microsoft.com/office/officeart/2005/8/layout/orgChart1"/>
    <dgm:cxn modelId="{E4B7F853-2F9A-4A86-B14C-42E74D1055F0}" type="presParOf" srcId="{0F54DAA5-7088-405B-B232-750CA467220B}" destId="{FB08AAB2-CF86-4B82-955F-DF132A3B6623}" srcOrd="1" destOrd="0" presId="urn:microsoft.com/office/officeart/2005/8/layout/orgChart1"/>
    <dgm:cxn modelId="{A6B75397-28DB-48B7-A5E2-547A336DE010}" type="presParOf" srcId="{9D96D7E9-1947-4268-98FB-DB5F28BE127F}" destId="{44899C1B-0F6D-4F51-A18F-6A1272209560}" srcOrd="1" destOrd="0" presId="urn:microsoft.com/office/officeart/2005/8/layout/orgChart1"/>
    <dgm:cxn modelId="{47D7B22F-C780-4FF3-91B2-E95676428571}" type="presParOf" srcId="{9D96D7E9-1947-4268-98FB-DB5F28BE127F}" destId="{6A2ED303-F25B-48AF-AB02-16BED4AFC8A8}" srcOrd="2" destOrd="0" presId="urn:microsoft.com/office/officeart/2005/8/layout/orgChart1"/>
    <dgm:cxn modelId="{E9C86375-8E2A-4863-B2D8-1DDF8D60EF83}" type="presParOf" srcId="{B7B82D8B-9F48-47C8-BCBC-6D41A574A058}" destId="{8ABC5FD0-402D-4502-9AC3-F431879442DC}" srcOrd="2" destOrd="0" presId="urn:microsoft.com/office/officeart/2005/8/layout/orgChart1"/>
    <dgm:cxn modelId="{9AA0E86D-6D04-4B96-A4E9-8C76AFE21CF1}" type="presParOf" srcId="{8ABC5FD0-402D-4502-9AC3-F431879442DC}" destId="{BF5218BF-CEFE-4041-B0BE-E51D09AC6253}" srcOrd="0" destOrd="0" presId="urn:microsoft.com/office/officeart/2005/8/layout/orgChart1"/>
    <dgm:cxn modelId="{6AB4E050-D692-4ED1-AA93-251B648824C5}" type="presParOf" srcId="{8ABC5FD0-402D-4502-9AC3-F431879442DC}" destId="{6B70A421-A7B3-4A4D-846A-7665F67EE36C}" srcOrd="1" destOrd="0" presId="urn:microsoft.com/office/officeart/2005/8/layout/orgChart1"/>
    <dgm:cxn modelId="{77427490-2513-46E3-AB7E-C73B4392F3F4}" type="presParOf" srcId="{6B70A421-A7B3-4A4D-846A-7665F67EE36C}" destId="{91674BB4-1DC3-43C0-9220-A5CFFED00C10}" srcOrd="0" destOrd="0" presId="urn:microsoft.com/office/officeart/2005/8/layout/orgChart1"/>
    <dgm:cxn modelId="{CFC6848C-35E9-45B7-9CD6-8447F7100183}" type="presParOf" srcId="{91674BB4-1DC3-43C0-9220-A5CFFED00C10}" destId="{CE180AB9-6F1D-439E-93E5-15C75F0E3ECD}" srcOrd="0" destOrd="0" presId="urn:microsoft.com/office/officeart/2005/8/layout/orgChart1"/>
    <dgm:cxn modelId="{FC172BB0-8713-4630-A4AD-B3E66E124F53}" type="presParOf" srcId="{91674BB4-1DC3-43C0-9220-A5CFFED00C10}" destId="{840F84D1-AFED-4C5B-947E-3F3FEA6DF67B}" srcOrd="1" destOrd="0" presId="urn:microsoft.com/office/officeart/2005/8/layout/orgChart1"/>
    <dgm:cxn modelId="{C9D8D669-3A5B-4E60-9759-08AD7E6CAEA0}" type="presParOf" srcId="{6B70A421-A7B3-4A4D-846A-7665F67EE36C}" destId="{1C7E8505-3254-43C1-BA38-2B240DB72058}" srcOrd="1" destOrd="0" presId="urn:microsoft.com/office/officeart/2005/8/layout/orgChart1"/>
    <dgm:cxn modelId="{F1792EA8-ED0A-479C-8677-8BC3C6CD3BCC}" type="presParOf" srcId="{6B70A421-A7B3-4A4D-846A-7665F67EE36C}" destId="{572FB352-B902-4DC0-9C83-260AE311DD39}" srcOrd="2" destOrd="0" presId="urn:microsoft.com/office/officeart/2005/8/layout/orgChart1"/>
    <dgm:cxn modelId="{8F9C3683-EAE4-4E99-A08C-888EE0B6C980}" type="presParOf" srcId="{8ABC5FD0-402D-4502-9AC3-F431879442DC}" destId="{C2EA337D-B4F1-4804-A2F6-D8F57D20EB07}" srcOrd="2" destOrd="0" presId="urn:microsoft.com/office/officeart/2005/8/layout/orgChart1"/>
    <dgm:cxn modelId="{08682A29-CAE4-4C17-BBC2-ED5A39C66028}" type="presParOf" srcId="{8ABC5FD0-402D-4502-9AC3-F431879442DC}" destId="{32A167B2-4881-429B-A464-67684F7753B7}" srcOrd="3" destOrd="0" presId="urn:microsoft.com/office/officeart/2005/8/layout/orgChart1"/>
    <dgm:cxn modelId="{52339A90-F879-4A6E-8309-DA4EBD64C548}" type="presParOf" srcId="{32A167B2-4881-429B-A464-67684F7753B7}" destId="{A1773106-1DE1-40DF-A5AD-D7E66CA1C37D}" srcOrd="0" destOrd="0" presId="urn:microsoft.com/office/officeart/2005/8/layout/orgChart1"/>
    <dgm:cxn modelId="{C114C92F-DD23-4B61-AEC3-955600C31F8C}" type="presParOf" srcId="{A1773106-1DE1-40DF-A5AD-D7E66CA1C37D}" destId="{E920A1F8-69F5-4CBE-AF91-95AC67D26F62}" srcOrd="0" destOrd="0" presId="urn:microsoft.com/office/officeart/2005/8/layout/orgChart1"/>
    <dgm:cxn modelId="{FA7B4370-A2B9-4C59-A0F0-6D327E39B196}" type="presParOf" srcId="{A1773106-1DE1-40DF-A5AD-D7E66CA1C37D}" destId="{18A19AA5-DBBE-47FF-9675-C4110F3A6345}" srcOrd="1" destOrd="0" presId="urn:microsoft.com/office/officeart/2005/8/layout/orgChart1"/>
    <dgm:cxn modelId="{96CD3EEA-D44E-4CE4-85AD-8C0CBB02DEBE}" type="presParOf" srcId="{32A167B2-4881-429B-A464-67684F7753B7}" destId="{6793FE63-B77B-4E4F-8684-3D1DEB8AEA57}" srcOrd="1" destOrd="0" presId="urn:microsoft.com/office/officeart/2005/8/layout/orgChart1"/>
    <dgm:cxn modelId="{587DB05D-C7AB-48D7-A93A-E44D797661D3}" type="presParOf" srcId="{32A167B2-4881-429B-A464-67684F7753B7}" destId="{9A2DF725-8E08-4B9A-B6AC-B2B65429BBF5}" srcOrd="2" destOrd="0" presId="urn:microsoft.com/office/officeart/2005/8/layout/orgChart1"/>
    <dgm:cxn modelId="{1EAD7D0B-A60E-4B11-B59A-CEAC7513B0DF}" type="presParOf" srcId="{8ABC5FD0-402D-4502-9AC3-F431879442DC}" destId="{C80D6CD7-A35F-4C67-AAD5-4E0C18A12F85}" srcOrd="4" destOrd="0" presId="urn:microsoft.com/office/officeart/2005/8/layout/orgChart1"/>
    <dgm:cxn modelId="{C7FC0AAF-22E0-4D04-BF7F-32DDB976B5B3}" type="presParOf" srcId="{8ABC5FD0-402D-4502-9AC3-F431879442DC}" destId="{00075CA7-FA9B-47B7-A68F-7486BCE7BE40}" srcOrd="5" destOrd="0" presId="urn:microsoft.com/office/officeart/2005/8/layout/orgChart1"/>
    <dgm:cxn modelId="{6246A384-AD3A-4C31-A785-A96E16225C21}" type="presParOf" srcId="{00075CA7-FA9B-47B7-A68F-7486BCE7BE40}" destId="{39BFEAD5-442A-4A7B-9EFC-929C0628C37E}" srcOrd="0" destOrd="0" presId="urn:microsoft.com/office/officeart/2005/8/layout/orgChart1"/>
    <dgm:cxn modelId="{6E47DE60-9EAD-4269-AF7F-725A5CCD96BF}" type="presParOf" srcId="{39BFEAD5-442A-4A7B-9EFC-929C0628C37E}" destId="{C48111ED-F9FE-4CC5-9CE0-C774E772CE36}" srcOrd="0" destOrd="0" presId="urn:microsoft.com/office/officeart/2005/8/layout/orgChart1"/>
    <dgm:cxn modelId="{33A72F8B-FB6C-4325-B079-9C1427CA1B4C}" type="presParOf" srcId="{39BFEAD5-442A-4A7B-9EFC-929C0628C37E}" destId="{0985AC7F-3971-4ABC-BFA1-C059EFF91F71}" srcOrd="1" destOrd="0" presId="urn:microsoft.com/office/officeart/2005/8/layout/orgChart1"/>
    <dgm:cxn modelId="{DD536CF1-5B35-4FDB-9BD0-740278970D74}" type="presParOf" srcId="{00075CA7-FA9B-47B7-A68F-7486BCE7BE40}" destId="{889F8399-C881-4FDF-9EC1-C8E7C2EE5D4E}" srcOrd="1" destOrd="0" presId="urn:microsoft.com/office/officeart/2005/8/layout/orgChart1"/>
    <dgm:cxn modelId="{2745C86F-A848-424D-ADE8-82F7CEB9FB08}" type="presParOf" srcId="{00075CA7-FA9B-47B7-A68F-7486BCE7BE40}" destId="{45266E72-9EF6-41C4-9B4F-95FB996DE385}" srcOrd="2" destOrd="0" presId="urn:microsoft.com/office/officeart/2005/8/layout/orgChart1"/>
    <dgm:cxn modelId="{38AA8C08-947D-4DF7-86DB-1AC3825A9697}" type="presParOf" srcId="{6452E456-5B7B-46BE-A0D4-111CC86B0D8C}" destId="{998FFA1F-772B-47A2-95DF-365292376EE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0D6CD7-A35F-4C67-AAD5-4E0C18A12F85}">
      <dsp:nvSpPr>
        <dsp:cNvPr id="0" name=""/>
        <dsp:cNvSpPr/>
      </dsp:nvSpPr>
      <dsp:spPr>
        <a:xfrm>
          <a:off x="4921253" y="2137024"/>
          <a:ext cx="91440" cy="987354"/>
        </a:xfrm>
        <a:custGeom>
          <a:avLst/>
          <a:gdLst/>
          <a:ahLst/>
          <a:cxnLst/>
          <a:rect l="0" t="0" r="0" b="0"/>
          <a:pathLst>
            <a:path>
              <a:moveTo>
                <a:pt x="134328" y="0"/>
              </a:moveTo>
              <a:lnTo>
                <a:pt x="134328" y="987354"/>
              </a:lnTo>
              <a:lnTo>
                <a:pt x="45720"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EA337D-B4F1-4804-A2F6-D8F57D20EB07}">
      <dsp:nvSpPr>
        <dsp:cNvPr id="0" name=""/>
        <dsp:cNvSpPr/>
      </dsp:nvSpPr>
      <dsp:spPr>
        <a:xfrm>
          <a:off x="5009862" y="2137024"/>
          <a:ext cx="91440" cy="388190"/>
        </a:xfrm>
        <a:custGeom>
          <a:avLst/>
          <a:gdLst/>
          <a:ahLst/>
          <a:cxnLst/>
          <a:rect l="0" t="0" r="0" b="0"/>
          <a:pathLst>
            <a:path>
              <a:moveTo>
                <a:pt x="45720" y="0"/>
              </a:moveTo>
              <a:lnTo>
                <a:pt x="45720" y="388190"/>
              </a:lnTo>
              <a:lnTo>
                <a:pt x="134328"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5218BF-CEFE-4041-B0BE-E51D09AC6253}">
      <dsp:nvSpPr>
        <dsp:cNvPr id="0" name=""/>
        <dsp:cNvSpPr/>
      </dsp:nvSpPr>
      <dsp:spPr>
        <a:xfrm>
          <a:off x="4921253"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763FE-23B7-48F8-B2D9-AF3610FB8040}">
      <dsp:nvSpPr>
        <dsp:cNvPr id="0" name=""/>
        <dsp:cNvSpPr/>
      </dsp:nvSpPr>
      <dsp:spPr>
        <a:xfrm>
          <a:off x="5055582" y="2137024"/>
          <a:ext cx="126583" cy="1586518"/>
        </a:xfrm>
        <a:custGeom>
          <a:avLst/>
          <a:gdLst/>
          <a:ahLst/>
          <a:cxnLst/>
          <a:rect l="0" t="0" r="0" b="0"/>
          <a:pathLst>
            <a:path>
              <a:moveTo>
                <a:pt x="0" y="0"/>
              </a:moveTo>
              <a:lnTo>
                <a:pt x="0" y="1586518"/>
              </a:lnTo>
              <a:lnTo>
                <a:pt x="126583" y="15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C30DF-6850-4943-8BC2-915E0BED6C37}">
      <dsp:nvSpPr>
        <dsp:cNvPr id="0" name=""/>
        <dsp:cNvSpPr/>
      </dsp:nvSpPr>
      <dsp:spPr>
        <a:xfrm>
          <a:off x="2994373" y="1537860"/>
          <a:ext cx="2061208" cy="177217"/>
        </a:xfrm>
        <a:custGeom>
          <a:avLst/>
          <a:gdLst/>
          <a:ahLst/>
          <a:cxnLst/>
          <a:rect l="0" t="0" r="0" b="0"/>
          <a:pathLst>
            <a:path>
              <a:moveTo>
                <a:pt x="0" y="0"/>
              </a:moveTo>
              <a:lnTo>
                <a:pt x="0" y="88608"/>
              </a:lnTo>
              <a:lnTo>
                <a:pt x="2061208" y="88608"/>
              </a:lnTo>
              <a:lnTo>
                <a:pt x="2061208"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6E27D-8686-4195-AB36-B61C337F2ADE}">
      <dsp:nvSpPr>
        <dsp:cNvPr id="0" name=""/>
        <dsp:cNvSpPr/>
      </dsp:nvSpPr>
      <dsp:spPr>
        <a:xfrm>
          <a:off x="2841057"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E3D93-C92F-414B-AE25-B7825B425EC7}">
      <dsp:nvSpPr>
        <dsp:cNvPr id="0" name=""/>
        <dsp:cNvSpPr/>
      </dsp:nvSpPr>
      <dsp:spPr>
        <a:xfrm>
          <a:off x="2975386" y="2137024"/>
          <a:ext cx="126583" cy="987354"/>
        </a:xfrm>
        <a:custGeom>
          <a:avLst/>
          <a:gdLst/>
          <a:ahLst/>
          <a:cxnLst/>
          <a:rect l="0" t="0" r="0" b="0"/>
          <a:pathLst>
            <a:path>
              <a:moveTo>
                <a:pt x="0" y="0"/>
              </a:moveTo>
              <a:lnTo>
                <a:pt x="0" y="987354"/>
              </a:lnTo>
              <a:lnTo>
                <a:pt x="126583"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8303-3667-41E0-9215-111BDAEF7687}">
      <dsp:nvSpPr>
        <dsp:cNvPr id="0" name=""/>
        <dsp:cNvSpPr/>
      </dsp:nvSpPr>
      <dsp:spPr>
        <a:xfrm>
          <a:off x="2929666" y="1537860"/>
          <a:ext cx="91440" cy="177217"/>
        </a:xfrm>
        <a:custGeom>
          <a:avLst/>
          <a:gdLst/>
          <a:ahLst/>
          <a:cxnLst/>
          <a:rect l="0" t="0" r="0" b="0"/>
          <a:pathLst>
            <a:path>
              <a:moveTo>
                <a:pt x="64707" y="0"/>
              </a:moveTo>
              <a:lnTo>
                <a:pt x="64707" y="88608"/>
              </a:lnTo>
              <a:lnTo>
                <a:pt x="45720" y="88608"/>
              </a:lnTo>
              <a:lnTo>
                <a:pt x="45720"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037C6-B140-4FB3-8DC1-5307A57C30EC}">
      <dsp:nvSpPr>
        <dsp:cNvPr id="0" name=""/>
        <dsp:cNvSpPr/>
      </dsp:nvSpPr>
      <dsp:spPr>
        <a:xfrm>
          <a:off x="798836" y="2137024"/>
          <a:ext cx="91440" cy="1586518"/>
        </a:xfrm>
        <a:custGeom>
          <a:avLst/>
          <a:gdLst/>
          <a:ahLst/>
          <a:cxnLst/>
          <a:rect l="0" t="0" r="0" b="0"/>
          <a:pathLst>
            <a:path>
              <a:moveTo>
                <a:pt x="134328" y="0"/>
              </a:moveTo>
              <a:lnTo>
                <a:pt x="134328" y="1586518"/>
              </a:lnTo>
              <a:lnTo>
                <a:pt x="45720" y="15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85DC7-9173-47DF-9A0C-537697AB086D}">
      <dsp:nvSpPr>
        <dsp:cNvPr id="0" name=""/>
        <dsp:cNvSpPr/>
      </dsp:nvSpPr>
      <dsp:spPr>
        <a:xfrm>
          <a:off x="887445" y="2137024"/>
          <a:ext cx="91440" cy="987354"/>
        </a:xfrm>
        <a:custGeom>
          <a:avLst/>
          <a:gdLst/>
          <a:ahLst/>
          <a:cxnLst/>
          <a:rect l="0" t="0" r="0" b="0"/>
          <a:pathLst>
            <a:path>
              <a:moveTo>
                <a:pt x="45720" y="0"/>
              </a:moveTo>
              <a:lnTo>
                <a:pt x="45720" y="987354"/>
              </a:lnTo>
              <a:lnTo>
                <a:pt x="134328"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BF2A6-15EA-4922-85C5-7CB633C7A961}">
      <dsp:nvSpPr>
        <dsp:cNvPr id="0" name=""/>
        <dsp:cNvSpPr/>
      </dsp:nvSpPr>
      <dsp:spPr>
        <a:xfrm>
          <a:off x="798836" y="2137024"/>
          <a:ext cx="91440" cy="987354"/>
        </a:xfrm>
        <a:custGeom>
          <a:avLst/>
          <a:gdLst/>
          <a:ahLst/>
          <a:cxnLst/>
          <a:rect l="0" t="0" r="0" b="0"/>
          <a:pathLst>
            <a:path>
              <a:moveTo>
                <a:pt x="134328" y="0"/>
              </a:moveTo>
              <a:lnTo>
                <a:pt x="134328" y="987354"/>
              </a:lnTo>
              <a:lnTo>
                <a:pt x="45720" y="987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5E56A-59E7-455B-B6BC-2EA5CB2F5C6C}">
      <dsp:nvSpPr>
        <dsp:cNvPr id="0" name=""/>
        <dsp:cNvSpPr/>
      </dsp:nvSpPr>
      <dsp:spPr>
        <a:xfrm>
          <a:off x="887445" y="2137024"/>
          <a:ext cx="91440" cy="388190"/>
        </a:xfrm>
        <a:custGeom>
          <a:avLst/>
          <a:gdLst/>
          <a:ahLst/>
          <a:cxnLst/>
          <a:rect l="0" t="0" r="0" b="0"/>
          <a:pathLst>
            <a:path>
              <a:moveTo>
                <a:pt x="45720" y="0"/>
              </a:moveTo>
              <a:lnTo>
                <a:pt x="45720" y="388190"/>
              </a:lnTo>
              <a:lnTo>
                <a:pt x="134328"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41CA3B-0BDE-4CDC-B3E0-6A4E7E999BBD}">
      <dsp:nvSpPr>
        <dsp:cNvPr id="0" name=""/>
        <dsp:cNvSpPr/>
      </dsp:nvSpPr>
      <dsp:spPr>
        <a:xfrm>
          <a:off x="798836" y="2137024"/>
          <a:ext cx="91440" cy="388190"/>
        </a:xfrm>
        <a:custGeom>
          <a:avLst/>
          <a:gdLst/>
          <a:ahLst/>
          <a:cxnLst/>
          <a:rect l="0" t="0" r="0" b="0"/>
          <a:pathLst>
            <a:path>
              <a:moveTo>
                <a:pt x="134328" y="0"/>
              </a:moveTo>
              <a:lnTo>
                <a:pt x="134328" y="388190"/>
              </a:lnTo>
              <a:lnTo>
                <a:pt x="45720" y="388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E9EA7-77A7-46F1-96DF-1C2D7C8DEB0F}">
      <dsp:nvSpPr>
        <dsp:cNvPr id="0" name=""/>
        <dsp:cNvSpPr/>
      </dsp:nvSpPr>
      <dsp:spPr>
        <a:xfrm>
          <a:off x="933165" y="2137024"/>
          <a:ext cx="126583" cy="2784846"/>
        </a:xfrm>
        <a:custGeom>
          <a:avLst/>
          <a:gdLst/>
          <a:ahLst/>
          <a:cxnLst/>
          <a:rect l="0" t="0" r="0" b="0"/>
          <a:pathLst>
            <a:path>
              <a:moveTo>
                <a:pt x="0" y="0"/>
              </a:moveTo>
              <a:lnTo>
                <a:pt x="0" y="2784846"/>
              </a:lnTo>
              <a:lnTo>
                <a:pt x="126583" y="27848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349D8-1427-4408-A966-117D21CC657D}">
      <dsp:nvSpPr>
        <dsp:cNvPr id="0" name=""/>
        <dsp:cNvSpPr/>
      </dsp:nvSpPr>
      <dsp:spPr>
        <a:xfrm>
          <a:off x="933165" y="2137024"/>
          <a:ext cx="126583" cy="2185682"/>
        </a:xfrm>
        <a:custGeom>
          <a:avLst/>
          <a:gdLst/>
          <a:ahLst/>
          <a:cxnLst/>
          <a:rect l="0" t="0" r="0" b="0"/>
          <a:pathLst>
            <a:path>
              <a:moveTo>
                <a:pt x="0" y="0"/>
              </a:moveTo>
              <a:lnTo>
                <a:pt x="0" y="2185682"/>
              </a:lnTo>
              <a:lnTo>
                <a:pt x="126583" y="2185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04332-FFDE-4D18-8030-5745959A73CB}">
      <dsp:nvSpPr>
        <dsp:cNvPr id="0" name=""/>
        <dsp:cNvSpPr/>
      </dsp:nvSpPr>
      <dsp:spPr>
        <a:xfrm>
          <a:off x="933165" y="1537860"/>
          <a:ext cx="2061208" cy="177217"/>
        </a:xfrm>
        <a:custGeom>
          <a:avLst/>
          <a:gdLst/>
          <a:ahLst/>
          <a:cxnLst/>
          <a:rect l="0" t="0" r="0" b="0"/>
          <a:pathLst>
            <a:path>
              <a:moveTo>
                <a:pt x="2061208" y="0"/>
              </a:moveTo>
              <a:lnTo>
                <a:pt x="2061208" y="88608"/>
              </a:lnTo>
              <a:lnTo>
                <a:pt x="0" y="88608"/>
              </a:lnTo>
              <a:lnTo>
                <a:pt x="0" y="17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E5EBB-EE1E-455F-94FC-5EC3D7B9F7DE}">
      <dsp:nvSpPr>
        <dsp:cNvPr id="0" name=""/>
        <dsp:cNvSpPr/>
      </dsp:nvSpPr>
      <dsp:spPr>
        <a:xfrm>
          <a:off x="3416320" y="938696"/>
          <a:ext cx="2698347" cy="388190"/>
        </a:xfrm>
        <a:custGeom>
          <a:avLst/>
          <a:gdLst/>
          <a:ahLst/>
          <a:cxnLst/>
          <a:rect l="0" t="0" r="0" b="0"/>
          <a:pathLst>
            <a:path>
              <a:moveTo>
                <a:pt x="2698347" y="0"/>
              </a:moveTo>
              <a:lnTo>
                <a:pt x="2698347" y="388190"/>
              </a:lnTo>
              <a:lnTo>
                <a:pt x="0" y="3881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5692721" y="51675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en la comunicación oral y escrita.</a:t>
          </a:r>
        </a:p>
      </dsp:txBody>
      <dsp:txXfrm>
        <a:off x="5692721" y="516750"/>
        <a:ext cx="843893" cy="421946"/>
      </dsp:txXfrm>
    </dsp:sp>
    <dsp:sp modelId="{B82FDB8F-B05E-4484-803B-15D6F515F832}">
      <dsp:nvSpPr>
        <dsp:cNvPr id="0" name=""/>
        <dsp:cNvSpPr/>
      </dsp:nvSpPr>
      <dsp:spPr>
        <a:xfrm>
          <a:off x="2572427" y="1115914"/>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s-CO" sz="500" kern="1200"/>
            <a:t>- La escritura permite transmitir pensamientos, ideas, emociones y conocimientos.
- La escritura y la oralidad se complementan en la comunicación efectiva.</a:t>
          </a:r>
        </a:p>
      </dsp:txBody>
      <dsp:txXfrm>
        <a:off x="2572427" y="1115914"/>
        <a:ext cx="843893" cy="421946"/>
      </dsp:txXfrm>
    </dsp:sp>
    <dsp:sp modelId="{703998A9-CDEE-4D6E-AD93-410E1951C5BE}">
      <dsp:nvSpPr>
        <dsp:cNvPr id="0" name=""/>
        <dsp:cNvSpPr/>
      </dsp:nvSpPr>
      <dsp:spPr>
        <a:xfrm>
          <a:off x="511218"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Elementos más importantes en la escritura.</a:t>
          </a:r>
        </a:p>
      </dsp:txBody>
      <dsp:txXfrm>
        <a:off x="511218" y="1715078"/>
        <a:ext cx="843893" cy="421946"/>
      </dsp:txXfrm>
    </dsp:sp>
    <dsp:sp modelId="{C862981B-3BFA-4E90-AAE9-A9FD13281BB3}">
      <dsp:nvSpPr>
        <dsp:cNvPr id="0" name=""/>
        <dsp:cNvSpPr/>
      </dsp:nvSpPr>
      <dsp:spPr>
        <a:xfrm>
          <a:off x="1059749" y="4111734"/>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Claridad: asegurar que el mensaje sea comprendido fácilmente. La claridad es esencial tanto en el habla como en la escritura.</a:t>
          </a:r>
          <a:endParaRPr lang="es-CO" sz="500" kern="1200"/>
        </a:p>
      </dsp:txBody>
      <dsp:txXfrm>
        <a:off x="1059749" y="4111734"/>
        <a:ext cx="843893" cy="421946"/>
      </dsp:txXfrm>
    </dsp:sp>
    <dsp:sp modelId="{5B55CCF7-7B46-4DEB-9226-DDCE18E5AF7E}">
      <dsp:nvSpPr>
        <dsp:cNvPr id="0" name=""/>
        <dsp:cNvSpPr/>
      </dsp:nvSpPr>
      <dsp:spPr>
        <a:xfrm>
          <a:off x="1059749" y="471089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Estructura: organización lógica del contenido (introducción, desarrollo, conclusión). Un texto o discurso bien estructurado facilita la comprensión.</a:t>
          </a:r>
          <a:endParaRPr lang="es-CO" sz="500" kern="1200"/>
        </a:p>
      </dsp:txBody>
      <dsp:txXfrm>
        <a:off x="1059749" y="4710898"/>
        <a:ext cx="843893" cy="421946"/>
      </dsp:txXfrm>
    </dsp:sp>
    <dsp:sp modelId="{AC0BB7DF-267A-4E52-8D0A-07729FADBD9F}">
      <dsp:nvSpPr>
        <dsp:cNvPr id="0" name=""/>
        <dsp:cNvSpPr/>
      </dsp:nvSpPr>
      <dsp:spPr>
        <a:xfrm>
          <a:off x="663"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Audiencia: adaptación del estilo, tono y contenido según el público al que se dirige el mensaje.</a:t>
          </a:r>
        </a:p>
      </dsp:txBody>
      <dsp:txXfrm>
        <a:off x="663" y="2314242"/>
        <a:ext cx="843893" cy="421946"/>
      </dsp:txXfrm>
    </dsp:sp>
    <dsp:sp modelId="{E6B63E4C-D8F7-451C-8B26-3D56648B16AA}">
      <dsp:nvSpPr>
        <dsp:cNvPr id="0" name=""/>
        <dsp:cNvSpPr/>
      </dsp:nvSpPr>
      <dsp:spPr>
        <a:xfrm>
          <a:off x="1021773"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Propósito: el motivo por el cual se comunica. Puede ser informativo, persuasivo, narrativo, explicativo, etc.</a:t>
          </a:r>
        </a:p>
      </dsp:txBody>
      <dsp:txXfrm>
        <a:off x="1021773" y="2314242"/>
        <a:ext cx="843893" cy="421946"/>
      </dsp:txXfrm>
    </dsp:sp>
    <dsp:sp modelId="{5B470130-6466-46AD-B765-6C8940BE74DD}">
      <dsp:nvSpPr>
        <dsp:cNvPr id="0" name=""/>
        <dsp:cNvSpPr/>
      </dsp:nvSpPr>
      <dsp:spPr>
        <a:xfrm>
          <a:off x="663"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Contexto: el entorno o situación en la que ocurre la comunicación (social, cultural, histórico). El contexto influye en la interpretación del mensaje.</a:t>
          </a:r>
        </a:p>
      </dsp:txBody>
      <dsp:txXfrm>
        <a:off x="663" y="2913406"/>
        <a:ext cx="843893" cy="421946"/>
      </dsp:txXfrm>
    </dsp:sp>
    <dsp:sp modelId="{46668776-68B3-4B6D-B9E5-35EF11FCBF7D}">
      <dsp:nvSpPr>
        <dsp:cNvPr id="0" name=""/>
        <dsp:cNvSpPr/>
      </dsp:nvSpPr>
      <dsp:spPr>
        <a:xfrm>
          <a:off x="1021773"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Estilo: la manera particular de escribir o hablar (formal, informal, académico, coloquial, etc.), que refleja la voz del emisor.</a:t>
          </a:r>
        </a:p>
      </dsp:txBody>
      <dsp:txXfrm>
        <a:off x="1021773" y="2913406"/>
        <a:ext cx="843893" cy="421946"/>
      </dsp:txXfrm>
    </dsp:sp>
    <dsp:sp modelId="{648FEE31-78D8-4568-A109-0FD56EDD3B6B}">
      <dsp:nvSpPr>
        <dsp:cNvPr id="0" name=""/>
        <dsp:cNvSpPr/>
      </dsp:nvSpPr>
      <dsp:spPr>
        <a:xfrm>
          <a:off x="663" y="351257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Tono: la actitud del escritor o hablante hacia el tema y la audiencia. Puede ser serio, humorístico, crítico, entre otros.</a:t>
          </a:r>
        </a:p>
      </dsp:txBody>
      <dsp:txXfrm>
        <a:off x="663" y="3512570"/>
        <a:ext cx="843893" cy="421946"/>
      </dsp:txXfrm>
    </dsp:sp>
    <dsp:sp modelId="{EECC4FA6-67E6-47AD-8615-13F9F19E9082}">
      <dsp:nvSpPr>
        <dsp:cNvPr id="0" name=""/>
        <dsp:cNvSpPr/>
      </dsp:nvSpPr>
      <dsp:spPr>
        <a:xfrm>
          <a:off x="2553439"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relación entre la escritura y la comunicación oral.</a:t>
          </a:r>
        </a:p>
      </dsp:txBody>
      <dsp:txXfrm>
        <a:off x="2553439" y="1715078"/>
        <a:ext cx="843893" cy="421946"/>
      </dsp:txXfrm>
    </dsp:sp>
    <dsp:sp modelId="{339C6EA8-CCE2-414E-A0E7-03B8B19A7040}">
      <dsp:nvSpPr>
        <dsp:cNvPr id="0" name=""/>
        <dsp:cNvSpPr/>
      </dsp:nvSpPr>
      <dsp:spPr>
        <a:xfrm>
          <a:off x="3101970"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escritura y la oralidad se refuerzan mutuamente. Un buen escritor también suele ser un buen orador, y viceversa.</a:t>
          </a:r>
        </a:p>
      </dsp:txBody>
      <dsp:txXfrm>
        <a:off x="3101970" y="2913406"/>
        <a:ext cx="843893" cy="421946"/>
      </dsp:txXfrm>
    </dsp:sp>
    <dsp:sp modelId="{C2EEF033-FA21-4729-BC35-DE66ABF987B9}">
      <dsp:nvSpPr>
        <dsp:cNvPr id="0" name=""/>
        <dsp:cNvSpPr/>
      </dsp:nvSpPr>
      <dsp:spPr>
        <a:xfrm>
          <a:off x="2042884"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Ambas requieren habilidades de organización mental, claridad en la exposición y atención a la audiencia.</a:t>
          </a:r>
        </a:p>
      </dsp:txBody>
      <dsp:txXfrm>
        <a:off x="2042884" y="2314242"/>
        <a:ext cx="843893" cy="421946"/>
      </dsp:txXfrm>
    </dsp:sp>
    <dsp:sp modelId="{9A122671-48ED-4AF9-9310-627F2F86BB39}">
      <dsp:nvSpPr>
        <dsp:cNvPr id="0" name=""/>
        <dsp:cNvSpPr/>
      </dsp:nvSpPr>
      <dsp:spPr>
        <a:xfrm>
          <a:off x="4633635" y="1715078"/>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Objetivos de la comunicación escrita y oral.</a:t>
          </a:r>
        </a:p>
      </dsp:txBody>
      <dsp:txXfrm>
        <a:off x="4633635" y="1715078"/>
        <a:ext cx="843893" cy="421946"/>
      </dsp:txXfrm>
    </dsp:sp>
    <dsp:sp modelId="{44192629-D1B8-40B9-883C-411BBF3FCB7E}">
      <dsp:nvSpPr>
        <dsp:cNvPr id="0" name=""/>
        <dsp:cNvSpPr/>
      </dsp:nvSpPr>
      <dsp:spPr>
        <a:xfrm>
          <a:off x="5182166" y="3512570"/>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expresar: dar forma a ideas y pensamientos.</a:t>
          </a:r>
        </a:p>
      </dsp:txBody>
      <dsp:txXfrm>
        <a:off x="5182166" y="3512570"/>
        <a:ext cx="843893" cy="421946"/>
      </dsp:txXfrm>
    </dsp:sp>
    <dsp:sp modelId="{CE180AB9-6F1D-439E-93E5-15C75F0E3ECD}">
      <dsp:nvSpPr>
        <dsp:cNvPr id="0" name=""/>
        <dsp:cNvSpPr/>
      </dsp:nvSpPr>
      <dsp:spPr>
        <a:xfrm>
          <a:off x="4123080"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informar: transmitir conocimientos.</a:t>
          </a:r>
        </a:p>
      </dsp:txBody>
      <dsp:txXfrm>
        <a:off x="4123080" y="2314242"/>
        <a:ext cx="843893" cy="421946"/>
      </dsp:txXfrm>
    </dsp:sp>
    <dsp:sp modelId="{E920A1F8-69F5-4CBE-AF91-95AC67D26F62}">
      <dsp:nvSpPr>
        <dsp:cNvPr id="0" name=""/>
        <dsp:cNvSpPr/>
      </dsp:nvSpPr>
      <dsp:spPr>
        <a:xfrm>
          <a:off x="5144191" y="2314242"/>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Escribir para persuadir: influenciar opiniones o comportamientos.</a:t>
          </a:r>
        </a:p>
      </dsp:txBody>
      <dsp:txXfrm>
        <a:off x="5144191" y="2314242"/>
        <a:ext cx="843893" cy="421946"/>
      </dsp:txXfrm>
    </dsp:sp>
    <dsp:sp modelId="{C48111ED-F9FE-4CC5-9CE0-C774E772CE36}">
      <dsp:nvSpPr>
        <dsp:cNvPr id="0" name=""/>
        <dsp:cNvSpPr/>
      </dsp:nvSpPr>
      <dsp:spPr>
        <a:xfrm>
          <a:off x="4123080" y="2913406"/>
          <a:ext cx="843893" cy="421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Hablar para conectar: la comunicación oral establece un vínculo inmediato con el oyente.</a:t>
          </a:r>
        </a:p>
      </dsp:txBody>
      <dsp:txXfrm>
        <a:off x="4123080" y="2913406"/>
        <a:ext cx="843893" cy="4219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9260B98-7113-491C-99A4-DCCFAA301815}"/>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Erika Fernanda Mejía Pinzón</lastModifiedBy>
  <revision>31</revision>
  <dcterms:created xsi:type="dcterms:W3CDTF">2025-02-21T15:46:00.0000000Z</dcterms:created>
  <dcterms:modified xsi:type="dcterms:W3CDTF">2025-08-20T16:38:53.5618798Z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