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7CC35CDA" w:rsidR="00005140" w:rsidRPr="000059EE" w:rsidRDefault="00F27A5A" w:rsidP="00217419">
                            <w:pPr>
                              <w:pStyle w:val="TituloPortada"/>
                              <w:ind w:firstLine="0"/>
                              <w:rPr>
                                <w:sz w:val="68"/>
                                <w:szCs w:val="68"/>
                                <w:lang w:val="es-CO"/>
                              </w:rPr>
                            </w:pPr>
                            <w:r w:rsidRPr="00F27A5A">
                              <w:rPr>
                                <w:bCs/>
                                <w:sz w:val="68"/>
                                <w:szCs w:val="68"/>
                                <w:lang w:val="es-ES"/>
                              </w:rPr>
                              <w:t>Control de calidad: requisitos, inspecciones de calidad y muestreo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7CC35CDA" w:rsidR="00005140" w:rsidRPr="000059EE" w:rsidRDefault="00F27A5A" w:rsidP="00217419">
                      <w:pPr>
                        <w:pStyle w:val="TituloPortada"/>
                        <w:ind w:firstLine="0"/>
                        <w:rPr>
                          <w:sz w:val="68"/>
                          <w:szCs w:val="68"/>
                          <w:lang w:val="es-CO"/>
                        </w:rPr>
                      </w:pPr>
                      <w:r w:rsidRPr="00F27A5A">
                        <w:rPr>
                          <w:bCs/>
                          <w:sz w:val="68"/>
                          <w:szCs w:val="68"/>
                          <w:lang w:val="es-ES"/>
                        </w:rPr>
                        <w:t>Control de calidad: requisitos, inspecciones de calidad y muestreo</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7189406A" w:rsidR="00E57A47" w:rsidRDefault="00F27A5A" w:rsidP="009464E8">
      <w:r w:rsidRPr="00F27A5A">
        <w:rPr>
          <w:rStyle w:val="TablaCar"/>
        </w:rPr>
        <w:t>Comprender el control de calidad en los procesos, insumos, materia prima y materiales e identificar y definir los requisitos de calidad del producto y en cada uno de los procesos. Conocer los diferentes tipos de inspecciones para establecer las inspecciones a realizar en el proceso. Reconocer los tipos de muestreo y la terminología estadística para definir el plan de muestreo a desarrollar.</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75020B35" w14:textId="77777777" w:rsidR="00F27A5A" w:rsidRDefault="00F27A5A" w:rsidP="009464E8">
      <w:pPr>
        <w:pBdr>
          <w:bottom w:val="single" w:sz="12" w:space="1" w:color="auto"/>
        </w:pBdr>
        <w:ind w:firstLine="1"/>
        <w:rPr>
          <w:rFonts w:ascii="Calibri" w:hAnsi="Calibri"/>
          <w:color w:val="000000" w:themeColor="text1"/>
          <w:kern w:val="0"/>
          <w14:ligatures w14:val="none"/>
        </w:rPr>
      </w:pPr>
    </w:p>
    <w:p w14:paraId="676EB408" w14:textId="01FCD930" w:rsidR="00C407C1" w:rsidRPr="003758F7" w:rsidRDefault="00260484" w:rsidP="009464E8">
      <w:pPr>
        <w:jc w:val="center"/>
      </w:pPr>
      <w:r>
        <w:rPr>
          <w:rFonts w:ascii="Calibri" w:hAnsi="Calibri"/>
          <w:b/>
          <w:bCs/>
          <w:color w:val="000000" w:themeColor="text1"/>
          <w:kern w:val="0"/>
          <w14:ligatures w14:val="none"/>
        </w:rPr>
        <w:t>J</w:t>
      </w:r>
      <w:r w:rsidR="00F27A5A">
        <w:rPr>
          <w:rFonts w:ascii="Calibri" w:hAnsi="Calibri"/>
          <w:b/>
          <w:bCs/>
          <w:color w:val="000000" w:themeColor="text1"/>
          <w:kern w:val="0"/>
          <w14:ligatures w14:val="none"/>
        </w:rPr>
        <w:t>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3E2AB3A0" w14:textId="7F5320DC" w:rsidR="005A09F4"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40279289" w:history="1">
            <w:r w:rsidR="005A09F4" w:rsidRPr="00BB5A5C">
              <w:rPr>
                <w:rStyle w:val="Hipervnculo"/>
                <w:noProof/>
              </w:rPr>
              <w:t>Introducción</w:t>
            </w:r>
            <w:r w:rsidR="005A09F4">
              <w:rPr>
                <w:noProof/>
                <w:webHidden/>
              </w:rPr>
              <w:tab/>
            </w:r>
            <w:r w:rsidR="005A09F4">
              <w:rPr>
                <w:noProof/>
                <w:webHidden/>
              </w:rPr>
              <w:fldChar w:fldCharType="begin"/>
            </w:r>
            <w:r w:rsidR="005A09F4">
              <w:rPr>
                <w:noProof/>
                <w:webHidden/>
              </w:rPr>
              <w:instrText xml:space="preserve"> PAGEREF _Toc240279289 \h </w:instrText>
            </w:r>
            <w:r w:rsidR="005A09F4">
              <w:rPr>
                <w:noProof/>
                <w:webHidden/>
              </w:rPr>
            </w:r>
            <w:r w:rsidR="005A09F4">
              <w:rPr>
                <w:noProof/>
                <w:webHidden/>
              </w:rPr>
              <w:fldChar w:fldCharType="separate"/>
            </w:r>
            <w:r w:rsidR="005A09F4">
              <w:rPr>
                <w:noProof/>
                <w:webHidden/>
              </w:rPr>
              <w:t>3</w:t>
            </w:r>
            <w:r w:rsidR="005A09F4">
              <w:rPr>
                <w:noProof/>
                <w:webHidden/>
              </w:rPr>
              <w:fldChar w:fldCharType="end"/>
            </w:r>
          </w:hyperlink>
        </w:p>
        <w:p w14:paraId="0739DA85" w14:textId="05648AC5" w:rsidR="005A09F4" w:rsidRDefault="005A09F4">
          <w:pPr>
            <w:pStyle w:val="TDC1"/>
            <w:tabs>
              <w:tab w:val="right" w:leader="dot" w:pos="9962"/>
            </w:tabs>
            <w:rPr>
              <w:rFonts w:eastAsiaTheme="minorEastAsia"/>
              <w:noProof/>
              <w:sz w:val="24"/>
              <w:szCs w:val="24"/>
              <w:lang w:eastAsia="es-CO"/>
            </w:rPr>
          </w:pPr>
          <w:hyperlink w:anchor="_Toc240279290" w:history="1">
            <w:r w:rsidRPr="00BB5A5C">
              <w:rPr>
                <w:rStyle w:val="Hipervnculo"/>
                <w:noProof/>
              </w:rPr>
              <w:t>1. Control de calidad en los procesos de confección e insumos</w:t>
            </w:r>
            <w:r>
              <w:rPr>
                <w:noProof/>
                <w:webHidden/>
              </w:rPr>
              <w:tab/>
            </w:r>
            <w:r>
              <w:rPr>
                <w:noProof/>
                <w:webHidden/>
              </w:rPr>
              <w:fldChar w:fldCharType="begin"/>
            </w:r>
            <w:r>
              <w:rPr>
                <w:noProof/>
                <w:webHidden/>
              </w:rPr>
              <w:instrText xml:space="preserve"> PAGEREF _Toc240279290 \h </w:instrText>
            </w:r>
            <w:r>
              <w:rPr>
                <w:noProof/>
                <w:webHidden/>
              </w:rPr>
            </w:r>
            <w:r>
              <w:rPr>
                <w:noProof/>
                <w:webHidden/>
              </w:rPr>
              <w:fldChar w:fldCharType="separate"/>
            </w:r>
            <w:r>
              <w:rPr>
                <w:noProof/>
                <w:webHidden/>
              </w:rPr>
              <w:t>4</w:t>
            </w:r>
            <w:r>
              <w:rPr>
                <w:noProof/>
                <w:webHidden/>
              </w:rPr>
              <w:fldChar w:fldCharType="end"/>
            </w:r>
          </w:hyperlink>
        </w:p>
        <w:p w14:paraId="5180C82D" w14:textId="2BC14EBF" w:rsidR="005A09F4" w:rsidRDefault="005A09F4">
          <w:pPr>
            <w:pStyle w:val="TDC2"/>
            <w:tabs>
              <w:tab w:val="right" w:leader="dot" w:pos="9962"/>
            </w:tabs>
            <w:rPr>
              <w:rFonts w:eastAsiaTheme="minorEastAsia"/>
              <w:noProof/>
              <w:sz w:val="24"/>
              <w:szCs w:val="24"/>
              <w:lang w:eastAsia="es-CO"/>
            </w:rPr>
          </w:pPr>
          <w:hyperlink w:anchor="_Toc240279291" w:history="1">
            <w:r w:rsidRPr="00BB5A5C">
              <w:rPr>
                <w:rStyle w:val="Hipervnculo"/>
                <w:noProof/>
              </w:rPr>
              <w:t>1.1. Control de calidad en patronaje</w:t>
            </w:r>
            <w:r>
              <w:rPr>
                <w:noProof/>
                <w:webHidden/>
              </w:rPr>
              <w:tab/>
            </w:r>
            <w:r>
              <w:rPr>
                <w:noProof/>
                <w:webHidden/>
              </w:rPr>
              <w:fldChar w:fldCharType="begin"/>
            </w:r>
            <w:r>
              <w:rPr>
                <w:noProof/>
                <w:webHidden/>
              </w:rPr>
              <w:instrText xml:space="preserve"> PAGEREF _Toc240279291 \h </w:instrText>
            </w:r>
            <w:r>
              <w:rPr>
                <w:noProof/>
                <w:webHidden/>
              </w:rPr>
            </w:r>
            <w:r>
              <w:rPr>
                <w:noProof/>
                <w:webHidden/>
              </w:rPr>
              <w:fldChar w:fldCharType="separate"/>
            </w:r>
            <w:r>
              <w:rPr>
                <w:noProof/>
                <w:webHidden/>
              </w:rPr>
              <w:t>5</w:t>
            </w:r>
            <w:r>
              <w:rPr>
                <w:noProof/>
                <w:webHidden/>
              </w:rPr>
              <w:fldChar w:fldCharType="end"/>
            </w:r>
          </w:hyperlink>
        </w:p>
        <w:p w14:paraId="548C5876" w14:textId="5F657032" w:rsidR="005A09F4" w:rsidRDefault="005A09F4">
          <w:pPr>
            <w:pStyle w:val="TDC2"/>
            <w:tabs>
              <w:tab w:val="right" w:leader="dot" w:pos="9962"/>
            </w:tabs>
            <w:rPr>
              <w:rFonts w:eastAsiaTheme="minorEastAsia"/>
              <w:noProof/>
              <w:sz w:val="24"/>
              <w:szCs w:val="24"/>
              <w:lang w:eastAsia="es-CO"/>
            </w:rPr>
          </w:pPr>
          <w:hyperlink w:anchor="_Toc240279292" w:history="1">
            <w:r w:rsidRPr="00BB5A5C">
              <w:rPr>
                <w:rStyle w:val="Hipervnculo"/>
                <w:noProof/>
              </w:rPr>
              <w:t>1.2. Control de calidad en trazo y corte</w:t>
            </w:r>
            <w:r>
              <w:rPr>
                <w:noProof/>
                <w:webHidden/>
              </w:rPr>
              <w:tab/>
            </w:r>
            <w:r>
              <w:rPr>
                <w:noProof/>
                <w:webHidden/>
              </w:rPr>
              <w:fldChar w:fldCharType="begin"/>
            </w:r>
            <w:r>
              <w:rPr>
                <w:noProof/>
                <w:webHidden/>
              </w:rPr>
              <w:instrText xml:space="preserve"> PAGEREF _Toc240279292 \h </w:instrText>
            </w:r>
            <w:r>
              <w:rPr>
                <w:noProof/>
                <w:webHidden/>
              </w:rPr>
            </w:r>
            <w:r>
              <w:rPr>
                <w:noProof/>
                <w:webHidden/>
              </w:rPr>
              <w:fldChar w:fldCharType="separate"/>
            </w:r>
            <w:r>
              <w:rPr>
                <w:noProof/>
                <w:webHidden/>
              </w:rPr>
              <w:t>8</w:t>
            </w:r>
            <w:r>
              <w:rPr>
                <w:noProof/>
                <w:webHidden/>
              </w:rPr>
              <w:fldChar w:fldCharType="end"/>
            </w:r>
          </w:hyperlink>
        </w:p>
        <w:p w14:paraId="272A9936" w14:textId="53F4FC15" w:rsidR="005A09F4" w:rsidRDefault="005A09F4">
          <w:pPr>
            <w:pStyle w:val="TDC2"/>
            <w:tabs>
              <w:tab w:val="right" w:leader="dot" w:pos="9962"/>
            </w:tabs>
            <w:rPr>
              <w:rFonts w:eastAsiaTheme="minorEastAsia"/>
              <w:noProof/>
              <w:sz w:val="24"/>
              <w:szCs w:val="24"/>
              <w:lang w:eastAsia="es-CO"/>
            </w:rPr>
          </w:pPr>
          <w:hyperlink w:anchor="_Toc240279293" w:history="1">
            <w:r w:rsidRPr="00BB5A5C">
              <w:rPr>
                <w:rStyle w:val="Hipervnculo"/>
                <w:noProof/>
              </w:rPr>
              <w:t>1.3. Control de calidad en confección</w:t>
            </w:r>
            <w:r>
              <w:rPr>
                <w:noProof/>
                <w:webHidden/>
              </w:rPr>
              <w:tab/>
            </w:r>
            <w:r>
              <w:rPr>
                <w:noProof/>
                <w:webHidden/>
              </w:rPr>
              <w:fldChar w:fldCharType="begin"/>
            </w:r>
            <w:r>
              <w:rPr>
                <w:noProof/>
                <w:webHidden/>
              </w:rPr>
              <w:instrText xml:space="preserve"> PAGEREF _Toc240279293 \h </w:instrText>
            </w:r>
            <w:r>
              <w:rPr>
                <w:noProof/>
                <w:webHidden/>
              </w:rPr>
            </w:r>
            <w:r>
              <w:rPr>
                <w:noProof/>
                <w:webHidden/>
              </w:rPr>
              <w:fldChar w:fldCharType="separate"/>
            </w:r>
            <w:r>
              <w:rPr>
                <w:noProof/>
                <w:webHidden/>
              </w:rPr>
              <w:t>13</w:t>
            </w:r>
            <w:r>
              <w:rPr>
                <w:noProof/>
                <w:webHidden/>
              </w:rPr>
              <w:fldChar w:fldCharType="end"/>
            </w:r>
          </w:hyperlink>
        </w:p>
        <w:p w14:paraId="28446723" w14:textId="1DE643FE" w:rsidR="005A09F4" w:rsidRDefault="005A09F4">
          <w:pPr>
            <w:pStyle w:val="TDC2"/>
            <w:tabs>
              <w:tab w:val="right" w:leader="dot" w:pos="9962"/>
            </w:tabs>
            <w:rPr>
              <w:rFonts w:eastAsiaTheme="minorEastAsia"/>
              <w:noProof/>
              <w:sz w:val="24"/>
              <w:szCs w:val="24"/>
              <w:lang w:eastAsia="es-CO"/>
            </w:rPr>
          </w:pPr>
          <w:hyperlink w:anchor="_Toc240279294" w:history="1">
            <w:r w:rsidRPr="00BB5A5C">
              <w:rPr>
                <w:rStyle w:val="Hipervnculo"/>
                <w:noProof/>
              </w:rPr>
              <w:t>1.4. Control de calidad en terminados</w:t>
            </w:r>
            <w:r>
              <w:rPr>
                <w:noProof/>
                <w:webHidden/>
              </w:rPr>
              <w:tab/>
            </w:r>
            <w:r>
              <w:rPr>
                <w:noProof/>
                <w:webHidden/>
              </w:rPr>
              <w:fldChar w:fldCharType="begin"/>
            </w:r>
            <w:r>
              <w:rPr>
                <w:noProof/>
                <w:webHidden/>
              </w:rPr>
              <w:instrText xml:space="preserve"> PAGEREF _Toc240279294 \h </w:instrText>
            </w:r>
            <w:r>
              <w:rPr>
                <w:noProof/>
                <w:webHidden/>
              </w:rPr>
            </w:r>
            <w:r>
              <w:rPr>
                <w:noProof/>
                <w:webHidden/>
              </w:rPr>
              <w:fldChar w:fldCharType="separate"/>
            </w:r>
            <w:r>
              <w:rPr>
                <w:noProof/>
                <w:webHidden/>
              </w:rPr>
              <w:t>16</w:t>
            </w:r>
            <w:r>
              <w:rPr>
                <w:noProof/>
                <w:webHidden/>
              </w:rPr>
              <w:fldChar w:fldCharType="end"/>
            </w:r>
          </w:hyperlink>
        </w:p>
        <w:p w14:paraId="63357E3B" w14:textId="7C7A81A9" w:rsidR="005A09F4" w:rsidRDefault="005A09F4">
          <w:pPr>
            <w:pStyle w:val="TDC2"/>
            <w:tabs>
              <w:tab w:val="right" w:leader="dot" w:pos="9962"/>
            </w:tabs>
            <w:rPr>
              <w:rFonts w:eastAsiaTheme="minorEastAsia"/>
              <w:noProof/>
              <w:sz w:val="24"/>
              <w:szCs w:val="24"/>
              <w:lang w:eastAsia="es-CO"/>
            </w:rPr>
          </w:pPr>
          <w:hyperlink w:anchor="_Toc240279295" w:history="1">
            <w:r w:rsidRPr="00BB5A5C">
              <w:rPr>
                <w:rStyle w:val="Hipervnculo"/>
                <w:noProof/>
              </w:rPr>
              <w:t>1.5. Control de calidad en insumos, materiales y textiles</w:t>
            </w:r>
            <w:r>
              <w:rPr>
                <w:noProof/>
                <w:webHidden/>
              </w:rPr>
              <w:tab/>
            </w:r>
            <w:r>
              <w:rPr>
                <w:noProof/>
                <w:webHidden/>
              </w:rPr>
              <w:fldChar w:fldCharType="begin"/>
            </w:r>
            <w:r>
              <w:rPr>
                <w:noProof/>
                <w:webHidden/>
              </w:rPr>
              <w:instrText xml:space="preserve"> PAGEREF _Toc240279295 \h </w:instrText>
            </w:r>
            <w:r>
              <w:rPr>
                <w:noProof/>
                <w:webHidden/>
              </w:rPr>
            </w:r>
            <w:r>
              <w:rPr>
                <w:noProof/>
                <w:webHidden/>
              </w:rPr>
              <w:fldChar w:fldCharType="separate"/>
            </w:r>
            <w:r>
              <w:rPr>
                <w:noProof/>
                <w:webHidden/>
              </w:rPr>
              <w:t>18</w:t>
            </w:r>
            <w:r>
              <w:rPr>
                <w:noProof/>
                <w:webHidden/>
              </w:rPr>
              <w:fldChar w:fldCharType="end"/>
            </w:r>
          </w:hyperlink>
        </w:p>
        <w:p w14:paraId="16389971" w14:textId="122D8D98" w:rsidR="005A09F4" w:rsidRDefault="005A09F4">
          <w:pPr>
            <w:pStyle w:val="TDC1"/>
            <w:tabs>
              <w:tab w:val="right" w:leader="dot" w:pos="9962"/>
            </w:tabs>
            <w:rPr>
              <w:rFonts w:eastAsiaTheme="minorEastAsia"/>
              <w:noProof/>
              <w:sz w:val="24"/>
              <w:szCs w:val="24"/>
              <w:lang w:eastAsia="es-CO"/>
            </w:rPr>
          </w:pPr>
          <w:hyperlink w:anchor="_Toc240279296" w:history="1">
            <w:r w:rsidRPr="00BB5A5C">
              <w:rPr>
                <w:rStyle w:val="Hipervnculo"/>
                <w:noProof/>
              </w:rPr>
              <w:t>2. Inspección y muestreos</w:t>
            </w:r>
            <w:r>
              <w:rPr>
                <w:noProof/>
                <w:webHidden/>
              </w:rPr>
              <w:tab/>
            </w:r>
            <w:r>
              <w:rPr>
                <w:noProof/>
                <w:webHidden/>
              </w:rPr>
              <w:fldChar w:fldCharType="begin"/>
            </w:r>
            <w:r>
              <w:rPr>
                <w:noProof/>
                <w:webHidden/>
              </w:rPr>
              <w:instrText xml:space="preserve"> PAGEREF _Toc240279296 \h </w:instrText>
            </w:r>
            <w:r>
              <w:rPr>
                <w:noProof/>
                <w:webHidden/>
              </w:rPr>
            </w:r>
            <w:r>
              <w:rPr>
                <w:noProof/>
                <w:webHidden/>
              </w:rPr>
              <w:fldChar w:fldCharType="separate"/>
            </w:r>
            <w:r>
              <w:rPr>
                <w:noProof/>
                <w:webHidden/>
              </w:rPr>
              <w:t>27</w:t>
            </w:r>
            <w:r>
              <w:rPr>
                <w:noProof/>
                <w:webHidden/>
              </w:rPr>
              <w:fldChar w:fldCharType="end"/>
            </w:r>
          </w:hyperlink>
        </w:p>
        <w:p w14:paraId="14634F22" w14:textId="56C6E809" w:rsidR="005A09F4" w:rsidRDefault="005A09F4">
          <w:pPr>
            <w:pStyle w:val="TDC2"/>
            <w:tabs>
              <w:tab w:val="right" w:leader="dot" w:pos="9962"/>
            </w:tabs>
            <w:rPr>
              <w:rFonts w:eastAsiaTheme="minorEastAsia"/>
              <w:noProof/>
              <w:sz w:val="24"/>
              <w:szCs w:val="24"/>
              <w:lang w:eastAsia="es-CO"/>
            </w:rPr>
          </w:pPr>
          <w:hyperlink w:anchor="_Toc240279297" w:history="1">
            <w:r w:rsidRPr="00BB5A5C">
              <w:rPr>
                <w:rStyle w:val="Hipervnculo"/>
                <w:noProof/>
              </w:rPr>
              <w:t>2.1. Métodos de inspección</w:t>
            </w:r>
            <w:r>
              <w:rPr>
                <w:noProof/>
                <w:webHidden/>
              </w:rPr>
              <w:tab/>
            </w:r>
            <w:r>
              <w:rPr>
                <w:noProof/>
                <w:webHidden/>
              </w:rPr>
              <w:fldChar w:fldCharType="begin"/>
            </w:r>
            <w:r>
              <w:rPr>
                <w:noProof/>
                <w:webHidden/>
              </w:rPr>
              <w:instrText xml:space="preserve"> PAGEREF _Toc240279297 \h </w:instrText>
            </w:r>
            <w:r>
              <w:rPr>
                <w:noProof/>
                <w:webHidden/>
              </w:rPr>
            </w:r>
            <w:r>
              <w:rPr>
                <w:noProof/>
                <w:webHidden/>
              </w:rPr>
              <w:fldChar w:fldCharType="separate"/>
            </w:r>
            <w:r>
              <w:rPr>
                <w:noProof/>
                <w:webHidden/>
              </w:rPr>
              <w:t>27</w:t>
            </w:r>
            <w:r>
              <w:rPr>
                <w:noProof/>
                <w:webHidden/>
              </w:rPr>
              <w:fldChar w:fldCharType="end"/>
            </w:r>
          </w:hyperlink>
        </w:p>
        <w:p w14:paraId="40DF7EFA" w14:textId="1D9EBA17" w:rsidR="005A09F4" w:rsidRDefault="005A09F4">
          <w:pPr>
            <w:pStyle w:val="TDC2"/>
            <w:tabs>
              <w:tab w:val="right" w:leader="dot" w:pos="9962"/>
            </w:tabs>
            <w:rPr>
              <w:rFonts w:eastAsiaTheme="minorEastAsia"/>
              <w:noProof/>
              <w:sz w:val="24"/>
              <w:szCs w:val="24"/>
              <w:lang w:eastAsia="es-CO"/>
            </w:rPr>
          </w:pPr>
          <w:hyperlink w:anchor="_Toc240279298" w:history="1">
            <w:r w:rsidRPr="00BB5A5C">
              <w:rPr>
                <w:rStyle w:val="Hipervnculo"/>
                <w:noProof/>
              </w:rPr>
              <w:t>2.2. Técnicas de muestreo</w:t>
            </w:r>
            <w:r>
              <w:rPr>
                <w:noProof/>
                <w:webHidden/>
              </w:rPr>
              <w:tab/>
            </w:r>
            <w:r>
              <w:rPr>
                <w:noProof/>
                <w:webHidden/>
              </w:rPr>
              <w:fldChar w:fldCharType="begin"/>
            </w:r>
            <w:r>
              <w:rPr>
                <w:noProof/>
                <w:webHidden/>
              </w:rPr>
              <w:instrText xml:space="preserve"> PAGEREF _Toc240279298 \h </w:instrText>
            </w:r>
            <w:r>
              <w:rPr>
                <w:noProof/>
                <w:webHidden/>
              </w:rPr>
            </w:r>
            <w:r>
              <w:rPr>
                <w:noProof/>
                <w:webHidden/>
              </w:rPr>
              <w:fldChar w:fldCharType="separate"/>
            </w:r>
            <w:r>
              <w:rPr>
                <w:noProof/>
                <w:webHidden/>
              </w:rPr>
              <w:t>50</w:t>
            </w:r>
            <w:r>
              <w:rPr>
                <w:noProof/>
                <w:webHidden/>
              </w:rPr>
              <w:fldChar w:fldCharType="end"/>
            </w:r>
          </w:hyperlink>
        </w:p>
        <w:p w14:paraId="59171C6D" w14:textId="0C7FF7CC" w:rsidR="005A09F4" w:rsidRDefault="005A09F4">
          <w:pPr>
            <w:pStyle w:val="TDC1"/>
            <w:tabs>
              <w:tab w:val="right" w:leader="dot" w:pos="9962"/>
            </w:tabs>
            <w:rPr>
              <w:rFonts w:eastAsiaTheme="minorEastAsia"/>
              <w:noProof/>
              <w:sz w:val="24"/>
              <w:szCs w:val="24"/>
              <w:lang w:eastAsia="es-CO"/>
            </w:rPr>
          </w:pPr>
          <w:hyperlink w:anchor="_Toc240279299" w:history="1">
            <w:r w:rsidRPr="00BB5A5C">
              <w:rPr>
                <w:rStyle w:val="Hipervnculo"/>
                <w:noProof/>
              </w:rPr>
              <w:t>Síntesis</w:t>
            </w:r>
            <w:r>
              <w:rPr>
                <w:noProof/>
                <w:webHidden/>
              </w:rPr>
              <w:tab/>
            </w:r>
            <w:r>
              <w:rPr>
                <w:noProof/>
                <w:webHidden/>
              </w:rPr>
              <w:fldChar w:fldCharType="begin"/>
            </w:r>
            <w:r>
              <w:rPr>
                <w:noProof/>
                <w:webHidden/>
              </w:rPr>
              <w:instrText xml:space="preserve"> PAGEREF _Toc240279299 \h </w:instrText>
            </w:r>
            <w:r>
              <w:rPr>
                <w:noProof/>
                <w:webHidden/>
              </w:rPr>
            </w:r>
            <w:r>
              <w:rPr>
                <w:noProof/>
                <w:webHidden/>
              </w:rPr>
              <w:fldChar w:fldCharType="separate"/>
            </w:r>
            <w:r>
              <w:rPr>
                <w:noProof/>
                <w:webHidden/>
              </w:rPr>
              <w:t>57</w:t>
            </w:r>
            <w:r>
              <w:rPr>
                <w:noProof/>
                <w:webHidden/>
              </w:rPr>
              <w:fldChar w:fldCharType="end"/>
            </w:r>
          </w:hyperlink>
        </w:p>
        <w:p w14:paraId="66AA791B" w14:textId="779FDB2A" w:rsidR="005A09F4" w:rsidRDefault="005A09F4">
          <w:pPr>
            <w:pStyle w:val="TDC1"/>
            <w:tabs>
              <w:tab w:val="right" w:leader="dot" w:pos="9962"/>
            </w:tabs>
            <w:rPr>
              <w:rFonts w:eastAsiaTheme="minorEastAsia"/>
              <w:noProof/>
              <w:sz w:val="24"/>
              <w:szCs w:val="24"/>
              <w:lang w:eastAsia="es-CO"/>
            </w:rPr>
          </w:pPr>
          <w:hyperlink w:anchor="_Toc240279300" w:history="1">
            <w:r w:rsidRPr="00BB5A5C">
              <w:rPr>
                <w:rStyle w:val="Hipervnculo"/>
                <w:noProof/>
              </w:rPr>
              <w:t>Glosario</w:t>
            </w:r>
            <w:r>
              <w:rPr>
                <w:noProof/>
                <w:webHidden/>
              </w:rPr>
              <w:tab/>
            </w:r>
            <w:r>
              <w:rPr>
                <w:noProof/>
                <w:webHidden/>
              </w:rPr>
              <w:fldChar w:fldCharType="begin"/>
            </w:r>
            <w:r>
              <w:rPr>
                <w:noProof/>
                <w:webHidden/>
              </w:rPr>
              <w:instrText xml:space="preserve"> PAGEREF _Toc240279300 \h </w:instrText>
            </w:r>
            <w:r>
              <w:rPr>
                <w:noProof/>
                <w:webHidden/>
              </w:rPr>
            </w:r>
            <w:r>
              <w:rPr>
                <w:noProof/>
                <w:webHidden/>
              </w:rPr>
              <w:fldChar w:fldCharType="separate"/>
            </w:r>
            <w:r>
              <w:rPr>
                <w:noProof/>
                <w:webHidden/>
              </w:rPr>
              <w:t>58</w:t>
            </w:r>
            <w:r>
              <w:rPr>
                <w:noProof/>
                <w:webHidden/>
              </w:rPr>
              <w:fldChar w:fldCharType="end"/>
            </w:r>
          </w:hyperlink>
        </w:p>
        <w:p w14:paraId="34F4F626" w14:textId="214A1716" w:rsidR="005A09F4" w:rsidRDefault="005A09F4">
          <w:pPr>
            <w:pStyle w:val="TDC1"/>
            <w:tabs>
              <w:tab w:val="right" w:leader="dot" w:pos="9962"/>
            </w:tabs>
            <w:rPr>
              <w:rFonts w:eastAsiaTheme="minorEastAsia"/>
              <w:noProof/>
              <w:sz w:val="24"/>
              <w:szCs w:val="24"/>
              <w:lang w:eastAsia="es-CO"/>
            </w:rPr>
          </w:pPr>
          <w:hyperlink w:anchor="_Toc240279301" w:history="1">
            <w:r w:rsidRPr="00BB5A5C">
              <w:rPr>
                <w:rStyle w:val="Hipervnculo"/>
                <w:noProof/>
              </w:rPr>
              <w:t>Referencias bibliográficas</w:t>
            </w:r>
            <w:r>
              <w:rPr>
                <w:noProof/>
                <w:webHidden/>
              </w:rPr>
              <w:tab/>
            </w:r>
            <w:r>
              <w:rPr>
                <w:noProof/>
                <w:webHidden/>
              </w:rPr>
              <w:fldChar w:fldCharType="begin"/>
            </w:r>
            <w:r>
              <w:rPr>
                <w:noProof/>
                <w:webHidden/>
              </w:rPr>
              <w:instrText xml:space="preserve"> PAGEREF _Toc240279301 \h </w:instrText>
            </w:r>
            <w:r>
              <w:rPr>
                <w:noProof/>
                <w:webHidden/>
              </w:rPr>
            </w:r>
            <w:r>
              <w:rPr>
                <w:noProof/>
                <w:webHidden/>
              </w:rPr>
              <w:fldChar w:fldCharType="separate"/>
            </w:r>
            <w:r>
              <w:rPr>
                <w:noProof/>
                <w:webHidden/>
              </w:rPr>
              <w:t>61</w:t>
            </w:r>
            <w:r>
              <w:rPr>
                <w:noProof/>
                <w:webHidden/>
              </w:rPr>
              <w:fldChar w:fldCharType="end"/>
            </w:r>
          </w:hyperlink>
        </w:p>
        <w:p w14:paraId="3493D484" w14:textId="5198C09D" w:rsidR="005A09F4" w:rsidRDefault="005A09F4">
          <w:pPr>
            <w:pStyle w:val="TDC1"/>
            <w:tabs>
              <w:tab w:val="right" w:leader="dot" w:pos="9962"/>
            </w:tabs>
            <w:rPr>
              <w:rFonts w:eastAsiaTheme="minorEastAsia"/>
              <w:noProof/>
              <w:sz w:val="24"/>
              <w:szCs w:val="24"/>
              <w:lang w:eastAsia="es-CO"/>
            </w:rPr>
          </w:pPr>
          <w:hyperlink w:anchor="_Toc240279302" w:history="1">
            <w:r w:rsidRPr="00BB5A5C">
              <w:rPr>
                <w:rStyle w:val="Hipervnculo"/>
                <w:noProof/>
              </w:rPr>
              <w:t>Créditos</w:t>
            </w:r>
            <w:r>
              <w:rPr>
                <w:noProof/>
                <w:webHidden/>
              </w:rPr>
              <w:tab/>
            </w:r>
            <w:r>
              <w:rPr>
                <w:noProof/>
                <w:webHidden/>
              </w:rPr>
              <w:fldChar w:fldCharType="begin"/>
            </w:r>
            <w:r>
              <w:rPr>
                <w:noProof/>
                <w:webHidden/>
              </w:rPr>
              <w:instrText xml:space="preserve"> PAGEREF _Toc240279302 \h </w:instrText>
            </w:r>
            <w:r>
              <w:rPr>
                <w:noProof/>
                <w:webHidden/>
              </w:rPr>
            </w:r>
            <w:r>
              <w:rPr>
                <w:noProof/>
                <w:webHidden/>
              </w:rPr>
              <w:fldChar w:fldCharType="separate"/>
            </w:r>
            <w:r>
              <w:rPr>
                <w:noProof/>
                <w:webHidden/>
              </w:rPr>
              <w:t>62</w:t>
            </w:r>
            <w:r>
              <w:rPr>
                <w:noProof/>
                <w:webHidden/>
              </w:rPr>
              <w:fldChar w:fldCharType="end"/>
            </w:r>
          </w:hyperlink>
        </w:p>
        <w:p w14:paraId="3AFC5851" w14:textId="264C9516"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0279289"/>
      <w:r w:rsidRPr="003758F7">
        <w:lastRenderedPageBreak/>
        <w:t>Introducción</w:t>
      </w:r>
      <w:bookmarkEnd w:id="0"/>
    </w:p>
    <w:p w14:paraId="552387D0" w14:textId="507644EF" w:rsidR="00F27A5A" w:rsidRDefault="00F27A5A" w:rsidP="00F27A5A">
      <w:r>
        <w:t>Una vez que se ha avanzado en el proceso productivo es necesario ejecutar el proceso de control de calidad en los procesos, insumos, materia prima y materiales; para ello es necesario que el equipo ejecutor de la producción identifique y defina los requisitos de calidad del producto y de cada uno de los procesos que se ejecutan según la orden de producción.</w:t>
      </w:r>
    </w:p>
    <w:p w14:paraId="5824929E" w14:textId="643F5A77" w:rsidR="005914A4" w:rsidRDefault="00F27A5A" w:rsidP="00F27A5A">
      <w:r>
        <w:t>Así mismo, los supervisores de proceso deben conocer los diferentes tipos de inspecciones para establecer cuáles de ellas son las óptimas a realizar en cada lote y con qué metodología realizarlas, de forma que se establezca un adecuado plan de muestreo a desarrollar, el cual permite detectar defectos o inconformidades en un lote de producción y así corregirlos antes de que el producto sea entregado al cliente.</w:t>
      </w:r>
    </w:p>
    <w:p w14:paraId="27E8387A" w14:textId="47A87AC6" w:rsidR="00F27A5A" w:rsidRDefault="00F27A5A" w:rsidP="00F27A5A">
      <w:r>
        <w:t>Recuerde que para un “control total de la calidad se debe contar con el conjunto de esfuerzos efectivos de los diferentes equipos de la organización, (Jaramillo, 1990).”</w:t>
      </w:r>
    </w:p>
    <w:p w14:paraId="537C993E" w14:textId="6E0FD010" w:rsidR="00BF7EA0" w:rsidRDefault="00BF7EA0">
      <w:pPr>
        <w:spacing w:before="0" w:after="160" w:line="259" w:lineRule="auto"/>
        <w:ind w:firstLine="0"/>
      </w:pPr>
      <w:r>
        <w:br w:type="page"/>
      </w:r>
    </w:p>
    <w:p w14:paraId="737DCB75" w14:textId="4D9FCB4E" w:rsidR="00831C29" w:rsidRDefault="00F27A5A" w:rsidP="00831C29">
      <w:pPr>
        <w:pStyle w:val="Ttulo1"/>
      </w:pPr>
      <w:bookmarkStart w:id="1" w:name="_Toc240279290"/>
      <w:r w:rsidRPr="00F27A5A">
        <w:lastRenderedPageBreak/>
        <w:t>Control de calidad en los procesos de confección e insumos</w:t>
      </w:r>
      <w:bookmarkEnd w:id="1"/>
    </w:p>
    <w:p w14:paraId="7445E4D2" w14:textId="142FEB88" w:rsidR="00F27A5A" w:rsidRDefault="006E70FF" w:rsidP="006E70FF">
      <w:pPr>
        <w:pStyle w:val="Video"/>
      </w:pPr>
      <w:r>
        <w:t xml:space="preserve">Inspección producto en proceso - Área de patronaje y corte </w:t>
      </w:r>
    </w:p>
    <w:p w14:paraId="38684DFE" w14:textId="77777777" w:rsidR="00F27A5A" w:rsidRPr="0072538E" w:rsidRDefault="00F27A5A" w:rsidP="00F27A5A">
      <w:pPr>
        <w:ind w:hanging="142"/>
        <w:jc w:val="center"/>
      </w:pPr>
      <w:r>
        <w:rPr>
          <w:noProof/>
        </w:rPr>
        <w:drawing>
          <wp:inline distT="0" distB="0" distL="0" distR="0" wp14:anchorId="50CE6621" wp14:editId="4D19332B">
            <wp:extent cx="4679792" cy="2632383"/>
            <wp:effectExtent l="0" t="0" r="6985" b="0"/>
            <wp:docPr id="12363932" name="Imagen 123639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932" name="Imagen 12363932">
                      <a:extLst>
                        <a:ext uri="{C183D7F6-B498-43B3-948B-1728B52AA6E4}">
                          <adec:decorative xmlns:adec="http://schemas.microsoft.com/office/drawing/2017/decorative" val="1"/>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79792" cy="2632383"/>
                    </a:xfrm>
                    <a:prstGeom prst="rect">
                      <a:avLst/>
                    </a:prstGeom>
                  </pic:spPr>
                </pic:pic>
              </a:graphicData>
            </a:graphic>
          </wp:inline>
        </w:drawing>
      </w:r>
    </w:p>
    <w:p w14:paraId="1484CCF0" w14:textId="6833B82B" w:rsidR="00F27A5A" w:rsidRDefault="00F27A5A" w:rsidP="00F27A5A">
      <w:pPr>
        <w:ind w:firstLine="0"/>
        <w:jc w:val="center"/>
      </w:pPr>
      <w:hyperlink r:id="rId13" w:history="1">
        <w:r w:rsidRPr="00AB5019">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27A5A" w14:paraId="100FD803" w14:textId="77777777" w:rsidTr="001520AD">
        <w:trPr>
          <w:tblHeader/>
        </w:trPr>
        <w:tc>
          <w:tcPr>
            <w:tcW w:w="9962" w:type="dxa"/>
          </w:tcPr>
          <w:p w14:paraId="45B6C77D" w14:textId="09C605C2" w:rsidR="00F27A5A" w:rsidRDefault="00F27A5A" w:rsidP="006E70FF">
            <w:pPr>
              <w:ind w:firstLine="0"/>
            </w:pPr>
            <w:r>
              <w:rPr>
                <w:b/>
              </w:rPr>
              <w:t xml:space="preserve">Transcripción del video. </w:t>
            </w:r>
            <w:r w:rsidR="006E70FF" w:rsidRPr="006E70FF">
              <w:rPr>
                <w:b/>
              </w:rPr>
              <w:t>Inspección producto en proceso - Área de patronaje y corte</w:t>
            </w:r>
          </w:p>
        </w:tc>
      </w:tr>
      <w:tr w:rsidR="00F27A5A" w14:paraId="654630E3" w14:textId="77777777" w:rsidTr="001520AD">
        <w:tc>
          <w:tcPr>
            <w:tcW w:w="9962" w:type="dxa"/>
          </w:tcPr>
          <w:p w14:paraId="092AC1AF" w14:textId="0E526931" w:rsidR="001520AD" w:rsidRDefault="001520AD" w:rsidP="001520AD">
            <w:r>
              <w:t xml:space="preserve">La inspección de producto en proceso en el área de patronaje y corte, </w:t>
            </w:r>
            <w:proofErr w:type="gramStart"/>
            <w:r>
              <w:t>tenemos que tener</w:t>
            </w:r>
            <w:proofErr w:type="gramEnd"/>
            <w:r>
              <w:t xml:space="preserve"> las piezas que se haya hecho el extendido con el formato, tener la orden de producción, la orden de corte y haber cortado las piezas; aquí tenemos las piezas de una de las piezas de la chaqueta ya cortadas. Revisamos, según las cantidades de tendido, en este caso son cinco piezas, que tengamos cinco. Son dos, lado derecho y lado izquierdo, y que corresponda el derecho y revés de la tela.</w:t>
            </w:r>
          </w:p>
          <w:p w14:paraId="4855003C" w14:textId="27FBF34F" w:rsidR="001520AD" w:rsidRDefault="001520AD" w:rsidP="001520AD">
            <w:r>
              <w:t xml:space="preserve">Revisamos el corte, que quede por donde está el trazo, y miramos si cumple. Entonces, si cumple los bordes, vamos a colocar en el formato. Si hay simetrías, en </w:t>
            </w:r>
            <w:r>
              <w:lastRenderedPageBreak/>
              <w:t>este caso lado derecho y lado izquierdo, que sean iguales, si no, utilizamos nuestra cinta métrica para poder medir la pieza, para que cuando se vayan a unir no haya problema de que quede una más larga que la otra.</w:t>
            </w:r>
          </w:p>
          <w:p w14:paraId="645A8B71" w14:textId="3BE58F04" w:rsidR="001520AD" w:rsidRDefault="001520AD" w:rsidP="001520AD">
            <w:r>
              <w:t>Entonces, que cumpla, que, si tiene algún piquete, en este caso no tiene, no indica ningún piquete y esté trazado dentro del molde el hilo de la tela, la pieza, la talla, que cumpla la validación de la moldería.</w:t>
            </w:r>
          </w:p>
          <w:p w14:paraId="39B188FC" w14:textId="77777777" w:rsidR="00F27A5A" w:rsidRDefault="001520AD" w:rsidP="001520AD">
            <w:r>
              <w:t>Y miramos que también, en la parte de los paquetes, este, que es una pieza de las mangas, que también esté bien empacado y que esté rotulado; en este caso dice que es talla L, la referencia y cuántas cantidades son, verificamos las cantidades y también lo vamos anotando en el formato.</w:t>
            </w:r>
          </w:p>
          <w:p w14:paraId="15868919" w14:textId="766EB7FA" w:rsidR="001520AD" w:rsidRDefault="001520AD" w:rsidP="001520AD"/>
        </w:tc>
      </w:tr>
    </w:tbl>
    <w:p w14:paraId="597633FE" w14:textId="4D35BDD2" w:rsidR="00BF5E34" w:rsidRDefault="00BF5E34" w:rsidP="00831C29">
      <w:r w:rsidRPr="00BF5E34">
        <w:lastRenderedPageBreak/>
        <w:t>Para estructurar un sistema de control de calidad, se toma como punto de partida el diagrama operativo de la prenda que se va a confeccionar. Este permite obtener una visión global del proceso y definir la estrategia de control. Para ello, se establecen los puntos y las normas de inspección, así como la periodicidad con la que se realizarán las inspecciones.</w:t>
      </w:r>
    </w:p>
    <w:p w14:paraId="440A527D" w14:textId="77777777" w:rsidR="001520AD" w:rsidRDefault="001520AD" w:rsidP="008746BE">
      <w:pPr>
        <w:pStyle w:val="Ttulo2"/>
      </w:pPr>
      <w:bookmarkStart w:id="2" w:name="_Toc240279291"/>
      <w:r>
        <w:t>Control de calidad en patronaje</w:t>
      </w:r>
      <w:bookmarkEnd w:id="2"/>
    </w:p>
    <w:p w14:paraId="2244EA21" w14:textId="059E393D" w:rsidR="00BF5E34" w:rsidRDefault="001520AD" w:rsidP="001520AD">
      <w:r>
        <w:t>El</w:t>
      </w:r>
      <w:r w:rsidR="00BF5E34" w:rsidRPr="00BF5E34">
        <w:t xml:space="preserve"> control de los procesos consiste en identificar cuáles son las variaciones que pueden presentarse en las características del producto, determinar sus causas y tomar </w:t>
      </w:r>
      <w:r w:rsidR="00BF5E34" w:rsidRPr="00BF5E34">
        <w:lastRenderedPageBreak/>
        <w:t>decisiones para mantener la variabilidad dentro de límites aceptables y eliminar los errores. Para ello, se aplican técnicas que permiten estandarizar el proceso e implementar mejoras.</w:t>
      </w:r>
    </w:p>
    <w:p w14:paraId="03C893C9" w14:textId="09F50A05" w:rsidR="001520AD" w:rsidRDefault="00BF5E34" w:rsidP="001520AD">
      <w:r w:rsidRPr="00BF5E34">
        <w:t xml:space="preserve">En el proceso de patronaje, la persona responsable, junto con el auditor de calidad, revisa el conjunto físico de moldes o patrones que componen la prenda, con el fin de garantizar su calidad. Esta revisión debe realizarse incluso cuando el patronaje se haya desarrollado mediante un </w:t>
      </w:r>
      <w:r w:rsidRPr="00BF5E34">
        <w:rPr>
          <w:rStyle w:val="Extranjerismo"/>
        </w:rPr>
        <w:t xml:space="preserve">software </w:t>
      </w:r>
      <w:r w:rsidRPr="00BF5E34">
        <w:t>especializado.</w:t>
      </w:r>
    </w:p>
    <w:p w14:paraId="60AB2069" w14:textId="21BAE8C9" w:rsidR="00BF5E34" w:rsidRDefault="00BF5E34" w:rsidP="00BF5E34">
      <w:r>
        <w:t>Una vez se desarrolla la prenda la validación de los patrones debe estar contenida en un documento de revisión de patronaje, lo que permite la trazabilidad del proceso. Los productos presentan variables y atributos. Las variables corresponden a características cuantitativas, mientras que los atributos corresponden a características cualitativas. Ambos, en conjunto, constituyen los requisitos de calidad de una prenda.</w:t>
      </w:r>
    </w:p>
    <w:p w14:paraId="2ADBBBF3" w14:textId="33550B9C" w:rsidR="001520AD" w:rsidRDefault="001520AD" w:rsidP="00BF5E34">
      <w:r>
        <w:t>Los requisitos además están clasificados de la siguiente manera:</w:t>
      </w:r>
    </w:p>
    <w:p w14:paraId="0EF04401" w14:textId="77777777" w:rsidR="001520AD" w:rsidRDefault="001520AD" w:rsidP="001535CF">
      <w:pPr>
        <w:pStyle w:val="Prrafodelista"/>
        <w:numPr>
          <w:ilvl w:val="0"/>
          <w:numId w:val="31"/>
        </w:numPr>
      </w:pPr>
      <w:r w:rsidRPr="001535CF">
        <w:rPr>
          <w:b/>
          <w:bCs/>
        </w:rPr>
        <w:t>Explícitos</w:t>
      </w:r>
    </w:p>
    <w:p w14:paraId="326DA3DE" w14:textId="77777777" w:rsidR="001520AD" w:rsidRDefault="001520AD" w:rsidP="001520AD">
      <w:r>
        <w:t>Declarados por el cliente, según sus expectativas.</w:t>
      </w:r>
    </w:p>
    <w:p w14:paraId="2EFA146A" w14:textId="77777777" w:rsidR="001520AD" w:rsidRPr="00681807" w:rsidRDefault="001520AD">
      <w:pPr>
        <w:pStyle w:val="Prrafodelista"/>
        <w:numPr>
          <w:ilvl w:val="0"/>
          <w:numId w:val="8"/>
        </w:numPr>
        <w:rPr>
          <w:b/>
          <w:bCs/>
        </w:rPr>
      </w:pPr>
      <w:r w:rsidRPr="008746BE">
        <w:rPr>
          <w:b/>
          <w:bCs/>
        </w:rPr>
        <w:t>Implícitos</w:t>
      </w:r>
    </w:p>
    <w:p w14:paraId="4AEDF2DC" w14:textId="77777777" w:rsidR="001520AD" w:rsidRDefault="001520AD" w:rsidP="001520AD">
      <w:r>
        <w:t>Necesarios para que cumplan la función para la que son creados.</w:t>
      </w:r>
    </w:p>
    <w:p w14:paraId="60CB60D7" w14:textId="77777777" w:rsidR="001520AD" w:rsidRPr="008746BE" w:rsidRDefault="001520AD">
      <w:pPr>
        <w:pStyle w:val="Prrafodelista"/>
        <w:numPr>
          <w:ilvl w:val="0"/>
          <w:numId w:val="8"/>
        </w:numPr>
        <w:rPr>
          <w:b/>
          <w:bCs/>
        </w:rPr>
      </w:pPr>
      <w:r w:rsidRPr="008746BE">
        <w:rPr>
          <w:b/>
          <w:bCs/>
        </w:rPr>
        <w:t>Legales o reglamentarios</w:t>
      </w:r>
    </w:p>
    <w:p w14:paraId="754EF7F0" w14:textId="04A5B63D" w:rsidR="008746BE" w:rsidRDefault="001520AD" w:rsidP="001520AD">
      <w:r>
        <w:t>De acuerdo con la normatividad vigente.</w:t>
      </w:r>
    </w:p>
    <w:p w14:paraId="644CFB41" w14:textId="77777777" w:rsidR="008746BE" w:rsidRDefault="008746BE">
      <w:pPr>
        <w:spacing w:before="0" w:after="160" w:line="259" w:lineRule="auto"/>
        <w:ind w:firstLine="0"/>
      </w:pPr>
      <w:r>
        <w:br w:type="page"/>
      </w:r>
    </w:p>
    <w:p w14:paraId="2F240451" w14:textId="77777777" w:rsidR="008746BE" w:rsidRPr="00681807" w:rsidRDefault="001520AD">
      <w:pPr>
        <w:pStyle w:val="Prrafodelista"/>
        <w:numPr>
          <w:ilvl w:val="0"/>
          <w:numId w:val="8"/>
        </w:numPr>
        <w:rPr>
          <w:b/>
          <w:bCs/>
        </w:rPr>
      </w:pPr>
      <w:r w:rsidRPr="008746BE">
        <w:rPr>
          <w:b/>
          <w:bCs/>
        </w:rPr>
        <w:lastRenderedPageBreak/>
        <w:t>Empresariales</w:t>
      </w:r>
    </w:p>
    <w:p w14:paraId="7F333483" w14:textId="6775D973" w:rsidR="001520AD" w:rsidRDefault="001520AD" w:rsidP="008746BE">
      <w:r>
        <w:t>Según las políticas de producción de la empresa.</w:t>
      </w:r>
    </w:p>
    <w:p w14:paraId="794D8CD9" w14:textId="77777777" w:rsidR="008746BE" w:rsidRDefault="008746BE" w:rsidP="008746BE">
      <w:r>
        <w:t>Los requisitos que se deben considerar en el proceso de patronaje son:</w:t>
      </w:r>
    </w:p>
    <w:p w14:paraId="6CF736E4" w14:textId="77777777" w:rsidR="008746BE" w:rsidRPr="001535CF" w:rsidRDefault="008746BE" w:rsidP="001535CF">
      <w:pPr>
        <w:pStyle w:val="Prrafodelista"/>
        <w:numPr>
          <w:ilvl w:val="0"/>
          <w:numId w:val="32"/>
        </w:numPr>
        <w:rPr>
          <w:b/>
          <w:bCs/>
        </w:rPr>
      </w:pPr>
      <w:r w:rsidRPr="001535CF">
        <w:rPr>
          <w:b/>
          <w:bCs/>
        </w:rPr>
        <w:t>Medidas del patrón con y sin costuras</w:t>
      </w:r>
    </w:p>
    <w:p w14:paraId="6301B34D" w14:textId="77777777" w:rsidR="008746BE" w:rsidRDefault="008746BE" w:rsidP="008746BE">
      <w:r>
        <w:t>Se comparan las medidas iniciales con las de la prenda terminada con el fin de observar que corresponda con la talla, además es necesario revisar que las medidas de las piezas sean iguales al unir y tengan simetría; en este proceso se pueden superponer las piezas para observar que coincidan en cuanto a sus longitudes.</w:t>
      </w:r>
    </w:p>
    <w:p w14:paraId="6DAFF7D8" w14:textId="77777777" w:rsidR="008746BE" w:rsidRPr="008746BE" w:rsidRDefault="008746BE" w:rsidP="001535CF">
      <w:pPr>
        <w:pStyle w:val="Prrafodelista"/>
        <w:numPr>
          <w:ilvl w:val="0"/>
          <w:numId w:val="32"/>
        </w:numPr>
        <w:rPr>
          <w:b/>
          <w:bCs/>
        </w:rPr>
      </w:pPr>
      <w:r w:rsidRPr="008746BE">
        <w:rPr>
          <w:b/>
          <w:bCs/>
        </w:rPr>
        <w:t>Cantidad de piezas</w:t>
      </w:r>
    </w:p>
    <w:p w14:paraId="52B07D3D" w14:textId="1B81BE76" w:rsidR="00EA50F7" w:rsidRDefault="00EA50F7" w:rsidP="00EA50F7">
      <w:r w:rsidRPr="00EA50F7">
        <w:t>Se verifica que la cantidad de piezas corresponda con el diseño y el dibujo plano del patrón.</w:t>
      </w:r>
    </w:p>
    <w:p w14:paraId="76687FE1" w14:textId="0945B800" w:rsidR="008746BE" w:rsidRPr="008746BE" w:rsidRDefault="008746BE" w:rsidP="001535CF">
      <w:pPr>
        <w:pStyle w:val="Prrafodelista"/>
        <w:numPr>
          <w:ilvl w:val="0"/>
          <w:numId w:val="32"/>
        </w:numPr>
        <w:rPr>
          <w:b/>
          <w:bCs/>
        </w:rPr>
      </w:pPr>
      <w:r w:rsidRPr="008746BE">
        <w:rPr>
          <w:b/>
          <w:bCs/>
        </w:rPr>
        <w:t>Señalización de pieza</w:t>
      </w:r>
    </w:p>
    <w:p w14:paraId="39C49B55" w14:textId="124BF221" w:rsidR="008746BE" w:rsidRDefault="008746BE" w:rsidP="008746BE">
      <w:r w:rsidRPr="008746BE">
        <w:t>Se debe identificar cada parte de la prenda de forma que no se preste a dualidades de información, además de contener la cantidad de piezas a cortar para el producto solicitado.</w:t>
      </w:r>
    </w:p>
    <w:p w14:paraId="562ED14A" w14:textId="77777777" w:rsidR="008746BE" w:rsidRPr="008746BE" w:rsidRDefault="008746BE" w:rsidP="001535CF">
      <w:pPr>
        <w:pStyle w:val="Prrafodelista"/>
        <w:numPr>
          <w:ilvl w:val="0"/>
          <w:numId w:val="32"/>
        </w:numPr>
        <w:rPr>
          <w:b/>
          <w:bCs/>
        </w:rPr>
      </w:pPr>
      <w:r w:rsidRPr="008746BE">
        <w:rPr>
          <w:b/>
          <w:bCs/>
        </w:rPr>
        <w:t>Aplomos</w:t>
      </w:r>
    </w:p>
    <w:p w14:paraId="0F951446" w14:textId="5DCAA469" w:rsidR="008746BE" w:rsidRDefault="008746BE" w:rsidP="008746BE">
      <w:r>
        <w:t>Observar que exista una indicación clara de las líneas de aplomo de cada pieza.</w:t>
      </w:r>
    </w:p>
    <w:p w14:paraId="42122D21" w14:textId="77777777" w:rsidR="008746BE" w:rsidRDefault="008746BE">
      <w:pPr>
        <w:spacing w:before="0" w:after="160" w:line="259" w:lineRule="auto"/>
        <w:ind w:firstLine="0"/>
      </w:pPr>
      <w:r>
        <w:br w:type="page"/>
      </w:r>
    </w:p>
    <w:p w14:paraId="3AF0570A" w14:textId="77777777" w:rsidR="008746BE" w:rsidRPr="008746BE" w:rsidRDefault="008746BE" w:rsidP="001535CF">
      <w:pPr>
        <w:pStyle w:val="Prrafodelista"/>
        <w:numPr>
          <w:ilvl w:val="0"/>
          <w:numId w:val="32"/>
        </w:numPr>
        <w:rPr>
          <w:b/>
          <w:bCs/>
        </w:rPr>
      </w:pPr>
      <w:r w:rsidRPr="008746BE">
        <w:rPr>
          <w:b/>
          <w:bCs/>
        </w:rPr>
        <w:lastRenderedPageBreak/>
        <w:t>Costuras</w:t>
      </w:r>
    </w:p>
    <w:p w14:paraId="07C07132" w14:textId="7D6C3313" w:rsidR="008746BE" w:rsidRDefault="008746BE" w:rsidP="008746BE">
      <w:r>
        <w:t>Verificar los márgenes de costura en cada pieza, y la correspondencia con la pieza a unir; por ejemplo, si en el hombro en la pieza del delantero el ancho es de 1 cm de margen de costura, en el hombro posterior debe corresponder a la misma medida de margen de costura.</w:t>
      </w:r>
    </w:p>
    <w:p w14:paraId="23CBCC4E" w14:textId="77777777" w:rsidR="008746BE" w:rsidRPr="008746BE" w:rsidRDefault="008746BE" w:rsidP="001535CF">
      <w:pPr>
        <w:pStyle w:val="Prrafodelista"/>
        <w:numPr>
          <w:ilvl w:val="0"/>
          <w:numId w:val="32"/>
        </w:numPr>
        <w:rPr>
          <w:b/>
          <w:bCs/>
        </w:rPr>
      </w:pPr>
      <w:r w:rsidRPr="008746BE">
        <w:rPr>
          <w:b/>
          <w:bCs/>
        </w:rPr>
        <w:t>Piquetes y puntos</w:t>
      </w:r>
    </w:p>
    <w:p w14:paraId="75A7EF23" w14:textId="5C69A473" w:rsidR="008746BE" w:rsidRDefault="008746BE" w:rsidP="008746BE">
      <w:r>
        <w:t>Comprobar la existencia de puntos y piquetes, alineando las piezas y correspondencia entre la unión de puntos y piquetes.</w:t>
      </w:r>
    </w:p>
    <w:p w14:paraId="0D3B2887" w14:textId="77777777" w:rsidR="008746BE" w:rsidRPr="008746BE" w:rsidRDefault="008746BE" w:rsidP="001535CF">
      <w:pPr>
        <w:pStyle w:val="Prrafodelista"/>
        <w:numPr>
          <w:ilvl w:val="0"/>
          <w:numId w:val="32"/>
        </w:numPr>
        <w:rPr>
          <w:b/>
          <w:bCs/>
        </w:rPr>
      </w:pPr>
      <w:r w:rsidRPr="008746BE">
        <w:rPr>
          <w:b/>
          <w:bCs/>
        </w:rPr>
        <w:t>Plantillas</w:t>
      </w:r>
    </w:p>
    <w:p w14:paraId="318E7638" w14:textId="77777777" w:rsidR="008746BE" w:rsidRDefault="008746BE" w:rsidP="008746BE">
      <w:r>
        <w:t>Examinar la funcionalidad de la plantilla y sus medidas.</w:t>
      </w:r>
    </w:p>
    <w:p w14:paraId="4687E4D2" w14:textId="3966128B" w:rsidR="008746BE" w:rsidRDefault="008746BE" w:rsidP="008746BE">
      <w:pPr>
        <w:pStyle w:val="Ttulo2"/>
      </w:pPr>
      <w:bookmarkStart w:id="3" w:name="_Toc240279292"/>
      <w:r>
        <w:t>Control de calidad en trazo y corte</w:t>
      </w:r>
      <w:bookmarkEnd w:id="3"/>
    </w:p>
    <w:p w14:paraId="66621711" w14:textId="77777777" w:rsidR="008746BE" w:rsidRDefault="008746BE" w:rsidP="008746BE">
      <w:r>
        <w:t>En cada una de las actividades que conforman el área de trazo y corte se establecen controles para revisar y garantizar la calidad del proceso.</w:t>
      </w:r>
    </w:p>
    <w:p w14:paraId="6629C97D" w14:textId="3B696196" w:rsidR="008746BE" w:rsidRDefault="008746BE" w:rsidP="008746BE">
      <w:r>
        <w:t>Las</w:t>
      </w:r>
      <w:r w:rsidR="00BF5E34" w:rsidRPr="00BF5E34">
        <w:t xml:space="preserve"> personas encargadas de cada actividad del área deben mantener una comunicación abierta para coordinar el proceso, debido a que cualquier error puede replicarse en las etapas posteriores de la producción. Por esta razón, es importante detectarlo y corregirlo oportunamente.</w:t>
      </w:r>
    </w:p>
    <w:p w14:paraId="0810BFE8" w14:textId="77777777" w:rsidR="008746BE" w:rsidRDefault="008746BE" w:rsidP="008746BE">
      <w:r>
        <w:t>Es primordial contar con la trazabilidad de la producción, para ubicar fácilmente cada lote, poder intervenir rápidamente en los productos a corregir y dar respuesta rápida para solucionar el inconveniente.</w:t>
      </w:r>
    </w:p>
    <w:p w14:paraId="73F59770" w14:textId="059ED7C4" w:rsidR="008746BE" w:rsidRDefault="008746BE" w:rsidP="008746BE">
      <w:r>
        <w:lastRenderedPageBreak/>
        <w:t>Los documentos utilizados en el área para controlar el corte, además de la orden de producción, son las inspecciones en corte para revisar cada actividad. Además de un formato que se puede anexar en el paqueteo donde se validen las unidades de cada pieza en cada paquete, siendo un apoyo visual importante en el alistamiento del proceso de confección.</w:t>
      </w:r>
    </w:p>
    <w:p w14:paraId="2FBF93B5" w14:textId="77777777" w:rsidR="008746BE" w:rsidRDefault="008746BE" w:rsidP="008746BE">
      <w:r>
        <w:t>Los requisitos de calidad en trazo y corte para revisar en cada actividad son los siguientes:</w:t>
      </w:r>
    </w:p>
    <w:p w14:paraId="7F011660" w14:textId="77777777" w:rsidR="008746BE" w:rsidRPr="00E22F90" w:rsidRDefault="008746BE">
      <w:pPr>
        <w:pStyle w:val="Prrafodelista"/>
        <w:numPr>
          <w:ilvl w:val="0"/>
          <w:numId w:val="10"/>
        </w:numPr>
        <w:rPr>
          <w:b/>
          <w:bCs/>
        </w:rPr>
      </w:pPr>
      <w:r w:rsidRPr="00E22F90">
        <w:rPr>
          <w:b/>
          <w:bCs/>
        </w:rPr>
        <w:t>Trazo</w:t>
      </w:r>
    </w:p>
    <w:p w14:paraId="67C44D25" w14:textId="77777777" w:rsidR="008746BE" w:rsidRPr="00E22F90" w:rsidRDefault="008746BE">
      <w:pPr>
        <w:pStyle w:val="Prrafodelista"/>
        <w:numPr>
          <w:ilvl w:val="0"/>
          <w:numId w:val="8"/>
        </w:numPr>
        <w:rPr>
          <w:b/>
          <w:bCs/>
        </w:rPr>
      </w:pPr>
      <w:r w:rsidRPr="00E22F90">
        <w:rPr>
          <w:b/>
          <w:bCs/>
        </w:rPr>
        <w:t>Alineación de piezas</w:t>
      </w:r>
    </w:p>
    <w:p w14:paraId="07756289" w14:textId="39C81B52" w:rsidR="008746BE" w:rsidRDefault="008746BE" w:rsidP="008746BE">
      <w:r>
        <w:t>Cada pieza debe estar contenida en el trazo conforme a la línea de aplomo. Organización de piezas: con el fin de controlar el rendimiento de las telas, es importante supervisar la disposición de las piezas, colocando una al lado de la otra y aprovechando líneas o curvas compartidas entre las piezas. Cantidad de piezas: contar y verificar que el número de piezas corresponde a cada talla del producto. Ancho de trazo: cotejar que sea conforme al ancho útil de la tela.</w:t>
      </w:r>
    </w:p>
    <w:p w14:paraId="3D51D4F2" w14:textId="77777777" w:rsidR="008746BE" w:rsidRPr="008746BE" w:rsidRDefault="008746BE">
      <w:pPr>
        <w:pStyle w:val="Prrafodelista"/>
        <w:numPr>
          <w:ilvl w:val="0"/>
          <w:numId w:val="10"/>
        </w:numPr>
        <w:rPr>
          <w:b/>
          <w:bCs/>
        </w:rPr>
      </w:pPr>
      <w:r w:rsidRPr="008746BE">
        <w:rPr>
          <w:b/>
          <w:bCs/>
        </w:rPr>
        <w:t>Tendido</w:t>
      </w:r>
    </w:p>
    <w:p w14:paraId="07632414" w14:textId="77777777" w:rsidR="008746BE" w:rsidRPr="008746BE" w:rsidRDefault="008746BE">
      <w:pPr>
        <w:pStyle w:val="Prrafodelista"/>
        <w:numPr>
          <w:ilvl w:val="0"/>
          <w:numId w:val="8"/>
        </w:numPr>
        <w:rPr>
          <w:b/>
          <w:bCs/>
        </w:rPr>
      </w:pPr>
      <w:r w:rsidRPr="008746BE">
        <w:rPr>
          <w:b/>
          <w:bCs/>
        </w:rPr>
        <w:t>Alineación de capas</w:t>
      </w:r>
    </w:p>
    <w:p w14:paraId="1F3A246A" w14:textId="77777777" w:rsidR="00BF5E34" w:rsidRDefault="00BF5E34" w:rsidP="008746BE">
      <w:r w:rsidRPr="00BF5E34">
        <w:t>Se debe respetar el margen establecido a partir de la capa base, es decir, de la primera capa. Asimismo, las capas deben cubrir completamente la longitud del trazo en ambos extremos, especialmente cuando se realizan trazos escalonados.</w:t>
      </w:r>
    </w:p>
    <w:p w14:paraId="463531C5" w14:textId="77777777" w:rsidR="00E22F90" w:rsidRDefault="00E22F90" w:rsidP="008746BE"/>
    <w:p w14:paraId="31CC62A8" w14:textId="48F2A1E8" w:rsidR="008746BE" w:rsidRPr="008746BE" w:rsidRDefault="008746BE">
      <w:pPr>
        <w:pStyle w:val="Prrafodelista"/>
        <w:numPr>
          <w:ilvl w:val="0"/>
          <w:numId w:val="8"/>
        </w:numPr>
        <w:rPr>
          <w:b/>
          <w:bCs/>
        </w:rPr>
      </w:pPr>
      <w:r w:rsidRPr="008746BE">
        <w:rPr>
          <w:b/>
          <w:bCs/>
        </w:rPr>
        <w:lastRenderedPageBreak/>
        <w:t>Uniformidad de tendido</w:t>
      </w:r>
    </w:p>
    <w:p w14:paraId="08F1A435" w14:textId="3355B097" w:rsidR="008746BE" w:rsidRDefault="008746BE" w:rsidP="008746BE">
      <w:r w:rsidRPr="008746BE">
        <w:t>El extendido de cada capa no debe tener arrugas.</w:t>
      </w:r>
    </w:p>
    <w:p w14:paraId="393546EE" w14:textId="77777777" w:rsidR="008746BE" w:rsidRPr="008746BE" w:rsidRDefault="008746BE">
      <w:pPr>
        <w:pStyle w:val="Prrafodelista"/>
        <w:numPr>
          <w:ilvl w:val="0"/>
          <w:numId w:val="8"/>
        </w:numPr>
        <w:rPr>
          <w:b/>
          <w:bCs/>
        </w:rPr>
      </w:pPr>
      <w:r w:rsidRPr="008746BE">
        <w:rPr>
          <w:b/>
          <w:bCs/>
        </w:rPr>
        <w:t>Cantidad de capas</w:t>
      </w:r>
    </w:p>
    <w:p w14:paraId="4BEEE719" w14:textId="3BBA717A" w:rsidR="008746BE" w:rsidRDefault="008746BE" w:rsidP="008746BE">
      <w:r w:rsidRPr="008746BE">
        <w:t>Antes de cortar se debe contar el número de capas, y verificar que correspondan a las unidades a cortar según la distribución del trazo.</w:t>
      </w:r>
    </w:p>
    <w:p w14:paraId="272488F1" w14:textId="77777777" w:rsidR="008746BE" w:rsidRPr="008746BE" w:rsidRDefault="008746BE">
      <w:pPr>
        <w:pStyle w:val="Prrafodelista"/>
        <w:numPr>
          <w:ilvl w:val="0"/>
          <w:numId w:val="8"/>
        </w:numPr>
        <w:rPr>
          <w:b/>
          <w:bCs/>
        </w:rPr>
      </w:pPr>
      <w:r w:rsidRPr="008746BE">
        <w:rPr>
          <w:b/>
          <w:bCs/>
        </w:rPr>
        <w:t>Tiempos de reposo</w:t>
      </w:r>
    </w:p>
    <w:p w14:paraId="10A85EC2" w14:textId="77777777" w:rsidR="00881E6F" w:rsidRDefault="00881E6F" w:rsidP="008746BE">
      <w:r w:rsidRPr="00881E6F">
        <w:t>En los tejidos de punto, es especialmente importante respetar los tiempos de reposo para evitar encogimientos. Estos tiempos se establecen según la ficha técnica de la tela y, una vez finalizados, se realizan pruebas para verificar el porcentaje de encogimiento.</w:t>
      </w:r>
    </w:p>
    <w:p w14:paraId="6C6713D8" w14:textId="08BB3336" w:rsidR="008746BE" w:rsidRPr="008746BE" w:rsidRDefault="008746BE">
      <w:pPr>
        <w:pStyle w:val="Prrafodelista"/>
        <w:numPr>
          <w:ilvl w:val="0"/>
          <w:numId w:val="8"/>
        </w:numPr>
        <w:rPr>
          <w:b/>
          <w:bCs/>
        </w:rPr>
      </w:pPr>
      <w:r w:rsidRPr="008746BE">
        <w:rPr>
          <w:b/>
          <w:bCs/>
        </w:rPr>
        <w:t>Lado de tela</w:t>
      </w:r>
    </w:p>
    <w:p w14:paraId="49634BD3" w14:textId="6670CCFD" w:rsidR="00881E6F" w:rsidRDefault="00881E6F" w:rsidP="008746BE">
      <w:r w:rsidRPr="00881E6F">
        <w:t>De acuerdo con el tipo de trazo, se debe respetar la orientación del derecho de la tela.</w:t>
      </w:r>
    </w:p>
    <w:p w14:paraId="15D0542C" w14:textId="5194829B" w:rsidR="008746BE" w:rsidRPr="008746BE" w:rsidRDefault="008746BE">
      <w:pPr>
        <w:pStyle w:val="Prrafodelista"/>
        <w:numPr>
          <w:ilvl w:val="0"/>
          <w:numId w:val="8"/>
        </w:numPr>
        <w:rPr>
          <w:b/>
          <w:bCs/>
        </w:rPr>
      </w:pPr>
      <w:r w:rsidRPr="008746BE">
        <w:rPr>
          <w:b/>
          <w:bCs/>
        </w:rPr>
        <w:t>Tela</w:t>
      </w:r>
    </w:p>
    <w:p w14:paraId="7439C917" w14:textId="58864679" w:rsidR="008746BE" w:rsidRDefault="008746BE" w:rsidP="008746BE">
      <w:r w:rsidRPr="008746BE">
        <w:t xml:space="preserve">Observar si existen defectos en la tela, marcar en lo posible la mayoría de </w:t>
      </w:r>
      <w:proofErr w:type="gramStart"/>
      <w:r w:rsidRPr="008746BE">
        <w:t>piques</w:t>
      </w:r>
      <w:proofErr w:type="gramEnd"/>
      <w:r w:rsidRPr="008746BE">
        <w:t xml:space="preserve"> y marras, entre otras observadas. Cuidar la combinación de rollos y de colores para evitar contaminación entre los colores por los residuos de las fibras en el corte del tejido.</w:t>
      </w:r>
    </w:p>
    <w:p w14:paraId="20F890FE" w14:textId="77777777" w:rsidR="00463ACE" w:rsidRDefault="00463ACE" w:rsidP="008746BE"/>
    <w:p w14:paraId="67E45E88" w14:textId="77777777" w:rsidR="008746BE" w:rsidRDefault="008746BE">
      <w:pPr>
        <w:pStyle w:val="Prrafodelista"/>
        <w:numPr>
          <w:ilvl w:val="0"/>
          <w:numId w:val="10"/>
        </w:numPr>
      </w:pPr>
      <w:r w:rsidRPr="003860C8">
        <w:rPr>
          <w:b/>
          <w:bCs/>
        </w:rPr>
        <w:lastRenderedPageBreak/>
        <w:t>Corte</w:t>
      </w:r>
    </w:p>
    <w:p w14:paraId="7C734F4D" w14:textId="77777777" w:rsidR="003860C8" w:rsidRDefault="008746BE">
      <w:pPr>
        <w:pStyle w:val="Prrafodelista"/>
        <w:numPr>
          <w:ilvl w:val="0"/>
          <w:numId w:val="8"/>
        </w:numPr>
      </w:pPr>
      <w:r w:rsidRPr="003860C8">
        <w:rPr>
          <w:b/>
          <w:bCs/>
        </w:rPr>
        <w:t>Uniformidad</w:t>
      </w:r>
      <w:r>
        <w:t>: respetar el trazo de cada pieza, obedeciendo a curvas y rectas según sea el caso de cada parte de la pieza.</w:t>
      </w:r>
    </w:p>
    <w:p w14:paraId="352390EF" w14:textId="77777777" w:rsidR="003860C8" w:rsidRDefault="008746BE">
      <w:pPr>
        <w:pStyle w:val="Prrafodelista"/>
        <w:numPr>
          <w:ilvl w:val="0"/>
          <w:numId w:val="8"/>
        </w:numPr>
      </w:pPr>
      <w:r w:rsidRPr="003860C8">
        <w:rPr>
          <w:b/>
          <w:bCs/>
        </w:rPr>
        <w:t>Simetrías</w:t>
      </w:r>
      <w:r>
        <w:t>: observar la proporción de cada pieza sosteniendo el colchón o bloque de telas, evitando se corra para que no afecte la simetría en las capas inferiores.</w:t>
      </w:r>
    </w:p>
    <w:p w14:paraId="246DCE77" w14:textId="77777777" w:rsidR="003860C8" w:rsidRDefault="008746BE">
      <w:pPr>
        <w:pStyle w:val="Prrafodelista"/>
        <w:numPr>
          <w:ilvl w:val="0"/>
          <w:numId w:val="8"/>
        </w:numPr>
      </w:pPr>
      <w:r w:rsidRPr="003860C8">
        <w:rPr>
          <w:b/>
          <w:bCs/>
        </w:rPr>
        <w:t>Piquetes y puntos</w:t>
      </w:r>
      <w:r>
        <w:t xml:space="preserve">: revisar la ubicación de piquetes y que la profundidad no sea mayor de 0,4 </w:t>
      </w:r>
      <w:proofErr w:type="spellStart"/>
      <w:r>
        <w:t>cms</w:t>
      </w:r>
      <w:proofErr w:type="spellEnd"/>
      <w:r>
        <w:t>; en los puntos evitar que se corra la ubicación, deben tener un tamaño razonable.</w:t>
      </w:r>
    </w:p>
    <w:p w14:paraId="4A7768ED" w14:textId="5DC68875" w:rsidR="008746BE" w:rsidRDefault="008746BE">
      <w:pPr>
        <w:pStyle w:val="Prrafodelista"/>
        <w:numPr>
          <w:ilvl w:val="0"/>
          <w:numId w:val="8"/>
        </w:numPr>
      </w:pPr>
      <w:r w:rsidRPr="003860C8">
        <w:rPr>
          <w:b/>
          <w:bCs/>
        </w:rPr>
        <w:t>Corte de piezas de forro y entretela</w:t>
      </w:r>
      <w:r>
        <w:t>: revisar que el material y las piezas se corten conforme a la ficha técnica y a la programación de la producción.</w:t>
      </w:r>
    </w:p>
    <w:p w14:paraId="641B9733" w14:textId="77777777" w:rsidR="008746BE" w:rsidRPr="003860C8" w:rsidRDefault="008746BE">
      <w:pPr>
        <w:pStyle w:val="Prrafodelista"/>
        <w:numPr>
          <w:ilvl w:val="0"/>
          <w:numId w:val="10"/>
        </w:numPr>
        <w:rPr>
          <w:b/>
          <w:bCs/>
        </w:rPr>
      </w:pPr>
      <w:proofErr w:type="spellStart"/>
      <w:r w:rsidRPr="003860C8">
        <w:rPr>
          <w:b/>
          <w:bCs/>
        </w:rPr>
        <w:t>Tiqueteado</w:t>
      </w:r>
      <w:proofErr w:type="spellEnd"/>
    </w:p>
    <w:p w14:paraId="1E8A6FA2" w14:textId="77777777" w:rsidR="008746BE" w:rsidRDefault="008746BE">
      <w:pPr>
        <w:pStyle w:val="Prrafodelista"/>
        <w:numPr>
          <w:ilvl w:val="0"/>
          <w:numId w:val="11"/>
        </w:numPr>
      </w:pPr>
      <w:r w:rsidRPr="003860C8">
        <w:rPr>
          <w:b/>
          <w:bCs/>
        </w:rPr>
        <w:t>Ubicación</w:t>
      </w:r>
    </w:p>
    <w:p w14:paraId="7C2BE613" w14:textId="478BFB06" w:rsidR="008746BE" w:rsidRDefault="008746BE" w:rsidP="008746BE">
      <w:r>
        <w:t>Examinar que se coloque por el revés de la tela en un lugar visible y que no afecte la pieza en el momento del ensamble.</w:t>
      </w:r>
    </w:p>
    <w:p w14:paraId="3B266190" w14:textId="77777777" w:rsidR="008746BE" w:rsidRPr="003860C8" w:rsidRDefault="008746BE">
      <w:pPr>
        <w:pStyle w:val="Prrafodelista"/>
        <w:numPr>
          <w:ilvl w:val="0"/>
          <w:numId w:val="11"/>
        </w:numPr>
        <w:rPr>
          <w:b/>
          <w:bCs/>
        </w:rPr>
      </w:pPr>
      <w:r w:rsidRPr="007362A9">
        <w:rPr>
          <w:b/>
          <w:bCs/>
        </w:rPr>
        <w:t>Descripción</w:t>
      </w:r>
    </w:p>
    <w:p w14:paraId="5B365C39" w14:textId="2316030D" w:rsidR="00463ACE" w:rsidRDefault="008746BE" w:rsidP="003860C8">
      <w:r>
        <w:t>Observar que la información corresponda a cada pieza, debe contener el número consecutivo de la pieza en orden según el tendido, además incluir la talla y la referencia.</w:t>
      </w:r>
    </w:p>
    <w:p w14:paraId="188A4197" w14:textId="77777777" w:rsidR="000D756F" w:rsidRDefault="000D756F" w:rsidP="003860C8"/>
    <w:p w14:paraId="37F29204" w14:textId="7EF25D2B" w:rsidR="008746BE" w:rsidRDefault="008746BE">
      <w:pPr>
        <w:pStyle w:val="Prrafodelista"/>
        <w:numPr>
          <w:ilvl w:val="0"/>
          <w:numId w:val="10"/>
        </w:numPr>
      </w:pPr>
      <w:r w:rsidRPr="003860C8">
        <w:rPr>
          <w:b/>
          <w:bCs/>
        </w:rPr>
        <w:lastRenderedPageBreak/>
        <w:t>Fusionado</w:t>
      </w:r>
    </w:p>
    <w:p w14:paraId="621DA5FF" w14:textId="77777777" w:rsidR="003860C8" w:rsidRDefault="008746BE">
      <w:pPr>
        <w:pStyle w:val="Prrafodelista"/>
        <w:numPr>
          <w:ilvl w:val="0"/>
          <w:numId w:val="11"/>
        </w:numPr>
      </w:pPr>
      <w:r w:rsidRPr="003860C8">
        <w:rPr>
          <w:b/>
          <w:bCs/>
        </w:rPr>
        <w:t>Temperatura</w:t>
      </w:r>
      <w:r>
        <w:t>: evidenciar que corresponda al material a fusionar.</w:t>
      </w:r>
    </w:p>
    <w:p w14:paraId="604353FD" w14:textId="77777777" w:rsidR="003860C8" w:rsidRDefault="008746BE">
      <w:pPr>
        <w:pStyle w:val="Prrafodelista"/>
        <w:numPr>
          <w:ilvl w:val="0"/>
          <w:numId w:val="11"/>
        </w:numPr>
      </w:pPr>
      <w:r w:rsidRPr="003860C8">
        <w:rPr>
          <w:b/>
          <w:bCs/>
        </w:rPr>
        <w:t>Tiempo</w:t>
      </w:r>
      <w:r>
        <w:t>: duración de la pieza en la fusionadora.</w:t>
      </w:r>
    </w:p>
    <w:p w14:paraId="4AC8B797" w14:textId="77777777" w:rsidR="003860C8" w:rsidRDefault="008746BE">
      <w:pPr>
        <w:pStyle w:val="Prrafodelista"/>
        <w:numPr>
          <w:ilvl w:val="0"/>
          <w:numId w:val="11"/>
        </w:numPr>
      </w:pPr>
      <w:r w:rsidRPr="003860C8">
        <w:rPr>
          <w:b/>
          <w:bCs/>
        </w:rPr>
        <w:t>Presión</w:t>
      </w:r>
      <w:r>
        <w:t>: verificar que sea la adecuada en cada pieza para que la unión sea uniforme.</w:t>
      </w:r>
    </w:p>
    <w:p w14:paraId="144A4AA0" w14:textId="1668BA88" w:rsidR="008746BE" w:rsidRDefault="008746BE">
      <w:pPr>
        <w:pStyle w:val="Prrafodelista"/>
        <w:numPr>
          <w:ilvl w:val="0"/>
          <w:numId w:val="11"/>
        </w:numPr>
      </w:pPr>
      <w:r w:rsidRPr="003860C8">
        <w:rPr>
          <w:b/>
          <w:bCs/>
        </w:rPr>
        <w:t>Alineación y posición</w:t>
      </w:r>
      <w:r>
        <w:t>: cotejar que se encuentre derecha y tener en cuenta si se debe dejar el ancho de costura.</w:t>
      </w:r>
    </w:p>
    <w:p w14:paraId="662937F8" w14:textId="77777777" w:rsidR="008746BE" w:rsidRDefault="008746BE">
      <w:pPr>
        <w:pStyle w:val="Prrafodelista"/>
        <w:numPr>
          <w:ilvl w:val="0"/>
          <w:numId w:val="10"/>
        </w:numPr>
      </w:pPr>
      <w:r w:rsidRPr="003860C8">
        <w:rPr>
          <w:b/>
          <w:bCs/>
        </w:rPr>
        <w:t>Empaquetado</w:t>
      </w:r>
    </w:p>
    <w:p w14:paraId="185CF617" w14:textId="77777777" w:rsidR="008746BE" w:rsidRPr="003860C8" w:rsidRDefault="008746BE">
      <w:pPr>
        <w:pStyle w:val="Prrafodelista"/>
        <w:numPr>
          <w:ilvl w:val="0"/>
          <w:numId w:val="12"/>
        </w:numPr>
        <w:rPr>
          <w:b/>
          <w:bCs/>
        </w:rPr>
      </w:pPr>
      <w:r w:rsidRPr="003860C8">
        <w:rPr>
          <w:b/>
          <w:bCs/>
        </w:rPr>
        <w:t>Calidad de la información</w:t>
      </w:r>
    </w:p>
    <w:p w14:paraId="4159827C" w14:textId="77777777" w:rsidR="008746BE" w:rsidRDefault="008746BE" w:rsidP="008746BE">
      <w:r>
        <w:t>Es importante tener en cuenta las variables, la ponderación de estas refleja la calidad de la información, la cual le permitirá obtener información concreta, clara y medible. Es necesario resaltar las características determinantes desde enfoques cualitativos y cuantitativos del dato obtenido.</w:t>
      </w:r>
    </w:p>
    <w:p w14:paraId="751C931C" w14:textId="77777777" w:rsidR="008746BE" w:rsidRPr="007362A9" w:rsidRDefault="008746BE">
      <w:pPr>
        <w:pStyle w:val="Prrafodelista"/>
        <w:numPr>
          <w:ilvl w:val="0"/>
          <w:numId w:val="12"/>
        </w:numPr>
        <w:rPr>
          <w:b/>
          <w:bCs/>
        </w:rPr>
      </w:pPr>
      <w:r w:rsidRPr="007362A9">
        <w:rPr>
          <w:b/>
          <w:bCs/>
        </w:rPr>
        <w:t>Aplicación de técnicas</w:t>
      </w:r>
    </w:p>
    <w:p w14:paraId="6EF8FF5E" w14:textId="7F6FB288" w:rsidR="00463ACE" w:rsidRDefault="008746BE" w:rsidP="003860C8">
      <w:r>
        <w:t>Desarrolle técnicas que le permitan tener un panorama completo de la información que se esté analizando, integrando las variables obtenidas en la medición y contrastando detalladamente los datos.</w:t>
      </w:r>
    </w:p>
    <w:p w14:paraId="0B3B9A90" w14:textId="77777777" w:rsidR="008746BE" w:rsidRPr="007362A9" w:rsidRDefault="008746BE">
      <w:pPr>
        <w:pStyle w:val="Prrafodelista"/>
        <w:numPr>
          <w:ilvl w:val="0"/>
          <w:numId w:val="12"/>
        </w:numPr>
        <w:rPr>
          <w:b/>
          <w:bCs/>
        </w:rPr>
      </w:pPr>
      <w:r w:rsidRPr="007362A9">
        <w:rPr>
          <w:b/>
          <w:bCs/>
        </w:rPr>
        <w:t>Comunicación correcta de los resultados</w:t>
      </w:r>
    </w:p>
    <w:p w14:paraId="45FA284E" w14:textId="3BAB066F" w:rsidR="008746BE" w:rsidRDefault="008746BE" w:rsidP="008746BE">
      <w:r>
        <w:t>En los análisis de resultados, el determinante es saber mostrar la información, tenga en cuenta la objetividad, la claridad, la transparencia y la organización de la información.</w:t>
      </w:r>
    </w:p>
    <w:p w14:paraId="28E90D4E" w14:textId="1B2410B6" w:rsidR="008746BE" w:rsidRDefault="008746BE" w:rsidP="007362A9">
      <w:pPr>
        <w:pStyle w:val="Ttulo2"/>
      </w:pPr>
      <w:bookmarkStart w:id="4" w:name="_Toc240279293"/>
      <w:r>
        <w:lastRenderedPageBreak/>
        <w:t>Control de calidad en confección</w:t>
      </w:r>
      <w:bookmarkEnd w:id="4"/>
    </w:p>
    <w:p w14:paraId="20D56B50" w14:textId="77777777" w:rsidR="007362A9" w:rsidRDefault="008746BE" w:rsidP="008746BE">
      <w:r>
        <w:t>En esta parte del proceso es necesario tener en cuenta la distribución de las operaciones, es decir la hoja de ruta; operaciones de preparación, ensamble y terminados. Cada operación tiene un método, un tiempo estándar, y la descripción de maquinaria y aditamentos como pies, guías y fólderes que se deben revisar.</w:t>
      </w:r>
    </w:p>
    <w:p w14:paraId="32359187" w14:textId="3682B30E" w:rsidR="008746BE" w:rsidRDefault="008746BE" w:rsidP="008746BE">
      <w:r>
        <w:t>En los puntos de revisión se realizan las inspecciones pertinentes y se retienen las prendas o piezas con defectos para analizar las causas y determinar acciones correctivas, así mismo en los puestos de trabajo con auto calidad, donde la responsabilidad de la revisión es de cada operario con acompañamiento y el apoyo del auditor de calidad en pie de máquina. Conforme corresponda, en la inspección se utilizan los formatos de inspecciones de producto terminado y de producto en proceso.</w:t>
      </w:r>
    </w:p>
    <w:p w14:paraId="04BFDE5E" w14:textId="4F1BF581" w:rsidR="008746BE" w:rsidRDefault="008746BE" w:rsidP="008746BE">
      <w:r>
        <w:t>Además de los factores anteriormente mencionados que son directos al proceso, se consideran los factores ambientales como la iluminación, ventilación, temperatura, ruido, espacio y aseo del lugar de trabajo. También los factores humanos relacionados con el personal como la capacitación y las relaciones interpersonales, los cuales afectan los resultados en los productos y por ende su calidad.</w:t>
      </w:r>
    </w:p>
    <w:p w14:paraId="6EF0F96F" w14:textId="272A4F5B" w:rsidR="008746BE" w:rsidRDefault="008746BE" w:rsidP="008746BE">
      <w:r>
        <w:t xml:space="preserve">También se pueden realizar pruebas o ensayos en laboratorios especializados que evalúen la prenda según las normas nacionales e internacionales, una de ellas es la prueba de uso en la que se comparan los resultados planteados y los reales obtenidos, de forma que se detecten las fallas en el proceso. En este tipo de pruebas se analizan las fibras, en cuanto a la cantidad, colorimetría, peso, composición, cambios dimensionales después del lavado, resistencia a la rotura y al desgarre, elongación y </w:t>
      </w:r>
      <w:r>
        <w:lastRenderedPageBreak/>
        <w:t>elasticidad de la tela, recuperación a las arrugas, resistencia a la abrasión, solidez al color con el frote, al agua, al planchado, resistencia a la formación de motas (</w:t>
      </w:r>
      <w:r w:rsidRPr="007362A9">
        <w:rPr>
          <w:rStyle w:val="Extranjerismo"/>
        </w:rPr>
        <w:t>pilling</w:t>
      </w:r>
      <w:r>
        <w:t>), entre otras.</w:t>
      </w:r>
    </w:p>
    <w:p w14:paraId="4D34EC92" w14:textId="77777777" w:rsidR="003860C8" w:rsidRDefault="00881E6F" w:rsidP="003860C8">
      <w:r w:rsidRPr="00881E6F">
        <w:t>Descargue el documento y consulte los principales ensayos que pueden realizarse a la prenda, junto con las normas de calidad relacionadas con cada proceso y los organismos de normalización que las expiden.</w:t>
      </w:r>
    </w:p>
    <w:p w14:paraId="6790622E" w14:textId="3C881FB3" w:rsidR="008746BE" w:rsidRPr="003860C8" w:rsidRDefault="008746BE">
      <w:pPr>
        <w:pStyle w:val="Prrafodelista"/>
        <w:numPr>
          <w:ilvl w:val="0"/>
          <w:numId w:val="12"/>
        </w:numPr>
      </w:pPr>
      <w:r w:rsidRPr="003860C8">
        <w:rPr>
          <w:b/>
          <w:bCs/>
        </w:rPr>
        <w:t>Pruebas de calidad en laboratorios para prenda terminada</w:t>
      </w:r>
    </w:p>
    <w:p w14:paraId="29135F4C" w14:textId="56E2D788" w:rsidR="008746BE" w:rsidRDefault="008746BE" w:rsidP="008746BE">
      <w:r>
        <w:t xml:space="preserve">El siguiente documento constituye una herramienta de consulta que vincula los métodos de ensayo con sus respectivas normas. </w:t>
      </w:r>
      <w:r w:rsidR="007362A9" w:rsidRPr="007362A9">
        <w:t>Esta información se encuentra disponible: Anexo</w:t>
      </w:r>
      <w:r w:rsidR="00881E6F">
        <w:t>_0</w:t>
      </w:r>
      <w:r w:rsidR="007362A9" w:rsidRPr="007362A9">
        <w:t>1_Pruebas_de_calidad_en_laboratorios_para_prenda_terminada, ubicado en la carpeta anexos.</w:t>
      </w:r>
    </w:p>
    <w:p w14:paraId="01C7509B" w14:textId="77777777" w:rsidR="008746BE" w:rsidRDefault="008746BE" w:rsidP="008746BE">
      <w:r>
        <w:t>Tenga en cuenta los organismos de estandarización:</w:t>
      </w:r>
    </w:p>
    <w:p w14:paraId="6B8240B5" w14:textId="77777777" w:rsidR="003860C8" w:rsidRDefault="008746BE">
      <w:pPr>
        <w:pStyle w:val="Prrafodelista"/>
        <w:numPr>
          <w:ilvl w:val="0"/>
          <w:numId w:val="13"/>
        </w:numPr>
      </w:pPr>
      <w:r w:rsidRPr="003860C8">
        <w:rPr>
          <w:b/>
          <w:bCs/>
        </w:rPr>
        <w:t>AATCC</w:t>
      </w:r>
      <w:r>
        <w:t>: Asociación Estadounidense de Químicos y Coloristas Textiles (</w:t>
      </w:r>
      <w:r w:rsidRPr="007362A9">
        <w:rPr>
          <w:rStyle w:val="Extranjerismo"/>
        </w:rPr>
        <w:t xml:space="preserve">American Association of Textile Chemists and </w:t>
      </w:r>
      <w:r w:rsidR="002B60FF" w:rsidRPr="002B60FF">
        <w:rPr>
          <w:rStyle w:val="Extranjerismo"/>
        </w:rPr>
        <w:t>Colorists</w:t>
      </w:r>
      <w:r>
        <w:t>).</w:t>
      </w:r>
    </w:p>
    <w:p w14:paraId="64E97ACD" w14:textId="77777777" w:rsidR="003860C8" w:rsidRDefault="008746BE">
      <w:pPr>
        <w:pStyle w:val="Prrafodelista"/>
        <w:numPr>
          <w:ilvl w:val="0"/>
          <w:numId w:val="13"/>
        </w:numPr>
      </w:pPr>
      <w:r w:rsidRPr="003860C8">
        <w:rPr>
          <w:b/>
          <w:bCs/>
        </w:rPr>
        <w:t>NTC</w:t>
      </w:r>
      <w:r>
        <w:t>: Norma Técnica Colombiana.</w:t>
      </w:r>
      <w:r w:rsidR="006E6DE5">
        <w:tab/>
      </w:r>
    </w:p>
    <w:p w14:paraId="58D159C1" w14:textId="77777777" w:rsidR="003860C8" w:rsidRDefault="008746BE">
      <w:pPr>
        <w:pStyle w:val="Prrafodelista"/>
        <w:numPr>
          <w:ilvl w:val="0"/>
          <w:numId w:val="13"/>
        </w:numPr>
      </w:pPr>
      <w:r w:rsidRPr="003860C8">
        <w:rPr>
          <w:b/>
          <w:bCs/>
        </w:rPr>
        <w:t>ASTMD</w:t>
      </w:r>
      <w:r>
        <w:t>: Sociedad Americana para Pruebas y Materiales (</w:t>
      </w:r>
      <w:r w:rsidRPr="007362A9">
        <w:rPr>
          <w:rStyle w:val="Extranjerismo"/>
        </w:rPr>
        <w:t>American Society for Testing and Materials</w:t>
      </w:r>
      <w:r>
        <w:t>).</w:t>
      </w:r>
    </w:p>
    <w:p w14:paraId="473AC838" w14:textId="77777777" w:rsidR="003860C8" w:rsidRDefault="008746BE">
      <w:pPr>
        <w:pStyle w:val="Prrafodelista"/>
        <w:numPr>
          <w:ilvl w:val="0"/>
          <w:numId w:val="13"/>
        </w:numPr>
      </w:pPr>
      <w:r w:rsidRPr="003860C8">
        <w:rPr>
          <w:b/>
          <w:bCs/>
        </w:rPr>
        <w:t>ISO</w:t>
      </w:r>
      <w:r>
        <w:t>: Organización Internacional de Normalización (</w:t>
      </w:r>
      <w:r w:rsidRPr="007362A9">
        <w:rPr>
          <w:rStyle w:val="Extranjerismo"/>
        </w:rPr>
        <w:t>International Organization for Standardization</w:t>
      </w:r>
      <w:r>
        <w:t>).</w:t>
      </w:r>
    </w:p>
    <w:p w14:paraId="5FD3EBAA" w14:textId="6004C5A1" w:rsidR="003860C8" w:rsidRDefault="008746BE">
      <w:pPr>
        <w:pStyle w:val="Prrafodelista"/>
        <w:numPr>
          <w:ilvl w:val="0"/>
          <w:numId w:val="13"/>
        </w:numPr>
      </w:pPr>
      <w:r w:rsidRPr="003860C8">
        <w:rPr>
          <w:b/>
          <w:bCs/>
        </w:rPr>
        <w:t>UNE</w:t>
      </w:r>
      <w:r>
        <w:t xml:space="preserve">: </w:t>
      </w:r>
      <w:r w:rsidR="00881E6F" w:rsidRPr="00881E6F">
        <w:t>Asociación Española de Normalización</w:t>
      </w:r>
      <w:r w:rsidR="003860C8">
        <w:t>.</w:t>
      </w:r>
    </w:p>
    <w:p w14:paraId="52F14BE9" w14:textId="6750B7F0" w:rsidR="00881E6F" w:rsidRDefault="008746BE">
      <w:pPr>
        <w:pStyle w:val="Prrafodelista"/>
        <w:numPr>
          <w:ilvl w:val="0"/>
          <w:numId w:val="13"/>
        </w:numPr>
      </w:pPr>
      <w:r w:rsidRPr="003860C8">
        <w:rPr>
          <w:b/>
          <w:bCs/>
        </w:rPr>
        <w:lastRenderedPageBreak/>
        <w:t>AS/NZS</w:t>
      </w:r>
      <w:r>
        <w:t xml:space="preserve">: </w:t>
      </w:r>
      <w:r w:rsidR="00881E6F" w:rsidRPr="00881E6F">
        <w:t xml:space="preserve">normas conjuntas de Australia y Nueva Zelanda, elaboradas por los organismos </w:t>
      </w:r>
      <w:r w:rsidR="00881E6F" w:rsidRPr="00881E6F">
        <w:rPr>
          <w:rStyle w:val="Extranjerismo"/>
        </w:rPr>
        <w:t>Standards Australia</w:t>
      </w:r>
      <w:r w:rsidR="00881E6F" w:rsidRPr="00881E6F">
        <w:t xml:space="preserve"> y </w:t>
      </w:r>
      <w:r w:rsidR="0046108D" w:rsidRPr="0046108D">
        <w:rPr>
          <w:rStyle w:val="Extranjerismo"/>
        </w:rPr>
        <w:t>Standards New Zealand</w:t>
      </w:r>
      <w:r w:rsidR="00881E6F" w:rsidRPr="00881E6F">
        <w:t>.</w:t>
      </w:r>
    </w:p>
    <w:p w14:paraId="1BB55C72" w14:textId="460BEF8A" w:rsidR="008746BE" w:rsidRDefault="008746BE" w:rsidP="008746BE">
      <w:r>
        <w:t>Los requisitos de calidad que se deben cumplir en la confección y son objetos de control son:</w:t>
      </w:r>
    </w:p>
    <w:p w14:paraId="1BA1C878" w14:textId="77777777" w:rsidR="008746BE" w:rsidRDefault="008746BE">
      <w:pPr>
        <w:pStyle w:val="Prrafodelista"/>
        <w:numPr>
          <w:ilvl w:val="0"/>
          <w:numId w:val="12"/>
        </w:numPr>
      </w:pPr>
      <w:r w:rsidRPr="003860C8">
        <w:rPr>
          <w:b/>
          <w:bCs/>
        </w:rPr>
        <w:t>Costura</w:t>
      </w:r>
    </w:p>
    <w:p w14:paraId="4F15C1DE" w14:textId="03C94B57" w:rsidR="008746BE" w:rsidRDefault="008746BE" w:rsidP="008746BE">
      <w:r>
        <w:t>Simetría, sin recogidos ni prenses, costuras rectas, respetar márgenes de costura, costura uniforme, marquilla de acuerdo con el cuidado de la prenda, remates uniformes, cases de costuras.</w:t>
      </w:r>
    </w:p>
    <w:p w14:paraId="10BB3486" w14:textId="77777777" w:rsidR="008746BE" w:rsidRDefault="008746BE">
      <w:pPr>
        <w:pStyle w:val="Prrafodelista"/>
        <w:numPr>
          <w:ilvl w:val="0"/>
          <w:numId w:val="12"/>
        </w:numPr>
      </w:pPr>
      <w:r w:rsidRPr="003860C8">
        <w:rPr>
          <w:b/>
          <w:bCs/>
        </w:rPr>
        <w:t>Tela</w:t>
      </w:r>
    </w:p>
    <w:p w14:paraId="78DAA81B" w14:textId="77777777" w:rsidR="008746BE" w:rsidRDefault="008746BE" w:rsidP="008746BE">
      <w:r>
        <w:t>Con colores uniformes, tela sin arrugas, sin imperfecciones.</w:t>
      </w:r>
    </w:p>
    <w:p w14:paraId="1BD0ED82" w14:textId="77777777" w:rsidR="008746BE" w:rsidRPr="003860C8" w:rsidRDefault="008746BE">
      <w:pPr>
        <w:pStyle w:val="Prrafodelista"/>
        <w:numPr>
          <w:ilvl w:val="0"/>
          <w:numId w:val="12"/>
        </w:numPr>
        <w:rPr>
          <w:b/>
          <w:bCs/>
        </w:rPr>
      </w:pPr>
      <w:r w:rsidRPr="003860C8">
        <w:rPr>
          <w:b/>
          <w:bCs/>
        </w:rPr>
        <w:t>Ambiente del taller</w:t>
      </w:r>
    </w:p>
    <w:p w14:paraId="07BE3C77" w14:textId="530DF201" w:rsidR="00463ACE" w:rsidRDefault="008746BE" w:rsidP="003860C8">
      <w:r>
        <w:t>Orden y limpieza en piso, puestos de trabajo.</w:t>
      </w:r>
    </w:p>
    <w:p w14:paraId="6C530235" w14:textId="77777777" w:rsidR="008746BE" w:rsidRPr="00233DA0" w:rsidRDefault="008746BE">
      <w:pPr>
        <w:pStyle w:val="Prrafodelista"/>
        <w:numPr>
          <w:ilvl w:val="0"/>
          <w:numId w:val="12"/>
        </w:numPr>
        <w:rPr>
          <w:b/>
          <w:bCs/>
        </w:rPr>
      </w:pPr>
      <w:r w:rsidRPr="00233DA0">
        <w:rPr>
          <w:b/>
          <w:bCs/>
        </w:rPr>
        <w:t>Ajuste de maquinaria</w:t>
      </w:r>
    </w:p>
    <w:p w14:paraId="47889368" w14:textId="77777777" w:rsidR="008746BE" w:rsidRDefault="008746BE" w:rsidP="008746BE">
      <w:r>
        <w:t>Mantenimiento de la máquina y uso de aditamentos, pies, guías y fólderes, agujas, altura de dientes, presión del pie prénsatela, enhebrado, devanado de hilo, tensión del hilo.</w:t>
      </w:r>
    </w:p>
    <w:p w14:paraId="5941D21F" w14:textId="77777777" w:rsidR="008746BE" w:rsidRPr="003860C8" w:rsidRDefault="008746BE">
      <w:pPr>
        <w:pStyle w:val="Prrafodelista"/>
        <w:numPr>
          <w:ilvl w:val="0"/>
          <w:numId w:val="12"/>
        </w:numPr>
        <w:rPr>
          <w:b/>
          <w:bCs/>
        </w:rPr>
      </w:pPr>
      <w:r w:rsidRPr="00233DA0">
        <w:rPr>
          <w:b/>
          <w:bCs/>
        </w:rPr>
        <w:t>Operario</w:t>
      </w:r>
    </w:p>
    <w:p w14:paraId="49476446" w14:textId="25013275" w:rsidR="00233DA0" w:rsidRDefault="008746BE" w:rsidP="008746BE">
      <w:r>
        <w:t>Manipulación del material, métodos utilizados en la operación.</w:t>
      </w:r>
    </w:p>
    <w:p w14:paraId="32ABCE3A" w14:textId="77777777" w:rsidR="003860C8" w:rsidRDefault="003860C8" w:rsidP="008746BE"/>
    <w:p w14:paraId="55ACD074" w14:textId="48EA4BFC" w:rsidR="00233DA0" w:rsidRPr="00463ACE" w:rsidRDefault="008746BE">
      <w:pPr>
        <w:pStyle w:val="Prrafodelista"/>
        <w:numPr>
          <w:ilvl w:val="0"/>
          <w:numId w:val="12"/>
        </w:numPr>
        <w:rPr>
          <w:b/>
          <w:bCs/>
        </w:rPr>
      </w:pPr>
      <w:r w:rsidRPr="00233DA0">
        <w:rPr>
          <w:b/>
          <w:bCs/>
        </w:rPr>
        <w:lastRenderedPageBreak/>
        <w:t>Instrucciones de cuidado y terminados</w:t>
      </w:r>
    </w:p>
    <w:p w14:paraId="44B63838" w14:textId="4D0BB85E" w:rsidR="008746BE" w:rsidRDefault="008746BE" w:rsidP="008746BE">
      <w:r>
        <w:t>Según la norma, tener en cuenta los símbolos y la composición del material, incluidas en la etiqueta adherida en la prenda.</w:t>
      </w:r>
    </w:p>
    <w:p w14:paraId="75925150" w14:textId="77777777" w:rsidR="00881E6F" w:rsidRDefault="00881E6F" w:rsidP="008746BE">
      <w:r w:rsidRPr="00881E6F">
        <w:t>Para conocer algunos defectos de confección, consulte el documento que se presenta a continuación.</w:t>
      </w:r>
    </w:p>
    <w:p w14:paraId="791C8CA7" w14:textId="4C73124F" w:rsidR="008746BE" w:rsidRPr="00233DA0" w:rsidRDefault="008746BE" w:rsidP="008746BE">
      <w:pPr>
        <w:rPr>
          <w:b/>
          <w:bCs/>
        </w:rPr>
      </w:pPr>
      <w:r w:rsidRPr="00233DA0">
        <w:rPr>
          <w:b/>
          <w:bCs/>
        </w:rPr>
        <w:t>Listado de defectos de confección</w:t>
      </w:r>
    </w:p>
    <w:p w14:paraId="574CE4AB" w14:textId="35E870A3" w:rsidR="008746BE" w:rsidRDefault="008746BE" w:rsidP="00233DA0">
      <w:r>
        <w:t>Puede descargar este documento para conocer algunos defectos de confección.</w:t>
      </w:r>
      <w:r w:rsidR="00233DA0">
        <w:t xml:space="preserve"> </w:t>
      </w:r>
      <w:r w:rsidR="00233DA0" w:rsidRPr="00233DA0">
        <w:t>Esta información se encuentra disponible: Anexo</w:t>
      </w:r>
      <w:r w:rsidR="00FB4013">
        <w:t>_0</w:t>
      </w:r>
      <w:r w:rsidR="00233DA0" w:rsidRPr="00233DA0">
        <w:t>2_Listado_de_defectos, ubicado en la carpeta anexos.</w:t>
      </w:r>
    </w:p>
    <w:p w14:paraId="4B26D0B6" w14:textId="4ECEFA4F" w:rsidR="008746BE" w:rsidRDefault="008746BE" w:rsidP="00233DA0">
      <w:pPr>
        <w:pStyle w:val="Ttulo2"/>
      </w:pPr>
      <w:bookmarkStart w:id="5" w:name="_Toc240279294"/>
      <w:r>
        <w:t>Control de calidad en terminados</w:t>
      </w:r>
      <w:bookmarkEnd w:id="5"/>
    </w:p>
    <w:p w14:paraId="2B21C0D1" w14:textId="77777777" w:rsidR="008746BE" w:rsidRDefault="008746BE" w:rsidP="008746BE">
      <w:r>
        <w:t>En los terminados se incluyen procesos de planchado, empaque, embalaje y procesos de acabados como lavandería, estampación y bordado.</w:t>
      </w:r>
    </w:p>
    <w:p w14:paraId="0EDDA6A4" w14:textId="77777777" w:rsidR="008746BE" w:rsidRDefault="008746BE" w:rsidP="008746BE">
      <w:r>
        <w:t xml:space="preserve">Puede ser que los procesos de acabados se desarrollen de manera externa a la empresa, es decir, que se subcontratan </w:t>
      </w:r>
      <w:proofErr w:type="gramStart"/>
      <w:r>
        <w:t>y</w:t>
      </w:r>
      <w:proofErr w:type="gramEnd"/>
      <w:r>
        <w:t xml:space="preserve"> por lo tanto, aumenta la importancia de establecer los puntos de control una vez ingresen a la planta, para validar las prendas o piezas una vez se realicen los procesos contratados.</w:t>
      </w:r>
    </w:p>
    <w:p w14:paraId="466C6E04" w14:textId="77777777" w:rsidR="00233DA0" w:rsidRDefault="008746BE" w:rsidP="008746BE">
      <w:r>
        <w:t>El planchado es la última operación del proceso de producción, es necesario que las personas responsables de la sección tengan los criterios claros para evaluar las prendas que pasarán a las operaciones para la entrega al cliente.</w:t>
      </w:r>
    </w:p>
    <w:p w14:paraId="149A29ED" w14:textId="52273D6D" w:rsidR="008746BE" w:rsidRDefault="008746BE" w:rsidP="008746BE">
      <w:r>
        <w:lastRenderedPageBreak/>
        <w:t>Los requisitos para revisar en cada una de las actividades del proceso de acabados son los siguientes:</w:t>
      </w:r>
    </w:p>
    <w:p w14:paraId="3B89DDC2" w14:textId="77777777" w:rsidR="008746BE" w:rsidRPr="00633257" w:rsidRDefault="008746BE">
      <w:pPr>
        <w:pStyle w:val="Prrafodelista"/>
        <w:numPr>
          <w:ilvl w:val="0"/>
          <w:numId w:val="12"/>
        </w:numPr>
        <w:rPr>
          <w:b/>
          <w:bCs/>
        </w:rPr>
      </w:pPr>
      <w:r w:rsidRPr="00633257">
        <w:rPr>
          <w:b/>
          <w:bCs/>
        </w:rPr>
        <w:t>Planchado</w:t>
      </w:r>
    </w:p>
    <w:p w14:paraId="330D4234" w14:textId="77777777" w:rsidR="008746BE" w:rsidRDefault="008746BE" w:rsidP="008746BE">
      <w:r>
        <w:t>Este debe ser uniforme, con los quiebres según lo especificado, si se debe doblar que no genere arrugas, control en la temperatura para que no queme la pieza, limpieza, además del control en la presión y la humedad.</w:t>
      </w:r>
    </w:p>
    <w:p w14:paraId="1F4E5BAB" w14:textId="77777777" w:rsidR="008746BE" w:rsidRPr="00233DA0" w:rsidRDefault="008746BE">
      <w:pPr>
        <w:pStyle w:val="Prrafodelista"/>
        <w:numPr>
          <w:ilvl w:val="0"/>
          <w:numId w:val="12"/>
        </w:numPr>
        <w:rPr>
          <w:b/>
          <w:bCs/>
        </w:rPr>
      </w:pPr>
      <w:r w:rsidRPr="00233DA0">
        <w:rPr>
          <w:b/>
          <w:bCs/>
        </w:rPr>
        <w:t>Empaque</w:t>
      </w:r>
    </w:p>
    <w:p w14:paraId="7D41204A" w14:textId="48C56D1D" w:rsidR="008746BE" w:rsidRDefault="008746BE" w:rsidP="008746BE">
      <w:r>
        <w:t>Según lo establecido por la empresa, utilizar los recursos como el gancho, bolsa y etiqueta correspondiente.</w:t>
      </w:r>
    </w:p>
    <w:p w14:paraId="4680C0E7" w14:textId="77777777" w:rsidR="008746BE" w:rsidRPr="00233DA0" w:rsidRDefault="008746BE">
      <w:pPr>
        <w:pStyle w:val="Prrafodelista"/>
        <w:numPr>
          <w:ilvl w:val="0"/>
          <w:numId w:val="12"/>
        </w:numPr>
        <w:rPr>
          <w:b/>
          <w:bCs/>
        </w:rPr>
      </w:pPr>
      <w:r w:rsidRPr="00233DA0">
        <w:rPr>
          <w:b/>
          <w:bCs/>
        </w:rPr>
        <w:t>Embalaje</w:t>
      </w:r>
    </w:p>
    <w:p w14:paraId="547527DF" w14:textId="77777777" w:rsidR="008746BE" w:rsidRDefault="008746BE" w:rsidP="008746BE">
      <w:r>
        <w:t>Teniendo en cuenta el pedido del cliente, utilizar materiales como cajas, cinta de amarre o zuncho, cinta adhesiva, tensor para la cinta de amarre. Rotular para identificar el contenido y organizar el contenido.</w:t>
      </w:r>
    </w:p>
    <w:p w14:paraId="4175DD60" w14:textId="77777777" w:rsidR="008746BE" w:rsidRPr="00233DA0" w:rsidRDefault="008746BE">
      <w:pPr>
        <w:pStyle w:val="Prrafodelista"/>
        <w:numPr>
          <w:ilvl w:val="0"/>
          <w:numId w:val="12"/>
        </w:numPr>
        <w:rPr>
          <w:b/>
          <w:bCs/>
        </w:rPr>
      </w:pPr>
      <w:r w:rsidRPr="00233DA0">
        <w:rPr>
          <w:b/>
          <w:bCs/>
        </w:rPr>
        <w:t>Estampados</w:t>
      </w:r>
    </w:p>
    <w:p w14:paraId="61BA7767" w14:textId="77777777" w:rsidR="008746BE" w:rsidRDefault="008746BE" w:rsidP="008746BE">
      <w:r>
        <w:t>Observar que exista uniformidad del dibujo y colores, posición y ubicación.</w:t>
      </w:r>
    </w:p>
    <w:p w14:paraId="55FFA371" w14:textId="77777777" w:rsidR="008746BE" w:rsidRPr="00233DA0" w:rsidRDefault="008746BE">
      <w:pPr>
        <w:pStyle w:val="Prrafodelista"/>
        <w:numPr>
          <w:ilvl w:val="0"/>
          <w:numId w:val="12"/>
        </w:numPr>
        <w:rPr>
          <w:b/>
          <w:bCs/>
        </w:rPr>
      </w:pPr>
      <w:r w:rsidRPr="00233DA0">
        <w:rPr>
          <w:b/>
          <w:bCs/>
        </w:rPr>
        <w:t>Bordados</w:t>
      </w:r>
    </w:p>
    <w:p w14:paraId="3DC76A9F" w14:textId="36CC3C6B" w:rsidR="00233DA0" w:rsidRDefault="008746BE" w:rsidP="008746BE">
      <w:r>
        <w:t>Revisar que la tensión del hilo, colores y letras correspondan al diseño, posición y ubicación.</w:t>
      </w:r>
    </w:p>
    <w:p w14:paraId="4A6CEAF0" w14:textId="77777777" w:rsidR="00633257" w:rsidRDefault="00633257" w:rsidP="008746BE"/>
    <w:p w14:paraId="1FC759C0" w14:textId="54854168" w:rsidR="00233DA0" w:rsidRPr="00633257" w:rsidRDefault="008746BE">
      <w:pPr>
        <w:pStyle w:val="Prrafodelista"/>
        <w:numPr>
          <w:ilvl w:val="0"/>
          <w:numId w:val="12"/>
        </w:numPr>
        <w:rPr>
          <w:b/>
          <w:bCs/>
        </w:rPr>
      </w:pPr>
      <w:proofErr w:type="spellStart"/>
      <w:r w:rsidRPr="00633257">
        <w:rPr>
          <w:b/>
          <w:bCs/>
        </w:rPr>
        <w:lastRenderedPageBreak/>
        <w:t>Rebordados</w:t>
      </w:r>
      <w:proofErr w:type="spellEnd"/>
    </w:p>
    <w:p w14:paraId="174E9A1C" w14:textId="508BB148" w:rsidR="008746BE" w:rsidRDefault="008746BE" w:rsidP="008746BE">
      <w:r>
        <w:t xml:space="preserve">Verificar la alineación y ubicación en la colocación de pedrería u otros, el diseño debe corresponder al </w:t>
      </w:r>
      <w:proofErr w:type="spellStart"/>
      <w:r>
        <w:t>rebordado</w:t>
      </w:r>
      <w:proofErr w:type="spellEnd"/>
      <w:r>
        <w:t xml:space="preserve"> realizado.</w:t>
      </w:r>
    </w:p>
    <w:p w14:paraId="3D7AD121" w14:textId="77777777" w:rsidR="008746BE" w:rsidRPr="00233DA0" w:rsidRDefault="008746BE">
      <w:pPr>
        <w:pStyle w:val="Prrafodelista"/>
        <w:numPr>
          <w:ilvl w:val="0"/>
          <w:numId w:val="12"/>
        </w:numPr>
        <w:rPr>
          <w:b/>
          <w:bCs/>
        </w:rPr>
      </w:pPr>
      <w:r w:rsidRPr="00233DA0">
        <w:rPr>
          <w:b/>
          <w:bCs/>
        </w:rPr>
        <w:t>Lavandería</w:t>
      </w:r>
    </w:p>
    <w:p w14:paraId="2BB5B83B" w14:textId="77777777" w:rsidR="008746BE" w:rsidRDefault="008746BE" w:rsidP="008746BE">
      <w:r>
        <w:t>Comprobar la uniformidad de colores, que el proceso corresponda al solicitado, sin dañar las costuras o el tejido de tela.</w:t>
      </w:r>
    </w:p>
    <w:p w14:paraId="68EFE033" w14:textId="4F344D06" w:rsidR="008746BE" w:rsidRDefault="008746BE" w:rsidP="00233DA0">
      <w:pPr>
        <w:pStyle w:val="Ttulo2"/>
      </w:pPr>
      <w:bookmarkStart w:id="6" w:name="_Toc240279295"/>
      <w:r>
        <w:t>Control de calidad en insumos, materiales y textiles</w:t>
      </w:r>
      <w:bookmarkEnd w:id="6"/>
    </w:p>
    <w:p w14:paraId="047895DB" w14:textId="77777777" w:rsidR="00233DA0" w:rsidRDefault="008746BE" w:rsidP="008746BE">
      <w:r>
        <w:t>La comunicación con la cadena de abastecimiento es muy importante para solucionar de manera eficiente los problemas derivados que puedan ocurrir en la producción de las prendas.</w:t>
      </w:r>
    </w:p>
    <w:p w14:paraId="3788A3EB" w14:textId="2119B147" w:rsidR="008746BE" w:rsidRDefault="008746BE" w:rsidP="008746BE">
      <w:r>
        <w:t>Los espacios disponibles para recibir los diferentes elementos deben cumplir con condiciones óptimas de ventilación, iluminación, seguridad, aseo y organización, que afectan los requerimientos de calidad en la cadena productiva. El control de inventarios está relacionado directamente con el control de calidad, ya que produce la información para generar las mejoras en la gestión de la empresa.</w:t>
      </w:r>
    </w:p>
    <w:p w14:paraId="0C4E2142" w14:textId="77777777" w:rsidR="00963830" w:rsidRDefault="00963830" w:rsidP="008746BE">
      <w:r w:rsidRPr="00963830">
        <w:t>Entre las entradas del proceso de producción se encuentran los insumos y las materias primas. Su control de calidad responde al principio de hacer las cosas bien desde el comienzo y contribuye a asegurar la continuidad del proceso. Asimismo, al finalizar la producción, deben verificarse los materiales requeridos para la entrega del producto al cliente.</w:t>
      </w:r>
    </w:p>
    <w:p w14:paraId="0BE9D08C" w14:textId="20BCF6A0" w:rsidR="008746BE" w:rsidRPr="00C35424" w:rsidRDefault="008746BE">
      <w:pPr>
        <w:pStyle w:val="Prrafodelista"/>
        <w:numPr>
          <w:ilvl w:val="0"/>
          <w:numId w:val="10"/>
        </w:numPr>
        <w:rPr>
          <w:b/>
          <w:bCs/>
        </w:rPr>
      </w:pPr>
      <w:r w:rsidRPr="00C35424">
        <w:rPr>
          <w:b/>
          <w:bCs/>
        </w:rPr>
        <w:lastRenderedPageBreak/>
        <w:t>Control de calidad en insumos</w:t>
      </w:r>
    </w:p>
    <w:p w14:paraId="1EC16141" w14:textId="236B96C6" w:rsidR="008746BE" w:rsidRDefault="008746BE" w:rsidP="008746BE">
      <w:r>
        <w:t>Los requisitos necesarios para cumplir con las solicitudes de insumos son la disponibilidad, en cuanto a tiempos de obtención para su uso y las características propias de los mismos como funcionalidad, composición, tamaño, peso, color y uniformidad.</w:t>
      </w:r>
    </w:p>
    <w:p w14:paraId="11E24959" w14:textId="7183FDB0" w:rsidR="008746BE" w:rsidRDefault="008746BE" w:rsidP="008746BE">
      <w:r>
        <w:t>En el caso de los hilos se analizan propiedades como elasticidad, flexibilidad, durabilidad, resistencia a rotura, tenacidad, solidez al color, uniformidad de tono y grosor.</w:t>
      </w:r>
    </w:p>
    <w:p w14:paraId="4321736C" w14:textId="40BD20EA" w:rsidR="00284B68" w:rsidRDefault="00284B68" w:rsidP="00284B68">
      <w:r>
        <w:t>En el caso de los elásticos, es importante realizar pruebas para verificar su capacidad de recuperar la longitud original, teniendo en cuenta el tiempo de reposo y la tensión aplicada durante la elongación.</w:t>
      </w:r>
    </w:p>
    <w:p w14:paraId="6D3BBAD4" w14:textId="77777777" w:rsidR="00284B68" w:rsidRDefault="00284B68" w:rsidP="00284B68">
      <w:r>
        <w:t>Es importante controlar los desperdicios generados durante el uso de los insumos, ya que estos inciden en el costo del producto. Por esta razón, también deben controlarse los consumos en la planta de producción.</w:t>
      </w:r>
    </w:p>
    <w:p w14:paraId="101AB736" w14:textId="5CCC8CA2" w:rsidR="00463ACE" w:rsidRDefault="008746BE" w:rsidP="00C35424">
      <w:r>
        <w:t xml:space="preserve">La siguiente tabla </w:t>
      </w:r>
      <w:r w:rsidR="00542331">
        <w:t>presenta</w:t>
      </w:r>
      <w:r>
        <w:t xml:space="preserve"> pruebas especializadas que se realizan, para evaluar características de algunos insumos, así como la norma de calidad:</w:t>
      </w:r>
    </w:p>
    <w:p w14:paraId="037B34F8" w14:textId="1BA78201" w:rsidR="008746BE" w:rsidRDefault="008746BE" w:rsidP="0097793D">
      <w:pPr>
        <w:pStyle w:val="Tabla"/>
      </w:pPr>
      <w:r>
        <w:t>Pruebas de calidad en laboratorios para insumos: cremallera</w:t>
      </w:r>
    </w:p>
    <w:tbl>
      <w:tblPr>
        <w:tblStyle w:val="SENA"/>
        <w:tblW w:w="0" w:type="auto"/>
        <w:tblLook w:val="04A0" w:firstRow="1" w:lastRow="0" w:firstColumn="1" w:lastColumn="0" w:noHBand="0" w:noVBand="1"/>
      </w:tblPr>
      <w:tblGrid>
        <w:gridCol w:w="4981"/>
        <w:gridCol w:w="4981"/>
      </w:tblGrid>
      <w:tr w:rsidR="0097793D" w14:paraId="2378FADC" w14:textId="77777777" w:rsidTr="0097793D">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26182BB1" w14:textId="09DB0E4A" w:rsidR="0097793D" w:rsidRDefault="0097793D" w:rsidP="0097793D">
            <w:pPr>
              <w:ind w:firstLine="0"/>
            </w:pPr>
            <w:r w:rsidRPr="00502F66">
              <w:t>Ensayo</w:t>
            </w:r>
          </w:p>
        </w:tc>
        <w:tc>
          <w:tcPr>
            <w:tcW w:w="4981" w:type="dxa"/>
          </w:tcPr>
          <w:p w14:paraId="0850EBF6" w14:textId="33BFEE5F" w:rsidR="0097793D" w:rsidRDefault="0097793D" w:rsidP="0097793D">
            <w:pPr>
              <w:ind w:firstLine="0"/>
            </w:pPr>
            <w:r w:rsidRPr="00502F66">
              <w:t>Norma</w:t>
            </w:r>
          </w:p>
        </w:tc>
      </w:tr>
      <w:tr w:rsidR="0097793D" w14:paraId="14C748C0" w14:textId="77777777" w:rsidTr="0097793D">
        <w:trPr>
          <w:cnfStyle w:val="000000100000" w:firstRow="0" w:lastRow="0" w:firstColumn="0" w:lastColumn="0" w:oddVBand="0" w:evenVBand="0" w:oddHBand="1" w:evenHBand="0" w:firstRowFirstColumn="0" w:firstRowLastColumn="0" w:lastRowFirstColumn="0" w:lastRowLastColumn="0"/>
        </w:trPr>
        <w:tc>
          <w:tcPr>
            <w:tcW w:w="4981" w:type="dxa"/>
          </w:tcPr>
          <w:p w14:paraId="0083DF48" w14:textId="19C507AC" w:rsidR="0097793D" w:rsidRDefault="0097793D" w:rsidP="0097793D">
            <w:pPr>
              <w:ind w:firstLine="0"/>
            </w:pPr>
            <w:r w:rsidRPr="00502F66">
              <w:t>Análisis cualitativo</w:t>
            </w:r>
            <w:r w:rsidR="00A46B05">
              <w:t>.</w:t>
            </w:r>
          </w:p>
        </w:tc>
        <w:tc>
          <w:tcPr>
            <w:tcW w:w="4981" w:type="dxa"/>
          </w:tcPr>
          <w:p w14:paraId="5E1989C6" w14:textId="5E32FAA9" w:rsidR="0097793D" w:rsidRDefault="0097793D" w:rsidP="0097793D">
            <w:pPr>
              <w:ind w:firstLine="0"/>
            </w:pPr>
            <w:r w:rsidRPr="00502F66">
              <w:t>NTC 1213 / AATCC 20</w:t>
            </w:r>
          </w:p>
        </w:tc>
      </w:tr>
      <w:tr w:rsidR="0097793D" w14:paraId="36C4B8A0" w14:textId="77777777" w:rsidTr="0097793D">
        <w:tc>
          <w:tcPr>
            <w:tcW w:w="4981" w:type="dxa"/>
          </w:tcPr>
          <w:p w14:paraId="733C9020" w14:textId="36C4124C" w:rsidR="0097793D" w:rsidRDefault="0097793D" w:rsidP="0097793D">
            <w:pPr>
              <w:ind w:firstLine="0"/>
            </w:pPr>
            <w:r w:rsidRPr="00502F66">
              <w:lastRenderedPageBreak/>
              <w:t>Análisis cuantitativo</w:t>
            </w:r>
            <w:r w:rsidR="00A46B05">
              <w:t>.</w:t>
            </w:r>
          </w:p>
        </w:tc>
        <w:tc>
          <w:tcPr>
            <w:tcW w:w="4981" w:type="dxa"/>
          </w:tcPr>
          <w:p w14:paraId="75722364" w14:textId="443CCFCF" w:rsidR="0097793D" w:rsidRDefault="0097793D" w:rsidP="0097793D">
            <w:pPr>
              <w:ind w:firstLine="0"/>
            </w:pPr>
            <w:r w:rsidRPr="00502F66">
              <w:t>NTC 481:2012 / ASTMD 629:2008</w:t>
            </w:r>
          </w:p>
        </w:tc>
      </w:tr>
      <w:tr w:rsidR="0097793D" w14:paraId="3BEAB4F0" w14:textId="77777777" w:rsidTr="0097793D">
        <w:trPr>
          <w:cnfStyle w:val="000000100000" w:firstRow="0" w:lastRow="0" w:firstColumn="0" w:lastColumn="0" w:oddVBand="0" w:evenVBand="0" w:oddHBand="1" w:evenHBand="0" w:firstRowFirstColumn="0" w:firstRowLastColumn="0" w:lastRowFirstColumn="0" w:lastRowLastColumn="0"/>
        </w:trPr>
        <w:tc>
          <w:tcPr>
            <w:tcW w:w="4981" w:type="dxa"/>
          </w:tcPr>
          <w:p w14:paraId="33EBB15C" w14:textId="1AFECC06" w:rsidR="0097793D" w:rsidRDefault="0097793D" w:rsidP="0097793D">
            <w:pPr>
              <w:ind w:firstLine="0"/>
            </w:pPr>
            <w:r w:rsidRPr="00502F66">
              <w:t>Resistencia del freno</w:t>
            </w:r>
            <w:r w:rsidR="00A46B05">
              <w:t>.</w:t>
            </w:r>
          </w:p>
        </w:tc>
        <w:tc>
          <w:tcPr>
            <w:tcW w:w="4981" w:type="dxa"/>
          </w:tcPr>
          <w:p w14:paraId="73FFEB17" w14:textId="67CF0E1C" w:rsidR="0097793D" w:rsidRDefault="0097793D" w:rsidP="0097793D">
            <w:pPr>
              <w:ind w:firstLine="0"/>
            </w:pPr>
            <w:r w:rsidRPr="00502F66">
              <w:t>NTC 2512 / BS 3084</w:t>
            </w:r>
          </w:p>
        </w:tc>
      </w:tr>
      <w:tr w:rsidR="0097793D" w14:paraId="64BEC7D3" w14:textId="77777777" w:rsidTr="0097793D">
        <w:tc>
          <w:tcPr>
            <w:tcW w:w="4981" w:type="dxa"/>
          </w:tcPr>
          <w:p w14:paraId="362C1E19" w14:textId="3BE5B090" w:rsidR="0097793D" w:rsidRDefault="0097793D" w:rsidP="0097793D">
            <w:pPr>
              <w:ind w:firstLine="0"/>
            </w:pPr>
            <w:r w:rsidRPr="00502F66">
              <w:t>Resistencia del deslizador de tira simple en cierres separables</w:t>
            </w:r>
            <w:r w:rsidR="00A46B05">
              <w:t>.</w:t>
            </w:r>
          </w:p>
        </w:tc>
        <w:tc>
          <w:tcPr>
            <w:tcW w:w="4981" w:type="dxa"/>
          </w:tcPr>
          <w:p w14:paraId="558B86CA" w14:textId="4EDC5A7A" w:rsidR="0097793D" w:rsidRDefault="0097793D" w:rsidP="0097793D">
            <w:pPr>
              <w:ind w:firstLine="0"/>
            </w:pPr>
            <w:r w:rsidRPr="00502F66">
              <w:t>NTC 2512 / BS 3084</w:t>
            </w:r>
          </w:p>
        </w:tc>
      </w:tr>
      <w:tr w:rsidR="0097793D" w14:paraId="42C0371D" w14:textId="77777777" w:rsidTr="0097793D">
        <w:trPr>
          <w:cnfStyle w:val="000000100000" w:firstRow="0" w:lastRow="0" w:firstColumn="0" w:lastColumn="0" w:oddVBand="0" w:evenVBand="0" w:oddHBand="1" w:evenHBand="0" w:firstRowFirstColumn="0" w:firstRowLastColumn="0" w:lastRowFirstColumn="0" w:lastRowLastColumn="0"/>
        </w:trPr>
        <w:tc>
          <w:tcPr>
            <w:tcW w:w="4981" w:type="dxa"/>
          </w:tcPr>
          <w:p w14:paraId="0604DEB2" w14:textId="75B3487F" w:rsidR="0097793D" w:rsidRDefault="0097793D" w:rsidP="0097793D">
            <w:pPr>
              <w:ind w:firstLine="0"/>
            </w:pPr>
            <w:r w:rsidRPr="00502F66">
              <w:t>Determinación de las medidas de longitud de los cierres</w:t>
            </w:r>
            <w:r w:rsidR="00A46B05">
              <w:t>.</w:t>
            </w:r>
          </w:p>
        </w:tc>
        <w:tc>
          <w:tcPr>
            <w:tcW w:w="4981" w:type="dxa"/>
          </w:tcPr>
          <w:p w14:paraId="03DFFB81" w14:textId="556FA8B8" w:rsidR="0097793D" w:rsidRDefault="0097793D" w:rsidP="0097793D">
            <w:pPr>
              <w:ind w:firstLine="0"/>
            </w:pPr>
            <w:r w:rsidRPr="00502F66">
              <w:t>NTC 2512 / BS 3084</w:t>
            </w:r>
          </w:p>
        </w:tc>
      </w:tr>
      <w:tr w:rsidR="0097793D" w14:paraId="75FA57B0" w14:textId="77777777" w:rsidTr="0097793D">
        <w:tc>
          <w:tcPr>
            <w:tcW w:w="4981" w:type="dxa"/>
          </w:tcPr>
          <w:p w14:paraId="630F36AA" w14:textId="79F11536" w:rsidR="0097793D" w:rsidRDefault="0097793D" w:rsidP="0097793D">
            <w:pPr>
              <w:ind w:firstLine="0"/>
            </w:pPr>
            <w:r w:rsidRPr="00502F66">
              <w:t>Resistencia a la carga lateral del cierre</w:t>
            </w:r>
            <w:r w:rsidR="00A46B05">
              <w:t>.</w:t>
            </w:r>
          </w:p>
        </w:tc>
        <w:tc>
          <w:tcPr>
            <w:tcW w:w="4981" w:type="dxa"/>
          </w:tcPr>
          <w:p w14:paraId="59B0FD82" w14:textId="5582A462" w:rsidR="0097793D" w:rsidRDefault="0097793D" w:rsidP="0097793D">
            <w:pPr>
              <w:ind w:firstLine="0"/>
            </w:pPr>
            <w:r w:rsidRPr="00502F66">
              <w:t>NTC 2512 / BS 3084</w:t>
            </w:r>
          </w:p>
        </w:tc>
      </w:tr>
      <w:tr w:rsidR="0097793D" w14:paraId="5CEF361B" w14:textId="77777777" w:rsidTr="0097793D">
        <w:trPr>
          <w:cnfStyle w:val="000000100000" w:firstRow="0" w:lastRow="0" w:firstColumn="0" w:lastColumn="0" w:oddVBand="0" w:evenVBand="0" w:oddHBand="1" w:evenHBand="0" w:firstRowFirstColumn="0" w:firstRowLastColumn="0" w:lastRowFirstColumn="0" w:lastRowLastColumn="0"/>
        </w:trPr>
        <w:tc>
          <w:tcPr>
            <w:tcW w:w="4981" w:type="dxa"/>
          </w:tcPr>
          <w:p w14:paraId="6DF0DC20" w14:textId="30C7BA2B" w:rsidR="0097793D" w:rsidRDefault="0097793D" w:rsidP="0097793D">
            <w:pPr>
              <w:ind w:firstLine="0"/>
            </w:pPr>
            <w:r w:rsidRPr="00502F66">
              <w:t>Resistencia lateral del conjunto separable (pin y caja)</w:t>
            </w:r>
            <w:r w:rsidR="00A46B05">
              <w:t>.</w:t>
            </w:r>
          </w:p>
        </w:tc>
        <w:tc>
          <w:tcPr>
            <w:tcW w:w="4981" w:type="dxa"/>
          </w:tcPr>
          <w:p w14:paraId="4C39B55B" w14:textId="7CE78C0C" w:rsidR="0097793D" w:rsidRDefault="0097793D" w:rsidP="0097793D">
            <w:pPr>
              <w:ind w:firstLine="0"/>
            </w:pPr>
            <w:r w:rsidRPr="00502F66">
              <w:t>NTC 2512 / BS 3084</w:t>
            </w:r>
          </w:p>
        </w:tc>
      </w:tr>
      <w:tr w:rsidR="0097793D" w14:paraId="04C68C02" w14:textId="77777777" w:rsidTr="0097793D">
        <w:tc>
          <w:tcPr>
            <w:tcW w:w="4981" w:type="dxa"/>
          </w:tcPr>
          <w:p w14:paraId="5FFB7FAD" w14:textId="793DDFB4" w:rsidR="0097793D" w:rsidRDefault="0097793D" w:rsidP="0097793D">
            <w:pPr>
              <w:ind w:firstLine="0"/>
            </w:pPr>
            <w:r w:rsidRPr="00502F66">
              <w:t>Resistencia de la paleta del deslizador</w:t>
            </w:r>
            <w:r w:rsidR="00A46B05">
              <w:t>.</w:t>
            </w:r>
          </w:p>
        </w:tc>
        <w:tc>
          <w:tcPr>
            <w:tcW w:w="4981" w:type="dxa"/>
          </w:tcPr>
          <w:p w14:paraId="4E5DEFD5" w14:textId="1980733C" w:rsidR="0097793D" w:rsidRDefault="0097793D" w:rsidP="0097793D">
            <w:pPr>
              <w:ind w:firstLine="0"/>
            </w:pPr>
            <w:r w:rsidRPr="00502F66">
              <w:t>NTC 2512 / BS 3084</w:t>
            </w:r>
          </w:p>
        </w:tc>
      </w:tr>
      <w:tr w:rsidR="0097793D" w14:paraId="118AE3A5" w14:textId="77777777" w:rsidTr="0097793D">
        <w:trPr>
          <w:cnfStyle w:val="000000100000" w:firstRow="0" w:lastRow="0" w:firstColumn="0" w:lastColumn="0" w:oddVBand="0" w:evenVBand="0" w:oddHBand="1" w:evenHBand="0" w:firstRowFirstColumn="0" w:firstRowLastColumn="0" w:lastRowFirstColumn="0" w:lastRowLastColumn="0"/>
        </w:trPr>
        <w:tc>
          <w:tcPr>
            <w:tcW w:w="4981" w:type="dxa"/>
          </w:tcPr>
          <w:p w14:paraId="4FF5E318" w14:textId="55BC05A9" w:rsidR="0097793D" w:rsidRDefault="0097793D" w:rsidP="0097793D">
            <w:pPr>
              <w:ind w:firstLine="0"/>
            </w:pPr>
            <w:r w:rsidRPr="00502F66">
              <w:t>Resistencia a la fijación del tope inferior por separación de la tira</w:t>
            </w:r>
            <w:r w:rsidR="00A46B05">
              <w:t>.</w:t>
            </w:r>
          </w:p>
        </w:tc>
        <w:tc>
          <w:tcPr>
            <w:tcW w:w="4981" w:type="dxa"/>
          </w:tcPr>
          <w:p w14:paraId="2715FCAB" w14:textId="54AEE831" w:rsidR="0097793D" w:rsidRDefault="0097793D" w:rsidP="0097793D">
            <w:pPr>
              <w:ind w:firstLine="0"/>
            </w:pPr>
            <w:r w:rsidRPr="00502F66">
              <w:t>NTC 2512 / BS 3084</w:t>
            </w:r>
          </w:p>
        </w:tc>
      </w:tr>
      <w:tr w:rsidR="0097793D" w14:paraId="55C70C89" w14:textId="77777777" w:rsidTr="0097793D">
        <w:tc>
          <w:tcPr>
            <w:tcW w:w="4981" w:type="dxa"/>
          </w:tcPr>
          <w:p w14:paraId="184BFB46" w14:textId="2931F53E" w:rsidR="0097793D" w:rsidRDefault="0097793D" w:rsidP="0097793D">
            <w:pPr>
              <w:ind w:firstLine="0"/>
            </w:pPr>
            <w:r w:rsidRPr="00502F66">
              <w:t>Resistencia del tope superior</w:t>
            </w:r>
            <w:r w:rsidR="00A46B05">
              <w:t>.</w:t>
            </w:r>
          </w:p>
        </w:tc>
        <w:tc>
          <w:tcPr>
            <w:tcW w:w="4981" w:type="dxa"/>
          </w:tcPr>
          <w:p w14:paraId="35F36719" w14:textId="292F054D" w:rsidR="0097793D" w:rsidRDefault="0097793D" w:rsidP="0097793D">
            <w:pPr>
              <w:ind w:firstLine="0"/>
            </w:pPr>
            <w:r w:rsidRPr="00502F66">
              <w:t>NTC 2512 / BS 3084</w:t>
            </w:r>
          </w:p>
        </w:tc>
      </w:tr>
      <w:tr w:rsidR="0097793D" w14:paraId="44ECB687" w14:textId="77777777" w:rsidTr="0097793D">
        <w:trPr>
          <w:cnfStyle w:val="000000100000" w:firstRow="0" w:lastRow="0" w:firstColumn="0" w:lastColumn="0" w:oddVBand="0" w:evenVBand="0" w:oddHBand="1" w:evenHBand="0" w:firstRowFirstColumn="0" w:firstRowLastColumn="0" w:lastRowFirstColumn="0" w:lastRowLastColumn="0"/>
        </w:trPr>
        <w:tc>
          <w:tcPr>
            <w:tcW w:w="4981" w:type="dxa"/>
          </w:tcPr>
          <w:p w14:paraId="5038D788" w14:textId="7C9A24FC" w:rsidR="0097793D" w:rsidRDefault="0097793D" w:rsidP="0097793D">
            <w:pPr>
              <w:ind w:firstLine="0"/>
            </w:pPr>
            <w:r w:rsidRPr="00502F66">
              <w:t>Resistencia de la caja retenedora</w:t>
            </w:r>
            <w:r w:rsidR="00A46B05">
              <w:t>.</w:t>
            </w:r>
          </w:p>
        </w:tc>
        <w:tc>
          <w:tcPr>
            <w:tcW w:w="4981" w:type="dxa"/>
          </w:tcPr>
          <w:p w14:paraId="2FB16E99" w14:textId="56F47CA6" w:rsidR="0097793D" w:rsidRDefault="0097793D" w:rsidP="0097793D">
            <w:pPr>
              <w:ind w:firstLine="0"/>
            </w:pPr>
            <w:r w:rsidRPr="00502F66">
              <w:t>NTC 2512 / BS 3084</w:t>
            </w:r>
          </w:p>
        </w:tc>
      </w:tr>
      <w:tr w:rsidR="0097793D" w14:paraId="23607C0F" w14:textId="77777777" w:rsidTr="0097793D">
        <w:tc>
          <w:tcPr>
            <w:tcW w:w="4981" w:type="dxa"/>
          </w:tcPr>
          <w:p w14:paraId="482335CE" w14:textId="4089D31B" w:rsidR="0097793D" w:rsidRDefault="0097793D" w:rsidP="0097793D">
            <w:pPr>
              <w:ind w:firstLine="0"/>
            </w:pPr>
            <w:r w:rsidRPr="00502F66">
              <w:lastRenderedPageBreak/>
              <w:t xml:space="preserve">Método de ensayo para determinar la solidez del color al lavado en seco usando solvente </w:t>
            </w:r>
            <w:proofErr w:type="spellStart"/>
            <w:r w:rsidRPr="00502F66">
              <w:t>percloroetileno</w:t>
            </w:r>
            <w:proofErr w:type="spellEnd"/>
            <w:r w:rsidR="00A46B05">
              <w:t>.</w:t>
            </w:r>
          </w:p>
        </w:tc>
        <w:tc>
          <w:tcPr>
            <w:tcW w:w="4981" w:type="dxa"/>
          </w:tcPr>
          <w:p w14:paraId="09D3F4BC" w14:textId="5F4558AD" w:rsidR="0097793D" w:rsidRDefault="0097793D" w:rsidP="0097793D">
            <w:pPr>
              <w:ind w:firstLine="0"/>
            </w:pPr>
            <w:r w:rsidRPr="00502F66">
              <w:t>NTC 4160/ISO 105D01</w:t>
            </w:r>
          </w:p>
        </w:tc>
      </w:tr>
    </w:tbl>
    <w:p w14:paraId="09DF365D" w14:textId="436FDE10" w:rsidR="008746BE" w:rsidRDefault="008746BE" w:rsidP="0097793D">
      <w:pPr>
        <w:pStyle w:val="Tabla"/>
      </w:pPr>
      <w:r>
        <w:t>Pruebas de calidad en laboratorios para insumos: botones</w:t>
      </w:r>
    </w:p>
    <w:tbl>
      <w:tblPr>
        <w:tblStyle w:val="SENA"/>
        <w:tblW w:w="0" w:type="auto"/>
        <w:tblLook w:val="04A0" w:firstRow="1" w:lastRow="0" w:firstColumn="1" w:lastColumn="0" w:noHBand="0" w:noVBand="1"/>
      </w:tblPr>
      <w:tblGrid>
        <w:gridCol w:w="4981"/>
        <w:gridCol w:w="4981"/>
      </w:tblGrid>
      <w:tr w:rsidR="0097793D" w14:paraId="69BDD633" w14:textId="77777777" w:rsidTr="0097793D">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00652665" w14:textId="4828FBB6" w:rsidR="0097793D" w:rsidRDefault="0097793D" w:rsidP="0097793D">
            <w:pPr>
              <w:ind w:firstLine="0"/>
            </w:pPr>
            <w:r w:rsidRPr="001D5A36">
              <w:t>Ensayo</w:t>
            </w:r>
          </w:p>
        </w:tc>
        <w:tc>
          <w:tcPr>
            <w:tcW w:w="4981" w:type="dxa"/>
          </w:tcPr>
          <w:p w14:paraId="437E9242" w14:textId="674D3DB8" w:rsidR="0097793D" w:rsidRDefault="0097793D" w:rsidP="0097793D">
            <w:pPr>
              <w:ind w:firstLine="0"/>
            </w:pPr>
            <w:r w:rsidRPr="001D5A36">
              <w:t>Norma</w:t>
            </w:r>
          </w:p>
        </w:tc>
      </w:tr>
      <w:tr w:rsidR="0097793D" w14:paraId="564BFC9F" w14:textId="77777777" w:rsidTr="0097793D">
        <w:trPr>
          <w:cnfStyle w:val="000000100000" w:firstRow="0" w:lastRow="0" w:firstColumn="0" w:lastColumn="0" w:oddVBand="0" w:evenVBand="0" w:oddHBand="1" w:evenHBand="0" w:firstRowFirstColumn="0" w:firstRowLastColumn="0" w:lastRowFirstColumn="0" w:lastRowLastColumn="0"/>
        </w:trPr>
        <w:tc>
          <w:tcPr>
            <w:tcW w:w="4981" w:type="dxa"/>
          </w:tcPr>
          <w:p w14:paraId="32CF6428" w14:textId="02747A85" w:rsidR="0097793D" w:rsidRDefault="0097793D" w:rsidP="0097793D">
            <w:pPr>
              <w:ind w:firstLine="0"/>
            </w:pPr>
            <w:r w:rsidRPr="001D5A36">
              <w:t>Análisis cualitativo</w:t>
            </w:r>
            <w:r w:rsidR="00A46B05">
              <w:t>.</w:t>
            </w:r>
          </w:p>
        </w:tc>
        <w:tc>
          <w:tcPr>
            <w:tcW w:w="4981" w:type="dxa"/>
          </w:tcPr>
          <w:p w14:paraId="59420F26" w14:textId="235A4963" w:rsidR="0097793D" w:rsidRDefault="0097793D" w:rsidP="0097793D">
            <w:pPr>
              <w:ind w:firstLine="0"/>
            </w:pPr>
            <w:r w:rsidRPr="001D5A36">
              <w:t>NTC 1213 / AATCC 20</w:t>
            </w:r>
          </w:p>
        </w:tc>
      </w:tr>
      <w:tr w:rsidR="0097793D" w14:paraId="298CA75A" w14:textId="77777777" w:rsidTr="0097793D">
        <w:tc>
          <w:tcPr>
            <w:tcW w:w="4981" w:type="dxa"/>
          </w:tcPr>
          <w:p w14:paraId="3C27351B" w14:textId="498CED46" w:rsidR="0097793D" w:rsidRDefault="0097793D" w:rsidP="0097793D">
            <w:pPr>
              <w:ind w:firstLine="0"/>
            </w:pPr>
            <w:r w:rsidRPr="001D5A36">
              <w:t>Dimensiones</w:t>
            </w:r>
            <w:r w:rsidR="00A46B05">
              <w:t>.</w:t>
            </w:r>
          </w:p>
        </w:tc>
        <w:tc>
          <w:tcPr>
            <w:tcW w:w="4981" w:type="dxa"/>
          </w:tcPr>
          <w:p w14:paraId="472D2260" w14:textId="6DD4D8D9" w:rsidR="0097793D" w:rsidRDefault="0097793D" w:rsidP="0097793D">
            <w:pPr>
              <w:ind w:firstLine="0"/>
            </w:pPr>
            <w:r w:rsidRPr="001D5A36">
              <w:t>NTC 2510</w:t>
            </w:r>
          </w:p>
        </w:tc>
      </w:tr>
      <w:tr w:rsidR="0097793D" w14:paraId="24ADB231" w14:textId="77777777" w:rsidTr="0097793D">
        <w:trPr>
          <w:cnfStyle w:val="000000100000" w:firstRow="0" w:lastRow="0" w:firstColumn="0" w:lastColumn="0" w:oddVBand="0" w:evenVBand="0" w:oddHBand="1" w:evenHBand="0" w:firstRowFirstColumn="0" w:firstRowLastColumn="0" w:lastRowFirstColumn="0" w:lastRowLastColumn="0"/>
        </w:trPr>
        <w:tc>
          <w:tcPr>
            <w:tcW w:w="4981" w:type="dxa"/>
          </w:tcPr>
          <w:p w14:paraId="13FCDF72" w14:textId="3E776FAC" w:rsidR="0097793D" w:rsidRDefault="0097793D" w:rsidP="0097793D">
            <w:pPr>
              <w:ind w:firstLine="0"/>
            </w:pPr>
            <w:r w:rsidRPr="001D5A36">
              <w:t>Evaluación tono a tono</w:t>
            </w:r>
            <w:r w:rsidR="00A46B05">
              <w:t>.</w:t>
            </w:r>
          </w:p>
        </w:tc>
        <w:tc>
          <w:tcPr>
            <w:tcW w:w="4981" w:type="dxa"/>
          </w:tcPr>
          <w:p w14:paraId="6714D148" w14:textId="3F2B2AA6" w:rsidR="0097793D" w:rsidRDefault="0097793D" w:rsidP="0097793D">
            <w:pPr>
              <w:ind w:firstLine="0"/>
            </w:pPr>
            <w:r w:rsidRPr="001D5A36">
              <w:t>NTC 2510</w:t>
            </w:r>
          </w:p>
        </w:tc>
      </w:tr>
      <w:tr w:rsidR="0097793D" w14:paraId="52141268" w14:textId="77777777" w:rsidTr="0097793D">
        <w:tc>
          <w:tcPr>
            <w:tcW w:w="4981" w:type="dxa"/>
          </w:tcPr>
          <w:p w14:paraId="3699BF05" w14:textId="0703F0C8" w:rsidR="0097793D" w:rsidRDefault="0097793D" w:rsidP="0097793D">
            <w:pPr>
              <w:ind w:firstLine="0"/>
            </w:pPr>
            <w:r w:rsidRPr="001D5A36">
              <w:t>Solidez del color al planchado</w:t>
            </w:r>
            <w:r w:rsidR="00A46B05">
              <w:t>.</w:t>
            </w:r>
          </w:p>
        </w:tc>
        <w:tc>
          <w:tcPr>
            <w:tcW w:w="4981" w:type="dxa"/>
          </w:tcPr>
          <w:p w14:paraId="4341E5A7" w14:textId="5AFEAF01" w:rsidR="0097793D" w:rsidRDefault="0097793D" w:rsidP="0097793D">
            <w:pPr>
              <w:ind w:firstLine="0"/>
            </w:pPr>
            <w:r w:rsidRPr="001D5A36">
              <w:t>NTC 2510</w:t>
            </w:r>
          </w:p>
        </w:tc>
      </w:tr>
      <w:tr w:rsidR="0097793D" w14:paraId="4BF8E592" w14:textId="77777777" w:rsidTr="0097793D">
        <w:trPr>
          <w:cnfStyle w:val="000000100000" w:firstRow="0" w:lastRow="0" w:firstColumn="0" w:lastColumn="0" w:oddVBand="0" w:evenVBand="0" w:oddHBand="1" w:evenHBand="0" w:firstRowFirstColumn="0" w:firstRowLastColumn="0" w:lastRowFirstColumn="0" w:lastRowLastColumn="0"/>
        </w:trPr>
        <w:tc>
          <w:tcPr>
            <w:tcW w:w="4981" w:type="dxa"/>
          </w:tcPr>
          <w:p w14:paraId="6712F858" w14:textId="3D38CD39" w:rsidR="0097793D" w:rsidRDefault="0097793D" w:rsidP="0097793D">
            <w:pPr>
              <w:ind w:firstLine="0"/>
            </w:pPr>
            <w:r w:rsidRPr="001D5A36">
              <w:t>Solidez del color al lavado en seco</w:t>
            </w:r>
            <w:r w:rsidR="00A46B05">
              <w:t>.</w:t>
            </w:r>
          </w:p>
        </w:tc>
        <w:tc>
          <w:tcPr>
            <w:tcW w:w="4981" w:type="dxa"/>
          </w:tcPr>
          <w:p w14:paraId="5DCE3CA1" w14:textId="69A424C8" w:rsidR="0097793D" w:rsidRDefault="0097793D" w:rsidP="0097793D">
            <w:pPr>
              <w:ind w:firstLine="0"/>
            </w:pPr>
            <w:r w:rsidRPr="001D5A36">
              <w:t>NTC 2510</w:t>
            </w:r>
          </w:p>
        </w:tc>
      </w:tr>
    </w:tbl>
    <w:p w14:paraId="24DA9142" w14:textId="660C4E69" w:rsidR="008746BE" w:rsidRDefault="008746BE" w:rsidP="0097793D">
      <w:pPr>
        <w:pStyle w:val="Tabla"/>
      </w:pPr>
      <w:r>
        <w:t>Pruebas de calidad en laboratorios para insumos: hilos</w:t>
      </w:r>
    </w:p>
    <w:tbl>
      <w:tblPr>
        <w:tblStyle w:val="SENA"/>
        <w:tblW w:w="0" w:type="auto"/>
        <w:tblLook w:val="04A0" w:firstRow="1" w:lastRow="0" w:firstColumn="1" w:lastColumn="0" w:noHBand="0" w:noVBand="1"/>
      </w:tblPr>
      <w:tblGrid>
        <w:gridCol w:w="4981"/>
        <w:gridCol w:w="4981"/>
      </w:tblGrid>
      <w:tr w:rsidR="00FB2F01" w14:paraId="61E93C7D" w14:textId="77777777" w:rsidTr="00FB2F01">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56557C06" w14:textId="224BE265" w:rsidR="00FB2F01" w:rsidRDefault="00FB2F01" w:rsidP="00FB2F01">
            <w:pPr>
              <w:ind w:firstLine="0"/>
            </w:pPr>
            <w:r w:rsidRPr="00390621">
              <w:t>Ensayo</w:t>
            </w:r>
          </w:p>
        </w:tc>
        <w:tc>
          <w:tcPr>
            <w:tcW w:w="4981" w:type="dxa"/>
          </w:tcPr>
          <w:p w14:paraId="2883C354" w14:textId="54390ED0" w:rsidR="00FB2F01" w:rsidRDefault="00FB2F01" w:rsidP="00FB2F01">
            <w:pPr>
              <w:ind w:firstLine="0"/>
            </w:pPr>
            <w:r w:rsidRPr="00390621">
              <w:t>Norma</w:t>
            </w:r>
          </w:p>
        </w:tc>
      </w:tr>
      <w:tr w:rsidR="00FB2F01" w14:paraId="06EFB7BB" w14:textId="77777777" w:rsidTr="00FB2F01">
        <w:trPr>
          <w:cnfStyle w:val="000000100000" w:firstRow="0" w:lastRow="0" w:firstColumn="0" w:lastColumn="0" w:oddVBand="0" w:evenVBand="0" w:oddHBand="1" w:evenHBand="0" w:firstRowFirstColumn="0" w:firstRowLastColumn="0" w:lastRowFirstColumn="0" w:lastRowLastColumn="0"/>
        </w:trPr>
        <w:tc>
          <w:tcPr>
            <w:tcW w:w="4981" w:type="dxa"/>
          </w:tcPr>
          <w:p w14:paraId="7C99DCE3" w14:textId="4725CFC2" w:rsidR="00FB2F01" w:rsidRDefault="00FB2F01" w:rsidP="00FB2F01">
            <w:pPr>
              <w:ind w:firstLine="0"/>
            </w:pPr>
            <w:r w:rsidRPr="00390621">
              <w:t>Análisis cualitativo</w:t>
            </w:r>
            <w:r w:rsidR="00A46B05">
              <w:t>.</w:t>
            </w:r>
          </w:p>
        </w:tc>
        <w:tc>
          <w:tcPr>
            <w:tcW w:w="4981" w:type="dxa"/>
          </w:tcPr>
          <w:p w14:paraId="35BBF696" w14:textId="356D0AEB" w:rsidR="00FB2F01" w:rsidRDefault="00FB2F01" w:rsidP="00FB2F01">
            <w:pPr>
              <w:ind w:firstLine="0"/>
            </w:pPr>
            <w:r w:rsidRPr="00390621">
              <w:t>NTC 1213 / AATCC 20</w:t>
            </w:r>
          </w:p>
        </w:tc>
      </w:tr>
      <w:tr w:rsidR="00FB2F01" w14:paraId="22D90177" w14:textId="77777777" w:rsidTr="00FB2F01">
        <w:tc>
          <w:tcPr>
            <w:tcW w:w="4981" w:type="dxa"/>
          </w:tcPr>
          <w:p w14:paraId="63A5ED36" w14:textId="10A02D55" w:rsidR="00FB2F01" w:rsidRDefault="00FB2F01" w:rsidP="00FB2F01">
            <w:pPr>
              <w:ind w:firstLine="0"/>
            </w:pPr>
            <w:r w:rsidRPr="00390621">
              <w:t>Análisis cuantitativo</w:t>
            </w:r>
            <w:r w:rsidR="00A46B05">
              <w:t>.</w:t>
            </w:r>
          </w:p>
        </w:tc>
        <w:tc>
          <w:tcPr>
            <w:tcW w:w="4981" w:type="dxa"/>
          </w:tcPr>
          <w:p w14:paraId="6F8A2C79" w14:textId="0549C4BA" w:rsidR="00FB2F01" w:rsidRDefault="00FB2F01" w:rsidP="00FB2F01">
            <w:pPr>
              <w:ind w:firstLine="0"/>
            </w:pPr>
            <w:r w:rsidRPr="00390621">
              <w:t>NTC 431:2012 / ASTMD 629:2008</w:t>
            </w:r>
          </w:p>
        </w:tc>
      </w:tr>
      <w:tr w:rsidR="00FB2F01" w14:paraId="35424AFA" w14:textId="77777777" w:rsidTr="00FB2F01">
        <w:trPr>
          <w:cnfStyle w:val="000000100000" w:firstRow="0" w:lastRow="0" w:firstColumn="0" w:lastColumn="0" w:oddVBand="0" w:evenVBand="0" w:oddHBand="1" w:evenHBand="0" w:firstRowFirstColumn="0" w:firstRowLastColumn="0" w:lastRowFirstColumn="0" w:lastRowLastColumn="0"/>
        </w:trPr>
        <w:tc>
          <w:tcPr>
            <w:tcW w:w="4981" w:type="dxa"/>
          </w:tcPr>
          <w:p w14:paraId="4BC2727B" w14:textId="6BF7BFE9" w:rsidR="00FB2F01" w:rsidRDefault="00FB2F01" w:rsidP="00FB2F01">
            <w:pPr>
              <w:ind w:firstLine="0"/>
            </w:pPr>
            <w:r w:rsidRPr="00390621">
              <w:lastRenderedPageBreak/>
              <w:t>Determinación de la densidad lineal de hilo (título de hilo) mediante el método de la madeja</w:t>
            </w:r>
            <w:r w:rsidR="00A46B05">
              <w:t>.</w:t>
            </w:r>
          </w:p>
        </w:tc>
        <w:tc>
          <w:tcPr>
            <w:tcW w:w="4981" w:type="dxa"/>
          </w:tcPr>
          <w:p w14:paraId="7DAEC82C" w14:textId="57036B9E" w:rsidR="00FB2F01" w:rsidRDefault="00FB2F01" w:rsidP="00FB2F01">
            <w:pPr>
              <w:ind w:firstLine="0"/>
            </w:pPr>
            <w:r w:rsidRPr="00390621">
              <w:t>NTC 842:2011 / ASTM D1907:2007</w:t>
            </w:r>
          </w:p>
        </w:tc>
      </w:tr>
      <w:tr w:rsidR="00FB2F01" w14:paraId="136183A1" w14:textId="77777777" w:rsidTr="00FB2F01">
        <w:tc>
          <w:tcPr>
            <w:tcW w:w="4981" w:type="dxa"/>
          </w:tcPr>
          <w:p w14:paraId="4B433090" w14:textId="1A8A4A07" w:rsidR="00FB2F01" w:rsidRDefault="00FB2F01" w:rsidP="00FB2F01">
            <w:pPr>
              <w:ind w:firstLine="0"/>
            </w:pPr>
            <w:r w:rsidRPr="00390621">
              <w:t>Determinación de la humedad</w:t>
            </w:r>
            <w:r w:rsidR="00A46B05">
              <w:t>.</w:t>
            </w:r>
          </w:p>
        </w:tc>
        <w:tc>
          <w:tcPr>
            <w:tcW w:w="4981" w:type="dxa"/>
          </w:tcPr>
          <w:p w14:paraId="6BAAD2AF" w14:textId="10E1FA86" w:rsidR="00FB2F01" w:rsidRDefault="00FB2F01" w:rsidP="00FB2F01">
            <w:pPr>
              <w:ind w:firstLine="0"/>
            </w:pPr>
            <w:r w:rsidRPr="00390621">
              <w:t>NTC 1378</w:t>
            </w:r>
          </w:p>
        </w:tc>
      </w:tr>
      <w:tr w:rsidR="00FB2F01" w14:paraId="3EBB0FF9" w14:textId="77777777" w:rsidTr="00FB2F01">
        <w:trPr>
          <w:cnfStyle w:val="000000100000" w:firstRow="0" w:lastRow="0" w:firstColumn="0" w:lastColumn="0" w:oddVBand="0" w:evenVBand="0" w:oddHBand="1" w:evenHBand="0" w:firstRowFirstColumn="0" w:firstRowLastColumn="0" w:lastRowFirstColumn="0" w:lastRowLastColumn="0"/>
        </w:trPr>
        <w:tc>
          <w:tcPr>
            <w:tcW w:w="4981" w:type="dxa"/>
          </w:tcPr>
          <w:p w14:paraId="1F037B4D" w14:textId="4646B619" w:rsidR="00FB2F01" w:rsidRDefault="00FB2F01" w:rsidP="00FB2F01">
            <w:pPr>
              <w:ind w:firstLine="0"/>
            </w:pPr>
            <w:r w:rsidRPr="00390621">
              <w:t>Determinación del encogimiento en agua en ebullición</w:t>
            </w:r>
            <w:r w:rsidR="00A46B05">
              <w:t>.</w:t>
            </w:r>
          </w:p>
        </w:tc>
        <w:tc>
          <w:tcPr>
            <w:tcW w:w="4981" w:type="dxa"/>
          </w:tcPr>
          <w:p w14:paraId="639DFB35" w14:textId="72207163" w:rsidR="00FB2F01" w:rsidRDefault="00FB2F01" w:rsidP="00FB2F01">
            <w:pPr>
              <w:ind w:firstLine="0"/>
            </w:pPr>
            <w:r w:rsidRPr="00390621">
              <w:t>NTC 2089</w:t>
            </w:r>
          </w:p>
        </w:tc>
      </w:tr>
      <w:tr w:rsidR="00FB2F01" w14:paraId="280A5947" w14:textId="77777777" w:rsidTr="00FB2F01">
        <w:tc>
          <w:tcPr>
            <w:tcW w:w="4981" w:type="dxa"/>
          </w:tcPr>
          <w:p w14:paraId="296096A1" w14:textId="21C4C8D5" w:rsidR="00FB2F01" w:rsidRDefault="00FB2F01" w:rsidP="00FB2F01">
            <w:pPr>
              <w:ind w:firstLine="0"/>
            </w:pPr>
            <w:r w:rsidRPr="00390621">
              <w:t>Determinación de las materias extraíbles</w:t>
            </w:r>
            <w:r w:rsidR="00A46B05">
              <w:t>.</w:t>
            </w:r>
          </w:p>
        </w:tc>
        <w:tc>
          <w:tcPr>
            <w:tcW w:w="4981" w:type="dxa"/>
          </w:tcPr>
          <w:p w14:paraId="797F69CA" w14:textId="73FC38D0" w:rsidR="00FB2F01" w:rsidRDefault="00FB2F01" w:rsidP="00FB2F01">
            <w:pPr>
              <w:ind w:firstLine="0"/>
            </w:pPr>
            <w:r w:rsidRPr="00390621">
              <w:t>NTC 751</w:t>
            </w:r>
          </w:p>
        </w:tc>
      </w:tr>
      <w:tr w:rsidR="00FB2F01" w14:paraId="296C21B1" w14:textId="77777777" w:rsidTr="00FB2F01">
        <w:trPr>
          <w:cnfStyle w:val="000000100000" w:firstRow="0" w:lastRow="0" w:firstColumn="0" w:lastColumn="0" w:oddVBand="0" w:evenVBand="0" w:oddHBand="1" w:evenHBand="0" w:firstRowFirstColumn="0" w:firstRowLastColumn="0" w:lastRowFirstColumn="0" w:lastRowLastColumn="0"/>
        </w:trPr>
        <w:tc>
          <w:tcPr>
            <w:tcW w:w="4981" w:type="dxa"/>
          </w:tcPr>
          <w:p w14:paraId="300FCC0A" w14:textId="15594E80" w:rsidR="00FB2F01" w:rsidRDefault="00FB2F01" w:rsidP="00FB2F01">
            <w:pPr>
              <w:ind w:firstLine="0"/>
            </w:pPr>
            <w:r w:rsidRPr="00390621">
              <w:t>Determinación de la pilosidad de hebras textiles</w:t>
            </w:r>
            <w:r w:rsidR="00A46B05">
              <w:t>.</w:t>
            </w:r>
          </w:p>
        </w:tc>
        <w:tc>
          <w:tcPr>
            <w:tcW w:w="4981" w:type="dxa"/>
          </w:tcPr>
          <w:p w14:paraId="69136DE7" w14:textId="16486FEB" w:rsidR="00FB2F01" w:rsidRDefault="00FB2F01" w:rsidP="00FB2F01">
            <w:pPr>
              <w:ind w:firstLine="0"/>
            </w:pPr>
            <w:r w:rsidRPr="00390621">
              <w:t>NTC 1153</w:t>
            </w:r>
          </w:p>
        </w:tc>
      </w:tr>
      <w:tr w:rsidR="00FB2F01" w14:paraId="254577F4" w14:textId="77777777" w:rsidTr="00FB2F01">
        <w:tc>
          <w:tcPr>
            <w:tcW w:w="4981" w:type="dxa"/>
          </w:tcPr>
          <w:p w14:paraId="722D3284" w14:textId="1E25440B" w:rsidR="00FB2F01" w:rsidRDefault="00FB2F01" w:rsidP="00FB2F01">
            <w:pPr>
              <w:ind w:firstLine="0"/>
            </w:pPr>
            <w:r w:rsidRPr="00390621">
              <w:t>Método de ensayo para la uniformidad de hebras textiles usando equipo de ensayo de capacitancia</w:t>
            </w:r>
            <w:r w:rsidR="00A46B05">
              <w:t>.</w:t>
            </w:r>
          </w:p>
        </w:tc>
        <w:tc>
          <w:tcPr>
            <w:tcW w:w="4981" w:type="dxa"/>
          </w:tcPr>
          <w:p w14:paraId="4AF7F381" w14:textId="6196A5D7" w:rsidR="00FB2F01" w:rsidRDefault="00FB2F01" w:rsidP="00FB2F01">
            <w:pPr>
              <w:ind w:firstLine="0"/>
            </w:pPr>
            <w:r w:rsidRPr="00390621">
              <w:t>NTC 1153</w:t>
            </w:r>
          </w:p>
        </w:tc>
      </w:tr>
      <w:tr w:rsidR="00FB2F01" w14:paraId="2ACA8E46" w14:textId="77777777" w:rsidTr="00FB2F01">
        <w:trPr>
          <w:cnfStyle w:val="000000100000" w:firstRow="0" w:lastRow="0" w:firstColumn="0" w:lastColumn="0" w:oddVBand="0" w:evenVBand="0" w:oddHBand="1" w:evenHBand="0" w:firstRowFirstColumn="0" w:firstRowLastColumn="0" w:lastRowFirstColumn="0" w:lastRowLastColumn="0"/>
        </w:trPr>
        <w:tc>
          <w:tcPr>
            <w:tcW w:w="4981" w:type="dxa"/>
          </w:tcPr>
          <w:p w14:paraId="7517882E" w14:textId="16B00EAC" w:rsidR="00FB2F01" w:rsidRDefault="00FB2F01" w:rsidP="00FB2F01">
            <w:pPr>
              <w:ind w:firstLine="0"/>
            </w:pPr>
            <w:r w:rsidRPr="00390621">
              <w:t>Ensayo de propiedades tensión hilos método monofilamento</w:t>
            </w:r>
            <w:r w:rsidR="00A46B05">
              <w:t>.</w:t>
            </w:r>
          </w:p>
        </w:tc>
        <w:tc>
          <w:tcPr>
            <w:tcW w:w="4981" w:type="dxa"/>
          </w:tcPr>
          <w:p w14:paraId="22D043ED" w14:textId="1EA47EC7" w:rsidR="00FB2F01" w:rsidRDefault="00FB2F01" w:rsidP="00FB2F01">
            <w:pPr>
              <w:ind w:firstLine="0"/>
            </w:pPr>
            <w:r w:rsidRPr="00390621">
              <w:t>NTC 386:2011 / ASTM D 2256</w:t>
            </w:r>
          </w:p>
        </w:tc>
      </w:tr>
      <w:tr w:rsidR="00FB2F01" w14:paraId="457C9BA9" w14:textId="77777777" w:rsidTr="00FB2F01">
        <w:tc>
          <w:tcPr>
            <w:tcW w:w="4981" w:type="dxa"/>
          </w:tcPr>
          <w:p w14:paraId="37C0EF98" w14:textId="7B2FAA8E" w:rsidR="00FB2F01" w:rsidRDefault="00FB2F01" w:rsidP="00FB2F01">
            <w:pPr>
              <w:ind w:firstLine="0"/>
            </w:pPr>
            <w:r w:rsidRPr="00390621">
              <w:t>Determinación de la solidez del color al agua de mar</w:t>
            </w:r>
            <w:r w:rsidR="00A46B05">
              <w:t>.</w:t>
            </w:r>
          </w:p>
        </w:tc>
        <w:tc>
          <w:tcPr>
            <w:tcW w:w="4981" w:type="dxa"/>
          </w:tcPr>
          <w:p w14:paraId="7FB45DBA" w14:textId="4BAA14B0" w:rsidR="00FB2F01" w:rsidRDefault="00FB2F01" w:rsidP="00FB2F01">
            <w:pPr>
              <w:ind w:firstLine="0"/>
            </w:pPr>
            <w:r w:rsidRPr="00390621">
              <w:t>NTC 850 / AATCC 106</w:t>
            </w:r>
          </w:p>
        </w:tc>
      </w:tr>
      <w:tr w:rsidR="00FB2F01" w14:paraId="377E63FC" w14:textId="77777777" w:rsidTr="00FB2F01">
        <w:trPr>
          <w:cnfStyle w:val="000000100000" w:firstRow="0" w:lastRow="0" w:firstColumn="0" w:lastColumn="0" w:oddVBand="0" w:evenVBand="0" w:oddHBand="1" w:evenHBand="0" w:firstRowFirstColumn="0" w:firstRowLastColumn="0" w:lastRowFirstColumn="0" w:lastRowLastColumn="0"/>
        </w:trPr>
        <w:tc>
          <w:tcPr>
            <w:tcW w:w="4981" w:type="dxa"/>
          </w:tcPr>
          <w:p w14:paraId="586C7C3B" w14:textId="6EAF1420" w:rsidR="00FB2F01" w:rsidRDefault="00FB2F01" w:rsidP="00FB2F01">
            <w:pPr>
              <w:ind w:firstLine="0"/>
            </w:pPr>
            <w:r w:rsidRPr="00390621">
              <w:lastRenderedPageBreak/>
              <w:t>Solidez del color al agua</w:t>
            </w:r>
            <w:r w:rsidR="00A46B05">
              <w:t>.</w:t>
            </w:r>
          </w:p>
        </w:tc>
        <w:tc>
          <w:tcPr>
            <w:tcW w:w="4981" w:type="dxa"/>
          </w:tcPr>
          <w:p w14:paraId="54E6DB78" w14:textId="2E7360E2" w:rsidR="00FB2F01" w:rsidRDefault="00FB2F01" w:rsidP="00FB2F01">
            <w:pPr>
              <w:ind w:firstLine="0"/>
            </w:pPr>
            <w:r w:rsidRPr="00390621">
              <w:t>AATCC 107:2013</w:t>
            </w:r>
          </w:p>
        </w:tc>
      </w:tr>
      <w:tr w:rsidR="00FB2F01" w14:paraId="11CF088E" w14:textId="77777777" w:rsidTr="00FB2F01">
        <w:tc>
          <w:tcPr>
            <w:tcW w:w="4981" w:type="dxa"/>
          </w:tcPr>
          <w:p w14:paraId="06CE88C7" w14:textId="4DA40A48" w:rsidR="00FB2F01" w:rsidRDefault="00FB2F01" w:rsidP="00FB2F01">
            <w:pPr>
              <w:ind w:firstLine="0"/>
            </w:pPr>
            <w:r w:rsidRPr="00390621">
              <w:t>Solidez del color al lavado en seco</w:t>
            </w:r>
            <w:r w:rsidR="00A46B05">
              <w:t>.</w:t>
            </w:r>
          </w:p>
        </w:tc>
        <w:tc>
          <w:tcPr>
            <w:tcW w:w="4981" w:type="dxa"/>
          </w:tcPr>
          <w:p w14:paraId="3C61DFAF" w14:textId="2E17E943" w:rsidR="00FB2F01" w:rsidRDefault="00FB2F01" w:rsidP="00FB2F01">
            <w:pPr>
              <w:ind w:firstLine="0"/>
            </w:pPr>
            <w:r w:rsidRPr="00390621">
              <w:t>NTC 4160 / ISO 105D01</w:t>
            </w:r>
          </w:p>
        </w:tc>
      </w:tr>
      <w:tr w:rsidR="00FB2F01" w14:paraId="07F3862A" w14:textId="77777777" w:rsidTr="00FB2F01">
        <w:trPr>
          <w:cnfStyle w:val="000000100000" w:firstRow="0" w:lastRow="0" w:firstColumn="0" w:lastColumn="0" w:oddVBand="0" w:evenVBand="0" w:oddHBand="1" w:evenHBand="0" w:firstRowFirstColumn="0" w:firstRowLastColumn="0" w:lastRowFirstColumn="0" w:lastRowLastColumn="0"/>
        </w:trPr>
        <w:tc>
          <w:tcPr>
            <w:tcW w:w="4981" w:type="dxa"/>
          </w:tcPr>
          <w:p w14:paraId="4E87EA1B" w14:textId="292B5356" w:rsidR="00FB2F01" w:rsidRDefault="00FB2F01" w:rsidP="00FB2F01">
            <w:pPr>
              <w:ind w:firstLine="0"/>
            </w:pPr>
            <w:r w:rsidRPr="00390621">
              <w:t>Método de ensayo para determinar la solidez del color a la transpiración</w:t>
            </w:r>
            <w:r w:rsidR="00A46B05">
              <w:t>.</w:t>
            </w:r>
          </w:p>
        </w:tc>
        <w:tc>
          <w:tcPr>
            <w:tcW w:w="4981" w:type="dxa"/>
          </w:tcPr>
          <w:p w14:paraId="4F2CE254" w14:textId="05B44AA6" w:rsidR="00FB2F01" w:rsidRDefault="00FB2F01" w:rsidP="00FB2F01">
            <w:pPr>
              <w:ind w:firstLine="0"/>
            </w:pPr>
            <w:r w:rsidRPr="00390621">
              <w:t>NTC 772: 2017 / AATCC 15</w:t>
            </w:r>
          </w:p>
        </w:tc>
      </w:tr>
      <w:tr w:rsidR="00FB2F01" w14:paraId="1A6D1333" w14:textId="77777777" w:rsidTr="00FB2F01">
        <w:tc>
          <w:tcPr>
            <w:tcW w:w="4981" w:type="dxa"/>
          </w:tcPr>
          <w:p w14:paraId="3693386D" w14:textId="7E28C249" w:rsidR="00FB2F01" w:rsidRDefault="00FB2F01" w:rsidP="00FB2F01">
            <w:pPr>
              <w:ind w:firstLine="0"/>
            </w:pPr>
            <w:r w:rsidRPr="00390621">
              <w:t>Solidez del color al frote lineal</w:t>
            </w:r>
            <w:r w:rsidR="00A46B05">
              <w:t>.</w:t>
            </w:r>
          </w:p>
        </w:tc>
        <w:tc>
          <w:tcPr>
            <w:tcW w:w="4981" w:type="dxa"/>
          </w:tcPr>
          <w:p w14:paraId="48E87F6B" w14:textId="54E4E192" w:rsidR="00FB2F01" w:rsidRDefault="00FB2F01" w:rsidP="00FB2F01">
            <w:pPr>
              <w:ind w:firstLine="0"/>
            </w:pPr>
            <w:r w:rsidRPr="00390621">
              <w:t>NTC 786 / AATCC 8</w:t>
            </w:r>
          </w:p>
        </w:tc>
      </w:tr>
      <w:tr w:rsidR="00FB2F01" w14:paraId="156EECA8" w14:textId="77777777" w:rsidTr="00FB2F01">
        <w:trPr>
          <w:cnfStyle w:val="000000100000" w:firstRow="0" w:lastRow="0" w:firstColumn="0" w:lastColumn="0" w:oddVBand="0" w:evenVBand="0" w:oddHBand="1" w:evenHBand="0" w:firstRowFirstColumn="0" w:firstRowLastColumn="0" w:lastRowFirstColumn="0" w:lastRowLastColumn="0"/>
        </w:trPr>
        <w:tc>
          <w:tcPr>
            <w:tcW w:w="4981" w:type="dxa"/>
          </w:tcPr>
          <w:p w14:paraId="65865182" w14:textId="7CB265A0" w:rsidR="00FB2F01" w:rsidRDefault="00FB2F01" w:rsidP="00FB2F01">
            <w:pPr>
              <w:ind w:firstLine="0"/>
            </w:pPr>
            <w:r w:rsidRPr="00390621">
              <w:t>Método de ensayo para la determinación de la solidez del color al lavado doméstico e industrial</w:t>
            </w:r>
            <w:r w:rsidR="00A46B05">
              <w:t>.</w:t>
            </w:r>
          </w:p>
        </w:tc>
        <w:tc>
          <w:tcPr>
            <w:tcW w:w="4981" w:type="dxa"/>
          </w:tcPr>
          <w:p w14:paraId="6CF1DB17" w14:textId="21EBA560" w:rsidR="00FB2F01" w:rsidRDefault="00FB2F01" w:rsidP="00FB2F01">
            <w:pPr>
              <w:ind w:firstLine="0"/>
            </w:pPr>
            <w:r w:rsidRPr="00390621">
              <w:t>NTC 1155-3:2017 / AATCC 61:2013</w:t>
            </w:r>
          </w:p>
        </w:tc>
      </w:tr>
      <w:tr w:rsidR="00FB2F01" w14:paraId="5F4192D2" w14:textId="77777777" w:rsidTr="00FB2F01">
        <w:tc>
          <w:tcPr>
            <w:tcW w:w="4981" w:type="dxa"/>
          </w:tcPr>
          <w:p w14:paraId="5B79A0B4" w14:textId="62F195BF" w:rsidR="00FB2F01" w:rsidRDefault="00FB2F01" w:rsidP="00FB2F01">
            <w:pPr>
              <w:ind w:firstLine="0"/>
            </w:pPr>
            <w:r w:rsidRPr="00390621">
              <w:t>Solidez del color a la luz solar</w:t>
            </w:r>
            <w:r w:rsidR="00A46B05">
              <w:t>.</w:t>
            </w:r>
          </w:p>
        </w:tc>
        <w:tc>
          <w:tcPr>
            <w:tcW w:w="4981" w:type="dxa"/>
          </w:tcPr>
          <w:p w14:paraId="6416F1A7" w14:textId="52C3FCD5" w:rsidR="00FB2F01" w:rsidRDefault="00FB2F01" w:rsidP="00FB2F01">
            <w:pPr>
              <w:ind w:firstLine="0"/>
            </w:pPr>
            <w:r w:rsidRPr="00390621">
              <w:t>NTC 1479-2 / ISO 105–B02</w:t>
            </w:r>
          </w:p>
        </w:tc>
      </w:tr>
      <w:tr w:rsidR="00FB2F01" w14:paraId="149BF432" w14:textId="77777777" w:rsidTr="00FB2F01">
        <w:trPr>
          <w:cnfStyle w:val="000000100000" w:firstRow="0" w:lastRow="0" w:firstColumn="0" w:lastColumn="0" w:oddVBand="0" w:evenVBand="0" w:oddHBand="1" w:evenHBand="0" w:firstRowFirstColumn="0" w:firstRowLastColumn="0" w:lastRowFirstColumn="0" w:lastRowLastColumn="0"/>
        </w:trPr>
        <w:tc>
          <w:tcPr>
            <w:tcW w:w="4981" w:type="dxa"/>
          </w:tcPr>
          <w:p w14:paraId="71AA657E" w14:textId="690AAC82" w:rsidR="00FB2F01" w:rsidRDefault="00FB2F01" w:rsidP="00FB2F01">
            <w:pPr>
              <w:ind w:firstLine="0"/>
            </w:pPr>
            <w:r w:rsidRPr="00390621">
              <w:t>Determinación de torsiones</w:t>
            </w:r>
            <w:r w:rsidR="00A46B05">
              <w:t>.</w:t>
            </w:r>
          </w:p>
        </w:tc>
        <w:tc>
          <w:tcPr>
            <w:tcW w:w="4981" w:type="dxa"/>
          </w:tcPr>
          <w:p w14:paraId="31047F7F" w14:textId="4404B0A2" w:rsidR="00FB2F01" w:rsidRDefault="00FB2F01" w:rsidP="00FB2F01">
            <w:pPr>
              <w:ind w:firstLine="0"/>
            </w:pPr>
            <w:r w:rsidRPr="00390621">
              <w:t>NTC 443</w:t>
            </w:r>
            <w:r w:rsidR="00C07ACF">
              <w:t xml:space="preserve"> / </w:t>
            </w:r>
            <w:r w:rsidRPr="00390621">
              <w:t>NTC 752</w:t>
            </w:r>
          </w:p>
        </w:tc>
      </w:tr>
      <w:tr w:rsidR="00FB2F01" w14:paraId="10647711" w14:textId="77777777" w:rsidTr="00FB2F01">
        <w:tc>
          <w:tcPr>
            <w:tcW w:w="4981" w:type="dxa"/>
          </w:tcPr>
          <w:p w14:paraId="3DF3D976" w14:textId="5988D52F" w:rsidR="00FB2F01" w:rsidRDefault="00FB2F01" w:rsidP="00FB2F01">
            <w:pPr>
              <w:ind w:firstLine="0"/>
            </w:pPr>
            <w:r w:rsidRPr="00390621">
              <w:t>Formaldehído libre</w:t>
            </w:r>
            <w:r w:rsidR="00A46B05">
              <w:t>.</w:t>
            </w:r>
          </w:p>
        </w:tc>
        <w:tc>
          <w:tcPr>
            <w:tcW w:w="4981" w:type="dxa"/>
          </w:tcPr>
          <w:p w14:paraId="4EEA5FA7" w14:textId="6F3D1538" w:rsidR="00FB2F01" w:rsidRDefault="00FB2F01" w:rsidP="00FB2F01">
            <w:pPr>
              <w:ind w:firstLine="0"/>
            </w:pPr>
            <w:r w:rsidRPr="00390621">
              <w:t>ISO 14184-1:2011</w:t>
            </w:r>
          </w:p>
        </w:tc>
      </w:tr>
      <w:tr w:rsidR="00FB2F01" w14:paraId="0ED48237" w14:textId="77777777" w:rsidTr="00FB2F01">
        <w:trPr>
          <w:cnfStyle w:val="000000100000" w:firstRow="0" w:lastRow="0" w:firstColumn="0" w:lastColumn="0" w:oddVBand="0" w:evenVBand="0" w:oddHBand="1" w:evenHBand="0" w:firstRowFirstColumn="0" w:firstRowLastColumn="0" w:lastRowFirstColumn="0" w:lastRowLastColumn="0"/>
        </w:trPr>
        <w:tc>
          <w:tcPr>
            <w:tcW w:w="4981" w:type="dxa"/>
          </w:tcPr>
          <w:p w14:paraId="79388224" w14:textId="716763BB" w:rsidR="00FB2F01" w:rsidRDefault="00FB2F01" w:rsidP="00FB2F01">
            <w:pPr>
              <w:ind w:firstLine="0"/>
            </w:pPr>
            <w:r w:rsidRPr="00390621">
              <w:t>Metales extraíbles (plomo, cobre, cadmio, níquel, cromo, cobalto, hierro, manganeso, cinc)</w:t>
            </w:r>
            <w:r w:rsidR="00A46B05">
              <w:t>.</w:t>
            </w:r>
          </w:p>
        </w:tc>
        <w:tc>
          <w:tcPr>
            <w:tcW w:w="4981" w:type="dxa"/>
          </w:tcPr>
          <w:p w14:paraId="07E59D69" w14:textId="361C414D" w:rsidR="00FB2F01" w:rsidRDefault="00FB2F01" w:rsidP="00FB2F01">
            <w:pPr>
              <w:ind w:firstLine="0"/>
            </w:pPr>
            <w:r w:rsidRPr="00390621">
              <w:t>ISO 17072-1:2011</w:t>
            </w:r>
          </w:p>
        </w:tc>
      </w:tr>
    </w:tbl>
    <w:p w14:paraId="16E97835" w14:textId="77777777" w:rsidR="008746BE" w:rsidRDefault="008746BE" w:rsidP="008746BE">
      <w:r>
        <w:lastRenderedPageBreak/>
        <w:t>A continuación, se detallan los parámetros de control de materiales y textiles, vinculando sus propiedades físicas con las normas técnicas que regulan la validación de los textiles.</w:t>
      </w:r>
    </w:p>
    <w:p w14:paraId="6765C6E5" w14:textId="77777777" w:rsidR="008746BE" w:rsidRPr="00C35424" w:rsidRDefault="008746BE">
      <w:pPr>
        <w:pStyle w:val="Prrafodelista"/>
        <w:numPr>
          <w:ilvl w:val="0"/>
          <w:numId w:val="12"/>
        </w:numPr>
        <w:rPr>
          <w:b/>
          <w:bCs/>
        </w:rPr>
      </w:pPr>
      <w:r w:rsidRPr="00C35424">
        <w:rPr>
          <w:b/>
          <w:bCs/>
        </w:rPr>
        <w:t>Control de calidad de materiales</w:t>
      </w:r>
    </w:p>
    <w:p w14:paraId="2F76A5DF" w14:textId="77777777" w:rsidR="008E2FC3" w:rsidRDefault="008E2FC3" w:rsidP="008746BE">
      <w:r w:rsidRPr="008E2FC3">
        <w:t>Los materiales utilizados en la producción también requieren control de calidad. En el caso de la papelería, se deben revisar sus especificaciones técnicas para verificar que correspondan con su uso en el proceso productivo.</w:t>
      </w:r>
    </w:p>
    <w:p w14:paraId="1986875C" w14:textId="6C7DC189" w:rsidR="008746BE" w:rsidRDefault="008746BE" w:rsidP="008746BE">
      <w:r>
        <w:t>Para validar el uso de los materiales en las diferentes áreas se inspeccionan requisitos de disponibilidad, en cuanto a tiempos de obtención para su uso y las características propias de los mismos como funcionalidad, composición, tamaño, peso, color y uniformidad.</w:t>
      </w:r>
    </w:p>
    <w:p w14:paraId="4A9C486E" w14:textId="77777777" w:rsidR="00FB2F01" w:rsidRPr="00C35424" w:rsidRDefault="00FB2F01">
      <w:pPr>
        <w:pStyle w:val="Prrafodelista"/>
        <w:numPr>
          <w:ilvl w:val="0"/>
          <w:numId w:val="12"/>
        </w:numPr>
        <w:rPr>
          <w:b/>
          <w:bCs/>
        </w:rPr>
      </w:pPr>
      <w:r w:rsidRPr="00C35424">
        <w:rPr>
          <w:b/>
          <w:bCs/>
        </w:rPr>
        <w:t>Control de calidad en textiles</w:t>
      </w:r>
    </w:p>
    <w:p w14:paraId="7B27422D" w14:textId="48B8E5DE" w:rsidR="00FB2F01" w:rsidRDefault="00FB2F01" w:rsidP="00FB2F01">
      <w:r>
        <w:t>En el caso de los textiles, teniendo en cuenta las propiedades asociadas a su composición se realizan las inspecciones en las que pueden ser observables con detenimiento, pero es necesario realizar pruebas de laboratorio que garanticen la calidad para su utilización.</w:t>
      </w:r>
    </w:p>
    <w:p w14:paraId="435FE0FE" w14:textId="0B030258" w:rsidR="00C35424" w:rsidRDefault="00FB2F01" w:rsidP="000D756F">
      <w:r>
        <w:t>Se tienen en cuenta algunas de ellas como las que se realizan en las pruebas de laboratorio, en el cuadro se observa el tipo de ensayo y la norma que lo regula.</w:t>
      </w:r>
    </w:p>
    <w:p w14:paraId="272AAECB" w14:textId="77777777" w:rsidR="000D756F" w:rsidRDefault="000D756F" w:rsidP="000D756F"/>
    <w:p w14:paraId="7A9380DA" w14:textId="77777777" w:rsidR="000D756F" w:rsidRDefault="000D756F" w:rsidP="000D756F"/>
    <w:p w14:paraId="77A3DE2C" w14:textId="0FFF0F06" w:rsidR="008746BE" w:rsidRDefault="008746BE" w:rsidP="00FB2F01">
      <w:pPr>
        <w:pStyle w:val="Tabla"/>
      </w:pPr>
      <w:r>
        <w:lastRenderedPageBreak/>
        <w:t>Pruebas de calidad en laboratorios para textiles</w:t>
      </w:r>
    </w:p>
    <w:tbl>
      <w:tblPr>
        <w:tblStyle w:val="SENA"/>
        <w:tblW w:w="0" w:type="auto"/>
        <w:tblLook w:val="04A0" w:firstRow="1" w:lastRow="0" w:firstColumn="1" w:lastColumn="0" w:noHBand="0" w:noVBand="1"/>
      </w:tblPr>
      <w:tblGrid>
        <w:gridCol w:w="4981"/>
        <w:gridCol w:w="4981"/>
      </w:tblGrid>
      <w:tr w:rsidR="00FB2F01" w14:paraId="544A4D41" w14:textId="77777777" w:rsidTr="00FB2F01">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57DAB59C" w14:textId="6723BF37" w:rsidR="00FB2F01" w:rsidRDefault="00FB2F01" w:rsidP="00FB2F01">
            <w:pPr>
              <w:ind w:firstLine="0"/>
            </w:pPr>
            <w:r w:rsidRPr="00450DEA">
              <w:t>Ensayo</w:t>
            </w:r>
          </w:p>
        </w:tc>
        <w:tc>
          <w:tcPr>
            <w:tcW w:w="4981" w:type="dxa"/>
          </w:tcPr>
          <w:p w14:paraId="7C75F523" w14:textId="616B9B69" w:rsidR="00FB2F01" w:rsidRDefault="00FB2F01" w:rsidP="00FB2F01">
            <w:pPr>
              <w:ind w:firstLine="0"/>
            </w:pPr>
            <w:r w:rsidRPr="00450DEA">
              <w:t>Norma</w:t>
            </w:r>
          </w:p>
        </w:tc>
      </w:tr>
      <w:tr w:rsidR="00FB2F01" w14:paraId="6997412C" w14:textId="77777777" w:rsidTr="00FB2F01">
        <w:trPr>
          <w:cnfStyle w:val="000000100000" w:firstRow="0" w:lastRow="0" w:firstColumn="0" w:lastColumn="0" w:oddVBand="0" w:evenVBand="0" w:oddHBand="1" w:evenHBand="0" w:firstRowFirstColumn="0" w:firstRowLastColumn="0" w:lastRowFirstColumn="0" w:lastRowLastColumn="0"/>
        </w:trPr>
        <w:tc>
          <w:tcPr>
            <w:tcW w:w="4981" w:type="dxa"/>
          </w:tcPr>
          <w:p w14:paraId="41829519" w14:textId="266A0036" w:rsidR="00FB2F01" w:rsidRDefault="00FB2F01" w:rsidP="00FB2F01">
            <w:pPr>
              <w:ind w:firstLine="0"/>
            </w:pPr>
            <w:r w:rsidRPr="00450DEA">
              <w:t>Análisis cualitativo de fibras</w:t>
            </w:r>
            <w:r w:rsidR="00A46B05">
              <w:t>.</w:t>
            </w:r>
          </w:p>
        </w:tc>
        <w:tc>
          <w:tcPr>
            <w:tcW w:w="4981" w:type="dxa"/>
          </w:tcPr>
          <w:p w14:paraId="499EBBCB" w14:textId="4B38F432" w:rsidR="00FB2F01" w:rsidRDefault="00FB2F01" w:rsidP="00FB2F01">
            <w:pPr>
              <w:ind w:firstLine="0"/>
            </w:pPr>
            <w:r w:rsidRPr="00450DEA">
              <w:t>NTC 1213</w:t>
            </w:r>
          </w:p>
        </w:tc>
      </w:tr>
      <w:tr w:rsidR="00FB2F01" w14:paraId="10ED1499" w14:textId="77777777" w:rsidTr="00FB2F01">
        <w:tc>
          <w:tcPr>
            <w:tcW w:w="4981" w:type="dxa"/>
          </w:tcPr>
          <w:p w14:paraId="6AAC1A6F" w14:textId="4B96D415" w:rsidR="00FB2F01" w:rsidRDefault="00FB2F01" w:rsidP="00FB2F01">
            <w:pPr>
              <w:ind w:firstLine="0"/>
            </w:pPr>
            <w:r w:rsidRPr="00450DEA">
              <w:t>Análisis cualitativo de fibras</w:t>
            </w:r>
            <w:r w:rsidR="00A46B05">
              <w:t>.</w:t>
            </w:r>
          </w:p>
        </w:tc>
        <w:tc>
          <w:tcPr>
            <w:tcW w:w="4981" w:type="dxa"/>
          </w:tcPr>
          <w:p w14:paraId="677F1247" w14:textId="1E0C07A9" w:rsidR="00FB2F01" w:rsidRDefault="00FB2F01" w:rsidP="00FB2F01">
            <w:pPr>
              <w:ind w:firstLine="0"/>
            </w:pPr>
            <w:r w:rsidRPr="00450DEA">
              <w:t>AATCC 20</w:t>
            </w:r>
          </w:p>
        </w:tc>
      </w:tr>
      <w:tr w:rsidR="00FB2F01" w14:paraId="75DD24FD" w14:textId="77777777" w:rsidTr="00FB2F01">
        <w:trPr>
          <w:cnfStyle w:val="000000100000" w:firstRow="0" w:lastRow="0" w:firstColumn="0" w:lastColumn="0" w:oddVBand="0" w:evenVBand="0" w:oddHBand="1" w:evenHBand="0" w:firstRowFirstColumn="0" w:firstRowLastColumn="0" w:lastRowFirstColumn="0" w:lastRowLastColumn="0"/>
        </w:trPr>
        <w:tc>
          <w:tcPr>
            <w:tcW w:w="4981" w:type="dxa"/>
          </w:tcPr>
          <w:p w14:paraId="723BED26" w14:textId="745319DE" w:rsidR="00FB2F01" w:rsidRDefault="00FB2F01" w:rsidP="00FB2F01">
            <w:pPr>
              <w:ind w:firstLine="0"/>
            </w:pPr>
            <w:r w:rsidRPr="00450DEA">
              <w:t>Análisis cualitativo de fibras</w:t>
            </w:r>
            <w:r w:rsidR="00A46B05">
              <w:t>.</w:t>
            </w:r>
          </w:p>
        </w:tc>
        <w:tc>
          <w:tcPr>
            <w:tcW w:w="4981" w:type="dxa"/>
          </w:tcPr>
          <w:p w14:paraId="0005B428" w14:textId="4E7929F1" w:rsidR="00FB2F01" w:rsidRDefault="00FB2F01" w:rsidP="00FB2F01">
            <w:pPr>
              <w:ind w:firstLine="0"/>
            </w:pPr>
            <w:r w:rsidRPr="00450DEA">
              <w:t>ASTMD 276</w:t>
            </w:r>
          </w:p>
        </w:tc>
      </w:tr>
      <w:tr w:rsidR="00FB2F01" w14:paraId="2E0B8A24" w14:textId="77777777" w:rsidTr="00FB2F01">
        <w:tc>
          <w:tcPr>
            <w:tcW w:w="4981" w:type="dxa"/>
          </w:tcPr>
          <w:p w14:paraId="3FE10289" w14:textId="33145D99" w:rsidR="00FB2F01" w:rsidRDefault="00FB2F01" w:rsidP="00FB2F01">
            <w:pPr>
              <w:ind w:firstLine="0"/>
            </w:pPr>
            <w:r w:rsidRPr="00450DEA">
              <w:t>Análisis cuantitativo</w:t>
            </w:r>
            <w:r w:rsidR="00A46B05">
              <w:t>.</w:t>
            </w:r>
          </w:p>
        </w:tc>
        <w:tc>
          <w:tcPr>
            <w:tcW w:w="4981" w:type="dxa"/>
          </w:tcPr>
          <w:p w14:paraId="362B1684" w14:textId="6920AC8C" w:rsidR="00FB2F01" w:rsidRDefault="00FB2F01" w:rsidP="00FB2F01">
            <w:pPr>
              <w:ind w:firstLine="0"/>
            </w:pPr>
            <w:r w:rsidRPr="00450DEA">
              <w:t>NTC 431: 2012</w:t>
            </w:r>
          </w:p>
        </w:tc>
      </w:tr>
      <w:tr w:rsidR="00FB2F01" w14:paraId="506867F7" w14:textId="77777777" w:rsidTr="00FB2F01">
        <w:trPr>
          <w:cnfStyle w:val="000000100000" w:firstRow="0" w:lastRow="0" w:firstColumn="0" w:lastColumn="0" w:oddVBand="0" w:evenVBand="0" w:oddHBand="1" w:evenHBand="0" w:firstRowFirstColumn="0" w:firstRowLastColumn="0" w:lastRowFirstColumn="0" w:lastRowLastColumn="0"/>
        </w:trPr>
        <w:tc>
          <w:tcPr>
            <w:tcW w:w="4981" w:type="dxa"/>
          </w:tcPr>
          <w:p w14:paraId="0BBF45CC" w14:textId="2F578B7A" w:rsidR="00FB2F01" w:rsidRDefault="00FB2F01" w:rsidP="00FB2F01">
            <w:pPr>
              <w:ind w:firstLine="0"/>
            </w:pPr>
            <w:r w:rsidRPr="00450DEA">
              <w:t>Análisis cuantitativo</w:t>
            </w:r>
            <w:r w:rsidR="00A46B05">
              <w:t>.</w:t>
            </w:r>
          </w:p>
        </w:tc>
        <w:tc>
          <w:tcPr>
            <w:tcW w:w="4981" w:type="dxa"/>
          </w:tcPr>
          <w:p w14:paraId="43E557DC" w14:textId="7E3E3EA3" w:rsidR="00FB2F01" w:rsidRDefault="00FB2F01" w:rsidP="00FB2F01">
            <w:pPr>
              <w:ind w:firstLine="0"/>
            </w:pPr>
            <w:r w:rsidRPr="00450DEA">
              <w:t>ASTMD 629:2008</w:t>
            </w:r>
          </w:p>
        </w:tc>
      </w:tr>
      <w:tr w:rsidR="00FB2F01" w14:paraId="630B37C3" w14:textId="77777777" w:rsidTr="00FB2F01">
        <w:tc>
          <w:tcPr>
            <w:tcW w:w="4981" w:type="dxa"/>
          </w:tcPr>
          <w:p w14:paraId="0E7BA1C0" w14:textId="4C8E9971" w:rsidR="00FB2F01" w:rsidRDefault="00FB2F01" w:rsidP="00FB2F01">
            <w:pPr>
              <w:ind w:firstLine="0"/>
            </w:pPr>
            <w:r w:rsidRPr="00450DEA">
              <w:t>Coeficiente de fricción</w:t>
            </w:r>
            <w:r w:rsidR="00A46B05">
              <w:t>.</w:t>
            </w:r>
          </w:p>
        </w:tc>
        <w:tc>
          <w:tcPr>
            <w:tcW w:w="4981" w:type="dxa"/>
          </w:tcPr>
          <w:p w14:paraId="37F8E8E4" w14:textId="5B069BED" w:rsidR="00FB2F01" w:rsidRDefault="00FB2F01" w:rsidP="00FB2F01">
            <w:pPr>
              <w:ind w:firstLine="0"/>
            </w:pPr>
            <w:r w:rsidRPr="00450DEA">
              <w:t>ASTMD 3412</w:t>
            </w:r>
          </w:p>
        </w:tc>
      </w:tr>
      <w:tr w:rsidR="00FB2F01" w14:paraId="3610EA5E" w14:textId="77777777" w:rsidTr="00FB2F01">
        <w:trPr>
          <w:cnfStyle w:val="000000100000" w:firstRow="0" w:lastRow="0" w:firstColumn="0" w:lastColumn="0" w:oddVBand="0" w:evenVBand="0" w:oddHBand="1" w:evenHBand="0" w:firstRowFirstColumn="0" w:firstRowLastColumn="0" w:lastRowFirstColumn="0" w:lastRowLastColumn="0"/>
        </w:trPr>
        <w:tc>
          <w:tcPr>
            <w:tcW w:w="4981" w:type="dxa"/>
          </w:tcPr>
          <w:p w14:paraId="406711E0" w14:textId="15A160E4" w:rsidR="00FB2F01" w:rsidRDefault="00FB2F01" w:rsidP="00FB2F01">
            <w:pPr>
              <w:ind w:firstLine="0"/>
            </w:pPr>
            <w:r w:rsidRPr="00450DEA">
              <w:t>Determinación de la densidad lineal (título)</w:t>
            </w:r>
            <w:r w:rsidR="00A46B05">
              <w:t>.</w:t>
            </w:r>
          </w:p>
        </w:tc>
        <w:tc>
          <w:tcPr>
            <w:tcW w:w="4981" w:type="dxa"/>
          </w:tcPr>
          <w:p w14:paraId="4D2596A4" w14:textId="29BBC781" w:rsidR="00FB2F01" w:rsidRDefault="00FB2F01" w:rsidP="00FB2F01">
            <w:pPr>
              <w:ind w:firstLine="0"/>
            </w:pPr>
            <w:r w:rsidRPr="00450DEA">
              <w:t>NTC 959</w:t>
            </w:r>
          </w:p>
        </w:tc>
      </w:tr>
      <w:tr w:rsidR="00FB2F01" w14:paraId="7B7209D9" w14:textId="77777777" w:rsidTr="00FB2F01">
        <w:tc>
          <w:tcPr>
            <w:tcW w:w="4981" w:type="dxa"/>
          </w:tcPr>
          <w:p w14:paraId="41FBFB5B" w14:textId="6B0EC053" w:rsidR="00FB2F01" w:rsidRDefault="00FB2F01" w:rsidP="00FB2F01">
            <w:pPr>
              <w:ind w:firstLine="0"/>
            </w:pPr>
            <w:r w:rsidRPr="00450DEA">
              <w:t>Determinación de las materias extraíbles</w:t>
            </w:r>
            <w:r w:rsidR="00A46B05">
              <w:t>.</w:t>
            </w:r>
          </w:p>
        </w:tc>
        <w:tc>
          <w:tcPr>
            <w:tcW w:w="4981" w:type="dxa"/>
          </w:tcPr>
          <w:p w14:paraId="7AE6986A" w14:textId="19BF3A51" w:rsidR="00FB2F01" w:rsidRDefault="00FB2F01" w:rsidP="00FB2F01">
            <w:pPr>
              <w:ind w:firstLine="0"/>
            </w:pPr>
            <w:r w:rsidRPr="00450DEA">
              <w:t>NTC 751</w:t>
            </w:r>
          </w:p>
        </w:tc>
      </w:tr>
      <w:tr w:rsidR="00FB2F01" w14:paraId="66C5272F" w14:textId="77777777" w:rsidTr="00FB2F01">
        <w:trPr>
          <w:cnfStyle w:val="000000100000" w:firstRow="0" w:lastRow="0" w:firstColumn="0" w:lastColumn="0" w:oddVBand="0" w:evenVBand="0" w:oddHBand="1" w:evenHBand="0" w:firstRowFirstColumn="0" w:firstRowLastColumn="0" w:lastRowFirstColumn="0" w:lastRowLastColumn="0"/>
        </w:trPr>
        <w:tc>
          <w:tcPr>
            <w:tcW w:w="4981" w:type="dxa"/>
          </w:tcPr>
          <w:p w14:paraId="60F0C709" w14:textId="2FF52484" w:rsidR="00FB2F01" w:rsidRDefault="00FB2F01" w:rsidP="00FB2F01">
            <w:pPr>
              <w:ind w:firstLine="0"/>
            </w:pPr>
            <w:r w:rsidRPr="00450DEA">
              <w:t>Determinación de los rizos por unidad de longitud</w:t>
            </w:r>
            <w:r w:rsidR="00A46B05">
              <w:t>.</w:t>
            </w:r>
          </w:p>
        </w:tc>
        <w:tc>
          <w:tcPr>
            <w:tcW w:w="4981" w:type="dxa"/>
          </w:tcPr>
          <w:p w14:paraId="10109231" w14:textId="5281A2F4" w:rsidR="00FB2F01" w:rsidRDefault="00FB2F01" w:rsidP="00FB2F01">
            <w:pPr>
              <w:ind w:firstLine="0"/>
            </w:pPr>
            <w:r w:rsidRPr="00450DEA">
              <w:t>NTC 840</w:t>
            </w:r>
          </w:p>
        </w:tc>
      </w:tr>
      <w:tr w:rsidR="00FB2F01" w14:paraId="4269FE73" w14:textId="77777777" w:rsidTr="00FB2F01">
        <w:tc>
          <w:tcPr>
            <w:tcW w:w="4981" w:type="dxa"/>
          </w:tcPr>
          <w:p w14:paraId="347D178F" w14:textId="6A86B93D" w:rsidR="00FB2F01" w:rsidRDefault="00FB2F01" w:rsidP="00FB2F01">
            <w:pPr>
              <w:ind w:firstLine="0"/>
            </w:pPr>
            <w:r w:rsidRPr="00450DEA">
              <w:t>Determinación de la resistencia a la tracción y alargamiento de fibras</w:t>
            </w:r>
            <w:r w:rsidR="00A46B05">
              <w:t>.</w:t>
            </w:r>
          </w:p>
        </w:tc>
        <w:tc>
          <w:tcPr>
            <w:tcW w:w="4981" w:type="dxa"/>
          </w:tcPr>
          <w:p w14:paraId="3DFD887D" w14:textId="2DBAC2A4" w:rsidR="00FB2F01" w:rsidRDefault="00FB2F01" w:rsidP="00FB2F01">
            <w:pPr>
              <w:ind w:firstLine="0"/>
            </w:pPr>
            <w:r w:rsidRPr="00450DEA">
              <w:t>NTC 959</w:t>
            </w:r>
          </w:p>
        </w:tc>
      </w:tr>
      <w:tr w:rsidR="00FB2F01" w14:paraId="609E312B" w14:textId="77777777" w:rsidTr="00FB2F01">
        <w:trPr>
          <w:cnfStyle w:val="000000100000" w:firstRow="0" w:lastRow="0" w:firstColumn="0" w:lastColumn="0" w:oddVBand="0" w:evenVBand="0" w:oddHBand="1" w:evenHBand="0" w:firstRowFirstColumn="0" w:firstRowLastColumn="0" w:lastRowFirstColumn="0" w:lastRowLastColumn="0"/>
        </w:trPr>
        <w:tc>
          <w:tcPr>
            <w:tcW w:w="4981" w:type="dxa"/>
          </w:tcPr>
          <w:p w14:paraId="77534FD9" w14:textId="4D7D3878" w:rsidR="00FB2F01" w:rsidRDefault="00FB2F01" w:rsidP="00FB2F01">
            <w:pPr>
              <w:ind w:firstLine="0"/>
            </w:pPr>
            <w:r w:rsidRPr="00450DEA">
              <w:t>Libre de formaldehído</w:t>
            </w:r>
            <w:r w:rsidR="00A46B05">
              <w:t>.</w:t>
            </w:r>
          </w:p>
        </w:tc>
        <w:tc>
          <w:tcPr>
            <w:tcW w:w="4981" w:type="dxa"/>
          </w:tcPr>
          <w:p w14:paraId="522B4260" w14:textId="088F95C9" w:rsidR="00FB2F01" w:rsidRDefault="00FB2F01" w:rsidP="00FB2F01">
            <w:pPr>
              <w:ind w:firstLine="0"/>
            </w:pPr>
            <w:r w:rsidRPr="00450DEA">
              <w:t>ISO 14184-1:2011</w:t>
            </w:r>
          </w:p>
        </w:tc>
      </w:tr>
    </w:tbl>
    <w:p w14:paraId="072892F5" w14:textId="23146FC5" w:rsidR="00284B68" w:rsidRDefault="008746BE" w:rsidP="00284B68">
      <w:r>
        <w:lastRenderedPageBreak/>
        <w:t xml:space="preserve">La </w:t>
      </w:r>
      <w:r w:rsidR="00284B68">
        <w:t xml:space="preserve">tela es la materia prima que más consume la prenda, es por eso </w:t>
      </w:r>
      <w:proofErr w:type="gramStart"/>
      <w:r w:rsidR="00284B68">
        <w:t>que</w:t>
      </w:r>
      <w:proofErr w:type="gramEnd"/>
      <w:r w:rsidR="00284B68">
        <w:t xml:space="preserve"> se debe revisar la uniformidad del color, que no tenga deshilados, huecos, motas, contaminación de otros hilos, la textura de acuerdo con el tejido, es decir, que no tenga arrugas diferentes a las relacionadas con su textura, la limpieza, los anchos de tela parejos y orillo de tela.</w:t>
      </w:r>
    </w:p>
    <w:p w14:paraId="511D53BF" w14:textId="62109ED9" w:rsidR="00284B68" w:rsidRDefault="00284B68" w:rsidP="00284B68">
      <w:r>
        <w:t>Es importante evaluar el comportamiento del textil frente al agua y a las altas temperaturas, especialmente cuando la pieza requiera procesos de fusionado o planchado. Mediante pruebas de lavado se pueden verificar la recuperación dimensional, la formación de arrugas y la solidez del color, con el fin de evitar la migración del color cuando se combinen piezas o insumos de diferentes tonalidades.</w:t>
      </w:r>
    </w:p>
    <w:p w14:paraId="2D866F56" w14:textId="0C400B57" w:rsidR="00831C29" w:rsidRDefault="00284B68" w:rsidP="00463ACE">
      <w:r>
        <w:t>También se debe tener en cuenta en las fibras, los efectos del contacto con bacterias y microorganismos y su incidencia en la durabilidad. Así mismo, el contacto con fluidos corporales como sangre, saliva o sudoración.</w:t>
      </w:r>
    </w:p>
    <w:p w14:paraId="593DF45A" w14:textId="77777777" w:rsidR="00C35424" w:rsidRDefault="00C35424" w:rsidP="00463ACE"/>
    <w:p w14:paraId="3B979965" w14:textId="77777777" w:rsidR="00C35424" w:rsidRDefault="00C35424" w:rsidP="00463ACE"/>
    <w:p w14:paraId="4DB985BD" w14:textId="77777777" w:rsidR="00C35424" w:rsidRDefault="00C35424" w:rsidP="00463ACE"/>
    <w:p w14:paraId="00DC31BD" w14:textId="77777777" w:rsidR="00C35424" w:rsidRDefault="00C35424" w:rsidP="00463ACE"/>
    <w:p w14:paraId="3218C1C2" w14:textId="77777777" w:rsidR="00C35424" w:rsidRDefault="00C35424" w:rsidP="00463ACE"/>
    <w:p w14:paraId="02A53F3B" w14:textId="77777777" w:rsidR="00C35424" w:rsidRDefault="00C35424" w:rsidP="00463ACE"/>
    <w:p w14:paraId="4B18CBE8" w14:textId="77777777" w:rsidR="00C35424" w:rsidRDefault="00C35424" w:rsidP="00463ACE"/>
    <w:p w14:paraId="196A13C1" w14:textId="653C9A4D" w:rsidR="00831C29" w:rsidRDefault="00FB2F01" w:rsidP="00831C29">
      <w:pPr>
        <w:pStyle w:val="Ttulo1"/>
      </w:pPr>
      <w:bookmarkStart w:id="7" w:name="_Toc240279296"/>
      <w:r w:rsidRPr="00FB2F01">
        <w:lastRenderedPageBreak/>
        <w:t>Inspección y muestreos</w:t>
      </w:r>
      <w:bookmarkEnd w:id="7"/>
    </w:p>
    <w:p w14:paraId="493E0AD8" w14:textId="782FA060" w:rsidR="00FB2F01" w:rsidRPr="00FB2F01" w:rsidRDefault="00FB2F01" w:rsidP="00FB2F01">
      <w:r w:rsidRPr="00FB2F01">
        <w:t>De acuerdo con Jaramillo (1990) “la inspección es la acción de comparar un material, proceso o producto contra las especificaciones dadas previamente con el propósito de determinar el grado en que estos cumplen las especificaciones técnicas establecidas. De acuerdo con el porcentaje de artículos inspeccionados, la inspección puede ser (i) al 100</w:t>
      </w:r>
      <w:r>
        <w:t xml:space="preserve"> </w:t>
      </w:r>
      <w:r w:rsidRPr="00FB2F01">
        <w:t>%, que comprende el examen de cada artículo que haya en el lote, y (</w:t>
      </w:r>
      <w:proofErr w:type="spellStart"/>
      <w:r w:rsidRPr="00FB2F01">
        <w:t>ii</w:t>
      </w:r>
      <w:proofErr w:type="spellEnd"/>
      <w:r w:rsidRPr="00FB2F01">
        <w:t>) por muestreo, que comprende la inspección de una pequeña parte de los artículos que hay en el lote o que se producen en el proceso. Cada empresa con base en sus políticas de calidad define los tamaños muestrales”.</w:t>
      </w:r>
    </w:p>
    <w:p w14:paraId="10BA4DF3" w14:textId="49E29C76" w:rsidR="00831C29" w:rsidRDefault="00FB2F01" w:rsidP="00831C29">
      <w:pPr>
        <w:pStyle w:val="Ttulo2"/>
      </w:pPr>
      <w:bookmarkStart w:id="8" w:name="_Toc240279297"/>
      <w:r w:rsidRPr="00FB2F01">
        <w:t>Métodos de inspección</w:t>
      </w:r>
      <w:bookmarkEnd w:id="8"/>
    </w:p>
    <w:p w14:paraId="4EE55E2C" w14:textId="7F72D9CF" w:rsidR="008E2FC3" w:rsidRDefault="008E2FC3" w:rsidP="008E2FC3">
      <w:r>
        <w:t>Las inspecciones son necesarias en las empresas para garantizar la calidad de los productos y los procesos. Verificar la calidad de los insumos y las materias primas permite controlar la calidad desde el inicio, anticiparse a posibles demoras en la producción y optimizar la gestión de los costos de calidad.</w:t>
      </w:r>
    </w:p>
    <w:p w14:paraId="0D3A5074" w14:textId="505AA443" w:rsidR="008E2FC3" w:rsidRDefault="008E2FC3" w:rsidP="008E2FC3">
      <w:r>
        <w:t>Teniendo en cuenta la clasificación de la inspección, se derivan de ellos los métodos a utilizar; a continuación, se presentan los diferentes tipos de inspección.</w:t>
      </w:r>
    </w:p>
    <w:p w14:paraId="2646A07E" w14:textId="77777777" w:rsidR="00FB2F01" w:rsidRPr="00C35424" w:rsidRDefault="00FB2F01">
      <w:pPr>
        <w:pStyle w:val="Prrafodelista"/>
        <w:numPr>
          <w:ilvl w:val="0"/>
          <w:numId w:val="10"/>
        </w:numPr>
        <w:rPr>
          <w:b/>
          <w:bCs/>
        </w:rPr>
      </w:pPr>
      <w:r w:rsidRPr="00C35424">
        <w:rPr>
          <w:b/>
          <w:bCs/>
        </w:rPr>
        <w:t>Clasificación de inspecciones, tipos y subclasificación</w:t>
      </w:r>
    </w:p>
    <w:p w14:paraId="7E87D7CA" w14:textId="77777777" w:rsidR="00FB2F01" w:rsidRPr="00C35424" w:rsidRDefault="00FB2F01">
      <w:pPr>
        <w:pStyle w:val="Prrafodelista"/>
        <w:numPr>
          <w:ilvl w:val="0"/>
          <w:numId w:val="12"/>
        </w:numPr>
        <w:rPr>
          <w:b/>
          <w:bCs/>
        </w:rPr>
      </w:pPr>
      <w:r w:rsidRPr="00C35424">
        <w:rPr>
          <w:b/>
          <w:bCs/>
        </w:rPr>
        <w:t>Cantidad de productos a inspeccionar</w:t>
      </w:r>
    </w:p>
    <w:p w14:paraId="6EBECBCB" w14:textId="30544344" w:rsidR="00FB2F01" w:rsidRDefault="00FB2F01">
      <w:pPr>
        <w:pStyle w:val="Prrafodelista"/>
        <w:numPr>
          <w:ilvl w:val="0"/>
          <w:numId w:val="14"/>
        </w:numPr>
      </w:pPr>
      <w:r w:rsidRPr="00FB2F01">
        <w:rPr>
          <w:b/>
          <w:bCs/>
        </w:rPr>
        <w:t>100 %</w:t>
      </w:r>
      <w:r>
        <w:t>: se examinan todos los artículos de un lote.</w:t>
      </w:r>
    </w:p>
    <w:p w14:paraId="6B02ABAC" w14:textId="77777777" w:rsidR="00284B68" w:rsidRDefault="00FB2F01">
      <w:pPr>
        <w:pStyle w:val="Prrafodelista"/>
        <w:numPr>
          <w:ilvl w:val="0"/>
          <w:numId w:val="14"/>
        </w:numPr>
      </w:pPr>
      <w:r w:rsidRPr="00284B68">
        <w:rPr>
          <w:b/>
          <w:bCs/>
        </w:rPr>
        <w:t>Muestreo</w:t>
      </w:r>
      <w:r>
        <w:t xml:space="preserve">: </w:t>
      </w:r>
      <w:r w:rsidR="00284B68" w:rsidRPr="00284B68">
        <w:t>se examina una muestra representativa para obtener conclusiones sobre la totalidad del lote o de la producción.</w:t>
      </w:r>
    </w:p>
    <w:p w14:paraId="64F12A6C" w14:textId="77777777" w:rsidR="00284B68" w:rsidRDefault="00FB2F01">
      <w:pPr>
        <w:pStyle w:val="Prrafodelista"/>
        <w:numPr>
          <w:ilvl w:val="0"/>
          <w:numId w:val="14"/>
        </w:numPr>
      </w:pPr>
      <w:r w:rsidRPr="00284B68">
        <w:rPr>
          <w:b/>
          <w:bCs/>
        </w:rPr>
        <w:lastRenderedPageBreak/>
        <w:t>Comprobación</w:t>
      </w:r>
      <w:r>
        <w:t xml:space="preserve">: </w:t>
      </w:r>
      <w:r w:rsidR="00284B68" w:rsidRPr="00284B68">
        <w:t>se utiliza una muestra pequeña para verificar la correcta aplicación de las acciones de inspección en un proceso.</w:t>
      </w:r>
    </w:p>
    <w:p w14:paraId="19EE98B3" w14:textId="5675169B" w:rsidR="00FB2F01" w:rsidRDefault="00FB2F01">
      <w:pPr>
        <w:pStyle w:val="Prrafodelista"/>
        <w:numPr>
          <w:ilvl w:val="0"/>
          <w:numId w:val="14"/>
        </w:numPr>
      </w:pPr>
      <w:r w:rsidRPr="00284B68">
        <w:rPr>
          <w:b/>
          <w:bCs/>
        </w:rPr>
        <w:t>Cero</w:t>
      </w:r>
      <w:r>
        <w:t>: no se requiere porque el proceso está controlado.</w:t>
      </w:r>
    </w:p>
    <w:p w14:paraId="7164CDF0" w14:textId="77777777" w:rsidR="00FB2F01" w:rsidRPr="00C35424" w:rsidRDefault="00FB2F01">
      <w:pPr>
        <w:pStyle w:val="Prrafodelista"/>
        <w:numPr>
          <w:ilvl w:val="0"/>
          <w:numId w:val="12"/>
        </w:numPr>
        <w:rPr>
          <w:b/>
          <w:bCs/>
        </w:rPr>
      </w:pPr>
      <w:r w:rsidRPr="00C35424">
        <w:rPr>
          <w:b/>
          <w:bCs/>
        </w:rPr>
        <w:t>Proceso de producción</w:t>
      </w:r>
    </w:p>
    <w:p w14:paraId="1FE5BF64" w14:textId="628439D1" w:rsidR="00900256" w:rsidRDefault="00900256" w:rsidP="00900256">
      <w:r>
        <w:t>Recibo de materia prima, insumos y materiales: retener antes de iniciar los no conformes.</w:t>
      </w:r>
    </w:p>
    <w:p w14:paraId="4BEC1AD2" w14:textId="77777777" w:rsidR="00900256" w:rsidRDefault="00900256">
      <w:pPr>
        <w:pStyle w:val="Prrafodelista"/>
        <w:numPr>
          <w:ilvl w:val="0"/>
          <w:numId w:val="15"/>
        </w:numPr>
      </w:pPr>
      <w:r w:rsidRPr="00900256">
        <w:rPr>
          <w:b/>
          <w:bCs/>
        </w:rPr>
        <w:t>Proceso</w:t>
      </w:r>
      <w:r>
        <w:t>: determinar si está conforme para seguir según el flujo del proceso.</w:t>
      </w:r>
    </w:p>
    <w:p w14:paraId="492A0F52" w14:textId="77777777" w:rsidR="00900256" w:rsidRDefault="00900256">
      <w:pPr>
        <w:pStyle w:val="Prrafodelista"/>
        <w:numPr>
          <w:ilvl w:val="0"/>
          <w:numId w:val="15"/>
        </w:numPr>
      </w:pPr>
      <w:r w:rsidRPr="00900256">
        <w:rPr>
          <w:b/>
          <w:bCs/>
        </w:rPr>
        <w:t>Producto</w:t>
      </w:r>
      <w:r>
        <w:t>: una vez terminado se usa para rechazar o aceptarlo.</w:t>
      </w:r>
    </w:p>
    <w:p w14:paraId="43DA8EF7" w14:textId="77777777" w:rsidR="00900256" w:rsidRDefault="00900256">
      <w:pPr>
        <w:pStyle w:val="Prrafodelista"/>
        <w:numPr>
          <w:ilvl w:val="0"/>
          <w:numId w:val="15"/>
        </w:numPr>
      </w:pPr>
      <w:r w:rsidRPr="00900256">
        <w:rPr>
          <w:b/>
          <w:bCs/>
        </w:rPr>
        <w:t>Previa a la entrega</w:t>
      </w:r>
      <w:r>
        <w:t>: revisión por los cambios que puedan ocasionarse en el almacenamiento antes de llegar a manos del cliente.</w:t>
      </w:r>
    </w:p>
    <w:p w14:paraId="33129A56" w14:textId="77777777" w:rsidR="00900256" w:rsidRDefault="00900256">
      <w:pPr>
        <w:pStyle w:val="Prrafodelista"/>
        <w:numPr>
          <w:ilvl w:val="0"/>
          <w:numId w:val="15"/>
        </w:numPr>
      </w:pPr>
      <w:r>
        <w:t>Durante la entrega al cliente.</w:t>
      </w:r>
    </w:p>
    <w:p w14:paraId="44C2D960" w14:textId="77777777" w:rsidR="00900256" w:rsidRDefault="00900256">
      <w:pPr>
        <w:pStyle w:val="Prrafodelista"/>
        <w:numPr>
          <w:ilvl w:val="0"/>
          <w:numId w:val="15"/>
        </w:numPr>
      </w:pPr>
      <w:r>
        <w:t>En el almacenamiento debido a los tiempos.</w:t>
      </w:r>
    </w:p>
    <w:p w14:paraId="021BC870" w14:textId="77777777" w:rsidR="00900256" w:rsidRDefault="00900256">
      <w:pPr>
        <w:pStyle w:val="Prrafodelista"/>
        <w:numPr>
          <w:ilvl w:val="0"/>
          <w:numId w:val="15"/>
        </w:numPr>
      </w:pPr>
      <w:r w:rsidRPr="00900256">
        <w:rPr>
          <w:b/>
          <w:bCs/>
        </w:rPr>
        <w:t>Externa</w:t>
      </w:r>
      <w:r>
        <w:t>: realizada por empresas contratadas, o por entes gubernamentales.</w:t>
      </w:r>
    </w:p>
    <w:p w14:paraId="69CDF04A" w14:textId="579101AB" w:rsidR="00900256" w:rsidRPr="00900256" w:rsidRDefault="00900256">
      <w:pPr>
        <w:pStyle w:val="Prrafodelista"/>
        <w:numPr>
          <w:ilvl w:val="0"/>
          <w:numId w:val="6"/>
        </w:numPr>
      </w:pPr>
      <w:r w:rsidRPr="00900256">
        <w:rPr>
          <w:b/>
          <w:bCs/>
        </w:rPr>
        <w:t>Auditoría</w:t>
      </w:r>
      <w:r>
        <w:t>: comprobar la inspección para asegurar el proceso realizado.</w:t>
      </w:r>
    </w:p>
    <w:p w14:paraId="0836531F" w14:textId="77777777" w:rsidR="00FB2F01" w:rsidRPr="00C35424" w:rsidRDefault="00FB2F01">
      <w:pPr>
        <w:pStyle w:val="Prrafodelista"/>
        <w:numPr>
          <w:ilvl w:val="0"/>
          <w:numId w:val="12"/>
        </w:numPr>
        <w:rPr>
          <w:b/>
          <w:bCs/>
        </w:rPr>
      </w:pPr>
      <w:r w:rsidRPr="00C35424">
        <w:rPr>
          <w:b/>
          <w:bCs/>
        </w:rPr>
        <w:t>Especificaciones de inspección</w:t>
      </w:r>
    </w:p>
    <w:p w14:paraId="48DF8150" w14:textId="77777777" w:rsidR="00900256" w:rsidRDefault="00900256">
      <w:pPr>
        <w:pStyle w:val="Prrafodelista"/>
        <w:numPr>
          <w:ilvl w:val="0"/>
          <w:numId w:val="16"/>
        </w:numPr>
      </w:pPr>
      <w:r>
        <w:t>Aprobar muestra o prototipo del producto.</w:t>
      </w:r>
    </w:p>
    <w:p w14:paraId="49AB4914" w14:textId="77777777" w:rsidR="00900256" w:rsidRDefault="00900256">
      <w:pPr>
        <w:pStyle w:val="Prrafodelista"/>
        <w:numPr>
          <w:ilvl w:val="0"/>
          <w:numId w:val="16"/>
        </w:numPr>
      </w:pPr>
      <w:r>
        <w:t>Comprobar comportamiento del artículo.</w:t>
      </w:r>
    </w:p>
    <w:p w14:paraId="4EA3F1CA" w14:textId="77777777" w:rsidR="00284B68" w:rsidRDefault="00900256">
      <w:pPr>
        <w:pStyle w:val="Prrafodelista"/>
        <w:numPr>
          <w:ilvl w:val="0"/>
          <w:numId w:val="16"/>
        </w:numPr>
      </w:pPr>
      <w:r w:rsidRPr="00284B68">
        <w:rPr>
          <w:b/>
          <w:bCs/>
        </w:rPr>
        <w:t>Fiabilidad</w:t>
      </w:r>
      <w:r>
        <w:t xml:space="preserve">: </w:t>
      </w:r>
      <w:r w:rsidR="00284B68" w:rsidRPr="00284B68">
        <w:t>verificar que el producto mantenga su desempeño durante el tiempo de uso previsto.</w:t>
      </w:r>
    </w:p>
    <w:p w14:paraId="1D7CE5AD" w14:textId="1F27A2F9" w:rsidR="00900256" w:rsidRDefault="00900256">
      <w:pPr>
        <w:pStyle w:val="Prrafodelista"/>
        <w:numPr>
          <w:ilvl w:val="0"/>
          <w:numId w:val="7"/>
        </w:numPr>
      </w:pPr>
      <w:r w:rsidRPr="00284B68">
        <w:rPr>
          <w:b/>
          <w:bCs/>
        </w:rPr>
        <w:lastRenderedPageBreak/>
        <w:t>Analítica</w:t>
      </w:r>
      <w:r>
        <w:t>: conforme el análisis de una característica es suficiente para decidir aceptar o rechazar y así establecer acciones de mejora.</w:t>
      </w:r>
    </w:p>
    <w:p w14:paraId="4E117264" w14:textId="17E73F87" w:rsidR="00FB2F01" w:rsidRPr="00C35424" w:rsidRDefault="00FB2F01">
      <w:pPr>
        <w:pStyle w:val="Prrafodelista"/>
        <w:numPr>
          <w:ilvl w:val="0"/>
          <w:numId w:val="12"/>
        </w:numPr>
        <w:rPr>
          <w:b/>
          <w:bCs/>
        </w:rPr>
      </w:pPr>
      <w:r w:rsidRPr="00C35424">
        <w:rPr>
          <w:b/>
          <w:bCs/>
        </w:rPr>
        <w:t>Aprobación de producto</w:t>
      </w:r>
    </w:p>
    <w:p w14:paraId="158FE6BD" w14:textId="77777777" w:rsidR="00900256" w:rsidRDefault="00900256">
      <w:pPr>
        <w:pStyle w:val="Prrafodelista"/>
        <w:numPr>
          <w:ilvl w:val="0"/>
          <w:numId w:val="17"/>
        </w:numPr>
      </w:pPr>
      <w:r w:rsidRPr="00900256">
        <w:rPr>
          <w:b/>
          <w:bCs/>
        </w:rPr>
        <w:t>Variables</w:t>
      </w:r>
      <w:r>
        <w:t>: se cuantifica, y según criterio el inspector valida.</w:t>
      </w:r>
    </w:p>
    <w:p w14:paraId="5DBD94D4" w14:textId="5E1C2437" w:rsidR="00900256" w:rsidRDefault="00900256">
      <w:pPr>
        <w:pStyle w:val="Prrafodelista"/>
        <w:numPr>
          <w:ilvl w:val="0"/>
          <w:numId w:val="17"/>
        </w:numPr>
      </w:pPr>
      <w:r w:rsidRPr="00900256">
        <w:rPr>
          <w:b/>
          <w:bCs/>
        </w:rPr>
        <w:t>Atributos</w:t>
      </w:r>
      <w:r>
        <w:t>: sin cuantificación, es totalmente subjetiva a criterio del inspector.</w:t>
      </w:r>
    </w:p>
    <w:p w14:paraId="5AD452E9" w14:textId="49124A6A" w:rsidR="00FB2F01" w:rsidRPr="00C35424" w:rsidRDefault="00FB2F01">
      <w:pPr>
        <w:pStyle w:val="Prrafodelista"/>
        <w:numPr>
          <w:ilvl w:val="0"/>
          <w:numId w:val="12"/>
        </w:numPr>
        <w:rPr>
          <w:b/>
          <w:bCs/>
        </w:rPr>
      </w:pPr>
      <w:r w:rsidRPr="00C35424">
        <w:rPr>
          <w:b/>
          <w:bCs/>
        </w:rPr>
        <w:t>Lugar</w:t>
      </w:r>
    </w:p>
    <w:p w14:paraId="52B31280" w14:textId="3B90703E" w:rsidR="00FB2F01" w:rsidRDefault="00FB2F01">
      <w:pPr>
        <w:pStyle w:val="Prrafodelista"/>
        <w:numPr>
          <w:ilvl w:val="0"/>
          <w:numId w:val="18"/>
        </w:numPr>
      </w:pPr>
      <w:r w:rsidRPr="00840452">
        <w:rPr>
          <w:b/>
          <w:bCs/>
        </w:rPr>
        <w:t>Puesto</w:t>
      </w:r>
      <w:r w:rsidR="001466B8">
        <w:rPr>
          <w:b/>
          <w:bCs/>
        </w:rPr>
        <w:t xml:space="preserve"> de</w:t>
      </w:r>
      <w:r w:rsidRPr="00840452">
        <w:rPr>
          <w:b/>
          <w:bCs/>
        </w:rPr>
        <w:t xml:space="preserve"> control fijo</w:t>
      </w:r>
      <w:r>
        <w:t xml:space="preserve">: </w:t>
      </w:r>
      <w:r w:rsidR="00284B68" w:rsidRPr="00284B68">
        <w:t>lugar establecido dentro del proceso de producción para realizar las inspecciones</w:t>
      </w:r>
      <w:r>
        <w:t>.</w:t>
      </w:r>
    </w:p>
    <w:p w14:paraId="424BFC15" w14:textId="77777777" w:rsidR="00FB2F01" w:rsidRDefault="00FB2F01">
      <w:pPr>
        <w:pStyle w:val="Prrafodelista"/>
        <w:numPr>
          <w:ilvl w:val="0"/>
          <w:numId w:val="18"/>
        </w:numPr>
      </w:pPr>
      <w:r w:rsidRPr="00840452">
        <w:rPr>
          <w:b/>
          <w:bCs/>
        </w:rPr>
        <w:t>Control volante</w:t>
      </w:r>
      <w:r>
        <w:t>: no es fijo.</w:t>
      </w:r>
    </w:p>
    <w:p w14:paraId="5D0B7E80" w14:textId="77777777" w:rsidR="00FB2F01" w:rsidRDefault="00FB2F01">
      <w:pPr>
        <w:pStyle w:val="Prrafodelista"/>
        <w:numPr>
          <w:ilvl w:val="0"/>
          <w:numId w:val="18"/>
        </w:numPr>
      </w:pPr>
      <w:r w:rsidRPr="00840452">
        <w:rPr>
          <w:b/>
          <w:bCs/>
        </w:rPr>
        <w:t>Control parcial</w:t>
      </w:r>
      <w:r>
        <w:t>: se establece en determinados momentos y espacios según necesidad de revisar una pieza o proceso.</w:t>
      </w:r>
    </w:p>
    <w:p w14:paraId="473180A7" w14:textId="6367A493" w:rsidR="00FB2F01" w:rsidRPr="00C35424" w:rsidRDefault="00FB2F01">
      <w:pPr>
        <w:pStyle w:val="Prrafodelista"/>
        <w:numPr>
          <w:ilvl w:val="0"/>
          <w:numId w:val="12"/>
        </w:numPr>
        <w:rPr>
          <w:b/>
          <w:bCs/>
        </w:rPr>
      </w:pPr>
      <w:r w:rsidRPr="00900256">
        <w:rPr>
          <w:b/>
          <w:bCs/>
        </w:rPr>
        <w:t>Frecuencia</w:t>
      </w:r>
    </w:p>
    <w:p w14:paraId="743DE916" w14:textId="77777777" w:rsidR="00900256" w:rsidRDefault="00900256">
      <w:pPr>
        <w:pStyle w:val="Prrafodelista"/>
        <w:numPr>
          <w:ilvl w:val="0"/>
          <w:numId w:val="19"/>
        </w:numPr>
      </w:pPr>
      <w:r w:rsidRPr="00900256">
        <w:rPr>
          <w:b/>
          <w:bCs/>
        </w:rPr>
        <w:t>Periódica</w:t>
      </w:r>
      <w:r>
        <w:t>: establecido de acuerdo con periodos fijos.</w:t>
      </w:r>
    </w:p>
    <w:p w14:paraId="0BEE59F1" w14:textId="77777777" w:rsidR="00900256" w:rsidRDefault="00900256">
      <w:pPr>
        <w:pStyle w:val="Prrafodelista"/>
        <w:numPr>
          <w:ilvl w:val="0"/>
          <w:numId w:val="19"/>
        </w:numPr>
      </w:pPr>
      <w:r w:rsidRPr="00900256">
        <w:rPr>
          <w:b/>
          <w:bCs/>
        </w:rPr>
        <w:t>Permanente</w:t>
      </w:r>
      <w:r>
        <w:t>: en un puesto fijo, retención del producto al final del proceso.</w:t>
      </w:r>
    </w:p>
    <w:p w14:paraId="526DAD05" w14:textId="77777777" w:rsidR="00900256" w:rsidRDefault="00900256">
      <w:pPr>
        <w:pStyle w:val="Prrafodelista"/>
        <w:numPr>
          <w:ilvl w:val="0"/>
          <w:numId w:val="19"/>
        </w:numPr>
      </w:pPr>
      <w:r w:rsidRPr="00900256">
        <w:rPr>
          <w:b/>
          <w:bCs/>
        </w:rPr>
        <w:t>Permanente estadístico</w:t>
      </w:r>
      <w:r>
        <w:t>: de acuerdo con un muestreo.</w:t>
      </w:r>
    </w:p>
    <w:p w14:paraId="3B95F7E7" w14:textId="0690AE4F" w:rsidR="00900256" w:rsidRDefault="00900256">
      <w:pPr>
        <w:pStyle w:val="Prrafodelista"/>
        <w:numPr>
          <w:ilvl w:val="0"/>
          <w:numId w:val="19"/>
        </w:numPr>
      </w:pPr>
      <w:r w:rsidRPr="00900256">
        <w:rPr>
          <w:b/>
          <w:bCs/>
        </w:rPr>
        <w:t>Arbitraria</w:t>
      </w:r>
      <w:r>
        <w:t xml:space="preserve">: </w:t>
      </w:r>
      <w:r w:rsidR="00284B68" w:rsidRPr="00284B68">
        <w:t>se realiza según el criterio del inspector.</w:t>
      </w:r>
    </w:p>
    <w:p w14:paraId="18511DC5" w14:textId="24F69594" w:rsidR="00900256" w:rsidRDefault="00900256">
      <w:pPr>
        <w:pStyle w:val="Prrafodelista"/>
        <w:numPr>
          <w:ilvl w:val="0"/>
          <w:numId w:val="19"/>
        </w:numPr>
      </w:pPr>
      <w:r w:rsidRPr="00900256">
        <w:rPr>
          <w:b/>
          <w:bCs/>
        </w:rPr>
        <w:t>Eventual</w:t>
      </w:r>
      <w:r>
        <w:t xml:space="preserve">: </w:t>
      </w:r>
      <w:r w:rsidR="00284B68" w:rsidRPr="00284B68">
        <w:t>se realiza de manera ocasional</w:t>
      </w:r>
      <w:r>
        <w:t>.</w:t>
      </w:r>
    </w:p>
    <w:p w14:paraId="6389D640" w14:textId="1BF21368" w:rsidR="00284B68" w:rsidRPr="00C35424" w:rsidRDefault="00900256">
      <w:pPr>
        <w:pStyle w:val="Prrafodelista"/>
        <w:numPr>
          <w:ilvl w:val="0"/>
          <w:numId w:val="19"/>
        </w:numPr>
      </w:pPr>
      <w:r w:rsidRPr="00900256">
        <w:rPr>
          <w:b/>
          <w:bCs/>
        </w:rPr>
        <w:t>Al azar</w:t>
      </w:r>
      <w:r>
        <w:t>: sin programación previa.</w:t>
      </w:r>
    </w:p>
    <w:p w14:paraId="43E628DA" w14:textId="22D514C0" w:rsidR="00FB2F01" w:rsidRDefault="00FB2F01">
      <w:pPr>
        <w:pStyle w:val="Prrafodelista"/>
        <w:numPr>
          <w:ilvl w:val="0"/>
          <w:numId w:val="12"/>
        </w:numPr>
        <w:rPr>
          <w:b/>
          <w:bCs/>
        </w:rPr>
      </w:pPr>
      <w:r w:rsidRPr="00900256">
        <w:rPr>
          <w:b/>
          <w:bCs/>
        </w:rPr>
        <w:t>Proveedores</w:t>
      </w:r>
    </w:p>
    <w:p w14:paraId="7B4FF277" w14:textId="77777777" w:rsidR="00284B68" w:rsidRDefault="00284B68" w:rsidP="00FB2F01">
      <w:r w:rsidRPr="00284B68">
        <w:t>Se realizan inspecciones a los proveedores para verificar la aplicación de controles de calidad en sus procesos.</w:t>
      </w:r>
    </w:p>
    <w:p w14:paraId="4CBBA4A9" w14:textId="60BADA27" w:rsidR="00FB2F01" w:rsidRDefault="00FB2F01" w:rsidP="00FB2F01">
      <w:r>
        <w:lastRenderedPageBreak/>
        <w:t>Para realizar las inspecciones es relevante tener en cuenta la fase de planeación del control de calidad, como primera medida se realiza el alistamiento de los recursos, definir cronogramas, responsables, sistemas de medición, requisitos de calidad y plan de muestreo, y en la ejecución de inspecciones conviene tener un orden para revisar cada pieza o producto y poder validarlo una vez se realice el análisis mediante las herramientas estadísticas, sin producir congestiones o demoras en las entregas de los pedidos al cliente.</w:t>
      </w:r>
    </w:p>
    <w:p w14:paraId="11692395" w14:textId="77777777" w:rsidR="00FB2F01" w:rsidRPr="00C35424" w:rsidRDefault="00FB2F01">
      <w:pPr>
        <w:pStyle w:val="Prrafodelista"/>
        <w:numPr>
          <w:ilvl w:val="0"/>
          <w:numId w:val="10"/>
        </w:numPr>
        <w:rPr>
          <w:b/>
          <w:bCs/>
        </w:rPr>
      </w:pPr>
      <w:r w:rsidRPr="00C35424">
        <w:rPr>
          <w:b/>
          <w:bCs/>
        </w:rPr>
        <w:t>Inspección de producto en proceso</w:t>
      </w:r>
    </w:p>
    <w:p w14:paraId="232E6487" w14:textId="229B7AFE" w:rsidR="00AB5019" w:rsidRDefault="00AB5019" w:rsidP="00AB5019">
      <w:pPr>
        <w:pStyle w:val="Video"/>
      </w:pPr>
      <w:r>
        <w:t xml:space="preserve">Inspección producto en proceso </w:t>
      </w:r>
    </w:p>
    <w:p w14:paraId="45D35001" w14:textId="77777777" w:rsidR="00AB5019" w:rsidRPr="0072538E" w:rsidRDefault="00AB5019" w:rsidP="00AB5019">
      <w:pPr>
        <w:ind w:hanging="142"/>
        <w:jc w:val="center"/>
      </w:pPr>
      <w:r>
        <w:rPr>
          <w:noProof/>
        </w:rPr>
        <w:drawing>
          <wp:inline distT="0" distB="0" distL="0" distR="0" wp14:anchorId="2A8067A5" wp14:editId="13E82D29">
            <wp:extent cx="4679792" cy="2632383"/>
            <wp:effectExtent l="0" t="0" r="6985" b="0"/>
            <wp:docPr id="141639996" name="Imagen 1416399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9996" name="Imagen 141639996">
                      <a:extLst>
                        <a:ext uri="{C183D7F6-B498-43B3-948B-1728B52AA6E4}">
                          <adec:decorative xmlns:adec="http://schemas.microsoft.com/office/drawing/2017/decorative" val="1"/>
                        </a:ext>
                      </a:extLst>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79792" cy="2632383"/>
                    </a:xfrm>
                    <a:prstGeom prst="rect">
                      <a:avLst/>
                    </a:prstGeom>
                  </pic:spPr>
                </pic:pic>
              </a:graphicData>
            </a:graphic>
          </wp:inline>
        </w:drawing>
      </w:r>
    </w:p>
    <w:p w14:paraId="56B122B5" w14:textId="310BB90D" w:rsidR="00AB5019" w:rsidRDefault="00AB5019" w:rsidP="00AB5019">
      <w:pPr>
        <w:ind w:firstLine="0"/>
        <w:jc w:val="center"/>
      </w:pPr>
      <w:hyperlink r:id="rId15" w:history="1">
        <w:r w:rsidRPr="00AB5019">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AB5019" w14:paraId="208CD4B3" w14:textId="77777777" w:rsidTr="0055494F">
        <w:trPr>
          <w:tblHeader/>
        </w:trPr>
        <w:tc>
          <w:tcPr>
            <w:tcW w:w="9962" w:type="dxa"/>
          </w:tcPr>
          <w:p w14:paraId="648D6C9E" w14:textId="57E3A86E" w:rsidR="00AB5019" w:rsidRDefault="00AB5019" w:rsidP="00AB5019">
            <w:pPr>
              <w:ind w:firstLine="0"/>
            </w:pPr>
            <w:r w:rsidRPr="00612A66">
              <w:rPr>
                <w:b/>
              </w:rPr>
              <w:lastRenderedPageBreak/>
              <w:t>Transcripción del video</w:t>
            </w:r>
            <w:r>
              <w:rPr>
                <w:b/>
              </w:rPr>
              <w:t xml:space="preserve">. </w:t>
            </w:r>
            <w:r w:rsidRPr="00AB5019">
              <w:rPr>
                <w:b/>
              </w:rPr>
              <w:t>Inspección producto en proceso</w:t>
            </w:r>
          </w:p>
        </w:tc>
      </w:tr>
      <w:tr w:rsidR="00AB5019" w14:paraId="48C78D31" w14:textId="77777777" w:rsidTr="0055494F">
        <w:tc>
          <w:tcPr>
            <w:tcW w:w="9962" w:type="dxa"/>
          </w:tcPr>
          <w:p w14:paraId="2A72CEC5" w14:textId="77777777" w:rsidR="00AB5019" w:rsidRDefault="00AB5019" w:rsidP="00AB5019">
            <w:r>
              <w:t>Inspección de producto en proceso.</w:t>
            </w:r>
          </w:p>
          <w:p w14:paraId="00E015FD" w14:textId="1BF0EB16" w:rsidR="00AB5019" w:rsidRDefault="00AB5019" w:rsidP="00612A66">
            <w:r>
              <w:t>La inspección de producto en proceso que se hace en el puesto de trabajo. En este caso, vamos a revisar la operación de pegar la pretina a una chaqueta deportiva que va forrada</w:t>
            </w:r>
            <w:r w:rsidR="00612A66">
              <w:t>, v</w:t>
            </w:r>
            <w:r>
              <w:t xml:space="preserve">amos a inspeccionar toda la costura, que queden las costuras bien alineadas. Al encontrar el defecto, colocamos un </w:t>
            </w:r>
            <w:r w:rsidRPr="00AB5019">
              <w:rPr>
                <w:rStyle w:val="Extranjerismo"/>
              </w:rPr>
              <w:t>sticker</w:t>
            </w:r>
            <w:r w:rsidR="00612A66">
              <w:rPr>
                <w:rStyle w:val="Extranjerismo"/>
              </w:rPr>
              <w:t>,</w:t>
            </w:r>
            <w:r>
              <w:t xml:space="preserve"> </w:t>
            </w:r>
            <w:r w:rsidR="00612A66">
              <w:t>e</w:t>
            </w:r>
            <w:r>
              <w:t>n este caso, es un pellizco.</w:t>
            </w:r>
          </w:p>
          <w:p w14:paraId="4C9CB25A" w14:textId="77777777" w:rsidR="00AB5019" w:rsidRDefault="00AB5019" w:rsidP="00AB5019">
            <w:r>
              <w:t>Miramos los cases de las costuras, la buena tensión que tenga la operación. Miramos cómo está trabajando la operaria, cómo está llevando su operación, y le decimos, le informamos, que debe hacer el ajuste.</w:t>
            </w:r>
          </w:p>
          <w:p w14:paraId="1270722C" w14:textId="6EAC4CB8" w:rsidR="00AB5019" w:rsidRDefault="00AB5019" w:rsidP="00AB5019">
            <w:r>
              <w:t>“Mira, hay que hacer este cambio porque quedó aquí cogido. Listo, tienes que arreglarlo”</w:t>
            </w:r>
            <w:r w:rsidR="00612A66">
              <w:t>, a</w:t>
            </w:r>
            <w:r>
              <w:t xml:space="preserve">hí queda el </w:t>
            </w:r>
            <w:r w:rsidRPr="00AB5019">
              <w:rPr>
                <w:rStyle w:val="Extranjerismo"/>
              </w:rPr>
              <w:t>sticker</w:t>
            </w:r>
            <w:r>
              <w:t xml:space="preserve"> y vamos a diligenciar, teniendo en cuenta el listado de defectos, el formato de la hoja de inspección, donde colocamos que es el módulo uno, la operaria Doris, el producto es la chaqueta color azul y la operación es la de pegar pretina.</w:t>
            </w:r>
          </w:p>
          <w:p w14:paraId="1C51437A" w14:textId="33979BE9" w:rsidR="00AB5019" w:rsidRDefault="00AB5019" w:rsidP="00AB5019">
            <w:r>
              <w:t>Las unidades revisadas: se han revisado cinco y, de ellas, una unidad no fue conforme</w:t>
            </w:r>
            <w:r w:rsidR="00612A66">
              <w:t>, e</w:t>
            </w:r>
            <w:r>
              <w:t>l defecto, miramos en el listado, es el C14, que es el pellizco, el cual es un defecto mayor según el nivel de defectos.</w:t>
            </w:r>
          </w:p>
          <w:p w14:paraId="749665AD" w14:textId="77777777" w:rsidR="00AB5019" w:rsidRDefault="00AB5019" w:rsidP="0055494F"/>
        </w:tc>
      </w:tr>
    </w:tbl>
    <w:p w14:paraId="7DA16381" w14:textId="550F0CC8" w:rsidR="00FB2F01" w:rsidRDefault="00FB2F01" w:rsidP="00FB2F01">
      <w:r>
        <w:t xml:space="preserve">Teniendo en cuenta la llamada inspección en pie de máquina, el inspector revisa la pieza una vez termina la operación en el puesto de trabajo, tanto por el lado del </w:t>
      </w:r>
      <w:r>
        <w:lastRenderedPageBreak/>
        <w:t>derecho como por el revés, y analiza el método con el que se desarrolla la operación, para establecer estrategias de mejora. Utiliza el formato de auditoría de confección en proceso, que hace parte de los formatos de control de calidad.</w:t>
      </w:r>
    </w:p>
    <w:p w14:paraId="65ADA2CA" w14:textId="77777777" w:rsidR="00FB2F01" w:rsidRDefault="00FB2F01" w:rsidP="00FB2F01">
      <w:r>
        <w:t>Los aspectos para auditar son los siguientes:</w:t>
      </w:r>
    </w:p>
    <w:p w14:paraId="7C72B72C" w14:textId="77777777" w:rsidR="00FB2F01" w:rsidRDefault="00FB2F01" w:rsidP="000D756F">
      <w:pPr>
        <w:pStyle w:val="Prrafodelista"/>
        <w:numPr>
          <w:ilvl w:val="1"/>
          <w:numId w:val="12"/>
        </w:numPr>
      </w:pPr>
      <w:r>
        <w:t>Simetrías.</w:t>
      </w:r>
    </w:p>
    <w:p w14:paraId="3C1CD620" w14:textId="77777777" w:rsidR="00FB2F01" w:rsidRDefault="00FB2F01" w:rsidP="000D756F">
      <w:pPr>
        <w:pStyle w:val="Prrafodelista"/>
        <w:numPr>
          <w:ilvl w:val="1"/>
          <w:numId w:val="12"/>
        </w:numPr>
      </w:pPr>
      <w:r>
        <w:t>Márgenes de costura.</w:t>
      </w:r>
    </w:p>
    <w:p w14:paraId="005466B8" w14:textId="77777777" w:rsidR="00FB2F01" w:rsidRDefault="00FB2F01" w:rsidP="000D756F">
      <w:pPr>
        <w:pStyle w:val="Prrafodelista"/>
        <w:numPr>
          <w:ilvl w:val="1"/>
          <w:numId w:val="12"/>
        </w:numPr>
      </w:pPr>
      <w:r>
        <w:t>Manipulación.</w:t>
      </w:r>
    </w:p>
    <w:p w14:paraId="51FEBC9E" w14:textId="77777777" w:rsidR="00FB2F01" w:rsidRDefault="00FB2F01" w:rsidP="000D756F">
      <w:pPr>
        <w:pStyle w:val="Prrafodelista"/>
        <w:numPr>
          <w:ilvl w:val="1"/>
          <w:numId w:val="12"/>
        </w:numPr>
      </w:pPr>
      <w:r>
        <w:t>Tensiones de costuras.</w:t>
      </w:r>
    </w:p>
    <w:p w14:paraId="538421A4" w14:textId="77777777" w:rsidR="00FB2F01" w:rsidRDefault="00FB2F01" w:rsidP="000D756F">
      <w:pPr>
        <w:pStyle w:val="Prrafodelista"/>
        <w:numPr>
          <w:ilvl w:val="1"/>
          <w:numId w:val="12"/>
        </w:numPr>
      </w:pPr>
      <w:r>
        <w:t>Costuras rectas.</w:t>
      </w:r>
    </w:p>
    <w:p w14:paraId="1D62393A" w14:textId="77777777" w:rsidR="00FB2F01" w:rsidRDefault="00FB2F01" w:rsidP="000D756F">
      <w:pPr>
        <w:pStyle w:val="Prrafodelista"/>
        <w:numPr>
          <w:ilvl w:val="1"/>
          <w:numId w:val="12"/>
        </w:numPr>
      </w:pPr>
      <w:r>
        <w:t>Remates.</w:t>
      </w:r>
    </w:p>
    <w:p w14:paraId="66A00DCE" w14:textId="28180B61" w:rsidR="00FB2F01" w:rsidRDefault="00FB2F01" w:rsidP="000D756F">
      <w:pPr>
        <w:pStyle w:val="Prrafodelista"/>
        <w:numPr>
          <w:ilvl w:val="1"/>
          <w:numId w:val="12"/>
        </w:numPr>
      </w:pPr>
      <w:r>
        <w:t>Cases de costuras.</w:t>
      </w:r>
    </w:p>
    <w:p w14:paraId="0B3AADA0" w14:textId="77777777" w:rsidR="00C10F91" w:rsidRDefault="00FB2F01" w:rsidP="000D756F">
      <w:pPr>
        <w:pStyle w:val="Prrafodelista"/>
        <w:numPr>
          <w:ilvl w:val="1"/>
          <w:numId w:val="12"/>
        </w:numPr>
      </w:pPr>
      <w:r>
        <w:t>Empates mínimos de costuras.</w:t>
      </w:r>
    </w:p>
    <w:p w14:paraId="6D236789" w14:textId="03D7DCB5" w:rsidR="00FB2F01" w:rsidRDefault="00FB2F01" w:rsidP="000D756F">
      <w:pPr>
        <w:pStyle w:val="Prrafodelista"/>
        <w:numPr>
          <w:ilvl w:val="1"/>
          <w:numId w:val="12"/>
        </w:numPr>
      </w:pPr>
      <w:r>
        <w:t>Limpieza.</w:t>
      </w:r>
    </w:p>
    <w:p w14:paraId="5B87FF8B" w14:textId="77777777" w:rsidR="00FB2F01" w:rsidRDefault="00FB2F01" w:rsidP="000D756F">
      <w:pPr>
        <w:pStyle w:val="Prrafodelista"/>
        <w:numPr>
          <w:ilvl w:val="1"/>
          <w:numId w:val="12"/>
        </w:numPr>
      </w:pPr>
      <w:r>
        <w:t>Costuras uniformes.</w:t>
      </w:r>
    </w:p>
    <w:p w14:paraId="66B6C0EC" w14:textId="77777777" w:rsidR="00FB2F01" w:rsidRDefault="00FB2F01" w:rsidP="000D756F">
      <w:pPr>
        <w:pStyle w:val="Prrafodelista"/>
        <w:numPr>
          <w:ilvl w:val="1"/>
          <w:numId w:val="12"/>
        </w:numPr>
      </w:pPr>
      <w:r>
        <w:t>Sin roturas.</w:t>
      </w:r>
    </w:p>
    <w:p w14:paraId="7882EC3D" w14:textId="3EB6FC84" w:rsidR="00612A66" w:rsidRDefault="00FB2F01" w:rsidP="00FB2F01">
      <w:r>
        <w:t>Operación desarrollada según las especificaciones del método y uso de pies, guías, aditamentos y fólderes.</w:t>
      </w:r>
    </w:p>
    <w:p w14:paraId="0D0216F1" w14:textId="77777777" w:rsidR="00612A66" w:rsidRDefault="00612A66">
      <w:pPr>
        <w:spacing w:before="0" w:after="160" w:line="259" w:lineRule="auto"/>
        <w:ind w:firstLine="0"/>
      </w:pPr>
      <w:r>
        <w:br w:type="page"/>
      </w:r>
    </w:p>
    <w:p w14:paraId="02A3903C" w14:textId="77777777" w:rsidR="00FB2F01" w:rsidRPr="000A0125" w:rsidRDefault="00FB2F01">
      <w:pPr>
        <w:pStyle w:val="Prrafodelista"/>
        <w:numPr>
          <w:ilvl w:val="0"/>
          <w:numId w:val="10"/>
        </w:numPr>
        <w:rPr>
          <w:b/>
          <w:bCs/>
        </w:rPr>
      </w:pPr>
      <w:r w:rsidRPr="000A0125">
        <w:rPr>
          <w:b/>
          <w:bCs/>
        </w:rPr>
        <w:lastRenderedPageBreak/>
        <w:t>Inspección de producto terminado</w:t>
      </w:r>
    </w:p>
    <w:p w14:paraId="75759572" w14:textId="3C04362A" w:rsidR="00C10F91" w:rsidRDefault="00C10F91" w:rsidP="00C10F91">
      <w:pPr>
        <w:pStyle w:val="Video"/>
      </w:pPr>
      <w:r>
        <w:t xml:space="preserve">Inspección producto terminado </w:t>
      </w:r>
    </w:p>
    <w:p w14:paraId="3AF320AA" w14:textId="77777777" w:rsidR="00C10F91" w:rsidRPr="0072538E" w:rsidRDefault="00C10F91" w:rsidP="00C10F91">
      <w:pPr>
        <w:ind w:hanging="142"/>
        <w:jc w:val="center"/>
      </w:pPr>
      <w:r>
        <w:rPr>
          <w:noProof/>
        </w:rPr>
        <w:drawing>
          <wp:inline distT="0" distB="0" distL="0" distR="0" wp14:anchorId="345651A0" wp14:editId="42CED5AD">
            <wp:extent cx="4679792" cy="2632383"/>
            <wp:effectExtent l="0" t="0" r="6985" b="0"/>
            <wp:docPr id="2040999452" name="Imagen 20409994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99452" name="Imagen 2040999452">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79792" cy="2632383"/>
                    </a:xfrm>
                    <a:prstGeom prst="rect">
                      <a:avLst/>
                    </a:prstGeom>
                  </pic:spPr>
                </pic:pic>
              </a:graphicData>
            </a:graphic>
          </wp:inline>
        </w:drawing>
      </w:r>
    </w:p>
    <w:p w14:paraId="1C38E31D" w14:textId="0995D15A" w:rsidR="00C10F91" w:rsidRDefault="00C10F91" w:rsidP="00C10F91">
      <w:pPr>
        <w:ind w:firstLine="0"/>
        <w:jc w:val="center"/>
      </w:pPr>
      <w:hyperlink r:id="rId17" w:history="1">
        <w:r w:rsidRPr="00C10F91">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10F91" w14:paraId="0207C510" w14:textId="77777777" w:rsidTr="0055494F">
        <w:trPr>
          <w:tblHeader/>
        </w:trPr>
        <w:tc>
          <w:tcPr>
            <w:tcW w:w="9962" w:type="dxa"/>
          </w:tcPr>
          <w:p w14:paraId="4D6DA2B4" w14:textId="0B8A1C0E" w:rsidR="00C10F91" w:rsidRDefault="00C10F91" w:rsidP="00C10F91">
            <w:pPr>
              <w:ind w:firstLine="0"/>
            </w:pPr>
            <w:r w:rsidRPr="00612A66">
              <w:rPr>
                <w:b/>
              </w:rPr>
              <w:t>Transcripción del</w:t>
            </w:r>
            <w:r>
              <w:rPr>
                <w:b/>
              </w:rPr>
              <w:t xml:space="preserve"> video. </w:t>
            </w:r>
            <w:r w:rsidRPr="00C10F91">
              <w:rPr>
                <w:b/>
              </w:rPr>
              <w:t>Inspección producto terminado</w:t>
            </w:r>
          </w:p>
        </w:tc>
      </w:tr>
      <w:tr w:rsidR="00C10F91" w14:paraId="33EA0889" w14:textId="77777777" w:rsidTr="0055494F">
        <w:tc>
          <w:tcPr>
            <w:tcW w:w="9962" w:type="dxa"/>
          </w:tcPr>
          <w:p w14:paraId="79BB341B" w14:textId="6B90D305" w:rsidR="00C10F91" w:rsidRDefault="00C10F91" w:rsidP="00C10F91">
            <w:r>
              <w:t>Inspección de producto terminado.</w:t>
            </w:r>
          </w:p>
          <w:p w14:paraId="0A3EB941" w14:textId="54F64C3B" w:rsidR="00C10F91" w:rsidRDefault="00C10F91" w:rsidP="00C10F91">
            <w:r>
              <w:t>En la inspección de producto terminado necesito la muestra física, la ficha técnica, la hoja de inspección para el producto terminado, el listado de defectos y lo que necesitemos para medir. En este caso, la herramienta, el calibrador y la cinta métrica.</w:t>
            </w:r>
          </w:p>
          <w:p w14:paraId="2355BAB2" w14:textId="77777777" w:rsidR="00C10F91" w:rsidRDefault="00C10F91" w:rsidP="00C10F91">
            <w:r>
              <w:t>Los tiquetes para poder indicar en dónde están los defectos y el pulidor, por si hay alguna hebra que se deba limpiar.</w:t>
            </w:r>
          </w:p>
          <w:p w14:paraId="237FAFDE" w14:textId="77777777" w:rsidR="00C10F91" w:rsidRDefault="00C10F91" w:rsidP="00C10F91">
            <w:r>
              <w:lastRenderedPageBreak/>
              <w:t>Entonces, se inicia por la parte superior, siendo la más visible en el delantero, para pasar en un sentido de las manecillas del reloj y bajar hasta la parte inferior de la prenda, que es una chaqueta.</w:t>
            </w:r>
          </w:p>
          <w:p w14:paraId="7A1B7BB7" w14:textId="469ECB9E" w:rsidR="00C10F91" w:rsidRDefault="00C10F91" w:rsidP="00C10F91">
            <w:r>
              <w:t>Volteamos y abrimos para que podamos revisar por el revés de la chaqueta. Entonces iniciamos, revisamos que no haya manchas, que estén limpias las costuras y las tensiones.</w:t>
            </w:r>
          </w:p>
          <w:p w14:paraId="671B7C13" w14:textId="5381D037" w:rsidR="00C10F91" w:rsidRDefault="00C10F91" w:rsidP="00C10F91">
            <w:r>
              <w:t>Podemos ir midiendo, cerciorándonos de que queden las costuras, en este caso los pespuntes, a un cuarto. Si tenemos alguna duda, revisamos el listado operacional para verificar si los pespuntes son de un cuarto y, en este caso, que sean de un dieciseisavo.</w:t>
            </w:r>
          </w:p>
          <w:p w14:paraId="2473DB71" w14:textId="77777777" w:rsidR="00C10F91" w:rsidRDefault="00C10F91" w:rsidP="00C10F91">
            <w:r>
              <w:t>Verificamos que no haya ninguna abertura ni ningún prense. En este caso, miramos que los dos hombros sean simétricos y que la medida del hombro, según la ficha técnica, sea de 14.</w:t>
            </w:r>
          </w:p>
          <w:p w14:paraId="073A62F9" w14:textId="188F7B81" w:rsidR="00C10F91" w:rsidRDefault="00C10F91" w:rsidP="00C10F91">
            <w:r>
              <w:t>Miramos en la ficha técnica que el ancho y el largo del hombro sean de 14 en ambos lados. Ambos lados están iguales.</w:t>
            </w:r>
          </w:p>
          <w:p w14:paraId="65F3B023" w14:textId="77777777" w:rsidR="00C10F91" w:rsidRDefault="00C10F91" w:rsidP="00C10F91">
            <w:r>
              <w:t>Bajando, miramos la manga. Revisamos los dos lados, la manga izquierda y los cases de costura. Aquí se está viendo un defecto y miramos si es menor, porque se puede desbaratar esta costura, que parece ser una costura de fijación y se puede desbaratar con todo el cuidado.</w:t>
            </w:r>
          </w:p>
          <w:p w14:paraId="6ADC83F4" w14:textId="77777777" w:rsidR="00C10F91" w:rsidRDefault="00C10F91" w:rsidP="00C10F91">
            <w:r>
              <w:lastRenderedPageBreak/>
              <w:t>Hay una costura que está sobrando y parece que sacó unas marras. Hay que revisar e informar si la aguja estaba despuntada.</w:t>
            </w:r>
          </w:p>
          <w:p w14:paraId="68671166" w14:textId="575CA76A" w:rsidR="00C10F91" w:rsidRDefault="00C10F91" w:rsidP="00C10F91">
            <w:r>
              <w:t>Empezamos a revisar igualmente de derecha a izquierda, porque está abierta la chaqueta. Revisamos las costuras y verificamos que donde se haya volteado la chaqueta esté cerrada la costura.</w:t>
            </w:r>
          </w:p>
          <w:p w14:paraId="28D2A3FE" w14:textId="6C22352D" w:rsidR="00C10F91" w:rsidRDefault="00C10F91" w:rsidP="005A09F4">
            <w:r>
              <w:t>La dejamos lista para que la puedan planchar. La podemos dejar por el lado del revés o por el lado del derecho para que quede lista para planchar</w:t>
            </w:r>
            <w:r w:rsidR="001056A1">
              <w:t>, v</w:t>
            </w:r>
            <w:r>
              <w:t>amos a llenar el formato y, según la técnica de muestreo, si son rechazadas las muestras</w:t>
            </w:r>
            <w:r w:rsidR="001056A1">
              <w:t>, e</w:t>
            </w:r>
            <w:r>
              <w:t>stas son cinco unidades; una unidad quedó no conforme</w:t>
            </w:r>
            <w:r w:rsidR="001056A1">
              <w:t>, c</w:t>
            </w:r>
            <w:r>
              <w:t>olocamos el defecto, en este caso una costura sin rematar, C08, el día y el producto</w:t>
            </w:r>
            <w:r w:rsidR="001056A1">
              <w:t>; u</w:t>
            </w:r>
            <w:r>
              <w:t>na salió no conforme y empezamos así a diligenciar el formato.</w:t>
            </w:r>
            <w:r w:rsidR="001056A1">
              <w:t xml:space="preserve"> </w:t>
            </w:r>
            <w:r>
              <w:t xml:space="preserve">Terminamos. </w:t>
            </w:r>
          </w:p>
        </w:tc>
      </w:tr>
    </w:tbl>
    <w:p w14:paraId="2AF6D427" w14:textId="161EBFEA" w:rsidR="00FB2F01" w:rsidRDefault="00FB2F01" w:rsidP="00FB2F01">
      <w:r>
        <w:lastRenderedPageBreak/>
        <w:t>En los puntos de control fijos asignados del módulo de producción, se realiza la auditoría utilizando el formato de auditoría de producto terminado.</w:t>
      </w:r>
    </w:p>
    <w:p w14:paraId="59663E77" w14:textId="77777777" w:rsidR="00FB2F01" w:rsidRDefault="00FB2F01" w:rsidP="00FB2F01">
      <w:r>
        <w:t>Aspectos para auditar:</w:t>
      </w:r>
    </w:p>
    <w:p w14:paraId="699B3E6D" w14:textId="77777777" w:rsidR="00FB2F01" w:rsidRDefault="00FB2F01">
      <w:pPr>
        <w:pStyle w:val="Prrafodelista"/>
        <w:numPr>
          <w:ilvl w:val="0"/>
          <w:numId w:val="20"/>
        </w:numPr>
      </w:pPr>
      <w:r>
        <w:t>Prenda limpia: sin manchas de aceite o algún otro líquido.</w:t>
      </w:r>
    </w:p>
    <w:p w14:paraId="63CE54B0" w14:textId="77777777" w:rsidR="00FB2F01" w:rsidRDefault="00FB2F01">
      <w:pPr>
        <w:pStyle w:val="Prrafodelista"/>
        <w:numPr>
          <w:ilvl w:val="0"/>
          <w:numId w:val="20"/>
        </w:numPr>
      </w:pPr>
      <w:r>
        <w:t>Prenda sin hebras: corte de hilos al ras.</w:t>
      </w:r>
    </w:p>
    <w:p w14:paraId="2CCF8A8B" w14:textId="77777777" w:rsidR="00FB2F01" w:rsidRDefault="00FB2F01">
      <w:pPr>
        <w:pStyle w:val="Prrafodelista"/>
        <w:numPr>
          <w:ilvl w:val="0"/>
          <w:numId w:val="20"/>
        </w:numPr>
      </w:pPr>
      <w:r>
        <w:t>Resistencia a la rotura de las costuras.</w:t>
      </w:r>
    </w:p>
    <w:p w14:paraId="7FD167CD" w14:textId="77777777" w:rsidR="00FB2F01" w:rsidRDefault="00FB2F01">
      <w:pPr>
        <w:pStyle w:val="Prrafodelista"/>
        <w:numPr>
          <w:ilvl w:val="0"/>
          <w:numId w:val="20"/>
        </w:numPr>
      </w:pPr>
      <w:r>
        <w:t>Simetrías.</w:t>
      </w:r>
    </w:p>
    <w:p w14:paraId="77D71AA2" w14:textId="77777777" w:rsidR="00FB2F01" w:rsidRDefault="00FB2F01">
      <w:pPr>
        <w:pStyle w:val="Prrafodelista"/>
        <w:numPr>
          <w:ilvl w:val="0"/>
          <w:numId w:val="20"/>
        </w:numPr>
      </w:pPr>
      <w:r>
        <w:t>Márgenes de costura.</w:t>
      </w:r>
    </w:p>
    <w:p w14:paraId="3711B403" w14:textId="77777777" w:rsidR="00FB2F01" w:rsidRDefault="00FB2F01">
      <w:pPr>
        <w:pStyle w:val="Prrafodelista"/>
        <w:numPr>
          <w:ilvl w:val="0"/>
          <w:numId w:val="20"/>
        </w:numPr>
      </w:pPr>
      <w:r>
        <w:lastRenderedPageBreak/>
        <w:t>Manipulación.</w:t>
      </w:r>
    </w:p>
    <w:p w14:paraId="0B361B1F" w14:textId="77777777" w:rsidR="00FB2F01" w:rsidRDefault="00FB2F01">
      <w:pPr>
        <w:pStyle w:val="Prrafodelista"/>
        <w:numPr>
          <w:ilvl w:val="0"/>
          <w:numId w:val="20"/>
        </w:numPr>
      </w:pPr>
      <w:r>
        <w:t>Tensiones de costuras.</w:t>
      </w:r>
    </w:p>
    <w:p w14:paraId="757FCF18" w14:textId="77777777" w:rsidR="00FB2F01" w:rsidRDefault="00FB2F01">
      <w:pPr>
        <w:pStyle w:val="Prrafodelista"/>
        <w:numPr>
          <w:ilvl w:val="0"/>
          <w:numId w:val="20"/>
        </w:numPr>
      </w:pPr>
      <w:r>
        <w:t>Costuras rectas.</w:t>
      </w:r>
    </w:p>
    <w:p w14:paraId="264C4520" w14:textId="77777777" w:rsidR="00FB2F01" w:rsidRDefault="00FB2F01">
      <w:pPr>
        <w:pStyle w:val="Prrafodelista"/>
        <w:numPr>
          <w:ilvl w:val="0"/>
          <w:numId w:val="20"/>
        </w:numPr>
      </w:pPr>
      <w:r>
        <w:t>Remates de costuras.</w:t>
      </w:r>
    </w:p>
    <w:p w14:paraId="07E8A6BC" w14:textId="77777777" w:rsidR="00FB2F01" w:rsidRDefault="00FB2F01">
      <w:pPr>
        <w:pStyle w:val="Prrafodelista"/>
        <w:numPr>
          <w:ilvl w:val="0"/>
          <w:numId w:val="20"/>
        </w:numPr>
      </w:pPr>
      <w:r>
        <w:t>Cases de costuras.</w:t>
      </w:r>
    </w:p>
    <w:p w14:paraId="7D2D977C" w14:textId="77777777" w:rsidR="00FB2F01" w:rsidRDefault="00FB2F01">
      <w:pPr>
        <w:pStyle w:val="Prrafodelista"/>
        <w:numPr>
          <w:ilvl w:val="0"/>
          <w:numId w:val="20"/>
        </w:numPr>
      </w:pPr>
      <w:r>
        <w:t>Empates mínimos de costuras.</w:t>
      </w:r>
    </w:p>
    <w:p w14:paraId="4452B6F0" w14:textId="16B603BD" w:rsidR="00FB2F01" w:rsidRDefault="00FB2F01">
      <w:pPr>
        <w:pStyle w:val="Prrafodelista"/>
        <w:numPr>
          <w:ilvl w:val="0"/>
          <w:numId w:val="20"/>
        </w:numPr>
      </w:pPr>
      <w:r>
        <w:t>Costuras uniformes.</w:t>
      </w:r>
    </w:p>
    <w:p w14:paraId="50804D1E" w14:textId="015E8081" w:rsidR="00FB2F01" w:rsidRDefault="00FB2F01">
      <w:pPr>
        <w:pStyle w:val="Prrafodelista"/>
        <w:numPr>
          <w:ilvl w:val="0"/>
          <w:numId w:val="20"/>
        </w:numPr>
      </w:pPr>
      <w:r>
        <w:t>Sin roturas.</w:t>
      </w:r>
    </w:p>
    <w:p w14:paraId="719E866C" w14:textId="77777777" w:rsidR="00C10F91" w:rsidRDefault="00FB2F01">
      <w:pPr>
        <w:pStyle w:val="Prrafodelista"/>
        <w:numPr>
          <w:ilvl w:val="0"/>
          <w:numId w:val="20"/>
        </w:numPr>
      </w:pPr>
      <w:r>
        <w:t>Sin recogidos.</w:t>
      </w:r>
    </w:p>
    <w:p w14:paraId="7A5D5A6D" w14:textId="6DE9F630" w:rsidR="00C4630D" w:rsidRDefault="00FB2F01">
      <w:pPr>
        <w:pStyle w:val="Prrafodelista"/>
        <w:numPr>
          <w:ilvl w:val="0"/>
          <w:numId w:val="20"/>
        </w:numPr>
      </w:pPr>
      <w:r>
        <w:t>Correspondencia de las medidas de prenda terminada con las especificadas en ficha técnica, según desarrollo de patronaje.</w:t>
      </w:r>
    </w:p>
    <w:p w14:paraId="26138069" w14:textId="55320101" w:rsidR="00C4630D" w:rsidRPr="002E7DFD" w:rsidRDefault="00FB2F01">
      <w:pPr>
        <w:pStyle w:val="Prrafodelista"/>
        <w:numPr>
          <w:ilvl w:val="0"/>
          <w:numId w:val="10"/>
        </w:numPr>
        <w:rPr>
          <w:b/>
          <w:bCs/>
        </w:rPr>
      </w:pPr>
      <w:r w:rsidRPr="002E7DFD">
        <w:rPr>
          <w:b/>
          <w:bCs/>
        </w:rPr>
        <w:t>Inspección de lote piloto</w:t>
      </w:r>
    </w:p>
    <w:p w14:paraId="1B452938" w14:textId="0A77841A" w:rsidR="00FB2F01" w:rsidRDefault="00FB2F01" w:rsidP="00FB2F01">
      <w:r>
        <w:t>Con el fin de prever problemas en producción derivados de la calidad se confecciona una cantidad de unidades del producto con el fin de comprobar el cumplimiento de los requisitos. Los aspectos para revisar son los siguientes:</w:t>
      </w:r>
    </w:p>
    <w:p w14:paraId="51064517" w14:textId="77777777" w:rsidR="00FB2F01" w:rsidRDefault="00FB2F01">
      <w:pPr>
        <w:pStyle w:val="Prrafodelista"/>
        <w:numPr>
          <w:ilvl w:val="0"/>
          <w:numId w:val="20"/>
        </w:numPr>
      </w:pPr>
      <w:r>
        <w:t>Desarrollo de las operaciones de acuerdo con la ficha técnica.</w:t>
      </w:r>
    </w:p>
    <w:p w14:paraId="0BADA0BD" w14:textId="77777777" w:rsidR="00FB2F01" w:rsidRDefault="00FB2F01">
      <w:pPr>
        <w:pStyle w:val="Prrafodelista"/>
        <w:numPr>
          <w:ilvl w:val="0"/>
          <w:numId w:val="20"/>
        </w:numPr>
      </w:pPr>
      <w:r>
        <w:t>Simetrías.</w:t>
      </w:r>
    </w:p>
    <w:p w14:paraId="591C9C48" w14:textId="77777777" w:rsidR="00FB2F01" w:rsidRDefault="00FB2F01">
      <w:pPr>
        <w:pStyle w:val="Prrafodelista"/>
        <w:numPr>
          <w:ilvl w:val="0"/>
          <w:numId w:val="20"/>
        </w:numPr>
      </w:pPr>
      <w:r>
        <w:t>Márgenes de costura.</w:t>
      </w:r>
    </w:p>
    <w:p w14:paraId="3ED281EC" w14:textId="7490D0D2" w:rsidR="00FB2F01" w:rsidRDefault="00FB2F01">
      <w:pPr>
        <w:pStyle w:val="Prrafodelista"/>
        <w:numPr>
          <w:ilvl w:val="0"/>
          <w:numId w:val="20"/>
        </w:numPr>
      </w:pPr>
      <w:r>
        <w:t>Manipulación.</w:t>
      </w:r>
    </w:p>
    <w:p w14:paraId="69FD5BDB" w14:textId="30949B64" w:rsidR="00FB2F01" w:rsidRDefault="00FB2F01">
      <w:pPr>
        <w:pStyle w:val="Prrafodelista"/>
        <w:numPr>
          <w:ilvl w:val="0"/>
          <w:numId w:val="20"/>
        </w:numPr>
      </w:pPr>
      <w:r>
        <w:t>Tensiones de costuras.</w:t>
      </w:r>
    </w:p>
    <w:p w14:paraId="37B9C843" w14:textId="77777777" w:rsidR="00FB2F01" w:rsidRDefault="00FB2F01">
      <w:pPr>
        <w:pStyle w:val="Prrafodelista"/>
        <w:numPr>
          <w:ilvl w:val="0"/>
          <w:numId w:val="20"/>
        </w:numPr>
      </w:pPr>
      <w:r>
        <w:t>Costuras rectas.</w:t>
      </w:r>
    </w:p>
    <w:p w14:paraId="1EFA7AC8" w14:textId="135353DA" w:rsidR="00FB2F01" w:rsidRDefault="00FB2F01">
      <w:pPr>
        <w:pStyle w:val="Prrafodelista"/>
        <w:numPr>
          <w:ilvl w:val="0"/>
          <w:numId w:val="20"/>
        </w:numPr>
      </w:pPr>
      <w:r>
        <w:t>Remates de costuras.</w:t>
      </w:r>
    </w:p>
    <w:p w14:paraId="09247C5B" w14:textId="556E1BF7" w:rsidR="00FB2F01" w:rsidRDefault="00FB2F01">
      <w:pPr>
        <w:pStyle w:val="Prrafodelista"/>
        <w:numPr>
          <w:ilvl w:val="0"/>
          <w:numId w:val="20"/>
        </w:numPr>
      </w:pPr>
      <w:r>
        <w:lastRenderedPageBreak/>
        <w:t>Cases de costuras.</w:t>
      </w:r>
    </w:p>
    <w:p w14:paraId="1155724F" w14:textId="659E2CA4" w:rsidR="00FB2F01" w:rsidRDefault="00FB2F01">
      <w:pPr>
        <w:pStyle w:val="Prrafodelista"/>
        <w:numPr>
          <w:ilvl w:val="0"/>
          <w:numId w:val="20"/>
        </w:numPr>
      </w:pPr>
      <w:r>
        <w:t>Empates mínimos de costuras.</w:t>
      </w:r>
    </w:p>
    <w:p w14:paraId="160F03C3" w14:textId="77777777" w:rsidR="00FB2F01" w:rsidRDefault="00FB2F01">
      <w:pPr>
        <w:pStyle w:val="Prrafodelista"/>
        <w:numPr>
          <w:ilvl w:val="0"/>
          <w:numId w:val="20"/>
        </w:numPr>
      </w:pPr>
      <w:r>
        <w:t>Costuras uniformes.</w:t>
      </w:r>
    </w:p>
    <w:p w14:paraId="7E5352A7" w14:textId="77777777" w:rsidR="00FB2F01" w:rsidRDefault="00FB2F01">
      <w:pPr>
        <w:pStyle w:val="Prrafodelista"/>
        <w:numPr>
          <w:ilvl w:val="0"/>
          <w:numId w:val="20"/>
        </w:numPr>
      </w:pPr>
      <w:r>
        <w:t>Sin roturas.</w:t>
      </w:r>
    </w:p>
    <w:p w14:paraId="10EA129F" w14:textId="6B226D6F" w:rsidR="00FB2F01" w:rsidRDefault="00FB2F01">
      <w:pPr>
        <w:pStyle w:val="Prrafodelista"/>
        <w:numPr>
          <w:ilvl w:val="0"/>
          <w:numId w:val="20"/>
        </w:numPr>
      </w:pPr>
      <w:r>
        <w:t>Sin recogidos.</w:t>
      </w:r>
    </w:p>
    <w:p w14:paraId="4967D074" w14:textId="77777777" w:rsidR="00C4630D" w:rsidRDefault="00FB2F01">
      <w:pPr>
        <w:pStyle w:val="Prrafodelista"/>
        <w:numPr>
          <w:ilvl w:val="0"/>
          <w:numId w:val="20"/>
        </w:numPr>
      </w:pPr>
      <w:r>
        <w:t>Correspondencia de las medidas de prenda terminada con las especificadas en ficha técnica, según desarrollo de patronaje.</w:t>
      </w:r>
    </w:p>
    <w:p w14:paraId="157E0345" w14:textId="70AB96F4" w:rsidR="00FB2F01" w:rsidRDefault="001466B8">
      <w:pPr>
        <w:pStyle w:val="Prrafodelista"/>
        <w:numPr>
          <w:ilvl w:val="0"/>
          <w:numId w:val="20"/>
        </w:numPr>
      </w:pPr>
      <w:r w:rsidRPr="001466B8">
        <w:t>Las plantillas creadas cumplen con la finalidad para la que fueron diseñadas, por ejemplo, la marcación de la posición de los bolsillos.</w:t>
      </w:r>
    </w:p>
    <w:p w14:paraId="41611A51" w14:textId="2DA4A074" w:rsidR="000D756F" w:rsidRDefault="0096026A" w:rsidP="005A09F4">
      <w:r w:rsidRPr="0096026A">
        <w:t>Las inconformidades que se presenten en el desarrollo del lote piloto deben corregirse y realizar nuevas pruebas hasta que la inspección de las prendas cumpla los requisitos y estas sean aceptadas para su producció</w:t>
      </w:r>
      <w:r>
        <w:t>n.</w:t>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r w:rsidR="005A09F4">
        <w:tab/>
      </w:r>
    </w:p>
    <w:p w14:paraId="7560AFCD" w14:textId="77777777" w:rsidR="000D756F" w:rsidRPr="000D756F" w:rsidRDefault="00FB2F01" w:rsidP="000D756F">
      <w:pPr>
        <w:pStyle w:val="Prrafodelista"/>
        <w:numPr>
          <w:ilvl w:val="0"/>
          <w:numId w:val="10"/>
        </w:numPr>
      </w:pPr>
      <w:r w:rsidRPr="002E7DFD">
        <w:rPr>
          <w:b/>
          <w:bCs/>
        </w:rPr>
        <w:lastRenderedPageBreak/>
        <w:t>Inspección de insumos y textiles</w:t>
      </w:r>
    </w:p>
    <w:p w14:paraId="5808E794" w14:textId="4F143036" w:rsidR="00C4630D" w:rsidRDefault="002A6298" w:rsidP="000D756F">
      <w:pPr>
        <w:pStyle w:val="Video"/>
      </w:pPr>
      <w:r>
        <w:t>Inspección insumos</w:t>
      </w:r>
    </w:p>
    <w:p w14:paraId="68A8F380" w14:textId="77777777" w:rsidR="00C4630D" w:rsidRPr="0072538E" w:rsidRDefault="00C4630D" w:rsidP="00C4630D">
      <w:pPr>
        <w:ind w:hanging="142"/>
        <w:jc w:val="center"/>
      </w:pPr>
      <w:r>
        <w:rPr>
          <w:noProof/>
        </w:rPr>
        <w:drawing>
          <wp:inline distT="0" distB="0" distL="0" distR="0" wp14:anchorId="1945C636" wp14:editId="1FAC40C8">
            <wp:extent cx="4669703" cy="2561832"/>
            <wp:effectExtent l="0" t="0" r="0" b="0"/>
            <wp:docPr id="507389900" name="Imagen 5073899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89900" name="Imagen 507389900">
                      <a:extLst>
                        <a:ext uri="{C183D7F6-B498-43B3-948B-1728B52AA6E4}">
                          <adec:decorative xmlns:adec="http://schemas.microsoft.com/office/drawing/2017/decorative" val="1"/>
                        </a:ext>
                      </a:extLst>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83216" cy="2624106"/>
                    </a:xfrm>
                    <a:prstGeom prst="rect">
                      <a:avLst/>
                    </a:prstGeom>
                  </pic:spPr>
                </pic:pic>
              </a:graphicData>
            </a:graphic>
          </wp:inline>
        </w:drawing>
      </w:r>
    </w:p>
    <w:p w14:paraId="3492746E" w14:textId="6A295EF1" w:rsidR="00C4630D" w:rsidRDefault="00C4630D" w:rsidP="00C4630D">
      <w:pPr>
        <w:ind w:firstLine="0"/>
        <w:jc w:val="center"/>
      </w:pPr>
      <w:hyperlink r:id="rId19" w:history="1">
        <w:r w:rsidRPr="002A629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4630D" w14:paraId="4057D310" w14:textId="77777777" w:rsidTr="0055494F">
        <w:trPr>
          <w:tblHeader/>
        </w:trPr>
        <w:tc>
          <w:tcPr>
            <w:tcW w:w="9962" w:type="dxa"/>
          </w:tcPr>
          <w:p w14:paraId="71896E42" w14:textId="377EAE17" w:rsidR="00C4630D" w:rsidRDefault="00C4630D" w:rsidP="002A6298">
            <w:pPr>
              <w:ind w:firstLine="0"/>
            </w:pPr>
            <w:r w:rsidRPr="001056A1">
              <w:rPr>
                <w:b/>
              </w:rPr>
              <w:t>Transcripción del</w:t>
            </w:r>
            <w:r>
              <w:rPr>
                <w:b/>
              </w:rPr>
              <w:t xml:space="preserve"> video. </w:t>
            </w:r>
            <w:r w:rsidR="002A6298" w:rsidRPr="002A6298">
              <w:rPr>
                <w:b/>
              </w:rPr>
              <w:t>Inspección insumos</w:t>
            </w:r>
          </w:p>
        </w:tc>
      </w:tr>
      <w:tr w:rsidR="00C4630D" w14:paraId="0710597D" w14:textId="77777777" w:rsidTr="0055494F">
        <w:tc>
          <w:tcPr>
            <w:tcW w:w="9962" w:type="dxa"/>
          </w:tcPr>
          <w:p w14:paraId="7010BF78" w14:textId="55FA0630" w:rsidR="002A6298" w:rsidRDefault="002A6298" w:rsidP="002A6298">
            <w:r>
              <w:t>Inspección insumos.</w:t>
            </w:r>
          </w:p>
          <w:p w14:paraId="5DF3F250" w14:textId="3E367368" w:rsidR="002A6298" w:rsidRDefault="002A6298" w:rsidP="002A6298">
            <w:r>
              <w:t>La inspección de los diferentes insumos de la prenda se debe hacer antes de iniciar la producción. En este caso, por ejemplo, el hilo. Hay que revisar que hayan llegado las cantidades y que sea el tipo o numeración que se haya pedido, en este caso 120. El color debe ser conforme a la prenda, el que se haya solicitado y que quede coordinado. Hay que mirar el tono con la prenda que se vaya a confeccionar.</w:t>
            </w:r>
          </w:p>
          <w:p w14:paraId="120C0E7C" w14:textId="77777777" w:rsidR="002A6298" w:rsidRDefault="002A6298" w:rsidP="002A6298">
            <w:r>
              <w:lastRenderedPageBreak/>
              <w:t>También se debe revisar el pH, la torsión y, si es necesario, hacer alguna prueba de laboratorio para verificar la resistencia del hilo y así comprobar su calidad.</w:t>
            </w:r>
          </w:p>
          <w:p w14:paraId="20CF6BC3" w14:textId="77777777" w:rsidR="002A6298" w:rsidRDefault="002A6298" w:rsidP="002A6298">
            <w:r>
              <w:t>Podemos llenar el formato de inspección de hilos, en donde colocamos la fecha de ingreso, siempre las fechas, el número de la OP, el color, en este caso 323 para el hilo, las cantidades que se inspeccionaron, si fueron las 10 unidades de las cajas o como venga la presentación, la unidad de medida, cuánto se inspeccionó, cuál es el proveedor, si se aprobó o se rechazó y qué defecto se pudo haber encontrado.</w:t>
            </w:r>
          </w:p>
          <w:p w14:paraId="351E38DE" w14:textId="49F6429C" w:rsidR="002A6298" w:rsidRDefault="002A6298" w:rsidP="002A6298">
            <w:r>
              <w:t>Se verifica si cumple con el calibre, que esté bien enconado y devanado, que no esté sucio ni tenga grasa, que tenga buen empaque y que su tono sea uniforme. También podemos hacer alguna observación.</w:t>
            </w:r>
          </w:p>
          <w:p w14:paraId="1B6CD8DE" w14:textId="07662EBF" w:rsidR="002A6298" w:rsidRDefault="002A6298" w:rsidP="002A6298">
            <w:r>
              <w:t>Podemos revisar, en este caso para la chaqueta, otro insumo que es la cremallera. Hay que contar las cantidades de cremalleras. Igualmente, verificar que no vengan sucias y revisar el deslizador, los topes de la cremallera y la medida según lo que se haya pedido.</w:t>
            </w:r>
          </w:p>
          <w:p w14:paraId="59994C43" w14:textId="761C0138" w:rsidR="002A6298" w:rsidRDefault="002A6298" w:rsidP="002A6298">
            <w:r>
              <w:t>También se diligencia el formato para verificar si cumple con la longitud y con el estado de todas las partes de la cremallera, y que no venga sucia o engrasada.</w:t>
            </w:r>
          </w:p>
          <w:p w14:paraId="1372EDDA" w14:textId="2B67A526" w:rsidR="002A6298" w:rsidRDefault="002A6298" w:rsidP="002A6298">
            <w:r>
              <w:t>Otro insumo, en este caso, es el elástico. Podemos realizar también pruebas de laboratorio para conocer su recuperación, elongación y elasticidad.</w:t>
            </w:r>
          </w:p>
          <w:p w14:paraId="3B1B73C7" w14:textId="4E7F2150" w:rsidR="002A6298" w:rsidRDefault="002A6298" w:rsidP="002A6298">
            <w:r>
              <w:lastRenderedPageBreak/>
              <w:t xml:space="preserve">Se verifica la medida; si es de 5 cm, debe ser de 5 cm. También se puede revisar que, a lo largo de todo el elástico, la medida sea uniforme. Esta muestra, por lo menos, tiene cuatro </w:t>
            </w:r>
            <w:r w:rsidR="001056A1">
              <w:t>ocho</w:t>
            </w:r>
            <w:r>
              <w:t>; por ello, se pueden realizar varias mediciones en diferentes partes.</w:t>
            </w:r>
          </w:p>
          <w:p w14:paraId="4E7F5C9A" w14:textId="0C771F3E" w:rsidR="00C4630D" w:rsidRDefault="002A6298" w:rsidP="008A3F96">
            <w:r>
              <w:t>Hay que revisar y, si no cumple, se rechaza el elástico. También hay que verificar el grosor y que no venga sucio ni engrasado.</w:t>
            </w:r>
          </w:p>
        </w:tc>
      </w:tr>
    </w:tbl>
    <w:p w14:paraId="503F0E98" w14:textId="29605A84" w:rsidR="00FB2F01" w:rsidRDefault="00FB2F01" w:rsidP="00FB2F01">
      <w:r>
        <w:lastRenderedPageBreak/>
        <w:t>En el ingreso de los materiales y antes de iniciar el proceso, la inspección hace parte del alistamiento de la producción para su integración al paquete de confección.</w:t>
      </w:r>
    </w:p>
    <w:p w14:paraId="452B44AD" w14:textId="618808B5" w:rsidR="006532F9" w:rsidRDefault="00FB2F01" w:rsidP="00FB2F01">
      <w:r>
        <w:t>Una vez se realiza la inspección y si no cumple con los requisitos se deben rechazar los insumos, de allí la importancia de los acuerdos comerciales y de garantía con los proveedores para dar pronta respuesta al problema y se puedan entregar nuevos insumos de reemplazo, que también deben someterse a la inspección.</w:t>
      </w:r>
    </w:p>
    <w:p w14:paraId="3AC2FFDD" w14:textId="77777777" w:rsidR="006532F9" w:rsidRDefault="006532F9">
      <w:pPr>
        <w:spacing w:before="0" w:after="160" w:line="259" w:lineRule="auto"/>
        <w:ind w:firstLine="0"/>
      </w:pPr>
      <w:r>
        <w:br w:type="page"/>
      </w:r>
    </w:p>
    <w:p w14:paraId="6DD20F43" w14:textId="42D02C6E" w:rsidR="006532F9" w:rsidRDefault="006532F9" w:rsidP="006532F9">
      <w:pPr>
        <w:pStyle w:val="Video"/>
      </w:pPr>
      <w:proofErr w:type="gramStart"/>
      <w:r>
        <w:lastRenderedPageBreak/>
        <w:t>Inspección</w:t>
      </w:r>
      <w:r w:rsidR="001056A1">
        <w:t xml:space="preserve"> </w:t>
      </w:r>
      <w:r>
        <w:t>textiles</w:t>
      </w:r>
      <w:proofErr w:type="gramEnd"/>
    </w:p>
    <w:p w14:paraId="2EA079F2" w14:textId="77777777" w:rsidR="006532F9" w:rsidRPr="0072538E" w:rsidRDefault="006532F9" w:rsidP="006532F9">
      <w:pPr>
        <w:ind w:hanging="142"/>
        <w:jc w:val="center"/>
      </w:pPr>
      <w:r>
        <w:rPr>
          <w:noProof/>
        </w:rPr>
        <w:drawing>
          <wp:inline distT="0" distB="0" distL="0" distR="0" wp14:anchorId="008E7429" wp14:editId="35E56233">
            <wp:extent cx="4679792" cy="2632383"/>
            <wp:effectExtent l="0" t="0" r="6985" b="0"/>
            <wp:docPr id="1347280263" name="Imagen 13472802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80263" name="Imagen 1347280263">
                      <a:extLst>
                        <a:ext uri="{C183D7F6-B498-43B3-948B-1728B52AA6E4}">
                          <adec:decorative xmlns:adec="http://schemas.microsoft.com/office/drawing/2017/decorative" val="1"/>
                        </a:ext>
                      </a:extLst>
                    </pic:cNvPr>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79792" cy="2632383"/>
                    </a:xfrm>
                    <a:prstGeom prst="rect">
                      <a:avLst/>
                    </a:prstGeom>
                  </pic:spPr>
                </pic:pic>
              </a:graphicData>
            </a:graphic>
          </wp:inline>
        </w:drawing>
      </w:r>
    </w:p>
    <w:p w14:paraId="5D731573" w14:textId="017AD49E" w:rsidR="006532F9" w:rsidRDefault="006532F9" w:rsidP="006532F9">
      <w:pPr>
        <w:ind w:firstLine="0"/>
        <w:jc w:val="center"/>
      </w:pPr>
      <w:hyperlink r:id="rId21" w:history="1">
        <w:r w:rsidRPr="006532F9">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6532F9" w14:paraId="6EECA778" w14:textId="77777777" w:rsidTr="0055494F">
        <w:trPr>
          <w:tblHeader/>
        </w:trPr>
        <w:tc>
          <w:tcPr>
            <w:tcW w:w="9962" w:type="dxa"/>
          </w:tcPr>
          <w:p w14:paraId="230AC322" w14:textId="28691C04" w:rsidR="006532F9" w:rsidRDefault="006532F9" w:rsidP="006532F9">
            <w:pPr>
              <w:ind w:firstLine="0"/>
            </w:pPr>
            <w:r w:rsidRPr="001056A1">
              <w:rPr>
                <w:b/>
              </w:rPr>
              <w:t>Transcripción del video</w:t>
            </w:r>
            <w:r>
              <w:rPr>
                <w:b/>
              </w:rPr>
              <w:t xml:space="preserve">. </w:t>
            </w:r>
            <w:proofErr w:type="gramStart"/>
            <w:r w:rsidRPr="006532F9">
              <w:rPr>
                <w:b/>
              </w:rPr>
              <w:t>Inspección textile</w:t>
            </w:r>
            <w:r w:rsidR="002148C1">
              <w:rPr>
                <w:b/>
              </w:rPr>
              <w:t>s</w:t>
            </w:r>
            <w:proofErr w:type="gramEnd"/>
          </w:p>
        </w:tc>
      </w:tr>
      <w:tr w:rsidR="006532F9" w14:paraId="4C414F5D" w14:textId="77777777" w:rsidTr="0055494F">
        <w:tc>
          <w:tcPr>
            <w:tcW w:w="9962" w:type="dxa"/>
          </w:tcPr>
          <w:p w14:paraId="36410D37" w14:textId="2514DF5F" w:rsidR="006532F9" w:rsidRDefault="006532F9" w:rsidP="006532F9">
            <w:proofErr w:type="gramStart"/>
            <w:r>
              <w:t>Inspección textile</w:t>
            </w:r>
            <w:r w:rsidR="002148C1">
              <w:t>s</w:t>
            </w:r>
            <w:proofErr w:type="gramEnd"/>
            <w:r>
              <w:t>.</w:t>
            </w:r>
          </w:p>
          <w:p w14:paraId="644DEC95" w14:textId="77777777" w:rsidR="006532F9" w:rsidRDefault="006532F9" w:rsidP="006532F9">
            <w:r>
              <w:t>La inspección de los textiles. En este caso, esta es una tela de tejido de punto.</w:t>
            </w:r>
          </w:p>
          <w:p w14:paraId="469E7A93" w14:textId="77777777" w:rsidR="006532F9" w:rsidRDefault="006532F9" w:rsidP="006532F9">
            <w:r>
              <w:t xml:space="preserve">Hay que revisar, cuando ingresa, primero que todo, que esté el logo de la </w:t>
            </w:r>
            <w:proofErr w:type="spellStart"/>
            <w:r>
              <w:t>textilera</w:t>
            </w:r>
            <w:proofErr w:type="spellEnd"/>
            <w:r>
              <w:t xml:space="preserve"> conforme a la orden de pedido. Podemos abrir para poder sacar la tela del rollo.</w:t>
            </w:r>
          </w:p>
          <w:p w14:paraId="251A7D4C" w14:textId="69824BAF" w:rsidR="006532F9" w:rsidRDefault="006532F9" w:rsidP="006532F9">
            <w:r>
              <w:t>Revisamos que esté limpia, que el rollo esté bien enrollado y conforme. Aquí se ve que está un poco desnivelado.</w:t>
            </w:r>
          </w:p>
          <w:p w14:paraId="7EE15D84" w14:textId="77777777" w:rsidR="006532F9" w:rsidRDefault="006532F9" w:rsidP="006532F9">
            <w:r>
              <w:lastRenderedPageBreak/>
              <w:t>Una vez desenrollamos y sacamos aproximadamente un metro de tela, revisamos el ancho de la tela y el ancho útil, es decir, sin los orillos. Podemos medir que esté conforme a lo que diga la descripción de la tela en su ficha técnica.</w:t>
            </w:r>
          </w:p>
          <w:p w14:paraId="08FEE18E" w14:textId="17C2D9FD" w:rsidR="006532F9" w:rsidRDefault="006532F9" w:rsidP="006532F9">
            <w:r>
              <w:t>Por el derecho y el revés revisamos la textura y el color, verificando que esté parejo en toda la tela y que no genere quiebres. También revisamos que no haya muchas arrugas, ya que es un tejido de punto y estas pueden afectar posteriormente el tendido.</w:t>
            </w:r>
          </w:p>
          <w:p w14:paraId="351FBCDC" w14:textId="77777777" w:rsidR="006532F9" w:rsidRDefault="006532F9" w:rsidP="006532F9">
            <w:r>
              <w:t>Por último, verificamos que esté limpia, que no tenga grasa, que no esté contaminada y que no haya hilos de otro color.</w:t>
            </w:r>
          </w:p>
          <w:p w14:paraId="2C2A5A71" w14:textId="77777777" w:rsidR="006532F9" w:rsidRDefault="006532F9" w:rsidP="006532F9">
            <w:r>
              <w:t>Posteriormente, podemos diligenciar el formato o la hoja de inspección de textiles, donde colocamos la fecha de ingreso, el número de la orden de producción, la orden de pedido, el color y el número de rollo, porque puede haber varios rollos en un mismo pedido; por ejemplo, uno de diez.</w:t>
            </w:r>
          </w:p>
          <w:p w14:paraId="747DDB60" w14:textId="77777777" w:rsidR="006532F9" w:rsidRDefault="006532F9" w:rsidP="006532F9">
            <w:r>
              <w:t>También registramos la cantidad que viene en el rollo, si son 50 o 60 metros, según lo que indique el proveedor. Esta medición también se puede realizar con la revisadora o la contadora de telas. La unidad de medida es en metros.</w:t>
            </w:r>
          </w:p>
          <w:p w14:paraId="46FBEBA4" w14:textId="2C722D39" w:rsidR="006532F9" w:rsidRDefault="006532F9" w:rsidP="006532F9">
            <w:r>
              <w:t xml:space="preserve">Si aprobamos el material, hay que revisar que el ancho útil esté correcto y que cumpla con los centímetros requeridos para poder realizar los trazos. También verificamos que esté uniforme </w:t>
            </w:r>
            <w:r w:rsidR="00A66BFD">
              <w:t xml:space="preserve">en su color, si esta uniforme </w:t>
            </w:r>
            <w:r>
              <w:t>en la trama</w:t>
            </w:r>
            <w:r w:rsidR="00A66BFD">
              <w:t>, si cumple.</w:t>
            </w:r>
          </w:p>
          <w:p w14:paraId="28BA5E7B" w14:textId="09EED1B5" w:rsidR="006532F9" w:rsidRDefault="006532F9" w:rsidP="006532F9">
            <w:r>
              <w:lastRenderedPageBreak/>
              <w:t>Finalmente, confirmamos si cumple con los requisitos y realizamos las observaciones necesarias. Si es necesario, podemos desenrollar una mayor cantidad de tela para identificar posibles defectos, como arrugas u otras anomalías</w:t>
            </w:r>
            <w:r w:rsidR="00A66BFD">
              <w:t>, s</w:t>
            </w:r>
            <w:r>
              <w:t xml:space="preserve">eguimos desenrollando más cantidad de </w:t>
            </w:r>
            <w:r w:rsidR="00A66BFD">
              <w:t xml:space="preserve">la </w:t>
            </w:r>
            <w:r>
              <w:t>tela</w:t>
            </w:r>
            <w:r w:rsidR="00A66BFD">
              <w:t>.</w:t>
            </w:r>
          </w:p>
          <w:p w14:paraId="10C76383" w14:textId="77777777" w:rsidR="006532F9" w:rsidRDefault="006532F9" w:rsidP="0055494F"/>
        </w:tc>
      </w:tr>
    </w:tbl>
    <w:p w14:paraId="790F9ABF" w14:textId="6CE41E3B" w:rsidR="001C3EE7" w:rsidRDefault="001C3EE7" w:rsidP="00FB2F01">
      <w:r w:rsidRPr="001C3EE7">
        <w:lastRenderedPageBreak/>
        <w:t>La siguiente tabla presenta los procedimientos de inspección aplicables a algunos insumos y textiles.</w:t>
      </w:r>
    </w:p>
    <w:p w14:paraId="7834D82E" w14:textId="3539109C" w:rsidR="00FB2F01" w:rsidRDefault="00FB2F01" w:rsidP="006532F9">
      <w:pPr>
        <w:pStyle w:val="Tabla"/>
      </w:pPr>
      <w:r>
        <w:t>Características para inspeccionar en insumos y textiles</w:t>
      </w:r>
    </w:p>
    <w:tbl>
      <w:tblPr>
        <w:tblStyle w:val="SENA"/>
        <w:tblW w:w="0" w:type="auto"/>
        <w:tblLook w:val="04A0" w:firstRow="1" w:lastRow="0" w:firstColumn="1" w:lastColumn="0" w:noHBand="0" w:noVBand="1"/>
      </w:tblPr>
      <w:tblGrid>
        <w:gridCol w:w="3320"/>
        <w:gridCol w:w="3321"/>
        <w:gridCol w:w="3321"/>
      </w:tblGrid>
      <w:tr w:rsidR="006532F9" w14:paraId="5917BA44" w14:textId="77777777" w:rsidTr="006532F9">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1503D053" w14:textId="4C56EA13" w:rsidR="006532F9" w:rsidRDefault="006532F9" w:rsidP="006532F9">
            <w:pPr>
              <w:ind w:firstLine="0"/>
            </w:pPr>
            <w:r w:rsidRPr="000C0371">
              <w:t>Insumo / tela</w:t>
            </w:r>
          </w:p>
        </w:tc>
        <w:tc>
          <w:tcPr>
            <w:tcW w:w="3321" w:type="dxa"/>
          </w:tcPr>
          <w:p w14:paraId="4E5BB2F4" w14:textId="3D5EAF0C" w:rsidR="006532F9" w:rsidRDefault="006532F9" w:rsidP="006532F9">
            <w:pPr>
              <w:ind w:firstLine="0"/>
            </w:pPr>
            <w:r w:rsidRPr="000C0371">
              <w:t>Característica</w:t>
            </w:r>
          </w:p>
        </w:tc>
        <w:tc>
          <w:tcPr>
            <w:tcW w:w="3321" w:type="dxa"/>
          </w:tcPr>
          <w:p w14:paraId="2EED1A53" w14:textId="746E3885" w:rsidR="006532F9" w:rsidRDefault="006532F9" w:rsidP="006532F9">
            <w:pPr>
              <w:ind w:firstLine="0"/>
            </w:pPr>
            <w:r w:rsidRPr="000C0371">
              <w:t>Descripción de la inspección</w:t>
            </w:r>
          </w:p>
        </w:tc>
      </w:tr>
      <w:tr w:rsidR="006532F9" w14:paraId="1FAA6152" w14:textId="77777777" w:rsidTr="006532F9">
        <w:trPr>
          <w:cnfStyle w:val="000000100000" w:firstRow="0" w:lastRow="0" w:firstColumn="0" w:lastColumn="0" w:oddVBand="0" w:evenVBand="0" w:oddHBand="1" w:evenHBand="0" w:firstRowFirstColumn="0" w:firstRowLastColumn="0" w:lastRowFirstColumn="0" w:lastRowLastColumn="0"/>
        </w:trPr>
        <w:tc>
          <w:tcPr>
            <w:tcW w:w="3320" w:type="dxa"/>
          </w:tcPr>
          <w:p w14:paraId="7E51B3EB" w14:textId="437B4C5D" w:rsidR="006532F9" w:rsidRDefault="006532F9" w:rsidP="006532F9">
            <w:pPr>
              <w:ind w:firstLine="0"/>
            </w:pPr>
            <w:r w:rsidRPr="000C0371">
              <w:t>Hilos</w:t>
            </w:r>
          </w:p>
        </w:tc>
        <w:tc>
          <w:tcPr>
            <w:tcW w:w="3321" w:type="dxa"/>
          </w:tcPr>
          <w:p w14:paraId="1F7029D2" w14:textId="6C2D63F9" w:rsidR="006532F9" w:rsidRDefault="006532F9" w:rsidP="006532F9">
            <w:pPr>
              <w:ind w:firstLine="0"/>
            </w:pPr>
            <w:r w:rsidRPr="000C0371">
              <w:t>Resistencia</w:t>
            </w:r>
          </w:p>
        </w:tc>
        <w:tc>
          <w:tcPr>
            <w:tcW w:w="3321" w:type="dxa"/>
          </w:tcPr>
          <w:p w14:paraId="2D01230C" w14:textId="45876D69" w:rsidR="006532F9" w:rsidRDefault="006532F9" w:rsidP="006532F9">
            <w:pPr>
              <w:ind w:firstLine="0"/>
            </w:pPr>
            <w:r w:rsidRPr="000C0371">
              <w:t>Tomando una porción de hilo del cono</w:t>
            </w:r>
            <w:r w:rsidR="009D0CF5">
              <w:t>,</w:t>
            </w:r>
            <w:r w:rsidRPr="000C0371">
              <w:t xml:space="preserve"> se somete a estiramiento hasta que se rompa, percibiendo la fuerza y la capacidad de estiramiento del hilo, con lo cual cumple con el requisito.</w:t>
            </w:r>
          </w:p>
        </w:tc>
      </w:tr>
      <w:tr w:rsidR="006532F9" w14:paraId="7A582FA0" w14:textId="77777777" w:rsidTr="006532F9">
        <w:tc>
          <w:tcPr>
            <w:tcW w:w="3320" w:type="dxa"/>
          </w:tcPr>
          <w:p w14:paraId="66645816" w14:textId="41D35DE8" w:rsidR="006532F9" w:rsidRDefault="006532F9" w:rsidP="006532F9">
            <w:pPr>
              <w:ind w:firstLine="0"/>
            </w:pPr>
            <w:r w:rsidRPr="000C0371">
              <w:lastRenderedPageBreak/>
              <w:t>Hilos</w:t>
            </w:r>
          </w:p>
        </w:tc>
        <w:tc>
          <w:tcPr>
            <w:tcW w:w="3321" w:type="dxa"/>
          </w:tcPr>
          <w:p w14:paraId="329420E8" w14:textId="64C65343" w:rsidR="006532F9" w:rsidRDefault="006532F9" w:rsidP="006532F9">
            <w:pPr>
              <w:ind w:firstLine="0"/>
            </w:pPr>
            <w:r w:rsidRPr="000C0371">
              <w:t>Título</w:t>
            </w:r>
          </w:p>
        </w:tc>
        <w:tc>
          <w:tcPr>
            <w:tcW w:w="3321" w:type="dxa"/>
          </w:tcPr>
          <w:p w14:paraId="77BF20BF" w14:textId="27752435" w:rsidR="006532F9" w:rsidRDefault="006532F9" w:rsidP="006532F9">
            <w:pPr>
              <w:ind w:firstLine="0"/>
            </w:pPr>
            <w:r w:rsidRPr="000C0371">
              <w:t>Revisar que corresponda al descrito en la ficha técnica.</w:t>
            </w:r>
          </w:p>
        </w:tc>
      </w:tr>
      <w:tr w:rsidR="006532F9" w14:paraId="5B61D2AD" w14:textId="77777777" w:rsidTr="006532F9">
        <w:trPr>
          <w:cnfStyle w:val="000000100000" w:firstRow="0" w:lastRow="0" w:firstColumn="0" w:lastColumn="0" w:oddVBand="0" w:evenVBand="0" w:oddHBand="1" w:evenHBand="0" w:firstRowFirstColumn="0" w:firstRowLastColumn="0" w:lastRowFirstColumn="0" w:lastRowLastColumn="0"/>
        </w:trPr>
        <w:tc>
          <w:tcPr>
            <w:tcW w:w="3320" w:type="dxa"/>
          </w:tcPr>
          <w:p w14:paraId="2428113A" w14:textId="53FACA30" w:rsidR="006532F9" w:rsidRDefault="006532F9" w:rsidP="006532F9">
            <w:pPr>
              <w:ind w:firstLine="0"/>
            </w:pPr>
            <w:r w:rsidRPr="000C0371">
              <w:t>Hilos</w:t>
            </w:r>
          </w:p>
        </w:tc>
        <w:tc>
          <w:tcPr>
            <w:tcW w:w="3321" w:type="dxa"/>
          </w:tcPr>
          <w:p w14:paraId="30299A8A" w14:textId="572B7179" w:rsidR="006532F9" w:rsidRDefault="006532F9" w:rsidP="006532F9">
            <w:pPr>
              <w:ind w:firstLine="0"/>
            </w:pPr>
            <w:r w:rsidRPr="000C0371">
              <w:t>Color</w:t>
            </w:r>
          </w:p>
        </w:tc>
        <w:tc>
          <w:tcPr>
            <w:tcW w:w="3321" w:type="dxa"/>
          </w:tcPr>
          <w:p w14:paraId="471A6A03" w14:textId="38AD0739" w:rsidR="006532F9" w:rsidRDefault="006532F9" w:rsidP="006532F9">
            <w:pPr>
              <w:ind w:firstLine="0"/>
            </w:pPr>
            <w:r w:rsidRPr="000C0371">
              <w:t>Comparar que el número del color coordine con el color de tela o contraste según sea el caso descrito en la ficha técnica.</w:t>
            </w:r>
          </w:p>
        </w:tc>
      </w:tr>
      <w:tr w:rsidR="006532F9" w14:paraId="059A1175" w14:textId="77777777" w:rsidTr="006532F9">
        <w:tc>
          <w:tcPr>
            <w:tcW w:w="3320" w:type="dxa"/>
          </w:tcPr>
          <w:p w14:paraId="52DC0BAA" w14:textId="60FAEE7F" w:rsidR="006532F9" w:rsidRDefault="006532F9" w:rsidP="006532F9">
            <w:pPr>
              <w:ind w:firstLine="0"/>
            </w:pPr>
            <w:r w:rsidRPr="000C0371">
              <w:t>Hilos</w:t>
            </w:r>
          </w:p>
        </w:tc>
        <w:tc>
          <w:tcPr>
            <w:tcW w:w="3321" w:type="dxa"/>
          </w:tcPr>
          <w:p w14:paraId="5EB86A46" w14:textId="159C6158" w:rsidR="006532F9" w:rsidRDefault="006532F9" w:rsidP="006532F9">
            <w:pPr>
              <w:ind w:firstLine="0"/>
            </w:pPr>
            <w:r w:rsidRPr="000C0371">
              <w:t>Torsión</w:t>
            </w:r>
          </w:p>
        </w:tc>
        <w:tc>
          <w:tcPr>
            <w:tcW w:w="3321" w:type="dxa"/>
          </w:tcPr>
          <w:p w14:paraId="63D1E063" w14:textId="2B4F3354" w:rsidR="006532F9" w:rsidRDefault="006532F9" w:rsidP="006532F9">
            <w:pPr>
              <w:ind w:firstLine="0"/>
            </w:pPr>
            <w:r w:rsidRPr="000C0371">
              <w:t>Tomar una porción de hilo y girarlo en sí mismo para comprobar su recuperación, una vez se deje de torcer.</w:t>
            </w:r>
          </w:p>
        </w:tc>
      </w:tr>
      <w:tr w:rsidR="006532F9" w14:paraId="7209B0FF" w14:textId="77777777" w:rsidTr="006532F9">
        <w:trPr>
          <w:cnfStyle w:val="000000100000" w:firstRow="0" w:lastRow="0" w:firstColumn="0" w:lastColumn="0" w:oddVBand="0" w:evenVBand="0" w:oddHBand="1" w:evenHBand="0" w:firstRowFirstColumn="0" w:firstRowLastColumn="0" w:lastRowFirstColumn="0" w:lastRowLastColumn="0"/>
        </w:trPr>
        <w:tc>
          <w:tcPr>
            <w:tcW w:w="3320" w:type="dxa"/>
          </w:tcPr>
          <w:p w14:paraId="029C60AB" w14:textId="1870E680" w:rsidR="006532F9" w:rsidRDefault="006532F9" w:rsidP="006532F9">
            <w:pPr>
              <w:ind w:firstLine="0"/>
            </w:pPr>
            <w:r w:rsidRPr="000C0371">
              <w:t>Botones</w:t>
            </w:r>
          </w:p>
        </w:tc>
        <w:tc>
          <w:tcPr>
            <w:tcW w:w="3321" w:type="dxa"/>
          </w:tcPr>
          <w:p w14:paraId="44352536" w14:textId="3E476CD4" w:rsidR="006532F9" w:rsidRDefault="006532F9" w:rsidP="006532F9">
            <w:pPr>
              <w:ind w:firstLine="0"/>
            </w:pPr>
            <w:r w:rsidRPr="000C0371">
              <w:t>Color, tamaño y diseño</w:t>
            </w:r>
          </w:p>
        </w:tc>
        <w:tc>
          <w:tcPr>
            <w:tcW w:w="3321" w:type="dxa"/>
          </w:tcPr>
          <w:p w14:paraId="45E15F16" w14:textId="48A29EAD" w:rsidR="006532F9" w:rsidRDefault="00E74FE6" w:rsidP="006532F9">
            <w:pPr>
              <w:ind w:firstLine="0"/>
            </w:pPr>
            <w:r w:rsidRPr="00E74FE6">
              <w:t>Deben corresponder a las especificaciones de la ficha técnica y presentar apariencia uniforme, bordes parejos y ausencia de deformaciones.</w:t>
            </w:r>
          </w:p>
        </w:tc>
      </w:tr>
      <w:tr w:rsidR="006532F9" w14:paraId="454A42BD" w14:textId="77777777" w:rsidTr="006532F9">
        <w:tc>
          <w:tcPr>
            <w:tcW w:w="3320" w:type="dxa"/>
          </w:tcPr>
          <w:p w14:paraId="3EEC1239" w14:textId="4F8FAAC1" w:rsidR="006532F9" w:rsidRDefault="006532F9" w:rsidP="006532F9">
            <w:pPr>
              <w:ind w:firstLine="0"/>
            </w:pPr>
            <w:r w:rsidRPr="000C0371">
              <w:lastRenderedPageBreak/>
              <w:t>Cremallera</w:t>
            </w:r>
          </w:p>
        </w:tc>
        <w:tc>
          <w:tcPr>
            <w:tcW w:w="3321" w:type="dxa"/>
          </w:tcPr>
          <w:p w14:paraId="0183F572" w14:textId="559692F7" w:rsidR="006532F9" w:rsidRDefault="006532F9" w:rsidP="006532F9">
            <w:pPr>
              <w:ind w:firstLine="0"/>
            </w:pPr>
            <w:r w:rsidRPr="000C0371">
              <w:t>Color, tamaño y diseño</w:t>
            </w:r>
          </w:p>
        </w:tc>
        <w:tc>
          <w:tcPr>
            <w:tcW w:w="3321" w:type="dxa"/>
          </w:tcPr>
          <w:p w14:paraId="3E6BB6A2" w14:textId="5EADAF2C" w:rsidR="006532F9" w:rsidRDefault="00633669" w:rsidP="006532F9">
            <w:pPr>
              <w:ind w:firstLine="0"/>
            </w:pPr>
            <w:r w:rsidRPr="00633669">
              <w:t>Debe corresponder a las especificaciones de la ficha técnica y presentar apariencia uniforme. Se debe subir y bajar el deslizador para comprobar su funcionamiento y el estado de los dientes.</w:t>
            </w:r>
          </w:p>
        </w:tc>
      </w:tr>
      <w:tr w:rsidR="006532F9" w14:paraId="36541127" w14:textId="77777777" w:rsidTr="006532F9">
        <w:trPr>
          <w:cnfStyle w:val="000000100000" w:firstRow="0" w:lastRow="0" w:firstColumn="0" w:lastColumn="0" w:oddVBand="0" w:evenVBand="0" w:oddHBand="1" w:evenHBand="0" w:firstRowFirstColumn="0" w:firstRowLastColumn="0" w:lastRowFirstColumn="0" w:lastRowLastColumn="0"/>
        </w:trPr>
        <w:tc>
          <w:tcPr>
            <w:tcW w:w="3320" w:type="dxa"/>
          </w:tcPr>
          <w:p w14:paraId="4CEF2274" w14:textId="30DF3D61" w:rsidR="006532F9" w:rsidRDefault="006532F9" w:rsidP="006532F9">
            <w:pPr>
              <w:ind w:firstLine="0"/>
            </w:pPr>
            <w:r w:rsidRPr="000C0371">
              <w:t>Elásticos</w:t>
            </w:r>
          </w:p>
        </w:tc>
        <w:tc>
          <w:tcPr>
            <w:tcW w:w="3321" w:type="dxa"/>
          </w:tcPr>
          <w:p w14:paraId="0D099529" w14:textId="7F42912B" w:rsidR="006532F9" w:rsidRDefault="006532F9" w:rsidP="006532F9">
            <w:pPr>
              <w:ind w:firstLine="0"/>
            </w:pPr>
            <w:r w:rsidRPr="000C0371">
              <w:t>Elasticidad</w:t>
            </w:r>
          </w:p>
        </w:tc>
        <w:tc>
          <w:tcPr>
            <w:tcW w:w="3321" w:type="dxa"/>
          </w:tcPr>
          <w:p w14:paraId="43ABF147" w14:textId="37C82425" w:rsidR="006532F9" w:rsidRDefault="006532F9" w:rsidP="006532F9">
            <w:pPr>
              <w:ind w:firstLine="0"/>
            </w:pPr>
            <w:r w:rsidRPr="000C0371">
              <w:t>Capacidad de recuperar longitud.</w:t>
            </w:r>
          </w:p>
        </w:tc>
      </w:tr>
      <w:tr w:rsidR="006532F9" w14:paraId="61215C0E" w14:textId="77777777" w:rsidTr="006532F9">
        <w:tc>
          <w:tcPr>
            <w:tcW w:w="3320" w:type="dxa"/>
          </w:tcPr>
          <w:p w14:paraId="5222CF45" w14:textId="141F6D4B" w:rsidR="006532F9" w:rsidRDefault="006532F9" w:rsidP="006532F9">
            <w:pPr>
              <w:ind w:firstLine="0"/>
            </w:pPr>
            <w:r w:rsidRPr="000C0371">
              <w:t>Elásticos</w:t>
            </w:r>
          </w:p>
        </w:tc>
        <w:tc>
          <w:tcPr>
            <w:tcW w:w="3321" w:type="dxa"/>
          </w:tcPr>
          <w:p w14:paraId="1C767C8F" w14:textId="14B0A586" w:rsidR="006532F9" w:rsidRDefault="006532F9" w:rsidP="006532F9">
            <w:pPr>
              <w:ind w:firstLine="0"/>
            </w:pPr>
            <w:r w:rsidRPr="000C0371">
              <w:t>Color y tamaño</w:t>
            </w:r>
          </w:p>
        </w:tc>
        <w:tc>
          <w:tcPr>
            <w:tcW w:w="3321" w:type="dxa"/>
          </w:tcPr>
          <w:p w14:paraId="08954269" w14:textId="28D12E2D" w:rsidR="006532F9" w:rsidRDefault="00C41205" w:rsidP="006532F9">
            <w:pPr>
              <w:ind w:firstLine="0"/>
            </w:pPr>
            <w:r w:rsidRPr="00C41205">
              <w:t>Deben corresponder a las especificaciones de la ficha técnica y presentar apariencia uniforme, orillos parejos y ausencia de dobleces.</w:t>
            </w:r>
          </w:p>
        </w:tc>
      </w:tr>
      <w:tr w:rsidR="006532F9" w14:paraId="19C23CB9" w14:textId="77777777" w:rsidTr="006532F9">
        <w:trPr>
          <w:cnfStyle w:val="000000100000" w:firstRow="0" w:lastRow="0" w:firstColumn="0" w:lastColumn="0" w:oddVBand="0" w:evenVBand="0" w:oddHBand="1" w:evenHBand="0" w:firstRowFirstColumn="0" w:firstRowLastColumn="0" w:lastRowFirstColumn="0" w:lastRowLastColumn="0"/>
        </w:trPr>
        <w:tc>
          <w:tcPr>
            <w:tcW w:w="3320" w:type="dxa"/>
          </w:tcPr>
          <w:p w14:paraId="57D581D7" w14:textId="1830B991" w:rsidR="006532F9" w:rsidRDefault="006532F9" w:rsidP="006532F9">
            <w:pPr>
              <w:ind w:firstLine="0"/>
            </w:pPr>
            <w:r w:rsidRPr="000C0371">
              <w:t>Sesgos, cintas, encajes</w:t>
            </w:r>
          </w:p>
        </w:tc>
        <w:tc>
          <w:tcPr>
            <w:tcW w:w="3321" w:type="dxa"/>
          </w:tcPr>
          <w:p w14:paraId="34E2FF81" w14:textId="204BAF71" w:rsidR="006532F9" w:rsidRDefault="006532F9" w:rsidP="006532F9">
            <w:pPr>
              <w:ind w:firstLine="0"/>
            </w:pPr>
            <w:r w:rsidRPr="000C0371">
              <w:t>Color, tamaño y diseño</w:t>
            </w:r>
          </w:p>
        </w:tc>
        <w:tc>
          <w:tcPr>
            <w:tcW w:w="3321" w:type="dxa"/>
          </w:tcPr>
          <w:p w14:paraId="0370CF02" w14:textId="51927F2B" w:rsidR="006532F9" w:rsidRDefault="003C4F00" w:rsidP="006532F9">
            <w:pPr>
              <w:ind w:firstLine="0"/>
            </w:pPr>
            <w:r w:rsidRPr="003C4F00">
              <w:t xml:space="preserve">Deben corresponder a las especificaciones de la ficha </w:t>
            </w:r>
            <w:r w:rsidRPr="003C4F00">
              <w:lastRenderedPageBreak/>
              <w:t>técnica y presentar apariencia uniforme, orillos parejos y ausencia de dobleces.</w:t>
            </w:r>
          </w:p>
        </w:tc>
      </w:tr>
      <w:tr w:rsidR="006532F9" w14:paraId="74C4E003" w14:textId="77777777" w:rsidTr="006532F9">
        <w:tc>
          <w:tcPr>
            <w:tcW w:w="3320" w:type="dxa"/>
          </w:tcPr>
          <w:p w14:paraId="4BA03323" w14:textId="2AE04791" w:rsidR="006532F9" w:rsidRDefault="006532F9" w:rsidP="006532F9">
            <w:pPr>
              <w:ind w:firstLine="0"/>
            </w:pPr>
            <w:r w:rsidRPr="000C0371">
              <w:lastRenderedPageBreak/>
              <w:t>Gafetes, tensores</w:t>
            </w:r>
          </w:p>
        </w:tc>
        <w:tc>
          <w:tcPr>
            <w:tcW w:w="3321" w:type="dxa"/>
          </w:tcPr>
          <w:p w14:paraId="5BD6ACD1" w14:textId="7926449D" w:rsidR="006532F9" w:rsidRDefault="006532F9" w:rsidP="006532F9">
            <w:pPr>
              <w:ind w:firstLine="0"/>
            </w:pPr>
            <w:r w:rsidRPr="000C0371">
              <w:t>Color, tamaño y diseño</w:t>
            </w:r>
          </w:p>
        </w:tc>
        <w:tc>
          <w:tcPr>
            <w:tcW w:w="3321" w:type="dxa"/>
          </w:tcPr>
          <w:p w14:paraId="55B0A55E" w14:textId="0FC0E0C1" w:rsidR="006532F9" w:rsidRDefault="00FF15FD" w:rsidP="006532F9">
            <w:pPr>
              <w:ind w:firstLine="0"/>
            </w:pPr>
            <w:r w:rsidRPr="00FF15FD">
              <w:t>Deben corresponder a las especificaciones de la ficha técnica y presentar apariencia uniforme, bordes parejos y ausencia de deformaciones.</w:t>
            </w:r>
          </w:p>
        </w:tc>
      </w:tr>
      <w:tr w:rsidR="006532F9" w14:paraId="19D14258" w14:textId="77777777" w:rsidTr="006532F9">
        <w:trPr>
          <w:cnfStyle w:val="000000100000" w:firstRow="0" w:lastRow="0" w:firstColumn="0" w:lastColumn="0" w:oddVBand="0" w:evenVBand="0" w:oddHBand="1" w:evenHBand="0" w:firstRowFirstColumn="0" w:firstRowLastColumn="0" w:lastRowFirstColumn="0" w:lastRowLastColumn="0"/>
        </w:trPr>
        <w:tc>
          <w:tcPr>
            <w:tcW w:w="3320" w:type="dxa"/>
          </w:tcPr>
          <w:p w14:paraId="3FD2BD43" w14:textId="7C3780D7" w:rsidR="006532F9" w:rsidRDefault="006532F9" w:rsidP="006532F9">
            <w:pPr>
              <w:ind w:firstLine="0"/>
            </w:pPr>
            <w:r w:rsidRPr="000C0371">
              <w:t>Telas</w:t>
            </w:r>
          </w:p>
        </w:tc>
        <w:tc>
          <w:tcPr>
            <w:tcW w:w="3321" w:type="dxa"/>
          </w:tcPr>
          <w:p w14:paraId="12B39C05" w14:textId="7856A041" w:rsidR="006532F9" w:rsidRDefault="006532F9" w:rsidP="006532F9">
            <w:pPr>
              <w:ind w:firstLine="0"/>
            </w:pPr>
            <w:r w:rsidRPr="000C0371">
              <w:t>Resistencia</w:t>
            </w:r>
          </w:p>
        </w:tc>
        <w:tc>
          <w:tcPr>
            <w:tcW w:w="3321" w:type="dxa"/>
          </w:tcPr>
          <w:p w14:paraId="0F7515C8" w14:textId="2E4ECA09" w:rsidR="006532F9" w:rsidRDefault="006532F9" w:rsidP="006532F9">
            <w:pPr>
              <w:ind w:firstLine="0"/>
            </w:pPr>
            <w:r w:rsidRPr="000C0371">
              <w:t>Al rasgado, a rotura, se puede tomar una pieza y ejercer fuerza al estirar, dependiendo del nivel de fuerza ejercida, conforme la tela resista, se concluye que cumple.</w:t>
            </w:r>
          </w:p>
        </w:tc>
      </w:tr>
      <w:tr w:rsidR="006532F9" w14:paraId="2DB8B829" w14:textId="77777777" w:rsidTr="006532F9">
        <w:tc>
          <w:tcPr>
            <w:tcW w:w="3320" w:type="dxa"/>
          </w:tcPr>
          <w:p w14:paraId="5CC7F08D" w14:textId="1FA98ED1" w:rsidR="006532F9" w:rsidRDefault="006532F9" w:rsidP="006532F9">
            <w:pPr>
              <w:ind w:firstLine="0"/>
            </w:pPr>
            <w:r w:rsidRPr="000C0371">
              <w:lastRenderedPageBreak/>
              <w:t>Telas</w:t>
            </w:r>
          </w:p>
        </w:tc>
        <w:tc>
          <w:tcPr>
            <w:tcW w:w="3321" w:type="dxa"/>
          </w:tcPr>
          <w:p w14:paraId="7D643E8A" w14:textId="46D8AFB5" w:rsidR="006532F9" w:rsidRDefault="006532F9" w:rsidP="006532F9">
            <w:pPr>
              <w:ind w:firstLine="0"/>
            </w:pPr>
            <w:r w:rsidRPr="000C0371">
              <w:t>Color</w:t>
            </w:r>
          </w:p>
        </w:tc>
        <w:tc>
          <w:tcPr>
            <w:tcW w:w="3321" w:type="dxa"/>
          </w:tcPr>
          <w:p w14:paraId="09C034DD" w14:textId="01D98D0C" w:rsidR="006532F9" w:rsidRDefault="006532F9" w:rsidP="006532F9">
            <w:pPr>
              <w:ind w:firstLine="0"/>
            </w:pPr>
            <w:r w:rsidRPr="000C0371">
              <w:t>Debe ser parejo. En caso de estampados, líneas y cuadros que se observen uniformes, sin distorsiones. Revisar la fijación del color, para que no se migre sobre todo al contacto con agua o en proceso de lavado.</w:t>
            </w:r>
          </w:p>
        </w:tc>
      </w:tr>
      <w:tr w:rsidR="006532F9" w14:paraId="7B3D13B4" w14:textId="77777777" w:rsidTr="006532F9">
        <w:trPr>
          <w:cnfStyle w:val="000000100000" w:firstRow="0" w:lastRow="0" w:firstColumn="0" w:lastColumn="0" w:oddVBand="0" w:evenVBand="0" w:oddHBand="1" w:evenHBand="0" w:firstRowFirstColumn="0" w:firstRowLastColumn="0" w:lastRowFirstColumn="0" w:lastRowLastColumn="0"/>
        </w:trPr>
        <w:tc>
          <w:tcPr>
            <w:tcW w:w="3320" w:type="dxa"/>
          </w:tcPr>
          <w:p w14:paraId="227DC760" w14:textId="1204B41E" w:rsidR="006532F9" w:rsidRDefault="006532F9" w:rsidP="006532F9">
            <w:pPr>
              <w:ind w:firstLine="0"/>
            </w:pPr>
            <w:r w:rsidRPr="000C0371">
              <w:t>Telas</w:t>
            </w:r>
          </w:p>
        </w:tc>
        <w:tc>
          <w:tcPr>
            <w:tcW w:w="3321" w:type="dxa"/>
          </w:tcPr>
          <w:p w14:paraId="4E56767B" w14:textId="597EA390" w:rsidR="006532F9" w:rsidRDefault="006532F9" w:rsidP="006532F9">
            <w:pPr>
              <w:ind w:firstLine="0"/>
            </w:pPr>
            <w:r w:rsidRPr="000C0371">
              <w:t>Generación de </w:t>
            </w:r>
            <w:r w:rsidRPr="006532F9">
              <w:rPr>
                <w:rStyle w:val="Extranjerismo"/>
              </w:rPr>
              <w:t>pilling</w:t>
            </w:r>
          </w:p>
        </w:tc>
        <w:tc>
          <w:tcPr>
            <w:tcW w:w="3321" w:type="dxa"/>
          </w:tcPr>
          <w:p w14:paraId="660C26E5" w14:textId="6A55B2C9" w:rsidR="006532F9" w:rsidRDefault="006532F9" w:rsidP="006532F9">
            <w:pPr>
              <w:ind w:firstLine="0"/>
            </w:pPr>
            <w:r w:rsidRPr="000C0371">
              <w:t>Tomar la pieza y frotar tanto en seco como la pieza húmeda.</w:t>
            </w:r>
          </w:p>
        </w:tc>
      </w:tr>
      <w:tr w:rsidR="006532F9" w14:paraId="3E890952" w14:textId="77777777" w:rsidTr="006532F9">
        <w:tc>
          <w:tcPr>
            <w:tcW w:w="3320" w:type="dxa"/>
          </w:tcPr>
          <w:p w14:paraId="7129CB89" w14:textId="74B8C34D" w:rsidR="006532F9" w:rsidRDefault="006532F9" w:rsidP="006532F9">
            <w:pPr>
              <w:ind w:firstLine="0"/>
            </w:pPr>
            <w:r w:rsidRPr="000C0371">
              <w:t>Telas</w:t>
            </w:r>
          </w:p>
        </w:tc>
        <w:tc>
          <w:tcPr>
            <w:tcW w:w="3321" w:type="dxa"/>
          </w:tcPr>
          <w:p w14:paraId="6B723D61" w14:textId="6F294B98" w:rsidR="006532F9" w:rsidRDefault="006532F9" w:rsidP="006532F9">
            <w:pPr>
              <w:ind w:firstLine="0"/>
            </w:pPr>
            <w:r w:rsidRPr="000C0371">
              <w:t>Dimensiones</w:t>
            </w:r>
          </w:p>
        </w:tc>
        <w:tc>
          <w:tcPr>
            <w:tcW w:w="3321" w:type="dxa"/>
          </w:tcPr>
          <w:p w14:paraId="18A9A0C3" w14:textId="1E45F258" w:rsidR="006532F9" w:rsidRDefault="006532F9" w:rsidP="006532F9">
            <w:pPr>
              <w:ind w:firstLine="0"/>
            </w:pPr>
            <w:r w:rsidRPr="000C0371">
              <w:t xml:space="preserve">Tomando una pieza y ejerciendo estiramiento para conocer si cambia sus dimensiones, lo cual afectaría las medidas, en el caso de prendas elásticas </w:t>
            </w:r>
            <w:r w:rsidRPr="000C0371">
              <w:lastRenderedPageBreak/>
              <w:t>si recupera fácilmente sus dimensiones. Además de someterla al calor para conocer si genera encogimiento.</w:t>
            </w:r>
          </w:p>
        </w:tc>
      </w:tr>
      <w:tr w:rsidR="006532F9" w14:paraId="13AA4D12" w14:textId="77777777" w:rsidTr="006532F9">
        <w:trPr>
          <w:cnfStyle w:val="000000100000" w:firstRow="0" w:lastRow="0" w:firstColumn="0" w:lastColumn="0" w:oddVBand="0" w:evenVBand="0" w:oddHBand="1" w:evenHBand="0" w:firstRowFirstColumn="0" w:firstRowLastColumn="0" w:lastRowFirstColumn="0" w:lastRowLastColumn="0"/>
        </w:trPr>
        <w:tc>
          <w:tcPr>
            <w:tcW w:w="3320" w:type="dxa"/>
          </w:tcPr>
          <w:p w14:paraId="2A375646" w14:textId="7C6ED1A3" w:rsidR="006532F9" w:rsidRDefault="006532F9" w:rsidP="006532F9">
            <w:pPr>
              <w:ind w:firstLine="0"/>
            </w:pPr>
            <w:r w:rsidRPr="000C0371">
              <w:lastRenderedPageBreak/>
              <w:t>Telas</w:t>
            </w:r>
          </w:p>
        </w:tc>
        <w:tc>
          <w:tcPr>
            <w:tcW w:w="3321" w:type="dxa"/>
          </w:tcPr>
          <w:p w14:paraId="27F579D9" w14:textId="426D58D8" w:rsidR="006532F9" w:rsidRDefault="006532F9" w:rsidP="006532F9">
            <w:pPr>
              <w:ind w:firstLine="0"/>
            </w:pPr>
            <w:r w:rsidRPr="000C0371">
              <w:t>Diseño</w:t>
            </w:r>
          </w:p>
        </w:tc>
        <w:tc>
          <w:tcPr>
            <w:tcW w:w="3321" w:type="dxa"/>
          </w:tcPr>
          <w:p w14:paraId="0F503913" w14:textId="31905645" w:rsidR="006532F9" w:rsidRDefault="00FF15FD" w:rsidP="006532F9">
            <w:pPr>
              <w:ind w:firstLine="0"/>
            </w:pPr>
            <w:r w:rsidRPr="00FF15FD">
              <w:t>Deben corresponder a las especificaciones de la ficha técnica y presentar apariencia uniforme, orillos parejos y ausencia de dobleces.</w:t>
            </w:r>
          </w:p>
        </w:tc>
      </w:tr>
      <w:tr w:rsidR="006532F9" w14:paraId="2D44F374" w14:textId="77777777" w:rsidTr="006532F9">
        <w:tc>
          <w:tcPr>
            <w:tcW w:w="3320" w:type="dxa"/>
          </w:tcPr>
          <w:p w14:paraId="075B63BD" w14:textId="3A8599EC" w:rsidR="006532F9" w:rsidRDefault="006532F9" w:rsidP="006532F9">
            <w:pPr>
              <w:ind w:firstLine="0"/>
            </w:pPr>
            <w:r w:rsidRPr="000C0371">
              <w:t>Entretelas</w:t>
            </w:r>
          </w:p>
        </w:tc>
        <w:tc>
          <w:tcPr>
            <w:tcW w:w="3321" w:type="dxa"/>
          </w:tcPr>
          <w:p w14:paraId="580E05FA" w14:textId="326ED75D" w:rsidR="006532F9" w:rsidRDefault="006532F9" w:rsidP="006532F9">
            <w:pPr>
              <w:ind w:firstLine="0"/>
            </w:pPr>
            <w:r w:rsidRPr="000C0371">
              <w:t>Capacidad de adherencia</w:t>
            </w:r>
          </w:p>
        </w:tc>
        <w:tc>
          <w:tcPr>
            <w:tcW w:w="3321" w:type="dxa"/>
          </w:tcPr>
          <w:p w14:paraId="2D082A21" w14:textId="6AF720B7" w:rsidR="006532F9" w:rsidRDefault="006532F9" w:rsidP="006532F9">
            <w:pPr>
              <w:ind w:firstLine="0"/>
            </w:pPr>
            <w:r w:rsidRPr="000C0371">
              <w:t>Teniendo en cuenta su función</w:t>
            </w:r>
            <w:r w:rsidR="00E63B8A">
              <w:t>,</w:t>
            </w:r>
            <w:r w:rsidRPr="000C0371">
              <w:t xml:space="preserve"> se valida que no se levante durante el proceso, y queda bien adherido a la pieza fusionada.</w:t>
            </w:r>
          </w:p>
        </w:tc>
      </w:tr>
    </w:tbl>
    <w:p w14:paraId="16ABDD7F" w14:textId="77777777" w:rsidR="00FF15FD" w:rsidRDefault="00FF15FD" w:rsidP="002E7DFD">
      <w:pPr>
        <w:ind w:firstLine="0"/>
        <w:rPr>
          <w:b/>
          <w:bCs/>
        </w:rPr>
      </w:pPr>
    </w:p>
    <w:p w14:paraId="5B8178BE" w14:textId="71C765C9" w:rsidR="00FB2F01" w:rsidRPr="002E7DFD" w:rsidRDefault="00FB2F01">
      <w:pPr>
        <w:pStyle w:val="Prrafodelista"/>
        <w:numPr>
          <w:ilvl w:val="0"/>
          <w:numId w:val="10"/>
        </w:numPr>
        <w:rPr>
          <w:b/>
          <w:bCs/>
        </w:rPr>
      </w:pPr>
      <w:r w:rsidRPr="002E7DFD">
        <w:rPr>
          <w:b/>
          <w:bCs/>
        </w:rPr>
        <w:lastRenderedPageBreak/>
        <w:t>Inspección de procesos de terminados</w:t>
      </w:r>
    </w:p>
    <w:p w14:paraId="146A91A1" w14:textId="77777777" w:rsidR="00FB2F01" w:rsidRPr="002E7DFD" w:rsidRDefault="00FB2F01">
      <w:pPr>
        <w:pStyle w:val="Prrafodelista"/>
        <w:numPr>
          <w:ilvl w:val="0"/>
          <w:numId w:val="21"/>
        </w:numPr>
        <w:rPr>
          <w:b/>
          <w:bCs/>
        </w:rPr>
      </w:pPr>
      <w:r w:rsidRPr="002E7DFD">
        <w:rPr>
          <w:b/>
          <w:bCs/>
        </w:rPr>
        <w:t>Planchado</w:t>
      </w:r>
    </w:p>
    <w:p w14:paraId="54FD7E56" w14:textId="24A9890C" w:rsidR="001C3EE7" w:rsidRDefault="00FB2F01" w:rsidP="002E7DFD">
      <w:r>
        <w:t>Revisar que no queden arrugas, los quiebres necesarios deben quedar derechos y en el lugar especificado</w:t>
      </w:r>
      <w:r w:rsidR="006532F9">
        <w:t>.</w:t>
      </w:r>
    </w:p>
    <w:p w14:paraId="77B00636" w14:textId="242D3F0D" w:rsidR="00FB2F01" w:rsidRPr="006532F9" w:rsidRDefault="00FB2F01">
      <w:pPr>
        <w:pStyle w:val="Prrafodelista"/>
        <w:numPr>
          <w:ilvl w:val="0"/>
          <w:numId w:val="21"/>
        </w:numPr>
        <w:rPr>
          <w:b/>
          <w:bCs/>
        </w:rPr>
      </w:pPr>
      <w:r w:rsidRPr="006532F9">
        <w:rPr>
          <w:b/>
          <w:bCs/>
        </w:rPr>
        <w:t>Doblado</w:t>
      </w:r>
    </w:p>
    <w:p w14:paraId="174D8910" w14:textId="16BCDDE6" w:rsidR="00FF15FD" w:rsidRDefault="00FF15FD" w:rsidP="00FF15FD">
      <w:r w:rsidRPr="00FF15FD">
        <w:t>El doblado debe realizarse conforme al método establecido, sin afectar la apariencia de otras partes de la prenda, como el cuello, ni alterar el resultado del proceso anterior.</w:t>
      </w:r>
    </w:p>
    <w:p w14:paraId="04AC537C" w14:textId="6A609C00" w:rsidR="00FB2F01" w:rsidRPr="006455F9" w:rsidRDefault="00FB2F01" w:rsidP="006455F9">
      <w:pPr>
        <w:pStyle w:val="Prrafodelista"/>
        <w:numPr>
          <w:ilvl w:val="0"/>
          <w:numId w:val="21"/>
        </w:numPr>
        <w:rPr>
          <w:b/>
          <w:bCs/>
        </w:rPr>
      </w:pPr>
      <w:r w:rsidRPr="006455F9">
        <w:rPr>
          <w:b/>
          <w:bCs/>
        </w:rPr>
        <w:t>Embalaje</w:t>
      </w:r>
    </w:p>
    <w:p w14:paraId="0B9C96C5" w14:textId="7827BBF5" w:rsidR="00FB2F01" w:rsidRDefault="00FB2F01" w:rsidP="00FB2F01">
      <w:r>
        <w:t>La organización en la caja debe realizarse sin ejercer presión que afecte el doblado y planchado de la prenda, se debe verificar que tenga las etiquetas y rótulos para identificar la prenda y el pedido.</w:t>
      </w:r>
    </w:p>
    <w:p w14:paraId="1150B4B9" w14:textId="77777777" w:rsidR="00FB2F01" w:rsidRPr="002E7DFD" w:rsidRDefault="00FB2F01">
      <w:pPr>
        <w:pStyle w:val="Prrafodelista"/>
        <w:numPr>
          <w:ilvl w:val="0"/>
          <w:numId w:val="10"/>
        </w:numPr>
        <w:rPr>
          <w:b/>
          <w:bCs/>
        </w:rPr>
      </w:pPr>
      <w:r w:rsidRPr="002E7DFD">
        <w:rPr>
          <w:b/>
          <w:bCs/>
        </w:rPr>
        <w:t>Inspección de procesos de lavandería</w:t>
      </w:r>
    </w:p>
    <w:p w14:paraId="3794B088" w14:textId="0E8F1101" w:rsidR="00FB2F01" w:rsidRDefault="00FB2F01" w:rsidP="00FB2F01">
      <w:r>
        <w:t>Existen diversos tipos de lavado los cuales también se pueden combinar, pero en general, es importante que se inspeccione una vez se termine el proceso. Al inicio de la inspección, se debe tener claro que se va a inspeccionar respecto a:</w:t>
      </w:r>
    </w:p>
    <w:p w14:paraId="5E451750" w14:textId="77777777" w:rsidR="00FB2F01" w:rsidRDefault="00FB2F01">
      <w:pPr>
        <w:pStyle w:val="Prrafodelista"/>
        <w:numPr>
          <w:ilvl w:val="0"/>
          <w:numId w:val="21"/>
        </w:numPr>
      </w:pPr>
      <w:r w:rsidRPr="002E7DFD">
        <w:rPr>
          <w:b/>
          <w:bCs/>
        </w:rPr>
        <w:t>Color</w:t>
      </w:r>
      <w:r>
        <w:t>: correspondencia respecto al proceso solicitado.</w:t>
      </w:r>
    </w:p>
    <w:p w14:paraId="18B7BD38" w14:textId="40B344D2" w:rsidR="00FB2F01" w:rsidRDefault="0091598A">
      <w:pPr>
        <w:pStyle w:val="Prrafodelista"/>
        <w:numPr>
          <w:ilvl w:val="0"/>
          <w:numId w:val="21"/>
        </w:numPr>
      </w:pPr>
      <w:r w:rsidRPr="0091598A">
        <w:t>En el caso de las abrasiones y roturas, se verifica que el tamaño, la ubicación y el método correspondan a lo solicitado.</w:t>
      </w:r>
    </w:p>
    <w:p w14:paraId="5BE2C850" w14:textId="77777777" w:rsidR="00FB2F01" w:rsidRDefault="00FB2F01">
      <w:pPr>
        <w:pStyle w:val="Prrafodelista"/>
        <w:numPr>
          <w:ilvl w:val="0"/>
          <w:numId w:val="21"/>
        </w:numPr>
      </w:pPr>
      <w:r>
        <w:t>Decoloraciones en las ubicaciones y tamaños especificados.</w:t>
      </w:r>
    </w:p>
    <w:p w14:paraId="572463FA" w14:textId="77777777" w:rsidR="00FB2F01" w:rsidRDefault="00FB2F01">
      <w:pPr>
        <w:pStyle w:val="Prrafodelista"/>
        <w:numPr>
          <w:ilvl w:val="0"/>
          <w:numId w:val="21"/>
        </w:numPr>
      </w:pPr>
      <w:r>
        <w:lastRenderedPageBreak/>
        <w:t>Se revisa si se afectaron las costuras, es decir si se rompieron.</w:t>
      </w:r>
    </w:p>
    <w:p w14:paraId="7AD78C32" w14:textId="77777777" w:rsidR="00FB2F01" w:rsidRPr="002E7DFD" w:rsidRDefault="00FB2F01">
      <w:pPr>
        <w:pStyle w:val="Prrafodelista"/>
        <w:numPr>
          <w:ilvl w:val="0"/>
          <w:numId w:val="10"/>
        </w:numPr>
        <w:rPr>
          <w:b/>
          <w:bCs/>
        </w:rPr>
      </w:pPr>
      <w:r w:rsidRPr="002E7DFD">
        <w:rPr>
          <w:b/>
          <w:bCs/>
        </w:rPr>
        <w:t>Inspección de proceso de estampado</w:t>
      </w:r>
    </w:p>
    <w:p w14:paraId="3A2A58F2" w14:textId="77777777" w:rsidR="00FB2F01" w:rsidRDefault="00FB2F01" w:rsidP="00FB2F01">
      <w:r>
        <w:t>En cualquiera de los métodos aplicados se debe validar los siguientes aspectos:</w:t>
      </w:r>
    </w:p>
    <w:p w14:paraId="2E21F318" w14:textId="5EF699B6" w:rsidR="006532F9" w:rsidRDefault="00FB2F01">
      <w:pPr>
        <w:pStyle w:val="Prrafodelista"/>
        <w:numPr>
          <w:ilvl w:val="0"/>
          <w:numId w:val="22"/>
        </w:numPr>
      </w:pPr>
      <w:r w:rsidRPr="002E7DFD">
        <w:rPr>
          <w:b/>
          <w:bCs/>
        </w:rPr>
        <w:t>Colores</w:t>
      </w:r>
      <w:r w:rsidR="006D7217">
        <w:t xml:space="preserve">. </w:t>
      </w:r>
      <w:r>
        <w:t>Precisos, que no se noten corridos si no es parte del diseño.</w:t>
      </w:r>
    </w:p>
    <w:p w14:paraId="3FF7A56D" w14:textId="2EFB206F" w:rsidR="00FB2F01" w:rsidRPr="002E7DFD" w:rsidRDefault="00FB2F01">
      <w:pPr>
        <w:pStyle w:val="Prrafodelista"/>
        <w:numPr>
          <w:ilvl w:val="0"/>
          <w:numId w:val="22"/>
        </w:numPr>
        <w:rPr>
          <w:b/>
          <w:bCs/>
        </w:rPr>
      </w:pPr>
      <w:r w:rsidRPr="006D7217">
        <w:rPr>
          <w:b/>
          <w:bCs/>
        </w:rPr>
        <w:t>Diseño</w:t>
      </w:r>
      <w:r w:rsidR="006D7217" w:rsidRPr="002E7DFD">
        <w:rPr>
          <w:b/>
          <w:bCs/>
        </w:rPr>
        <w:t xml:space="preserve">. </w:t>
      </w:r>
      <w:r w:rsidRPr="002E7DFD">
        <w:rPr>
          <w:b/>
          <w:bCs/>
        </w:rPr>
        <w:t>Que sea de acuerdo con el planteado.</w:t>
      </w:r>
    </w:p>
    <w:p w14:paraId="6B04D4FF" w14:textId="442A15D1" w:rsidR="00FB2F01" w:rsidRPr="002E7DFD" w:rsidRDefault="00FB2F01">
      <w:pPr>
        <w:pStyle w:val="Prrafodelista"/>
        <w:numPr>
          <w:ilvl w:val="0"/>
          <w:numId w:val="22"/>
        </w:numPr>
        <w:rPr>
          <w:b/>
          <w:bCs/>
        </w:rPr>
      </w:pPr>
      <w:r w:rsidRPr="006D7217">
        <w:rPr>
          <w:b/>
          <w:bCs/>
        </w:rPr>
        <w:t>Tamaño</w:t>
      </w:r>
      <w:r w:rsidR="006D7217" w:rsidRPr="002E7DFD">
        <w:rPr>
          <w:b/>
          <w:bCs/>
        </w:rPr>
        <w:t xml:space="preserve">. </w:t>
      </w:r>
      <w:r w:rsidRPr="002E7DFD">
        <w:rPr>
          <w:b/>
          <w:bCs/>
        </w:rPr>
        <w:t>Las medidas deben estar conforme el requerimiento.</w:t>
      </w:r>
    </w:p>
    <w:p w14:paraId="5962ACE0" w14:textId="77777777" w:rsidR="00287331" w:rsidRPr="002E7DFD" w:rsidRDefault="00FB2F01">
      <w:pPr>
        <w:pStyle w:val="Prrafodelista"/>
        <w:numPr>
          <w:ilvl w:val="0"/>
          <w:numId w:val="22"/>
        </w:numPr>
        <w:rPr>
          <w:b/>
          <w:bCs/>
        </w:rPr>
      </w:pPr>
      <w:r w:rsidRPr="006D7217">
        <w:rPr>
          <w:b/>
          <w:bCs/>
        </w:rPr>
        <w:t>Posición y ubicación</w:t>
      </w:r>
      <w:r w:rsidR="006D7217" w:rsidRPr="002E7DFD">
        <w:rPr>
          <w:b/>
          <w:bCs/>
        </w:rPr>
        <w:t xml:space="preserve">. </w:t>
      </w:r>
      <w:r w:rsidRPr="002E7DFD">
        <w:rPr>
          <w:b/>
          <w:bCs/>
        </w:rPr>
        <w:t>Confirmar confrontando el diseño o muestra.</w:t>
      </w:r>
    </w:p>
    <w:p w14:paraId="2C56EF1D" w14:textId="209D9B7C" w:rsidR="00FB2F01" w:rsidRPr="00287331" w:rsidRDefault="00FB2F01">
      <w:pPr>
        <w:pStyle w:val="Prrafodelista"/>
        <w:numPr>
          <w:ilvl w:val="0"/>
          <w:numId w:val="10"/>
        </w:numPr>
      </w:pPr>
      <w:r w:rsidRPr="002E7DFD">
        <w:rPr>
          <w:b/>
          <w:bCs/>
        </w:rPr>
        <w:t>Inspección de proceso bordado</w:t>
      </w:r>
    </w:p>
    <w:p w14:paraId="1E200779" w14:textId="77777777" w:rsidR="00FB2F01" w:rsidRDefault="00FB2F01" w:rsidP="00FB2F01">
      <w:r>
        <w:t>Los aspectos para revisar en el bordado son:</w:t>
      </w:r>
    </w:p>
    <w:p w14:paraId="3B791C27" w14:textId="77777777" w:rsidR="00FB2F01" w:rsidRDefault="00FB2F01">
      <w:pPr>
        <w:pStyle w:val="Prrafodelista"/>
        <w:numPr>
          <w:ilvl w:val="0"/>
          <w:numId w:val="23"/>
        </w:numPr>
      </w:pPr>
      <w:r>
        <w:t>Colores: que coordinen conforme el diseño.</w:t>
      </w:r>
    </w:p>
    <w:p w14:paraId="627692F2" w14:textId="77777777" w:rsidR="00FB2F01" w:rsidRDefault="00FB2F01">
      <w:pPr>
        <w:pStyle w:val="Prrafodelista"/>
        <w:numPr>
          <w:ilvl w:val="0"/>
          <w:numId w:val="23"/>
        </w:numPr>
      </w:pPr>
      <w:r>
        <w:t>Diseño: que sea de acuerdo con el planteado.</w:t>
      </w:r>
    </w:p>
    <w:p w14:paraId="761C51EF" w14:textId="77777777" w:rsidR="00FB2F01" w:rsidRDefault="00FB2F01">
      <w:pPr>
        <w:pStyle w:val="Prrafodelista"/>
        <w:numPr>
          <w:ilvl w:val="0"/>
          <w:numId w:val="23"/>
        </w:numPr>
      </w:pPr>
      <w:r>
        <w:t>Tamaño: las medidas deben ser conformes al requerimiento.</w:t>
      </w:r>
    </w:p>
    <w:p w14:paraId="1161DD29" w14:textId="77777777" w:rsidR="00FB2F01" w:rsidRDefault="00FB2F01">
      <w:pPr>
        <w:pStyle w:val="Prrafodelista"/>
        <w:numPr>
          <w:ilvl w:val="0"/>
          <w:numId w:val="23"/>
        </w:numPr>
      </w:pPr>
      <w:r>
        <w:t>Posición y ubicación: confirmar confrontando el diseño.</w:t>
      </w:r>
    </w:p>
    <w:p w14:paraId="72DE88AF" w14:textId="77777777" w:rsidR="00FB2F01" w:rsidRDefault="00FB2F01">
      <w:pPr>
        <w:pStyle w:val="Prrafodelista"/>
        <w:numPr>
          <w:ilvl w:val="0"/>
          <w:numId w:val="23"/>
        </w:numPr>
      </w:pPr>
      <w:r>
        <w:t>Tensión de hilos.</w:t>
      </w:r>
    </w:p>
    <w:p w14:paraId="042E91E6" w14:textId="77777777" w:rsidR="00FB2F01" w:rsidRDefault="00FB2F01">
      <w:pPr>
        <w:pStyle w:val="Prrafodelista"/>
        <w:numPr>
          <w:ilvl w:val="0"/>
          <w:numId w:val="23"/>
        </w:numPr>
      </w:pPr>
      <w:r>
        <w:t>Hilos cortados a ras.</w:t>
      </w:r>
    </w:p>
    <w:p w14:paraId="603E3F5F" w14:textId="77777777" w:rsidR="00FB2F01" w:rsidRDefault="00FB2F01">
      <w:pPr>
        <w:pStyle w:val="Prrafodelista"/>
        <w:numPr>
          <w:ilvl w:val="0"/>
          <w:numId w:val="23"/>
        </w:numPr>
      </w:pPr>
      <w:r>
        <w:t>Sin roturas.</w:t>
      </w:r>
    </w:p>
    <w:p w14:paraId="037D367F" w14:textId="59A96CAF" w:rsidR="00FB2F01" w:rsidRDefault="00FB2F01" w:rsidP="006D7217">
      <w:pPr>
        <w:pStyle w:val="Ttulo2"/>
      </w:pPr>
      <w:bookmarkStart w:id="9" w:name="_Toc240279298"/>
      <w:r>
        <w:t>Técnicas de muestreo</w:t>
      </w:r>
      <w:bookmarkEnd w:id="9"/>
    </w:p>
    <w:p w14:paraId="28FCC45B" w14:textId="77777777" w:rsidR="006D7217" w:rsidRDefault="00FB2F01" w:rsidP="00FB2F01">
      <w:r>
        <w:t>Una vez se determinen los criterios para realizar las inspecciones de producción, se utiliza la estadística para manejar, sobre todo grandes unidades de productos de un lote y variables de este.</w:t>
      </w:r>
    </w:p>
    <w:p w14:paraId="5FB1275A" w14:textId="77777777" w:rsidR="006D7217" w:rsidRDefault="00FB2F01" w:rsidP="00FB2F01">
      <w:r>
        <w:lastRenderedPageBreak/>
        <w:t>La elección de la muestra es muy importante, porque del cumplimiento de sus características en el lote dependen las decisiones a tomar sobre el mismo; por tanto, se debe dar cumplimiento al rasgo de representatividad del lote. Del tamaño de las muestras y la forma de escoger sus propiedades depende el nivel de error obtenido en las inspecciones y sus mediciones.</w:t>
      </w:r>
    </w:p>
    <w:p w14:paraId="3AE81C4F" w14:textId="2A3FA175" w:rsidR="00FB2F01" w:rsidRDefault="00FB2F01" w:rsidP="00FB2F01">
      <w:r>
        <w:t>El plan de muestreo a elegir debe tener en cuenta el número promedio de productos a auditar con el fin de controlar no solo el producto sino los costos por inspección.</w:t>
      </w:r>
    </w:p>
    <w:p w14:paraId="5BD1642F" w14:textId="37B69BDD" w:rsidR="00FB2F01" w:rsidRDefault="00FB2F01" w:rsidP="00FB2F01">
      <w:proofErr w:type="gramStart"/>
      <w:r>
        <w:t>El muestreo a elegir ya</w:t>
      </w:r>
      <w:proofErr w:type="gramEnd"/>
      <w:r>
        <w:t xml:space="preserve"> sea en un proceso, o en un producto terminado o insumo puede ser diferente, es necesario verificar la capacidad de análisis del auditor para determinar la conveniencia de la técnica a utilizar además de establecer mezclas entre los tipos de muestreo.</w:t>
      </w:r>
    </w:p>
    <w:p w14:paraId="0AFD511E" w14:textId="77777777" w:rsidR="00FB2F01" w:rsidRPr="002E7DFD" w:rsidRDefault="00FB2F01">
      <w:pPr>
        <w:pStyle w:val="Prrafodelista"/>
        <w:numPr>
          <w:ilvl w:val="0"/>
          <w:numId w:val="10"/>
        </w:numPr>
        <w:rPr>
          <w:b/>
          <w:bCs/>
        </w:rPr>
      </w:pPr>
      <w:r w:rsidRPr="002E7DFD">
        <w:rPr>
          <w:b/>
          <w:bCs/>
        </w:rPr>
        <w:t>Muestreo probabilístico</w:t>
      </w:r>
    </w:p>
    <w:p w14:paraId="7CFA5A48" w14:textId="77777777" w:rsidR="001C3EE7" w:rsidRDefault="001C3EE7" w:rsidP="00FB2F01">
      <w:r w:rsidRPr="001C3EE7">
        <w:t>Este método utiliza procedimientos de selección aleatoria, en los cuales todos los productos del lote tienen una probabilidad conocida de formar parte de la muestra, lo que favorece su representatividad.</w:t>
      </w:r>
    </w:p>
    <w:p w14:paraId="6BBD59A9" w14:textId="7BEAE259" w:rsidR="00FB2F01" w:rsidRDefault="00FB2F01" w:rsidP="00FB2F01">
      <w:r>
        <w:t>Este tipo de muestreo se clasifica en:</w:t>
      </w:r>
    </w:p>
    <w:p w14:paraId="5191E8BA" w14:textId="77777777" w:rsidR="00FB2F01" w:rsidRDefault="00FB2F01">
      <w:pPr>
        <w:pStyle w:val="Prrafodelista"/>
        <w:numPr>
          <w:ilvl w:val="0"/>
          <w:numId w:val="24"/>
        </w:numPr>
      </w:pPr>
      <w:r>
        <w:t>Muestreo aleatorio simple.</w:t>
      </w:r>
    </w:p>
    <w:p w14:paraId="493D8F03" w14:textId="77777777" w:rsidR="00FB2F01" w:rsidRDefault="00FB2F01">
      <w:pPr>
        <w:pStyle w:val="Prrafodelista"/>
        <w:numPr>
          <w:ilvl w:val="0"/>
          <w:numId w:val="24"/>
        </w:numPr>
      </w:pPr>
      <w:r>
        <w:t>Muestreo sistemático.</w:t>
      </w:r>
    </w:p>
    <w:p w14:paraId="55D3B020" w14:textId="77777777" w:rsidR="00FB2F01" w:rsidRDefault="00FB2F01">
      <w:pPr>
        <w:pStyle w:val="Prrafodelista"/>
        <w:numPr>
          <w:ilvl w:val="0"/>
          <w:numId w:val="24"/>
        </w:numPr>
      </w:pPr>
      <w:r>
        <w:t>Muestreo aleatorio estratificado.</w:t>
      </w:r>
    </w:p>
    <w:p w14:paraId="639E5E37" w14:textId="77777777" w:rsidR="00FB2F01" w:rsidRDefault="00FB2F01">
      <w:pPr>
        <w:pStyle w:val="Prrafodelista"/>
        <w:numPr>
          <w:ilvl w:val="0"/>
          <w:numId w:val="24"/>
        </w:numPr>
      </w:pPr>
      <w:r>
        <w:t>Muestreo por conglomerados (clústeres).</w:t>
      </w:r>
    </w:p>
    <w:p w14:paraId="5A677728" w14:textId="77777777" w:rsidR="00FB2F01" w:rsidRDefault="00FB2F01" w:rsidP="00FB2F01">
      <w:r>
        <w:lastRenderedPageBreak/>
        <w:t>En cada uno de los muestreos se debe tener en cuenta las siguientes variables:</w:t>
      </w:r>
    </w:p>
    <w:p w14:paraId="51111A13" w14:textId="77777777" w:rsidR="00F71DBA" w:rsidRDefault="00FB2F01">
      <w:pPr>
        <w:pStyle w:val="Prrafodelista"/>
        <w:numPr>
          <w:ilvl w:val="0"/>
          <w:numId w:val="24"/>
        </w:numPr>
      </w:pPr>
      <w:r w:rsidRPr="00F71DBA">
        <w:rPr>
          <w:b/>
          <w:bCs/>
        </w:rPr>
        <w:t>N =</w:t>
      </w:r>
      <w:r>
        <w:t xml:space="preserve"> tamaño de la población o lote.</w:t>
      </w:r>
    </w:p>
    <w:p w14:paraId="132FA0BD" w14:textId="77777777" w:rsidR="00F71DBA" w:rsidRDefault="00FB2F01">
      <w:pPr>
        <w:pStyle w:val="Prrafodelista"/>
        <w:numPr>
          <w:ilvl w:val="0"/>
          <w:numId w:val="24"/>
        </w:numPr>
      </w:pPr>
      <w:r w:rsidRPr="00F71DBA">
        <w:rPr>
          <w:b/>
          <w:bCs/>
        </w:rPr>
        <w:t>n</w:t>
      </w:r>
      <w:r>
        <w:t xml:space="preserve"> = tamaño de la muestra.</w:t>
      </w:r>
    </w:p>
    <w:p w14:paraId="65D7DE79" w14:textId="77777777" w:rsidR="00F71DBA" w:rsidRDefault="00FB2F01">
      <w:pPr>
        <w:pStyle w:val="Prrafodelista"/>
        <w:numPr>
          <w:ilvl w:val="0"/>
          <w:numId w:val="24"/>
        </w:numPr>
      </w:pPr>
      <w:r w:rsidRPr="00F71DBA">
        <w:rPr>
          <w:b/>
          <w:bCs/>
        </w:rPr>
        <w:t xml:space="preserve">k </w:t>
      </w:r>
      <w:r>
        <w:t>= intervalo de salto para elegir el siguiente elemento que conforme la muestra.</w:t>
      </w:r>
    </w:p>
    <w:p w14:paraId="292A84A2" w14:textId="4814ED13" w:rsidR="00FB2F01" w:rsidRDefault="00FB2F01">
      <w:pPr>
        <w:pStyle w:val="Prrafodelista"/>
        <w:numPr>
          <w:ilvl w:val="0"/>
          <w:numId w:val="24"/>
        </w:numPr>
      </w:pPr>
      <w:r w:rsidRPr="00F71DBA">
        <w:rPr>
          <w:b/>
          <w:bCs/>
        </w:rPr>
        <w:t xml:space="preserve">I </w:t>
      </w:r>
      <w:r>
        <w:t>= arranque aleatorio, elemento o producto de punto de partida, es el inicio para determinar la muestra.</w:t>
      </w:r>
    </w:p>
    <w:p w14:paraId="2A201429" w14:textId="77777777" w:rsidR="00FB2F01" w:rsidRDefault="00FB2F01" w:rsidP="00FB2F01">
      <w:r>
        <w:t>El cálculo del tamaño de la muestra se realiza de acuerdo con cálculos estadísticos que se realizan mediante programas informáticos, en donde se tienen en cuenta el error estándar, el intervalo de confianza, la media, entre otras medidas. Es relevante tener en cuenta que entre mayor sea el tamaño de la muestra, menor es el error estándar.</w:t>
      </w:r>
    </w:p>
    <w:p w14:paraId="763A1832" w14:textId="77777777" w:rsidR="00FB2F01" w:rsidRPr="00F71DBA" w:rsidRDefault="00FB2F01">
      <w:pPr>
        <w:pStyle w:val="Prrafodelista"/>
        <w:numPr>
          <w:ilvl w:val="0"/>
          <w:numId w:val="10"/>
        </w:numPr>
        <w:rPr>
          <w:b/>
          <w:bCs/>
        </w:rPr>
      </w:pPr>
      <w:r w:rsidRPr="00F71DBA">
        <w:rPr>
          <w:b/>
          <w:bCs/>
        </w:rPr>
        <w:t>Muestreo simple</w:t>
      </w:r>
    </w:p>
    <w:p w14:paraId="1C0880BA" w14:textId="02BF1F5D" w:rsidR="00FB2F01" w:rsidRDefault="00FB2F01" w:rsidP="00FB2F01">
      <w:r>
        <w:t>Este procedimiento de muestreo consiste en tomar una muestra definida de unidades, cuya elección se realiza al azar, una vez inspeccionadas se toma la decisión de aceptar o rechazar conforme a los criterios de la empresa. Este tipo de muestreo es útil en lotes pequeños.</w:t>
      </w:r>
    </w:p>
    <w:p w14:paraId="3F7D7A67" w14:textId="25441360" w:rsidR="00FB2F01" w:rsidRDefault="00FB2F01" w:rsidP="00FB2F01">
      <w:r>
        <w:t>A continuación</w:t>
      </w:r>
      <w:r w:rsidR="00203FEE">
        <w:t>,</w:t>
      </w:r>
      <w:r>
        <w:t xml:space="preserve"> puede tener una comparación entre las ventajas y desventajas del muestreo simple.</w:t>
      </w:r>
    </w:p>
    <w:p w14:paraId="4BCD9DA8" w14:textId="77777777" w:rsidR="00FB2F01" w:rsidRDefault="00FB2F01">
      <w:pPr>
        <w:pStyle w:val="Prrafodelista"/>
        <w:numPr>
          <w:ilvl w:val="0"/>
          <w:numId w:val="25"/>
        </w:numPr>
      </w:pPr>
      <w:r w:rsidRPr="00F71DBA">
        <w:rPr>
          <w:b/>
          <w:bCs/>
        </w:rPr>
        <w:t>Ventajas</w:t>
      </w:r>
    </w:p>
    <w:p w14:paraId="2A260083" w14:textId="155E74FA" w:rsidR="00FB2F01" w:rsidRDefault="00FB2F01">
      <w:pPr>
        <w:pStyle w:val="Prrafodelista"/>
        <w:numPr>
          <w:ilvl w:val="0"/>
          <w:numId w:val="26"/>
        </w:numPr>
      </w:pPr>
      <w:r>
        <w:t>Fácil y sencillo de analizar.</w:t>
      </w:r>
    </w:p>
    <w:p w14:paraId="6B6CDA60" w14:textId="013D1E8A" w:rsidR="00FB2F01" w:rsidRDefault="00FB2F01">
      <w:pPr>
        <w:pStyle w:val="Prrafodelista"/>
        <w:numPr>
          <w:ilvl w:val="0"/>
          <w:numId w:val="26"/>
        </w:numPr>
      </w:pPr>
      <w:r>
        <w:lastRenderedPageBreak/>
        <w:t>Cálculos inmediatos de media y varianza.</w:t>
      </w:r>
    </w:p>
    <w:p w14:paraId="67CE7C0B" w14:textId="77777777" w:rsidR="006D7217" w:rsidRDefault="00FB2F01">
      <w:pPr>
        <w:pStyle w:val="Prrafodelista"/>
        <w:numPr>
          <w:ilvl w:val="0"/>
          <w:numId w:val="26"/>
        </w:numPr>
      </w:pPr>
      <w:r>
        <w:t xml:space="preserve">Análisis de datos en </w:t>
      </w:r>
      <w:r w:rsidRPr="000F4245">
        <w:rPr>
          <w:rStyle w:val="Extranjerismo"/>
        </w:rPr>
        <w:t>software</w:t>
      </w:r>
      <w:r>
        <w:t xml:space="preserve"> especializado.</w:t>
      </w:r>
    </w:p>
    <w:p w14:paraId="1C3422AB" w14:textId="41E77709" w:rsidR="00FB2F01" w:rsidRDefault="00FB2F01">
      <w:pPr>
        <w:pStyle w:val="Prrafodelista"/>
        <w:numPr>
          <w:ilvl w:val="0"/>
          <w:numId w:val="25"/>
        </w:numPr>
      </w:pPr>
      <w:r w:rsidRPr="00F71DBA">
        <w:rPr>
          <w:b/>
          <w:bCs/>
        </w:rPr>
        <w:t>Desventajas</w:t>
      </w:r>
    </w:p>
    <w:p w14:paraId="1722BA7D" w14:textId="5357F3C5" w:rsidR="00FB2F01" w:rsidRDefault="00FB2F01">
      <w:pPr>
        <w:pStyle w:val="Prrafodelista"/>
        <w:numPr>
          <w:ilvl w:val="0"/>
          <w:numId w:val="26"/>
        </w:numPr>
      </w:pPr>
      <w:r>
        <w:t>Necesita tener el marco muestral.</w:t>
      </w:r>
    </w:p>
    <w:p w14:paraId="33AEF433" w14:textId="70A7E316" w:rsidR="00FB2F01" w:rsidRDefault="00FB2F01">
      <w:pPr>
        <w:pStyle w:val="Prrafodelista"/>
        <w:numPr>
          <w:ilvl w:val="0"/>
          <w:numId w:val="26"/>
        </w:numPr>
      </w:pPr>
      <w:r>
        <w:t>El número pequeño de la muestra puede no representar el lote.</w:t>
      </w:r>
    </w:p>
    <w:p w14:paraId="432D4B13" w14:textId="025DBD96" w:rsidR="00FB2F01" w:rsidRPr="00287331" w:rsidRDefault="00FB2F01" w:rsidP="00287331">
      <w:pPr>
        <w:rPr>
          <w:b/>
          <w:bCs/>
        </w:rPr>
      </w:pPr>
      <w:r w:rsidRPr="006D7217">
        <w:rPr>
          <w:b/>
          <w:bCs/>
        </w:rPr>
        <w:t>Ejemplo</w:t>
      </w:r>
    </w:p>
    <w:p w14:paraId="2F62D0BB" w14:textId="5A17EA9B" w:rsidR="00FB2F01" w:rsidRDefault="00FB2F01" w:rsidP="00FB2F01">
      <w:r>
        <w:t>Se necesita validar un lote de 200 rollos de telas (N), cada uno de 60 metros, el tamaño de la muestra es de 300 metros (n) y el número de metros de tela aceptados es de 20 metros.</w:t>
      </w:r>
    </w:p>
    <w:p w14:paraId="7CEE6EDF" w14:textId="77777777" w:rsidR="00FB2F01" w:rsidRPr="00F71DBA" w:rsidRDefault="00FB2F01">
      <w:pPr>
        <w:pStyle w:val="Prrafodelista"/>
        <w:numPr>
          <w:ilvl w:val="0"/>
          <w:numId w:val="10"/>
        </w:numPr>
        <w:rPr>
          <w:b/>
          <w:bCs/>
        </w:rPr>
      </w:pPr>
      <w:r w:rsidRPr="00F71DBA">
        <w:rPr>
          <w:b/>
          <w:bCs/>
        </w:rPr>
        <w:t>Muestreo doble</w:t>
      </w:r>
    </w:p>
    <w:p w14:paraId="0CFC86CD" w14:textId="629025BB" w:rsidR="00FB2F01" w:rsidRDefault="00FB2F01" w:rsidP="00FB2F01">
      <w:r>
        <w:t>Para validar un lote es necesario conocer el resultado de las inspecciones de dos muestras de este, cuando se presenten resultados dudosos en la primera muestra, por lo tanto, se pueden combinar los resultados de ambas muestras para determinar si se acepta o rechaza el lote.</w:t>
      </w:r>
    </w:p>
    <w:p w14:paraId="4ECC17C6" w14:textId="77777777" w:rsidR="00FB2F01" w:rsidRDefault="00FB2F01" w:rsidP="00FB2F01">
      <w:r w:rsidRPr="006D7217">
        <w:rPr>
          <w:b/>
          <w:bCs/>
        </w:rPr>
        <w:t>Ejemplo</w:t>
      </w:r>
    </w:p>
    <w:p w14:paraId="4EA1A9ED" w14:textId="10F83034" w:rsidR="00287331" w:rsidRDefault="00FB2F01" w:rsidP="00F71DBA">
      <w:r>
        <w:t>Se tiene un lote de 100 unidades (N), de acuerdo con los criterios de inspección de la empresa, se toman muestras de 20 unidades (n) y si se encuentran 2 unidades defectuosas (RQL) el lote se rechaza. Al realizar inspección se encuentra 1 unidad defectuosa, por lo tanto, se procede a inspeccionar una segunda muestra donde se encuentran 2 unidades defectuosas, por tanto, el lote se rechaza.</w:t>
      </w:r>
    </w:p>
    <w:p w14:paraId="51AB9D39" w14:textId="77777777" w:rsidR="00F71DBA" w:rsidRDefault="00F71DBA" w:rsidP="00F71DBA">
      <w:pPr>
        <w:ind w:firstLine="0"/>
      </w:pPr>
    </w:p>
    <w:p w14:paraId="2CBE8F44" w14:textId="6715FD84" w:rsidR="00203FEE" w:rsidRPr="00F71DBA" w:rsidRDefault="00FB2F01">
      <w:pPr>
        <w:pStyle w:val="Prrafodelista"/>
        <w:numPr>
          <w:ilvl w:val="0"/>
          <w:numId w:val="10"/>
        </w:numPr>
        <w:rPr>
          <w:b/>
          <w:bCs/>
        </w:rPr>
      </w:pPr>
      <w:r w:rsidRPr="00F71DBA">
        <w:rPr>
          <w:b/>
          <w:bCs/>
        </w:rPr>
        <w:lastRenderedPageBreak/>
        <w:t>Muestreo múltiple</w:t>
      </w:r>
    </w:p>
    <w:p w14:paraId="627408B5" w14:textId="4382BC4C" w:rsidR="00FB2F01" w:rsidRDefault="00FB2F01" w:rsidP="00FB2F01">
      <w:r>
        <w:t>Es similar al muestreo doble solo que se puede repetir (n) veces. Puede ser por conglomerados o estratificado.</w:t>
      </w:r>
    </w:p>
    <w:p w14:paraId="5ADD0522" w14:textId="097E82B5" w:rsidR="00FB2F01" w:rsidRDefault="00FB2F01" w:rsidP="00FB2F01">
      <w:r>
        <w:t>En el muestreo por conglomerados se dividen los lotes en subgrupos, luego la cantidad de conglomerados es definida aleatoriamente y se combinan en una sola muestra, esto debido al gran tamaño del lote de forma que se facilita el análisis de los datos, además las variaciones en cada grupo son menores, que las variaciones entre los grupos.</w:t>
      </w:r>
    </w:p>
    <w:p w14:paraId="2E8BCDFB" w14:textId="65FC9098" w:rsidR="00FB2F01" w:rsidRDefault="00FB2F01" w:rsidP="00FB2F01">
      <w:r>
        <w:t>A continuación</w:t>
      </w:r>
      <w:r w:rsidR="00203FEE">
        <w:t>,</w:t>
      </w:r>
      <w:r>
        <w:t xml:space="preserve"> puede tener una comparación entre las ventajas y desventajas del muestreo por conglomerados.</w:t>
      </w:r>
    </w:p>
    <w:p w14:paraId="4469D653" w14:textId="77777777" w:rsidR="00FB2F01" w:rsidRPr="00F71DBA" w:rsidRDefault="00FB2F01">
      <w:pPr>
        <w:pStyle w:val="Prrafodelista"/>
        <w:numPr>
          <w:ilvl w:val="0"/>
          <w:numId w:val="25"/>
        </w:numPr>
        <w:rPr>
          <w:b/>
          <w:bCs/>
        </w:rPr>
      </w:pPr>
      <w:r w:rsidRPr="00F71DBA">
        <w:rPr>
          <w:b/>
          <w:bCs/>
        </w:rPr>
        <w:t>Ventajas</w:t>
      </w:r>
    </w:p>
    <w:p w14:paraId="2B4FF436" w14:textId="2D1A9C0D" w:rsidR="00FB2F01" w:rsidRDefault="00FB2F01">
      <w:pPr>
        <w:pStyle w:val="Prrafodelista"/>
        <w:numPr>
          <w:ilvl w:val="0"/>
          <w:numId w:val="27"/>
        </w:numPr>
      </w:pPr>
      <w:r>
        <w:t>Eficiencia en el manejo de los datos porque son grandes y dispersos.</w:t>
      </w:r>
    </w:p>
    <w:p w14:paraId="2176262C" w14:textId="102C53EB" w:rsidR="00FB2F01" w:rsidRDefault="00FB2F01">
      <w:pPr>
        <w:pStyle w:val="Prrafodelista"/>
        <w:numPr>
          <w:ilvl w:val="0"/>
          <w:numId w:val="27"/>
        </w:numPr>
      </w:pPr>
      <w:r>
        <w:t>No es necesario tener listado de toda la población.</w:t>
      </w:r>
    </w:p>
    <w:p w14:paraId="7F80E3D9" w14:textId="77777777" w:rsidR="00FB2F01" w:rsidRDefault="00FB2F01">
      <w:pPr>
        <w:pStyle w:val="Prrafodelista"/>
        <w:numPr>
          <w:ilvl w:val="0"/>
          <w:numId w:val="25"/>
        </w:numPr>
      </w:pPr>
      <w:r w:rsidRPr="00F71DBA">
        <w:rPr>
          <w:b/>
          <w:bCs/>
        </w:rPr>
        <w:t>Desventajas</w:t>
      </w:r>
    </w:p>
    <w:p w14:paraId="0EB20747" w14:textId="35CFD1AE" w:rsidR="00FB2F01" w:rsidRDefault="00FB2F01">
      <w:pPr>
        <w:pStyle w:val="Prrafodelista"/>
        <w:numPr>
          <w:ilvl w:val="0"/>
          <w:numId w:val="28"/>
        </w:numPr>
      </w:pPr>
      <w:r>
        <w:t>El error estándar es mayor.</w:t>
      </w:r>
    </w:p>
    <w:p w14:paraId="30F69815" w14:textId="1B0CBD23" w:rsidR="00FB2F01" w:rsidRDefault="00FB2F01">
      <w:pPr>
        <w:pStyle w:val="Prrafodelista"/>
        <w:numPr>
          <w:ilvl w:val="0"/>
          <w:numId w:val="28"/>
        </w:numPr>
      </w:pPr>
      <w:r>
        <w:t>Cálculo de error estándar es más complejo.</w:t>
      </w:r>
    </w:p>
    <w:p w14:paraId="36E2F0AC" w14:textId="52C0ACB9" w:rsidR="00FB2F01" w:rsidRDefault="00FB2F01" w:rsidP="00FB2F01">
      <w:r>
        <w:t>En el muestreo estratificado se eligen las muestras de acuerdo con variables comunes los cuales catalogan los estratos dentro de los lotes.</w:t>
      </w:r>
    </w:p>
    <w:p w14:paraId="6C26A42C" w14:textId="77777777" w:rsidR="00203FEE" w:rsidRDefault="00FB2F01" w:rsidP="00FB2F01">
      <w:r>
        <w:t>A continuación</w:t>
      </w:r>
      <w:r w:rsidR="00203FEE">
        <w:t>,</w:t>
      </w:r>
      <w:r>
        <w:t xml:space="preserve"> puede tener una comparación entre las ventajas y desventajas del muestreo estratificado.</w:t>
      </w:r>
    </w:p>
    <w:p w14:paraId="47FA16AC" w14:textId="77777777" w:rsidR="00F71DBA" w:rsidRDefault="00F71DBA" w:rsidP="00F71DBA">
      <w:pPr>
        <w:ind w:firstLine="0"/>
        <w:rPr>
          <w:b/>
          <w:bCs/>
        </w:rPr>
      </w:pPr>
    </w:p>
    <w:p w14:paraId="0341C263" w14:textId="1EB2AF41" w:rsidR="00FB2F01" w:rsidRPr="00F71DBA" w:rsidRDefault="00FB2F01">
      <w:pPr>
        <w:pStyle w:val="Prrafodelista"/>
        <w:numPr>
          <w:ilvl w:val="0"/>
          <w:numId w:val="25"/>
        </w:numPr>
        <w:rPr>
          <w:b/>
          <w:bCs/>
        </w:rPr>
      </w:pPr>
      <w:r w:rsidRPr="00F71DBA">
        <w:rPr>
          <w:b/>
          <w:bCs/>
        </w:rPr>
        <w:lastRenderedPageBreak/>
        <w:t>Ventajas</w:t>
      </w:r>
    </w:p>
    <w:p w14:paraId="0CCB004C" w14:textId="2410C316" w:rsidR="00FB2F01" w:rsidRDefault="00FB2F01">
      <w:pPr>
        <w:pStyle w:val="Prrafodelista"/>
        <w:numPr>
          <w:ilvl w:val="0"/>
          <w:numId w:val="29"/>
        </w:numPr>
      </w:pPr>
      <w:r>
        <w:t>Estimaciones más precisas.</w:t>
      </w:r>
    </w:p>
    <w:p w14:paraId="7186652E" w14:textId="7E86A426" w:rsidR="00FB2F01" w:rsidRDefault="00FB2F01">
      <w:pPr>
        <w:pStyle w:val="Prrafodelista"/>
        <w:numPr>
          <w:ilvl w:val="0"/>
          <w:numId w:val="29"/>
        </w:numPr>
      </w:pPr>
      <w:r>
        <w:t>Muestra más parecida al lote.</w:t>
      </w:r>
    </w:p>
    <w:p w14:paraId="6D9F42EE" w14:textId="585A1650" w:rsidR="00FB2F01" w:rsidRPr="00542331" w:rsidRDefault="00FB2F01">
      <w:pPr>
        <w:pStyle w:val="Prrafodelista"/>
        <w:numPr>
          <w:ilvl w:val="0"/>
          <w:numId w:val="25"/>
        </w:numPr>
        <w:rPr>
          <w:b/>
          <w:bCs/>
        </w:rPr>
      </w:pPr>
      <w:r w:rsidRPr="00542331">
        <w:rPr>
          <w:b/>
          <w:bCs/>
        </w:rPr>
        <w:t>Desventajas</w:t>
      </w:r>
    </w:p>
    <w:p w14:paraId="7CA7C887" w14:textId="476301F4" w:rsidR="00FB2F01" w:rsidRDefault="00FB2F01">
      <w:pPr>
        <w:pStyle w:val="Prrafodelista"/>
        <w:numPr>
          <w:ilvl w:val="0"/>
          <w:numId w:val="30"/>
        </w:numPr>
      </w:pPr>
      <w:r>
        <w:t>Se debe conocer la población o lote y la distribución de las variables.</w:t>
      </w:r>
    </w:p>
    <w:p w14:paraId="4BC4DD67" w14:textId="77777777" w:rsidR="00FB2F01" w:rsidRPr="00542331" w:rsidRDefault="00FB2F01">
      <w:pPr>
        <w:pStyle w:val="Prrafodelista"/>
        <w:numPr>
          <w:ilvl w:val="0"/>
          <w:numId w:val="10"/>
        </w:numPr>
        <w:rPr>
          <w:b/>
          <w:bCs/>
        </w:rPr>
      </w:pPr>
      <w:r w:rsidRPr="00542331">
        <w:rPr>
          <w:b/>
          <w:bCs/>
        </w:rPr>
        <w:t>Muestreo de aceptación</w:t>
      </w:r>
    </w:p>
    <w:p w14:paraId="3080F403" w14:textId="77777777" w:rsidR="001C3EE7" w:rsidRDefault="001C3EE7" w:rsidP="00FB2F01">
      <w:r w:rsidRPr="001C3EE7">
        <w:t>Consiste en validar la muestra de un lote donde se toma la decisión de aceptación o rechazo; si la muestra es rechazada se procede a realizar la inspección del 100 % del lote. Se pueden analizar según:</w:t>
      </w:r>
    </w:p>
    <w:p w14:paraId="212ADF8E" w14:textId="4EF88E89" w:rsidR="00FB2F01" w:rsidRDefault="00FB2F01">
      <w:pPr>
        <w:pStyle w:val="Prrafodelista"/>
        <w:numPr>
          <w:ilvl w:val="0"/>
          <w:numId w:val="25"/>
        </w:numPr>
      </w:pPr>
      <w:r w:rsidRPr="00542331">
        <w:rPr>
          <w:b/>
          <w:bCs/>
        </w:rPr>
        <w:t>Variables</w:t>
      </w:r>
      <w:r>
        <w:t>: se realizan mediciones para determinar la aceptación o rechazo.</w:t>
      </w:r>
    </w:p>
    <w:p w14:paraId="1C6E4854" w14:textId="77777777" w:rsidR="00203FEE" w:rsidRDefault="00FB2F01" w:rsidP="00FB2F01">
      <w:r w:rsidRPr="00203FEE">
        <w:rPr>
          <w:b/>
          <w:bCs/>
        </w:rPr>
        <w:t>Ejemplo</w:t>
      </w:r>
      <w:r>
        <w:t xml:space="preserve">: la empresa fabrica 3.600 unidades de la referencia B-454 por semana. Los auditores seleccionan muestras de 259 unidades de B-454, y mide el contorno de busto de la camiseta para determinar si acepta o rechaza todo el lote. La camiseta es defectuosa si el contorno mide más de 0.55 cm, el cual es (LES) o menos de 0.2 </w:t>
      </w:r>
      <w:proofErr w:type="spellStart"/>
      <w:r>
        <w:t>cms</w:t>
      </w:r>
      <w:proofErr w:type="spellEnd"/>
      <w:r>
        <w:t>, que es el límite de especificación inferior (LEI) de la medida proporcionada en cada talla. Además, se establecen AQL y RQL, para determinar si el lote en las mediciones de las 259 unidades no sobrepasó los valores. Según el plan de muestreo se define que si 3 unidades no cumplen los límites se rechaza el lote. Al inspeccionar las 259 unidades todas cumplen las mediciones en sus contornos, por lo tanto, se acepta el lote.</w:t>
      </w:r>
    </w:p>
    <w:p w14:paraId="7CB7FAAB" w14:textId="4DD992A9" w:rsidR="00FB2F01" w:rsidRDefault="00FB2F01">
      <w:pPr>
        <w:pStyle w:val="Prrafodelista"/>
        <w:numPr>
          <w:ilvl w:val="0"/>
          <w:numId w:val="25"/>
        </w:numPr>
      </w:pPr>
      <w:r w:rsidRPr="00542331">
        <w:rPr>
          <w:b/>
          <w:bCs/>
        </w:rPr>
        <w:t>Atributos</w:t>
      </w:r>
      <w:r>
        <w:t>: de acuerdo con las características no medibles, se determinan cuantos defectos son aceptados para determinar la aceptación o rechazo del lote.</w:t>
      </w:r>
    </w:p>
    <w:p w14:paraId="6A3C3A1B" w14:textId="77777777" w:rsidR="006401B9" w:rsidRDefault="00FB2F01" w:rsidP="00FB2F01">
      <w:r w:rsidRPr="00203FEE">
        <w:rPr>
          <w:b/>
          <w:bCs/>
        </w:rPr>
        <w:lastRenderedPageBreak/>
        <w:t>Ejemplo</w:t>
      </w:r>
      <w:r>
        <w:t xml:space="preserve">: </w:t>
      </w:r>
      <w:r w:rsidR="006401B9" w:rsidRPr="006401B9">
        <w:t>se reciben 10.000 conos de hilo blanco. El plan de muestreo establece un AQL de 1,5 % y un RQL de 5 %. De acuerdo con el cálculo, se deben inspeccionar 209 conos y rechazar el lote si se encuentran 6 o más conos defectuosos. Durante la inspección se identifican 7 conos defectuosos; por lo tanto, el lote se rechaza.</w:t>
      </w:r>
    </w:p>
    <w:p w14:paraId="38D952BB" w14:textId="66EE97A3" w:rsidR="00FB2F01" w:rsidRDefault="00FB2F01" w:rsidP="00FB2F01">
      <w:r>
        <w:t>Se pueden generar formatos para realizar muestreos como el siguiente en el proceso de corte:</w:t>
      </w:r>
      <w:r w:rsidR="00203FEE">
        <w:t xml:space="preserve"> </w:t>
      </w:r>
    </w:p>
    <w:p w14:paraId="462566AE" w14:textId="37621D33" w:rsidR="00203FEE" w:rsidRDefault="00203FEE" w:rsidP="00203FEE">
      <w:pPr>
        <w:pStyle w:val="Figura"/>
      </w:pPr>
      <w:r>
        <w:t>Formato muestreos de calidad en extendido y corte</w:t>
      </w:r>
    </w:p>
    <w:p w14:paraId="01FE200E" w14:textId="0B6CAE82" w:rsidR="00203FEE" w:rsidRDefault="00203FEE" w:rsidP="00FB2F01">
      <w:r>
        <w:rPr>
          <w:noProof/>
        </w:rPr>
        <w:drawing>
          <wp:inline distT="0" distB="0" distL="0" distR="0" wp14:anchorId="25DD75E3" wp14:editId="70CFA68A">
            <wp:extent cx="5617029" cy="1716315"/>
            <wp:effectExtent l="0" t="0" r="3175" b="0"/>
            <wp:docPr id="1809368994" name="Imagen 3" descr="La figura describe un formato de registro para el muestreo de calidad en los procesos de extendido y corte de textiles. La tabla incluye campos para fecha, orden de corte, producto, datos del trazo y del extendido, así como criterios de inspección del corte, entre ellos aplome, bordes y extremos, simetrías, piquetes y validación contra molde, con opciones de “cumple” o “no cumple”. También dispone de un espacio para observaciones y la identificación del au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68994" name="Imagen 3" descr="La figura describe un formato de registro para el muestreo de calidad en los procesos de extendido y corte de textiles. La tabla incluye campos para fecha, orden de corte, producto, datos del trazo y del extendido, así como criterios de inspección del corte, entre ellos aplome, bordes y extremos, simetrías, piquetes y validación contra molde, con opciones de “cumple” o “no cumple”. También dispone de un espacio para observaciones y la identificación del audito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26958" cy="1719349"/>
                    </a:xfrm>
                    <a:prstGeom prst="rect">
                      <a:avLst/>
                    </a:prstGeom>
                    <a:noFill/>
                    <a:ln>
                      <a:noFill/>
                    </a:ln>
                  </pic:spPr>
                </pic:pic>
              </a:graphicData>
            </a:graphic>
          </wp:inline>
        </w:drawing>
      </w:r>
    </w:p>
    <w:p w14:paraId="0447B085" w14:textId="77777777" w:rsidR="00FB2F01" w:rsidRPr="00203FEE" w:rsidRDefault="00FB2F01" w:rsidP="00FB2F01">
      <w:pPr>
        <w:rPr>
          <w:b/>
          <w:bCs/>
        </w:rPr>
      </w:pPr>
      <w:r w:rsidRPr="00203FEE">
        <w:rPr>
          <w:b/>
          <w:bCs/>
        </w:rPr>
        <w:t>Formato muestreos de calidad en extendido y corte</w:t>
      </w:r>
    </w:p>
    <w:p w14:paraId="4D4B96F6" w14:textId="3E15479B" w:rsidR="00FB2F01" w:rsidRDefault="00FB2F01" w:rsidP="00FB2F01">
      <w:r>
        <w:t>Puede descargar este formato en PDF para su uso.</w:t>
      </w:r>
      <w:r w:rsidR="00203FEE">
        <w:t xml:space="preserve"> </w:t>
      </w:r>
      <w:r w:rsidR="00203FEE" w:rsidRPr="00203FEE">
        <w:t>Esta información se encuentra disponible: Anexo</w:t>
      </w:r>
      <w:r w:rsidR="001C3EE7">
        <w:t>_0</w:t>
      </w:r>
      <w:r w:rsidR="00203FEE" w:rsidRPr="00203FEE">
        <w:t>3_formato_muestreo_de_calidad_en_extendido_y_corte, ubicado en la carpeta anexos.</w:t>
      </w:r>
    </w:p>
    <w:p w14:paraId="67EB417E" w14:textId="77777777" w:rsidR="00FB2F01" w:rsidRDefault="00FB2F01" w:rsidP="00FB2F01"/>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10" w:name="_Toc240279299"/>
      <w:r w:rsidRPr="57EB970B">
        <w:lastRenderedPageBreak/>
        <w:t>Síntesis</w:t>
      </w:r>
      <w:bookmarkEnd w:id="10"/>
      <w:r w:rsidRPr="57EB970B">
        <w:t xml:space="preserve"> </w:t>
      </w:r>
    </w:p>
    <w:p w14:paraId="1D83359D" w14:textId="7217B849" w:rsidR="00532503" w:rsidRDefault="000E34D2" w:rsidP="00B73C80">
      <w:pPr>
        <w:rPr>
          <w:noProof/>
          <w:lang w:eastAsia="es-CO"/>
        </w:rPr>
      </w:pPr>
      <w:r w:rsidRPr="000E34D2">
        <w:rPr>
          <w:noProof/>
          <w:lang w:eastAsia="es-CO"/>
        </w:rPr>
        <w:t>Como cierre del estudio de este componente, se presenta una síntesis gráfica que integra los conceptos fundamentales del control de calidad en el sector de la confección. Este esquema permite identificar de manera articulada los procesos que requieren supervisión técnica, así como los métodos de inspección y técnicas de muestreo esenciales para garantizar que el producto final cumpla con los estándares definidos antes de su entrega al cliente.</w:t>
      </w:r>
    </w:p>
    <w:p w14:paraId="4494FC17" w14:textId="20CC5E80" w:rsidR="00781D51" w:rsidRDefault="000E34D2" w:rsidP="001658C0">
      <w:pPr>
        <w:ind w:firstLine="0"/>
        <w:jc w:val="center"/>
        <w:rPr>
          <w:noProof/>
          <w:lang w:eastAsia="es-CO"/>
        </w:rPr>
      </w:pPr>
      <w:r>
        <w:rPr>
          <w:noProof/>
          <w:lang w:eastAsia="es-CO"/>
        </w:rPr>
        <w:drawing>
          <wp:inline distT="0" distB="0" distL="0" distR="0" wp14:anchorId="5B52129D" wp14:editId="6B3472D9">
            <wp:extent cx="6332220" cy="3979545"/>
            <wp:effectExtent l="0" t="0" r="0" b="1905"/>
            <wp:docPr id="765739523" name="Gráfico 4" descr="A continuación, se presenta una síntesis gráfica que articula los pilares del control de calidad en el sector de la confección. Este esquema integra los procesos fundamentales de producción, desde el patronaje hasta los terminados, vinculándolos con los métodos de inspección y las técnicas de muestreo esenciales para garantizar la conformidad de cada lote. El mapa permite identificar de manera integral cómo la gestión de insumos y la supervisión técnica convergen para asegurar la calidad final del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39523" name="Gráfico 4" descr="A continuación, se presenta una síntesis gráfica que articula los pilares del control de calidad en el sector de la confección. Este esquema integra los procesos fundamentales de producción, desde el patronaje hasta los terminados, vinculándolos con los métodos de inspección y las técnicas de muestreo esenciales para garantizar la conformidad de cada lote. El mapa permite identificar de manera integral cómo la gestión de insumos y la supervisión técnica convergen para asegurar la calidad final del producto."/>
                    <pic:cNvPicPr/>
                  </pic:nvPicPr>
                  <pic:blipFill>
                    <a:blip r:embed="rId23">
                      <a:extLst>
                        <a:ext uri="{96DAC541-7B7A-43D3-8B79-37D633B846F1}">
                          <asvg:svgBlip xmlns:asvg="http://schemas.microsoft.com/office/drawing/2016/SVG/main" r:embed="rId24"/>
                        </a:ext>
                      </a:extLst>
                    </a:blip>
                    <a:stretch>
                      <a:fillRect/>
                    </a:stretch>
                  </pic:blipFill>
                  <pic:spPr>
                    <a:xfrm>
                      <a:off x="0" y="0"/>
                      <a:ext cx="6332220" cy="3979545"/>
                    </a:xfrm>
                    <a:prstGeom prst="rect">
                      <a:avLst/>
                    </a:prstGeom>
                  </pic:spPr>
                </pic:pic>
              </a:graphicData>
            </a:graphic>
          </wp:inline>
        </w:drawing>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11" w:name="_Toc240279300"/>
      <w:r w:rsidRPr="003758F7">
        <w:lastRenderedPageBreak/>
        <w:t>Glosario</w:t>
      </w:r>
      <w:bookmarkEnd w:id="11"/>
    </w:p>
    <w:p w14:paraId="59F92EF3" w14:textId="24300203" w:rsidR="000E34D2" w:rsidRDefault="000E34D2" w:rsidP="000E34D2">
      <w:r w:rsidRPr="000E34D2">
        <w:rPr>
          <w:b/>
          <w:bCs/>
        </w:rPr>
        <w:t>Ancho útil</w:t>
      </w:r>
      <w:r>
        <w:t>: ancho máximo para usar en el corte, en donde no se incluyen los orillos de tela de ambos lados.</w:t>
      </w:r>
    </w:p>
    <w:p w14:paraId="3C9B40B0" w14:textId="610A8BE2" w:rsidR="000E34D2" w:rsidRDefault="000E34D2" w:rsidP="000E34D2">
      <w:r w:rsidRPr="000E34D2">
        <w:rPr>
          <w:b/>
          <w:bCs/>
        </w:rPr>
        <w:t>AQL</w:t>
      </w:r>
      <w:r>
        <w:t xml:space="preserve">: siglas de las palabras en inglés </w:t>
      </w:r>
      <w:r w:rsidR="00840452" w:rsidRPr="00840452">
        <w:rPr>
          <w:rStyle w:val="Extranjerismo"/>
        </w:rPr>
        <w:t>A</w:t>
      </w:r>
      <w:r w:rsidRPr="00840452">
        <w:rPr>
          <w:rStyle w:val="Extranjerismo"/>
        </w:rPr>
        <w:t>cc</w:t>
      </w:r>
      <w:r w:rsidRPr="000E34D2">
        <w:rPr>
          <w:rStyle w:val="Extranjerismo"/>
        </w:rPr>
        <w:t xml:space="preserve">eptance </w:t>
      </w:r>
      <w:r w:rsidR="00840452">
        <w:rPr>
          <w:rStyle w:val="Extranjerismo"/>
        </w:rPr>
        <w:t>Q</w:t>
      </w:r>
      <w:r w:rsidRPr="000E34D2">
        <w:rPr>
          <w:rStyle w:val="Extranjerismo"/>
        </w:rPr>
        <w:t xml:space="preserve">uality </w:t>
      </w:r>
      <w:r w:rsidR="00840452">
        <w:rPr>
          <w:rStyle w:val="Extranjerismo"/>
        </w:rPr>
        <w:t>L</w:t>
      </w:r>
      <w:r w:rsidRPr="000E34D2">
        <w:rPr>
          <w:rStyle w:val="Extranjerismo"/>
        </w:rPr>
        <w:t>evel</w:t>
      </w:r>
      <w:r>
        <w:t xml:space="preserve"> (nivel de calidad aceptable). </w:t>
      </w:r>
      <w:r w:rsidR="00663016">
        <w:t>Es</w:t>
      </w:r>
      <w:r>
        <w:t xml:space="preserve"> el nivel de calidad aceptado por el cliente, el cual debe estar especificado en la ficha técnica, contrato u órdenes de compra.</w:t>
      </w:r>
    </w:p>
    <w:p w14:paraId="3E1FA350" w14:textId="6AE7A359" w:rsidR="000E34D2" w:rsidRDefault="000E34D2" w:rsidP="000E34D2">
      <w:r w:rsidRPr="000E34D2">
        <w:rPr>
          <w:b/>
          <w:bCs/>
        </w:rPr>
        <w:t>Atributos</w:t>
      </w:r>
      <w:r>
        <w:t xml:space="preserve">: son las características cualitativas. </w:t>
      </w:r>
      <w:r w:rsidR="00663016">
        <w:t>P</w:t>
      </w:r>
      <w:r>
        <w:t xml:space="preserve">ueden sumar varias características a la vez. </w:t>
      </w:r>
      <w:r w:rsidR="00931F30">
        <w:t>E</w:t>
      </w:r>
      <w:r>
        <w:t>jemplo: el producto más económico.</w:t>
      </w:r>
    </w:p>
    <w:p w14:paraId="6E78E289" w14:textId="389323F4" w:rsidR="00E16021" w:rsidRDefault="000E34D2" w:rsidP="00E16021">
      <w:r w:rsidRPr="000E34D2">
        <w:rPr>
          <w:b/>
          <w:bCs/>
        </w:rPr>
        <w:t>Desviación estándar</w:t>
      </w:r>
      <w:r>
        <w:t xml:space="preserve">: </w:t>
      </w:r>
      <w:r w:rsidR="00E16021" w:rsidRPr="00E16021">
        <w:t>medida estadística que indica cuánto se dispersan los datos con respecto a la media.</w:t>
      </w:r>
    </w:p>
    <w:p w14:paraId="4A90EDB8" w14:textId="1B65809C" w:rsidR="000E34D2" w:rsidRDefault="000E34D2" w:rsidP="000E34D2">
      <w:r w:rsidRPr="000E34D2">
        <w:rPr>
          <w:b/>
          <w:bCs/>
        </w:rPr>
        <w:t>Estadística descriptiva</w:t>
      </w:r>
      <w:r>
        <w:t>: técnica matemática encargada de recoger, almacenar, organizar, realizar cálculos y presentar en tablas o gráficos un grupo de datos con el fin de describir sus comportamientos.</w:t>
      </w:r>
    </w:p>
    <w:p w14:paraId="583989E1" w14:textId="2003A083" w:rsidR="000E34D2" w:rsidRDefault="000E34D2" w:rsidP="000E34D2">
      <w:r w:rsidRPr="000E34D2">
        <w:rPr>
          <w:b/>
          <w:bCs/>
        </w:rPr>
        <w:t>Inspección</w:t>
      </w:r>
      <w:r>
        <w:t>: acción de comparar un material, proceso o producto conforme a las características descritas previamente, con el fin de determinar el grado de cumplimiento de los requisitos establecidos para validar la conformidad de lo inspeccionado.</w:t>
      </w:r>
    </w:p>
    <w:p w14:paraId="21465BAF" w14:textId="3E80BC7A" w:rsidR="000E34D2" w:rsidRDefault="000E34D2" w:rsidP="000E34D2">
      <w:r w:rsidRPr="000E34D2">
        <w:rPr>
          <w:b/>
          <w:bCs/>
        </w:rPr>
        <w:t>LEI</w:t>
      </w:r>
      <w:r>
        <w:t xml:space="preserve">: </w:t>
      </w:r>
      <w:r w:rsidR="00260484">
        <w:t>l</w:t>
      </w:r>
      <w:r>
        <w:t xml:space="preserve">ímite de </w:t>
      </w:r>
      <w:r w:rsidR="00840452">
        <w:t>E</w:t>
      </w:r>
      <w:r>
        <w:t xml:space="preserve">specificación </w:t>
      </w:r>
      <w:r w:rsidR="00840452">
        <w:t>I</w:t>
      </w:r>
      <w:r>
        <w:t xml:space="preserve">nferior. </w:t>
      </w:r>
      <w:r w:rsidR="00840452">
        <w:t>E</w:t>
      </w:r>
      <w:r>
        <w:t>s la medida de tolerancia mínima que puede aceptar una determinada variable.</w:t>
      </w:r>
    </w:p>
    <w:p w14:paraId="51FB58BB" w14:textId="755C776D" w:rsidR="000E34D2" w:rsidRDefault="000E34D2" w:rsidP="000E34D2">
      <w:r w:rsidRPr="000E34D2">
        <w:rPr>
          <w:b/>
          <w:bCs/>
        </w:rPr>
        <w:lastRenderedPageBreak/>
        <w:t>LES</w:t>
      </w:r>
      <w:r>
        <w:t xml:space="preserve">: </w:t>
      </w:r>
      <w:r w:rsidR="00260484">
        <w:t>l</w:t>
      </w:r>
      <w:r>
        <w:t xml:space="preserve">ímite de </w:t>
      </w:r>
      <w:r w:rsidR="00840452">
        <w:t>E</w:t>
      </w:r>
      <w:r>
        <w:t xml:space="preserve">specificación </w:t>
      </w:r>
      <w:r w:rsidR="00840452">
        <w:t>S</w:t>
      </w:r>
      <w:r>
        <w:t xml:space="preserve">uperior. </w:t>
      </w:r>
      <w:r w:rsidR="00840452">
        <w:t>E</w:t>
      </w:r>
      <w:r>
        <w:t>s la medida de tolerancia máxima que puede aceptar una determinada variable.</w:t>
      </w:r>
    </w:p>
    <w:p w14:paraId="211A10D8" w14:textId="36EFA355" w:rsidR="000E34D2" w:rsidRDefault="000E34D2" w:rsidP="000E34D2">
      <w:r w:rsidRPr="000E34D2">
        <w:rPr>
          <w:b/>
          <w:bCs/>
        </w:rPr>
        <w:t>Lote</w:t>
      </w:r>
      <w:r>
        <w:t>: conjunto de prendas con características comunes a las cuales se realizan inspecciones y auditorías de calidad.</w:t>
      </w:r>
    </w:p>
    <w:p w14:paraId="597BEEA2" w14:textId="05531C56" w:rsidR="000E34D2" w:rsidRDefault="000E34D2" w:rsidP="000E34D2">
      <w:r w:rsidRPr="000E34D2">
        <w:rPr>
          <w:b/>
          <w:bCs/>
        </w:rPr>
        <w:t>LTPD</w:t>
      </w:r>
      <w:r>
        <w:t xml:space="preserve">: traducción de las siglas en inglés </w:t>
      </w:r>
      <w:r w:rsidR="00E52708">
        <w:rPr>
          <w:rStyle w:val="Extranjerismo"/>
        </w:rPr>
        <w:t>L</w:t>
      </w:r>
      <w:r w:rsidRPr="000E34D2">
        <w:rPr>
          <w:rStyle w:val="Extranjerismo"/>
        </w:rPr>
        <w:t xml:space="preserve">ot </w:t>
      </w:r>
      <w:r w:rsidR="00E52708">
        <w:rPr>
          <w:rStyle w:val="Extranjerismo"/>
        </w:rPr>
        <w:t>T</w:t>
      </w:r>
      <w:r w:rsidRPr="000E34D2">
        <w:rPr>
          <w:rStyle w:val="Extranjerismo"/>
        </w:rPr>
        <w:t xml:space="preserve">olerance </w:t>
      </w:r>
      <w:r w:rsidR="00E52708">
        <w:rPr>
          <w:rStyle w:val="Extranjerismo"/>
        </w:rPr>
        <w:t>P</w:t>
      </w:r>
      <w:r w:rsidRPr="000E34D2">
        <w:rPr>
          <w:rStyle w:val="Extranjerismo"/>
        </w:rPr>
        <w:t xml:space="preserve">roportion </w:t>
      </w:r>
      <w:r w:rsidR="00E52708">
        <w:rPr>
          <w:rStyle w:val="Extranjerismo"/>
        </w:rPr>
        <w:t>D</w:t>
      </w:r>
      <w:r w:rsidRPr="000E34D2">
        <w:rPr>
          <w:rStyle w:val="Extranjerismo"/>
        </w:rPr>
        <w:t>efective</w:t>
      </w:r>
      <w:r>
        <w:t xml:space="preserve">. </w:t>
      </w:r>
      <w:r w:rsidR="00E52708">
        <w:t>P</w:t>
      </w:r>
      <w:r>
        <w:t>roporción defectuosa tolerable en el lote; es el peor nivel de calidad del lote que el cliente puede aceptar.</w:t>
      </w:r>
    </w:p>
    <w:p w14:paraId="4E1FDB8F" w14:textId="49E111D7" w:rsidR="000E34D2" w:rsidRDefault="000E34D2" w:rsidP="000E34D2">
      <w:r w:rsidRPr="000E34D2">
        <w:rPr>
          <w:b/>
          <w:bCs/>
        </w:rPr>
        <w:t>Marco muestral</w:t>
      </w:r>
      <w:r>
        <w:t>: listado completo de los productos de un lote.</w:t>
      </w:r>
    </w:p>
    <w:p w14:paraId="3736CBED" w14:textId="77777777" w:rsidR="000E34D2" w:rsidRDefault="000E34D2" w:rsidP="000E34D2">
      <w:r w:rsidRPr="000E34D2">
        <w:rPr>
          <w:b/>
          <w:bCs/>
        </w:rPr>
        <w:t>Marras</w:t>
      </w:r>
      <w:r>
        <w:t>: desviarse de lo recto. (RAE).</w:t>
      </w:r>
    </w:p>
    <w:p w14:paraId="6CBCD1A0" w14:textId="77777777" w:rsidR="000E34D2" w:rsidRDefault="000E34D2" w:rsidP="000E34D2">
      <w:r w:rsidRPr="000E34D2">
        <w:rPr>
          <w:b/>
          <w:bCs/>
        </w:rPr>
        <w:t>Media</w:t>
      </w:r>
      <w:r>
        <w:t>: es el resultado del promedio de los datos.</w:t>
      </w:r>
    </w:p>
    <w:p w14:paraId="262F2182" w14:textId="77777777" w:rsidR="000E34D2" w:rsidRDefault="000E34D2" w:rsidP="000E34D2">
      <w:r w:rsidRPr="000E34D2">
        <w:rPr>
          <w:b/>
          <w:bCs/>
        </w:rPr>
        <w:t>Mediana</w:t>
      </w:r>
      <w:r>
        <w:t>: es el valor de la variable que ocupa la posición central de los datos, en el supuesto de que exista un número impar de datos.</w:t>
      </w:r>
    </w:p>
    <w:p w14:paraId="26125BA3" w14:textId="77777777" w:rsidR="000E34D2" w:rsidRDefault="000E34D2" w:rsidP="000E34D2">
      <w:r w:rsidRPr="000E34D2">
        <w:rPr>
          <w:b/>
          <w:bCs/>
        </w:rPr>
        <w:t>Moda</w:t>
      </w:r>
      <w:r>
        <w:t>: valor de la variable que más se repite en una determinada cantidad de datos.</w:t>
      </w:r>
    </w:p>
    <w:p w14:paraId="536F0EC7" w14:textId="77777777" w:rsidR="000E34D2" w:rsidRDefault="000E34D2" w:rsidP="000E34D2">
      <w:r w:rsidRPr="000E34D2">
        <w:rPr>
          <w:b/>
          <w:bCs/>
        </w:rPr>
        <w:t>Muestra representativa</w:t>
      </w:r>
      <w:r>
        <w:t>: unidades que reflejan las características clave del lote con relación al objetivo de estudio.</w:t>
      </w:r>
    </w:p>
    <w:p w14:paraId="43E9BE43" w14:textId="77777777" w:rsidR="000E34D2" w:rsidRDefault="000E34D2" w:rsidP="000E34D2">
      <w:r w:rsidRPr="000E34D2">
        <w:rPr>
          <w:b/>
          <w:bCs/>
        </w:rPr>
        <w:t>Muestreo</w:t>
      </w:r>
      <w:r>
        <w:t>: técnica de seleccionar las prendas o piezas que hacen parte de la muestra para realizar las inspecciones.</w:t>
      </w:r>
    </w:p>
    <w:p w14:paraId="32F05788" w14:textId="77777777" w:rsidR="000E34D2" w:rsidRDefault="000E34D2" w:rsidP="000E34D2">
      <w:r w:rsidRPr="000E34D2">
        <w:rPr>
          <w:b/>
          <w:bCs/>
        </w:rPr>
        <w:t>Parámetro</w:t>
      </w:r>
      <w:r>
        <w:t>: valor que describe a un lote o una prenda; también se puede hablar de características.</w:t>
      </w:r>
    </w:p>
    <w:p w14:paraId="373EF73D" w14:textId="4B9BCC10" w:rsidR="000E34D2" w:rsidRDefault="000E34D2" w:rsidP="000E34D2">
      <w:r w:rsidRPr="000E34D2">
        <w:rPr>
          <w:b/>
          <w:bCs/>
        </w:rPr>
        <w:lastRenderedPageBreak/>
        <w:t>Probabilidad</w:t>
      </w:r>
      <w:r>
        <w:t>: es la posibilidad de ocurrencia de un evento.</w:t>
      </w:r>
    </w:p>
    <w:p w14:paraId="0FBBF8FB" w14:textId="495ACE74" w:rsidR="000E34D2" w:rsidRDefault="000E34D2" w:rsidP="000E34D2">
      <w:r w:rsidRPr="000E34D2">
        <w:rPr>
          <w:b/>
          <w:bCs/>
        </w:rPr>
        <w:t>Rango</w:t>
      </w:r>
      <w:r>
        <w:t>: conjunto de datos donde se describe el menor y el mayor valor utilizado en la medición de la variabilidad.</w:t>
      </w:r>
    </w:p>
    <w:p w14:paraId="394B6178" w14:textId="275786DC" w:rsidR="000E34D2" w:rsidRDefault="000E34D2" w:rsidP="000E34D2">
      <w:r w:rsidRPr="000E34D2">
        <w:rPr>
          <w:b/>
          <w:bCs/>
        </w:rPr>
        <w:t>RQL</w:t>
      </w:r>
      <w:r>
        <w:t xml:space="preserve">: siglas de las palabras en inglés </w:t>
      </w:r>
      <w:r w:rsidR="00E52708">
        <w:rPr>
          <w:rStyle w:val="Extranjerismo"/>
        </w:rPr>
        <w:t>R</w:t>
      </w:r>
      <w:r w:rsidRPr="000E34D2">
        <w:rPr>
          <w:rStyle w:val="Extranjerismo"/>
        </w:rPr>
        <w:t xml:space="preserve">ejectable </w:t>
      </w:r>
      <w:r w:rsidR="00E52708">
        <w:rPr>
          <w:rStyle w:val="Extranjerismo"/>
        </w:rPr>
        <w:t>Q</w:t>
      </w:r>
      <w:r w:rsidRPr="000E34D2">
        <w:rPr>
          <w:rStyle w:val="Extranjerismo"/>
        </w:rPr>
        <w:t xml:space="preserve">uality </w:t>
      </w:r>
      <w:r w:rsidR="00E52708">
        <w:rPr>
          <w:rStyle w:val="Extranjerismo"/>
        </w:rPr>
        <w:t>L</w:t>
      </w:r>
      <w:r w:rsidRPr="000E34D2">
        <w:rPr>
          <w:rStyle w:val="Extranjerismo"/>
        </w:rPr>
        <w:t>evel</w:t>
      </w:r>
      <w:r>
        <w:t xml:space="preserve"> (nivel de calidad rechazable). </w:t>
      </w:r>
      <w:r w:rsidR="00E52708">
        <w:t>E</w:t>
      </w:r>
      <w:r>
        <w:t>s el nivel de calidad que rechaza el cliente.</w:t>
      </w:r>
    </w:p>
    <w:p w14:paraId="06FDC911" w14:textId="77777777" w:rsidR="000E34D2" w:rsidRDefault="000E34D2" w:rsidP="000E34D2">
      <w:r w:rsidRPr="000E34D2">
        <w:rPr>
          <w:b/>
          <w:bCs/>
        </w:rPr>
        <w:t>Variabilidad</w:t>
      </w:r>
      <w:r>
        <w:t>: presencia de diferentes resultados de los datos que se presentan respecto a una característica.</w:t>
      </w:r>
    </w:p>
    <w:p w14:paraId="2E8CDE72" w14:textId="74E2027D" w:rsidR="000E34D2" w:rsidRDefault="000E34D2" w:rsidP="000E34D2">
      <w:r w:rsidRPr="000E34D2">
        <w:rPr>
          <w:b/>
          <w:bCs/>
        </w:rPr>
        <w:t>Variabilidad</w:t>
      </w:r>
      <w:r>
        <w:t xml:space="preserve"> </w:t>
      </w:r>
      <w:r w:rsidRPr="000E34D2">
        <w:rPr>
          <w:b/>
          <w:bCs/>
        </w:rPr>
        <w:t>controlada</w:t>
      </w:r>
      <w:r>
        <w:t>: proceso donde se detectan causas inevitables o no asignables, de azar.</w:t>
      </w:r>
    </w:p>
    <w:p w14:paraId="120B28A8" w14:textId="1D8661FC" w:rsidR="000E34D2" w:rsidRDefault="000E34D2" w:rsidP="000E34D2">
      <w:r w:rsidRPr="000E34D2">
        <w:rPr>
          <w:b/>
          <w:bCs/>
        </w:rPr>
        <w:t>Variabilidad incontrolada</w:t>
      </w:r>
      <w:r>
        <w:t>: proceso incontrolado debido a que las causas de los errores son evitables o asignables.</w:t>
      </w:r>
    </w:p>
    <w:p w14:paraId="591EF5DC" w14:textId="07D67D88" w:rsidR="000E34D2" w:rsidRDefault="000E34D2" w:rsidP="000E34D2">
      <w:r w:rsidRPr="000E34D2">
        <w:rPr>
          <w:b/>
          <w:bCs/>
        </w:rPr>
        <w:t>Variables</w:t>
      </w:r>
      <w:r>
        <w:t xml:space="preserve">: son las características cuantitativas observables; por tanto, se pueden medir sus valores. </w:t>
      </w:r>
      <w:r w:rsidR="00000302">
        <w:t>E</w:t>
      </w:r>
      <w:r>
        <w:t>jemplo: ancho de dobladillo.</w:t>
      </w:r>
    </w:p>
    <w:p w14:paraId="683506CD" w14:textId="2CE4813C" w:rsidR="000E34D2" w:rsidRDefault="000E34D2" w:rsidP="000E34D2">
      <w:r w:rsidRPr="000E34D2">
        <w:rPr>
          <w:b/>
          <w:bCs/>
        </w:rPr>
        <w:t>Variación alta</w:t>
      </w:r>
      <w:r>
        <w:t>: presenta una alta dispersión de los datos; por lo tanto, el proceso es incontrolado.</w:t>
      </w:r>
    </w:p>
    <w:p w14:paraId="0509C04F" w14:textId="1A8B79E0" w:rsidR="0086642E" w:rsidRPr="00C765D0" w:rsidRDefault="000E34D2" w:rsidP="000E34D2">
      <w:r w:rsidRPr="000E34D2">
        <w:rPr>
          <w:b/>
          <w:bCs/>
        </w:rPr>
        <w:t>Varianza</w:t>
      </w:r>
      <w:r>
        <w:t xml:space="preserve">: medida de variabilidad de un conjunto de datos respecto a su media aritmética. </w:t>
      </w:r>
      <w:r w:rsidR="007A7971">
        <w:t>E</w:t>
      </w:r>
      <w:r>
        <w:t>s la desviación estándar elevada al cuadrado.</w:t>
      </w:r>
    </w:p>
    <w:p w14:paraId="3E6D3322" w14:textId="77777777" w:rsidR="001658C0" w:rsidRDefault="001658C0" w:rsidP="00F27908">
      <w:pPr>
        <w:rPr>
          <w:b/>
          <w:bCs/>
        </w:rPr>
      </w:pPr>
    </w:p>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12" w:name="_Toc240279301"/>
      <w:r w:rsidRPr="003758F7">
        <w:lastRenderedPageBreak/>
        <w:t>Referencias bibliográficas</w:t>
      </w:r>
      <w:bookmarkEnd w:id="12"/>
      <w:r w:rsidRPr="003758F7">
        <w:t xml:space="preserve"> </w:t>
      </w:r>
    </w:p>
    <w:p w14:paraId="2D5AB087" w14:textId="73C8EC4A" w:rsidR="00681807" w:rsidRDefault="00681807" w:rsidP="00681807">
      <w:r>
        <w:t>Duque de Serna, F. (1990). Procedimientos para el control de la calidad. Servicio Nacional de Aprendizaje (SENA).</w:t>
      </w:r>
    </w:p>
    <w:p w14:paraId="0B32F3E0" w14:textId="77777777" w:rsidR="00681807" w:rsidRDefault="00681807" w:rsidP="00681807">
      <w:r>
        <w:t xml:space="preserve">Evans, J. R., &amp; Lindsay, W. M. (2014). Administración y control de la calidad (9.ª ed.). Cengage </w:t>
      </w:r>
      <w:proofErr w:type="spellStart"/>
      <w:r>
        <w:t>Learning</w:t>
      </w:r>
      <w:proofErr w:type="spellEnd"/>
      <w:r>
        <w:t>.</w:t>
      </w:r>
    </w:p>
    <w:p w14:paraId="3CC2A122" w14:textId="77777777" w:rsidR="00681807" w:rsidRDefault="00681807" w:rsidP="00681807">
      <w:r>
        <w:t>Gutiérrez Pulido, H., &amp; De la Vara Salazar, R. (2013). Control estadístico de la calidad y Seis Sigma (3.ª ed.). McGraw-Hill Interamericana.</w:t>
      </w:r>
    </w:p>
    <w:p w14:paraId="11AC5724" w14:textId="77777777" w:rsidR="00681807" w:rsidRDefault="00681807" w:rsidP="00681807">
      <w:r>
        <w:t>Jaramillo Zapata, J. J. (1990). Control de calidad en la confección. Servicio Nacional de Aprendizaje (SENA).</w:t>
      </w:r>
    </w:p>
    <w:p w14:paraId="1B97C5FD" w14:textId="77777777" w:rsidR="00681807" w:rsidRDefault="00681807" w:rsidP="00681807">
      <w:r>
        <w:t>Pola Maseda, Á. (1993). Aplicación de la estadística al control de calidad. Marcombo.</w:t>
      </w:r>
    </w:p>
    <w:p w14:paraId="28934072" w14:textId="77777777" w:rsidR="00681807" w:rsidRDefault="00681807" w:rsidP="00681807">
      <w:r>
        <w:t xml:space="preserve">Servicio Nacional de Aprendizaje (SENA). (s. f.). Formato de muestreo de calidad en extendido y </w:t>
      </w:r>
      <w:proofErr w:type="gramStart"/>
      <w:r>
        <w:t>corte[</w:t>
      </w:r>
      <w:proofErr w:type="gramEnd"/>
      <w:r>
        <w:t>Formato].</w:t>
      </w:r>
    </w:p>
    <w:p w14:paraId="341C1E78" w14:textId="77777777" w:rsidR="00681807" w:rsidRDefault="00681807" w:rsidP="00681807">
      <w:r>
        <w:t>Servicio Nacional de Aprendizaje (SENA). (s. f.). Listado de defectos de confección [Anexo].</w:t>
      </w:r>
    </w:p>
    <w:p w14:paraId="35C9BF41" w14:textId="77777777" w:rsidR="00681807" w:rsidRDefault="00681807" w:rsidP="00681807">
      <w:r>
        <w:t>Servicio Nacional de Aprendizaje (SENA). (s. f.). Pruebas de calidad en laboratorios para prenda terminada [Documento complementario].</w:t>
      </w:r>
    </w:p>
    <w:p w14:paraId="2D12EAF2" w14:textId="17BAFC67" w:rsidR="008A0447" w:rsidRDefault="00681807" w:rsidP="00681807">
      <w:proofErr w:type="spellStart"/>
      <w:r>
        <w:t>Verdoy</w:t>
      </w:r>
      <w:proofErr w:type="spellEnd"/>
      <w:r>
        <w:t xml:space="preserve">, P. J., Mateu Mahiques, J., Sagasta Pellicer, S., &amp; Sirvent Prades, R. (2006). Manual de control estadístico de calidad: teoría y aplicaciones. </w:t>
      </w:r>
      <w:proofErr w:type="spellStart"/>
      <w:r>
        <w:t>Publicacions</w:t>
      </w:r>
      <w:proofErr w:type="spellEnd"/>
      <w:r>
        <w:t xml:space="preserve"> de la </w:t>
      </w:r>
      <w:proofErr w:type="spellStart"/>
      <w:r>
        <w:t>Universitat</w:t>
      </w:r>
      <w:proofErr w:type="spellEnd"/>
      <w:r>
        <w:t xml:space="preserve"> Jaume I.</w:t>
      </w:r>
    </w:p>
    <w:p w14:paraId="0ACDF4A3" w14:textId="7B12755B" w:rsidR="002E5B3A" w:rsidRPr="003758F7" w:rsidRDefault="00F36C9D" w:rsidP="003574CB">
      <w:pPr>
        <w:pStyle w:val="Titulosgenerales"/>
      </w:pPr>
      <w:bookmarkStart w:id="13" w:name="_Toc240279302"/>
      <w:r w:rsidRPr="57EB970B">
        <w:lastRenderedPageBreak/>
        <w:t>Créditos</w:t>
      </w:r>
      <w:bookmarkEnd w:id="13"/>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C13F4B"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57B34468" w:rsidR="00C13F4B" w:rsidRPr="003758F7" w:rsidRDefault="00C13F4B" w:rsidP="00C13F4B">
            <w:pPr>
              <w:pStyle w:val="TextoTablas"/>
              <w:rPr>
                <w:lang w:val="es-CO"/>
              </w:rPr>
            </w:pPr>
            <w:r w:rsidRPr="00D17150">
              <w:t>Claudia Johanna Gómez Pérez</w:t>
            </w:r>
          </w:p>
        </w:tc>
        <w:tc>
          <w:tcPr>
            <w:tcW w:w="3261" w:type="dxa"/>
          </w:tcPr>
          <w:p w14:paraId="4E6DE2A0" w14:textId="7FBCC0B5" w:rsidR="00C13F4B" w:rsidRPr="003758F7" w:rsidRDefault="00C13F4B" w:rsidP="00C13F4B">
            <w:pPr>
              <w:pStyle w:val="TextoTablas"/>
              <w:rPr>
                <w:lang w:val="es-CO"/>
              </w:rPr>
            </w:pPr>
            <w:r w:rsidRPr="00D17150">
              <w:t xml:space="preserve">Profesional </w:t>
            </w:r>
            <w:r w:rsidR="00A814F7">
              <w:t>G</w:t>
            </w:r>
            <w:r w:rsidRPr="00D17150">
              <w:t>06. Responsable Ecosistema Virtual de Recursos Educativos Digitales</w:t>
            </w:r>
          </w:p>
        </w:tc>
        <w:tc>
          <w:tcPr>
            <w:tcW w:w="3969" w:type="dxa"/>
          </w:tcPr>
          <w:p w14:paraId="689BE592" w14:textId="642346FA" w:rsidR="00C13F4B" w:rsidRPr="003758F7" w:rsidRDefault="00C13F4B" w:rsidP="00C13F4B">
            <w:pPr>
              <w:pStyle w:val="TextoTablas"/>
              <w:rPr>
                <w:lang w:val="es-CO"/>
              </w:rPr>
            </w:pPr>
            <w:r w:rsidRPr="00D17150">
              <w:t>Centro Agroturístico - Regional Santander</w:t>
            </w:r>
          </w:p>
        </w:tc>
      </w:tr>
      <w:tr w:rsidR="00F02B19" w:rsidRPr="003758F7" w14:paraId="009D613B" w14:textId="77777777" w:rsidTr="00B76196">
        <w:tc>
          <w:tcPr>
            <w:tcW w:w="2830" w:type="dxa"/>
          </w:tcPr>
          <w:p w14:paraId="366C6B0E" w14:textId="7410F1F4" w:rsidR="00F02B19" w:rsidRPr="003758F7" w:rsidRDefault="00F02B19" w:rsidP="00F02B19">
            <w:pPr>
              <w:pStyle w:val="TextoTablas"/>
              <w:rPr>
                <w:lang w:val="es-CO"/>
              </w:rPr>
            </w:pPr>
            <w:r w:rsidRPr="00003A9C">
              <w:t>Edison Eduardo Mantilla Cuadros</w:t>
            </w:r>
          </w:p>
        </w:tc>
        <w:tc>
          <w:tcPr>
            <w:tcW w:w="3261" w:type="dxa"/>
          </w:tcPr>
          <w:p w14:paraId="7853C2B6" w14:textId="491F22DD" w:rsidR="00F02B19" w:rsidRPr="2D4D4362" w:rsidRDefault="00F02B19" w:rsidP="00F02B19">
            <w:pPr>
              <w:pStyle w:val="TextoTablas"/>
              <w:rPr>
                <w:lang w:val="es-CO"/>
              </w:rPr>
            </w:pPr>
            <w:r w:rsidRPr="00003A9C">
              <w:t>Responsable de línea de producción</w:t>
            </w:r>
          </w:p>
        </w:tc>
        <w:tc>
          <w:tcPr>
            <w:tcW w:w="3969" w:type="dxa"/>
          </w:tcPr>
          <w:p w14:paraId="4061BD06" w14:textId="4A8950A0" w:rsidR="00F02B19" w:rsidRPr="003758F7" w:rsidRDefault="00F02B19" w:rsidP="00F02B19">
            <w:pPr>
              <w:pStyle w:val="TextoTablas"/>
              <w:rPr>
                <w:lang w:val="es-CO"/>
              </w:rPr>
            </w:pPr>
            <w:r w:rsidRPr="00003A9C">
              <w:t>Centro Agroturístico - Regional Santander</w:t>
            </w:r>
          </w:p>
        </w:tc>
      </w:tr>
      <w:tr w:rsidR="00C13F4B"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4FB30E54" w:rsidR="00C13F4B" w:rsidRPr="003758F7" w:rsidRDefault="00C13F4B" w:rsidP="00C13F4B">
            <w:pPr>
              <w:pStyle w:val="TextoTablas"/>
              <w:rPr>
                <w:lang w:val="es-CO"/>
              </w:rPr>
            </w:pPr>
            <w:r w:rsidRPr="00A348EA">
              <w:t>Sandra Cecilia Gutiérrez</w:t>
            </w:r>
          </w:p>
        </w:tc>
        <w:tc>
          <w:tcPr>
            <w:tcW w:w="3261" w:type="dxa"/>
          </w:tcPr>
          <w:p w14:paraId="2F14AE2C" w14:textId="7450DB48" w:rsidR="00C13F4B" w:rsidRPr="003758F7" w:rsidRDefault="00C13F4B" w:rsidP="00C13F4B">
            <w:pPr>
              <w:pStyle w:val="TextoTablas"/>
              <w:rPr>
                <w:lang w:val="es-CO"/>
              </w:rPr>
            </w:pPr>
            <w:r w:rsidRPr="00A348EA">
              <w:t>Experta temática</w:t>
            </w:r>
          </w:p>
        </w:tc>
        <w:tc>
          <w:tcPr>
            <w:tcW w:w="3969" w:type="dxa"/>
          </w:tcPr>
          <w:p w14:paraId="476AA71D" w14:textId="6630815E" w:rsidR="00C13F4B" w:rsidRPr="003758F7" w:rsidRDefault="00C13F4B" w:rsidP="00C13F4B">
            <w:pPr>
              <w:pStyle w:val="TextoTablas"/>
              <w:rPr>
                <w:lang w:val="es-CO"/>
              </w:rPr>
            </w:pPr>
            <w:r w:rsidRPr="00A348EA">
              <w:t>Centro Industrial del Diseño y la Manufactura - Regional Santander</w:t>
            </w:r>
          </w:p>
        </w:tc>
      </w:tr>
      <w:tr w:rsidR="00F02B19" w:rsidRPr="003758F7" w14:paraId="44549EED" w14:textId="77777777" w:rsidTr="00B76196">
        <w:tc>
          <w:tcPr>
            <w:tcW w:w="2830" w:type="dxa"/>
          </w:tcPr>
          <w:p w14:paraId="14432625" w14:textId="2B7D28A9" w:rsidR="00F02B19" w:rsidRPr="003758F7" w:rsidRDefault="00F02B19" w:rsidP="00F02B19">
            <w:pPr>
              <w:pStyle w:val="TextoTablas"/>
              <w:rPr>
                <w:lang w:val="es-CO"/>
              </w:rPr>
            </w:pPr>
            <w:r w:rsidRPr="00457398">
              <w:t xml:space="preserve">Yazmin </w:t>
            </w:r>
            <w:proofErr w:type="spellStart"/>
            <w:r w:rsidRPr="00457398">
              <w:t>Rocio</w:t>
            </w:r>
            <w:proofErr w:type="spellEnd"/>
            <w:r w:rsidRPr="00457398">
              <w:t xml:space="preserve"> Figueroa Pacheco</w:t>
            </w:r>
          </w:p>
        </w:tc>
        <w:tc>
          <w:tcPr>
            <w:tcW w:w="3261" w:type="dxa"/>
          </w:tcPr>
          <w:p w14:paraId="6F1B2544" w14:textId="7B8DB096" w:rsidR="00F02B19" w:rsidRPr="003758F7" w:rsidRDefault="00F02B19" w:rsidP="00F02B19">
            <w:pPr>
              <w:pStyle w:val="TextoTablas"/>
              <w:rPr>
                <w:lang w:val="es-CO"/>
              </w:rPr>
            </w:pPr>
            <w:r w:rsidRPr="00457398">
              <w:t>Diseñadora de contenidos</w:t>
            </w:r>
          </w:p>
        </w:tc>
        <w:tc>
          <w:tcPr>
            <w:tcW w:w="3969" w:type="dxa"/>
          </w:tcPr>
          <w:p w14:paraId="7F719B02" w14:textId="05BC63FE" w:rsidR="00F02B19" w:rsidRPr="003758F7" w:rsidRDefault="00F02B19" w:rsidP="00F02B19">
            <w:pPr>
              <w:pStyle w:val="TextoTablas"/>
              <w:rPr>
                <w:lang w:val="es-CO"/>
              </w:rPr>
            </w:pPr>
            <w:r w:rsidRPr="00457398">
              <w:t>Centro Agroturístico - Regional Santander</w:t>
            </w:r>
          </w:p>
        </w:tc>
      </w:tr>
      <w:tr w:rsidR="00F02B19" w:rsidRPr="003758F7" w14:paraId="455814B5"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7D61C608" w14:textId="2754BBF3" w:rsidR="00F02B19" w:rsidRPr="003758F7" w:rsidRDefault="00F02B19" w:rsidP="00F02B19">
            <w:pPr>
              <w:pStyle w:val="TextoTablas"/>
              <w:rPr>
                <w:lang w:val="es-CO"/>
              </w:rPr>
            </w:pPr>
            <w:r w:rsidRPr="00457398">
              <w:t>Lizeth Karina Manchego Suarez</w:t>
            </w:r>
          </w:p>
        </w:tc>
        <w:tc>
          <w:tcPr>
            <w:tcW w:w="3261" w:type="dxa"/>
          </w:tcPr>
          <w:p w14:paraId="2AF71C3D" w14:textId="78BB2759" w:rsidR="00F02B19" w:rsidRPr="003758F7" w:rsidRDefault="00F02B19" w:rsidP="00F02B19">
            <w:pPr>
              <w:pStyle w:val="TextoTablas"/>
              <w:rPr>
                <w:lang w:val="es-CO"/>
              </w:rPr>
            </w:pPr>
            <w:r w:rsidRPr="00457398">
              <w:t xml:space="preserve">Desarrolladora </w:t>
            </w:r>
            <w:r w:rsidRPr="00F02B19">
              <w:rPr>
                <w:rStyle w:val="Extranjerismo"/>
              </w:rPr>
              <w:t>full stack</w:t>
            </w:r>
          </w:p>
        </w:tc>
        <w:tc>
          <w:tcPr>
            <w:tcW w:w="3969" w:type="dxa"/>
          </w:tcPr>
          <w:p w14:paraId="65032966" w14:textId="3EE18BE0" w:rsidR="00F02B19" w:rsidRPr="003758F7" w:rsidRDefault="00F02B19" w:rsidP="00F02B19">
            <w:pPr>
              <w:pStyle w:val="TextoTablas"/>
              <w:rPr>
                <w:lang w:val="es-CO"/>
              </w:rPr>
            </w:pPr>
            <w:r w:rsidRPr="00457398">
              <w:t>Centro Agroturístico - Regional Santander</w:t>
            </w:r>
          </w:p>
        </w:tc>
      </w:tr>
      <w:tr w:rsidR="00F02B19" w:rsidRPr="003758F7" w14:paraId="7CEFBFC0" w14:textId="77777777" w:rsidTr="00B76196">
        <w:tc>
          <w:tcPr>
            <w:tcW w:w="2830" w:type="dxa"/>
          </w:tcPr>
          <w:p w14:paraId="5F1F37BF" w14:textId="6DBFE4AB" w:rsidR="00F02B19" w:rsidRPr="0015518A" w:rsidRDefault="00F02B19" w:rsidP="00F02B19">
            <w:pPr>
              <w:pStyle w:val="TextoTablas"/>
            </w:pPr>
            <w:proofErr w:type="spellStart"/>
            <w:r w:rsidRPr="00457398">
              <w:t>Maria</w:t>
            </w:r>
            <w:proofErr w:type="spellEnd"/>
            <w:r w:rsidRPr="00457398">
              <w:t xml:space="preserve"> Alejandra Vera Briceño</w:t>
            </w:r>
          </w:p>
        </w:tc>
        <w:tc>
          <w:tcPr>
            <w:tcW w:w="3261" w:type="dxa"/>
          </w:tcPr>
          <w:p w14:paraId="4BAA8BFA" w14:textId="75B45B38" w:rsidR="00F02B19" w:rsidRPr="003758F7" w:rsidRDefault="00F02B19" w:rsidP="00F02B19">
            <w:pPr>
              <w:pStyle w:val="TextoTablas"/>
              <w:rPr>
                <w:lang w:val="es-CO"/>
              </w:rPr>
            </w:pPr>
            <w:r w:rsidRPr="00457398">
              <w:t>Animadora y productora audiovisual</w:t>
            </w:r>
          </w:p>
        </w:tc>
        <w:tc>
          <w:tcPr>
            <w:tcW w:w="3969" w:type="dxa"/>
          </w:tcPr>
          <w:p w14:paraId="68C8DDBE" w14:textId="231C7127" w:rsidR="00F02B19" w:rsidRPr="003758F7" w:rsidRDefault="00F02B19" w:rsidP="00F02B19">
            <w:pPr>
              <w:pStyle w:val="TextoTablas"/>
              <w:rPr>
                <w:lang w:val="es-CO"/>
              </w:rPr>
            </w:pPr>
            <w:r w:rsidRPr="00457398">
              <w:t>Centro Agroturístico - Regional Santander</w:t>
            </w:r>
          </w:p>
        </w:tc>
      </w:tr>
      <w:tr w:rsidR="00C13F4B" w:rsidRPr="003758F7" w14:paraId="7F01DCC2"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9C2103" w14:textId="40CA1B0F" w:rsidR="00C13F4B" w:rsidRPr="00EE3C30" w:rsidRDefault="00C13F4B" w:rsidP="00C13F4B">
            <w:pPr>
              <w:pStyle w:val="TextoTablas"/>
            </w:pPr>
            <w:r w:rsidRPr="00A569A0">
              <w:t xml:space="preserve">Yineth Ibette </w:t>
            </w:r>
            <w:proofErr w:type="spellStart"/>
            <w:r w:rsidRPr="00A569A0">
              <w:t>Gonzalez</w:t>
            </w:r>
            <w:proofErr w:type="spellEnd"/>
            <w:r w:rsidRPr="00A569A0">
              <w:t xml:space="preserve"> Quintero</w:t>
            </w:r>
          </w:p>
        </w:tc>
        <w:tc>
          <w:tcPr>
            <w:tcW w:w="3261" w:type="dxa"/>
          </w:tcPr>
          <w:p w14:paraId="44AB3819" w14:textId="67D6C5D2" w:rsidR="00C13F4B" w:rsidRDefault="00C13F4B" w:rsidP="00C13F4B">
            <w:pPr>
              <w:pStyle w:val="TextoTablas"/>
              <w:rPr>
                <w:lang w:val="es-CO"/>
              </w:rPr>
            </w:pPr>
            <w:r w:rsidRPr="00A569A0">
              <w:t>Validadora y vinculadora de recursos educativos digitales</w:t>
            </w:r>
          </w:p>
        </w:tc>
        <w:tc>
          <w:tcPr>
            <w:tcW w:w="3969" w:type="dxa"/>
          </w:tcPr>
          <w:p w14:paraId="7793DFE9" w14:textId="20D395E1" w:rsidR="00C13F4B" w:rsidRPr="001C4929" w:rsidRDefault="00C13F4B" w:rsidP="00C13F4B">
            <w:pPr>
              <w:pStyle w:val="TextoTablas"/>
              <w:rPr>
                <w:lang w:val="es-CO"/>
              </w:rPr>
            </w:pPr>
            <w:r w:rsidRPr="00A569A0">
              <w:t>Centro Agroturístico - Regional Santander</w:t>
            </w:r>
          </w:p>
        </w:tc>
      </w:tr>
      <w:tr w:rsidR="00F02B19" w:rsidRPr="003758F7" w14:paraId="218CB5F9" w14:textId="77777777" w:rsidTr="00B76196">
        <w:tc>
          <w:tcPr>
            <w:tcW w:w="2830" w:type="dxa"/>
          </w:tcPr>
          <w:p w14:paraId="057F0D12" w14:textId="429C27BB" w:rsidR="00F02B19" w:rsidRPr="00F412AC" w:rsidRDefault="00F02B19" w:rsidP="00F02B19">
            <w:pPr>
              <w:pStyle w:val="TextoTablas"/>
            </w:pPr>
            <w:r w:rsidRPr="00756EB2">
              <w:t>Laura Daniela Burgos Rueda</w:t>
            </w:r>
          </w:p>
        </w:tc>
        <w:tc>
          <w:tcPr>
            <w:tcW w:w="3261" w:type="dxa"/>
          </w:tcPr>
          <w:p w14:paraId="76251220" w14:textId="404CDFA2" w:rsidR="00F02B19" w:rsidRPr="00F412AC" w:rsidRDefault="00F02B19" w:rsidP="00F02B19">
            <w:pPr>
              <w:pStyle w:val="TextoTablas"/>
              <w:rPr>
                <w:lang w:val="es-CO"/>
              </w:rPr>
            </w:pPr>
            <w:r w:rsidRPr="00756EB2">
              <w:t>Evaluador</w:t>
            </w:r>
            <w:r w:rsidR="00E52708">
              <w:t>a</w:t>
            </w:r>
            <w:r w:rsidRPr="00756EB2">
              <w:t xml:space="preserve"> de contenidos inclusivos y accesibles </w:t>
            </w:r>
          </w:p>
        </w:tc>
        <w:tc>
          <w:tcPr>
            <w:tcW w:w="3969" w:type="dxa"/>
          </w:tcPr>
          <w:p w14:paraId="0735445F" w14:textId="3B38A9A7" w:rsidR="00F02B19" w:rsidRPr="00F412AC" w:rsidRDefault="00F02B19" w:rsidP="00F02B19">
            <w:pPr>
              <w:pStyle w:val="TextoTablas"/>
              <w:rPr>
                <w:lang w:val="es-CO"/>
              </w:rPr>
            </w:pPr>
            <w:r w:rsidRPr="00756EB2">
              <w:t>Centro de Comercio y Servicios</w:t>
            </w:r>
            <w:r w:rsidR="00E52708">
              <w:t xml:space="preserve"> - </w:t>
            </w:r>
            <w:r w:rsidRPr="00756EB2">
              <w:t>Regional Atlántico</w:t>
            </w:r>
          </w:p>
        </w:tc>
      </w:tr>
    </w:tbl>
    <w:p w14:paraId="77109462" w14:textId="77777777" w:rsidR="004554CA" w:rsidRPr="003758F7" w:rsidRDefault="004554CA" w:rsidP="00F02B19">
      <w:pPr>
        <w:ind w:firstLine="0"/>
        <w:rPr>
          <w:lang w:eastAsia="es-CO"/>
        </w:rPr>
      </w:pPr>
    </w:p>
    <w:sectPr w:rsidR="004554CA" w:rsidRPr="003758F7"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709A7" w14:textId="77777777" w:rsidR="001E1085" w:rsidRPr="003758F7" w:rsidRDefault="001E1085" w:rsidP="00EC0858">
      <w:pPr>
        <w:spacing w:before="0" w:after="0" w:line="240" w:lineRule="auto"/>
      </w:pPr>
      <w:r w:rsidRPr="003758F7">
        <w:separator/>
      </w:r>
    </w:p>
    <w:p w14:paraId="000A29EF" w14:textId="77777777" w:rsidR="001E1085" w:rsidRDefault="001E1085"/>
  </w:endnote>
  <w:endnote w:type="continuationSeparator" w:id="0">
    <w:p w14:paraId="4BB5617F" w14:textId="77777777" w:rsidR="001E1085" w:rsidRPr="003758F7" w:rsidRDefault="001E1085" w:rsidP="00EC0858">
      <w:pPr>
        <w:spacing w:before="0" w:after="0" w:line="240" w:lineRule="auto"/>
      </w:pPr>
      <w:r w:rsidRPr="003758F7">
        <w:continuationSeparator/>
      </w:r>
    </w:p>
    <w:p w14:paraId="086A10BE" w14:textId="77777777" w:rsidR="001E1085" w:rsidRDefault="001E10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1A13E" w14:textId="77777777" w:rsidR="001E1085" w:rsidRPr="003758F7" w:rsidRDefault="001E1085" w:rsidP="00EC0858">
      <w:pPr>
        <w:spacing w:before="0" w:after="0" w:line="240" w:lineRule="auto"/>
      </w:pPr>
      <w:r w:rsidRPr="003758F7">
        <w:separator/>
      </w:r>
    </w:p>
    <w:p w14:paraId="6A43A8EE" w14:textId="77777777" w:rsidR="001E1085" w:rsidRDefault="001E1085"/>
  </w:footnote>
  <w:footnote w:type="continuationSeparator" w:id="0">
    <w:p w14:paraId="6A3AAED9" w14:textId="77777777" w:rsidR="001E1085" w:rsidRPr="003758F7" w:rsidRDefault="001E1085" w:rsidP="00EC0858">
      <w:pPr>
        <w:spacing w:before="0" w:after="0" w:line="240" w:lineRule="auto"/>
      </w:pPr>
      <w:r w:rsidRPr="003758F7">
        <w:continuationSeparator/>
      </w:r>
    </w:p>
    <w:p w14:paraId="6852AEE5" w14:textId="77777777" w:rsidR="001E1085" w:rsidRDefault="001E108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8D1BE7"/>
    <w:multiLevelType w:val="hybridMultilevel"/>
    <w:tmpl w:val="AD2AD5D8"/>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 w15:restartNumberingAfterBreak="0">
    <w:nsid w:val="0B1F586B"/>
    <w:multiLevelType w:val="hybridMultilevel"/>
    <w:tmpl w:val="4762C8C2"/>
    <w:lvl w:ilvl="0" w:tplc="16DAFFEE">
      <w:numFmt w:val="bullet"/>
      <w:lvlText w:val="-"/>
      <w:lvlJc w:val="left"/>
      <w:pPr>
        <w:ind w:left="1429" w:hanging="360"/>
      </w:pPr>
      <w:rPr>
        <w:rFonts w:ascii="Calibri" w:eastAsiaTheme="minorHAnsi" w:hAnsi="Calibri" w:cs="Calibri" w:hint="default"/>
        <w:b/>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0BA72755"/>
    <w:multiLevelType w:val="hybridMultilevel"/>
    <w:tmpl w:val="0394BA74"/>
    <w:lvl w:ilvl="0" w:tplc="16DAFFEE">
      <w:numFmt w:val="bullet"/>
      <w:lvlText w:val="-"/>
      <w:lvlJc w:val="left"/>
      <w:pPr>
        <w:ind w:left="1429" w:hanging="360"/>
      </w:pPr>
      <w:rPr>
        <w:rFonts w:ascii="Calibri" w:eastAsiaTheme="minorHAnsi" w:hAnsi="Calibri" w:cs="Calibri"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C622A84"/>
    <w:multiLevelType w:val="hybridMultilevel"/>
    <w:tmpl w:val="CFE88C2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 w15:restartNumberingAfterBreak="0">
    <w:nsid w:val="0F7A5C2F"/>
    <w:multiLevelType w:val="hybridMultilevel"/>
    <w:tmpl w:val="74C4083C"/>
    <w:lvl w:ilvl="0" w:tplc="16DAFFEE">
      <w:numFmt w:val="bullet"/>
      <w:lvlText w:val="-"/>
      <w:lvlJc w:val="left"/>
      <w:pPr>
        <w:ind w:left="1429" w:hanging="360"/>
      </w:pPr>
      <w:rPr>
        <w:rFonts w:ascii="Calibri" w:eastAsiaTheme="minorHAnsi" w:hAnsi="Calibri" w:cs="Calibri" w:hint="default"/>
        <w:b/>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19A576DA"/>
    <w:multiLevelType w:val="hybridMultilevel"/>
    <w:tmpl w:val="C8DC488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 w15:restartNumberingAfterBreak="0">
    <w:nsid w:val="19EC2271"/>
    <w:multiLevelType w:val="hybridMultilevel"/>
    <w:tmpl w:val="4B58CD38"/>
    <w:lvl w:ilvl="0" w:tplc="240A0003">
      <w:start w:val="1"/>
      <w:numFmt w:val="bullet"/>
      <w:lvlText w:val="o"/>
      <w:lvlJc w:val="left"/>
      <w:pPr>
        <w:ind w:left="1068" w:hanging="360"/>
      </w:pPr>
      <w:rPr>
        <w:rFonts w:ascii="Courier New" w:hAnsi="Courier New" w:cs="Courier New"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 w15:restartNumberingAfterBreak="0">
    <w:nsid w:val="1E36244F"/>
    <w:multiLevelType w:val="hybridMultilevel"/>
    <w:tmpl w:val="303837AC"/>
    <w:lvl w:ilvl="0" w:tplc="16DAFFEE">
      <w:numFmt w:val="bullet"/>
      <w:lvlText w:val="-"/>
      <w:lvlJc w:val="left"/>
      <w:pPr>
        <w:ind w:left="1429" w:hanging="360"/>
      </w:pPr>
      <w:rPr>
        <w:rFonts w:ascii="Calibri" w:eastAsiaTheme="minorHAnsi" w:hAnsi="Calibri" w:cs="Calibri" w:hint="default"/>
        <w:b/>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 w15:restartNumberingAfterBreak="0">
    <w:nsid w:val="20215D07"/>
    <w:multiLevelType w:val="hybridMultilevel"/>
    <w:tmpl w:val="1E7A94E0"/>
    <w:lvl w:ilvl="0" w:tplc="240A0015">
      <w:start w:val="1"/>
      <w:numFmt w:val="upp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0"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CB859EA"/>
    <w:multiLevelType w:val="hybridMultilevel"/>
    <w:tmpl w:val="8DAEAD7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3"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EB86A7D"/>
    <w:multiLevelType w:val="hybridMultilevel"/>
    <w:tmpl w:val="26D2B218"/>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5" w15:restartNumberingAfterBreak="0">
    <w:nsid w:val="412F752C"/>
    <w:multiLevelType w:val="hybridMultilevel"/>
    <w:tmpl w:val="DAF81E4A"/>
    <w:lvl w:ilvl="0" w:tplc="16DAFFEE">
      <w:numFmt w:val="bullet"/>
      <w:lvlText w:val="-"/>
      <w:lvlJc w:val="left"/>
      <w:pPr>
        <w:ind w:left="1776" w:hanging="360"/>
      </w:pPr>
      <w:rPr>
        <w:rFonts w:ascii="Calibri" w:eastAsiaTheme="minorHAnsi" w:hAnsi="Calibri" w:cs="Calibri" w:hint="default"/>
        <w:b/>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6" w15:restartNumberingAfterBreak="0">
    <w:nsid w:val="461F560A"/>
    <w:multiLevelType w:val="hybridMultilevel"/>
    <w:tmpl w:val="BEB6CF62"/>
    <w:lvl w:ilvl="0" w:tplc="16DAFFEE">
      <w:numFmt w:val="bullet"/>
      <w:lvlText w:val="-"/>
      <w:lvlJc w:val="left"/>
      <w:pPr>
        <w:ind w:left="1429" w:hanging="360"/>
      </w:pPr>
      <w:rPr>
        <w:rFonts w:ascii="Calibri" w:eastAsiaTheme="minorHAnsi" w:hAnsi="Calibri" w:cs="Calibri" w:hint="default"/>
        <w:b/>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47FA07E1"/>
    <w:multiLevelType w:val="hybridMultilevel"/>
    <w:tmpl w:val="A232CFBE"/>
    <w:lvl w:ilvl="0" w:tplc="16DAFFEE">
      <w:numFmt w:val="bullet"/>
      <w:lvlText w:val="-"/>
      <w:lvlJc w:val="left"/>
      <w:pPr>
        <w:ind w:left="1429" w:hanging="360"/>
      </w:pPr>
      <w:rPr>
        <w:rFonts w:ascii="Calibri" w:eastAsiaTheme="minorHAnsi" w:hAnsi="Calibri" w:cs="Calibri"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A6A7F97"/>
    <w:multiLevelType w:val="hybridMultilevel"/>
    <w:tmpl w:val="2D3813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0" w15:restartNumberingAfterBreak="0">
    <w:nsid w:val="4EFF4638"/>
    <w:multiLevelType w:val="hybridMultilevel"/>
    <w:tmpl w:val="97646558"/>
    <w:lvl w:ilvl="0" w:tplc="16DAFFEE">
      <w:numFmt w:val="bullet"/>
      <w:lvlText w:val="-"/>
      <w:lvlJc w:val="left"/>
      <w:pPr>
        <w:ind w:left="1429" w:hanging="360"/>
      </w:pPr>
      <w:rPr>
        <w:rFonts w:ascii="Calibri" w:eastAsiaTheme="minorHAnsi" w:hAnsi="Calibri" w:cs="Calibri" w:hint="default"/>
        <w:b/>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 w15:restartNumberingAfterBreak="0">
    <w:nsid w:val="502B4350"/>
    <w:multiLevelType w:val="hybridMultilevel"/>
    <w:tmpl w:val="45402C7A"/>
    <w:lvl w:ilvl="0" w:tplc="16DAFFEE">
      <w:numFmt w:val="bullet"/>
      <w:lvlText w:val="-"/>
      <w:lvlJc w:val="left"/>
      <w:pPr>
        <w:ind w:left="1429" w:hanging="360"/>
      </w:pPr>
      <w:rPr>
        <w:rFonts w:ascii="Calibri" w:eastAsiaTheme="minorHAnsi" w:hAnsi="Calibri" w:cs="Calibri" w:hint="default"/>
        <w:b/>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2" w15:restartNumberingAfterBreak="0">
    <w:nsid w:val="504D601E"/>
    <w:multiLevelType w:val="hybridMultilevel"/>
    <w:tmpl w:val="3F1EBD9E"/>
    <w:lvl w:ilvl="0" w:tplc="240A0015">
      <w:start w:val="1"/>
      <w:numFmt w:val="upperLetter"/>
      <w:lvlText w:val="%1."/>
      <w:lvlJc w:val="left"/>
      <w:pPr>
        <w:ind w:left="1776" w:hanging="360"/>
      </w:p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23" w15:restartNumberingAfterBreak="0">
    <w:nsid w:val="52A679F4"/>
    <w:multiLevelType w:val="hybridMultilevel"/>
    <w:tmpl w:val="8E34C59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4" w15:restartNumberingAfterBreak="0">
    <w:nsid w:val="5904483C"/>
    <w:multiLevelType w:val="hybridMultilevel"/>
    <w:tmpl w:val="51FEFE3E"/>
    <w:lvl w:ilvl="0" w:tplc="16DAFFEE">
      <w:numFmt w:val="bullet"/>
      <w:lvlText w:val="-"/>
      <w:lvlJc w:val="left"/>
      <w:pPr>
        <w:ind w:left="1429" w:hanging="360"/>
      </w:pPr>
      <w:rPr>
        <w:rFonts w:ascii="Calibri" w:eastAsiaTheme="minorHAnsi" w:hAnsi="Calibri" w:cs="Calibri" w:hint="default"/>
        <w:b/>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 w15:restartNumberingAfterBreak="0">
    <w:nsid w:val="60737176"/>
    <w:multiLevelType w:val="hybridMultilevel"/>
    <w:tmpl w:val="09E4E74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6" w15:restartNumberingAfterBreak="0">
    <w:nsid w:val="62214977"/>
    <w:multiLevelType w:val="hybridMultilevel"/>
    <w:tmpl w:val="0CF8D944"/>
    <w:lvl w:ilvl="0" w:tplc="16DAFFEE">
      <w:numFmt w:val="bullet"/>
      <w:lvlText w:val="-"/>
      <w:lvlJc w:val="left"/>
      <w:pPr>
        <w:ind w:left="1429" w:hanging="360"/>
      </w:pPr>
      <w:rPr>
        <w:rFonts w:ascii="Calibri" w:eastAsiaTheme="minorHAnsi" w:hAnsi="Calibri" w:cs="Calibri" w:hint="default"/>
        <w:b/>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7" w15:restartNumberingAfterBreak="0">
    <w:nsid w:val="63226A58"/>
    <w:multiLevelType w:val="hybridMultilevel"/>
    <w:tmpl w:val="3B1C1234"/>
    <w:lvl w:ilvl="0" w:tplc="16DAFFEE">
      <w:numFmt w:val="bullet"/>
      <w:lvlText w:val="-"/>
      <w:lvlJc w:val="left"/>
      <w:pPr>
        <w:ind w:left="1429" w:hanging="360"/>
      </w:pPr>
      <w:rPr>
        <w:rFonts w:ascii="Calibri" w:eastAsiaTheme="minorHAnsi" w:hAnsi="Calibri" w:cs="Calibri" w:hint="default"/>
        <w:b/>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8" w15:restartNumberingAfterBreak="0">
    <w:nsid w:val="73277BE6"/>
    <w:multiLevelType w:val="hybridMultilevel"/>
    <w:tmpl w:val="78C245DE"/>
    <w:lvl w:ilvl="0" w:tplc="16DAFFEE">
      <w:numFmt w:val="bullet"/>
      <w:lvlText w:val="-"/>
      <w:lvlJc w:val="left"/>
      <w:pPr>
        <w:ind w:left="1429" w:hanging="360"/>
      </w:pPr>
      <w:rPr>
        <w:rFonts w:ascii="Calibri" w:eastAsiaTheme="minorHAnsi" w:hAnsi="Calibri" w:cs="Calibri" w:hint="default"/>
        <w:b/>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9" w15:restartNumberingAfterBreak="0">
    <w:nsid w:val="75D81F33"/>
    <w:multiLevelType w:val="hybridMultilevel"/>
    <w:tmpl w:val="1B2CA85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0" w15:restartNumberingAfterBreak="0">
    <w:nsid w:val="78DC572D"/>
    <w:multiLevelType w:val="hybridMultilevel"/>
    <w:tmpl w:val="6D720F32"/>
    <w:lvl w:ilvl="0" w:tplc="16DAFFEE">
      <w:numFmt w:val="bullet"/>
      <w:lvlText w:val="-"/>
      <w:lvlJc w:val="left"/>
      <w:pPr>
        <w:ind w:left="1429" w:hanging="360"/>
      </w:pPr>
      <w:rPr>
        <w:rFonts w:ascii="Calibri" w:eastAsiaTheme="minorHAnsi" w:hAnsi="Calibri" w:cs="Calibri" w:hint="default"/>
        <w:b/>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1" w15:restartNumberingAfterBreak="0">
    <w:nsid w:val="7BC15FBC"/>
    <w:multiLevelType w:val="hybridMultilevel"/>
    <w:tmpl w:val="DAF227F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num w:numId="1" w16cid:durableId="440223276">
    <w:abstractNumId w:val="0"/>
  </w:num>
  <w:num w:numId="2" w16cid:durableId="859007238">
    <w:abstractNumId w:val="10"/>
  </w:num>
  <w:num w:numId="3" w16cid:durableId="399407231">
    <w:abstractNumId w:val="19"/>
  </w:num>
  <w:num w:numId="4" w16cid:durableId="1547716419">
    <w:abstractNumId w:val="12"/>
  </w:num>
  <w:num w:numId="5" w16cid:durableId="919483626">
    <w:abstractNumId w:val="13"/>
  </w:num>
  <w:num w:numId="6" w16cid:durableId="950011378">
    <w:abstractNumId w:val="17"/>
  </w:num>
  <w:num w:numId="7" w16cid:durableId="1554347556">
    <w:abstractNumId w:val="3"/>
  </w:num>
  <w:num w:numId="8" w16cid:durableId="1618832769">
    <w:abstractNumId w:val="11"/>
  </w:num>
  <w:num w:numId="9" w16cid:durableId="2128773075">
    <w:abstractNumId w:val="9"/>
  </w:num>
  <w:num w:numId="10" w16cid:durableId="430855191">
    <w:abstractNumId w:val="18"/>
  </w:num>
  <w:num w:numId="11" w16cid:durableId="431052282">
    <w:abstractNumId w:val="6"/>
  </w:num>
  <w:num w:numId="12" w16cid:durableId="1474827562">
    <w:abstractNumId w:val="7"/>
  </w:num>
  <w:num w:numId="13" w16cid:durableId="1122653974">
    <w:abstractNumId w:val="15"/>
  </w:num>
  <w:num w:numId="14" w16cid:durableId="1293172877">
    <w:abstractNumId w:val="2"/>
  </w:num>
  <w:num w:numId="15" w16cid:durableId="341126337">
    <w:abstractNumId w:val="30"/>
  </w:num>
  <w:num w:numId="16" w16cid:durableId="1996834262">
    <w:abstractNumId w:val="16"/>
  </w:num>
  <w:num w:numId="17" w16cid:durableId="465314361">
    <w:abstractNumId w:val="21"/>
  </w:num>
  <w:num w:numId="18" w16cid:durableId="335156620">
    <w:abstractNumId w:val="20"/>
  </w:num>
  <w:num w:numId="19" w16cid:durableId="785320239">
    <w:abstractNumId w:val="26"/>
  </w:num>
  <w:num w:numId="20" w16cid:durableId="654798970">
    <w:abstractNumId w:val="14"/>
  </w:num>
  <w:num w:numId="21" w16cid:durableId="1281760904">
    <w:abstractNumId w:val="1"/>
  </w:num>
  <w:num w:numId="22" w16cid:durableId="424035871">
    <w:abstractNumId w:val="25"/>
  </w:num>
  <w:num w:numId="23" w16cid:durableId="486898955">
    <w:abstractNumId w:val="23"/>
  </w:num>
  <w:num w:numId="24" w16cid:durableId="436098253">
    <w:abstractNumId w:val="29"/>
  </w:num>
  <w:num w:numId="25" w16cid:durableId="380901884">
    <w:abstractNumId w:val="4"/>
  </w:num>
  <w:num w:numId="26" w16cid:durableId="174731495">
    <w:abstractNumId w:val="28"/>
  </w:num>
  <w:num w:numId="27" w16cid:durableId="1540512888">
    <w:abstractNumId w:val="24"/>
  </w:num>
  <w:num w:numId="28" w16cid:durableId="362942128">
    <w:abstractNumId w:val="8"/>
  </w:num>
  <w:num w:numId="29" w16cid:durableId="1941179776">
    <w:abstractNumId w:val="27"/>
  </w:num>
  <w:num w:numId="30" w16cid:durableId="1269194873">
    <w:abstractNumId w:val="5"/>
  </w:num>
  <w:num w:numId="31" w16cid:durableId="1834755437">
    <w:abstractNumId w:val="31"/>
  </w:num>
  <w:num w:numId="32" w16cid:durableId="1353528141">
    <w:abstractNumId w:val="2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302"/>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2F6C"/>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0125"/>
    <w:rsid w:val="000A214F"/>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D756F"/>
    <w:rsid w:val="000E0356"/>
    <w:rsid w:val="000E081C"/>
    <w:rsid w:val="000E3397"/>
    <w:rsid w:val="000E34D2"/>
    <w:rsid w:val="000E3C95"/>
    <w:rsid w:val="000E5BF2"/>
    <w:rsid w:val="000F295D"/>
    <w:rsid w:val="000F32F8"/>
    <w:rsid w:val="000F4245"/>
    <w:rsid w:val="000F42B7"/>
    <w:rsid w:val="000F4881"/>
    <w:rsid w:val="000F49F4"/>
    <w:rsid w:val="000F51A5"/>
    <w:rsid w:val="000F5555"/>
    <w:rsid w:val="000F571D"/>
    <w:rsid w:val="000F670F"/>
    <w:rsid w:val="000F6DA1"/>
    <w:rsid w:val="000F79B5"/>
    <w:rsid w:val="001003D2"/>
    <w:rsid w:val="00101346"/>
    <w:rsid w:val="00101A41"/>
    <w:rsid w:val="00104FC4"/>
    <w:rsid w:val="001056A1"/>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66B8"/>
    <w:rsid w:val="00147399"/>
    <w:rsid w:val="00150C0F"/>
    <w:rsid w:val="001520AD"/>
    <w:rsid w:val="00152A5B"/>
    <w:rsid w:val="00153058"/>
    <w:rsid w:val="001535CF"/>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3EE7"/>
    <w:rsid w:val="001C40AD"/>
    <w:rsid w:val="001C4F97"/>
    <w:rsid w:val="001C6250"/>
    <w:rsid w:val="001C7639"/>
    <w:rsid w:val="001D36FE"/>
    <w:rsid w:val="001D37B6"/>
    <w:rsid w:val="001D3FDB"/>
    <w:rsid w:val="001D4F8D"/>
    <w:rsid w:val="001D62D8"/>
    <w:rsid w:val="001E08D3"/>
    <w:rsid w:val="001E1085"/>
    <w:rsid w:val="001E31FC"/>
    <w:rsid w:val="001E4F25"/>
    <w:rsid w:val="001E58EF"/>
    <w:rsid w:val="001E793A"/>
    <w:rsid w:val="001F31A0"/>
    <w:rsid w:val="001F37E7"/>
    <w:rsid w:val="001F6290"/>
    <w:rsid w:val="002022A5"/>
    <w:rsid w:val="0020324D"/>
    <w:rsid w:val="00203367"/>
    <w:rsid w:val="002033D6"/>
    <w:rsid w:val="00203FEE"/>
    <w:rsid w:val="00205FA0"/>
    <w:rsid w:val="00206155"/>
    <w:rsid w:val="002125CE"/>
    <w:rsid w:val="002131C2"/>
    <w:rsid w:val="0021416F"/>
    <w:rsid w:val="002144B6"/>
    <w:rsid w:val="002148C1"/>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3885"/>
    <w:rsid w:val="00233DA0"/>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0484"/>
    <w:rsid w:val="0026097A"/>
    <w:rsid w:val="0027064F"/>
    <w:rsid w:val="0027413D"/>
    <w:rsid w:val="002743D9"/>
    <w:rsid w:val="0027730E"/>
    <w:rsid w:val="00277EA8"/>
    <w:rsid w:val="002802CE"/>
    <w:rsid w:val="00280F0A"/>
    <w:rsid w:val="002817FC"/>
    <w:rsid w:val="00281F4F"/>
    <w:rsid w:val="002821D8"/>
    <w:rsid w:val="002845EE"/>
    <w:rsid w:val="00284B68"/>
    <w:rsid w:val="00284FD1"/>
    <w:rsid w:val="00285965"/>
    <w:rsid w:val="00286B57"/>
    <w:rsid w:val="00287331"/>
    <w:rsid w:val="00291514"/>
    <w:rsid w:val="00291787"/>
    <w:rsid w:val="00292620"/>
    <w:rsid w:val="00293235"/>
    <w:rsid w:val="00294C43"/>
    <w:rsid w:val="00295308"/>
    <w:rsid w:val="00296B7D"/>
    <w:rsid w:val="00296CDD"/>
    <w:rsid w:val="002A04E6"/>
    <w:rsid w:val="002A1329"/>
    <w:rsid w:val="002A3659"/>
    <w:rsid w:val="002A3C99"/>
    <w:rsid w:val="002A6298"/>
    <w:rsid w:val="002A6AAC"/>
    <w:rsid w:val="002B14F6"/>
    <w:rsid w:val="002B21E6"/>
    <w:rsid w:val="002B4853"/>
    <w:rsid w:val="002B60FF"/>
    <w:rsid w:val="002C1BC2"/>
    <w:rsid w:val="002C225B"/>
    <w:rsid w:val="002C3687"/>
    <w:rsid w:val="002C53D0"/>
    <w:rsid w:val="002C70BC"/>
    <w:rsid w:val="002D0E97"/>
    <w:rsid w:val="002D5715"/>
    <w:rsid w:val="002D5738"/>
    <w:rsid w:val="002D5C42"/>
    <w:rsid w:val="002D6D62"/>
    <w:rsid w:val="002E2A0A"/>
    <w:rsid w:val="002E5AEE"/>
    <w:rsid w:val="002E5B3A"/>
    <w:rsid w:val="002E692A"/>
    <w:rsid w:val="002E6A2F"/>
    <w:rsid w:val="002E7697"/>
    <w:rsid w:val="002E7DFD"/>
    <w:rsid w:val="002F34B2"/>
    <w:rsid w:val="002F52D3"/>
    <w:rsid w:val="002F6323"/>
    <w:rsid w:val="002F6846"/>
    <w:rsid w:val="002F6C63"/>
    <w:rsid w:val="002F6C92"/>
    <w:rsid w:val="003009DB"/>
    <w:rsid w:val="003011AC"/>
    <w:rsid w:val="00301F6E"/>
    <w:rsid w:val="003028FC"/>
    <w:rsid w:val="00304B7B"/>
    <w:rsid w:val="003057D7"/>
    <w:rsid w:val="003114B9"/>
    <w:rsid w:val="00313731"/>
    <w:rsid w:val="003137E4"/>
    <w:rsid w:val="003152EB"/>
    <w:rsid w:val="00315F2C"/>
    <w:rsid w:val="003177F7"/>
    <w:rsid w:val="003219FD"/>
    <w:rsid w:val="00322635"/>
    <w:rsid w:val="00323A67"/>
    <w:rsid w:val="00323FD8"/>
    <w:rsid w:val="003325D5"/>
    <w:rsid w:val="0033360E"/>
    <w:rsid w:val="00334D54"/>
    <w:rsid w:val="00336C89"/>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428"/>
    <w:rsid w:val="0038197D"/>
    <w:rsid w:val="00382111"/>
    <w:rsid w:val="0038306E"/>
    <w:rsid w:val="003842F1"/>
    <w:rsid w:val="00384EBA"/>
    <w:rsid w:val="003860C8"/>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4F00"/>
    <w:rsid w:val="003C6485"/>
    <w:rsid w:val="003C7451"/>
    <w:rsid w:val="003C77EA"/>
    <w:rsid w:val="003D0211"/>
    <w:rsid w:val="003D1FAE"/>
    <w:rsid w:val="003D745E"/>
    <w:rsid w:val="003E4B80"/>
    <w:rsid w:val="003E4C57"/>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041E"/>
    <w:rsid w:val="00431039"/>
    <w:rsid w:val="004326F0"/>
    <w:rsid w:val="00432753"/>
    <w:rsid w:val="004329E6"/>
    <w:rsid w:val="00433396"/>
    <w:rsid w:val="00433AEC"/>
    <w:rsid w:val="00436C80"/>
    <w:rsid w:val="004376E8"/>
    <w:rsid w:val="00444C23"/>
    <w:rsid w:val="0044511F"/>
    <w:rsid w:val="004457F8"/>
    <w:rsid w:val="00445943"/>
    <w:rsid w:val="00446C03"/>
    <w:rsid w:val="00447F56"/>
    <w:rsid w:val="00451242"/>
    <w:rsid w:val="00452336"/>
    <w:rsid w:val="004538F5"/>
    <w:rsid w:val="00454052"/>
    <w:rsid w:val="00455093"/>
    <w:rsid w:val="004554CA"/>
    <w:rsid w:val="00456AA0"/>
    <w:rsid w:val="0046108D"/>
    <w:rsid w:val="00462219"/>
    <w:rsid w:val="004624DA"/>
    <w:rsid w:val="004628BC"/>
    <w:rsid w:val="00463ACE"/>
    <w:rsid w:val="00463E13"/>
    <w:rsid w:val="00464643"/>
    <w:rsid w:val="00466F3F"/>
    <w:rsid w:val="00472AC3"/>
    <w:rsid w:val="004737EF"/>
    <w:rsid w:val="00474E98"/>
    <w:rsid w:val="00475111"/>
    <w:rsid w:val="00476638"/>
    <w:rsid w:val="00476F2D"/>
    <w:rsid w:val="004840C0"/>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0646"/>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331"/>
    <w:rsid w:val="005428AC"/>
    <w:rsid w:val="00544736"/>
    <w:rsid w:val="00546569"/>
    <w:rsid w:val="00546669"/>
    <w:rsid w:val="005468A8"/>
    <w:rsid w:val="005526AB"/>
    <w:rsid w:val="00552E86"/>
    <w:rsid w:val="00552FAB"/>
    <w:rsid w:val="005538F9"/>
    <w:rsid w:val="0055685C"/>
    <w:rsid w:val="0056288F"/>
    <w:rsid w:val="00565D5A"/>
    <w:rsid w:val="00567517"/>
    <w:rsid w:val="00570601"/>
    <w:rsid w:val="00570C2A"/>
    <w:rsid w:val="005712EB"/>
    <w:rsid w:val="005718F8"/>
    <w:rsid w:val="00572AB2"/>
    <w:rsid w:val="00577097"/>
    <w:rsid w:val="005773C6"/>
    <w:rsid w:val="00580458"/>
    <w:rsid w:val="00581755"/>
    <w:rsid w:val="0058441F"/>
    <w:rsid w:val="0058509F"/>
    <w:rsid w:val="00586547"/>
    <w:rsid w:val="0058737D"/>
    <w:rsid w:val="00590D20"/>
    <w:rsid w:val="00591371"/>
    <w:rsid w:val="005914A4"/>
    <w:rsid w:val="00592D47"/>
    <w:rsid w:val="00595CA9"/>
    <w:rsid w:val="00596965"/>
    <w:rsid w:val="005A060C"/>
    <w:rsid w:val="005A0892"/>
    <w:rsid w:val="005A09F4"/>
    <w:rsid w:val="005A172A"/>
    <w:rsid w:val="005A1E6F"/>
    <w:rsid w:val="005A3C94"/>
    <w:rsid w:val="005A47E8"/>
    <w:rsid w:val="005A62EC"/>
    <w:rsid w:val="005A6546"/>
    <w:rsid w:val="005A6C61"/>
    <w:rsid w:val="005B0F6A"/>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2A66"/>
    <w:rsid w:val="00613641"/>
    <w:rsid w:val="00614C05"/>
    <w:rsid w:val="00615E91"/>
    <w:rsid w:val="00616711"/>
    <w:rsid w:val="00616A9A"/>
    <w:rsid w:val="0062163A"/>
    <w:rsid w:val="00621BEA"/>
    <w:rsid w:val="006247CD"/>
    <w:rsid w:val="00630992"/>
    <w:rsid w:val="00631AE8"/>
    <w:rsid w:val="00633257"/>
    <w:rsid w:val="00633669"/>
    <w:rsid w:val="006345AD"/>
    <w:rsid w:val="0063496C"/>
    <w:rsid w:val="006401B9"/>
    <w:rsid w:val="00643115"/>
    <w:rsid w:val="0064331C"/>
    <w:rsid w:val="006455F9"/>
    <w:rsid w:val="00652BE7"/>
    <w:rsid w:val="00652CCA"/>
    <w:rsid w:val="00653023"/>
    <w:rsid w:val="006532F9"/>
    <w:rsid w:val="00653546"/>
    <w:rsid w:val="0065435A"/>
    <w:rsid w:val="00654BAA"/>
    <w:rsid w:val="006565B3"/>
    <w:rsid w:val="006568D9"/>
    <w:rsid w:val="0065703A"/>
    <w:rsid w:val="00663016"/>
    <w:rsid w:val="00665632"/>
    <w:rsid w:val="00671AC2"/>
    <w:rsid w:val="0067213C"/>
    <w:rsid w:val="00672B11"/>
    <w:rsid w:val="00675420"/>
    <w:rsid w:val="006768A8"/>
    <w:rsid w:val="00680229"/>
    <w:rsid w:val="00681807"/>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C6F38"/>
    <w:rsid w:val="006D0FF4"/>
    <w:rsid w:val="006D3FEA"/>
    <w:rsid w:val="006D4AE2"/>
    <w:rsid w:val="006D5341"/>
    <w:rsid w:val="006D6DAD"/>
    <w:rsid w:val="006D7217"/>
    <w:rsid w:val="006E12F8"/>
    <w:rsid w:val="006E6440"/>
    <w:rsid w:val="006E6D23"/>
    <w:rsid w:val="006E6DB2"/>
    <w:rsid w:val="006E6DE5"/>
    <w:rsid w:val="006E70FF"/>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362A9"/>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971"/>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1D6"/>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0452"/>
    <w:rsid w:val="0084295B"/>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6BE"/>
    <w:rsid w:val="0087499E"/>
    <w:rsid w:val="00876973"/>
    <w:rsid w:val="008775DD"/>
    <w:rsid w:val="00877656"/>
    <w:rsid w:val="00880BC2"/>
    <w:rsid w:val="00881E6F"/>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3F96"/>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2FC3"/>
    <w:rsid w:val="008E5A0A"/>
    <w:rsid w:val="008E5CE4"/>
    <w:rsid w:val="008E6D85"/>
    <w:rsid w:val="008E76A1"/>
    <w:rsid w:val="008F1308"/>
    <w:rsid w:val="008F2C4E"/>
    <w:rsid w:val="008F379B"/>
    <w:rsid w:val="008F38A6"/>
    <w:rsid w:val="008F4A25"/>
    <w:rsid w:val="008F4C05"/>
    <w:rsid w:val="008F66F8"/>
    <w:rsid w:val="008F7EA8"/>
    <w:rsid w:val="00900256"/>
    <w:rsid w:val="00901922"/>
    <w:rsid w:val="00902033"/>
    <w:rsid w:val="0090288F"/>
    <w:rsid w:val="00902B0D"/>
    <w:rsid w:val="009034BA"/>
    <w:rsid w:val="0090588C"/>
    <w:rsid w:val="009062F6"/>
    <w:rsid w:val="00906E18"/>
    <w:rsid w:val="00910122"/>
    <w:rsid w:val="00913AA2"/>
    <w:rsid w:val="00913EEF"/>
    <w:rsid w:val="0091598A"/>
    <w:rsid w:val="0091669E"/>
    <w:rsid w:val="009207BA"/>
    <w:rsid w:val="00922E84"/>
    <w:rsid w:val="00923276"/>
    <w:rsid w:val="00923544"/>
    <w:rsid w:val="00924D00"/>
    <w:rsid w:val="00925B70"/>
    <w:rsid w:val="0092641C"/>
    <w:rsid w:val="00930D7F"/>
    <w:rsid w:val="00931413"/>
    <w:rsid w:val="00931D84"/>
    <w:rsid w:val="00931F30"/>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26A"/>
    <w:rsid w:val="00960441"/>
    <w:rsid w:val="009615F4"/>
    <w:rsid w:val="00963830"/>
    <w:rsid w:val="009675C1"/>
    <w:rsid w:val="009714D3"/>
    <w:rsid w:val="009714F7"/>
    <w:rsid w:val="00971A40"/>
    <w:rsid w:val="00971AC4"/>
    <w:rsid w:val="00971DFF"/>
    <w:rsid w:val="009724DB"/>
    <w:rsid w:val="00972539"/>
    <w:rsid w:val="00973829"/>
    <w:rsid w:val="009738BE"/>
    <w:rsid w:val="00973DF1"/>
    <w:rsid w:val="00975057"/>
    <w:rsid w:val="0097598F"/>
    <w:rsid w:val="00975B31"/>
    <w:rsid w:val="0097793D"/>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0CF5"/>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357"/>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46B05"/>
    <w:rsid w:val="00A5164B"/>
    <w:rsid w:val="00A631E5"/>
    <w:rsid w:val="00A64A4B"/>
    <w:rsid w:val="00A667F5"/>
    <w:rsid w:val="00A66BFD"/>
    <w:rsid w:val="00A67D01"/>
    <w:rsid w:val="00A7045B"/>
    <w:rsid w:val="00A7103F"/>
    <w:rsid w:val="00A71CDE"/>
    <w:rsid w:val="00A72866"/>
    <w:rsid w:val="00A72FDA"/>
    <w:rsid w:val="00A73177"/>
    <w:rsid w:val="00A75070"/>
    <w:rsid w:val="00A75D68"/>
    <w:rsid w:val="00A76858"/>
    <w:rsid w:val="00A7704C"/>
    <w:rsid w:val="00A7779D"/>
    <w:rsid w:val="00A814F7"/>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019"/>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07432"/>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4EA"/>
    <w:rsid w:val="00B54732"/>
    <w:rsid w:val="00B54CC6"/>
    <w:rsid w:val="00B54E47"/>
    <w:rsid w:val="00B551C0"/>
    <w:rsid w:val="00B5608A"/>
    <w:rsid w:val="00B61A10"/>
    <w:rsid w:val="00B63204"/>
    <w:rsid w:val="00B701BA"/>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0A5"/>
    <w:rsid w:val="00BD0631"/>
    <w:rsid w:val="00BD1BC5"/>
    <w:rsid w:val="00BD503B"/>
    <w:rsid w:val="00BD7C3F"/>
    <w:rsid w:val="00BE06A5"/>
    <w:rsid w:val="00BE235F"/>
    <w:rsid w:val="00BE32B0"/>
    <w:rsid w:val="00BE3993"/>
    <w:rsid w:val="00BF0759"/>
    <w:rsid w:val="00BF0E38"/>
    <w:rsid w:val="00BF0F63"/>
    <w:rsid w:val="00BF17FE"/>
    <w:rsid w:val="00BF1F00"/>
    <w:rsid w:val="00BF2E8A"/>
    <w:rsid w:val="00BF4260"/>
    <w:rsid w:val="00BF4D91"/>
    <w:rsid w:val="00BF50BA"/>
    <w:rsid w:val="00BF5E34"/>
    <w:rsid w:val="00BF7EA0"/>
    <w:rsid w:val="00C02581"/>
    <w:rsid w:val="00C039F2"/>
    <w:rsid w:val="00C03E87"/>
    <w:rsid w:val="00C0427C"/>
    <w:rsid w:val="00C05612"/>
    <w:rsid w:val="00C0602C"/>
    <w:rsid w:val="00C06955"/>
    <w:rsid w:val="00C07ACF"/>
    <w:rsid w:val="00C10F91"/>
    <w:rsid w:val="00C13F4B"/>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5424"/>
    <w:rsid w:val="00C362C4"/>
    <w:rsid w:val="00C36497"/>
    <w:rsid w:val="00C37837"/>
    <w:rsid w:val="00C3799E"/>
    <w:rsid w:val="00C40755"/>
    <w:rsid w:val="00C407C1"/>
    <w:rsid w:val="00C41130"/>
    <w:rsid w:val="00C411DE"/>
    <w:rsid w:val="00C41205"/>
    <w:rsid w:val="00C432EF"/>
    <w:rsid w:val="00C438D1"/>
    <w:rsid w:val="00C43BEE"/>
    <w:rsid w:val="00C44A2F"/>
    <w:rsid w:val="00C4557C"/>
    <w:rsid w:val="00C46131"/>
    <w:rsid w:val="00C4630D"/>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6BE4"/>
    <w:rsid w:val="00CA74BD"/>
    <w:rsid w:val="00CA7500"/>
    <w:rsid w:val="00CA7B30"/>
    <w:rsid w:val="00CA7C57"/>
    <w:rsid w:val="00CB0153"/>
    <w:rsid w:val="00CB321B"/>
    <w:rsid w:val="00CB3707"/>
    <w:rsid w:val="00CB479E"/>
    <w:rsid w:val="00CB67AA"/>
    <w:rsid w:val="00CB6DF7"/>
    <w:rsid w:val="00CC0AB1"/>
    <w:rsid w:val="00CC148A"/>
    <w:rsid w:val="00CC266E"/>
    <w:rsid w:val="00CC38F1"/>
    <w:rsid w:val="00CC55C8"/>
    <w:rsid w:val="00CC5FB1"/>
    <w:rsid w:val="00CC627B"/>
    <w:rsid w:val="00CD05A3"/>
    <w:rsid w:val="00CD1B51"/>
    <w:rsid w:val="00CD5500"/>
    <w:rsid w:val="00CD5C21"/>
    <w:rsid w:val="00CD5CBE"/>
    <w:rsid w:val="00CD5EE7"/>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3D1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72BD"/>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D78A2"/>
    <w:rsid w:val="00DE2964"/>
    <w:rsid w:val="00DE4166"/>
    <w:rsid w:val="00DE6BFC"/>
    <w:rsid w:val="00DE7146"/>
    <w:rsid w:val="00DF1545"/>
    <w:rsid w:val="00DF195D"/>
    <w:rsid w:val="00DF1EBF"/>
    <w:rsid w:val="00DF3893"/>
    <w:rsid w:val="00DF45F3"/>
    <w:rsid w:val="00DF5E96"/>
    <w:rsid w:val="00E053D8"/>
    <w:rsid w:val="00E071A6"/>
    <w:rsid w:val="00E073B3"/>
    <w:rsid w:val="00E10946"/>
    <w:rsid w:val="00E136B5"/>
    <w:rsid w:val="00E13EFC"/>
    <w:rsid w:val="00E14470"/>
    <w:rsid w:val="00E15D0B"/>
    <w:rsid w:val="00E16021"/>
    <w:rsid w:val="00E2036E"/>
    <w:rsid w:val="00E20CA7"/>
    <w:rsid w:val="00E21BF9"/>
    <w:rsid w:val="00E2214C"/>
    <w:rsid w:val="00E2288B"/>
    <w:rsid w:val="00E22F90"/>
    <w:rsid w:val="00E23247"/>
    <w:rsid w:val="00E2367A"/>
    <w:rsid w:val="00E25BC5"/>
    <w:rsid w:val="00E2626D"/>
    <w:rsid w:val="00E30E69"/>
    <w:rsid w:val="00E3240F"/>
    <w:rsid w:val="00E32886"/>
    <w:rsid w:val="00E32E48"/>
    <w:rsid w:val="00E36A3C"/>
    <w:rsid w:val="00E40435"/>
    <w:rsid w:val="00E414E3"/>
    <w:rsid w:val="00E41700"/>
    <w:rsid w:val="00E4758F"/>
    <w:rsid w:val="00E5020B"/>
    <w:rsid w:val="00E50578"/>
    <w:rsid w:val="00E5193B"/>
    <w:rsid w:val="00E52708"/>
    <w:rsid w:val="00E54FFE"/>
    <w:rsid w:val="00E5597D"/>
    <w:rsid w:val="00E567DA"/>
    <w:rsid w:val="00E5682A"/>
    <w:rsid w:val="00E57096"/>
    <w:rsid w:val="00E5782B"/>
    <w:rsid w:val="00E57A47"/>
    <w:rsid w:val="00E600B0"/>
    <w:rsid w:val="00E60D0F"/>
    <w:rsid w:val="00E611DA"/>
    <w:rsid w:val="00E61660"/>
    <w:rsid w:val="00E61DAE"/>
    <w:rsid w:val="00E63B8A"/>
    <w:rsid w:val="00E63C04"/>
    <w:rsid w:val="00E65729"/>
    <w:rsid w:val="00E657C8"/>
    <w:rsid w:val="00E67707"/>
    <w:rsid w:val="00E7094A"/>
    <w:rsid w:val="00E70C02"/>
    <w:rsid w:val="00E71EB9"/>
    <w:rsid w:val="00E72DAA"/>
    <w:rsid w:val="00E734AF"/>
    <w:rsid w:val="00E743E1"/>
    <w:rsid w:val="00E74935"/>
    <w:rsid w:val="00E74FE6"/>
    <w:rsid w:val="00E752B6"/>
    <w:rsid w:val="00E80094"/>
    <w:rsid w:val="00E81A84"/>
    <w:rsid w:val="00E822C6"/>
    <w:rsid w:val="00E824D8"/>
    <w:rsid w:val="00E857BF"/>
    <w:rsid w:val="00E87D19"/>
    <w:rsid w:val="00E9065E"/>
    <w:rsid w:val="00E90D1F"/>
    <w:rsid w:val="00E92C3E"/>
    <w:rsid w:val="00E93F29"/>
    <w:rsid w:val="00EA0555"/>
    <w:rsid w:val="00EA0E83"/>
    <w:rsid w:val="00EA4AD4"/>
    <w:rsid w:val="00EA50F7"/>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B19"/>
    <w:rsid w:val="00F02D19"/>
    <w:rsid w:val="00F052BD"/>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27A5A"/>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106"/>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1DBA"/>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09"/>
    <w:rsid w:val="00F93970"/>
    <w:rsid w:val="00F94920"/>
    <w:rsid w:val="00FA0226"/>
    <w:rsid w:val="00FA0555"/>
    <w:rsid w:val="00FA05E6"/>
    <w:rsid w:val="00FA0EFD"/>
    <w:rsid w:val="00FA231E"/>
    <w:rsid w:val="00FA4D35"/>
    <w:rsid w:val="00FA620A"/>
    <w:rsid w:val="00FA6292"/>
    <w:rsid w:val="00FA6455"/>
    <w:rsid w:val="00FB1996"/>
    <w:rsid w:val="00FB2F01"/>
    <w:rsid w:val="00FB3519"/>
    <w:rsid w:val="00FB3E00"/>
    <w:rsid w:val="00FB4013"/>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15FD"/>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aZex9L1wlmA" TargetMode="External"/><Relationship Id="rId18" Type="http://schemas.openxmlformats.org/officeDocument/2006/relationships/image" Target="media/image5.jp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youtu.be/KHP3N-IxTV8?si=oZo_18clqaVYXThC" TargetMode="Externa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s://www.youtube.com/watch?v=1o1XpJqUCms"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image" Target="media/image6.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svg"/><Relationship Id="rId5" Type="http://schemas.openxmlformats.org/officeDocument/2006/relationships/numbering" Target="numbering.xml"/><Relationship Id="rId15" Type="http://schemas.openxmlformats.org/officeDocument/2006/relationships/hyperlink" Target="https://www.youtube.com/watch?v=nud4f4gxwV4" TargetMode="Externa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youtube.com/watch?v=ifog7FMAez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g"/><Relationship Id="rId22" Type="http://schemas.openxmlformats.org/officeDocument/2006/relationships/image" Target="media/image7.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4F43BB5A-A42B-4EA9-901A-99B86F7FF5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62</Pages>
  <Words>8968</Words>
  <Characters>49329</Characters>
  <Application>Microsoft Office Word</Application>
  <DocSecurity>0</DocSecurity>
  <Lines>411</Lines>
  <Paragraphs>116</Paragraphs>
  <ScaleCrop>false</ScaleCrop>
  <HeadingPairs>
    <vt:vector size="2" baseType="variant">
      <vt:variant>
        <vt:lpstr>Título</vt:lpstr>
      </vt:variant>
      <vt:variant>
        <vt:i4>1</vt:i4>
      </vt:variant>
    </vt:vector>
  </HeadingPairs>
  <TitlesOfParts>
    <vt:vector size="1" baseType="lpstr">
      <vt:lpstr>Control de calidad: requisitos, inspecciones de calidad y muestreo</vt:lpstr>
    </vt:vector>
  </TitlesOfParts>
  <Company/>
  <LinksUpToDate>false</LinksUpToDate>
  <CharactersWithSpaces>58181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de calidad: requisitos, inspecciones de calidad y muestreo</dc:title>
  <dc:subject/>
  <dc:creator>SENA</dc:creator>
  <cp:keywords/>
  <dc:description/>
  <cp:lastModifiedBy>Laura Paola Gelvez Manosalva</cp:lastModifiedBy>
  <cp:revision>2</cp:revision>
  <cp:lastPrinted>2026-09-10T23:33:00Z</cp:lastPrinted>
  <dcterms:created xsi:type="dcterms:W3CDTF">2026-09-14T16:59:00Z</dcterms:created>
  <dcterms:modified xsi:type="dcterms:W3CDTF">2026-09-14T16:59:00Z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