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2299C" w14:textId="77777777" w:rsidR="008D01E0" w:rsidRDefault="005678C8">
      <w:pPr>
        <w:jc w:val="center"/>
        <w:rPr>
          <w:b/>
          <w:sz w:val="20"/>
          <w:szCs w:val="20"/>
        </w:rPr>
      </w:pPr>
      <w:r>
        <w:rPr>
          <w:b/>
          <w:sz w:val="20"/>
          <w:szCs w:val="20"/>
        </w:rPr>
        <w:t>FORMATO PARA EL DESARROLLO DE COMPONENTE FORMATIVO</w:t>
      </w:r>
    </w:p>
    <w:p w14:paraId="08C32117" w14:textId="77777777" w:rsidR="008D01E0" w:rsidRDefault="008D01E0">
      <w:pPr>
        <w:tabs>
          <w:tab w:val="left" w:pos="3224"/>
        </w:tabs>
        <w:rPr>
          <w:sz w:val="20"/>
          <w:szCs w:val="20"/>
        </w:rPr>
      </w:pPr>
    </w:p>
    <w:tbl>
      <w:tblPr>
        <w:tblStyle w:val="a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D01E0" w14:paraId="54D6C56A" w14:textId="77777777">
        <w:trPr>
          <w:trHeight w:val="340"/>
        </w:trPr>
        <w:tc>
          <w:tcPr>
            <w:tcW w:w="3397" w:type="dxa"/>
            <w:vAlign w:val="center"/>
          </w:tcPr>
          <w:p w14:paraId="40D9138C" w14:textId="77777777" w:rsidR="008D01E0" w:rsidRDefault="005678C8">
            <w:pPr>
              <w:spacing w:line="276" w:lineRule="auto"/>
              <w:rPr>
                <w:sz w:val="20"/>
                <w:szCs w:val="20"/>
              </w:rPr>
            </w:pPr>
            <w:r>
              <w:rPr>
                <w:sz w:val="20"/>
                <w:szCs w:val="20"/>
              </w:rPr>
              <w:t>PROGRAMA DE FORMACIÓN</w:t>
            </w:r>
          </w:p>
        </w:tc>
        <w:tc>
          <w:tcPr>
            <w:tcW w:w="6565" w:type="dxa"/>
            <w:vAlign w:val="center"/>
          </w:tcPr>
          <w:p w14:paraId="62CFB16E" w14:textId="3E1CFF7A" w:rsidR="008D01E0" w:rsidRPr="00806645" w:rsidRDefault="005678C8">
            <w:pPr>
              <w:spacing w:line="276" w:lineRule="auto"/>
              <w:rPr>
                <w:b w:val="0"/>
                <w:color w:val="E36C09"/>
                <w:sz w:val="20"/>
                <w:szCs w:val="20"/>
              </w:rPr>
            </w:pPr>
            <w:r w:rsidRPr="00806645">
              <w:rPr>
                <w:b w:val="0"/>
                <w:color w:val="000000"/>
                <w:sz w:val="20"/>
                <w:szCs w:val="20"/>
              </w:rPr>
              <w:t xml:space="preserve">Tecnología en Desarrollo e </w:t>
            </w:r>
            <w:r w:rsidR="00A642C4" w:rsidRPr="00806645">
              <w:rPr>
                <w:b w:val="0"/>
                <w:color w:val="000000"/>
                <w:sz w:val="20"/>
                <w:szCs w:val="20"/>
              </w:rPr>
              <w:t>I</w:t>
            </w:r>
            <w:r w:rsidRPr="00806645">
              <w:rPr>
                <w:b w:val="0"/>
                <w:color w:val="000000"/>
                <w:sz w:val="20"/>
                <w:szCs w:val="20"/>
              </w:rPr>
              <w:t xml:space="preserve">mplementación de </w:t>
            </w:r>
            <w:r w:rsidR="00A642C4" w:rsidRPr="00806645">
              <w:rPr>
                <w:b w:val="0"/>
                <w:color w:val="000000"/>
                <w:sz w:val="20"/>
                <w:szCs w:val="20"/>
              </w:rPr>
              <w:t>S</w:t>
            </w:r>
            <w:r w:rsidRPr="00806645">
              <w:rPr>
                <w:b w:val="0"/>
                <w:color w:val="000000"/>
                <w:sz w:val="20"/>
                <w:szCs w:val="20"/>
              </w:rPr>
              <w:t xml:space="preserve">oluciones para la </w:t>
            </w:r>
            <w:r w:rsidR="00A642C4" w:rsidRPr="00806645">
              <w:rPr>
                <w:b w:val="0"/>
                <w:color w:val="000000"/>
                <w:sz w:val="20"/>
                <w:szCs w:val="20"/>
              </w:rPr>
              <w:t>T</w:t>
            </w:r>
            <w:r w:rsidRPr="00806645">
              <w:rPr>
                <w:b w:val="0"/>
                <w:color w:val="000000"/>
                <w:sz w:val="20"/>
                <w:szCs w:val="20"/>
              </w:rPr>
              <w:t xml:space="preserve">ransformación </w:t>
            </w:r>
            <w:r w:rsidR="00A642C4" w:rsidRPr="00806645">
              <w:rPr>
                <w:b w:val="0"/>
                <w:color w:val="000000"/>
                <w:sz w:val="20"/>
                <w:szCs w:val="20"/>
              </w:rPr>
              <w:t>D</w:t>
            </w:r>
            <w:r w:rsidRPr="00806645">
              <w:rPr>
                <w:b w:val="0"/>
                <w:color w:val="000000"/>
                <w:sz w:val="20"/>
                <w:szCs w:val="20"/>
              </w:rPr>
              <w:t>igital</w:t>
            </w:r>
          </w:p>
        </w:tc>
      </w:tr>
    </w:tbl>
    <w:p w14:paraId="4E606865" w14:textId="77777777" w:rsidR="008D01E0" w:rsidRDefault="008D01E0">
      <w:pPr>
        <w:rPr>
          <w:sz w:val="20"/>
          <w:szCs w:val="20"/>
        </w:rPr>
      </w:pPr>
    </w:p>
    <w:tbl>
      <w:tblPr>
        <w:tblStyle w:val="a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8D01E0" w14:paraId="6906257E" w14:textId="77777777">
        <w:trPr>
          <w:trHeight w:val="340"/>
        </w:trPr>
        <w:tc>
          <w:tcPr>
            <w:tcW w:w="1838" w:type="dxa"/>
            <w:vAlign w:val="center"/>
          </w:tcPr>
          <w:p w14:paraId="6391D251" w14:textId="77777777" w:rsidR="008D01E0" w:rsidRDefault="005678C8">
            <w:pPr>
              <w:jc w:val="both"/>
              <w:rPr>
                <w:sz w:val="20"/>
                <w:szCs w:val="20"/>
              </w:rPr>
            </w:pPr>
            <w:r>
              <w:rPr>
                <w:sz w:val="20"/>
                <w:szCs w:val="20"/>
              </w:rPr>
              <w:t>COMPETENCIA</w:t>
            </w:r>
          </w:p>
        </w:tc>
        <w:tc>
          <w:tcPr>
            <w:tcW w:w="2835" w:type="dxa"/>
            <w:vAlign w:val="center"/>
          </w:tcPr>
          <w:p w14:paraId="6C3E4F48" w14:textId="77777777" w:rsidR="008D01E0" w:rsidRDefault="005678C8">
            <w:pPr>
              <w:jc w:val="both"/>
              <w:rPr>
                <w:color w:val="000000"/>
                <w:sz w:val="20"/>
                <w:szCs w:val="20"/>
                <w:u w:val="single"/>
              </w:rPr>
            </w:pPr>
            <w:r w:rsidRPr="00884BAC">
              <w:rPr>
                <w:color w:val="000000"/>
                <w:sz w:val="20"/>
                <w:szCs w:val="20"/>
              </w:rPr>
              <w:t>220501106</w:t>
            </w:r>
            <w:r>
              <w:rPr>
                <w:b w:val="0"/>
                <w:color w:val="000000"/>
                <w:sz w:val="20"/>
                <w:szCs w:val="20"/>
              </w:rPr>
              <w:t xml:space="preserve"> - </w:t>
            </w:r>
            <w:bookmarkStart w:id="0" w:name="_GoBack"/>
            <w:bookmarkEnd w:id="0"/>
            <w:r>
              <w:rPr>
                <w:b w:val="0"/>
                <w:color w:val="000000"/>
                <w:sz w:val="20"/>
                <w:szCs w:val="20"/>
              </w:rPr>
              <w:t>Configurar dispositivos de cómputo de acuerdo con especificaciones del diseño y protocolos técnicos.</w:t>
            </w:r>
          </w:p>
        </w:tc>
        <w:tc>
          <w:tcPr>
            <w:tcW w:w="2126" w:type="dxa"/>
            <w:vAlign w:val="center"/>
          </w:tcPr>
          <w:p w14:paraId="2D745F8A" w14:textId="77777777" w:rsidR="008D01E0" w:rsidRDefault="005678C8">
            <w:pPr>
              <w:rPr>
                <w:sz w:val="20"/>
                <w:szCs w:val="20"/>
              </w:rPr>
            </w:pPr>
            <w:r>
              <w:rPr>
                <w:sz w:val="20"/>
                <w:szCs w:val="20"/>
              </w:rPr>
              <w:t>RESULTADOS DE APRENDIZAJE</w:t>
            </w:r>
          </w:p>
        </w:tc>
        <w:tc>
          <w:tcPr>
            <w:tcW w:w="3163" w:type="dxa"/>
            <w:vAlign w:val="center"/>
          </w:tcPr>
          <w:p w14:paraId="6481F7A3" w14:textId="77777777" w:rsidR="008D01E0" w:rsidRDefault="005678C8">
            <w:pPr>
              <w:ind w:left="66"/>
              <w:rPr>
                <w:b w:val="0"/>
                <w:sz w:val="20"/>
                <w:szCs w:val="20"/>
              </w:rPr>
            </w:pPr>
            <w:r w:rsidRPr="00884BAC">
              <w:rPr>
                <w:color w:val="000000"/>
                <w:sz w:val="20"/>
                <w:szCs w:val="20"/>
              </w:rPr>
              <w:t>220501106-01</w:t>
            </w:r>
            <w:r w:rsidR="00884BAC">
              <w:rPr>
                <w:color w:val="000000"/>
                <w:sz w:val="20"/>
                <w:szCs w:val="20"/>
              </w:rPr>
              <w:t xml:space="preserve"> </w:t>
            </w:r>
            <w:r>
              <w:rPr>
                <w:color w:val="000000"/>
                <w:sz w:val="20"/>
                <w:szCs w:val="20"/>
              </w:rPr>
              <w:t xml:space="preserve">- </w:t>
            </w:r>
            <w:r>
              <w:rPr>
                <w:b w:val="0"/>
                <w:color w:val="000000"/>
                <w:sz w:val="20"/>
                <w:szCs w:val="20"/>
              </w:rPr>
              <w:t xml:space="preserve">Configurar los dispositivos de </w:t>
            </w:r>
            <w:proofErr w:type="spellStart"/>
            <w:r>
              <w:rPr>
                <w:b w:val="0"/>
                <w:color w:val="000000"/>
                <w:sz w:val="20"/>
                <w:szCs w:val="20"/>
              </w:rPr>
              <w:t>IoT</w:t>
            </w:r>
            <w:proofErr w:type="spellEnd"/>
            <w:r>
              <w:rPr>
                <w:b w:val="0"/>
                <w:color w:val="000000"/>
                <w:sz w:val="20"/>
                <w:szCs w:val="20"/>
              </w:rPr>
              <w:t xml:space="preserve"> de acuerdo con los requerimientos de implementación.</w:t>
            </w:r>
          </w:p>
        </w:tc>
      </w:tr>
    </w:tbl>
    <w:p w14:paraId="2BD94797" w14:textId="77777777" w:rsidR="008D01E0" w:rsidRDefault="008D01E0">
      <w:pPr>
        <w:rPr>
          <w:sz w:val="20"/>
          <w:szCs w:val="20"/>
        </w:rPr>
      </w:pPr>
    </w:p>
    <w:p w14:paraId="499C2626" w14:textId="77777777" w:rsidR="008D01E0" w:rsidRDefault="008D01E0">
      <w:pPr>
        <w:rPr>
          <w:sz w:val="20"/>
          <w:szCs w:val="2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D01E0" w14:paraId="39E3C2B6" w14:textId="77777777">
        <w:trPr>
          <w:trHeight w:val="340"/>
        </w:trPr>
        <w:tc>
          <w:tcPr>
            <w:tcW w:w="3397" w:type="dxa"/>
            <w:vAlign w:val="center"/>
          </w:tcPr>
          <w:p w14:paraId="067065C9" w14:textId="77777777" w:rsidR="008D01E0" w:rsidRDefault="005678C8">
            <w:pPr>
              <w:spacing w:line="276" w:lineRule="auto"/>
              <w:rPr>
                <w:sz w:val="20"/>
                <w:szCs w:val="20"/>
              </w:rPr>
            </w:pPr>
            <w:r>
              <w:rPr>
                <w:sz w:val="20"/>
                <w:szCs w:val="20"/>
              </w:rPr>
              <w:t>NÚMERO DEL COMPONENTE FORMATIVO</w:t>
            </w:r>
          </w:p>
        </w:tc>
        <w:tc>
          <w:tcPr>
            <w:tcW w:w="6565" w:type="dxa"/>
            <w:vAlign w:val="center"/>
          </w:tcPr>
          <w:p w14:paraId="20FD8BAA" w14:textId="77777777" w:rsidR="008D01E0" w:rsidRDefault="005678C8">
            <w:pPr>
              <w:spacing w:line="276" w:lineRule="auto"/>
              <w:rPr>
                <w:b w:val="0"/>
                <w:color w:val="000000"/>
                <w:sz w:val="20"/>
                <w:szCs w:val="20"/>
              </w:rPr>
            </w:pPr>
            <w:r>
              <w:rPr>
                <w:b w:val="0"/>
                <w:color w:val="000000"/>
                <w:sz w:val="20"/>
                <w:szCs w:val="20"/>
              </w:rPr>
              <w:t>CF08</w:t>
            </w:r>
          </w:p>
        </w:tc>
      </w:tr>
      <w:tr w:rsidR="008D01E0" w14:paraId="791075AC" w14:textId="77777777">
        <w:trPr>
          <w:trHeight w:val="340"/>
        </w:trPr>
        <w:tc>
          <w:tcPr>
            <w:tcW w:w="3397" w:type="dxa"/>
            <w:vAlign w:val="center"/>
          </w:tcPr>
          <w:p w14:paraId="71B1A4AB" w14:textId="77777777" w:rsidR="008D01E0" w:rsidRDefault="005678C8">
            <w:pPr>
              <w:spacing w:line="276" w:lineRule="auto"/>
              <w:rPr>
                <w:sz w:val="20"/>
                <w:szCs w:val="20"/>
              </w:rPr>
            </w:pPr>
            <w:r>
              <w:rPr>
                <w:sz w:val="20"/>
                <w:szCs w:val="20"/>
              </w:rPr>
              <w:t>NOMBRE DEL COMPONENTE FORMATIVO</w:t>
            </w:r>
          </w:p>
        </w:tc>
        <w:tc>
          <w:tcPr>
            <w:tcW w:w="6565" w:type="dxa"/>
            <w:vAlign w:val="center"/>
          </w:tcPr>
          <w:p w14:paraId="47072B2F" w14:textId="77777777" w:rsidR="008D01E0" w:rsidRDefault="005678C8">
            <w:pPr>
              <w:spacing w:line="276" w:lineRule="auto"/>
              <w:rPr>
                <w:b w:val="0"/>
                <w:color w:val="000000"/>
                <w:sz w:val="20"/>
                <w:szCs w:val="20"/>
              </w:rPr>
            </w:pPr>
            <w:r>
              <w:rPr>
                <w:b w:val="0"/>
                <w:color w:val="000000"/>
                <w:sz w:val="20"/>
                <w:szCs w:val="20"/>
              </w:rPr>
              <w:t xml:space="preserve">Arquitectura y componentes de </w:t>
            </w:r>
            <w:proofErr w:type="spellStart"/>
            <w:r>
              <w:rPr>
                <w:b w:val="0"/>
                <w:color w:val="000000"/>
                <w:sz w:val="20"/>
                <w:szCs w:val="20"/>
              </w:rPr>
              <w:t>IoT</w:t>
            </w:r>
            <w:proofErr w:type="spellEnd"/>
          </w:p>
        </w:tc>
      </w:tr>
      <w:tr w:rsidR="008D01E0" w14:paraId="12C34EA1" w14:textId="77777777">
        <w:trPr>
          <w:trHeight w:val="340"/>
        </w:trPr>
        <w:tc>
          <w:tcPr>
            <w:tcW w:w="3397" w:type="dxa"/>
            <w:vAlign w:val="center"/>
          </w:tcPr>
          <w:p w14:paraId="077F5241" w14:textId="77777777" w:rsidR="008D01E0" w:rsidRDefault="005678C8">
            <w:pPr>
              <w:spacing w:line="276" w:lineRule="auto"/>
              <w:rPr>
                <w:sz w:val="20"/>
                <w:szCs w:val="20"/>
              </w:rPr>
            </w:pPr>
            <w:r>
              <w:rPr>
                <w:sz w:val="20"/>
                <w:szCs w:val="20"/>
              </w:rPr>
              <w:t>BREVE DESCRIPCIÓN</w:t>
            </w:r>
          </w:p>
        </w:tc>
        <w:tc>
          <w:tcPr>
            <w:tcW w:w="6565" w:type="dxa"/>
            <w:vAlign w:val="center"/>
          </w:tcPr>
          <w:p w14:paraId="59C918A5" w14:textId="01C06FB8" w:rsidR="008D01E0" w:rsidRDefault="005678C8">
            <w:pPr>
              <w:spacing w:line="276" w:lineRule="auto"/>
              <w:rPr>
                <w:color w:val="E36C09"/>
                <w:sz w:val="20"/>
                <w:szCs w:val="20"/>
              </w:rPr>
            </w:pPr>
            <w:r>
              <w:rPr>
                <w:b w:val="0"/>
                <w:color w:val="000000"/>
                <w:sz w:val="20"/>
                <w:szCs w:val="20"/>
              </w:rPr>
              <w:t xml:space="preserve">El Internet de las cosas propone una tendencia de conexión a Internet con más cosas u objetos que con personas, </w:t>
            </w:r>
            <w:r>
              <w:rPr>
                <w:b w:val="0"/>
                <w:sz w:val="20"/>
                <w:szCs w:val="20"/>
              </w:rPr>
              <w:t>se refiere a la red colectiva de dispositivos conectados y a la tecnología que facilita la comunicación entre los dispositivos y la nube, así como entre los propios dispositivos.</w:t>
            </w:r>
            <w:r>
              <w:rPr>
                <w:color w:val="000000"/>
                <w:sz w:val="20"/>
                <w:szCs w:val="20"/>
              </w:rPr>
              <w:t xml:space="preserve"> </w:t>
            </w:r>
            <w:r>
              <w:rPr>
                <w:b w:val="0"/>
                <w:color w:val="000000"/>
                <w:sz w:val="20"/>
                <w:szCs w:val="20"/>
              </w:rPr>
              <w:t xml:space="preserve">Las tecnologías como </w:t>
            </w:r>
            <w:proofErr w:type="spellStart"/>
            <w:r>
              <w:rPr>
                <w:b w:val="0"/>
                <w:color w:val="000000"/>
                <w:sz w:val="20"/>
                <w:szCs w:val="20"/>
              </w:rPr>
              <w:t>I</w:t>
            </w:r>
            <w:r w:rsidR="00884BAC">
              <w:rPr>
                <w:b w:val="0"/>
                <w:color w:val="000000"/>
                <w:sz w:val="20"/>
                <w:szCs w:val="20"/>
              </w:rPr>
              <w:t>o</w:t>
            </w:r>
            <w:r>
              <w:rPr>
                <w:b w:val="0"/>
                <w:color w:val="000000"/>
                <w:sz w:val="20"/>
                <w:szCs w:val="20"/>
              </w:rPr>
              <w:t>T</w:t>
            </w:r>
            <w:proofErr w:type="spellEnd"/>
            <w:r>
              <w:rPr>
                <w:b w:val="0"/>
                <w:color w:val="000000"/>
                <w:sz w:val="20"/>
                <w:szCs w:val="20"/>
              </w:rPr>
              <w:t xml:space="preserve"> se utilizan en los proyectos de ciudades inteligentes.</w:t>
            </w:r>
          </w:p>
        </w:tc>
      </w:tr>
      <w:tr w:rsidR="008D01E0" w:rsidRPr="00577B96" w14:paraId="1A5DDE37" w14:textId="77777777">
        <w:trPr>
          <w:trHeight w:val="340"/>
        </w:trPr>
        <w:tc>
          <w:tcPr>
            <w:tcW w:w="3397" w:type="dxa"/>
            <w:vAlign w:val="center"/>
          </w:tcPr>
          <w:p w14:paraId="69AC4469" w14:textId="77777777" w:rsidR="008D01E0" w:rsidRDefault="005678C8">
            <w:pPr>
              <w:spacing w:line="276" w:lineRule="auto"/>
              <w:rPr>
                <w:sz w:val="20"/>
                <w:szCs w:val="20"/>
              </w:rPr>
            </w:pPr>
            <w:r>
              <w:rPr>
                <w:sz w:val="20"/>
                <w:szCs w:val="20"/>
              </w:rPr>
              <w:t>PALABRAS CLAVE</w:t>
            </w:r>
          </w:p>
        </w:tc>
        <w:tc>
          <w:tcPr>
            <w:tcW w:w="6565" w:type="dxa"/>
            <w:vAlign w:val="center"/>
          </w:tcPr>
          <w:p w14:paraId="10C96CC1" w14:textId="67EB44D1" w:rsidR="008D01E0" w:rsidRPr="00577B96" w:rsidRDefault="00106FEC">
            <w:pPr>
              <w:spacing w:line="276" w:lineRule="auto"/>
              <w:rPr>
                <w:b w:val="0"/>
                <w:sz w:val="20"/>
                <w:szCs w:val="20"/>
                <w:lang w:val="en-US"/>
              </w:rPr>
            </w:pPr>
            <w:r w:rsidRPr="00A006E2">
              <w:rPr>
                <w:b w:val="0"/>
                <w:color w:val="000000"/>
                <w:sz w:val="20"/>
                <w:szCs w:val="20"/>
                <w:lang w:val="en-US"/>
              </w:rPr>
              <w:t xml:space="preserve">Datamining, </w:t>
            </w:r>
            <w:proofErr w:type="spellStart"/>
            <w:r w:rsidR="005678C8" w:rsidRPr="00577B96">
              <w:rPr>
                <w:color w:val="000000"/>
                <w:sz w:val="20"/>
                <w:szCs w:val="20"/>
                <w:lang w:val="en-US"/>
              </w:rPr>
              <w:t>I</w:t>
            </w:r>
            <w:r w:rsidR="00884BAC" w:rsidRPr="00577B96">
              <w:rPr>
                <w:color w:val="000000"/>
                <w:sz w:val="20"/>
                <w:szCs w:val="20"/>
                <w:lang w:val="en-US"/>
              </w:rPr>
              <w:t>o</w:t>
            </w:r>
            <w:r w:rsidR="005678C8" w:rsidRPr="00577B96">
              <w:rPr>
                <w:color w:val="000000"/>
                <w:sz w:val="20"/>
                <w:szCs w:val="20"/>
                <w:lang w:val="en-US"/>
              </w:rPr>
              <w:t>T</w:t>
            </w:r>
            <w:proofErr w:type="spellEnd"/>
            <w:r w:rsidR="005678C8" w:rsidRPr="00577B96">
              <w:rPr>
                <w:color w:val="000000"/>
                <w:sz w:val="20"/>
                <w:szCs w:val="20"/>
                <w:lang w:val="en-US"/>
              </w:rPr>
              <w:t xml:space="preserve">, </w:t>
            </w:r>
            <w:r w:rsidR="00884BAC" w:rsidRPr="00577B96">
              <w:rPr>
                <w:color w:val="000000"/>
                <w:sz w:val="20"/>
                <w:szCs w:val="20"/>
                <w:lang w:val="en-US"/>
              </w:rPr>
              <w:t>s</w:t>
            </w:r>
            <w:r w:rsidR="005678C8" w:rsidRPr="00577B96">
              <w:rPr>
                <w:color w:val="000000"/>
                <w:sz w:val="20"/>
                <w:szCs w:val="20"/>
                <w:lang w:val="en-US"/>
              </w:rPr>
              <w:t>mar</w:t>
            </w:r>
            <w:r w:rsidR="00884BAC" w:rsidRPr="00577B96">
              <w:rPr>
                <w:color w:val="000000"/>
                <w:sz w:val="20"/>
                <w:szCs w:val="20"/>
                <w:lang w:val="en-US"/>
              </w:rPr>
              <w:t xml:space="preserve">t </w:t>
            </w:r>
            <w:r w:rsidR="005678C8" w:rsidRPr="00577B96">
              <w:rPr>
                <w:color w:val="000000"/>
                <w:sz w:val="20"/>
                <w:szCs w:val="20"/>
                <w:lang w:val="en-US"/>
              </w:rPr>
              <w:t xml:space="preserve">city, </w:t>
            </w:r>
            <w:r w:rsidRPr="00A006E2">
              <w:rPr>
                <w:b w:val="0"/>
                <w:color w:val="000000"/>
                <w:sz w:val="20"/>
                <w:szCs w:val="20"/>
                <w:lang w:val="en-US"/>
              </w:rPr>
              <w:t>sensors.</w:t>
            </w:r>
          </w:p>
        </w:tc>
      </w:tr>
    </w:tbl>
    <w:p w14:paraId="1E229D01" w14:textId="77777777" w:rsidR="008D01E0" w:rsidRPr="00577B96" w:rsidRDefault="008D01E0">
      <w:pPr>
        <w:rPr>
          <w:sz w:val="20"/>
          <w:szCs w:val="20"/>
          <w:lang w:val="en-US"/>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D01E0" w14:paraId="38ABC7E4" w14:textId="77777777">
        <w:trPr>
          <w:trHeight w:val="340"/>
        </w:trPr>
        <w:tc>
          <w:tcPr>
            <w:tcW w:w="3397" w:type="dxa"/>
            <w:vAlign w:val="center"/>
          </w:tcPr>
          <w:p w14:paraId="30EDEB9B" w14:textId="77777777" w:rsidR="008D01E0" w:rsidRDefault="005678C8">
            <w:pPr>
              <w:spacing w:line="276" w:lineRule="auto"/>
              <w:rPr>
                <w:sz w:val="20"/>
                <w:szCs w:val="20"/>
              </w:rPr>
            </w:pPr>
            <w:r>
              <w:rPr>
                <w:sz w:val="20"/>
                <w:szCs w:val="20"/>
              </w:rPr>
              <w:t>ÁREA OCUPACIONAL</w:t>
            </w:r>
          </w:p>
        </w:tc>
        <w:tc>
          <w:tcPr>
            <w:tcW w:w="6565" w:type="dxa"/>
            <w:vAlign w:val="center"/>
          </w:tcPr>
          <w:p w14:paraId="327474A6" w14:textId="77777777" w:rsidR="008D01E0" w:rsidRPr="00577B96" w:rsidRDefault="005678C8">
            <w:pPr>
              <w:spacing w:line="276" w:lineRule="auto"/>
              <w:rPr>
                <w:b w:val="0"/>
                <w:sz w:val="20"/>
                <w:szCs w:val="20"/>
              </w:rPr>
            </w:pPr>
            <w:r w:rsidRPr="00577B96">
              <w:rPr>
                <w:sz w:val="20"/>
                <w:szCs w:val="20"/>
              </w:rPr>
              <w:t>6 - VENTAS Y SERVICIOS</w:t>
            </w:r>
          </w:p>
        </w:tc>
      </w:tr>
      <w:tr w:rsidR="008D01E0" w14:paraId="380B6E1A" w14:textId="77777777">
        <w:trPr>
          <w:trHeight w:val="465"/>
        </w:trPr>
        <w:tc>
          <w:tcPr>
            <w:tcW w:w="3397" w:type="dxa"/>
            <w:vAlign w:val="center"/>
          </w:tcPr>
          <w:p w14:paraId="31204986" w14:textId="77777777" w:rsidR="008D01E0" w:rsidRDefault="005678C8">
            <w:pPr>
              <w:spacing w:line="276" w:lineRule="auto"/>
              <w:rPr>
                <w:sz w:val="20"/>
                <w:szCs w:val="20"/>
              </w:rPr>
            </w:pPr>
            <w:r>
              <w:rPr>
                <w:sz w:val="20"/>
                <w:szCs w:val="20"/>
              </w:rPr>
              <w:t>IDIOMA</w:t>
            </w:r>
          </w:p>
        </w:tc>
        <w:tc>
          <w:tcPr>
            <w:tcW w:w="6565" w:type="dxa"/>
            <w:vAlign w:val="center"/>
          </w:tcPr>
          <w:p w14:paraId="3EB16F66" w14:textId="77777777" w:rsidR="008D01E0" w:rsidRPr="00577B96" w:rsidRDefault="005678C8">
            <w:pPr>
              <w:spacing w:line="276" w:lineRule="auto"/>
              <w:rPr>
                <w:b w:val="0"/>
                <w:sz w:val="20"/>
                <w:szCs w:val="20"/>
              </w:rPr>
            </w:pPr>
            <w:r w:rsidRPr="00F8446E">
              <w:rPr>
                <w:sz w:val="20"/>
                <w:szCs w:val="20"/>
              </w:rPr>
              <w:t>Español</w:t>
            </w:r>
          </w:p>
        </w:tc>
      </w:tr>
    </w:tbl>
    <w:p w14:paraId="298BB151" w14:textId="77777777" w:rsidR="008D01E0" w:rsidRDefault="008D01E0">
      <w:pPr>
        <w:rPr>
          <w:sz w:val="20"/>
          <w:szCs w:val="20"/>
        </w:rPr>
      </w:pPr>
    </w:p>
    <w:p w14:paraId="6F1E2A0B" w14:textId="77777777" w:rsidR="008D01E0" w:rsidRDefault="005678C8">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733FDBFB" w14:textId="77777777" w:rsidR="008D01E0" w:rsidRDefault="008D01E0">
      <w:pPr>
        <w:ind w:left="132"/>
        <w:rPr>
          <w:b/>
          <w:sz w:val="20"/>
          <w:szCs w:val="20"/>
        </w:rPr>
      </w:pPr>
    </w:p>
    <w:p w14:paraId="73E73347" w14:textId="77777777" w:rsidR="008D01E0" w:rsidRDefault="005678C8">
      <w:pPr>
        <w:ind w:left="132"/>
        <w:rPr>
          <w:color w:val="7F7F7F"/>
          <w:sz w:val="20"/>
          <w:szCs w:val="20"/>
        </w:rPr>
      </w:pPr>
      <w:r>
        <w:rPr>
          <w:b/>
          <w:sz w:val="20"/>
          <w:szCs w:val="20"/>
        </w:rPr>
        <w:t>Introducción</w:t>
      </w:r>
    </w:p>
    <w:p w14:paraId="07A717D1" w14:textId="77777777" w:rsidR="008D01E0" w:rsidRDefault="005678C8">
      <w:pPr>
        <w:pBdr>
          <w:top w:val="nil"/>
          <w:left w:val="nil"/>
          <w:bottom w:val="nil"/>
          <w:right w:val="nil"/>
          <w:between w:val="nil"/>
        </w:pBdr>
        <w:rPr>
          <w:b/>
          <w:sz w:val="20"/>
          <w:szCs w:val="20"/>
        </w:rPr>
      </w:pPr>
      <w:r>
        <w:rPr>
          <w:b/>
          <w:sz w:val="20"/>
          <w:szCs w:val="20"/>
        </w:rPr>
        <w:t xml:space="preserve">1. ¿Qué es </w:t>
      </w:r>
      <w:proofErr w:type="spellStart"/>
      <w:r>
        <w:rPr>
          <w:b/>
          <w:sz w:val="20"/>
          <w:szCs w:val="20"/>
        </w:rPr>
        <w:t>IoT</w:t>
      </w:r>
      <w:proofErr w:type="spellEnd"/>
      <w:r>
        <w:rPr>
          <w:b/>
          <w:sz w:val="20"/>
          <w:szCs w:val="20"/>
        </w:rPr>
        <w:t>?</w:t>
      </w:r>
    </w:p>
    <w:p w14:paraId="30496B7E" w14:textId="77777777" w:rsidR="008D01E0" w:rsidRDefault="005678C8">
      <w:pPr>
        <w:pBdr>
          <w:top w:val="nil"/>
          <w:left w:val="nil"/>
          <w:bottom w:val="nil"/>
          <w:right w:val="nil"/>
          <w:between w:val="nil"/>
        </w:pBdr>
        <w:rPr>
          <w:sz w:val="20"/>
          <w:szCs w:val="20"/>
        </w:rPr>
      </w:pPr>
      <w:r>
        <w:rPr>
          <w:sz w:val="20"/>
          <w:szCs w:val="20"/>
        </w:rPr>
        <w:t xml:space="preserve">    1.1 Origen e importancia </w:t>
      </w:r>
    </w:p>
    <w:p w14:paraId="0BAD8DF4" w14:textId="77777777" w:rsidR="008D01E0" w:rsidRDefault="005678C8">
      <w:pPr>
        <w:pBdr>
          <w:top w:val="nil"/>
          <w:left w:val="nil"/>
          <w:bottom w:val="nil"/>
          <w:right w:val="nil"/>
          <w:between w:val="nil"/>
        </w:pBdr>
        <w:rPr>
          <w:sz w:val="20"/>
          <w:szCs w:val="20"/>
        </w:rPr>
      </w:pPr>
      <w:r>
        <w:rPr>
          <w:sz w:val="20"/>
          <w:szCs w:val="20"/>
        </w:rPr>
        <w:t xml:space="preserve">    1.2. Arquitectura </w:t>
      </w:r>
      <w:proofErr w:type="spellStart"/>
      <w:r>
        <w:rPr>
          <w:sz w:val="20"/>
          <w:szCs w:val="20"/>
        </w:rPr>
        <w:t>IoT</w:t>
      </w:r>
      <w:proofErr w:type="spellEnd"/>
      <w:r>
        <w:rPr>
          <w:sz w:val="20"/>
          <w:szCs w:val="20"/>
        </w:rPr>
        <w:t xml:space="preserve"> </w:t>
      </w:r>
    </w:p>
    <w:p w14:paraId="1C2B8091" w14:textId="77777777" w:rsidR="008D01E0" w:rsidRDefault="005678C8">
      <w:pPr>
        <w:pBdr>
          <w:top w:val="nil"/>
          <w:left w:val="nil"/>
          <w:bottom w:val="nil"/>
          <w:right w:val="nil"/>
          <w:between w:val="nil"/>
        </w:pBdr>
        <w:rPr>
          <w:sz w:val="20"/>
          <w:szCs w:val="20"/>
        </w:rPr>
      </w:pPr>
      <w:r>
        <w:rPr>
          <w:sz w:val="20"/>
          <w:szCs w:val="20"/>
        </w:rPr>
        <w:t xml:space="preserve">    1.3. Componentes de </w:t>
      </w:r>
      <w:proofErr w:type="spellStart"/>
      <w:r>
        <w:rPr>
          <w:sz w:val="20"/>
          <w:szCs w:val="20"/>
        </w:rPr>
        <w:t>IoT</w:t>
      </w:r>
      <w:proofErr w:type="spellEnd"/>
      <w:r>
        <w:rPr>
          <w:sz w:val="20"/>
          <w:szCs w:val="20"/>
        </w:rPr>
        <w:t xml:space="preserve"> </w:t>
      </w:r>
    </w:p>
    <w:p w14:paraId="4BEFF39F" w14:textId="77777777" w:rsidR="008D01E0" w:rsidRDefault="005678C8">
      <w:pPr>
        <w:pBdr>
          <w:top w:val="nil"/>
          <w:left w:val="nil"/>
          <w:bottom w:val="nil"/>
          <w:right w:val="nil"/>
          <w:between w:val="nil"/>
        </w:pBdr>
        <w:rPr>
          <w:b/>
          <w:sz w:val="20"/>
          <w:szCs w:val="20"/>
        </w:rPr>
      </w:pPr>
      <w:r>
        <w:rPr>
          <w:b/>
          <w:sz w:val="20"/>
          <w:szCs w:val="20"/>
        </w:rPr>
        <w:t>2. Raspberry Pi y Arduino</w:t>
      </w:r>
    </w:p>
    <w:p w14:paraId="4F61F666" w14:textId="77777777" w:rsidR="008D01E0" w:rsidRDefault="005678C8">
      <w:pPr>
        <w:pBdr>
          <w:top w:val="nil"/>
          <w:left w:val="nil"/>
          <w:bottom w:val="nil"/>
          <w:right w:val="nil"/>
          <w:between w:val="nil"/>
        </w:pBdr>
        <w:rPr>
          <w:b/>
          <w:sz w:val="20"/>
          <w:szCs w:val="20"/>
        </w:rPr>
      </w:pPr>
      <w:r>
        <w:rPr>
          <w:b/>
          <w:sz w:val="20"/>
          <w:szCs w:val="20"/>
        </w:rPr>
        <w:t xml:space="preserve">3. Conectividad </w:t>
      </w:r>
      <w:proofErr w:type="spellStart"/>
      <w:r>
        <w:rPr>
          <w:b/>
          <w:sz w:val="20"/>
          <w:szCs w:val="20"/>
        </w:rPr>
        <w:t>IoT</w:t>
      </w:r>
      <w:proofErr w:type="spellEnd"/>
    </w:p>
    <w:p w14:paraId="7C368683" w14:textId="77777777" w:rsidR="008D01E0" w:rsidRDefault="005678C8">
      <w:pPr>
        <w:pBdr>
          <w:top w:val="nil"/>
          <w:left w:val="nil"/>
          <w:bottom w:val="nil"/>
          <w:right w:val="nil"/>
          <w:between w:val="nil"/>
        </w:pBdr>
        <w:rPr>
          <w:sz w:val="20"/>
          <w:szCs w:val="20"/>
        </w:rPr>
      </w:pPr>
      <w:r>
        <w:rPr>
          <w:sz w:val="20"/>
          <w:szCs w:val="20"/>
        </w:rPr>
        <w:t xml:space="preserve">    3.1 Protocolos de conexión </w:t>
      </w:r>
    </w:p>
    <w:p w14:paraId="52D3392A" w14:textId="77777777" w:rsidR="008D01E0" w:rsidRDefault="005678C8">
      <w:pPr>
        <w:pBdr>
          <w:top w:val="nil"/>
          <w:left w:val="nil"/>
          <w:bottom w:val="nil"/>
          <w:right w:val="nil"/>
          <w:between w:val="nil"/>
        </w:pBdr>
        <w:rPr>
          <w:sz w:val="20"/>
          <w:szCs w:val="20"/>
        </w:rPr>
      </w:pPr>
      <w:r>
        <w:rPr>
          <w:sz w:val="20"/>
          <w:szCs w:val="20"/>
        </w:rPr>
        <w:t xml:space="preserve">    3.2 Protocolo de comunicación MQTT</w:t>
      </w:r>
    </w:p>
    <w:p w14:paraId="0C44D78E" w14:textId="77777777" w:rsidR="008D01E0" w:rsidRDefault="005678C8">
      <w:pPr>
        <w:pBdr>
          <w:top w:val="nil"/>
          <w:left w:val="nil"/>
          <w:bottom w:val="nil"/>
          <w:right w:val="nil"/>
          <w:between w:val="nil"/>
        </w:pBdr>
        <w:rPr>
          <w:sz w:val="20"/>
          <w:szCs w:val="20"/>
        </w:rPr>
      </w:pPr>
      <w:r>
        <w:rPr>
          <w:sz w:val="20"/>
          <w:szCs w:val="20"/>
        </w:rPr>
        <w:t xml:space="preserve">    3.3 Computación en la nube </w:t>
      </w:r>
    </w:p>
    <w:p w14:paraId="480E0727" w14:textId="77777777" w:rsidR="008D01E0" w:rsidRDefault="005678C8">
      <w:pPr>
        <w:pBdr>
          <w:top w:val="nil"/>
          <w:left w:val="nil"/>
          <w:bottom w:val="nil"/>
          <w:right w:val="nil"/>
          <w:between w:val="nil"/>
        </w:pBdr>
        <w:rPr>
          <w:sz w:val="20"/>
          <w:szCs w:val="20"/>
        </w:rPr>
      </w:pPr>
      <w:r>
        <w:rPr>
          <w:sz w:val="20"/>
          <w:szCs w:val="20"/>
        </w:rPr>
        <w:t xml:space="preserve">    3.4 Pasarelas de </w:t>
      </w:r>
      <w:proofErr w:type="spellStart"/>
      <w:r>
        <w:rPr>
          <w:sz w:val="20"/>
          <w:szCs w:val="20"/>
        </w:rPr>
        <w:t>cloud</w:t>
      </w:r>
      <w:proofErr w:type="spellEnd"/>
      <w:r>
        <w:rPr>
          <w:sz w:val="20"/>
          <w:szCs w:val="20"/>
        </w:rPr>
        <w:t xml:space="preserve"> para </w:t>
      </w:r>
      <w:proofErr w:type="spellStart"/>
      <w:r>
        <w:rPr>
          <w:sz w:val="20"/>
          <w:szCs w:val="20"/>
        </w:rPr>
        <w:t>IoT</w:t>
      </w:r>
      <w:proofErr w:type="spellEnd"/>
    </w:p>
    <w:p w14:paraId="5D352F38" w14:textId="77777777" w:rsidR="008D01E0" w:rsidRDefault="005678C8">
      <w:pPr>
        <w:pBdr>
          <w:top w:val="nil"/>
          <w:left w:val="nil"/>
          <w:bottom w:val="nil"/>
          <w:right w:val="nil"/>
          <w:between w:val="nil"/>
        </w:pBdr>
        <w:rPr>
          <w:sz w:val="20"/>
          <w:szCs w:val="20"/>
        </w:rPr>
      </w:pPr>
      <w:r>
        <w:rPr>
          <w:sz w:val="20"/>
          <w:szCs w:val="20"/>
        </w:rPr>
        <w:t xml:space="preserve">    3.5 Adquisición de datos en la nube</w:t>
      </w:r>
    </w:p>
    <w:p w14:paraId="5C615F31" w14:textId="77777777" w:rsidR="008D01E0" w:rsidRDefault="005678C8">
      <w:pPr>
        <w:pBdr>
          <w:top w:val="nil"/>
          <w:left w:val="nil"/>
          <w:bottom w:val="nil"/>
          <w:right w:val="nil"/>
          <w:between w:val="nil"/>
        </w:pBdr>
        <w:rPr>
          <w:b/>
          <w:sz w:val="20"/>
          <w:szCs w:val="20"/>
        </w:rPr>
      </w:pPr>
      <w:r>
        <w:rPr>
          <w:b/>
          <w:sz w:val="20"/>
          <w:szCs w:val="20"/>
        </w:rPr>
        <w:t>4.  Protocolos de capa de aplicación</w:t>
      </w:r>
    </w:p>
    <w:p w14:paraId="1E8DD191" w14:textId="77777777" w:rsidR="008D01E0" w:rsidRDefault="005678C8">
      <w:pPr>
        <w:pBdr>
          <w:top w:val="nil"/>
          <w:left w:val="nil"/>
          <w:bottom w:val="nil"/>
          <w:right w:val="nil"/>
          <w:between w:val="nil"/>
        </w:pBdr>
        <w:rPr>
          <w:sz w:val="20"/>
          <w:szCs w:val="20"/>
        </w:rPr>
      </w:pPr>
      <w:r>
        <w:rPr>
          <w:sz w:val="20"/>
          <w:szCs w:val="20"/>
        </w:rPr>
        <w:t xml:space="preserve">   4.1 HTTP</w:t>
      </w:r>
    </w:p>
    <w:p w14:paraId="41AD5755" w14:textId="77777777" w:rsidR="008D01E0" w:rsidRDefault="005678C8">
      <w:pPr>
        <w:pBdr>
          <w:top w:val="nil"/>
          <w:left w:val="nil"/>
          <w:bottom w:val="nil"/>
          <w:right w:val="nil"/>
          <w:between w:val="nil"/>
        </w:pBdr>
        <w:rPr>
          <w:sz w:val="20"/>
          <w:szCs w:val="20"/>
        </w:rPr>
      </w:pPr>
      <w:r>
        <w:rPr>
          <w:sz w:val="20"/>
          <w:szCs w:val="20"/>
        </w:rPr>
        <w:t xml:space="preserve">   4.2 WEBSOCKETS</w:t>
      </w:r>
    </w:p>
    <w:p w14:paraId="31FC1F70" w14:textId="77777777" w:rsidR="008D01E0" w:rsidRDefault="005678C8">
      <w:pPr>
        <w:pBdr>
          <w:top w:val="nil"/>
          <w:left w:val="nil"/>
          <w:bottom w:val="nil"/>
          <w:right w:val="nil"/>
          <w:between w:val="nil"/>
        </w:pBdr>
        <w:rPr>
          <w:sz w:val="20"/>
          <w:szCs w:val="20"/>
        </w:rPr>
      </w:pPr>
      <w:r>
        <w:rPr>
          <w:sz w:val="20"/>
          <w:szCs w:val="20"/>
        </w:rPr>
        <w:t xml:space="preserve">   4.4 JSON</w:t>
      </w:r>
    </w:p>
    <w:p w14:paraId="304ED113" w14:textId="77777777" w:rsidR="008D01E0" w:rsidRDefault="005678C8">
      <w:pPr>
        <w:pBdr>
          <w:top w:val="nil"/>
          <w:left w:val="nil"/>
          <w:bottom w:val="nil"/>
          <w:right w:val="nil"/>
          <w:between w:val="nil"/>
        </w:pBdr>
        <w:rPr>
          <w:b/>
          <w:sz w:val="20"/>
          <w:szCs w:val="20"/>
        </w:rPr>
      </w:pPr>
      <w:r>
        <w:rPr>
          <w:b/>
          <w:sz w:val="20"/>
          <w:szCs w:val="20"/>
        </w:rPr>
        <w:t xml:space="preserve">5. Sensores para </w:t>
      </w:r>
      <w:proofErr w:type="spellStart"/>
      <w:r>
        <w:rPr>
          <w:b/>
          <w:sz w:val="20"/>
          <w:szCs w:val="20"/>
        </w:rPr>
        <w:t>IoT</w:t>
      </w:r>
      <w:proofErr w:type="spellEnd"/>
    </w:p>
    <w:p w14:paraId="5AB78105" w14:textId="77777777" w:rsidR="008D01E0" w:rsidRDefault="005678C8">
      <w:pPr>
        <w:pBdr>
          <w:top w:val="nil"/>
          <w:left w:val="nil"/>
          <w:bottom w:val="nil"/>
          <w:right w:val="nil"/>
          <w:between w:val="nil"/>
        </w:pBdr>
        <w:rPr>
          <w:b/>
          <w:sz w:val="20"/>
          <w:szCs w:val="20"/>
        </w:rPr>
      </w:pPr>
      <w:r>
        <w:rPr>
          <w:b/>
          <w:sz w:val="20"/>
          <w:szCs w:val="20"/>
        </w:rPr>
        <w:t xml:space="preserve">6. Almacenamiento para </w:t>
      </w:r>
      <w:proofErr w:type="spellStart"/>
      <w:r>
        <w:rPr>
          <w:b/>
          <w:sz w:val="20"/>
          <w:szCs w:val="20"/>
        </w:rPr>
        <w:t>IoT</w:t>
      </w:r>
      <w:proofErr w:type="spellEnd"/>
    </w:p>
    <w:p w14:paraId="4CDD82B8" w14:textId="77777777" w:rsidR="008D01E0" w:rsidRDefault="005678C8">
      <w:pPr>
        <w:pBdr>
          <w:top w:val="nil"/>
          <w:left w:val="nil"/>
          <w:bottom w:val="nil"/>
          <w:right w:val="nil"/>
          <w:between w:val="nil"/>
        </w:pBdr>
        <w:rPr>
          <w:sz w:val="20"/>
          <w:szCs w:val="20"/>
        </w:rPr>
      </w:pPr>
      <w:r>
        <w:rPr>
          <w:sz w:val="20"/>
          <w:szCs w:val="20"/>
        </w:rPr>
        <w:t xml:space="preserve">   6.1 Tipos</w:t>
      </w:r>
    </w:p>
    <w:p w14:paraId="68ECA7E1" w14:textId="77777777" w:rsidR="008D01E0" w:rsidRDefault="005678C8">
      <w:pPr>
        <w:pBdr>
          <w:top w:val="nil"/>
          <w:left w:val="nil"/>
          <w:bottom w:val="nil"/>
          <w:right w:val="nil"/>
          <w:between w:val="nil"/>
        </w:pBdr>
        <w:rPr>
          <w:sz w:val="20"/>
          <w:szCs w:val="20"/>
        </w:rPr>
      </w:pPr>
      <w:r>
        <w:rPr>
          <w:sz w:val="20"/>
          <w:szCs w:val="20"/>
        </w:rPr>
        <w:lastRenderedPageBreak/>
        <w:t xml:space="preserve">   6.2 Tecnologías </w:t>
      </w:r>
      <w:proofErr w:type="spellStart"/>
      <w:r>
        <w:rPr>
          <w:sz w:val="20"/>
          <w:szCs w:val="20"/>
        </w:rPr>
        <w:t>iscsi</w:t>
      </w:r>
      <w:proofErr w:type="spellEnd"/>
      <w:r>
        <w:rPr>
          <w:sz w:val="20"/>
          <w:szCs w:val="20"/>
        </w:rPr>
        <w:t xml:space="preserve">, </w:t>
      </w:r>
      <w:proofErr w:type="spellStart"/>
      <w:r>
        <w:rPr>
          <w:sz w:val="20"/>
          <w:szCs w:val="20"/>
        </w:rPr>
        <w:t>fiber</w:t>
      </w:r>
      <w:proofErr w:type="spellEnd"/>
      <w:r>
        <w:rPr>
          <w:sz w:val="20"/>
          <w:szCs w:val="20"/>
        </w:rPr>
        <w:t xml:space="preserve"> </w:t>
      </w:r>
      <w:proofErr w:type="spellStart"/>
      <w:r>
        <w:rPr>
          <w:sz w:val="20"/>
          <w:szCs w:val="20"/>
        </w:rPr>
        <w:t>channel</w:t>
      </w:r>
      <w:proofErr w:type="spellEnd"/>
      <w:r>
        <w:rPr>
          <w:sz w:val="20"/>
          <w:szCs w:val="20"/>
        </w:rPr>
        <w:t xml:space="preserve">, </w:t>
      </w:r>
      <w:proofErr w:type="spellStart"/>
      <w:r>
        <w:rPr>
          <w:sz w:val="20"/>
          <w:szCs w:val="20"/>
        </w:rPr>
        <w:t>sas</w:t>
      </w:r>
      <w:proofErr w:type="spellEnd"/>
      <w:r>
        <w:rPr>
          <w:sz w:val="20"/>
          <w:szCs w:val="20"/>
        </w:rPr>
        <w:t xml:space="preserve"> y arreglos raid</w:t>
      </w:r>
    </w:p>
    <w:p w14:paraId="59F1572D" w14:textId="77777777" w:rsidR="008D01E0" w:rsidRDefault="005678C8">
      <w:pPr>
        <w:pBdr>
          <w:top w:val="nil"/>
          <w:left w:val="nil"/>
          <w:bottom w:val="nil"/>
          <w:right w:val="nil"/>
          <w:between w:val="nil"/>
        </w:pBdr>
        <w:rPr>
          <w:b/>
          <w:sz w:val="20"/>
          <w:szCs w:val="20"/>
        </w:rPr>
      </w:pPr>
      <w:r>
        <w:rPr>
          <w:b/>
          <w:sz w:val="20"/>
          <w:szCs w:val="20"/>
        </w:rPr>
        <w:t>7. Puertos de comunicación</w:t>
      </w:r>
    </w:p>
    <w:p w14:paraId="1AAA3D88" w14:textId="77777777" w:rsidR="008D01E0" w:rsidRDefault="005678C8">
      <w:pPr>
        <w:pBdr>
          <w:top w:val="nil"/>
          <w:left w:val="nil"/>
          <w:bottom w:val="nil"/>
          <w:right w:val="nil"/>
          <w:between w:val="nil"/>
        </w:pBdr>
        <w:rPr>
          <w:sz w:val="20"/>
          <w:szCs w:val="20"/>
        </w:rPr>
      </w:pPr>
      <w:r>
        <w:rPr>
          <w:sz w:val="20"/>
          <w:szCs w:val="20"/>
        </w:rPr>
        <w:t xml:space="preserve">   7.1 Analógicos y digitales</w:t>
      </w:r>
    </w:p>
    <w:p w14:paraId="10073844" w14:textId="77777777" w:rsidR="008D01E0" w:rsidRDefault="005678C8">
      <w:pPr>
        <w:pBdr>
          <w:top w:val="nil"/>
          <w:left w:val="nil"/>
          <w:bottom w:val="nil"/>
          <w:right w:val="nil"/>
          <w:between w:val="nil"/>
        </w:pBdr>
        <w:rPr>
          <w:sz w:val="20"/>
          <w:szCs w:val="20"/>
        </w:rPr>
      </w:pPr>
      <w:r>
        <w:rPr>
          <w:sz w:val="20"/>
          <w:szCs w:val="20"/>
        </w:rPr>
        <w:t xml:space="preserve">   7.2 Programación de bloques</w:t>
      </w:r>
    </w:p>
    <w:p w14:paraId="0006427A" w14:textId="77777777" w:rsidR="008D01E0" w:rsidRDefault="005678C8">
      <w:pPr>
        <w:pBdr>
          <w:top w:val="nil"/>
          <w:left w:val="nil"/>
          <w:bottom w:val="nil"/>
          <w:right w:val="nil"/>
          <w:between w:val="nil"/>
        </w:pBdr>
        <w:rPr>
          <w:b/>
          <w:sz w:val="20"/>
          <w:szCs w:val="20"/>
        </w:rPr>
      </w:pPr>
      <w:r>
        <w:rPr>
          <w:b/>
          <w:sz w:val="20"/>
          <w:szCs w:val="20"/>
        </w:rPr>
        <w:t xml:space="preserve">8. Criterios de configuración, interconexión y administración para </w:t>
      </w:r>
      <w:proofErr w:type="spellStart"/>
      <w:r>
        <w:rPr>
          <w:b/>
          <w:sz w:val="20"/>
          <w:szCs w:val="20"/>
        </w:rPr>
        <w:t>IoT</w:t>
      </w:r>
      <w:proofErr w:type="spellEnd"/>
    </w:p>
    <w:p w14:paraId="0B30F786" w14:textId="77777777" w:rsidR="008D01E0" w:rsidRDefault="008D01E0">
      <w:pPr>
        <w:pBdr>
          <w:top w:val="nil"/>
          <w:left w:val="nil"/>
          <w:bottom w:val="nil"/>
          <w:right w:val="nil"/>
          <w:between w:val="nil"/>
        </w:pBdr>
        <w:rPr>
          <w:b/>
          <w:sz w:val="20"/>
          <w:szCs w:val="20"/>
        </w:rPr>
      </w:pPr>
    </w:p>
    <w:p w14:paraId="43347DBC" w14:textId="77777777" w:rsidR="008D01E0" w:rsidRDefault="005678C8">
      <w:pPr>
        <w:numPr>
          <w:ilvl w:val="0"/>
          <w:numId w:val="2"/>
        </w:numPr>
        <w:pBdr>
          <w:top w:val="nil"/>
          <w:left w:val="nil"/>
          <w:bottom w:val="nil"/>
          <w:right w:val="nil"/>
          <w:between w:val="nil"/>
        </w:pBdr>
        <w:ind w:left="284" w:hanging="284"/>
        <w:jc w:val="both"/>
        <w:rPr>
          <w:b/>
          <w:sz w:val="20"/>
          <w:szCs w:val="20"/>
        </w:rPr>
      </w:pPr>
      <w:r>
        <w:rPr>
          <w:b/>
          <w:sz w:val="20"/>
          <w:szCs w:val="20"/>
        </w:rPr>
        <w:t>INTRODUCCIÓN</w:t>
      </w:r>
    </w:p>
    <w:p w14:paraId="4FC87235" w14:textId="77777777" w:rsidR="00F8446E" w:rsidRDefault="005678C8">
      <w:pPr>
        <w:spacing w:before="240" w:after="240"/>
        <w:jc w:val="both"/>
        <w:rPr>
          <w:sz w:val="20"/>
          <w:szCs w:val="20"/>
          <w:highlight w:val="white"/>
        </w:rPr>
      </w:pPr>
      <w:r>
        <w:rPr>
          <w:sz w:val="20"/>
          <w:szCs w:val="20"/>
          <w:highlight w:val="white"/>
        </w:rPr>
        <w:t xml:space="preserve">Estimado aprendiz, bienvenido a este componente formativo llamado Arquitectura y componentes de </w:t>
      </w:r>
      <w:proofErr w:type="spellStart"/>
      <w:r>
        <w:rPr>
          <w:sz w:val="20"/>
          <w:szCs w:val="20"/>
          <w:highlight w:val="white"/>
        </w:rPr>
        <w:t>IoT</w:t>
      </w:r>
      <w:proofErr w:type="spellEnd"/>
      <w:r>
        <w:rPr>
          <w:sz w:val="20"/>
          <w:szCs w:val="20"/>
          <w:highlight w:val="white"/>
        </w:rPr>
        <w:t xml:space="preserve">, </w:t>
      </w:r>
    </w:p>
    <w:p w14:paraId="57D23E15" w14:textId="52F39A97" w:rsidR="00F8446E" w:rsidRDefault="003E59DD">
      <w:pPr>
        <w:spacing w:before="240" w:after="240"/>
        <w:jc w:val="both"/>
        <w:rPr>
          <w:sz w:val="20"/>
          <w:szCs w:val="20"/>
          <w:highlight w:val="white"/>
        </w:rPr>
      </w:pPr>
      <w:r>
        <w:rPr>
          <w:sz w:val="20"/>
          <w:szCs w:val="20"/>
          <w:highlight w:val="white"/>
        </w:rPr>
        <w:t>Revise el siguiente</w:t>
      </w:r>
      <w:r w:rsidR="00F8446E">
        <w:rPr>
          <w:sz w:val="20"/>
          <w:szCs w:val="20"/>
          <w:highlight w:val="white"/>
        </w:rPr>
        <w:t xml:space="preserve"> video </w:t>
      </w:r>
      <w:r>
        <w:rPr>
          <w:sz w:val="20"/>
          <w:szCs w:val="20"/>
          <w:highlight w:val="white"/>
        </w:rPr>
        <w:t xml:space="preserve">de </w:t>
      </w:r>
      <w:r w:rsidR="00F8446E">
        <w:rPr>
          <w:sz w:val="20"/>
          <w:szCs w:val="20"/>
          <w:highlight w:val="white"/>
        </w:rPr>
        <w:t>introduc</w:t>
      </w:r>
      <w:r>
        <w:rPr>
          <w:sz w:val="20"/>
          <w:szCs w:val="20"/>
          <w:highlight w:val="white"/>
        </w:rPr>
        <w:t xml:space="preserve">ción a la temática </w:t>
      </w:r>
      <w:r w:rsidR="00F8446E">
        <w:rPr>
          <w:sz w:val="20"/>
          <w:szCs w:val="20"/>
          <w:highlight w:val="white"/>
        </w:rPr>
        <w:t xml:space="preserve">y alcance </w:t>
      </w:r>
      <w:r>
        <w:rPr>
          <w:sz w:val="20"/>
          <w:szCs w:val="20"/>
          <w:highlight w:val="white"/>
        </w:rPr>
        <w:t xml:space="preserve">propios </w:t>
      </w:r>
      <w:r w:rsidR="00F8446E">
        <w:rPr>
          <w:sz w:val="20"/>
          <w:szCs w:val="20"/>
          <w:highlight w:val="white"/>
        </w:rPr>
        <w:t>del componente</w:t>
      </w:r>
      <w:r>
        <w:rPr>
          <w:sz w:val="20"/>
          <w:szCs w:val="20"/>
          <w:highlight w:val="white"/>
        </w:rPr>
        <w:t xml:space="preserve">.  </w:t>
      </w:r>
    </w:p>
    <w:p w14:paraId="37A49BDF" w14:textId="667E7516" w:rsidR="003E59DD" w:rsidRDefault="00A85E38">
      <w:pPr>
        <w:spacing w:before="240" w:after="240"/>
        <w:jc w:val="both"/>
        <w:rPr>
          <w:sz w:val="20"/>
          <w:szCs w:val="20"/>
          <w:highlight w:val="white"/>
        </w:rPr>
      </w:pPr>
      <w:r w:rsidRPr="00577B96">
        <w:rPr>
          <w:b/>
          <w:noProof/>
        </w:rPr>
        <mc:AlternateContent>
          <mc:Choice Requires="wps">
            <w:drawing>
              <wp:anchor distT="0" distB="0" distL="114300" distR="114300" simplePos="0" relativeHeight="251661312" behindDoc="0" locked="0" layoutInCell="1" hidden="0" allowOverlap="1" wp14:anchorId="2DAC17DC" wp14:editId="1C5EABDB">
                <wp:simplePos x="0" y="0"/>
                <wp:positionH relativeFrom="margin">
                  <wp:align>left</wp:align>
                </wp:positionH>
                <wp:positionV relativeFrom="paragraph">
                  <wp:posOffset>8464</wp:posOffset>
                </wp:positionV>
                <wp:extent cx="6304915" cy="354841"/>
                <wp:effectExtent l="0" t="0" r="19685" b="26670"/>
                <wp:wrapNone/>
                <wp:docPr id="1" name="Rectángulo 1"/>
                <wp:cNvGraphicFramePr/>
                <a:graphic xmlns:a="http://schemas.openxmlformats.org/drawingml/2006/main">
                  <a:graphicData uri="http://schemas.microsoft.com/office/word/2010/wordprocessingShape">
                    <wps:wsp>
                      <wps:cNvSpPr/>
                      <wps:spPr>
                        <a:xfrm>
                          <a:off x="0" y="0"/>
                          <a:ext cx="6304915" cy="354841"/>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6C7A5C02" w14:textId="7BA981C9" w:rsidR="00A01CBB" w:rsidRPr="00A85E38" w:rsidRDefault="00A01CBB" w:rsidP="00577B96">
                            <w:pPr>
                              <w:spacing w:line="240" w:lineRule="auto"/>
                              <w:jc w:val="center"/>
                              <w:textDirection w:val="btLr"/>
                              <w:rPr>
                                <w:sz w:val="20"/>
                                <w:szCs w:val="20"/>
                              </w:rPr>
                            </w:pPr>
                            <w:r w:rsidRPr="00A85E38">
                              <w:rPr>
                                <w:color w:val="000000"/>
                                <w:sz w:val="20"/>
                                <w:szCs w:val="20"/>
                              </w:rPr>
                              <w:t>DI_CF08_Video_Introduccción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DAC17DC" id="Rectángulo 1" o:spid="_x0000_s1026" style="position:absolute;left:0;text-align:left;margin-left:0;margin-top:.65pt;width:496.45pt;height:27.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6C7A5C02" w14:textId="7BA981C9" w:rsidR="00A01CBB" w:rsidRPr="00A85E38" w:rsidRDefault="00A01CBB" w:rsidP="00577B96">
                      <w:pPr>
                        <w:spacing w:line="240" w:lineRule="auto"/>
                        <w:jc w:val="center"/>
                        <w:textDirection w:val="btLr"/>
                        <w:rPr>
                          <w:sz w:val="20"/>
                          <w:szCs w:val="20"/>
                        </w:rPr>
                      </w:pPr>
                      <w:r w:rsidRPr="00A85E38">
                        <w:rPr>
                          <w:color w:val="000000"/>
                          <w:sz w:val="20"/>
                          <w:szCs w:val="20"/>
                        </w:rPr>
                        <w:t>DI_CF08_Video_Introduccción</w:t>
                      </w:r>
                    </w:p>
                  </w:txbxContent>
                </v:textbox>
                <w10:wrap anchorx="margin"/>
              </v:rect>
            </w:pict>
          </mc:Fallback>
        </mc:AlternateContent>
      </w:r>
    </w:p>
    <w:p w14:paraId="40FC9799" w14:textId="77777777" w:rsidR="00F8446E" w:rsidRDefault="00F8446E">
      <w:pPr>
        <w:spacing w:before="240" w:after="240"/>
        <w:jc w:val="both"/>
        <w:rPr>
          <w:sz w:val="20"/>
          <w:szCs w:val="20"/>
          <w:highlight w:val="white"/>
        </w:rPr>
      </w:pPr>
    </w:p>
    <w:p w14:paraId="26F6BAAB" w14:textId="20FA9054" w:rsidR="008D01E0" w:rsidRDefault="005678C8">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DESARROLLO DE CONTENIDOS</w:t>
      </w:r>
    </w:p>
    <w:p w14:paraId="6263F4CE" w14:textId="77777777" w:rsidR="008D01E0" w:rsidRDefault="008D01E0">
      <w:pPr>
        <w:rPr>
          <w:b/>
          <w:sz w:val="20"/>
          <w:szCs w:val="20"/>
        </w:rPr>
      </w:pPr>
    </w:p>
    <w:p w14:paraId="2FB37601" w14:textId="77777777" w:rsidR="008D01E0" w:rsidRPr="00577B96" w:rsidRDefault="005678C8">
      <w:pPr>
        <w:jc w:val="both"/>
        <w:rPr>
          <w:b/>
          <w:sz w:val="20"/>
          <w:szCs w:val="20"/>
        </w:rPr>
      </w:pPr>
      <w:r w:rsidRPr="00577B96">
        <w:rPr>
          <w:b/>
          <w:sz w:val="20"/>
          <w:szCs w:val="20"/>
        </w:rPr>
        <w:t xml:space="preserve">1. ¿Qué es </w:t>
      </w:r>
      <w:proofErr w:type="spellStart"/>
      <w:r w:rsidRPr="00577B96">
        <w:rPr>
          <w:b/>
          <w:sz w:val="20"/>
          <w:szCs w:val="20"/>
        </w:rPr>
        <w:t>IoT</w:t>
      </w:r>
      <w:proofErr w:type="spellEnd"/>
      <w:r w:rsidRPr="00577B96">
        <w:rPr>
          <w:b/>
          <w:sz w:val="20"/>
          <w:szCs w:val="20"/>
        </w:rPr>
        <w:t>?</w:t>
      </w:r>
    </w:p>
    <w:p w14:paraId="12C2BECF" w14:textId="77777777" w:rsidR="008D01E0" w:rsidRDefault="005678C8">
      <w:pPr>
        <w:rPr>
          <w:sz w:val="20"/>
          <w:szCs w:val="20"/>
        </w:rPr>
      </w:pPr>
      <w:r>
        <w:rPr>
          <w:sz w:val="20"/>
          <w:szCs w:val="20"/>
        </w:rPr>
        <w:t xml:space="preserve">1.1 Origen e importancia </w:t>
      </w:r>
    </w:p>
    <w:p w14:paraId="541ED8C0" w14:textId="77777777" w:rsidR="008D01E0" w:rsidRDefault="005678C8">
      <w:pPr>
        <w:rPr>
          <w:sz w:val="20"/>
          <w:szCs w:val="20"/>
        </w:rPr>
      </w:pPr>
      <w:r>
        <w:rPr>
          <w:sz w:val="20"/>
          <w:szCs w:val="20"/>
        </w:rPr>
        <w:t xml:space="preserve">1.2. Arquitectura </w:t>
      </w:r>
      <w:proofErr w:type="spellStart"/>
      <w:r>
        <w:rPr>
          <w:sz w:val="20"/>
          <w:szCs w:val="20"/>
        </w:rPr>
        <w:t>IoT</w:t>
      </w:r>
      <w:proofErr w:type="spellEnd"/>
      <w:r>
        <w:rPr>
          <w:sz w:val="20"/>
          <w:szCs w:val="20"/>
        </w:rPr>
        <w:t xml:space="preserve"> </w:t>
      </w:r>
    </w:p>
    <w:p w14:paraId="3E6E1784" w14:textId="100D36CD" w:rsidR="008D01E0" w:rsidRDefault="005678C8">
      <w:pPr>
        <w:rPr>
          <w:sz w:val="20"/>
          <w:szCs w:val="20"/>
        </w:rPr>
      </w:pPr>
      <w:r>
        <w:rPr>
          <w:sz w:val="20"/>
          <w:szCs w:val="20"/>
        </w:rPr>
        <w:t xml:space="preserve">1.3. Componentes de </w:t>
      </w:r>
      <w:proofErr w:type="spellStart"/>
      <w:r>
        <w:rPr>
          <w:sz w:val="20"/>
          <w:szCs w:val="20"/>
        </w:rPr>
        <w:t>IoT</w:t>
      </w:r>
      <w:proofErr w:type="spellEnd"/>
      <w:r>
        <w:rPr>
          <w:sz w:val="20"/>
          <w:szCs w:val="20"/>
        </w:rPr>
        <w:t xml:space="preserve"> </w:t>
      </w:r>
    </w:p>
    <w:p w14:paraId="65FC1749" w14:textId="131629EF" w:rsidR="00A85E38" w:rsidRDefault="00A85E38">
      <w:pPr>
        <w:rPr>
          <w:sz w:val="20"/>
          <w:szCs w:val="20"/>
        </w:rPr>
      </w:pPr>
    </w:p>
    <w:p w14:paraId="4012238B" w14:textId="39F9C26D" w:rsidR="008D01E0" w:rsidRDefault="005678C8">
      <w:pPr>
        <w:rPr>
          <w:b/>
          <w:sz w:val="20"/>
          <w:szCs w:val="20"/>
        </w:rPr>
      </w:pPr>
      <w:r w:rsidRPr="00577B96">
        <w:rPr>
          <w:b/>
          <w:sz w:val="20"/>
          <w:szCs w:val="20"/>
        </w:rPr>
        <w:t>2. Raspberry Pi y Arduino</w:t>
      </w:r>
    </w:p>
    <w:p w14:paraId="29F884FD" w14:textId="75F3D7DF" w:rsidR="00B031E5" w:rsidRPr="00577B96" w:rsidRDefault="00B031E5">
      <w:pPr>
        <w:rPr>
          <w:b/>
          <w:sz w:val="20"/>
          <w:szCs w:val="20"/>
        </w:rPr>
      </w:pPr>
    </w:p>
    <w:p w14:paraId="12EA595A" w14:textId="3DA4AB76" w:rsidR="008D01E0" w:rsidRDefault="00B031E5">
      <w:pPr>
        <w:rPr>
          <w:sz w:val="20"/>
          <w:szCs w:val="20"/>
        </w:rPr>
      </w:pPr>
      <w:r w:rsidRPr="00577B96">
        <w:rPr>
          <w:b/>
          <w:noProof/>
        </w:rPr>
        <mc:AlternateContent>
          <mc:Choice Requires="wps">
            <w:drawing>
              <wp:anchor distT="0" distB="0" distL="114300" distR="114300" simplePos="0" relativeHeight="251658240" behindDoc="0" locked="0" layoutInCell="1" hidden="0" allowOverlap="1" wp14:anchorId="5598786E" wp14:editId="000189E9">
                <wp:simplePos x="0" y="0"/>
                <wp:positionH relativeFrom="column">
                  <wp:posOffset>-10406</wp:posOffset>
                </wp:positionH>
                <wp:positionV relativeFrom="paragraph">
                  <wp:posOffset>25808</wp:posOffset>
                </wp:positionV>
                <wp:extent cx="6348730" cy="1978726"/>
                <wp:effectExtent l="0" t="0" r="13970" b="21590"/>
                <wp:wrapNone/>
                <wp:docPr id="89" name="Rectángulo 89"/>
                <wp:cNvGraphicFramePr/>
                <a:graphic xmlns:a="http://schemas.openxmlformats.org/drawingml/2006/main">
                  <a:graphicData uri="http://schemas.microsoft.com/office/word/2010/wordprocessingShape">
                    <wps:wsp>
                      <wps:cNvSpPr/>
                      <wps:spPr>
                        <a:xfrm>
                          <a:off x="0" y="0"/>
                          <a:ext cx="6348730" cy="1978726"/>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0EE68D3A" w14:textId="77777777" w:rsidR="00A01CBB" w:rsidRPr="00A85E38" w:rsidRDefault="00A01CBB">
                            <w:pPr>
                              <w:spacing w:line="240" w:lineRule="auto"/>
                              <w:textDirection w:val="btLr"/>
                              <w:rPr>
                                <w:sz w:val="20"/>
                                <w:szCs w:val="20"/>
                              </w:rPr>
                            </w:pPr>
                            <w:r w:rsidRPr="00A85E38">
                              <w:rPr>
                                <w:color w:val="000000"/>
                                <w:sz w:val="20"/>
                                <w:szCs w:val="20"/>
                              </w:rPr>
                              <w:t>Para estas temáticas por favor hacer reúso del programa 22810039 - Diseño de soluciones de internet de las cosas</w:t>
                            </w:r>
                          </w:p>
                          <w:p w14:paraId="3DC4ABB5" w14:textId="77777777" w:rsidR="00A01CBB" w:rsidRPr="00A85E38" w:rsidRDefault="00A01CBB">
                            <w:pPr>
                              <w:spacing w:line="240" w:lineRule="auto"/>
                              <w:textDirection w:val="btLr"/>
                              <w:rPr>
                                <w:sz w:val="20"/>
                                <w:szCs w:val="20"/>
                              </w:rPr>
                            </w:pPr>
                            <w:r w:rsidRPr="00A85E38">
                              <w:rPr>
                                <w:color w:val="000000"/>
                                <w:sz w:val="20"/>
                                <w:szCs w:val="20"/>
                              </w:rPr>
                              <w:t>CF01: Arquitectura de internet de las cosas (</w:t>
                            </w:r>
                            <w:proofErr w:type="spellStart"/>
                            <w:r w:rsidRPr="00A85E38">
                              <w:rPr>
                                <w:color w:val="000000"/>
                                <w:sz w:val="20"/>
                                <w:szCs w:val="20"/>
                              </w:rPr>
                              <w:t>IoT</w:t>
                            </w:r>
                            <w:proofErr w:type="spellEnd"/>
                            <w:r w:rsidRPr="00A85E38">
                              <w:rPr>
                                <w:color w:val="000000"/>
                                <w:sz w:val="20"/>
                                <w:szCs w:val="20"/>
                              </w:rPr>
                              <w:t>)</w:t>
                            </w:r>
                          </w:p>
                          <w:p w14:paraId="3CFC1D17" w14:textId="77777777" w:rsidR="00A01CBB" w:rsidRPr="00A85E38" w:rsidRDefault="00A01CBB">
                            <w:pPr>
                              <w:spacing w:line="240" w:lineRule="auto"/>
                              <w:textDirection w:val="btLr"/>
                              <w:rPr>
                                <w:sz w:val="20"/>
                                <w:szCs w:val="20"/>
                              </w:rPr>
                            </w:pPr>
                          </w:p>
                          <w:p w14:paraId="2EF4C922" w14:textId="191DC8B6" w:rsidR="00A01CBB" w:rsidRPr="00A85E38" w:rsidRDefault="00A01CBB">
                            <w:pPr>
                              <w:spacing w:line="240" w:lineRule="auto"/>
                              <w:textDirection w:val="btLr"/>
                              <w:rPr>
                                <w:sz w:val="20"/>
                                <w:szCs w:val="20"/>
                              </w:rPr>
                            </w:pPr>
                            <w:r w:rsidRPr="00A85E38">
                              <w:rPr>
                                <w:color w:val="000000"/>
                                <w:sz w:val="20"/>
                                <w:szCs w:val="20"/>
                              </w:rPr>
                              <w:t>Ruta: https://drive.google.com/drive/folders/16cMt1aSu8bc-c-2pNUxO5GKvRltXwbxg?usp=sharing</w:t>
                            </w:r>
                          </w:p>
                          <w:p w14:paraId="7FD4E5A7" w14:textId="77777777" w:rsidR="00A01CBB" w:rsidRPr="00A85E38" w:rsidRDefault="00A01CBB">
                            <w:pPr>
                              <w:spacing w:line="240" w:lineRule="auto"/>
                              <w:textDirection w:val="btLr"/>
                              <w:rPr>
                                <w:sz w:val="20"/>
                                <w:szCs w:val="20"/>
                              </w:rPr>
                            </w:pPr>
                          </w:p>
                          <w:p w14:paraId="257B42BD" w14:textId="77777777" w:rsidR="00A01CBB" w:rsidRPr="00A85E38" w:rsidRDefault="00A01CBB">
                            <w:pPr>
                              <w:spacing w:line="240" w:lineRule="auto"/>
                              <w:textDirection w:val="btLr"/>
                              <w:rPr>
                                <w:sz w:val="20"/>
                                <w:szCs w:val="20"/>
                              </w:rPr>
                            </w:pPr>
                            <w:r w:rsidRPr="00A85E38">
                              <w:rPr>
                                <w:color w:val="000000"/>
                                <w:sz w:val="20"/>
                                <w:szCs w:val="20"/>
                              </w:rPr>
                              <w:t>Temáticas:</w:t>
                            </w:r>
                          </w:p>
                          <w:p w14:paraId="04BC04EF" w14:textId="77777777" w:rsidR="00A01CBB" w:rsidRPr="00A85E38" w:rsidRDefault="00A01CBB">
                            <w:pPr>
                              <w:spacing w:line="240" w:lineRule="auto"/>
                              <w:textDirection w:val="btLr"/>
                              <w:rPr>
                                <w:sz w:val="20"/>
                                <w:szCs w:val="20"/>
                              </w:rPr>
                            </w:pPr>
                            <w:r w:rsidRPr="00A85E38">
                              <w:rPr>
                                <w:color w:val="000000"/>
                                <w:sz w:val="20"/>
                                <w:szCs w:val="20"/>
                              </w:rPr>
                              <w:t xml:space="preserve">1. ¿Qué es </w:t>
                            </w:r>
                            <w:proofErr w:type="spellStart"/>
                            <w:r w:rsidRPr="00A85E38">
                              <w:rPr>
                                <w:color w:val="000000"/>
                                <w:sz w:val="20"/>
                                <w:szCs w:val="20"/>
                              </w:rPr>
                              <w:t>IoT</w:t>
                            </w:r>
                            <w:proofErr w:type="spellEnd"/>
                            <w:r w:rsidRPr="00A85E38">
                              <w:rPr>
                                <w:color w:val="000000"/>
                                <w:sz w:val="20"/>
                                <w:szCs w:val="20"/>
                              </w:rPr>
                              <w:t>?</w:t>
                            </w:r>
                          </w:p>
                          <w:p w14:paraId="3C16081C" w14:textId="77777777" w:rsidR="00A01CBB" w:rsidRPr="00A85E38" w:rsidRDefault="00A01CBB">
                            <w:pPr>
                              <w:spacing w:line="240" w:lineRule="auto"/>
                              <w:textDirection w:val="btLr"/>
                              <w:rPr>
                                <w:sz w:val="20"/>
                                <w:szCs w:val="20"/>
                              </w:rPr>
                            </w:pPr>
                            <w:r w:rsidRPr="00A85E38">
                              <w:rPr>
                                <w:color w:val="000000"/>
                                <w:sz w:val="20"/>
                                <w:szCs w:val="20"/>
                              </w:rPr>
                              <w:t xml:space="preserve">1.1 Origen e importancia </w:t>
                            </w:r>
                          </w:p>
                          <w:p w14:paraId="3441F85C" w14:textId="77777777" w:rsidR="00A01CBB" w:rsidRPr="00A85E38" w:rsidRDefault="00A01CBB">
                            <w:pPr>
                              <w:spacing w:line="240" w:lineRule="auto"/>
                              <w:textDirection w:val="btLr"/>
                              <w:rPr>
                                <w:sz w:val="20"/>
                                <w:szCs w:val="20"/>
                              </w:rPr>
                            </w:pPr>
                            <w:r w:rsidRPr="00A85E38">
                              <w:rPr>
                                <w:color w:val="000000"/>
                                <w:sz w:val="20"/>
                                <w:szCs w:val="20"/>
                              </w:rPr>
                              <w:t xml:space="preserve">1.2. Arquitectura </w:t>
                            </w:r>
                            <w:proofErr w:type="spellStart"/>
                            <w:r w:rsidRPr="00A85E38">
                              <w:rPr>
                                <w:color w:val="000000"/>
                                <w:sz w:val="20"/>
                                <w:szCs w:val="20"/>
                              </w:rPr>
                              <w:t>IoT</w:t>
                            </w:r>
                            <w:proofErr w:type="spellEnd"/>
                            <w:r w:rsidRPr="00A85E38">
                              <w:rPr>
                                <w:color w:val="000000"/>
                                <w:sz w:val="20"/>
                                <w:szCs w:val="20"/>
                              </w:rPr>
                              <w:t xml:space="preserve"> </w:t>
                            </w:r>
                          </w:p>
                          <w:p w14:paraId="61E1A142" w14:textId="77777777" w:rsidR="00A01CBB" w:rsidRPr="00A85E38" w:rsidRDefault="00A01CBB">
                            <w:pPr>
                              <w:spacing w:line="240" w:lineRule="auto"/>
                              <w:textDirection w:val="btLr"/>
                              <w:rPr>
                                <w:sz w:val="20"/>
                                <w:szCs w:val="20"/>
                              </w:rPr>
                            </w:pPr>
                            <w:r w:rsidRPr="00A85E38">
                              <w:rPr>
                                <w:color w:val="000000"/>
                                <w:sz w:val="20"/>
                                <w:szCs w:val="20"/>
                              </w:rPr>
                              <w:t xml:space="preserve">1.3. Componentes de </w:t>
                            </w:r>
                            <w:proofErr w:type="spellStart"/>
                            <w:r w:rsidRPr="00A85E38">
                              <w:rPr>
                                <w:color w:val="000000"/>
                                <w:sz w:val="20"/>
                                <w:szCs w:val="20"/>
                              </w:rPr>
                              <w:t>IoT</w:t>
                            </w:r>
                            <w:proofErr w:type="spellEnd"/>
                            <w:r w:rsidRPr="00A85E38">
                              <w:rPr>
                                <w:color w:val="000000"/>
                                <w:sz w:val="20"/>
                                <w:szCs w:val="20"/>
                              </w:rPr>
                              <w:t xml:space="preserve"> </w:t>
                            </w:r>
                          </w:p>
                          <w:p w14:paraId="27F457E4" w14:textId="77777777" w:rsidR="00A01CBB" w:rsidRPr="00A85E38" w:rsidRDefault="00A01CBB">
                            <w:pPr>
                              <w:spacing w:line="240" w:lineRule="auto"/>
                              <w:textDirection w:val="btLr"/>
                              <w:rPr>
                                <w:sz w:val="20"/>
                                <w:szCs w:val="20"/>
                              </w:rPr>
                            </w:pPr>
                            <w:r w:rsidRPr="00A85E38">
                              <w:rPr>
                                <w:color w:val="000000"/>
                                <w:sz w:val="20"/>
                                <w:szCs w:val="20"/>
                              </w:rPr>
                              <w:t>2. Raspberry Pi y Arduino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598786E" id="Rectángulo 89" o:spid="_x0000_s1027" style="position:absolute;margin-left:-.8pt;margin-top:2.05pt;width:499.9pt;height:15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0EE68D3A" w14:textId="77777777" w:rsidR="00A01CBB" w:rsidRPr="00A85E38" w:rsidRDefault="00A01CBB">
                      <w:pPr>
                        <w:spacing w:line="240" w:lineRule="auto"/>
                        <w:textDirection w:val="btLr"/>
                        <w:rPr>
                          <w:sz w:val="20"/>
                          <w:szCs w:val="20"/>
                        </w:rPr>
                      </w:pPr>
                      <w:r w:rsidRPr="00A85E38">
                        <w:rPr>
                          <w:color w:val="000000"/>
                          <w:sz w:val="20"/>
                          <w:szCs w:val="20"/>
                        </w:rPr>
                        <w:t>Para estas temáticas por favor hacer reúso del programa 22810039 - Diseño de soluciones de internet de las cosas</w:t>
                      </w:r>
                    </w:p>
                    <w:p w14:paraId="3DC4ABB5" w14:textId="77777777" w:rsidR="00A01CBB" w:rsidRPr="00A85E38" w:rsidRDefault="00A01CBB">
                      <w:pPr>
                        <w:spacing w:line="240" w:lineRule="auto"/>
                        <w:textDirection w:val="btLr"/>
                        <w:rPr>
                          <w:sz w:val="20"/>
                          <w:szCs w:val="20"/>
                        </w:rPr>
                      </w:pPr>
                      <w:r w:rsidRPr="00A85E38">
                        <w:rPr>
                          <w:color w:val="000000"/>
                          <w:sz w:val="20"/>
                          <w:szCs w:val="20"/>
                        </w:rPr>
                        <w:t>CF01: Arquitectura de internet de las cosas (</w:t>
                      </w:r>
                      <w:proofErr w:type="spellStart"/>
                      <w:r w:rsidRPr="00A85E38">
                        <w:rPr>
                          <w:color w:val="000000"/>
                          <w:sz w:val="20"/>
                          <w:szCs w:val="20"/>
                        </w:rPr>
                        <w:t>IoT</w:t>
                      </w:r>
                      <w:proofErr w:type="spellEnd"/>
                      <w:r w:rsidRPr="00A85E38">
                        <w:rPr>
                          <w:color w:val="000000"/>
                          <w:sz w:val="20"/>
                          <w:szCs w:val="20"/>
                        </w:rPr>
                        <w:t>)</w:t>
                      </w:r>
                    </w:p>
                    <w:p w14:paraId="3CFC1D17" w14:textId="77777777" w:rsidR="00A01CBB" w:rsidRPr="00A85E38" w:rsidRDefault="00A01CBB">
                      <w:pPr>
                        <w:spacing w:line="240" w:lineRule="auto"/>
                        <w:textDirection w:val="btLr"/>
                        <w:rPr>
                          <w:sz w:val="20"/>
                          <w:szCs w:val="20"/>
                        </w:rPr>
                      </w:pPr>
                    </w:p>
                    <w:p w14:paraId="2EF4C922" w14:textId="191DC8B6" w:rsidR="00A01CBB" w:rsidRPr="00A85E38" w:rsidRDefault="00A01CBB">
                      <w:pPr>
                        <w:spacing w:line="240" w:lineRule="auto"/>
                        <w:textDirection w:val="btLr"/>
                        <w:rPr>
                          <w:sz w:val="20"/>
                          <w:szCs w:val="20"/>
                        </w:rPr>
                      </w:pPr>
                      <w:r w:rsidRPr="00A85E38">
                        <w:rPr>
                          <w:color w:val="000000"/>
                          <w:sz w:val="20"/>
                          <w:szCs w:val="20"/>
                        </w:rPr>
                        <w:t>Ruta: https://drive.google.com/drive/folders/16cMt1aSu8bc-c-2pNUxO5GKvRltXwbxg?usp=sharing</w:t>
                      </w:r>
                    </w:p>
                    <w:p w14:paraId="7FD4E5A7" w14:textId="77777777" w:rsidR="00A01CBB" w:rsidRPr="00A85E38" w:rsidRDefault="00A01CBB">
                      <w:pPr>
                        <w:spacing w:line="240" w:lineRule="auto"/>
                        <w:textDirection w:val="btLr"/>
                        <w:rPr>
                          <w:sz w:val="20"/>
                          <w:szCs w:val="20"/>
                        </w:rPr>
                      </w:pPr>
                    </w:p>
                    <w:p w14:paraId="257B42BD" w14:textId="77777777" w:rsidR="00A01CBB" w:rsidRPr="00A85E38" w:rsidRDefault="00A01CBB">
                      <w:pPr>
                        <w:spacing w:line="240" w:lineRule="auto"/>
                        <w:textDirection w:val="btLr"/>
                        <w:rPr>
                          <w:sz w:val="20"/>
                          <w:szCs w:val="20"/>
                        </w:rPr>
                      </w:pPr>
                      <w:r w:rsidRPr="00A85E38">
                        <w:rPr>
                          <w:color w:val="000000"/>
                          <w:sz w:val="20"/>
                          <w:szCs w:val="20"/>
                        </w:rPr>
                        <w:t>Temáticas:</w:t>
                      </w:r>
                    </w:p>
                    <w:p w14:paraId="04BC04EF" w14:textId="77777777" w:rsidR="00A01CBB" w:rsidRPr="00A85E38" w:rsidRDefault="00A01CBB">
                      <w:pPr>
                        <w:spacing w:line="240" w:lineRule="auto"/>
                        <w:textDirection w:val="btLr"/>
                        <w:rPr>
                          <w:sz w:val="20"/>
                          <w:szCs w:val="20"/>
                        </w:rPr>
                      </w:pPr>
                      <w:r w:rsidRPr="00A85E38">
                        <w:rPr>
                          <w:color w:val="000000"/>
                          <w:sz w:val="20"/>
                          <w:szCs w:val="20"/>
                        </w:rPr>
                        <w:t xml:space="preserve">1. ¿Qué es </w:t>
                      </w:r>
                      <w:proofErr w:type="spellStart"/>
                      <w:r w:rsidRPr="00A85E38">
                        <w:rPr>
                          <w:color w:val="000000"/>
                          <w:sz w:val="20"/>
                          <w:szCs w:val="20"/>
                        </w:rPr>
                        <w:t>IoT</w:t>
                      </w:r>
                      <w:proofErr w:type="spellEnd"/>
                      <w:r w:rsidRPr="00A85E38">
                        <w:rPr>
                          <w:color w:val="000000"/>
                          <w:sz w:val="20"/>
                          <w:szCs w:val="20"/>
                        </w:rPr>
                        <w:t>?</w:t>
                      </w:r>
                    </w:p>
                    <w:p w14:paraId="3C16081C" w14:textId="77777777" w:rsidR="00A01CBB" w:rsidRPr="00A85E38" w:rsidRDefault="00A01CBB">
                      <w:pPr>
                        <w:spacing w:line="240" w:lineRule="auto"/>
                        <w:textDirection w:val="btLr"/>
                        <w:rPr>
                          <w:sz w:val="20"/>
                          <w:szCs w:val="20"/>
                        </w:rPr>
                      </w:pPr>
                      <w:r w:rsidRPr="00A85E38">
                        <w:rPr>
                          <w:color w:val="000000"/>
                          <w:sz w:val="20"/>
                          <w:szCs w:val="20"/>
                        </w:rPr>
                        <w:t xml:space="preserve">1.1 Origen e importancia </w:t>
                      </w:r>
                    </w:p>
                    <w:p w14:paraId="3441F85C" w14:textId="77777777" w:rsidR="00A01CBB" w:rsidRPr="00A85E38" w:rsidRDefault="00A01CBB">
                      <w:pPr>
                        <w:spacing w:line="240" w:lineRule="auto"/>
                        <w:textDirection w:val="btLr"/>
                        <w:rPr>
                          <w:sz w:val="20"/>
                          <w:szCs w:val="20"/>
                        </w:rPr>
                      </w:pPr>
                      <w:r w:rsidRPr="00A85E38">
                        <w:rPr>
                          <w:color w:val="000000"/>
                          <w:sz w:val="20"/>
                          <w:szCs w:val="20"/>
                        </w:rPr>
                        <w:t xml:space="preserve">1.2. Arquitectura </w:t>
                      </w:r>
                      <w:proofErr w:type="spellStart"/>
                      <w:r w:rsidRPr="00A85E38">
                        <w:rPr>
                          <w:color w:val="000000"/>
                          <w:sz w:val="20"/>
                          <w:szCs w:val="20"/>
                        </w:rPr>
                        <w:t>IoT</w:t>
                      </w:r>
                      <w:proofErr w:type="spellEnd"/>
                      <w:r w:rsidRPr="00A85E38">
                        <w:rPr>
                          <w:color w:val="000000"/>
                          <w:sz w:val="20"/>
                          <w:szCs w:val="20"/>
                        </w:rPr>
                        <w:t xml:space="preserve"> </w:t>
                      </w:r>
                    </w:p>
                    <w:p w14:paraId="61E1A142" w14:textId="77777777" w:rsidR="00A01CBB" w:rsidRPr="00A85E38" w:rsidRDefault="00A01CBB">
                      <w:pPr>
                        <w:spacing w:line="240" w:lineRule="auto"/>
                        <w:textDirection w:val="btLr"/>
                        <w:rPr>
                          <w:sz w:val="20"/>
                          <w:szCs w:val="20"/>
                        </w:rPr>
                      </w:pPr>
                      <w:r w:rsidRPr="00A85E38">
                        <w:rPr>
                          <w:color w:val="000000"/>
                          <w:sz w:val="20"/>
                          <w:szCs w:val="20"/>
                        </w:rPr>
                        <w:t xml:space="preserve">1.3. Componentes de </w:t>
                      </w:r>
                      <w:proofErr w:type="spellStart"/>
                      <w:r w:rsidRPr="00A85E38">
                        <w:rPr>
                          <w:color w:val="000000"/>
                          <w:sz w:val="20"/>
                          <w:szCs w:val="20"/>
                        </w:rPr>
                        <w:t>IoT</w:t>
                      </w:r>
                      <w:proofErr w:type="spellEnd"/>
                      <w:r w:rsidRPr="00A85E38">
                        <w:rPr>
                          <w:color w:val="000000"/>
                          <w:sz w:val="20"/>
                          <w:szCs w:val="20"/>
                        </w:rPr>
                        <w:t xml:space="preserve"> </w:t>
                      </w:r>
                    </w:p>
                    <w:p w14:paraId="27F457E4" w14:textId="77777777" w:rsidR="00A01CBB" w:rsidRPr="00A85E38" w:rsidRDefault="00A01CBB">
                      <w:pPr>
                        <w:spacing w:line="240" w:lineRule="auto"/>
                        <w:textDirection w:val="btLr"/>
                        <w:rPr>
                          <w:sz w:val="20"/>
                          <w:szCs w:val="20"/>
                        </w:rPr>
                      </w:pPr>
                      <w:r w:rsidRPr="00A85E38">
                        <w:rPr>
                          <w:color w:val="000000"/>
                          <w:sz w:val="20"/>
                          <w:szCs w:val="20"/>
                        </w:rPr>
                        <w:t>2. Raspberry Pi y Arduino</w:t>
                      </w:r>
                    </w:p>
                  </w:txbxContent>
                </v:textbox>
              </v:rect>
            </w:pict>
          </mc:Fallback>
        </mc:AlternateContent>
      </w:r>
    </w:p>
    <w:p w14:paraId="43727A9B" w14:textId="77777777" w:rsidR="008D01E0" w:rsidRDefault="008D01E0">
      <w:pPr>
        <w:rPr>
          <w:sz w:val="20"/>
          <w:szCs w:val="20"/>
        </w:rPr>
      </w:pPr>
    </w:p>
    <w:p w14:paraId="19D66CE5" w14:textId="77777777" w:rsidR="008D01E0" w:rsidRDefault="008D01E0">
      <w:pPr>
        <w:rPr>
          <w:sz w:val="20"/>
          <w:szCs w:val="20"/>
        </w:rPr>
      </w:pPr>
    </w:p>
    <w:p w14:paraId="521C45D6" w14:textId="77777777" w:rsidR="008D01E0" w:rsidRDefault="008D01E0">
      <w:pPr>
        <w:rPr>
          <w:sz w:val="20"/>
          <w:szCs w:val="20"/>
        </w:rPr>
      </w:pPr>
    </w:p>
    <w:p w14:paraId="21B008DF" w14:textId="77777777" w:rsidR="008D01E0" w:rsidRDefault="008D01E0">
      <w:pPr>
        <w:rPr>
          <w:sz w:val="20"/>
          <w:szCs w:val="20"/>
        </w:rPr>
      </w:pPr>
    </w:p>
    <w:p w14:paraId="79511C97" w14:textId="77777777" w:rsidR="008D01E0" w:rsidRDefault="008D01E0">
      <w:pPr>
        <w:rPr>
          <w:sz w:val="20"/>
          <w:szCs w:val="20"/>
        </w:rPr>
      </w:pPr>
    </w:p>
    <w:p w14:paraId="37C2B4EF" w14:textId="77777777" w:rsidR="008D01E0" w:rsidRDefault="008D01E0">
      <w:pPr>
        <w:rPr>
          <w:sz w:val="20"/>
          <w:szCs w:val="20"/>
        </w:rPr>
      </w:pPr>
    </w:p>
    <w:p w14:paraId="43A3F3D7" w14:textId="77777777" w:rsidR="008D01E0" w:rsidRDefault="008D01E0">
      <w:pPr>
        <w:rPr>
          <w:sz w:val="20"/>
          <w:szCs w:val="20"/>
        </w:rPr>
      </w:pPr>
    </w:p>
    <w:p w14:paraId="03CE4FBB" w14:textId="77777777" w:rsidR="008D01E0" w:rsidRDefault="008D01E0">
      <w:pPr>
        <w:rPr>
          <w:sz w:val="20"/>
          <w:szCs w:val="20"/>
        </w:rPr>
      </w:pPr>
    </w:p>
    <w:p w14:paraId="1CD57D7F" w14:textId="77777777" w:rsidR="008D01E0" w:rsidRDefault="008D01E0">
      <w:pPr>
        <w:rPr>
          <w:sz w:val="20"/>
          <w:szCs w:val="20"/>
        </w:rPr>
      </w:pPr>
    </w:p>
    <w:p w14:paraId="453C2C55" w14:textId="7DF3BEBE" w:rsidR="00D46610" w:rsidRDefault="00D46610">
      <w:pPr>
        <w:rPr>
          <w:sz w:val="20"/>
          <w:szCs w:val="20"/>
        </w:rPr>
      </w:pPr>
    </w:p>
    <w:p w14:paraId="0AE96D19" w14:textId="2EA63BF5" w:rsidR="00A85E38" w:rsidRDefault="00A85E38">
      <w:pPr>
        <w:rPr>
          <w:sz w:val="20"/>
          <w:szCs w:val="20"/>
        </w:rPr>
      </w:pPr>
    </w:p>
    <w:p w14:paraId="5E71F537" w14:textId="77777777" w:rsidR="00A85E38" w:rsidRDefault="00A85E38">
      <w:pPr>
        <w:rPr>
          <w:b/>
          <w:sz w:val="20"/>
          <w:szCs w:val="20"/>
        </w:rPr>
      </w:pPr>
    </w:p>
    <w:p w14:paraId="307D7F63" w14:textId="6668D2F5" w:rsidR="008D01E0" w:rsidRPr="00577B96" w:rsidRDefault="005678C8">
      <w:pPr>
        <w:rPr>
          <w:b/>
          <w:sz w:val="20"/>
          <w:szCs w:val="20"/>
        </w:rPr>
      </w:pPr>
      <w:r w:rsidRPr="00577B96">
        <w:rPr>
          <w:b/>
          <w:sz w:val="20"/>
          <w:szCs w:val="20"/>
        </w:rPr>
        <w:t xml:space="preserve">3. Conectividad </w:t>
      </w:r>
      <w:proofErr w:type="spellStart"/>
      <w:r w:rsidRPr="00577B96">
        <w:rPr>
          <w:b/>
          <w:sz w:val="20"/>
          <w:szCs w:val="20"/>
        </w:rPr>
        <w:t>IoT</w:t>
      </w:r>
      <w:proofErr w:type="spellEnd"/>
    </w:p>
    <w:p w14:paraId="598CCFE1" w14:textId="77777777" w:rsidR="008D01E0" w:rsidRDefault="005678C8">
      <w:pPr>
        <w:rPr>
          <w:sz w:val="20"/>
          <w:szCs w:val="20"/>
        </w:rPr>
      </w:pPr>
      <w:r>
        <w:rPr>
          <w:sz w:val="20"/>
          <w:szCs w:val="20"/>
        </w:rPr>
        <w:t xml:space="preserve">3.1 Protocolos de conexión </w:t>
      </w:r>
    </w:p>
    <w:p w14:paraId="0A0FDF8E" w14:textId="77777777" w:rsidR="008D01E0" w:rsidRDefault="005678C8">
      <w:pPr>
        <w:rPr>
          <w:sz w:val="20"/>
          <w:szCs w:val="20"/>
        </w:rPr>
      </w:pPr>
      <w:r>
        <w:rPr>
          <w:sz w:val="20"/>
          <w:szCs w:val="20"/>
        </w:rPr>
        <w:t>3.2 Protocolo de comunicación MQTT</w:t>
      </w:r>
    </w:p>
    <w:p w14:paraId="1E0004E2" w14:textId="77777777" w:rsidR="008D01E0" w:rsidRDefault="005678C8">
      <w:pPr>
        <w:rPr>
          <w:sz w:val="20"/>
          <w:szCs w:val="20"/>
        </w:rPr>
      </w:pPr>
      <w:r>
        <w:rPr>
          <w:sz w:val="20"/>
          <w:szCs w:val="20"/>
        </w:rPr>
        <w:t xml:space="preserve">3.3 Computación en la nube </w:t>
      </w:r>
    </w:p>
    <w:p w14:paraId="01C811B8" w14:textId="77777777" w:rsidR="008D01E0" w:rsidRDefault="005678C8">
      <w:pPr>
        <w:rPr>
          <w:sz w:val="20"/>
          <w:szCs w:val="20"/>
        </w:rPr>
      </w:pPr>
      <w:r>
        <w:rPr>
          <w:sz w:val="20"/>
          <w:szCs w:val="20"/>
        </w:rPr>
        <w:t xml:space="preserve">3.4 Pasarelas de </w:t>
      </w:r>
      <w:proofErr w:type="spellStart"/>
      <w:r>
        <w:rPr>
          <w:sz w:val="20"/>
          <w:szCs w:val="20"/>
        </w:rPr>
        <w:t>cloud</w:t>
      </w:r>
      <w:proofErr w:type="spellEnd"/>
      <w:r>
        <w:rPr>
          <w:sz w:val="20"/>
          <w:szCs w:val="20"/>
        </w:rPr>
        <w:t xml:space="preserve"> para </w:t>
      </w:r>
      <w:proofErr w:type="spellStart"/>
      <w:r>
        <w:rPr>
          <w:sz w:val="20"/>
          <w:szCs w:val="20"/>
        </w:rPr>
        <w:t>IoT</w:t>
      </w:r>
      <w:proofErr w:type="spellEnd"/>
    </w:p>
    <w:p w14:paraId="0A6D9AF9" w14:textId="1DB32DE0" w:rsidR="008D01E0" w:rsidRDefault="005678C8">
      <w:pPr>
        <w:rPr>
          <w:sz w:val="20"/>
          <w:szCs w:val="20"/>
        </w:rPr>
      </w:pPr>
      <w:r>
        <w:rPr>
          <w:sz w:val="20"/>
          <w:szCs w:val="20"/>
        </w:rPr>
        <w:t>3.5 Adquisición de datos en la nube</w:t>
      </w:r>
    </w:p>
    <w:p w14:paraId="29DF025F" w14:textId="77777777" w:rsidR="008D01E0" w:rsidRDefault="008D01E0">
      <w:pPr>
        <w:rPr>
          <w:sz w:val="20"/>
          <w:szCs w:val="20"/>
        </w:rPr>
      </w:pPr>
    </w:p>
    <w:p w14:paraId="6B6ACE07" w14:textId="77777777" w:rsidR="008D01E0" w:rsidRDefault="008D01E0">
      <w:pPr>
        <w:rPr>
          <w:sz w:val="20"/>
          <w:szCs w:val="20"/>
        </w:rPr>
      </w:pPr>
    </w:p>
    <w:p w14:paraId="7B6EC25F" w14:textId="77777777" w:rsidR="008D01E0" w:rsidRDefault="008D01E0">
      <w:pPr>
        <w:rPr>
          <w:sz w:val="20"/>
          <w:szCs w:val="20"/>
        </w:rPr>
      </w:pPr>
    </w:p>
    <w:p w14:paraId="6323C300" w14:textId="77777777" w:rsidR="008D01E0" w:rsidRDefault="008D01E0">
      <w:pPr>
        <w:rPr>
          <w:sz w:val="20"/>
          <w:szCs w:val="20"/>
        </w:rPr>
      </w:pPr>
    </w:p>
    <w:p w14:paraId="6DFCC704" w14:textId="77777777" w:rsidR="008D01E0" w:rsidRDefault="008D01E0">
      <w:pPr>
        <w:rPr>
          <w:sz w:val="20"/>
          <w:szCs w:val="20"/>
        </w:rPr>
      </w:pPr>
    </w:p>
    <w:p w14:paraId="156BD380" w14:textId="47A88BB4" w:rsidR="008D01E0" w:rsidRDefault="00A85E38">
      <w:pPr>
        <w:rPr>
          <w:sz w:val="20"/>
          <w:szCs w:val="20"/>
        </w:rPr>
      </w:pPr>
      <w:r>
        <w:rPr>
          <w:noProof/>
        </w:rPr>
        <w:lastRenderedPageBreak/>
        <mc:AlternateContent>
          <mc:Choice Requires="wps">
            <w:drawing>
              <wp:anchor distT="0" distB="0" distL="114300" distR="114300" simplePos="0" relativeHeight="251681792" behindDoc="0" locked="0" layoutInCell="1" hidden="0" allowOverlap="1" wp14:anchorId="280465CA" wp14:editId="37A2377E">
                <wp:simplePos x="0" y="0"/>
                <wp:positionH relativeFrom="margin">
                  <wp:align>left</wp:align>
                </wp:positionH>
                <wp:positionV relativeFrom="paragraph">
                  <wp:posOffset>-1963</wp:posOffset>
                </wp:positionV>
                <wp:extent cx="6348730" cy="2224585"/>
                <wp:effectExtent l="0" t="0" r="13970" b="23495"/>
                <wp:wrapNone/>
                <wp:docPr id="88" name="Rectángulo 88"/>
                <wp:cNvGraphicFramePr/>
                <a:graphic xmlns:a="http://schemas.openxmlformats.org/drawingml/2006/main">
                  <a:graphicData uri="http://schemas.microsoft.com/office/word/2010/wordprocessingShape">
                    <wps:wsp>
                      <wps:cNvSpPr/>
                      <wps:spPr>
                        <a:xfrm>
                          <a:off x="0" y="0"/>
                          <a:ext cx="6348730" cy="2224585"/>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74CB753A" w14:textId="77777777" w:rsidR="00A85E38" w:rsidRPr="00A85E38" w:rsidRDefault="00A85E38" w:rsidP="00A85E38">
                            <w:pPr>
                              <w:spacing w:line="240" w:lineRule="auto"/>
                              <w:textDirection w:val="btLr"/>
                              <w:rPr>
                                <w:sz w:val="20"/>
                                <w:szCs w:val="20"/>
                              </w:rPr>
                            </w:pPr>
                            <w:r w:rsidRPr="00A85E38">
                              <w:rPr>
                                <w:color w:val="000000"/>
                                <w:sz w:val="20"/>
                                <w:szCs w:val="20"/>
                              </w:rPr>
                              <w:t>Para estas temáticas por favor hacer reúso del programa 22810039 - Diseño de soluciones de internet de las cosas</w:t>
                            </w:r>
                          </w:p>
                          <w:p w14:paraId="3C5D2B01" w14:textId="77777777" w:rsidR="00A85E38" w:rsidRPr="00A85E38" w:rsidRDefault="00A85E38" w:rsidP="00A85E38">
                            <w:pPr>
                              <w:spacing w:line="240" w:lineRule="auto"/>
                              <w:textDirection w:val="btLr"/>
                              <w:rPr>
                                <w:sz w:val="20"/>
                                <w:szCs w:val="20"/>
                              </w:rPr>
                            </w:pPr>
                            <w:r w:rsidRPr="00A85E38">
                              <w:rPr>
                                <w:color w:val="000000"/>
                                <w:sz w:val="20"/>
                                <w:szCs w:val="20"/>
                              </w:rPr>
                              <w:t xml:space="preserve">CF02: Computación en la nube </w:t>
                            </w:r>
                            <w:proofErr w:type="spellStart"/>
                            <w:r w:rsidRPr="00A85E38">
                              <w:rPr>
                                <w:color w:val="000000"/>
                                <w:sz w:val="20"/>
                                <w:szCs w:val="20"/>
                              </w:rPr>
                              <w:t>IoT</w:t>
                            </w:r>
                            <w:proofErr w:type="spellEnd"/>
                          </w:p>
                          <w:p w14:paraId="5D47A5CB" w14:textId="77777777" w:rsidR="00A85E38" w:rsidRPr="00A85E38" w:rsidRDefault="00A85E38" w:rsidP="00A85E38">
                            <w:pPr>
                              <w:spacing w:line="240" w:lineRule="auto"/>
                              <w:textDirection w:val="btLr"/>
                              <w:rPr>
                                <w:sz w:val="20"/>
                                <w:szCs w:val="20"/>
                              </w:rPr>
                            </w:pPr>
                          </w:p>
                          <w:p w14:paraId="20B0542F" w14:textId="77777777" w:rsidR="00A85E38" w:rsidRPr="00A85E38" w:rsidRDefault="00A85E38" w:rsidP="00A85E38">
                            <w:pPr>
                              <w:spacing w:line="240" w:lineRule="auto"/>
                              <w:textDirection w:val="btLr"/>
                              <w:rPr>
                                <w:sz w:val="20"/>
                                <w:szCs w:val="20"/>
                              </w:rPr>
                            </w:pPr>
                            <w:r w:rsidRPr="00A85E38">
                              <w:rPr>
                                <w:color w:val="000000"/>
                                <w:sz w:val="20"/>
                                <w:szCs w:val="20"/>
                              </w:rPr>
                              <w:t>Ruta: https://drive.google.com/drive/folders/1KQZvef6G2MfFLi_aU-YRHeOWanL5NipE?usp=sharing</w:t>
                            </w:r>
                          </w:p>
                          <w:p w14:paraId="279A5715" w14:textId="77777777" w:rsidR="00A85E38" w:rsidRPr="00A85E38" w:rsidRDefault="00A85E38" w:rsidP="00A85E38">
                            <w:pPr>
                              <w:spacing w:line="240" w:lineRule="auto"/>
                              <w:textDirection w:val="btLr"/>
                              <w:rPr>
                                <w:color w:val="000000"/>
                                <w:sz w:val="20"/>
                                <w:szCs w:val="20"/>
                              </w:rPr>
                            </w:pPr>
                          </w:p>
                          <w:p w14:paraId="670B8975" w14:textId="77777777" w:rsidR="00A85E38" w:rsidRPr="00A85E38" w:rsidRDefault="00A85E38" w:rsidP="00A85E38">
                            <w:pPr>
                              <w:spacing w:line="240" w:lineRule="auto"/>
                              <w:textDirection w:val="btLr"/>
                              <w:rPr>
                                <w:sz w:val="20"/>
                                <w:szCs w:val="20"/>
                              </w:rPr>
                            </w:pPr>
                            <w:r w:rsidRPr="00A85E38">
                              <w:rPr>
                                <w:color w:val="000000"/>
                                <w:sz w:val="20"/>
                                <w:szCs w:val="20"/>
                              </w:rPr>
                              <w:t>Temáticas:</w:t>
                            </w:r>
                          </w:p>
                          <w:p w14:paraId="40A53C9F" w14:textId="77777777" w:rsidR="00A85E38" w:rsidRPr="00A85E38" w:rsidRDefault="00A85E38" w:rsidP="00A85E38">
                            <w:pPr>
                              <w:spacing w:line="240" w:lineRule="auto"/>
                              <w:textDirection w:val="btLr"/>
                              <w:rPr>
                                <w:sz w:val="20"/>
                                <w:szCs w:val="20"/>
                              </w:rPr>
                            </w:pPr>
                            <w:r w:rsidRPr="00A85E38">
                              <w:rPr>
                                <w:color w:val="000000"/>
                                <w:sz w:val="20"/>
                                <w:szCs w:val="20"/>
                              </w:rPr>
                              <w:t xml:space="preserve">1. Conectividad </w:t>
                            </w:r>
                            <w:proofErr w:type="spellStart"/>
                            <w:r w:rsidRPr="00A85E38">
                              <w:rPr>
                                <w:color w:val="000000"/>
                                <w:sz w:val="20"/>
                                <w:szCs w:val="20"/>
                              </w:rPr>
                              <w:t>IoT</w:t>
                            </w:r>
                            <w:proofErr w:type="spellEnd"/>
                          </w:p>
                          <w:p w14:paraId="1E1387EA" w14:textId="77777777" w:rsidR="00A85E38" w:rsidRPr="00A85E38" w:rsidRDefault="00A85E38" w:rsidP="00A85E38">
                            <w:pPr>
                              <w:spacing w:line="240" w:lineRule="auto"/>
                              <w:textDirection w:val="btLr"/>
                              <w:rPr>
                                <w:sz w:val="20"/>
                                <w:szCs w:val="20"/>
                              </w:rPr>
                            </w:pPr>
                            <w:r w:rsidRPr="00A85E38">
                              <w:rPr>
                                <w:color w:val="000000"/>
                                <w:sz w:val="20"/>
                                <w:szCs w:val="20"/>
                              </w:rPr>
                              <w:t xml:space="preserve">1.1 Protocolos de conexión </w:t>
                            </w:r>
                          </w:p>
                          <w:p w14:paraId="6E51E1EA" w14:textId="77777777" w:rsidR="00A85E38" w:rsidRPr="00A85E38" w:rsidRDefault="00A85E38" w:rsidP="00A85E38">
                            <w:pPr>
                              <w:spacing w:line="240" w:lineRule="auto"/>
                              <w:textDirection w:val="btLr"/>
                              <w:rPr>
                                <w:sz w:val="20"/>
                                <w:szCs w:val="20"/>
                              </w:rPr>
                            </w:pPr>
                            <w:r w:rsidRPr="00A85E38">
                              <w:rPr>
                                <w:color w:val="000000"/>
                                <w:sz w:val="20"/>
                                <w:szCs w:val="20"/>
                              </w:rPr>
                              <w:t>1.2 Protocolo de comunicación MQTT</w:t>
                            </w:r>
                          </w:p>
                          <w:p w14:paraId="5654B9E7" w14:textId="77777777" w:rsidR="00A85E38" w:rsidRPr="00A85E38" w:rsidRDefault="00A85E38" w:rsidP="00A85E38">
                            <w:pPr>
                              <w:spacing w:line="240" w:lineRule="auto"/>
                              <w:textDirection w:val="btLr"/>
                              <w:rPr>
                                <w:sz w:val="20"/>
                                <w:szCs w:val="20"/>
                              </w:rPr>
                            </w:pPr>
                            <w:r w:rsidRPr="00A85E38">
                              <w:rPr>
                                <w:color w:val="000000"/>
                                <w:sz w:val="20"/>
                                <w:szCs w:val="20"/>
                              </w:rPr>
                              <w:t xml:space="preserve">1.3 Computación en la nube </w:t>
                            </w:r>
                          </w:p>
                          <w:p w14:paraId="0B6CC257" w14:textId="77777777" w:rsidR="00A85E38" w:rsidRPr="00A85E38" w:rsidRDefault="00A85E38" w:rsidP="00A85E38">
                            <w:pPr>
                              <w:spacing w:line="240" w:lineRule="auto"/>
                              <w:textDirection w:val="btLr"/>
                              <w:rPr>
                                <w:sz w:val="20"/>
                                <w:szCs w:val="20"/>
                              </w:rPr>
                            </w:pPr>
                            <w:r w:rsidRPr="00A85E38">
                              <w:rPr>
                                <w:color w:val="000000"/>
                                <w:sz w:val="20"/>
                                <w:szCs w:val="20"/>
                              </w:rPr>
                              <w:t xml:space="preserve">1.4 Pasarelas de </w:t>
                            </w:r>
                            <w:proofErr w:type="spellStart"/>
                            <w:r w:rsidRPr="00A85E38">
                              <w:rPr>
                                <w:color w:val="000000"/>
                                <w:sz w:val="20"/>
                                <w:szCs w:val="20"/>
                              </w:rPr>
                              <w:t>cloud</w:t>
                            </w:r>
                            <w:proofErr w:type="spellEnd"/>
                            <w:r w:rsidRPr="00A85E38">
                              <w:rPr>
                                <w:color w:val="000000"/>
                                <w:sz w:val="20"/>
                                <w:szCs w:val="20"/>
                              </w:rPr>
                              <w:t xml:space="preserve"> para </w:t>
                            </w:r>
                            <w:proofErr w:type="spellStart"/>
                            <w:r w:rsidRPr="00A85E38">
                              <w:rPr>
                                <w:color w:val="000000"/>
                                <w:sz w:val="20"/>
                                <w:szCs w:val="20"/>
                              </w:rPr>
                              <w:t>IoT</w:t>
                            </w:r>
                            <w:proofErr w:type="spellEnd"/>
                          </w:p>
                          <w:p w14:paraId="66683AE7" w14:textId="77777777" w:rsidR="00A85E38" w:rsidRPr="00A85E38" w:rsidRDefault="00A85E38" w:rsidP="00A85E38">
                            <w:pPr>
                              <w:spacing w:line="240" w:lineRule="auto"/>
                              <w:textDirection w:val="btLr"/>
                              <w:rPr>
                                <w:sz w:val="20"/>
                                <w:szCs w:val="20"/>
                              </w:rPr>
                            </w:pPr>
                            <w:r w:rsidRPr="00A85E38">
                              <w:rPr>
                                <w:color w:val="000000"/>
                                <w:sz w:val="20"/>
                                <w:szCs w:val="20"/>
                              </w:rPr>
                              <w:t>1.5 Adquisición de datos en la nube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80465CA" id="Rectángulo 88" o:spid="_x0000_s1028" style="position:absolute;margin-left:0;margin-top:-.15pt;width:499.9pt;height:175.1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74CB753A" w14:textId="77777777" w:rsidR="00A85E38" w:rsidRPr="00A85E38" w:rsidRDefault="00A85E38" w:rsidP="00A85E38">
                      <w:pPr>
                        <w:spacing w:line="240" w:lineRule="auto"/>
                        <w:textDirection w:val="btLr"/>
                        <w:rPr>
                          <w:sz w:val="20"/>
                          <w:szCs w:val="20"/>
                        </w:rPr>
                      </w:pPr>
                      <w:r w:rsidRPr="00A85E38">
                        <w:rPr>
                          <w:color w:val="000000"/>
                          <w:sz w:val="20"/>
                          <w:szCs w:val="20"/>
                        </w:rPr>
                        <w:t>Para estas temáticas por favor hacer reúso del programa 22810039 - Diseño de soluciones de internet de las cosas</w:t>
                      </w:r>
                    </w:p>
                    <w:p w14:paraId="3C5D2B01" w14:textId="77777777" w:rsidR="00A85E38" w:rsidRPr="00A85E38" w:rsidRDefault="00A85E38" w:rsidP="00A85E38">
                      <w:pPr>
                        <w:spacing w:line="240" w:lineRule="auto"/>
                        <w:textDirection w:val="btLr"/>
                        <w:rPr>
                          <w:sz w:val="20"/>
                          <w:szCs w:val="20"/>
                        </w:rPr>
                      </w:pPr>
                      <w:r w:rsidRPr="00A85E38">
                        <w:rPr>
                          <w:color w:val="000000"/>
                          <w:sz w:val="20"/>
                          <w:szCs w:val="20"/>
                        </w:rPr>
                        <w:t xml:space="preserve">CF02: Computación en la nube </w:t>
                      </w:r>
                      <w:proofErr w:type="spellStart"/>
                      <w:r w:rsidRPr="00A85E38">
                        <w:rPr>
                          <w:color w:val="000000"/>
                          <w:sz w:val="20"/>
                          <w:szCs w:val="20"/>
                        </w:rPr>
                        <w:t>IoT</w:t>
                      </w:r>
                      <w:proofErr w:type="spellEnd"/>
                    </w:p>
                    <w:p w14:paraId="5D47A5CB" w14:textId="77777777" w:rsidR="00A85E38" w:rsidRPr="00A85E38" w:rsidRDefault="00A85E38" w:rsidP="00A85E38">
                      <w:pPr>
                        <w:spacing w:line="240" w:lineRule="auto"/>
                        <w:textDirection w:val="btLr"/>
                        <w:rPr>
                          <w:sz w:val="20"/>
                          <w:szCs w:val="20"/>
                        </w:rPr>
                      </w:pPr>
                    </w:p>
                    <w:p w14:paraId="20B0542F" w14:textId="77777777" w:rsidR="00A85E38" w:rsidRPr="00A85E38" w:rsidRDefault="00A85E38" w:rsidP="00A85E38">
                      <w:pPr>
                        <w:spacing w:line="240" w:lineRule="auto"/>
                        <w:textDirection w:val="btLr"/>
                        <w:rPr>
                          <w:sz w:val="20"/>
                          <w:szCs w:val="20"/>
                        </w:rPr>
                      </w:pPr>
                      <w:r w:rsidRPr="00A85E38">
                        <w:rPr>
                          <w:color w:val="000000"/>
                          <w:sz w:val="20"/>
                          <w:szCs w:val="20"/>
                        </w:rPr>
                        <w:t>Ruta: https://drive.google.com/drive/folders/1KQZvef6G2MfFLi_aU-YRHeOWanL5NipE?usp=sharing</w:t>
                      </w:r>
                    </w:p>
                    <w:p w14:paraId="279A5715" w14:textId="77777777" w:rsidR="00A85E38" w:rsidRPr="00A85E38" w:rsidRDefault="00A85E38" w:rsidP="00A85E38">
                      <w:pPr>
                        <w:spacing w:line="240" w:lineRule="auto"/>
                        <w:textDirection w:val="btLr"/>
                        <w:rPr>
                          <w:color w:val="000000"/>
                          <w:sz w:val="20"/>
                          <w:szCs w:val="20"/>
                        </w:rPr>
                      </w:pPr>
                    </w:p>
                    <w:p w14:paraId="670B8975" w14:textId="77777777" w:rsidR="00A85E38" w:rsidRPr="00A85E38" w:rsidRDefault="00A85E38" w:rsidP="00A85E38">
                      <w:pPr>
                        <w:spacing w:line="240" w:lineRule="auto"/>
                        <w:textDirection w:val="btLr"/>
                        <w:rPr>
                          <w:sz w:val="20"/>
                          <w:szCs w:val="20"/>
                        </w:rPr>
                      </w:pPr>
                      <w:r w:rsidRPr="00A85E38">
                        <w:rPr>
                          <w:color w:val="000000"/>
                          <w:sz w:val="20"/>
                          <w:szCs w:val="20"/>
                        </w:rPr>
                        <w:t>Temáticas:</w:t>
                      </w:r>
                    </w:p>
                    <w:p w14:paraId="40A53C9F" w14:textId="77777777" w:rsidR="00A85E38" w:rsidRPr="00A85E38" w:rsidRDefault="00A85E38" w:rsidP="00A85E38">
                      <w:pPr>
                        <w:spacing w:line="240" w:lineRule="auto"/>
                        <w:textDirection w:val="btLr"/>
                        <w:rPr>
                          <w:sz w:val="20"/>
                          <w:szCs w:val="20"/>
                        </w:rPr>
                      </w:pPr>
                      <w:r w:rsidRPr="00A85E38">
                        <w:rPr>
                          <w:color w:val="000000"/>
                          <w:sz w:val="20"/>
                          <w:szCs w:val="20"/>
                        </w:rPr>
                        <w:t xml:space="preserve">1. Conectividad </w:t>
                      </w:r>
                      <w:proofErr w:type="spellStart"/>
                      <w:r w:rsidRPr="00A85E38">
                        <w:rPr>
                          <w:color w:val="000000"/>
                          <w:sz w:val="20"/>
                          <w:szCs w:val="20"/>
                        </w:rPr>
                        <w:t>IoT</w:t>
                      </w:r>
                      <w:proofErr w:type="spellEnd"/>
                    </w:p>
                    <w:p w14:paraId="1E1387EA" w14:textId="77777777" w:rsidR="00A85E38" w:rsidRPr="00A85E38" w:rsidRDefault="00A85E38" w:rsidP="00A85E38">
                      <w:pPr>
                        <w:spacing w:line="240" w:lineRule="auto"/>
                        <w:textDirection w:val="btLr"/>
                        <w:rPr>
                          <w:sz w:val="20"/>
                          <w:szCs w:val="20"/>
                        </w:rPr>
                      </w:pPr>
                      <w:r w:rsidRPr="00A85E38">
                        <w:rPr>
                          <w:color w:val="000000"/>
                          <w:sz w:val="20"/>
                          <w:szCs w:val="20"/>
                        </w:rPr>
                        <w:t xml:space="preserve">1.1 Protocolos de conexión </w:t>
                      </w:r>
                    </w:p>
                    <w:p w14:paraId="6E51E1EA" w14:textId="77777777" w:rsidR="00A85E38" w:rsidRPr="00A85E38" w:rsidRDefault="00A85E38" w:rsidP="00A85E38">
                      <w:pPr>
                        <w:spacing w:line="240" w:lineRule="auto"/>
                        <w:textDirection w:val="btLr"/>
                        <w:rPr>
                          <w:sz w:val="20"/>
                          <w:szCs w:val="20"/>
                        </w:rPr>
                      </w:pPr>
                      <w:r w:rsidRPr="00A85E38">
                        <w:rPr>
                          <w:color w:val="000000"/>
                          <w:sz w:val="20"/>
                          <w:szCs w:val="20"/>
                        </w:rPr>
                        <w:t>1.2 Protocolo de comunicación MQTT</w:t>
                      </w:r>
                    </w:p>
                    <w:p w14:paraId="5654B9E7" w14:textId="77777777" w:rsidR="00A85E38" w:rsidRPr="00A85E38" w:rsidRDefault="00A85E38" w:rsidP="00A85E38">
                      <w:pPr>
                        <w:spacing w:line="240" w:lineRule="auto"/>
                        <w:textDirection w:val="btLr"/>
                        <w:rPr>
                          <w:sz w:val="20"/>
                          <w:szCs w:val="20"/>
                        </w:rPr>
                      </w:pPr>
                      <w:r w:rsidRPr="00A85E38">
                        <w:rPr>
                          <w:color w:val="000000"/>
                          <w:sz w:val="20"/>
                          <w:szCs w:val="20"/>
                        </w:rPr>
                        <w:t xml:space="preserve">1.3 Computación en la nube </w:t>
                      </w:r>
                    </w:p>
                    <w:p w14:paraId="0B6CC257" w14:textId="77777777" w:rsidR="00A85E38" w:rsidRPr="00A85E38" w:rsidRDefault="00A85E38" w:rsidP="00A85E38">
                      <w:pPr>
                        <w:spacing w:line="240" w:lineRule="auto"/>
                        <w:textDirection w:val="btLr"/>
                        <w:rPr>
                          <w:sz w:val="20"/>
                          <w:szCs w:val="20"/>
                        </w:rPr>
                      </w:pPr>
                      <w:r w:rsidRPr="00A85E38">
                        <w:rPr>
                          <w:color w:val="000000"/>
                          <w:sz w:val="20"/>
                          <w:szCs w:val="20"/>
                        </w:rPr>
                        <w:t xml:space="preserve">1.4 Pasarelas de </w:t>
                      </w:r>
                      <w:proofErr w:type="spellStart"/>
                      <w:r w:rsidRPr="00A85E38">
                        <w:rPr>
                          <w:color w:val="000000"/>
                          <w:sz w:val="20"/>
                          <w:szCs w:val="20"/>
                        </w:rPr>
                        <w:t>cloud</w:t>
                      </w:r>
                      <w:proofErr w:type="spellEnd"/>
                      <w:r w:rsidRPr="00A85E38">
                        <w:rPr>
                          <w:color w:val="000000"/>
                          <w:sz w:val="20"/>
                          <w:szCs w:val="20"/>
                        </w:rPr>
                        <w:t xml:space="preserve"> para </w:t>
                      </w:r>
                      <w:proofErr w:type="spellStart"/>
                      <w:r w:rsidRPr="00A85E38">
                        <w:rPr>
                          <w:color w:val="000000"/>
                          <w:sz w:val="20"/>
                          <w:szCs w:val="20"/>
                        </w:rPr>
                        <w:t>IoT</w:t>
                      </w:r>
                      <w:proofErr w:type="spellEnd"/>
                    </w:p>
                    <w:p w14:paraId="66683AE7" w14:textId="77777777" w:rsidR="00A85E38" w:rsidRPr="00A85E38" w:rsidRDefault="00A85E38" w:rsidP="00A85E38">
                      <w:pPr>
                        <w:spacing w:line="240" w:lineRule="auto"/>
                        <w:textDirection w:val="btLr"/>
                        <w:rPr>
                          <w:sz w:val="20"/>
                          <w:szCs w:val="20"/>
                        </w:rPr>
                      </w:pPr>
                      <w:r w:rsidRPr="00A85E38">
                        <w:rPr>
                          <w:color w:val="000000"/>
                          <w:sz w:val="20"/>
                          <w:szCs w:val="20"/>
                        </w:rPr>
                        <w:t>1.5 Adquisición de datos en la nube</w:t>
                      </w:r>
                    </w:p>
                  </w:txbxContent>
                </v:textbox>
                <w10:wrap anchorx="margin"/>
              </v:rect>
            </w:pict>
          </mc:Fallback>
        </mc:AlternateContent>
      </w:r>
    </w:p>
    <w:p w14:paraId="649D9077" w14:textId="29A9574F" w:rsidR="008D01E0" w:rsidRDefault="008D01E0">
      <w:pPr>
        <w:rPr>
          <w:sz w:val="20"/>
          <w:szCs w:val="20"/>
        </w:rPr>
      </w:pPr>
    </w:p>
    <w:p w14:paraId="60873582" w14:textId="3E1CA4D4" w:rsidR="00A85E38" w:rsidRDefault="00A85E38">
      <w:pPr>
        <w:rPr>
          <w:sz w:val="20"/>
          <w:szCs w:val="20"/>
        </w:rPr>
      </w:pPr>
    </w:p>
    <w:p w14:paraId="6BEC225E" w14:textId="5CEF69AE" w:rsidR="00A85E38" w:rsidRDefault="00A85E38">
      <w:pPr>
        <w:rPr>
          <w:sz w:val="20"/>
          <w:szCs w:val="20"/>
        </w:rPr>
      </w:pPr>
    </w:p>
    <w:p w14:paraId="67B62A06" w14:textId="52772502" w:rsidR="00A85E38" w:rsidRDefault="00A85E38">
      <w:pPr>
        <w:rPr>
          <w:sz w:val="20"/>
          <w:szCs w:val="20"/>
        </w:rPr>
      </w:pPr>
    </w:p>
    <w:p w14:paraId="3FD3AF18" w14:textId="36F0FEBD" w:rsidR="00A85E38" w:rsidRDefault="00A85E38">
      <w:pPr>
        <w:rPr>
          <w:sz w:val="20"/>
          <w:szCs w:val="20"/>
        </w:rPr>
      </w:pPr>
    </w:p>
    <w:p w14:paraId="56697C63" w14:textId="27D5D91A" w:rsidR="00A85E38" w:rsidRDefault="00A85E38">
      <w:pPr>
        <w:rPr>
          <w:sz w:val="20"/>
          <w:szCs w:val="20"/>
        </w:rPr>
      </w:pPr>
    </w:p>
    <w:p w14:paraId="51F68CF1" w14:textId="7A89D2DD" w:rsidR="00A85E38" w:rsidRDefault="00A85E38">
      <w:pPr>
        <w:rPr>
          <w:sz w:val="20"/>
          <w:szCs w:val="20"/>
        </w:rPr>
      </w:pPr>
    </w:p>
    <w:p w14:paraId="146B55E9" w14:textId="77777777" w:rsidR="00A85E38" w:rsidRDefault="00A85E38">
      <w:pPr>
        <w:rPr>
          <w:sz w:val="20"/>
          <w:szCs w:val="20"/>
        </w:rPr>
      </w:pPr>
    </w:p>
    <w:p w14:paraId="0BBC2390" w14:textId="77777777" w:rsidR="008D01E0" w:rsidRDefault="008D01E0">
      <w:pPr>
        <w:rPr>
          <w:sz w:val="20"/>
          <w:szCs w:val="20"/>
        </w:rPr>
      </w:pPr>
    </w:p>
    <w:p w14:paraId="4BAD083B" w14:textId="77777777" w:rsidR="008D01E0" w:rsidRDefault="008D01E0">
      <w:pPr>
        <w:rPr>
          <w:sz w:val="20"/>
          <w:szCs w:val="20"/>
        </w:rPr>
      </w:pPr>
    </w:p>
    <w:p w14:paraId="48218CC2" w14:textId="60BDA1A9" w:rsidR="00D46610" w:rsidRDefault="00D46610">
      <w:pPr>
        <w:rPr>
          <w:sz w:val="20"/>
          <w:szCs w:val="20"/>
        </w:rPr>
      </w:pPr>
    </w:p>
    <w:p w14:paraId="65EFB3AC" w14:textId="37CCC12D" w:rsidR="00A85E38" w:rsidRDefault="00A85E38">
      <w:pPr>
        <w:rPr>
          <w:sz w:val="20"/>
          <w:szCs w:val="20"/>
        </w:rPr>
      </w:pPr>
    </w:p>
    <w:p w14:paraId="451BA035" w14:textId="77777777" w:rsidR="00A85E38" w:rsidRDefault="00A85E38">
      <w:pPr>
        <w:rPr>
          <w:sz w:val="20"/>
          <w:szCs w:val="20"/>
        </w:rPr>
      </w:pPr>
    </w:p>
    <w:p w14:paraId="4A21D9B3" w14:textId="77777777" w:rsidR="008D01E0" w:rsidRPr="00577B96" w:rsidRDefault="005678C8">
      <w:pPr>
        <w:rPr>
          <w:b/>
          <w:sz w:val="20"/>
          <w:szCs w:val="20"/>
        </w:rPr>
      </w:pPr>
      <w:r w:rsidRPr="00577B96">
        <w:rPr>
          <w:b/>
          <w:sz w:val="20"/>
          <w:szCs w:val="20"/>
        </w:rPr>
        <w:t>4.  Protocolos de capa de aplicación</w:t>
      </w:r>
    </w:p>
    <w:p w14:paraId="0FA97F19" w14:textId="77777777" w:rsidR="008D01E0" w:rsidRDefault="008D01E0">
      <w:pPr>
        <w:jc w:val="both"/>
        <w:rPr>
          <w:sz w:val="20"/>
          <w:szCs w:val="20"/>
        </w:rPr>
      </w:pPr>
    </w:p>
    <w:p w14:paraId="747D981A" w14:textId="4E737818" w:rsidR="008D01E0" w:rsidRDefault="005678C8" w:rsidP="00A85E38">
      <w:pPr>
        <w:rPr>
          <w:color w:val="444444"/>
          <w:sz w:val="20"/>
          <w:szCs w:val="20"/>
        </w:rPr>
      </w:pPr>
      <w:r>
        <w:rPr>
          <w:color w:val="444444"/>
          <w:sz w:val="20"/>
          <w:szCs w:val="20"/>
          <w:highlight w:val="white"/>
        </w:rPr>
        <w:t>En TI, un protocolo de comunicaciones es un procedimiento de criterios que permiten que dos o más entidades de un </w:t>
      </w:r>
      <w:r>
        <w:rPr>
          <w:sz w:val="20"/>
          <w:szCs w:val="20"/>
          <w:highlight w:val="white"/>
        </w:rPr>
        <w:t>sistema</w:t>
      </w:r>
      <w:r>
        <w:rPr>
          <w:color w:val="444444"/>
          <w:sz w:val="20"/>
          <w:szCs w:val="20"/>
          <w:highlight w:val="white"/>
        </w:rPr>
        <w:t> se comuniquen para transmitir la información por medio de cualquier tipo de conmutación de una extensión física. Dentro de los protocolos de comunicación</w:t>
      </w:r>
      <w:r w:rsidR="00A035FD">
        <w:rPr>
          <w:color w:val="444444"/>
          <w:sz w:val="20"/>
          <w:szCs w:val="20"/>
          <w:highlight w:val="white"/>
        </w:rPr>
        <w:t xml:space="preserve">, las partes involucradas deben acordar </w:t>
      </w:r>
      <w:r>
        <w:rPr>
          <w:color w:val="444444"/>
          <w:sz w:val="20"/>
          <w:szCs w:val="20"/>
          <w:highlight w:val="white"/>
        </w:rPr>
        <w:t xml:space="preserve">los protocolos de red que se dividen en </w:t>
      </w:r>
      <w:r w:rsidR="00A035FD">
        <w:rPr>
          <w:color w:val="444444"/>
          <w:sz w:val="20"/>
          <w:szCs w:val="20"/>
          <w:highlight w:val="white"/>
        </w:rPr>
        <w:t xml:space="preserve">las siguientes </w:t>
      </w:r>
      <w:r>
        <w:rPr>
          <w:color w:val="444444"/>
          <w:sz w:val="20"/>
          <w:szCs w:val="20"/>
          <w:highlight w:val="white"/>
        </w:rPr>
        <w:t>siete capas</w:t>
      </w:r>
      <w:r w:rsidR="00A035FD">
        <w:rPr>
          <w:color w:val="444444"/>
          <w:sz w:val="20"/>
          <w:szCs w:val="20"/>
          <w:highlight w:val="white"/>
        </w:rPr>
        <w:t>:</w:t>
      </w:r>
    </w:p>
    <w:p w14:paraId="11411C3A" w14:textId="77777777" w:rsidR="00C61303" w:rsidRDefault="00044CBE">
      <w:pPr>
        <w:jc w:val="both"/>
        <w:rPr>
          <w:color w:val="444444"/>
          <w:sz w:val="20"/>
          <w:szCs w:val="20"/>
        </w:rPr>
      </w:pPr>
      <w:r>
        <w:rPr>
          <w:noProof/>
        </w:rPr>
        <mc:AlternateContent>
          <mc:Choice Requires="wps">
            <w:drawing>
              <wp:anchor distT="0" distB="0" distL="114300" distR="114300" simplePos="0" relativeHeight="251663360" behindDoc="0" locked="0" layoutInCell="1" hidden="0" allowOverlap="1" wp14:anchorId="53A9B7A5" wp14:editId="66679900">
                <wp:simplePos x="0" y="0"/>
                <wp:positionH relativeFrom="margin">
                  <wp:align>left</wp:align>
                </wp:positionH>
                <wp:positionV relativeFrom="paragraph">
                  <wp:posOffset>173658</wp:posOffset>
                </wp:positionV>
                <wp:extent cx="6348730" cy="354842"/>
                <wp:effectExtent l="0" t="0" r="13970" b="26670"/>
                <wp:wrapNone/>
                <wp:docPr id="2" name="Rectángulo 2"/>
                <wp:cNvGraphicFramePr/>
                <a:graphic xmlns:a="http://schemas.openxmlformats.org/drawingml/2006/main">
                  <a:graphicData uri="http://schemas.microsoft.com/office/word/2010/wordprocessingShape">
                    <wps:wsp>
                      <wps:cNvSpPr/>
                      <wps:spPr>
                        <a:xfrm>
                          <a:off x="0" y="0"/>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2A35BAEE" w14:textId="1DB5C646" w:rsidR="00A01CBB" w:rsidRPr="00A85E38" w:rsidRDefault="00A01CBB" w:rsidP="00A85E38">
                            <w:pPr>
                              <w:spacing w:line="240" w:lineRule="auto"/>
                              <w:jc w:val="center"/>
                              <w:textDirection w:val="btLr"/>
                              <w:rPr>
                                <w:color w:val="000000"/>
                                <w:sz w:val="20"/>
                                <w:szCs w:val="20"/>
                              </w:rPr>
                            </w:pPr>
                            <w:r w:rsidRPr="00A85E38">
                              <w:rPr>
                                <w:color w:val="000000"/>
                                <w:sz w:val="20"/>
                                <w:szCs w:val="20"/>
                              </w:rPr>
                              <w:t xml:space="preserve">DI_CF08_4_Capas protocolos de </w:t>
                            </w:r>
                            <w:proofErr w:type="spellStart"/>
                            <w:r w:rsidRPr="00A85E38">
                              <w:rPr>
                                <w:color w:val="000000"/>
                                <w:sz w:val="20"/>
                                <w:szCs w:val="20"/>
                              </w:rPr>
                              <w:t>red_Tarjetas</w:t>
                            </w:r>
                            <w:proofErr w:type="spellEnd"/>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3A9B7A5" id="Rectángulo 2" o:spid="_x0000_s1029" style="position:absolute;left:0;text-align:left;margin-left:0;margin-top:13.65pt;width:499.9pt;height:27.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2A35BAEE" w14:textId="1DB5C646" w:rsidR="00A01CBB" w:rsidRPr="00A85E38" w:rsidRDefault="00A01CBB" w:rsidP="00A85E38">
                      <w:pPr>
                        <w:spacing w:line="240" w:lineRule="auto"/>
                        <w:jc w:val="center"/>
                        <w:textDirection w:val="btLr"/>
                        <w:rPr>
                          <w:color w:val="000000"/>
                          <w:sz w:val="20"/>
                          <w:szCs w:val="20"/>
                        </w:rPr>
                      </w:pPr>
                      <w:r w:rsidRPr="00A85E38">
                        <w:rPr>
                          <w:color w:val="000000"/>
                          <w:sz w:val="20"/>
                          <w:szCs w:val="20"/>
                        </w:rPr>
                        <w:t xml:space="preserve">DI_CF08_4_Capas protocolos de </w:t>
                      </w:r>
                      <w:proofErr w:type="spellStart"/>
                      <w:r w:rsidRPr="00A85E38">
                        <w:rPr>
                          <w:color w:val="000000"/>
                          <w:sz w:val="20"/>
                          <w:szCs w:val="20"/>
                        </w:rPr>
                        <w:t>red_Tarjetas</w:t>
                      </w:r>
                      <w:proofErr w:type="spellEnd"/>
                    </w:p>
                  </w:txbxContent>
                </v:textbox>
                <w10:wrap anchorx="margin"/>
              </v:rect>
            </w:pict>
          </mc:Fallback>
        </mc:AlternateContent>
      </w:r>
    </w:p>
    <w:p w14:paraId="09E49D70" w14:textId="77777777" w:rsidR="00C61303" w:rsidRDefault="00C61303">
      <w:pPr>
        <w:jc w:val="both"/>
        <w:rPr>
          <w:sz w:val="20"/>
          <w:szCs w:val="20"/>
        </w:rPr>
      </w:pPr>
    </w:p>
    <w:p w14:paraId="2278864A" w14:textId="77777777" w:rsidR="00044CBE" w:rsidRDefault="00044CBE">
      <w:pPr>
        <w:jc w:val="both"/>
        <w:rPr>
          <w:sz w:val="20"/>
          <w:szCs w:val="20"/>
        </w:rPr>
      </w:pPr>
    </w:p>
    <w:p w14:paraId="04C48BFE" w14:textId="77777777" w:rsidR="00044CBE" w:rsidRDefault="00044CBE">
      <w:pPr>
        <w:jc w:val="both"/>
        <w:rPr>
          <w:sz w:val="20"/>
          <w:szCs w:val="20"/>
        </w:rPr>
      </w:pPr>
    </w:p>
    <w:p w14:paraId="3CAE0B58" w14:textId="77777777" w:rsidR="008D01E0" w:rsidRDefault="005678C8">
      <w:pPr>
        <w:rPr>
          <w:sz w:val="20"/>
          <w:szCs w:val="20"/>
        </w:rPr>
      </w:pPr>
      <w:r>
        <w:rPr>
          <w:sz w:val="20"/>
          <w:szCs w:val="20"/>
        </w:rPr>
        <w:t>4.1 HTTP</w:t>
      </w:r>
    </w:p>
    <w:p w14:paraId="7BF61026" w14:textId="77777777" w:rsidR="008D01E0" w:rsidRDefault="008D01E0">
      <w:pPr>
        <w:rPr>
          <w:sz w:val="20"/>
          <w:szCs w:val="20"/>
        </w:rPr>
      </w:pPr>
    </w:p>
    <w:p w14:paraId="32B0D384" w14:textId="1F6A461B" w:rsidR="008D01E0" w:rsidRDefault="005678C8" w:rsidP="00A85E38">
      <w:pPr>
        <w:rPr>
          <w:color w:val="1B1B1B"/>
          <w:sz w:val="20"/>
          <w:szCs w:val="20"/>
          <w:highlight w:val="white"/>
        </w:rPr>
      </w:pPr>
      <w:r>
        <w:rPr>
          <w:sz w:val="20"/>
          <w:szCs w:val="20"/>
        </w:rPr>
        <w:t>El protocolo HTTP</w:t>
      </w:r>
      <w:r w:rsidR="003C4D1B">
        <w:rPr>
          <w:sz w:val="20"/>
          <w:szCs w:val="20"/>
        </w:rPr>
        <w:t xml:space="preserve">, de su </w:t>
      </w:r>
      <w:r>
        <w:rPr>
          <w:sz w:val="20"/>
          <w:szCs w:val="20"/>
        </w:rPr>
        <w:t>sigla en inglés</w:t>
      </w:r>
      <w:r w:rsidR="003C4D1B">
        <w:rPr>
          <w:sz w:val="20"/>
          <w:szCs w:val="20"/>
        </w:rPr>
        <w:t xml:space="preserve"> </w:t>
      </w:r>
      <w:proofErr w:type="spellStart"/>
      <w:r>
        <w:rPr>
          <w:color w:val="202124"/>
          <w:sz w:val="20"/>
          <w:szCs w:val="20"/>
          <w:highlight w:val="white"/>
        </w:rPr>
        <w:t>Hypertext</w:t>
      </w:r>
      <w:proofErr w:type="spellEnd"/>
      <w:r>
        <w:rPr>
          <w:color w:val="202124"/>
          <w:sz w:val="20"/>
          <w:szCs w:val="20"/>
          <w:highlight w:val="white"/>
        </w:rPr>
        <w:t xml:space="preserve"> Transfer </w:t>
      </w:r>
      <w:proofErr w:type="spellStart"/>
      <w:r>
        <w:rPr>
          <w:color w:val="202124"/>
          <w:sz w:val="20"/>
          <w:szCs w:val="20"/>
          <w:highlight w:val="white"/>
        </w:rPr>
        <w:t>Protocol</w:t>
      </w:r>
      <w:proofErr w:type="spellEnd"/>
      <w:r w:rsidR="003C4D1B">
        <w:rPr>
          <w:color w:val="202124"/>
          <w:sz w:val="20"/>
          <w:szCs w:val="20"/>
          <w:highlight w:val="white"/>
        </w:rPr>
        <w:t xml:space="preserve">, permite realizar </w:t>
      </w:r>
      <w:r>
        <w:rPr>
          <w:color w:val="202124"/>
          <w:sz w:val="20"/>
          <w:szCs w:val="20"/>
          <w:highlight w:val="white"/>
        </w:rPr>
        <w:t xml:space="preserve">una petición de datos y recursos, </w:t>
      </w:r>
      <w:r w:rsidR="00A85E38">
        <w:rPr>
          <w:color w:val="202124"/>
          <w:sz w:val="20"/>
          <w:szCs w:val="20"/>
          <w:highlight w:val="white"/>
        </w:rPr>
        <w:t>como,</w:t>
      </w:r>
      <w:r>
        <w:rPr>
          <w:color w:val="202124"/>
          <w:sz w:val="20"/>
          <w:szCs w:val="20"/>
          <w:highlight w:val="white"/>
        </w:rPr>
        <w:t xml:space="preserve"> </w:t>
      </w:r>
      <w:r w:rsidR="003C4D1B">
        <w:rPr>
          <w:color w:val="202124"/>
          <w:sz w:val="20"/>
          <w:szCs w:val="20"/>
          <w:highlight w:val="white"/>
        </w:rPr>
        <w:t xml:space="preserve">por ejemplo, </w:t>
      </w:r>
      <w:r>
        <w:rPr>
          <w:color w:val="202124"/>
          <w:sz w:val="20"/>
          <w:szCs w:val="20"/>
          <w:highlight w:val="white"/>
        </w:rPr>
        <w:t>documentos HTML</w:t>
      </w:r>
      <w:r w:rsidR="003C4D1B">
        <w:rPr>
          <w:color w:val="202124"/>
          <w:sz w:val="20"/>
          <w:szCs w:val="20"/>
          <w:highlight w:val="white"/>
        </w:rPr>
        <w:t xml:space="preserve">.  </w:t>
      </w:r>
      <w:r w:rsidR="001136F8">
        <w:rPr>
          <w:color w:val="202124"/>
          <w:sz w:val="20"/>
          <w:szCs w:val="20"/>
          <w:highlight w:val="white"/>
        </w:rPr>
        <w:t xml:space="preserve">Este protocolo es la base de cualquier intercambio de datos en la </w:t>
      </w:r>
      <w:r>
        <w:rPr>
          <w:color w:val="202124"/>
          <w:sz w:val="20"/>
          <w:szCs w:val="20"/>
          <w:highlight w:val="white"/>
        </w:rPr>
        <w:t>en la WWW (</w:t>
      </w:r>
      <w:proofErr w:type="spellStart"/>
      <w:r>
        <w:rPr>
          <w:color w:val="202124"/>
          <w:sz w:val="20"/>
          <w:szCs w:val="20"/>
          <w:highlight w:val="white"/>
        </w:rPr>
        <w:t>World</w:t>
      </w:r>
      <w:proofErr w:type="spellEnd"/>
      <w:r>
        <w:rPr>
          <w:color w:val="202124"/>
          <w:sz w:val="20"/>
          <w:szCs w:val="20"/>
          <w:highlight w:val="white"/>
        </w:rPr>
        <w:t xml:space="preserve"> Wide Web) </w:t>
      </w:r>
      <w:r w:rsidR="001136F8">
        <w:rPr>
          <w:color w:val="202124"/>
          <w:sz w:val="20"/>
          <w:szCs w:val="20"/>
          <w:highlight w:val="white"/>
        </w:rPr>
        <w:t xml:space="preserve">que permite </w:t>
      </w:r>
      <w:r>
        <w:rPr>
          <w:color w:val="202124"/>
          <w:sz w:val="20"/>
          <w:szCs w:val="20"/>
          <w:highlight w:val="white"/>
        </w:rPr>
        <w:t>habla</w:t>
      </w:r>
      <w:r w:rsidR="001136F8">
        <w:rPr>
          <w:color w:val="202124"/>
          <w:sz w:val="20"/>
          <w:szCs w:val="20"/>
          <w:highlight w:val="white"/>
        </w:rPr>
        <w:t>r</w:t>
      </w:r>
      <w:r>
        <w:rPr>
          <w:color w:val="202124"/>
          <w:sz w:val="20"/>
          <w:szCs w:val="20"/>
          <w:highlight w:val="white"/>
        </w:rPr>
        <w:t xml:space="preserve"> un mismo idioma a la hora de transmitir </w:t>
      </w:r>
      <w:r w:rsidR="001136F8">
        <w:rPr>
          <w:color w:val="202124"/>
          <w:sz w:val="20"/>
          <w:szCs w:val="20"/>
          <w:highlight w:val="white"/>
        </w:rPr>
        <w:t>información</w:t>
      </w:r>
      <w:r>
        <w:rPr>
          <w:color w:val="202124"/>
          <w:sz w:val="20"/>
          <w:szCs w:val="20"/>
          <w:highlight w:val="white"/>
        </w:rPr>
        <w:t>. El funcionamiento del HTTP se basa en un esquema de petición-respuesta</w:t>
      </w:r>
      <w:r w:rsidR="001136F8">
        <w:rPr>
          <w:color w:val="202124"/>
          <w:sz w:val="20"/>
          <w:szCs w:val="20"/>
          <w:highlight w:val="white"/>
        </w:rPr>
        <w:t xml:space="preserve">, como se representa en la </w:t>
      </w:r>
      <w:r>
        <w:rPr>
          <w:color w:val="202124"/>
          <w:sz w:val="20"/>
          <w:szCs w:val="20"/>
          <w:highlight w:val="white"/>
        </w:rPr>
        <w:t xml:space="preserve">siguiente figura, </w:t>
      </w:r>
      <w:r w:rsidR="001136F8">
        <w:rPr>
          <w:color w:val="202124"/>
          <w:sz w:val="20"/>
          <w:szCs w:val="20"/>
          <w:highlight w:val="white"/>
        </w:rPr>
        <w:t xml:space="preserve">donde </w:t>
      </w:r>
      <w:r>
        <w:rPr>
          <w:color w:val="1B1B1B"/>
          <w:sz w:val="20"/>
          <w:szCs w:val="20"/>
          <w:highlight w:val="white"/>
        </w:rPr>
        <w:t>cada petición individual e</w:t>
      </w:r>
      <w:r w:rsidR="001136F8">
        <w:rPr>
          <w:color w:val="1B1B1B"/>
          <w:sz w:val="20"/>
          <w:szCs w:val="20"/>
          <w:highlight w:val="white"/>
        </w:rPr>
        <w:t>s</w:t>
      </w:r>
      <w:r>
        <w:rPr>
          <w:color w:val="1B1B1B"/>
          <w:sz w:val="20"/>
          <w:szCs w:val="20"/>
          <w:highlight w:val="white"/>
        </w:rPr>
        <w:t xml:space="preserve"> remit</w:t>
      </w:r>
      <w:r w:rsidR="001136F8">
        <w:rPr>
          <w:color w:val="1B1B1B"/>
          <w:sz w:val="20"/>
          <w:szCs w:val="20"/>
          <w:highlight w:val="white"/>
        </w:rPr>
        <w:t xml:space="preserve">ida </w:t>
      </w:r>
      <w:r>
        <w:rPr>
          <w:color w:val="1B1B1B"/>
          <w:sz w:val="20"/>
          <w:szCs w:val="20"/>
          <w:highlight w:val="white"/>
        </w:rPr>
        <w:t>a un servidor, qu</w:t>
      </w:r>
      <w:r w:rsidR="001136F8">
        <w:rPr>
          <w:color w:val="1B1B1B"/>
          <w:sz w:val="20"/>
          <w:szCs w:val="20"/>
          <w:highlight w:val="white"/>
        </w:rPr>
        <w:t>e</w:t>
      </w:r>
      <w:r>
        <w:rPr>
          <w:color w:val="1B1B1B"/>
          <w:sz w:val="20"/>
          <w:szCs w:val="20"/>
          <w:highlight w:val="white"/>
        </w:rPr>
        <w:t xml:space="preserve"> se encarga de gestionar y responder. Entre cada petición</w:t>
      </w:r>
      <w:r>
        <w:rPr>
          <w:i/>
          <w:color w:val="1B1B1B"/>
          <w:sz w:val="20"/>
          <w:szCs w:val="20"/>
          <w:highlight w:val="white"/>
        </w:rPr>
        <w:t> y </w:t>
      </w:r>
      <w:r>
        <w:rPr>
          <w:color w:val="1B1B1B"/>
          <w:sz w:val="20"/>
          <w:szCs w:val="20"/>
          <w:highlight w:val="white"/>
        </w:rPr>
        <w:t>respuesta, hay varios intermediarios, normalmente denominados proxy</w:t>
      </w:r>
      <w:r w:rsidR="001136F8">
        <w:rPr>
          <w:color w:val="1B1B1B"/>
          <w:sz w:val="20"/>
          <w:szCs w:val="20"/>
          <w:highlight w:val="white"/>
        </w:rPr>
        <w:t>.</w:t>
      </w:r>
    </w:p>
    <w:p w14:paraId="44AF3ADB" w14:textId="77777777" w:rsidR="001136F8" w:rsidRDefault="001136F8" w:rsidP="00F62576">
      <w:pPr>
        <w:rPr>
          <w:color w:val="1B1B1B"/>
          <w:sz w:val="20"/>
          <w:szCs w:val="20"/>
          <w:highlight w:val="white"/>
        </w:rPr>
      </w:pPr>
    </w:p>
    <w:p w14:paraId="1171BD7A" w14:textId="77777777" w:rsidR="001136F8" w:rsidRPr="00577B96" w:rsidRDefault="001136F8" w:rsidP="00F62576">
      <w:pPr>
        <w:rPr>
          <w:b/>
          <w:color w:val="1B1B1B"/>
          <w:sz w:val="20"/>
          <w:szCs w:val="20"/>
          <w:highlight w:val="white"/>
        </w:rPr>
      </w:pPr>
      <w:r w:rsidRPr="00577B96">
        <w:rPr>
          <w:b/>
          <w:color w:val="1B1B1B"/>
          <w:sz w:val="20"/>
          <w:szCs w:val="20"/>
          <w:highlight w:val="white"/>
        </w:rPr>
        <w:t>Figura 1</w:t>
      </w:r>
    </w:p>
    <w:p w14:paraId="537EA399" w14:textId="77777777" w:rsidR="001136F8" w:rsidRPr="00577B96" w:rsidRDefault="001136F8" w:rsidP="00D324BA">
      <w:pPr>
        <w:rPr>
          <w:i/>
          <w:color w:val="202124"/>
          <w:sz w:val="20"/>
          <w:szCs w:val="20"/>
          <w:highlight w:val="white"/>
        </w:rPr>
      </w:pPr>
      <w:r w:rsidRPr="00577B96">
        <w:rPr>
          <w:i/>
          <w:color w:val="1B1B1B"/>
          <w:sz w:val="20"/>
          <w:szCs w:val="20"/>
          <w:highlight w:val="white"/>
        </w:rPr>
        <w:t>Funcionamiento del protocolo HTTP</w:t>
      </w:r>
    </w:p>
    <w:p w14:paraId="3C56F9DA" w14:textId="22AC112B" w:rsidR="008D01E0" w:rsidRDefault="008D01E0">
      <w:pPr>
        <w:rPr>
          <w:sz w:val="20"/>
          <w:szCs w:val="20"/>
        </w:rPr>
      </w:pPr>
    </w:p>
    <w:p w14:paraId="17C4D058" w14:textId="77777777" w:rsidR="008D01E0" w:rsidRDefault="005678C8">
      <w:pPr>
        <w:rPr>
          <w:sz w:val="20"/>
          <w:szCs w:val="20"/>
        </w:rPr>
      </w:pPr>
      <w:commentRangeStart w:id="1"/>
      <w:r>
        <w:rPr>
          <w:noProof/>
          <w:sz w:val="20"/>
          <w:szCs w:val="20"/>
        </w:rPr>
        <w:drawing>
          <wp:inline distT="0" distB="0" distL="0" distR="0" wp14:anchorId="346533CA" wp14:editId="2980A2DA">
            <wp:extent cx="6321425" cy="1160780"/>
            <wp:effectExtent l="0" t="0" r="0" b="0"/>
            <wp:docPr id="9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321425" cy="1160780"/>
                    </a:xfrm>
                    <a:prstGeom prst="rect">
                      <a:avLst/>
                    </a:prstGeom>
                    <a:ln/>
                  </pic:spPr>
                </pic:pic>
              </a:graphicData>
            </a:graphic>
          </wp:inline>
        </w:drawing>
      </w:r>
      <w:commentRangeEnd w:id="1"/>
      <w:r w:rsidR="001136F8">
        <w:rPr>
          <w:rStyle w:val="Refdecomentario"/>
        </w:rPr>
        <w:commentReference w:id="1"/>
      </w:r>
    </w:p>
    <w:p w14:paraId="35C6DDD9" w14:textId="1580FD10" w:rsidR="008D01E0" w:rsidRDefault="001136F8">
      <w:pPr>
        <w:rPr>
          <w:color w:val="1B1B1B"/>
          <w:sz w:val="20"/>
          <w:szCs w:val="20"/>
          <w:highlight w:val="white"/>
        </w:rPr>
      </w:pPr>
      <w:r>
        <w:rPr>
          <w:sz w:val="20"/>
          <w:szCs w:val="20"/>
        </w:rPr>
        <w:t xml:space="preserve">Es importante recordar </w:t>
      </w:r>
      <w:r w:rsidR="00A85E38">
        <w:rPr>
          <w:sz w:val="20"/>
          <w:szCs w:val="20"/>
        </w:rPr>
        <w:t>que HTTP</w:t>
      </w:r>
      <w:r w:rsidR="005678C8">
        <w:rPr>
          <w:color w:val="1B1B1B"/>
          <w:sz w:val="20"/>
          <w:szCs w:val="20"/>
          <w:highlight w:val="white"/>
        </w:rPr>
        <w:t> se apoya en los protocolos de red y transporte</w:t>
      </w:r>
      <w:r>
        <w:rPr>
          <w:color w:val="1B1B1B"/>
          <w:sz w:val="20"/>
          <w:szCs w:val="20"/>
          <w:highlight w:val="white"/>
        </w:rPr>
        <w:t xml:space="preserve">, está </w:t>
      </w:r>
      <w:r w:rsidR="005678C8">
        <w:rPr>
          <w:color w:val="1B1B1B"/>
          <w:sz w:val="20"/>
          <w:szCs w:val="20"/>
          <w:highlight w:val="white"/>
        </w:rPr>
        <w:t xml:space="preserve">desarrollado para ser leído </w:t>
      </w:r>
      <w:r>
        <w:rPr>
          <w:color w:val="1B1B1B"/>
          <w:sz w:val="20"/>
          <w:szCs w:val="20"/>
          <w:highlight w:val="white"/>
        </w:rPr>
        <w:t xml:space="preserve">e </w:t>
      </w:r>
      <w:r w:rsidR="005678C8">
        <w:rPr>
          <w:color w:val="1B1B1B"/>
          <w:sz w:val="20"/>
          <w:szCs w:val="20"/>
          <w:highlight w:val="white"/>
        </w:rPr>
        <w:t xml:space="preserve">interpretado por los usuarios, es fácil de usar y se le permite avanzar con nuevas y futuras aplicaciones de internet. </w:t>
      </w:r>
    </w:p>
    <w:p w14:paraId="29399730" w14:textId="77777777" w:rsidR="008D01E0" w:rsidRDefault="008D01E0">
      <w:pPr>
        <w:rPr>
          <w:sz w:val="20"/>
          <w:szCs w:val="20"/>
        </w:rPr>
      </w:pPr>
    </w:p>
    <w:p w14:paraId="2169DF9C" w14:textId="77777777" w:rsidR="008D01E0" w:rsidRDefault="005678C8">
      <w:pPr>
        <w:rPr>
          <w:sz w:val="20"/>
          <w:szCs w:val="20"/>
        </w:rPr>
      </w:pPr>
      <w:r>
        <w:rPr>
          <w:sz w:val="20"/>
          <w:szCs w:val="20"/>
        </w:rPr>
        <w:t>4.2 WEBSOCKETS</w:t>
      </w:r>
    </w:p>
    <w:p w14:paraId="75B42EF9" w14:textId="77777777" w:rsidR="008D01E0" w:rsidRDefault="008D01E0">
      <w:pPr>
        <w:rPr>
          <w:sz w:val="20"/>
          <w:szCs w:val="20"/>
        </w:rPr>
      </w:pPr>
    </w:p>
    <w:p w14:paraId="1C7AF55A" w14:textId="387EB300" w:rsidR="008D01E0" w:rsidRDefault="005678C8" w:rsidP="00B031E5">
      <w:pPr>
        <w:spacing w:line="240" w:lineRule="auto"/>
        <w:rPr>
          <w:sz w:val="20"/>
          <w:szCs w:val="20"/>
        </w:rPr>
      </w:pPr>
      <w:proofErr w:type="spellStart"/>
      <w:r>
        <w:rPr>
          <w:sz w:val="20"/>
          <w:szCs w:val="20"/>
          <w:highlight w:val="white"/>
        </w:rPr>
        <w:lastRenderedPageBreak/>
        <w:t>Web</w:t>
      </w:r>
      <w:r w:rsidR="001B5D7C">
        <w:rPr>
          <w:sz w:val="20"/>
          <w:szCs w:val="20"/>
          <w:highlight w:val="white"/>
        </w:rPr>
        <w:t>s</w:t>
      </w:r>
      <w:r>
        <w:rPr>
          <w:sz w:val="20"/>
          <w:szCs w:val="20"/>
          <w:highlight w:val="white"/>
        </w:rPr>
        <w:t>ocket</w:t>
      </w:r>
      <w:proofErr w:type="spellEnd"/>
      <w:r>
        <w:rPr>
          <w:sz w:val="20"/>
          <w:szCs w:val="20"/>
          <w:highlight w:val="white"/>
        </w:rPr>
        <w:t> es</w:t>
      </w:r>
      <w:r w:rsidR="001B5D7C">
        <w:rPr>
          <w:sz w:val="20"/>
          <w:szCs w:val="20"/>
          <w:highlight w:val="white"/>
        </w:rPr>
        <w:t xml:space="preserve"> </w:t>
      </w:r>
      <w:r>
        <w:rPr>
          <w:sz w:val="20"/>
          <w:szCs w:val="20"/>
          <w:highlight w:val="white"/>
        </w:rPr>
        <w:t xml:space="preserve">una tecnología avanzada </w:t>
      </w:r>
      <w:r w:rsidR="001B5D7C">
        <w:rPr>
          <w:sz w:val="20"/>
          <w:szCs w:val="20"/>
          <w:highlight w:val="white"/>
        </w:rPr>
        <w:t xml:space="preserve">que </w:t>
      </w:r>
      <w:proofErr w:type="spellStart"/>
      <w:r>
        <w:rPr>
          <w:sz w:val="20"/>
          <w:szCs w:val="20"/>
          <w:highlight w:val="white"/>
        </w:rPr>
        <w:t>ace</w:t>
      </w:r>
      <w:proofErr w:type="spellEnd"/>
      <w:r>
        <w:rPr>
          <w:sz w:val="20"/>
          <w:szCs w:val="20"/>
          <w:highlight w:val="white"/>
        </w:rPr>
        <w:t xml:space="preserve"> posible generar una sesión de comunicación de intercambio entre el navegador del usuario y un servidor. Con esta API, se puede remitir mensajes a un servidor y recibir contestaciones vigiladas por eventos</w:t>
      </w:r>
      <w:r w:rsidR="001B5D7C">
        <w:rPr>
          <w:sz w:val="20"/>
          <w:szCs w:val="20"/>
          <w:highlight w:val="white"/>
        </w:rPr>
        <w:t xml:space="preserve">, </w:t>
      </w:r>
      <w:r>
        <w:rPr>
          <w:sz w:val="20"/>
          <w:szCs w:val="20"/>
          <w:highlight w:val="white"/>
        </w:rPr>
        <w:t xml:space="preserve">sin tener que consultar al servidor para una respuesta. </w:t>
      </w:r>
      <w:r w:rsidR="001B5D7C">
        <w:rPr>
          <w:sz w:val="20"/>
          <w:szCs w:val="20"/>
          <w:highlight w:val="white"/>
        </w:rPr>
        <w:t xml:space="preserve">Compatible </w:t>
      </w:r>
      <w:r>
        <w:rPr>
          <w:sz w:val="20"/>
          <w:szCs w:val="20"/>
          <w:highlight w:val="white"/>
        </w:rPr>
        <w:t xml:space="preserve">con todos los navegadores, las peticiones y respuestas se envían en </w:t>
      </w:r>
      <w:proofErr w:type="spellStart"/>
      <w:r w:rsidR="001B5D7C">
        <w:rPr>
          <w:sz w:val="20"/>
          <w:szCs w:val="20"/>
          <w:highlight w:val="white"/>
        </w:rPr>
        <w:t>Websocket</w:t>
      </w:r>
      <w:proofErr w:type="spellEnd"/>
      <w:r w:rsidR="001B5D7C">
        <w:rPr>
          <w:sz w:val="20"/>
          <w:szCs w:val="20"/>
          <w:highlight w:val="white"/>
        </w:rPr>
        <w:t xml:space="preserve"> </w:t>
      </w:r>
      <w:r>
        <w:rPr>
          <w:sz w:val="20"/>
          <w:szCs w:val="20"/>
          <w:highlight w:val="white"/>
        </w:rPr>
        <w:t>donde establecen una comunicación en el lenguaje del mismo protocolo</w:t>
      </w:r>
      <w:r w:rsidR="001B5D7C">
        <w:rPr>
          <w:sz w:val="20"/>
          <w:szCs w:val="20"/>
        </w:rPr>
        <w:t>.</w:t>
      </w:r>
    </w:p>
    <w:p w14:paraId="342350F1" w14:textId="77777777" w:rsidR="008D01E0" w:rsidRDefault="008D01E0" w:rsidP="00A85E38">
      <w:pPr>
        <w:shd w:val="clear" w:color="auto" w:fill="FFFFFF"/>
        <w:spacing w:line="240" w:lineRule="auto"/>
        <w:rPr>
          <w:color w:val="202124"/>
          <w:sz w:val="27"/>
          <w:szCs w:val="27"/>
        </w:rPr>
      </w:pPr>
    </w:p>
    <w:p w14:paraId="49E4FFD2" w14:textId="6FA5DEAA" w:rsidR="008D01E0" w:rsidRPr="00B031E5" w:rsidRDefault="001B5D7C" w:rsidP="00A85E38">
      <w:pPr>
        <w:shd w:val="clear" w:color="auto" w:fill="FFFFFF"/>
        <w:spacing w:line="240" w:lineRule="auto"/>
        <w:rPr>
          <w:sz w:val="20"/>
          <w:szCs w:val="20"/>
          <w:highlight w:val="white"/>
        </w:rPr>
      </w:pPr>
      <w:r>
        <w:rPr>
          <w:color w:val="202124"/>
          <w:sz w:val="20"/>
          <w:szCs w:val="20"/>
        </w:rPr>
        <w:t xml:space="preserve">La siguiente figura ilustra el proceso de utilización de </w:t>
      </w:r>
      <w:proofErr w:type="spellStart"/>
      <w:r>
        <w:rPr>
          <w:color w:val="202124"/>
          <w:sz w:val="20"/>
          <w:szCs w:val="20"/>
        </w:rPr>
        <w:t>Websocket</w:t>
      </w:r>
      <w:proofErr w:type="spellEnd"/>
      <w:r>
        <w:rPr>
          <w:color w:val="202124"/>
          <w:sz w:val="20"/>
          <w:szCs w:val="20"/>
        </w:rPr>
        <w:t xml:space="preserve"> que inicia con su apertura.  </w:t>
      </w:r>
      <w:r w:rsidR="005678C8">
        <w:rPr>
          <w:color w:val="202124"/>
          <w:sz w:val="20"/>
          <w:szCs w:val="20"/>
        </w:rPr>
        <w:t xml:space="preserve">Cuando se crea </w:t>
      </w:r>
      <w:r w:rsidR="005678C8" w:rsidRPr="00B031E5">
        <w:rPr>
          <w:sz w:val="20"/>
          <w:szCs w:val="20"/>
          <w:highlight w:val="white"/>
        </w:rPr>
        <w:t>new </w:t>
      </w:r>
      <w:proofErr w:type="spellStart"/>
      <w:r w:rsidR="005678C8" w:rsidRPr="00B031E5">
        <w:rPr>
          <w:sz w:val="20"/>
          <w:szCs w:val="20"/>
          <w:highlight w:val="white"/>
        </w:rPr>
        <w:t>WebSocket</w:t>
      </w:r>
      <w:proofErr w:type="spellEnd"/>
      <w:r w:rsidR="005678C8" w:rsidRPr="00B031E5">
        <w:rPr>
          <w:sz w:val="20"/>
          <w:szCs w:val="20"/>
          <w:highlight w:val="white"/>
        </w:rPr>
        <w:t>(</w:t>
      </w:r>
      <w:proofErr w:type="spellStart"/>
      <w:r w:rsidR="005678C8" w:rsidRPr="00B031E5">
        <w:rPr>
          <w:sz w:val="20"/>
          <w:szCs w:val="20"/>
          <w:highlight w:val="white"/>
        </w:rPr>
        <w:t>url</w:t>
      </w:r>
      <w:proofErr w:type="spellEnd"/>
      <w:r w:rsidR="005678C8" w:rsidRPr="00B031E5">
        <w:rPr>
          <w:sz w:val="20"/>
          <w:szCs w:val="20"/>
          <w:highlight w:val="white"/>
        </w:rPr>
        <w:t>), comienza la conexión de manera inmediata. Durante la unión, el navegador (usando cabeceras o “</w:t>
      </w:r>
      <w:proofErr w:type="spellStart"/>
      <w:r w:rsidR="005678C8" w:rsidRPr="00B031E5">
        <w:rPr>
          <w:sz w:val="20"/>
          <w:szCs w:val="20"/>
          <w:highlight w:val="white"/>
        </w:rPr>
        <w:t>header</w:t>
      </w:r>
      <w:proofErr w:type="spellEnd"/>
      <w:r w:rsidR="005678C8" w:rsidRPr="00B031E5">
        <w:rPr>
          <w:sz w:val="20"/>
          <w:szCs w:val="20"/>
          <w:highlight w:val="white"/>
        </w:rPr>
        <w:t>”) le pregunta al servidor: “¿Soportas </w:t>
      </w:r>
      <w:proofErr w:type="spellStart"/>
      <w:r w:rsidR="005678C8" w:rsidRPr="00B031E5">
        <w:rPr>
          <w:sz w:val="20"/>
          <w:szCs w:val="20"/>
          <w:highlight w:val="white"/>
        </w:rPr>
        <w:t>Websockets</w:t>
      </w:r>
      <w:proofErr w:type="spellEnd"/>
      <w:r w:rsidR="005678C8" w:rsidRPr="00B031E5">
        <w:rPr>
          <w:sz w:val="20"/>
          <w:szCs w:val="20"/>
          <w:highlight w:val="white"/>
        </w:rPr>
        <w:t>?” y si el servidor responde “Sí”, la comunicación se prolonga en el protocolo </w:t>
      </w:r>
      <w:proofErr w:type="spellStart"/>
      <w:r w:rsidR="005678C8" w:rsidRPr="00B031E5">
        <w:rPr>
          <w:sz w:val="20"/>
          <w:szCs w:val="20"/>
          <w:highlight w:val="white"/>
        </w:rPr>
        <w:t>WebSocket</w:t>
      </w:r>
      <w:proofErr w:type="spellEnd"/>
      <w:r w:rsidR="005678C8" w:rsidRPr="00B031E5">
        <w:rPr>
          <w:sz w:val="20"/>
          <w:szCs w:val="20"/>
          <w:highlight w:val="white"/>
        </w:rPr>
        <w:t>, que no es HTTP en absoluto.</w:t>
      </w:r>
    </w:p>
    <w:p w14:paraId="7137060F" w14:textId="77777777" w:rsidR="008D01E0" w:rsidRPr="00B031E5" w:rsidRDefault="008D01E0">
      <w:pPr>
        <w:rPr>
          <w:sz w:val="20"/>
          <w:szCs w:val="20"/>
          <w:highlight w:val="white"/>
        </w:rPr>
      </w:pPr>
    </w:p>
    <w:p w14:paraId="66F0676E" w14:textId="77777777" w:rsidR="001B5D7C" w:rsidRPr="00577B96" w:rsidRDefault="001B5D7C">
      <w:pPr>
        <w:rPr>
          <w:b/>
          <w:sz w:val="20"/>
          <w:szCs w:val="20"/>
        </w:rPr>
      </w:pPr>
      <w:r w:rsidRPr="00577B96">
        <w:rPr>
          <w:b/>
          <w:sz w:val="20"/>
          <w:szCs w:val="20"/>
        </w:rPr>
        <w:t>Figura 2</w:t>
      </w:r>
    </w:p>
    <w:p w14:paraId="2FBCDC13" w14:textId="77777777" w:rsidR="001B5D7C" w:rsidRPr="00577B96" w:rsidRDefault="001B5D7C">
      <w:pPr>
        <w:rPr>
          <w:i/>
          <w:sz w:val="20"/>
          <w:szCs w:val="20"/>
        </w:rPr>
      </w:pPr>
      <w:r w:rsidRPr="00577B96">
        <w:rPr>
          <w:i/>
          <w:sz w:val="20"/>
          <w:szCs w:val="20"/>
        </w:rPr>
        <w:t xml:space="preserve">Interacción protocolo </w:t>
      </w:r>
      <w:proofErr w:type="spellStart"/>
      <w:r w:rsidRPr="00577B96">
        <w:rPr>
          <w:i/>
          <w:sz w:val="20"/>
          <w:szCs w:val="20"/>
        </w:rPr>
        <w:t>Websocket</w:t>
      </w:r>
      <w:proofErr w:type="spellEnd"/>
    </w:p>
    <w:p w14:paraId="7B539B11" w14:textId="77777777" w:rsidR="008D01E0" w:rsidRDefault="008D01E0">
      <w:pPr>
        <w:rPr>
          <w:sz w:val="20"/>
          <w:szCs w:val="20"/>
        </w:rPr>
      </w:pPr>
    </w:p>
    <w:p w14:paraId="5170D708" w14:textId="77777777" w:rsidR="008D01E0" w:rsidRDefault="005678C8">
      <w:pPr>
        <w:jc w:val="center"/>
        <w:rPr>
          <w:sz w:val="20"/>
          <w:szCs w:val="20"/>
        </w:rPr>
      </w:pPr>
      <w:commentRangeStart w:id="2"/>
      <w:r>
        <w:rPr>
          <w:noProof/>
          <w:sz w:val="20"/>
          <w:szCs w:val="20"/>
        </w:rPr>
        <w:drawing>
          <wp:inline distT="0" distB="0" distL="0" distR="0" wp14:anchorId="46F45033" wp14:editId="25B5878D">
            <wp:extent cx="5000625" cy="3038475"/>
            <wp:effectExtent l="0" t="0" r="0" b="0"/>
            <wp:docPr id="9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000625" cy="3038475"/>
                    </a:xfrm>
                    <a:prstGeom prst="rect">
                      <a:avLst/>
                    </a:prstGeom>
                    <a:ln/>
                  </pic:spPr>
                </pic:pic>
              </a:graphicData>
            </a:graphic>
          </wp:inline>
        </w:drawing>
      </w:r>
      <w:commentRangeEnd w:id="2"/>
      <w:r w:rsidR="001B5D7C">
        <w:rPr>
          <w:rStyle w:val="Refdecomentario"/>
        </w:rPr>
        <w:commentReference w:id="2"/>
      </w:r>
    </w:p>
    <w:p w14:paraId="2FD54B3F" w14:textId="77777777" w:rsidR="008D01E0" w:rsidRDefault="008D01E0">
      <w:pPr>
        <w:jc w:val="center"/>
        <w:rPr>
          <w:sz w:val="20"/>
          <w:szCs w:val="20"/>
        </w:rPr>
      </w:pPr>
    </w:p>
    <w:p w14:paraId="3D36F4B1" w14:textId="77777777" w:rsidR="008D01E0" w:rsidRDefault="005678C8">
      <w:pPr>
        <w:rPr>
          <w:sz w:val="20"/>
          <w:szCs w:val="20"/>
        </w:rPr>
      </w:pPr>
      <w:r>
        <w:rPr>
          <w:sz w:val="20"/>
          <w:szCs w:val="20"/>
        </w:rPr>
        <w:t>4.4 JSON</w:t>
      </w:r>
    </w:p>
    <w:p w14:paraId="0055F89B" w14:textId="77777777" w:rsidR="008D01E0" w:rsidRDefault="008D01E0">
      <w:pPr>
        <w:rPr>
          <w:sz w:val="20"/>
          <w:szCs w:val="20"/>
        </w:rPr>
      </w:pPr>
    </w:p>
    <w:p w14:paraId="7D2EFEAA" w14:textId="12AEC022" w:rsidR="008D01E0" w:rsidRDefault="005678C8">
      <w:pPr>
        <w:shd w:val="clear" w:color="auto" w:fill="FFFFFF"/>
        <w:spacing w:after="240" w:line="240" w:lineRule="auto"/>
        <w:rPr>
          <w:color w:val="333333"/>
          <w:sz w:val="20"/>
          <w:szCs w:val="20"/>
        </w:rPr>
      </w:pPr>
      <w:r>
        <w:rPr>
          <w:color w:val="333333"/>
          <w:sz w:val="20"/>
          <w:szCs w:val="20"/>
        </w:rPr>
        <w:t>JSON</w:t>
      </w:r>
      <w:r w:rsidR="008A4ECE">
        <w:rPr>
          <w:color w:val="333333"/>
          <w:sz w:val="20"/>
          <w:szCs w:val="20"/>
        </w:rPr>
        <w:t xml:space="preserve">, acrónimo de JavaScript </w:t>
      </w:r>
      <w:proofErr w:type="spellStart"/>
      <w:r w:rsidR="008A4ECE">
        <w:rPr>
          <w:color w:val="333333"/>
          <w:sz w:val="20"/>
          <w:szCs w:val="20"/>
        </w:rPr>
        <w:t>Object</w:t>
      </w:r>
      <w:proofErr w:type="spellEnd"/>
      <w:r w:rsidR="008A4ECE">
        <w:rPr>
          <w:color w:val="333333"/>
          <w:sz w:val="20"/>
          <w:szCs w:val="20"/>
        </w:rPr>
        <w:t xml:space="preserve"> </w:t>
      </w:r>
      <w:proofErr w:type="spellStart"/>
      <w:r w:rsidR="008A4ECE">
        <w:rPr>
          <w:color w:val="333333"/>
          <w:sz w:val="20"/>
          <w:szCs w:val="20"/>
        </w:rPr>
        <w:t>Notation</w:t>
      </w:r>
      <w:proofErr w:type="spellEnd"/>
      <w:r w:rsidR="008A4ECE">
        <w:rPr>
          <w:color w:val="333333"/>
          <w:sz w:val="20"/>
          <w:szCs w:val="20"/>
        </w:rPr>
        <w:t>, (</w:t>
      </w:r>
      <w:r>
        <w:rPr>
          <w:color w:val="333333"/>
          <w:sz w:val="20"/>
          <w:szCs w:val="20"/>
        </w:rPr>
        <w:t>Notación de objetos de JavaScript</w:t>
      </w:r>
      <w:r w:rsidR="008A4ECE">
        <w:rPr>
          <w:color w:val="333333"/>
          <w:sz w:val="20"/>
          <w:szCs w:val="20"/>
        </w:rPr>
        <w:t>)</w:t>
      </w:r>
      <w:r>
        <w:rPr>
          <w:color w:val="333333"/>
          <w:sz w:val="20"/>
          <w:szCs w:val="20"/>
        </w:rPr>
        <w:t xml:space="preserve"> es una sintaxis de serialización de datos jerárquica concisa compatible con todos los navegadores modernos.</w:t>
      </w:r>
    </w:p>
    <w:p w14:paraId="0EECADFB" w14:textId="550DA42E" w:rsidR="008D01E0" w:rsidRDefault="005678C8">
      <w:pPr>
        <w:shd w:val="clear" w:color="auto" w:fill="FFFFFF"/>
        <w:spacing w:after="240" w:line="240" w:lineRule="auto"/>
        <w:rPr>
          <w:color w:val="333333"/>
          <w:sz w:val="20"/>
          <w:szCs w:val="20"/>
        </w:rPr>
      </w:pPr>
      <w:bookmarkStart w:id="3" w:name="_heading=h.gjdgxs" w:colFirst="0" w:colLast="0"/>
      <w:bookmarkEnd w:id="3"/>
      <w:r>
        <w:rPr>
          <w:color w:val="333333"/>
          <w:sz w:val="20"/>
          <w:szCs w:val="20"/>
        </w:rPr>
        <w:t>Su formato lo convierte en una forma liviana de representar objetos, sin dejar de ser legible por humanos</w:t>
      </w:r>
      <w:r w:rsidR="008A4ECE">
        <w:rPr>
          <w:color w:val="333333"/>
          <w:sz w:val="20"/>
          <w:szCs w:val="20"/>
        </w:rPr>
        <w:t xml:space="preserve">, por lo que ha </w:t>
      </w:r>
      <w:r>
        <w:rPr>
          <w:color w:val="333333"/>
          <w:sz w:val="20"/>
          <w:szCs w:val="20"/>
        </w:rPr>
        <w:t>reemplazado la notación XML en muchas plataformas.</w:t>
      </w:r>
    </w:p>
    <w:p w14:paraId="6211CFA3" w14:textId="77777777" w:rsidR="008D01E0" w:rsidRPr="00577B96" w:rsidRDefault="005678C8">
      <w:pPr>
        <w:rPr>
          <w:b/>
          <w:sz w:val="20"/>
          <w:szCs w:val="20"/>
        </w:rPr>
      </w:pPr>
      <w:r w:rsidRPr="00577B96">
        <w:rPr>
          <w:b/>
          <w:sz w:val="20"/>
          <w:szCs w:val="20"/>
        </w:rPr>
        <w:t xml:space="preserve">5. Sensores para </w:t>
      </w:r>
      <w:proofErr w:type="spellStart"/>
      <w:r w:rsidRPr="00577B96">
        <w:rPr>
          <w:b/>
          <w:sz w:val="20"/>
          <w:szCs w:val="20"/>
        </w:rPr>
        <w:t>IoT</w:t>
      </w:r>
      <w:proofErr w:type="spellEnd"/>
    </w:p>
    <w:p w14:paraId="36560D51" w14:textId="1304CF1F" w:rsidR="001F5D34" w:rsidRDefault="00D94DCB">
      <w:pPr>
        <w:spacing w:before="240" w:after="240"/>
        <w:rPr>
          <w:sz w:val="20"/>
          <w:szCs w:val="20"/>
          <w:highlight w:val="white"/>
        </w:rPr>
      </w:pPr>
      <w:r>
        <w:rPr>
          <w:color w:val="434343"/>
          <w:sz w:val="20"/>
          <w:szCs w:val="20"/>
        </w:rPr>
        <w:t xml:space="preserve">Asumiendo que los sensores son una pieza clave en el éxito del internet de las cosas, es importante analizar en qué consisten y su función en la </w:t>
      </w:r>
      <w:proofErr w:type="spellStart"/>
      <w:r>
        <w:rPr>
          <w:color w:val="434343"/>
          <w:sz w:val="20"/>
          <w:szCs w:val="20"/>
        </w:rPr>
        <w:t>la</w:t>
      </w:r>
      <w:proofErr w:type="spellEnd"/>
      <w:r>
        <w:rPr>
          <w:color w:val="434343"/>
          <w:sz w:val="20"/>
          <w:szCs w:val="20"/>
        </w:rPr>
        <w:t xml:space="preserve"> </w:t>
      </w:r>
      <w:proofErr w:type="spellStart"/>
      <w:r>
        <w:rPr>
          <w:color w:val="434343"/>
          <w:sz w:val="20"/>
          <w:szCs w:val="20"/>
        </w:rPr>
        <w:t>IoT</w:t>
      </w:r>
      <w:proofErr w:type="spellEnd"/>
      <w:r>
        <w:rPr>
          <w:color w:val="434343"/>
          <w:sz w:val="20"/>
          <w:szCs w:val="20"/>
        </w:rPr>
        <w:t>:</w:t>
      </w:r>
      <w:r w:rsidR="00A85E38">
        <w:rPr>
          <w:noProof/>
        </w:rPr>
        <mc:AlternateContent>
          <mc:Choice Requires="wps">
            <w:drawing>
              <wp:anchor distT="0" distB="0" distL="114300" distR="114300" simplePos="0" relativeHeight="251665408" behindDoc="0" locked="0" layoutInCell="1" hidden="0" allowOverlap="1" wp14:anchorId="4DA54D00" wp14:editId="60A89426">
                <wp:simplePos x="0" y="0"/>
                <wp:positionH relativeFrom="column">
                  <wp:posOffset>-51350</wp:posOffset>
                </wp:positionH>
                <wp:positionV relativeFrom="paragraph">
                  <wp:posOffset>594161</wp:posOffset>
                </wp:positionV>
                <wp:extent cx="6389370" cy="378602"/>
                <wp:effectExtent l="0" t="0" r="11430" b="21590"/>
                <wp:wrapNone/>
                <wp:docPr id="3" name="Rectángulo 3"/>
                <wp:cNvGraphicFramePr/>
                <a:graphic xmlns:a="http://schemas.openxmlformats.org/drawingml/2006/main">
                  <a:graphicData uri="http://schemas.microsoft.com/office/word/2010/wordprocessingShape">
                    <wps:wsp>
                      <wps:cNvSpPr/>
                      <wps:spPr>
                        <a:xfrm>
                          <a:off x="0" y="0"/>
                          <a:ext cx="6389370" cy="37860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579684F8" w14:textId="4D80A3B2" w:rsidR="00A01CBB" w:rsidRPr="00A85E38" w:rsidRDefault="00A01CBB" w:rsidP="00A85E38">
                            <w:pPr>
                              <w:spacing w:line="240" w:lineRule="auto"/>
                              <w:jc w:val="center"/>
                              <w:textDirection w:val="btLr"/>
                              <w:rPr>
                                <w:sz w:val="20"/>
                                <w:szCs w:val="20"/>
                              </w:rPr>
                            </w:pPr>
                            <w:r w:rsidRPr="00A85E38">
                              <w:rPr>
                                <w:color w:val="000000"/>
                                <w:sz w:val="20"/>
                                <w:szCs w:val="20"/>
                              </w:rPr>
                              <w:t xml:space="preserve">DI_CF08_5_Sensores para </w:t>
                            </w:r>
                            <w:proofErr w:type="spellStart"/>
                            <w:r w:rsidRPr="00A85E38">
                              <w:rPr>
                                <w:color w:val="000000"/>
                                <w:sz w:val="20"/>
                                <w:szCs w:val="20"/>
                              </w:rPr>
                              <w:t>IoT_Carrusel</w:t>
                            </w:r>
                            <w:proofErr w:type="spellEnd"/>
                            <w:r w:rsidRPr="00A85E38">
                              <w:rPr>
                                <w:color w:val="000000"/>
                                <w:sz w:val="20"/>
                                <w:szCs w:val="20"/>
                              </w:rPr>
                              <w:t xml:space="preserve"> de tarjetas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DA54D00" id="Rectángulo 3" o:spid="_x0000_s1030" style="position:absolute;margin-left:-4.05pt;margin-top:46.8pt;width:503.1pt;height:2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579684F8" w14:textId="4D80A3B2" w:rsidR="00A01CBB" w:rsidRPr="00A85E38" w:rsidRDefault="00A01CBB" w:rsidP="00A85E38">
                      <w:pPr>
                        <w:spacing w:line="240" w:lineRule="auto"/>
                        <w:jc w:val="center"/>
                        <w:textDirection w:val="btLr"/>
                        <w:rPr>
                          <w:sz w:val="20"/>
                          <w:szCs w:val="20"/>
                        </w:rPr>
                      </w:pPr>
                      <w:r w:rsidRPr="00A85E38">
                        <w:rPr>
                          <w:color w:val="000000"/>
                          <w:sz w:val="20"/>
                          <w:szCs w:val="20"/>
                        </w:rPr>
                        <w:t xml:space="preserve">DI_CF08_5_Sensores para </w:t>
                      </w:r>
                      <w:proofErr w:type="spellStart"/>
                      <w:r w:rsidRPr="00A85E38">
                        <w:rPr>
                          <w:color w:val="000000"/>
                          <w:sz w:val="20"/>
                          <w:szCs w:val="20"/>
                        </w:rPr>
                        <w:t>IoT_Carrusel</w:t>
                      </w:r>
                      <w:proofErr w:type="spellEnd"/>
                      <w:r w:rsidRPr="00A85E38">
                        <w:rPr>
                          <w:color w:val="000000"/>
                          <w:sz w:val="20"/>
                          <w:szCs w:val="20"/>
                        </w:rPr>
                        <w:t xml:space="preserve"> de tarjetas</w:t>
                      </w:r>
                    </w:p>
                  </w:txbxContent>
                </v:textbox>
              </v:rect>
            </w:pict>
          </mc:Fallback>
        </mc:AlternateContent>
      </w:r>
    </w:p>
    <w:p w14:paraId="0D94585C" w14:textId="0F0E817D" w:rsidR="001F5D34" w:rsidRDefault="001F5D34">
      <w:pPr>
        <w:spacing w:before="240" w:after="240"/>
        <w:rPr>
          <w:sz w:val="20"/>
          <w:szCs w:val="20"/>
          <w:highlight w:val="white"/>
        </w:rPr>
      </w:pPr>
    </w:p>
    <w:p w14:paraId="3A8A5780" w14:textId="77777777" w:rsidR="001F5D34" w:rsidRDefault="001F5D34">
      <w:pPr>
        <w:spacing w:before="240" w:after="240"/>
        <w:rPr>
          <w:sz w:val="20"/>
          <w:szCs w:val="20"/>
          <w:highlight w:val="white"/>
        </w:rPr>
      </w:pPr>
    </w:p>
    <w:p w14:paraId="225268C3" w14:textId="77777777" w:rsidR="008D01E0" w:rsidRDefault="008D01E0">
      <w:pPr>
        <w:rPr>
          <w:sz w:val="20"/>
          <w:szCs w:val="20"/>
        </w:rPr>
      </w:pPr>
    </w:p>
    <w:p w14:paraId="4E89CA6B" w14:textId="77777777" w:rsidR="008D01E0" w:rsidRPr="00577B96" w:rsidRDefault="005678C8">
      <w:pPr>
        <w:rPr>
          <w:b/>
          <w:sz w:val="20"/>
          <w:szCs w:val="20"/>
        </w:rPr>
      </w:pPr>
      <w:r w:rsidRPr="00577B96">
        <w:rPr>
          <w:b/>
          <w:sz w:val="20"/>
          <w:szCs w:val="20"/>
        </w:rPr>
        <w:lastRenderedPageBreak/>
        <w:t xml:space="preserve">6. Almacenamiento para </w:t>
      </w:r>
      <w:proofErr w:type="spellStart"/>
      <w:r w:rsidRPr="00577B96">
        <w:rPr>
          <w:b/>
          <w:sz w:val="20"/>
          <w:szCs w:val="20"/>
        </w:rPr>
        <w:t>IoT</w:t>
      </w:r>
      <w:proofErr w:type="spellEnd"/>
    </w:p>
    <w:p w14:paraId="172752F3" w14:textId="4C635FC5" w:rsidR="008D01E0" w:rsidRDefault="005678C8">
      <w:pPr>
        <w:spacing w:before="240" w:after="240"/>
        <w:rPr>
          <w:sz w:val="20"/>
          <w:szCs w:val="20"/>
        </w:rPr>
      </w:pPr>
      <w:r>
        <w:rPr>
          <w:sz w:val="20"/>
          <w:szCs w:val="20"/>
        </w:rPr>
        <w:t>El almacenamiento para los dispositivos y aplicaciones de internet de las cosas requiere nuevas tácticas y rumbos</w:t>
      </w:r>
      <w:r w:rsidR="00676919">
        <w:rPr>
          <w:sz w:val="20"/>
          <w:szCs w:val="20"/>
        </w:rPr>
        <w:t xml:space="preserve">, </w:t>
      </w:r>
      <w:r w:rsidR="00C5310A">
        <w:rPr>
          <w:sz w:val="20"/>
          <w:szCs w:val="20"/>
        </w:rPr>
        <w:t xml:space="preserve">como los que se </w:t>
      </w:r>
      <w:r w:rsidR="007E1D9D">
        <w:rPr>
          <w:sz w:val="20"/>
          <w:szCs w:val="20"/>
        </w:rPr>
        <w:t>relacionan</w:t>
      </w:r>
      <w:r w:rsidR="00C5310A">
        <w:rPr>
          <w:sz w:val="20"/>
          <w:szCs w:val="20"/>
        </w:rPr>
        <w:t xml:space="preserve"> a continuación</w:t>
      </w:r>
      <w:r w:rsidR="00E33754">
        <w:rPr>
          <w:sz w:val="20"/>
          <w:szCs w:val="20"/>
        </w:rPr>
        <w:t xml:space="preserve">: </w:t>
      </w:r>
    </w:p>
    <w:p w14:paraId="772AFD00" w14:textId="031C794F" w:rsidR="00F62576" w:rsidRDefault="00F62576">
      <w:pPr>
        <w:spacing w:before="240" w:after="240"/>
        <w:jc w:val="both"/>
        <w:rPr>
          <w:b/>
          <w:sz w:val="20"/>
          <w:szCs w:val="20"/>
        </w:rPr>
      </w:pPr>
      <w:r>
        <w:rPr>
          <w:noProof/>
        </w:rPr>
        <mc:AlternateContent>
          <mc:Choice Requires="wps">
            <w:drawing>
              <wp:anchor distT="0" distB="0" distL="114300" distR="114300" simplePos="0" relativeHeight="251667456" behindDoc="0" locked="0" layoutInCell="1" hidden="0" allowOverlap="1" wp14:anchorId="76668B29" wp14:editId="0BCA1376">
                <wp:simplePos x="0" y="0"/>
                <wp:positionH relativeFrom="margin">
                  <wp:align>left</wp:align>
                </wp:positionH>
                <wp:positionV relativeFrom="paragraph">
                  <wp:posOffset>4047</wp:posOffset>
                </wp:positionV>
                <wp:extent cx="6348730" cy="395785"/>
                <wp:effectExtent l="0" t="0" r="13970" b="23495"/>
                <wp:wrapNone/>
                <wp:docPr id="5" name="Rectángulo 5"/>
                <wp:cNvGraphicFramePr/>
                <a:graphic xmlns:a="http://schemas.openxmlformats.org/drawingml/2006/main">
                  <a:graphicData uri="http://schemas.microsoft.com/office/word/2010/wordprocessingShape">
                    <wps:wsp>
                      <wps:cNvSpPr/>
                      <wps:spPr>
                        <a:xfrm>
                          <a:off x="0" y="0"/>
                          <a:ext cx="6348730" cy="395785"/>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6AA4A16B" w14:textId="3CB2B6BC" w:rsidR="00A01CBB" w:rsidRPr="00A85E38" w:rsidRDefault="00A01CBB" w:rsidP="00A85E38">
                            <w:pPr>
                              <w:spacing w:line="240" w:lineRule="auto"/>
                              <w:jc w:val="center"/>
                              <w:textDirection w:val="btLr"/>
                              <w:rPr>
                                <w:color w:val="000000"/>
                                <w:sz w:val="20"/>
                                <w:szCs w:val="20"/>
                              </w:rPr>
                            </w:pPr>
                            <w:r w:rsidRPr="00A85E38">
                              <w:rPr>
                                <w:color w:val="000000"/>
                                <w:sz w:val="20"/>
                                <w:szCs w:val="20"/>
                              </w:rPr>
                              <w:t xml:space="preserve">DI_CF08_6_Tipos de almacenamiento para </w:t>
                            </w:r>
                            <w:proofErr w:type="spellStart"/>
                            <w:r w:rsidRPr="00A85E38">
                              <w:rPr>
                                <w:color w:val="000000"/>
                                <w:sz w:val="20"/>
                                <w:szCs w:val="20"/>
                              </w:rPr>
                              <w:t>IoT_Acordeón</w:t>
                            </w:r>
                            <w:proofErr w:type="spellEnd"/>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6668B29" id="Rectángulo 5" o:spid="_x0000_s1031" style="position:absolute;left:0;text-align:left;margin-left:0;margin-top:.3pt;width:499.9pt;height:31.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6AA4A16B" w14:textId="3CB2B6BC" w:rsidR="00A01CBB" w:rsidRPr="00A85E38" w:rsidRDefault="00A01CBB" w:rsidP="00A85E38">
                      <w:pPr>
                        <w:spacing w:line="240" w:lineRule="auto"/>
                        <w:jc w:val="center"/>
                        <w:textDirection w:val="btLr"/>
                        <w:rPr>
                          <w:color w:val="000000"/>
                          <w:sz w:val="20"/>
                          <w:szCs w:val="20"/>
                        </w:rPr>
                      </w:pPr>
                      <w:r w:rsidRPr="00A85E38">
                        <w:rPr>
                          <w:color w:val="000000"/>
                          <w:sz w:val="20"/>
                          <w:szCs w:val="20"/>
                        </w:rPr>
                        <w:t xml:space="preserve">DI_CF08_6_Tipos de almacenamiento para </w:t>
                      </w:r>
                      <w:proofErr w:type="spellStart"/>
                      <w:r w:rsidRPr="00A85E38">
                        <w:rPr>
                          <w:color w:val="000000"/>
                          <w:sz w:val="20"/>
                          <w:szCs w:val="20"/>
                        </w:rPr>
                        <w:t>IoT_Acordeón</w:t>
                      </w:r>
                      <w:proofErr w:type="spellEnd"/>
                    </w:p>
                  </w:txbxContent>
                </v:textbox>
                <w10:wrap anchorx="margin"/>
              </v:rect>
            </w:pict>
          </mc:Fallback>
        </mc:AlternateContent>
      </w:r>
    </w:p>
    <w:p w14:paraId="7F8CE544" w14:textId="5B44674D" w:rsidR="00F62576" w:rsidRDefault="00F62576">
      <w:pPr>
        <w:spacing w:before="240" w:after="240"/>
        <w:jc w:val="both"/>
        <w:rPr>
          <w:b/>
          <w:sz w:val="20"/>
          <w:szCs w:val="20"/>
        </w:rPr>
      </w:pPr>
    </w:p>
    <w:p w14:paraId="48C5E1B8" w14:textId="77777777" w:rsidR="008D01E0" w:rsidRDefault="005678C8">
      <w:pPr>
        <w:rPr>
          <w:sz w:val="20"/>
          <w:szCs w:val="20"/>
        </w:rPr>
      </w:pPr>
      <w:r>
        <w:rPr>
          <w:sz w:val="20"/>
          <w:szCs w:val="20"/>
        </w:rPr>
        <w:t>6.1 Tipos</w:t>
      </w:r>
    </w:p>
    <w:p w14:paraId="508D703E" w14:textId="1995A1A8" w:rsidR="00D324BA" w:rsidRDefault="005678C8" w:rsidP="008463D3">
      <w:pPr>
        <w:spacing w:before="240" w:after="240"/>
        <w:rPr>
          <w:sz w:val="20"/>
          <w:szCs w:val="20"/>
        </w:rPr>
      </w:pPr>
      <w:r>
        <w:rPr>
          <w:sz w:val="20"/>
          <w:szCs w:val="20"/>
        </w:rPr>
        <w:t>Existen diferentes tipos de sensores</w:t>
      </w:r>
      <w:r w:rsidR="008463D3">
        <w:rPr>
          <w:sz w:val="20"/>
          <w:szCs w:val="20"/>
        </w:rPr>
        <w:t xml:space="preserve"> con características, funcionalidades y diversidad de marcas ofrecidas en el mercado.  Los razonamientos a tener en cuenta para elegir un buen sensor se resumen en </w:t>
      </w:r>
      <w:r w:rsidR="00A07F48">
        <w:rPr>
          <w:sz w:val="20"/>
          <w:szCs w:val="20"/>
        </w:rPr>
        <w:t xml:space="preserve">la siguiente infografía: </w:t>
      </w:r>
    </w:p>
    <w:p w14:paraId="77153BA0" w14:textId="60D9761A" w:rsidR="00D324BA" w:rsidRDefault="00D324BA" w:rsidP="008463D3">
      <w:pPr>
        <w:spacing w:before="240" w:after="240"/>
        <w:rPr>
          <w:sz w:val="20"/>
          <w:szCs w:val="20"/>
        </w:rPr>
      </w:pPr>
      <w:r>
        <w:rPr>
          <w:noProof/>
        </w:rPr>
        <mc:AlternateContent>
          <mc:Choice Requires="wps">
            <w:drawing>
              <wp:anchor distT="0" distB="0" distL="114300" distR="114300" simplePos="0" relativeHeight="251669504" behindDoc="0" locked="0" layoutInCell="1" hidden="0" allowOverlap="1" wp14:anchorId="1194A5D4" wp14:editId="2FB1AB73">
                <wp:simplePos x="0" y="0"/>
                <wp:positionH relativeFrom="margin">
                  <wp:align>left</wp:align>
                </wp:positionH>
                <wp:positionV relativeFrom="paragraph">
                  <wp:posOffset>-2861</wp:posOffset>
                </wp:positionV>
                <wp:extent cx="6348730" cy="354842"/>
                <wp:effectExtent l="0" t="0" r="13970" b="26670"/>
                <wp:wrapNone/>
                <wp:docPr id="13" name="Rectángulo 13"/>
                <wp:cNvGraphicFramePr/>
                <a:graphic xmlns:a="http://schemas.openxmlformats.org/drawingml/2006/main">
                  <a:graphicData uri="http://schemas.microsoft.com/office/word/2010/wordprocessingShape">
                    <wps:wsp>
                      <wps:cNvSpPr/>
                      <wps:spPr>
                        <a:xfrm>
                          <a:off x="0" y="0"/>
                          <a:ext cx="6348730" cy="35484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7DF9525B" w14:textId="44AEFAAE" w:rsidR="00A01CBB" w:rsidRPr="00A400CA" w:rsidRDefault="00A01CBB" w:rsidP="00A85E38">
                            <w:pPr>
                              <w:spacing w:line="240" w:lineRule="auto"/>
                              <w:jc w:val="center"/>
                              <w:textDirection w:val="btLr"/>
                              <w:rPr>
                                <w:sz w:val="20"/>
                                <w:szCs w:val="20"/>
                              </w:rPr>
                            </w:pPr>
                            <w:r w:rsidRPr="00A400CA">
                              <w:rPr>
                                <w:color w:val="000000"/>
                                <w:sz w:val="20"/>
                                <w:szCs w:val="20"/>
                              </w:rPr>
                              <w:t xml:space="preserve">DI_CF08_6_1_Selección de sensores para </w:t>
                            </w:r>
                            <w:proofErr w:type="spellStart"/>
                            <w:r w:rsidRPr="00A400CA">
                              <w:rPr>
                                <w:color w:val="000000"/>
                                <w:sz w:val="20"/>
                                <w:szCs w:val="20"/>
                              </w:rPr>
                              <w:t>IoT_Infografía</w:t>
                            </w:r>
                            <w:proofErr w:type="spellEnd"/>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194A5D4" id="Rectángulo 13" o:spid="_x0000_s1032" style="position:absolute;margin-left:0;margin-top:-.25pt;width:499.9pt;height:27.9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7DF9525B" w14:textId="44AEFAAE" w:rsidR="00A01CBB" w:rsidRPr="00A400CA" w:rsidRDefault="00A01CBB" w:rsidP="00A85E38">
                      <w:pPr>
                        <w:spacing w:line="240" w:lineRule="auto"/>
                        <w:jc w:val="center"/>
                        <w:textDirection w:val="btLr"/>
                        <w:rPr>
                          <w:sz w:val="20"/>
                          <w:szCs w:val="20"/>
                        </w:rPr>
                      </w:pPr>
                      <w:r w:rsidRPr="00A400CA">
                        <w:rPr>
                          <w:color w:val="000000"/>
                          <w:sz w:val="20"/>
                          <w:szCs w:val="20"/>
                        </w:rPr>
                        <w:t xml:space="preserve">DI_CF08_6_1_Selección de sensores para </w:t>
                      </w:r>
                      <w:proofErr w:type="spellStart"/>
                      <w:r w:rsidRPr="00A400CA">
                        <w:rPr>
                          <w:color w:val="000000"/>
                          <w:sz w:val="20"/>
                          <w:szCs w:val="20"/>
                        </w:rPr>
                        <w:t>IoT_Infografía</w:t>
                      </w:r>
                      <w:proofErr w:type="spellEnd"/>
                    </w:p>
                  </w:txbxContent>
                </v:textbox>
                <w10:wrap anchorx="margin"/>
              </v:rect>
            </w:pict>
          </mc:Fallback>
        </mc:AlternateContent>
      </w:r>
    </w:p>
    <w:p w14:paraId="23B182F7" w14:textId="0CBAE47F" w:rsidR="008D01E0" w:rsidRDefault="008D01E0" w:rsidP="00A400CA">
      <w:pPr>
        <w:spacing w:before="240" w:after="240"/>
        <w:rPr>
          <w:sz w:val="20"/>
          <w:szCs w:val="20"/>
        </w:rPr>
      </w:pPr>
    </w:p>
    <w:p w14:paraId="6BFA0A28" w14:textId="77777777" w:rsidR="008D01E0" w:rsidRDefault="005678C8">
      <w:pPr>
        <w:rPr>
          <w:sz w:val="20"/>
          <w:szCs w:val="20"/>
        </w:rPr>
      </w:pPr>
      <w:r>
        <w:rPr>
          <w:sz w:val="20"/>
          <w:szCs w:val="20"/>
        </w:rPr>
        <w:t xml:space="preserve">6.2 Tecnologías </w:t>
      </w:r>
      <w:proofErr w:type="spellStart"/>
      <w:r>
        <w:rPr>
          <w:sz w:val="20"/>
          <w:szCs w:val="20"/>
        </w:rPr>
        <w:t>iscsi</w:t>
      </w:r>
      <w:proofErr w:type="spellEnd"/>
      <w:r>
        <w:rPr>
          <w:sz w:val="20"/>
          <w:szCs w:val="20"/>
        </w:rPr>
        <w:t xml:space="preserve">, </w:t>
      </w:r>
      <w:proofErr w:type="spellStart"/>
      <w:r>
        <w:rPr>
          <w:sz w:val="20"/>
          <w:szCs w:val="20"/>
        </w:rPr>
        <w:t>fiber</w:t>
      </w:r>
      <w:proofErr w:type="spellEnd"/>
      <w:r>
        <w:rPr>
          <w:sz w:val="20"/>
          <w:szCs w:val="20"/>
        </w:rPr>
        <w:t xml:space="preserve"> </w:t>
      </w:r>
      <w:proofErr w:type="spellStart"/>
      <w:r>
        <w:rPr>
          <w:sz w:val="20"/>
          <w:szCs w:val="20"/>
        </w:rPr>
        <w:t>channel</w:t>
      </w:r>
      <w:proofErr w:type="spellEnd"/>
      <w:r>
        <w:rPr>
          <w:sz w:val="20"/>
          <w:szCs w:val="20"/>
        </w:rPr>
        <w:t xml:space="preserve">, </w:t>
      </w:r>
      <w:proofErr w:type="spellStart"/>
      <w:r>
        <w:rPr>
          <w:sz w:val="20"/>
          <w:szCs w:val="20"/>
        </w:rPr>
        <w:t>sas</w:t>
      </w:r>
      <w:proofErr w:type="spellEnd"/>
      <w:r>
        <w:rPr>
          <w:sz w:val="20"/>
          <w:szCs w:val="20"/>
        </w:rPr>
        <w:t xml:space="preserve"> y arreglos raid</w:t>
      </w:r>
    </w:p>
    <w:p w14:paraId="726484DC" w14:textId="0870D28D" w:rsidR="008D01E0" w:rsidRDefault="008D01E0">
      <w:pPr>
        <w:rPr>
          <w:sz w:val="20"/>
          <w:szCs w:val="20"/>
        </w:rPr>
      </w:pPr>
    </w:p>
    <w:p w14:paraId="1549CE28" w14:textId="3CE4F180" w:rsidR="008D01E0" w:rsidRDefault="00B67513">
      <w:pPr>
        <w:spacing w:before="240" w:after="240"/>
        <w:jc w:val="both"/>
        <w:rPr>
          <w:color w:val="202124"/>
          <w:sz w:val="20"/>
          <w:szCs w:val="20"/>
          <w:highlight w:val="white"/>
        </w:rPr>
      </w:pPr>
      <w:commentRangeStart w:id="4"/>
      <w:r>
        <w:rPr>
          <w:noProof/>
        </w:rPr>
        <w:drawing>
          <wp:anchor distT="0" distB="0" distL="114300" distR="114300" simplePos="0" relativeHeight="251670528" behindDoc="1" locked="0" layoutInCell="1" allowOverlap="1" wp14:anchorId="75484CB2" wp14:editId="0723FD29">
            <wp:simplePos x="0" y="0"/>
            <wp:positionH relativeFrom="column">
              <wp:posOffset>-3810</wp:posOffset>
            </wp:positionH>
            <wp:positionV relativeFrom="paragraph">
              <wp:posOffset>154940</wp:posOffset>
            </wp:positionV>
            <wp:extent cx="1798320" cy="983615"/>
            <wp:effectExtent l="0" t="0" r="0" b="6985"/>
            <wp:wrapTight wrapText="bothSides">
              <wp:wrapPolygon edited="0">
                <wp:start x="0" y="0"/>
                <wp:lineTo x="0" y="21335"/>
                <wp:lineTo x="21280" y="21335"/>
                <wp:lineTo x="21280"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8320" cy="983615"/>
                    </a:xfrm>
                    <a:prstGeom prst="rect">
                      <a:avLst/>
                    </a:prstGeom>
                  </pic:spPr>
                </pic:pic>
              </a:graphicData>
            </a:graphic>
            <wp14:sizeRelH relativeFrom="margin">
              <wp14:pctWidth>0</wp14:pctWidth>
            </wp14:sizeRelH>
            <wp14:sizeRelV relativeFrom="margin">
              <wp14:pctHeight>0</wp14:pctHeight>
            </wp14:sizeRelV>
          </wp:anchor>
        </w:drawing>
      </w:r>
      <w:commentRangeEnd w:id="4"/>
      <w:r>
        <w:rPr>
          <w:rStyle w:val="Refdecomentario"/>
        </w:rPr>
        <w:commentReference w:id="4"/>
      </w:r>
      <w:r w:rsidR="005678C8">
        <w:rPr>
          <w:color w:val="202124"/>
          <w:sz w:val="20"/>
          <w:szCs w:val="20"/>
          <w:highlight w:val="white"/>
        </w:rPr>
        <w:t xml:space="preserve">El </w:t>
      </w:r>
      <w:r w:rsidR="00DF0063">
        <w:rPr>
          <w:color w:val="202124"/>
          <w:sz w:val="20"/>
          <w:szCs w:val="20"/>
          <w:highlight w:val="white"/>
        </w:rPr>
        <w:t>ISCSI</w:t>
      </w:r>
      <w:r w:rsidR="005678C8">
        <w:rPr>
          <w:color w:val="202124"/>
          <w:sz w:val="20"/>
          <w:szCs w:val="20"/>
          <w:highlight w:val="white"/>
        </w:rPr>
        <w:t xml:space="preserve"> es una forma sencilla de gestionar el almacenamiento de archivos, bases de datos o discos duros en un almacenamiento centralizado en servidor</w:t>
      </w:r>
      <w:r w:rsidR="00DF0063">
        <w:rPr>
          <w:color w:val="202124"/>
          <w:sz w:val="20"/>
          <w:szCs w:val="20"/>
          <w:highlight w:val="white"/>
        </w:rPr>
        <w:t>, que p</w:t>
      </w:r>
      <w:r w:rsidR="005678C8">
        <w:rPr>
          <w:color w:val="202124"/>
          <w:sz w:val="20"/>
          <w:szCs w:val="20"/>
          <w:highlight w:val="white"/>
        </w:rPr>
        <w:t xml:space="preserve">ermite el transporte de datos a nivel de bloque entre el iniciador </w:t>
      </w:r>
      <w:proofErr w:type="spellStart"/>
      <w:r w:rsidR="00DF0063">
        <w:rPr>
          <w:color w:val="202124"/>
          <w:sz w:val="20"/>
          <w:szCs w:val="20"/>
          <w:highlight w:val="white"/>
        </w:rPr>
        <w:t>Iscsi</w:t>
      </w:r>
      <w:proofErr w:type="spellEnd"/>
      <w:r w:rsidR="005678C8">
        <w:rPr>
          <w:color w:val="202124"/>
          <w:sz w:val="20"/>
          <w:szCs w:val="20"/>
          <w:highlight w:val="white"/>
        </w:rPr>
        <w:t xml:space="preserve"> y el destino de almacenamiento a través de redes TCP/IP.</w:t>
      </w:r>
    </w:p>
    <w:p w14:paraId="3A00085D" w14:textId="31C09D0E" w:rsidR="00B67513" w:rsidRDefault="00B67513">
      <w:pPr>
        <w:spacing w:before="240" w:after="240"/>
        <w:jc w:val="both"/>
        <w:rPr>
          <w:color w:val="202124"/>
          <w:sz w:val="20"/>
          <w:szCs w:val="20"/>
          <w:highlight w:val="white"/>
        </w:rPr>
      </w:pPr>
      <w:commentRangeStart w:id="5"/>
      <w:r>
        <w:rPr>
          <w:noProof/>
        </w:rPr>
        <w:drawing>
          <wp:anchor distT="0" distB="0" distL="114300" distR="114300" simplePos="0" relativeHeight="251671552" behindDoc="1" locked="0" layoutInCell="1" allowOverlap="1" wp14:anchorId="1DFCD33A" wp14:editId="46DC834D">
            <wp:simplePos x="0" y="0"/>
            <wp:positionH relativeFrom="column">
              <wp:posOffset>3821430</wp:posOffset>
            </wp:positionH>
            <wp:positionV relativeFrom="paragraph">
              <wp:posOffset>321310</wp:posOffset>
            </wp:positionV>
            <wp:extent cx="2479675" cy="1321435"/>
            <wp:effectExtent l="0" t="0" r="0" b="0"/>
            <wp:wrapTight wrapText="bothSides">
              <wp:wrapPolygon edited="0">
                <wp:start x="0" y="0"/>
                <wp:lineTo x="0" y="21174"/>
                <wp:lineTo x="21406" y="21174"/>
                <wp:lineTo x="21406" y="0"/>
                <wp:lineTo x="0" y="0"/>
              </wp:wrapPolygon>
            </wp:wrapTight>
            <wp:docPr id="15" name="Imagen 15" descr="Optical fiber cable with binary cods. 3d illust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cal fiber cable with binary cods. 3d illustratio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9675"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5"/>
      <w:r>
        <w:rPr>
          <w:rStyle w:val="Refdecomentario"/>
        </w:rPr>
        <w:commentReference w:id="5"/>
      </w:r>
    </w:p>
    <w:p w14:paraId="4B768D1A" w14:textId="2877B8FA" w:rsidR="008D01E0" w:rsidRDefault="005678C8">
      <w:pPr>
        <w:spacing w:before="240" w:after="240"/>
        <w:jc w:val="both"/>
        <w:rPr>
          <w:color w:val="202124"/>
          <w:sz w:val="20"/>
          <w:szCs w:val="20"/>
          <w:highlight w:val="white"/>
        </w:rPr>
      </w:pPr>
      <w:r>
        <w:rPr>
          <w:color w:val="202124"/>
          <w:sz w:val="20"/>
          <w:szCs w:val="20"/>
          <w:highlight w:val="white"/>
        </w:rPr>
        <w:t xml:space="preserve">La tecnología </w:t>
      </w:r>
      <w:proofErr w:type="spellStart"/>
      <w:r>
        <w:rPr>
          <w:color w:val="202124"/>
          <w:sz w:val="20"/>
          <w:szCs w:val="20"/>
          <w:highlight w:val="white"/>
        </w:rPr>
        <w:t>fibre</w:t>
      </w:r>
      <w:proofErr w:type="spellEnd"/>
      <w:r>
        <w:rPr>
          <w:color w:val="202124"/>
          <w:sz w:val="20"/>
          <w:szCs w:val="20"/>
          <w:highlight w:val="white"/>
        </w:rPr>
        <w:t xml:space="preserve"> </w:t>
      </w:r>
      <w:proofErr w:type="spellStart"/>
      <w:r>
        <w:rPr>
          <w:color w:val="202124"/>
          <w:sz w:val="20"/>
          <w:szCs w:val="20"/>
          <w:highlight w:val="white"/>
        </w:rPr>
        <w:t>channel</w:t>
      </w:r>
      <w:proofErr w:type="spellEnd"/>
      <w:r>
        <w:rPr>
          <w:color w:val="202124"/>
          <w:sz w:val="20"/>
          <w:szCs w:val="20"/>
          <w:highlight w:val="white"/>
        </w:rPr>
        <w:t xml:space="preserve"> transmite datos a alta velocidad entre los dispositivos de almacenamiento y los servidores utilizando 1 gigabit por segundo </w:t>
      </w:r>
      <w:r w:rsidR="00DF0063">
        <w:rPr>
          <w:color w:val="202124"/>
          <w:sz w:val="20"/>
          <w:szCs w:val="20"/>
          <w:highlight w:val="white"/>
        </w:rPr>
        <w:t xml:space="preserve">y </w:t>
      </w:r>
      <w:r>
        <w:rPr>
          <w:color w:val="202124"/>
          <w:sz w:val="20"/>
          <w:szCs w:val="20"/>
          <w:highlight w:val="white"/>
        </w:rPr>
        <w:t>soportando diferentes protocolos (SCSI, IP o ATM entre otros)</w:t>
      </w:r>
      <w:r w:rsidR="00DF0063">
        <w:rPr>
          <w:color w:val="202124"/>
          <w:sz w:val="20"/>
          <w:szCs w:val="20"/>
          <w:highlight w:val="white"/>
        </w:rPr>
        <w:t xml:space="preserve">.  Puede </w:t>
      </w:r>
      <w:r>
        <w:rPr>
          <w:color w:val="202124"/>
          <w:sz w:val="20"/>
          <w:szCs w:val="20"/>
          <w:highlight w:val="white"/>
        </w:rPr>
        <w:t>operar sobre cable o fibra óptica a distancias de 10 km sin uso de repetidores.</w:t>
      </w:r>
    </w:p>
    <w:p w14:paraId="0BD41DEA" w14:textId="1FE8FFC7" w:rsidR="00B67513" w:rsidRDefault="00B67513">
      <w:pPr>
        <w:spacing w:before="240" w:after="240"/>
        <w:rPr>
          <w:sz w:val="20"/>
          <w:szCs w:val="20"/>
        </w:rPr>
      </w:pPr>
    </w:p>
    <w:p w14:paraId="1E0FFD9B" w14:textId="48A92B77" w:rsidR="008D01E0" w:rsidRDefault="00A400CA">
      <w:pPr>
        <w:spacing w:before="240" w:after="240"/>
        <w:rPr>
          <w:sz w:val="20"/>
          <w:szCs w:val="20"/>
        </w:rPr>
      </w:pPr>
      <w:commentRangeStart w:id="6"/>
      <w:r>
        <w:rPr>
          <w:noProof/>
        </w:rPr>
        <w:drawing>
          <wp:anchor distT="0" distB="0" distL="114300" distR="114300" simplePos="0" relativeHeight="251672576" behindDoc="1" locked="0" layoutInCell="1" allowOverlap="1" wp14:anchorId="77E06E57" wp14:editId="1CF55A96">
            <wp:simplePos x="0" y="0"/>
            <wp:positionH relativeFrom="column">
              <wp:posOffset>-10795</wp:posOffset>
            </wp:positionH>
            <wp:positionV relativeFrom="paragraph">
              <wp:posOffset>635</wp:posOffset>
            </wp:positionV>
            <wp:extent cx="2033270" cy="1355090"/>
            <wp:effectExtent l="0" t="0" r="5080" b="0"/>
            <wp:wrapTight wrapText="bothSides">
              <wp:wrapPolygon edited="0">
                <wp:start x="0" y="0"/>
                <wp:lineTo x="0" y="21256"/>
                <wp:lineTo x="21452" y="21256"/>
                <wp:lineTo x="21452" y="0"/>
                <wp:lineTo x="0" y="0"/>
              </wp:wrapPolygon>
            </wp:wrapTight>
            <wp:docPr id="19" name="Imagen 19" descr="Programming language, SAS inscription on the background of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ming language, SAS inscription on the background of computer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3270" cy="135509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6"/>
      <w:r w:rsidR="00B67513">
        <w:rPr>
          <w:rStyle w:val="Refdecomentario"/>
        </w:rPr>
        <w:commentReference w:id="6"/>
      </w:r>
      <w:r w:rsidR="005678C8">
        <w:rPr>
          <w:sz w:val="20"/>
          <w:szCs w:val="20"/>
        </w:rPr>
        <w:t>SAS</w:t>
      </w:r>
      <w:r w:rsidR="005678C8">
        <w:rPr>
          <w:color w:val="5A5A5A"/>
          <w:sz w:val="21"/>
          <w:szCs w:val="21"/>
          <w:highlight w:val="white"/>
        </w:rPr>
        <w:t xml:space="preserve"> </w:t>
      </w:r>
      <w:r w:rsidR="005678C8">
        <w:rPr>
          <w:sz w:val="20"/>
          <w:szCs w:val="20"/>
        </w:rPr>
        <w:t>es una</w:t>
      </w:r>
      <w:r w:rsidR="005678C8">
        <w:rPr>
          <w:color w:val="5A5A5A"/>
          <w:sz w:val="21"/>
          <w:szCs w:val="21"/>
          <w:highlight w:val="white"/>
        </w:rPr>
        <w:t xml:space="preserve"> </w:t>
      </w:r>
      <w:r w:rsidR="005678C8">
        <w:rPr>
          <w:sz w:val="20"/>
          <w:szCs w:val="20"/>
        </w:rPr>
        <w:t>tecnología que utilizan los computadores para transferir datos desde la tarjeta madre al almacenamiento y viceversa</w:t>
      </w:r>
      <w:r w:rsidR="00DF0063">
        <w:rPr>
          <w:sz w:val="20"/>
          <w:szCs w:val="20"/>
        </w:rPr>
        <w:t>.  G</w:t>
      </w:r>
      <w:r w:rsidR="005678C8">
        <w:rPr>
          <w:sz w:val="20"/>
          <w:szCs w:val="20"/>
        </w:rPr>
        <w:t xml:space="preserve">eneralmente </w:t>
      </w:r>
      <w:r w:rsidR="00DF0063">
        <w:rPr>
          <w:sz w:val="20"/>
          <w:szCs w:val="20"/>
        </w:rPr>
        <w:t xml:space="preserve">es </w:t>
      </w:r>
      <w:r w:rsidR="005678C8">
        <w:rPr>
          <w:sz w:val="20"/>
          <w:szCs w:val="20"/>
        </w:rPr>
        <w:t xml:space="preserve">más costoso y </w:t>
      </w:r>
      <w:r w:rsidR="00DF0063">
        <w:rPr>
          <w:sz w:val="20"/>
          <w:szCs w:val="20"/>
        </w:rPr>
        <w:t xml:space="preserve">resulta más </w:t>
      </w:r>
      <w:r w:rsidR="005678C8">
        <w:rPr>
          <w:sz w:val="20"/>
          <w:szCs w:val="20"/>
        </w:rPr>
        <w:t>adecuado para su uso en servidores o estaciones de trabajo informáticas de procesamiento pesado.</w:t>
      </w:r>
    </w:p>
    <w:p w14:paraId="25E0336A" w14:textId="5ADD6FAE" w:rsidR="00B67513" w:rsidRDefault="00B67513">
      <w:pPr>
        <w:spacing w:before="240" w:after="240"/>
        <w:jc w:val="both"/>
        <w:rPr>
          <w:color w:val="202124"/>
          <w:sz w:val="20"/>
          <w:szCs w:val="20"/>
          <w:highlight w:val="white"/>
        </w:rPr>
      </w:pPr>
    </w:p>
    <w:p w14:paraId="065593B3" w14:textId="52D721E8" w:rsidR="00B67513" w:rsidRDefault="00B67513">
      <w:pPr>
        <w:spacing w:before="240" w:after="240"/>
        <w:jc w:val="both"/>
        <w:rPr>
          <w:color w:val="202124"/>
          <w:sz w:val="20"/>
          <w:szCs w:val="20"/>
          <w:highlight w:val="white"/>
        </w:rPr>
      </w:pPr>
      <w:commentRangeStart w:id="7"/>
      <w:r>
        <w:rPr>
          <w:noProof/>
        </w:rPr>
        <w:lastRenderedPageBreak/>
        <w:drawing>
          <wp:anchor distT="0" distB="0" distL="114300" distR="114300" simplePos="0" relativeHeight="251673600" behindDoc="1" locked="0" layoutInCell="1" allowOverlap="1" wp14:anchorId="4B837742" wp14:editId="48D5151E">
            <wp:simplePos x="0" y="0"/>
            <wp:positionH relativeFrom="column">
              <wp:posOffset>4301490</wp:posOffset>
            </wp:positionH>
            <wp:positionV relativeFrom="paragraph">
              <wp:posOffset>302895</wp:posOffset>
            </wp:positionV>
            <wp:extent cx="2110740" cy="1407160"/>
            <wp:effectExtent l="0" t="0" r="3810" b="2540"/>
            <wp:wrapTight wrapText="bothSides">
              <wp:wrapPolygon edited="0">
                <wp:start x="0" y="0"/>
                <wp:lineTo x="0" y="21347"/>
                <wp:lineTo x="21444" y="21347"/>
                <wp:lineTo x="21444" y="0"/>
                <wp:lineTo x="0" y="0"/>
              </wp:wrapPolygon>
            </wp:wrapTight>
            <wp:docPr id="20" name="Imagen 20" descr="Cloud technology connected all devices with server and storage in datacen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technology connected all devices with server and storage in datacenter backgrou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0740" cy="140716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7"/>
      <w:r w:rsidR="006B3B30">
        <w:rPr>
          <w:rStyle w:val="Refdecomentario"/>
        </w:rPr>
        <w:commentReference w:id="7"/>
      </w:r>
    </w:p>
    <w:p w14:paraId="6680F102" w14:textId="0BA0E49E" w:rsidR="008D01E0" w:rsidRDefault="005678C8" w:rsidP="00B031E5">
      <w:pPr>
        <w:spacing w:before="240" w:after="240"/>
        <w:rPr>
          <w:color w:val="202124"/>
          <w:sz w:val="20"/>
          <w:szCs w:val="20"/>
          <w:highlight w:val="white"/>
        </w:rPr>
      </w:pPr>
      <w:r>
        <w:rPr>
          <w:color w:val="202124"/>
          <w:sz w:val="20"/>
          <w:szCs w:val="20"/>
          <w:highlight w:val="white"/>
        </w:rPr>
        <w:t>RAID es una tecnología de virtualización de almacenamiento de datos que adopta varios componentes de unidad de disco física en una sola unidad lógica para fines de redundancia de los datos, mejorando el rendimiento</w:t>
      </w:r>
      <w:r w:rsidR="00DF0063">
        <w:rPr>
          <w:color w:val="202124"/>
          <w:sz w:val="20"/>
          <w:szCs w:val="20"/>
          <w:highlight w:val="white"/>
        </w:rPr>
        <w:t xml:space="preserve">. </w:t>
      </w:r>
    </w:p>
    <w:p w14:paraId="7BAAC16D" w14:textId="1BD26363" w:rsidR="008D01E0" w:rsidRDefault="008D01E0">
      <w:pPr>
        <w:rPr>
          <w:sz w:val="20"/>
          <w:szCs w:val="20"/>
        </w:rPr>
      </w:pPr>
    </w:p>
    <w:p w14:paraId="713B9797" w14:textId="4FA000DD" w:rsidR="00B67513" w:rsidRDefault="00B67513">
      <w:pPr>
        <w:rPr>
          <w:sz w:val="20"/>
          <w:szCs w:val="20"/>
        </w:rPr>
      </w:pPr>
    </w:p>
    <w:p w14:paraId="484DEBE9" w14:textId="77777777" w:rsidR="00B67513" w:rsidRDefault="00B67513">
      <w:pPr>
        <w:rPr>
          <w:sz w:val="20"/>
          <w:szCs w:val="20"/>
        </w:rPr>
      </w:pPr>
    </w:p>
    <w:p w14:paraId="747F1C91" w14:textId="77777777" w:rsidR="008D01E0" w:rsidRPr="00577B96" w:rsidRDefault="005678C8">
      <w:pPr>
        <w:rPr>
          <w:b/>
          <w:sz w:val="20"/>
          <w:szCs w:val="20"/>
        </w:rPr>
      </w:pPr>
      <w:r w:rsidRPr="00577B96">
        <w:rPr>
          <w:b/>
          <w:sz w:val="20"/>
          <w:szCs w:val="20"/>
        </w:rPr>
        <w:t>7. Puertos de comunicación</w:t>
      </w:r>
    </w:p>
    <w:p w14:paraId="4B77DAD0" w14:textId="681BD809" w:rsidR="008D01E0" w:rsidRDefault="005678C8">
      <w:pPr>
        <w:spacing w:before="240" w:after="240"/>
        <w:rPr>
          <w:sz w:val="20"/>
          <w:szCs w:val="20"/>
        </w:rPr>
      </w:pPr>
      <w:r>
        <w:rPr>
          <w:sz w:val="20"/>
          <w:szCs w:val="20"/>
          <w:highlight w:val="white"/>
        </w:rPr>
        <w:t xml:space="preserve">Los puertos de comunicación son las </w:t>
      </w:r>
      <w:r>
        <w:rPr>
          <w:sz w:val="20"/>
          <w:szCs w:val="20"/>
        </w:rPr>
        <w:t>interfaces que se utilizan en las aplicaciones para conectarse con otros elementos, ya sean hardware o software, para enviar y recibir paquetes de datos. En cierta manera, es como el buzón de correos aplicado a un ordenador.</w:t>
      </w:r>
    </w:p>
    <w:p w14:paraId="50124C61" w14:textId="10600F6F" w:rsidR="008D01E0" w:rsidRDefault="005678C8">
      <w:pPr>
        <w:spacing w:before="240" w:after="240"/>
        <w:rPr>
          <w:sz w:val="20"/>
          <w:szCs w:val="20"/>
        </w:rPr>
      </w:pPr>
      <w:r>
        <w:rPr>
          <w:sz w:val="20"/>
          <w:szCs w:val="20"/>
        </w:rPr>
        <w:t>Las principales tecnologías de comunicaciones utilizada</w:t>
      </w:r>
      <w:r w:rsidR="002240B4">
        <w:rPr>
          <w:sz w:val="20"/>
          <w:szCs w:val="20"/>
        </w:rPr>
        <w:t>s</w:t>
      </w:r>
      <w:r>
        <w:rPr>
          <w:sz w:val="20"/>
          <w:szCs w:val="20"/>
        </w:rPr>
        <w:t xml:space="preserve"> en </w:t>
      </w:r>
      <w:proofErr w:type="spellStart"/>
      <w:r>
        <w:rPr>
          <w:sz w:val="20"/>
          <w:szCs w:val="20"/>
        </w:rPr>
        <w:t>IoT</w:t>
      </w:r>
      <w:proofErr w:type="spellEnd"/>
      <w:r w:rsidR="002240B4">
        <w:rPr>
          <w:sz w:val="20"/>
          <w:szCs w:val="20"/>
        </w:rPr>
        <w:t>, son:</w:t>
      </w:r>
    </w:p>
    <w:p w14:paraId="690917E0" w14:textId="77777777" w:rsidR="008D01E0" w:rsidRDefault="005678C8">
      <w:pPr>
        <w:numPr>
          <w:ilvl w:val="0"/>
          <w:numId w:val="1"/>
        </w:numPr>
        <w:spacing w:before="240"/>
        <w:rPr>
          <w:sz w:val="20"/>
          <w:szCs w:val="20"/>
        </w:rPr>
      </w:pPr>
      <w:r>
        <w:rPr>
          <w:sz w:val="20"/>
          <w:szCs w:val="20"/>
        </w:rPr>
        <w:t xml:space="preserve">RFID: Radio </w:t>
      </w:r>
      <w:proofErr w:type="spellStart"/>
      <w:r>
        <w:rPr>
          <w:sz w:val="20"/>
          <w:szCs w:val="20"/>
        </w:rPr>
        <w:t>Frequency</w:t>
      </w:r>
      <w:proofErr w:type="spellEnd"/>
      <w:r>
        <w:rPr>
          <w:sz w:val="20"/>
          <w:szCs w:val="20"/>
        </w:rPr>
        <w:t xml:space="preserve"> </w:t>
      </w:r>
      <w:proofErr w:type="spellStart"/>
      <w:r>
        <w:rPr>
          <w:sz w:val="20"/>
          <w:szCs w:val="20"/>
        </w:rPr>
        <w:t>Identification</w:t>
      </w:r>
      <w:proofErr w:type="spellEnd"/>
      <w:r>
        <w:rPr>
          <w:sz w:val="20"/>
          <w:szCs w:val="20"/>
        </w:rPr>
        <w:t xml:space="preserve"> [12]</w:t>
      </w:r>
    </w:p>
    <w:p w14:paraId="1CE5E922" w14:textId="77777777" w:rsidR="008D01E0" w:rsidRDefault="005678C8">
      <w:pPr>
        <w:numPr>
          <w:ilvl w:val="0"/>
          <w:numId w:val="1"/>
        </w:numPr>
        <w:rPr>
          <w:sz w:val="20"/>
          <w:szCs w:val="20"/>
        </w:rPr>
      </w:pPr>
      <w:r>
        <w:rPr>
          <w:sz w:val="20"/>
          <w:szCs w:val="20"/>
        </w:rPr>
        <w:t>WSN: Wireless Sensor Network [13]</w:t>
      </w:r>
    </w:p>
    <w:p w14:paraId="3B2D8163" w14:textId="77777777" w:rsidR="008D01E0" w:rsidRDefault="005678C8">
      <w:pPr>
        <w:numPr>
          <w:ilvl w:val="0"/>
          <w:numId w:val="1"/>
        </w:numPr>
        <w:rPr>
          <w:sz w:val="20"/>
          <w:szCs w:val="20"/>
        </w:rPr>
      </w:pPr>
      <w:r>
        <w:rPr>
          <w:sz w:val="20"/>
          <w:szCs w:val="20"/>
        </w:rPr>
        <w:t xml:space="preserve">NFC: </w:t>
      </w:r>
      <w:proofErr w:type="spellStart"/>
      <w:r>
        <w:rPr>
          <w:sz w:val="20"/>
          <w:szCs w:val="20"/>
        </w:rPr>
        <w:t>Near</w:t>
      </w:r>
      <w:proofErr w:type="spellEnd"/>
      <w:r>
        <w:rPr>
          <w:sz w:val="20"/>
          <w:szCs w:val="20"/>
        </w:rPr>
        <w:t xml:space="preserve"> Field </w:t>
      </w:r>
      <w:proofErr w:type="spellStart"/>
      <w:r>
        <w:rPr>
          <w:sz w:val="20"/>
          <w:szCs w:val="20"/>
        </w:rPr>
        <w:t>Communication</w:t>
      </w:r>
      <w:proofErr w:type="spellEnd"/>
      <w:r>
        <w:rPr>
          <w:sz w:val="20"/>
          <w:szCs w:val="20"/>
        </w:rPr>
        <w:t xml:space="preserve"> [14]</w:t>
      </w:r>
    </w:p>
    <w:p w14:paraId="5BC98A1B" w14:textId="77777777" w:rsidR="008D01E0" w:rsidRDefault="005678C8">
      <w:pPr>
        <w:numPr>
          <w:ilvl w:val="0"/>
          <w:numId w:val="1"/>
        </w:numPr>
        <w:rPr>
          <w:sz w:val="20"/>
          <w:szCs w:val="20"/>
        </w:rPr>
      </w:pPr>
      <w:proofErr w:type="spellStart"/>
      <w:r>
        <w:rPr>
          <w:sz w:val="20"/>
          <w:szCs w:val="20"/>
        </w:rPr>
        <w:t>WiFi</w:t>
      </w:r>
      <w:proofErr w:type="spellEnd"/>
      <w:r>
        <w:rPr>
          <w:sz w:val="20"/>
          <w:szCs w:val="20"/>
        </w:rPr>
        <w:t>: estándar IEEE 802.11n</w:t>
      </w:r>
    </w:p>
    <w:p w14:paraId="5DC41129" w14:textId="77777777" w:rsidR="008D01E0" w:rsidRDefault="005678C8">
      <w:pPr>
        <w:numPr>
          <w:ilvl w:val="0"/>
          <w:numId w:val="1"/>
        </w:numPr>
        <w:spacing w:after="240"/>
        <w:rPr>
          <w:sz w:val="20"/>
          <w:szCs w:val="20"/>
        </w:rPr>
      </w:pPr>
      <w:r>
        <w:rPr>
          <w:sz w:val="20"/>
          <w:szCs w:val="20"/>
        </w:rPr>
        <w:t>Bluetooth</w:t>
      </w:r>
    </w:p>
    <w:p w14:paraId="45D34C8D" w14:textId="0F3BB05B" w:rsidR="008D01E0" w:rsidRDefault="005678C8">
      <w:pPr>
        <w:spacing w:before="240" w:after="240"/>
        <w:rPr>
          <w:sz w:val="20"/>
          <w:szCs w:val="20"/>
        </w:rPr>
      </w:pPr>
      <w:r>
        <w:rPr>
          <w:sz w:val="20"/>
          <w:szCs w:val="20"/>
        </w:rPr>
        <w:t>En general, podría</w:t>
      </w:r>
      <w:r w:rsidR="002240B4">
        <w:rPr>
          <w:sz w:val="20"/>
          <w:szCs w:val="20"/>
        </w:rPr>
        <w:t xml:space="preserve"> </w:t>
      </w:r>
      <w:r>
        <w:rPr>
          <w:sz w:val="20"/>
          <w:szCs w:val="20"/>
        </w:rPr>
        <w:t>decir</w:t>
      </w:r>
      <w:r w:rsidR="002240B4">
        <w:rPr>
          <w:sz w:val="20"/>
          <w:szCs w:val="20"/>
        </w:rPr>
        <w:t>se</w:t>
      </w:r>
      <w:r>
        <w:rPr>
          <w:sz w:val="20"/>
          <w:szCs w:val="20"/>
        </w:rPr>
        <w:t xml:space="preserve"> que están siendo utilizadas por diferentes protocolos de tecnologías de comunicaciones, dependiendo de la aplicación y su arquitectura técnica de alcance, manejo de datos, seguridad, consumo de energía, vida útil de la batería, etc.</w:t>
      </w:r>
    </w:p>
    <w:p w14:paraId="562CA453" w14:textId="77777777" w:rsidR="008D01E0" w:rsidRDefault="008D01E0">
      <w:pPr>
        <w:rPr>
          <w:sz w:val="20"/>
          <w:szCs w:val="20"/>
        </w:rPr>
      </w:pPr>
    </w:p>
    <w:p w14:paraId="09A8DB99" w14:textId="77777777" w:rsidR="008D01E0" w:rsidRDefault="005678C8">
      <w:pPr>
        <w:rPr>
          <w:sz w:val="20"/>
          <w:szCs w:val="20"/>
        </w:rPr>
      </w:pPr>
      <w:r>
        <w:rPr>
          <w:sz w:val="20"/>
          <w:szCs w:val="20"/>
        </w:rPr>
        <w:t>7.1 Analógicos y digitales</w:t>
      </w:r>
    </w:p>
    <w:p w14:paraId="517E80CA" w14:textId="36268635" w:rsidR="002240B4" w:rsidRPr="002240B4" w:rsidRDefault="005678C8" w:rsidP="002240B4">
      <w:pPr>
        <w:spacing w:before="240" w:after="240"/>
        <w:jc w:val="both"/>
        <w:rPr>
          <w:sz w:val="20"/>
          <w:szCs w:val="20"/>
        </w:rPr>
      </w:pPr>
      <w:r>
        <w:rPr>
          <w:sz w:val="20"/>
          <w:szCs w:val="20"/>
          <w:highlight w:val="white"/>
        </w:rPr>
        <w:t>Algunos cálculos se pueden medir de forma “</w:t>
      </w:r>
      <w:r w:rsidRPr="00577B96">
        <w:rPr>
          <w:sz w:val="20"/>
          <w:szCs w:val="20"/>
        </w:rPr>
        <w:t>analógica</w:t>
      </w:r>
      <w:r w:rsidRPr="002240B4">
        <w:rPr>
          <w:sz w:val="20"/>
          <w:szCs w:val="20"/>
        </w:rPr>
        <w:t>”</w:t>
      </w:r>
      <w:r w:rsidR="002240B4" w:rsidRPr="002240B4">
        <w:rPr>
          <w:sz w:val="20"/>
          <w:szCs w:val="20"/>
        </w:rPr>
        <w:t xml:space="preserve">, </w:t>
      </w:r>
      <w:r w:rsidRPr="002240B4">
        <w:rPr>
          <w:sz w:val="20"/>
          <w:szCs w:val="20"/>
        </w:rPr>
        <w:t>otr</w:t>
      </w:r>
      <w:r w:rsidR="002240B4" w:rsidRPr="002240B4">
        <w:rPr>
          <w:sz w:val="20"/>
          <w:szCs w:val="20"/>
        </w:rPr>
        <w:t>o</w:t>
      </w:r>
      <w:r w:rsidRPr="00D9141E">
        <w:rPr>
          <w:sz w:val="20"/>
          <w:szCs w:val="20"/>
        </w:rPr>
        <w:t>s en forma “</w:t>
      </w:r>
      <w:r w:rsidRPr="00577B96">
        <w:rPr>
          <w:sz w:val="20"/>
          <w:szCs w:val="20"/>
        </w:rPr>
        <w:t>digital</w:t>
      </w:r>
      <w:r w:rsidR="002240B4" w:rsidRPr="002240B4">
        <w:rPr>
          <w:sz w:val="20"/>
          <w:szCs w:val="20"/>
        </w:rPr>
        <w:t xml:space="preserve">”.  </w:t>
      </w:r>
    </w:p>
    <w:p w14:paraId="6AB7FB12" w14:textId="2643F2C6" w:rsidR="008D01E0" w:rsidRPr="00D9141E" w:rsidRDefault="002240B4" w:rsidP="00A400CA">
      <w:pPr>
        <w:spacing w:before="240" w:after="240"/>
        <w:rPr>
          <w:sz w:val="20"/>
          <w:szCs w:val="20"/>
        </w:rPr>
      </w:pPr>
      <w:r>
        <w:rPr>
          <w:sz w:val="20"/>
          <w:szCs w:val="20"/>
        </w:rPr>
        <w:t xml:space="preserve">Lo digital </w:t>
      </w:r>
      <w:r w:rsidR="005678C8">
        <w:rPr>
          <w:sz w:val="20"/>
          <w:szCs w:val="20"/>
        </w:rPr>
        <w:t xml:space="preserve">Los </w:t>
      </w:r>
      <w:r w:rsidRPr="002240B4">
        <w:rPr>
          <w:sz w:val="20"/>
          <w:szCs w:val="20"/>
        </w:rPr>
        <w:t>s</w:t>
      </w:r>
      <w:r w:rsidR="005678C8" w:rsidRPr="00577B96">
        <w:rPr>
          <w:color w:val="3A3A3A"/>
          <w:sz w:val="20"/>
          <w:szCs w:val="20"/>
        </w:rPr>
        <w:t>istemas digitales</w:t>
      </w:r>
      <w:r w:rsidR="005678C8" w:rsidRPr="002240B4">
        <w:rPr>
          <w:sz w:val="20"/>
          <w:szCs w:val="20"/>
        </w:rPr>
        <w:t xml:space="preserve"> tienen una aceptación significativa en la tecnología moderna, fundamentalmente en la computación y sistemas de control automático. La </w:t>
      </w:r>
      <w:r w:rsidR="005678C8" w:rsidRPr="00577B96">
        <w:rPr>
          <w:color w:val="3A3A3A"/>
          <w:sz w:val="20"/>
          <w:szCs w:val="20"/>
        </w:rPr>
        <w:t>tecnología digita</w:t>
      </w:r>
      <w:r w:rsidR="005678C8" w:rsidRPr="002240B4">
        <w:rPr>
          <w:sz w:val="20"/>
          <w:szCs w:val="20"/>
        </w:rPr>
        <w:t xml:space="preserve">l </w:t>
      </w:r>
      <w:r w:rsidR="00D9141E">
        <w:rPr>
          <w:color w:val="202124"/>
          <w:sz w:val="20"/>
          <w:szCs w:val="20"/>
          <w:highlight w:val="white"/>
        </w:rPr>
        <w:t>hace referencia a</w:t>
      </w:r>
      <w:r w:rsidR="00D9141E">
        <w:rPr>
          <w:sz w:val="20"/>
          <w:szCs w:val="20"/>
        </w:rPr>
        <w:t xml:space="preserve"> “cantidades discretas”, </w:t>
      </w:r>
      <w:r w:rsidR="005131B1">
        <w:rPr>
          <w:sz w:val="20"/>
          <w:szCs w:val="20"/>
        </w:rPr>
        <w:t xml:space="preserve">en relación a </w:t>
      </w:r>
      <w:proofErr w:type="spellStart"/>
      <w:r w:rsidR="005678C8" w:rsidRPr="002240B4">
        <w:rPr>
          <w:sz w:val="20"/>
          <w:szCs w:val="20"/>
        </w:rPr>
        <w:t>a</w:t>
      </w:r>
      <w:proofErr w:type="spellEnd"/>
      <w:r w:rsidR="005678C8" w:rsidRPr="002240B4">
        <w:rPr>
          <w:sz w:val="20"/>
          <w:szCs w:val="20"/>
        </w:rPr>
        <w:t xml:space="preserve"> magnitudes o valores como la distancia y la temperatura</w:t>
      </w:r>
      <w:r w:rsidR="005131B1">
        <w:rPr>
          <w:sz w:val="20"/>
          <w:szCs w:val="20"/>
        </w:rPr>
        <w:t xml:space="preserve"> o </w:t>
      </w:r>
      <w:r w:rsidR="005678C8" w:rsidRPr="002240B4">
        <w:rPr>
          <w:sz w:val="20"/>
          <w:szCs w:val="20"/>
        </w:rPr>
        <w:t>la velocidad, que podrían variar muy lento o muy rápido como un sistema de audio.</w:t>
      </w:r>
    </w:p>
    <w:p w14:paraId="2F27D142" w14:textId="77777777" w:rsidR="008D01E0" w:rsidRDefault="005678C8">
      <w:pPr>
        <w:spacing w:before="240" w:after="240"/>
        <w:rPr>
          <w:sz w:val="20"/>
          <w:szCs w:val="20"/>
        </w:rPr>
      </w:pPr>
      <w:r w:rsidRPr="005131B1">
        <w:rPr>
          <w:sz w:val="20"/>
          <w:szCs w:val="20"/>
        </w:rPr>
        <w:t xml:space="preserve">En la </w:t>
      </w:r>
      <w:r w:rsidRPr="00577B96">
        <w:rPr>
          <w:color w:val="3A3A3A"/>
          <w:sz w:val="20"/>
          <w:szCs w:val="20"/>
        </w:rPr>
        <w:t>tecnología analógica</w:t>
      </w:r>
      <w:r w:rsidRPr="002240B4">
        <w:rPr>
          <w:sz w:val="20"/>
          <w:szCs w:val="20"/>
        </w:rPr>
        <w:t xml:space="preserve"> es muy difícil almacenar, manipular, comparar</w:t>
      </w:r>
      <w:r>
        <w:rPr>
          <w:sz w:val="20"/>
          <w:szCs w:val="20"/>
        </w:rPr>
        <w:t>, calcular y recuperar información con exactitud cuando ésta ha sido guardada.</w:t>
      </w:r>
    </w:p>
    <w:p w14:paraId="2593A426" w14:textId="17C54C8E" w:rsidR="008D01E0" w:rsidRDefault="005131B1">
      <w:pPr>
        <w:spacing w:before="240" w:after="240"/>
        <w:jc w:val="both"/>
        <w:rPr>
          <w:sz w:val="20"/>
          <w:szCs w:val="20"/>
        </w:rPr>
      </w:pPr>
      <w:r>
        <w:rPr>
          <w:sz w:val="20"/>
          <w:szCs w:val="20"/>
        </w:rPr>
        <w:t>Por lo anterior, l</w:t>
      </w:r>
      <w:r w:rsidR="005678C8">
        <w:rPr>
          <w:sz w:val="20"/>
          <w:szCs w:val="20"/>
        </w:rPr>
        <w:t xml:space="preserve">a mayor parte de proyectos </w:t>
      </w:r>
      <w:proofErr w:type="spellStart"/>
      <w:r w:rsidR="005678C8">
        <w:rPr>
          <w:sz w:val="20"/>
          <w:szCs w:val="20"/>
        </w:rPr>
        <w:t>IoT</w:t>
      </w:r>
      <w:proofErr w:type="spellEnd"/>
      <w:r w:rsidR="005678C8">
        <w:rPr>
          <w:sz w:val="20"/>
          <w:szCs w:val="20"/>
        </w:rPr>
        <w:t xml:space="preserve"> se basan en tecnología digital. </w:t>
      </w:r>
    </w:p>
    <w:p w14:paraId="2C0D111C" w14:textId="77777777" w:rsidR="008D01E0" w:rsidRDefault="008D01E0">
      <w:pPr>
        <w:rPr>
          <w:sz w:val="20"/>
          <w:szCs w:val="20"/>
        </w:rPr>
      </w:pPr>
    </w:p>
    <w:p w14:paraId="603DF7A2" w14:textId="77777777" w:rsidR="008D01E0" w:rsidRDefault="005678C8">
      <w:pPr>
        <w:rPr>
          <w:sz w:val="20"/>
          <w:szCs w:val="20"/>
        </w:rPr>
      </w:pPr>
      <w:r>
        <w:rPr>
          <w:sz w:val="20"/>
          <w:szCs w:val="20"/>
        </w:rPr>
        <w:t>7.2 Programación de bloques</w:t>
      </w:r>
    </w:p>
    <w:p w14:paraId="4451FA7C" w14:textId="5B58A9C8" w:rsidR="008D01E0" w:rsidRDefault="005678C8" w:rsidP="00A400CA">
      <w:pPr>
        <w:spacing w:before="240" w:after="240"/>
        <w:rPr>
          <w:sz w:val="20"/>
          <w:szCs w:val="20"/>
        </w:rPr>
      </w:pPr>
      <w:r>
        <w:rPr>
          <w:sz w:val="20"/>
          <w:szCs w:val="20"/>
          <w:highlight w:val="white"/>
        </w:rPr>
        <w:t xml:space="preserve">La </w:t>
      </w:r>
      <w:r>
        <w:rPr>
          <w:sz w:val="20"/>
          <w:szCs w:val="20"/>
        </w:rPr>
        <w:t>programación en bloques permite aprender la lógica de programación desde niños, mediante el uso de conexiones sencillas en forma de bloques. Cada bloque tiene una instrucción, condición o evento diferente. Al programar el paso a paso de una función, se deben encajar los bloques de forma ordenada y lógica</w:t>
      </w:r>
      <w:r w:rsidR="005131B1">
        <w:rPr>
          <w:sz w:val="20"/>
          <w:szCs w:val="20"/>
        </w:rPr>
        <w:t>, de modo que a</w:t>
      </w:r>
      <w:r>
        <w:rPr>
          <w:sz w:val="20"/>
          <w:szCs w:val="20"/>
        </w:rPr>
        <w:t>l juntarlos encaj</w:t>
      </w:r>
      <w:r w:rsidR="005131B1">
        <w:rPr>
          <w:sz w:val="20"/>
          <w:szCs w:val="20"/>
        </w:rPr>
        <w:t>en</w:t>
      </w:r>
      <w:r>
        <w:rPr>
          <w:sz w:val="20"/>
          <w:szCs w:val="20"/>
        </w:rPr>
        <w:t xml:space="preserve"> como piezas de lego o rompecabezas</w:t>
      </w:r>
      <w:r w:rsidR="005131B1">
        <w:rPr>
          <w:sz w:val="20"/>
          <w:szCs w:val="20"/>
        </w:rPr>
        <w:t xml:space="preserve">, creando </w:t>
      </w:r>
      <w:r>
        <w:rPr>
          <w:sz w:val="20"/>
          <w:szCs w:val="20"/>
        </w:rPr>
        <w:t>pilas o cadenas secuenciales</w:t>
      </w:r>
      <w:r w:rsidR="005131B1">
        <w:rPr>
          <w:sz w:val="20"/>
          <w:szCs w:val="20"/>
        </w:rPr>
        <w:t xml:space="preserve"> </w:t>
      </w:r>
      <w:r>
        <w:rPr>
          <w:sz w:val="20"/>
          <w:szCs w:val="20"/>
        </w:rPr>
        <w:t xml:space="preserve">de </w:t>
      </w:r>
      <w:r>
        <w:rPr>
          <w:sz w:val="20"/>
          <w:szCs w:val="20"/>
        </w:rPr>
        <w:lastRenderedPageBreak/>
        <w:t>bloques, es decir, pequeños programas</w:t>
      </w:r>
      <w:r w:rsidR="005131B1">
        <w:rPr>
          <w:sz w:val="20"/>
          <w:szCs w:val="20"/>
        </w:rPr>
        <w:t xml:space="preserve">.  </w:t>
      </w:r>
      <w:proofErr w:type="spellStart"/>
      <w:r>
        <w:rPr>
          <w:sz w:val="20"/>
          <w:szCs w:val="20"/>
        </w:rPr>
        <w:t>ntre</w:t>
      </w:r>
      <w:proofErr w:type="spellEnd"/>
      <w:r>
        <w:rPr>
          <w:sz w:val="20"/>
          <w:szCs w:val="20"/>
        </w:rPr>
        <w:t xml:space="preserve"> los principales objetivos de la programación por bloques está el que sea muy simple e intuitiva, ya que no requiere de que sepamos escribir código.</w:t>
      </w:r>
    </w:p>
    <w:p w14:paraId="5266B8E9" w14:textId="50E30B5C" w:rsidR="008D01E0" w:rsidRDefault="005131B1" w:rsidP="00577B96">
      <w:pPr>
        <w:spacing w:before="360" w:after="360"/>
        <w:ind w:right="360"/>
        <w:rPr>
          <w:sz w:val="20"/>
          <w:szCs w:val="20"/>
        </w:rPr>
      </w:pPr>
      <w:r>
        <w:rPr>
          <w:sz w:val="20"/>
          <w:szCs w:val="20"/>
        </w:rPr>
        <w:t>Existen múltiples herramientas y plataformas p</w:t>
      </w:r>
      <w:r w:rsidR="005678C8">
        <w:rPr>
          <w:sz w:val="20"/>
          <w:szCs w:val="20"/>
        </w:rPr>
        <w:t xml:space="preserve">ara incentivar el aprendizaje </w:t>
      </w:r>
      <w:r>
        <w:rPr>
          <w:sz w:val="20"/>
          <w:szCs w:val="20"/>
        </w:rPr>
        <w:t xml:space="preserve">y volver más funcional la programación por </w:t>
      </w:r>
      <w:r w:rsidR="005678C8">
        <w:rPr>
          <w:sz w:val="20"/>
          <w:szCs w:val="20"/>
        </w:rPr>
        <w:t xml:space="preserve">bloques. A continuación, </w:t>
      </w:r>
      <w:r>
        <w:rPr>
          <w:sz w:val="20"/>
          <w:szCs w:val="20"/>
        </w:rPr>
        <w:t xml:space="preserve">se destacan </w:t>
      </w:r>
      <w:r w:rsidR="005678C8">
        <w:rPr>
          <w:sz w:val="20"/>
          <w:szCs w:val="20"/>
        </w:rPr>
        <w:t>algunas de ellas:</w:t>
      </w:r>
    </w:p>
    <w:p w14:paraId="3F085ED9" w14:textId="38270EAE" w:rsidR="005131B1" w:rsidRDefault="005131B1" w:rsidP="00577B96">
      <w:pPr>
        <w:spacing w:before="360" w:after="360"/>
        <w:ind w:right="360"/>
        <w:rPr>
          <w:sz w:val="20"/>
          <w:szCs w:val="20"/>
        </w:rPr>
      </w:pPr>
      <w:r>
        <w:rPr>
          <w:noProof/>
        </w:rPr>
        <mc:AlternateContent>
          <mc:Choice Requires="wps">
            <w:drawing>
              <wp:anchor distT="0" distB="0" distL="114300" distR="114300" simplePos="0" relativeHeight="251675648" behindDoc="0" locked="0" layoutInCell="1" hidden="0" allowOverlap="1" wp14:anchorId="4D6B012D" wp14:editId="5A93B889">
                <wp:simplePos x="0" y="0"/>
                <wp:positionH relativeFrom="margin">
                  <wp:align>left</wp:align>
                </wp:positionH>
                <wp:positionV relativeFrom="paragraph">
                  <wp:posOffset>1772</wp:posOffset>
                </wp:positionV>
                <wp:extent cx="6348730" cy="259308"/>
                <wp:effectExtent l="0" t="0" r="13970" b="26670"/>
                <wp:wrapNone/>
                <wp:docPr id="23" name="Rectángulo 23"/>
                <wp:cNvGraphicFramePr/>
                <a:graphic xmlns:a="http://schemas.openxmlformats.org/drawingml/2006/main">
                  <a:graphicData uri="http://schemas.microsoft.com/office/word/2010/wordprocessingShape">
                    <wps:wsp>
                      <wps:cNvSpPr/>
                      <wps:spPr>
                        <a:xfrm>
                          <a:off x="0" y="0"/>
                          <a:ext cx="6348730" cy="259308"/>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296C3B2E" w14:textId="65CABC2C" w:rsidR="00A01CBB" w:rsidRPr="00A400CA" w:rsidRDefault="00A01CBB" w:rsidP="00A400CA">
                            <w:pPr>
                              <w:spacing w:line="240" w:lineRule="auto"/>
                              <w:jc w:val="center"/>
                              <w:textDirection w:val="btLr"/>
                              <w:rPr>
                                <w:sz w:val="20"/>
                                <w:szCs w:val="20"/>
                              </w:rPr>
                            </w:pPr>
                            <w:r w:rsidRPr="00A400CA">
                              <w:rPr>
                                <w:color w:val="000000"/>
                                <w:sz w:val="20"/>
                                <w:szCs w:val="20"/>
                              </w:rPr>
                              <w:t xml:space="preserve">DI_CF08_7_2_Herramientas de programación por </w:t>
                            </w:r>
                            <w:proofErr w:type="spellStart"/>
                            <w:r w:rsidRPr="00A400CA">
                              <w:rPr>
                                <w:color w:val="000000"/>
                                <w:sz w:val="20"/>
                                <w:szCs w:val="20"/>
                              </w:rPr>
                              <w:t>bloques_Carrusel</w:t>
                            </w:r>
                            <w:proofErr w:type="spellEnd"/>
                            <w:r w:rsidRPr="00A400CA">
                              <w:rPr>
                                <w:color w:val="000000"/>
                                <w:sz w:val="20"/>
                                <w:szCs w:val="20"/>
                              </w:rPr>
                              <w:t xml:space="preserve"> de tarjetas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D6B012D" id="Rectángulo 23" o:spid="_x0000_s1033" style="position:absolute;margin-left:0;margin-top:.15pt;width:499.9pt;height:20.4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296C3B2E" w14:textId="65CABC2C" w:rsidR="00A01CBB" w:rsidRPr="00A400CA" w:rsidRDefault="00A01CBB" w:rsidP="00A400CA">
                      <w:pPr>
                        <w:spacing w:line="240" w:lineRule="auto"/>
                        <w:jc w:val="center"/>
                        <w:textDirection w:val="btLr"/>
                        <w:rPr>
                          <w:sz w:val="20"/>
                          <w:szCs w:val="20"/>
                        </w:rPr>
                      </w:pPr>
                      <w:r w:rsidRPr="00A400CA">
                        <w:rPr>
                          <w:color w:val="000000"/>
                          <w:sz w:val="20"/>
                          <w:szCs w:val="20"/>
                        </w:rPr>
                        <w:t xml:space="preserve">DI_CF08_7_2_Herramientas de programación por </w:t>
                      </w:r>
                      <w:proofErr w:type="spellStart"/>
                      <w:r w:rsidRPr="00A400CA">
                        <w:rPr>
                          <w:color w:val="000000"/>
                          <w:sz w:val="20"/>
                          <w:szCs w:val="20"/>
                        </w:rPr>
                        <w:t>bloques_Carrusel</w:t>
                      </w:r>
                      <w:proofErr w:type="spellEnd"/>
                      <w:r w:rsidRPr="00A400CA">
                        <w:rPr>
                          <w:color w:val="000000"/>
                          <w:sz w:val="20"/>
                          <w:szCs w:val="20"/>
                        </w:rPr>
                        <w:t xml:space="preserve"> de tarjetas</w:t>
                      </w:r>
                    </w:p>
                  </w:txbxContent>
                </v:textbox>
                <w10:wrap anchorx="margin"/>
              </v:rect>
            </w:pict>
          </mc:Fallback>
        </mc:AlternateContent>
      </w:r>
    </w:p>
    <w:p w14:paraId="639135A5" w14:textId="77777777" w:rsidR="008D01E0" w:rsidRDefault="008D01E0">
      <w:pPr>
        <w:rPr>
          <w:sz w:val="20"/>
          <w:szCs w:val="20"/>
        </w:rPr>
      </w:pPr>
    </w:p>
    <w:p w14:paraId="54C3F9A5" w14:textId="77777777" w:rsidR="008D01E0" w:rsidRPr="00577B96" w:rsidRDefault="005678C8">
      <w:pPr>
        <w:rPr>
          <w:b/>
          <w:sz w:val="20"/>
          <w:szCs w:val="20"/>
        </w:rPr>
      </w:pPr>
      <w:r w:rsidRPr="00577B96">
        <w:rPr>
          <w:b/>
          <w:sz w:val="20"/>
          <w:szCs w:val="20"/>
        </w:rPr>
        <w:t xml:space="preserve">8. Criterios de configuración, interconexión y administración para </w:t>
      </w:r>
      <w:proofErr w:type="spellStart"/>
      <w:r w:rsidRPr="00577B96">
        <w:rPr>
          <w:b/>
          <w:sz w:val="20"/>
          <w:szCs w:val="20"/>
        </w:rPr>
        <w:t>IoT</w:t>
      </w:r>
      <w:proofErr w:type="spellEnd"/>
    </w:p>
    <w:p w14:paraId="1039C81D" w14:textId="6FF4C219" w:rsidR="008D01E0" w:rsidRDefault="005678C8" w:rsidP="00B031E5">
      <w:pPr>
        <w:shd w:val="clear" w:color="auto" w:fill="FFFFFF"/>
        <w:spacing w:before="240" w:after="240"/>
        <w:rPr>
          <w:color w:val="171717"/>
          <w:sz w:val="20"/>
          <w:szCs w:val="20"/>
        </w:rPr>
      </w:pPr>
      <w:r>
        <w:rPr>
          <w:color w:val="171717"/>
          <w:sz w:val="20"/>
          <w:szCs w:val="20"/>
        </w:rPr>
        <w:t>Las configuraciones automáticas de dispositivos actualizan grandes conjuntos de gemelos y resumen el progreso y el cumplimiento. En los siguientes pasos generales se describe cómo se desarrolla y usa la administración automática de dispositivos:</w:t>
      </w:r>
    </w:p>
    <w:p w14:paraId="16672DCD" w14:textId="6D03FA7E" w:rsidR="00CD77FB" w:rsidRDefault="00CD77FB">
      <w:pPr>
        <w:shd w:val="clear" w:color="auto" w:fill="FFFFFF"/>
        <w:spacing w:before="240" w:after="240"/>
        <w:jc w:val="both"/>
        <w:rPr>
          <w:color w:val="171717"/>
          <w:sz w:val="20"/>
          <w:szCs w:val="20"/>
        </w:rPr>
      </w:pPr>
      <w:r>
        <w:rPr>
          <w:noProof/>
        </w:rPr>
        <mc:AlternateContent>
          <mc:Choice Requires="wps">
            <w:drawing>
              <wp:anchor distT="0" distB="0" distL="114300" distR="114300" simplePos="0" relativeHeight="251677696" behindDoc="0" locked="0" layoutInCell="1" hidden="0" allowOverlap="1" wp14:anchorId="4CAD9900" wp14:editId="7F1CEE8F">
                <wp:simplePos x="0" y="0"/>
                <wp:positionH relativeFrom="margin">
                  <wp:align>left</wp:align>
                </wp:positionH>
                <wp:positionV relativeFrom="paragraph">
                  <wp:posOffset>-4132</wp:posOffset>
                </wp:positionV>
                <wp:extent cx="6348730" cy="327546"/>
                <wp:effectExtent l="0" t="0" r="13970" b="15875"/>
                <wp:wrapNone/>
                <wp:docPr id="4" name="Rectángulo 4"/>
                <wp:cNvGraphicFramePr/>
                <a:graphic xmlns:a="http://schemas.openxmlformats.org/drawingml/2006/main">
                  <a:graphicData uri="http://schemas.microsoft.com/office/word/2010/wordprocessingShape">
                    <wps:wsp>
                      <wps:cNvSpPr/>
                      <wps:spPr>
                        <a:xfrm>
                          <a:off x="0" y="0"/>
                          <a:ext cx="6348730" cy="327546"/>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7A3C0E78" w14:textId="74CEA64F" w:rsidR="00CD77FB" w:rsidRPr="00A400CA" w:rsidRDefault="00CD77FB" w:rsidP="00A400CA">
                            <w:pPr>
                              <w:spacing w:line="240" w:lineRule="auto"/>
                              <w:jc w:val="center"/>
                              <w:textDirection w:val="btLr"/>
                              <w:rPr>
                                <w:sz w:val="20"/>
                                <w:szCs w:val="20"/>
                              </w:rPr>
                            </w:pPr>
                            <w:r w:rsidRPr="00A400CA">
                              <w:rPr>
                                <w:color w:val="000000"/>
                                <w:sz w:val="20"/>
                                <w:szCs w:val="20"/>
                              </w:rPr>
                              <w:t xml:space="preserve">DI_CF08_8_Configuración automática de </w:t>
                            </w:r>
                            <w:proofErr w:type="spellStart"/>
                            <w:r w:rsidRPr="00A400CA">
                              <w:rPr>
                                <w:color w:val="000000"/>
                                <w:sz w:val="20"/>
                                <w:szCs w:val="20"/>
                              </w:rPr>
                              <w:t>dispositivos</w:t>
                            </w:r>
                            <w:r w:rsidR="00771976">
                              <w:rPr>
                                <w:color w:val="000000"/>
                                <w:sz w:val="20"/>
                                <w:szCs w:val="20"/>
                              </w:rPr>
                              <w:t>_Pasos</w:t>
                            </w:r>
                            <w:proofErr w:type="spellEnd"/>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CAD9900" id="Rectángulo 4" o:spid="_x0000_s1034" style="position:absolute;left:0;text-align:left;margin-left:0;margin-top:-.35pt;width:499.9pt;height:25.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7A3C0E78" w14:textId="74CEA64F" w:rsidR="00CD77FB" w:rsidRPr="00A400CA" w:rsidRDefault="00CD77FB" w:rsidP="00A400CA">
                      <w:pPr>
                        <w:spacing w:line="240" w:lineRule="auto"/>
                        <w:jc w:val="center"/>
                        <w:textDirection w:val="btLr"/>
                        <w:rPr>
                          <w:sz w:val="20"/>
                          <w:szCs w:val="20"/>
                        </w:rPr>
                      </w:pPr>
                      <w:r w:rsidRPr="00A400CA">
                        <w:rPr>
                          <w:color w:val="000000"/>
                          <w:sz w:val="20"/>
                          <w:szCs w:val="20"/>
                        </w:rPr>
                        <w:t xml:space="preserve">DI_CF08_8_Configuración automática de </w:t>
                      </w:r>
                      <w:proofErr w:type="spellStart"/>
                      <w:r w:rsidRPr="00A400CA">
                        <w:rPr>
                          <w:color w:val="000000"/>
                          <w:sz w:val="20"/>
                          <w:szCs w:val="20"/>
                        </w:rPr>
                        <w:t>dispositivos</w:t>
                      </w:r>
                      <w:r w:rsidR="00771976">
                        <w:rPr>
                          <w:color w:val="000000"/>
                          <w:sz w:val="20"/>
                          <w:szCs w:val="20"/>
                        </w:rPr>
                        <w:t>_Pasos</w:t>
                      </w:r>
                      <w:proofErr w:type="spellEnd"/>
                    </w:p>
                  </w:txbxContent>
                </v:textbox>
                <w10:wrap anchorx="margin"/>
              </v:rect>
            </w:pict>
          </mc:Fallback>
        </mc:AlternateContent>
      </w:r>
    </w:p>
    <w:p w14:paraId="37C75BC0" w14:textId="715A16B4" w:rsidR="00CD77FB" w:rsidRDefault="00CD77FB">
      <w:pPr>
        <w:shd w:val="clear" w:color="auto" w:fill="FFFFFF"/>
        <w:spacing w:before="240" w:after="240"/>
        <w:jc w:val="both"/>
        <w:rPr>
          <w:color w:val="171717"/>
          <w:sz w:val="20"/>
          <w:szCs w:val="20"/>
        </w:rPr>
      </w:pPr>
    </w:p>
    <w:p w14:paraId="45343DA5" w14:textId="77777777" w:rsidR="008D01E0" w:rsidRDefault="005678C8">
      <w:pPr>
        <w:numPr>
          <w:ilvl w:val="0"/>
          <w:numId w:val="2"/>
        </w:numPr>
        <w:ind w:left="284"/>
        <w:jc w:val="both"/>
        <w:rPr>
          <w:b/>
          <w:sz w:val="20"/>
          <w:szCs w:val="20"/>
        </w:rPr>
      </w:pPr>
      <w:r>
        <w:rPr>
          <w:b/>
          <w:sz w:val="20"/>
          <w:szCs w:val="20"/>
        </w:rPr>
        <w:t xml:space="preserve">SÍNTESIS </w:t>
      </w:r>
    </w:p>
    <w:p w14:paraId="546F4CCD" w14:textId="1B73AC1C" w:rsidR="00CD77FB" w:rsidRDefault="00CD77FB">
      <w:pPr>
        <w:rPr>
          <w:color w:val="000000"/>
          <w:sz w:val="20"/>
          <w:szCs w:val="20"/>
        </w:rPr>
      </w:pPr>
    </w:p>
    <w:p w14:paraId="3AB8C79B" w14:textId="7917AD9A" w:rsidR="00CD77FB" w:rsidRDefault="00CD77FB" w:rsidP="00B031E5">
      <w:pPr>
        <w:rPr>
          <w:sz w:val="20"/>
          <w:szCs w:val="20"/>
        </w:rPr>
      </w:pPr>
      <w:r w:rsidRPr="009A0929">
        <w:rPr>
          <w:sz w:val="20"/>
          <w:szCs w:val="20"/>
        </w:rPr>
        <w:t xml:space="preserve">Revise el siguiente esquema </w:t>
      </w:r>
      <w:r w:rsidR="00B031E5" w:rsidRPr="009A0929">
        <w:rPr>
          <w:sz w:val="20"/>
          <w:szCs w:val="20"/>
        </w:rPr>
        <w:t>que,</w:t>
      </w:r>
      <w:r w:rsidRPr="009A0929">
        <w:rPr>
          <w:sz w:val="20"/>
          <w:szCs w:val="20"/>
        </w:rPr>
        <w:t xml:space="preserve"> a manera de síntesis</w:t>
      </w:r>
      <w:r w:rsidR="00706D53">
        <w:rPr>
          <w:sz w:val="20"/>
          <w:szCs w:val="20"/>
        </w:rPr>
        <w:t xml:space="preserve">, </w:t>
      </w:r>
      <w:r w:rsidRPr="009A0929">
        <w:rPr>
          <w:sz w:val="20"/>
          <w:szCs w:val="20"/>
        </w:rPr>
        <w:t xml:space="preserve">articula los principales </w:t>
      </w:r>
      <w:r>
        <w:rPr>
          <w:sz w:val="20"/>
          <w:szCs w:val="20"/>
        </w:rPr>
        <w:t xml:space="preserve">elementos </w:t>
      </w:r>
      <w:r w:rsidRPr="009A0929">
        <w:rPr>
          <w:sz w:val="20"/>
          <w:szCs w:val="20"/>
        </w:rPr>
        <w:t xml:space="preserve">abordados en el desarrollo del componente formativo.  </w:t>
      </w:r>
    </w:p>
    <w:p w14:paraId="3AE98B95" w14:textId="0243491F" w:rsidR="00CD77FB" w:rsidRDefault="00A400CA" w:rsidP="00CD77FB">
      <w:pPr>
        <w:jc w:val="both"/>
        <w:rPr>
          <w:sz w:val="20"/>
          <w:szCs w:val="20"/>
        </w:rPr>
      </w:pPr>
      <w:r>
        <w:rPr>
          <w:noProof/>
        </w:rPr>
        <mc:AlternateContent>
          <mc:Choice Requires="wps">
            <w:drawing>
              <wp:anchor distT="0" distB="0" distL="114300" distR="114300" simplePos="0" relativeHeight="251679744" behindDoc="0" locked="0" layoutInCell="1" hidden="0" allowOverlap="1" wp14:anchorId="5C5573A5" wp14:editId="6A58D737">
                <wp:simplePos x="0" y="0"/>
                <wp:positionH relativeFrom="margin">
                  <wp:align>left</wp:align>
                </wp:positionH>
                <wp:positionV relativeFrom="paragraph">
                  <wp:posOffset>167024</wp:posOffset>
                </wp:positionV>
                <wp:extent cx="6348730" cy="313898"/>
                <wp:effectExtent l="0" t="0" r="13970" b="10160"/>
                <wp:wrapNone/>
                <wp:docPr id="8" name="Rectángulo 8"/>
                <wp:cNvGraphicFramePr/>
                <a:graphic xmlns:a="http://schemas.openxmlformats.org/drawingml/2006/main">
                  <a:graphicData uri="http://schemas.microsoft.com/office/word/2010/wordprocessingShape">
                    <wps:wsp>
                      <wps:cNvSpPr/>
                      <wps:spPr>
                        <a:xfrm>
                          <a:off x="0" y="0"/>
                          <a:ext cx="6348730" cy="313898"/>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5447870E" w14:textId="4841CCDE" w:rsidR="00CD77FB" w:rsidRPr="00A400CA" w:rsidRDefault="00CD77FB" w:rsidP="00A400CA">
                            <w:pPr>
                              <w:spacing w:line="240" w:lineRule="auto"/>
                              <w:jc w:val="center"/>
                              <w:textDirection w:val="btLr"/>
                              <w:rPr>
                                <w:sz w:val="20"/>
                                <w:szCs w:val="20"/>
                              </w:rPr>
                            </w:pPr>
                            <w:r w:rsidRPr="00A400CA">
                              <w:rPr>
                                <w:color w:val="000000"/>
                                <w:sz w:val="20"/>
                                <w:szCs w:val="20"/>
                              </w:rPr>
                              <w:t>DI_CF08_</w:t>
                            </w:r>
                            <w:r w:rsidRPr="00A400CA">
                              <w:rPr>
                                <w:color w:val="000000"/>
                                <w:sz w:val="20"/>
                                <w:szCs w:val="20"/>
                              </w:rPr>
                              <w:t>Síntesis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C5573A5" id="Rectángulo 8" o:spid="_x0000_s1035" style="position:absolute;left:0;text-align:left;margin-left:0;margin-top:13.15pt;width:499.9pt;height:24.7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5447870E" w14:textId="4841CCDE" w:rsidR="00CD77FB" w:rsidRPr="00A400CA" w:rsidRDefault="00CD77FB" w:rsidP="00A400CA">
                      <w:pPr>
                        <w:spacing w:line="240" w:lineRule="auto"/>
                        <w:jc w:val="center"/>
                        <w:textDirection w:val="btLr"/>
                        <w:rPr>
                          <w:sz w:val="20"/>
                          <w:szCs w:val="20"/>
                        </w:rPr>
                      </w:pPr>
                      <w:r w:rsidRPr="00A400CA">
                        <w:rPr>
                          <w:color w:val="000000"/>
                          <w:sz w:val="20"/>
                          <w:szCs w:val="20"/>
                        </w:rPr>
                        <w:t>DI_CF08_</w:t>
                      </w:r>
                      <w:r w:rsidRPr="00A400CA">
                        <w:rPr>
                          <w:color w:val="000000"/>
                          <w:sz w:val="20"/>
                          <w:szCs w:val="20"/>
                        </w:rPr>
                        <w:t>Síntesis</w:t>
                      </w:r>
                    </w:p>
                  </w:txbxContent>
                </v:textbox>
                <w10:wrap anchorx="margin"/>
              </v:rect>
            </w:pict>
          </mc:Fallback>
        </mc:AlternateContent>
      </w:r>
    </w:p>
    <w:p w14:paraId="1284ADAE" w14:textId="1D2A7E7D" w:rsidR="00CD77FB" w:rsidRDefault="00CD77FB" w:rsidP="00CD77FB">
      <w:pPr>
        <w:jc w:val="both"/>
        <w:rPr>
          <w:sz w:val="20"/>
          <w:szCs w:val="20"/>
        </w:rPr>
      </w:pPr>
    </w:p>
    <w:p w14:paraId="3DA39AA5" w14:textId="487078BE" w:rsidR="00CD77FB" w:rsidRDefault="00CD77FB" w:rsidP="00CD77FB">
      <w:pPr>
        <w:jc w:val="both"/>
        <w:rPr>
          <w:sz w:val="20"/>
          <w:szCs w:val="20"/>
        </w:rPr>
      </w:pPr>
    </w:p>
    <w:p w14:paraId="1DD4F1D5" w14:textId="0D4E45EF" w:rsidR="00CD77FB" w:rsidRDefault="00CD77FB" w:rsidP="00CD77FB">
      <w:pPr>
        <w:jc w:val="both"/>
        <w:rPr>
          <w:sz w:val="20"/>
          <w:szCs w:val="20"/>
        </w:rPr>
      </w:pPr>
    </w:p>
    <w:p w14:paraId="7CC03B00" w14:textId="5A6F6F05" w:rsidR="008D01E0" w:rsidRDefault="005678C8">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ACTIVIDAD DIDÁCTICA </w:t>
      </w:r>
    </w:p>
    <w:p w14:paraId="75A4629D" w14:textId="77777777" w:rsidR="008D01E0" w:rsidRDefault="008D01E0">
      <w:pPr>
        <w:ind w:left="426"/>
        <w:jc w:val="both"/>
        <w:rPr>
          <w:color w:val="7F7F7F"/>
          <w:sz w:val="20"/>
          <w:szCs w:val="20"/>
        </w:rPr>
      </w:pPr>
    </w:p>
    <w:tbl>
      <w:tblPr>
        <w:tblStyle w:val="aff1"/>
        <w:tblW w:w="9962" w:type="dxa"/>
        <w:tblInd w:w="0" w:type="dxa"/>
        <w:tblLayout w:type="fixed"/>
        <w:tblLook w:val="0400" w:firstRow="0" w:lastRow="0" w:firstColumn="0" w:lastColumn="0" w:noHBand="0" w:noVBand="1"/>
      </w:tblPr>
      <w:tblGrid>
        <w:gridCol w:w="2215"/>
        <w:gridCol w:w="7747"/>
      </w:tblGrid>
      <w:tr w:rsidR="008D01E0" w14:paraId="37A2A304" w14:textId="77777777">
        <w:trPr>
          <w:trHeight w:val="298"/>
        </w:trPr>
        <w:tc>
          <w:tcPr>
            <w:tcW w:w="9962" w:type="dxa"/>
            <w:gridSpan w:val="2"/>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3E68055D" w14:textId="77777777" w:rsidR="008D01E0" w:rsidRDefault="005678C8">
            <w:pPr>
              <w:spacing w:line="240" w:lineRule="auto"/>
              <w:jc w:val="center"/>
              <w:rPr>
                <w:rFonts w:ascii="Times New Roman" w:eastAsia="Times New Roman" w:hAnsi="Times New Roman" w:cs="Times New Roman"/>
                <w:sz w:val="24"/>
                <w:szCs w:val="24"/>
              </w:rPr>
            </w:pPr>
            <w:r>
              <w:rPr>
                <w:b/>
                <w:color w:val="000000"/>
                <w:sz w:val="20"/>
                <w:szCs w:val="20"/>
              </w:rPr>
              <w:t>DESCRIPCIÓN DE ACTIVIDAD DIDÁCTICA</w:t>
            </w:r>
          </w:p>
        </w:tc>
      </w:tr>
      <w:tr w:rsidR="008D01E0" w14:paraId="586A5782" w14:textId="77777777">
        <w:trPr>
          <w:trHeight w:val="806"/>
        </w:trPr>
        <w:tc>
          <w:tcPr>
            <w:tcW w:w="2215"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7554AF4F" w14:textId="77777777" w:rsidR="008D01E0" w:rsidRDefault="005678C8">
            <w:pPr>
              <w:spacing w:line="240" w:lineRule="auto"/>
              <w:rPr>
                <w:rFonts w:ascii="Times New Roman" w:eastAsia="Times New Roman" w:hAnsi="Times New Roman" w:cs="Times New Roman"/>
                <w:sz w:val="24"/>
                <w:szCs w:val="24"/>
              </w:rPr>
            </w:pPr>
            <w:r>
              <w:rPr>
                <w:b/>
                <w:color w:val="000000"/>
                <w:sz w:val="20"/>
                <w:szCs w:val="20"/>
              </w:rPr>
              <w:t>Nombre de la Actividad</w:t>
            </w:r>
          </w:p>
        </w:tc>
        <w:tc>
          <w:tcPr>
            <w:tcW w:w="7747"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vAlign w:val="center"/>
          </w:tcPr>
          <w:p w14:paraId="4CD66841" w14:textId="13AF5617" w:rsidR="008D01E0" w:rsidRPr="00577B96" w:rsidRDefault="002A409F">
            <w:pPr>
              <w:spacing w:line="240" w:lineRule="auto"/>
              <w:rPr>
                <w:rFonts w:eastAsia="Times New Roman"/>
                <w:sz w:val="20"/>
                <w:szCs w:val="20"/>
              </w:rPr>
            </w:pPr>
            <w:r w:rsidRPr="00577B96">
              <w:rPr>
                <w:rFonts w:eastAsia="Calibri"/>
                <w:color w:val="434343"/>
                <w:sz w:val="20"/>
                <w:szCs w:val="20"/>
              </w:rPr>
              <w:t xml:space="preserve">Conceptos básicos para la configuración de dispositivos de </w:t>
            </w:r>
            <w:proofErr w:type="spellStart"/>
            <w:r w:rsidRPr="00577B96">
              <w:rPr>
                <w:rFonts w:eastAsia="Calibri"/>
                <w:color w:val="434343"/>
                <w:sz w:val="20"/>
                <w:szCs w:val="20"/>
              </w:rPr>
              <w:t>IoT</w:t>
            </w:r>
            <w:proofErr w:type="spellEnd"/>
          </w:p>
        </w:tc>
      </w:tr>
      <w:tr w:rsidR="008D01E0" w14:paraId="69D6835F" w14:textId="77777777">
        <w:trPr>
          <w:trHeight w:val="806"/>
        </w:trPr>
        <w:tc>
          <w:tcPr>
            <w:tcW w:w="2215"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02AC0486" w14:textId="77777777" w:rsidR="008D01E0" w:rsidRDefault="005678C8">
            <w:pPr>
              <w:spacing w:line="240" w:lineRule="auto"/>
              <w:rPr>
                <w:rFonts w:ascii="Times New Roman" w:eastAsia="Times New Roman" w:hAnsi="Times New Roman" w:cs="Times New Roman"/>
                <w:sz w:val="24"/>
                <w:szCs w:val="24"/>
              </w:rPr>
            </w:pPr>
            <w:r>
              <w:rPr>
                <w:b/>
                <w:color w:val="000000"/>
                <w:sz w:val="20"/>
                <w:szCs w:val="20"/>
              </w:rPr>
              <w:t>Objetivo de la actividad</w:t>
            </w:r>
          </w:p>
        </w:tc>
        <w:tc>
          <w:tcPr>
            <w:tcW w:w="7747"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vAlign w:val="center"/>
          </w:tcPr>
          <w:p w14:paraId="1C364A8B" w14:textId="18D9E70A" w:rsidR="008D01E0" w:rsidRPr="002A409F" w:rsidRDefault="002A409F">
            <w:pPr>
              <w:spacing w:line="240" w:lineRule="auto"/>
              <w:rPr>
                <w:rFonts w:ascii="Times New Roman" w:eastAsia="Times New Roman" w:hAnsi="Times New Roman" w:cs="Times New Roman"/>
                <w:sz w:val="24"/>
                <w:szCs w:val="24"/>
              </w:rPr>
            </w:pPr>
            <w:r w:rsidRPr="00577B96">
              <w:rPr>
                <w:color w:val="000000"/>
                <w:sz w:val="21"/>
                <w:szCs w:val="21"/>
              </w:rPr>
              <w:t xml:space="preserve">Identificar conceptos básicos relacionados con el desarrollo de soluciones de </w:t>
            </w:r>
            <w:proofErr w:type="spellStart"/>
            <w:r w:rsidRPr="00577B96">
              <w:rPr>
                <w:color w:val="000000"/>
                <w:sz w:val="21"/>
                <w:szCs w:val="21"/>
              </w:rPr>
              <w:t>IoT</w:t>
            </w:r>
            <w:proofErr w:type="spellEnd"/>
            <w:r w:rsidRPr="00577B96">
              <w:rPr>
                <w:color w:val="000000"/>
                <w:sz w:val="21"/>
                <w:szCs w:val="21"/>
              </w:rPr>
              <w:t xml:space="preserve"> para la transformación digital</w:t>
            </w:r>
            <w:r>
              <w:rPr>
                <w:color w:val="000000"/>
                <w:sz w:val="21"/>
                <w:szCs w:val="21"/>
              </w:rPr>
              <w:t xml:space="preserve">, </w:t>
            </w:r>
            <w:r w:rsidRPr="00577B96">
              <w:rPr>
                <w:color w:val="000000"/>
                <w:sz w:val="21"/>
                <w:szCs w:val="21"/>
              </w:rPr>
              <w:t xml:space="preserve">de acuerdo con requerimientos de implementación establecidos.  </w:t>
            </w:r>
          </w:p>
        </w:tc>
      </w:tr>
      <w:tr w:rsidR="008D01E0" w14:paraId="0AE206A3" w14:textId="77777777">
        <w:trPr>
          <w:trHeight w:val="806"/>
        </w:trPr>
        <w:tc>
          <w:tcPr>
            <w:tcW w:w="2215"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657AD24A" w14:textId="77777777" w:rsidR="008D01E0" w:rsidRDefault="005678C8">
            <w:pPr>
              <w:spacing w:line="240" w:lineRule="auto"/>
              <w:rPr>
                <w:rFonts w:ascii="Times New Roman" w:eastAsia="Times New Roman" w:hAnsi="Times New Roman" w:cs="Times New Roman"/>
                <w:sz w:val="24"/>
                <w:szCs w:val="24"/>
              </w:rPr>
            </w:pPr>
            <w:r>
              <w:rPr>
                <w:b/>
                <w:color w:val="000000"/>
                <w:sz w:val="20"/>
                <w:szCs w:val="20"/>
              </w:rPr>
              <w:t>Tipo de actividad sugerida</w:t>
            </w:r>
          </w:p>
        </w:tc>
        <w:tc>
          <w:tcPr>
            <w:tcW w:w="7747"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vAlign w:val="center"/>
          </w:tcPr>
          <w:p w14:paraId="33E2479C" w14:textId="79AB4F06" w:rsidR="008D01E0" w:rsidRPr="00B031E5" w:rsidRDefault="00B031E5">
            <w:pPr>
              <w:spacing w:line="240" w:lineRule="auto"/>
              <w:rPr>
                <w:rFonts w:eastAsia="Times New Roman"/>
                <w:sz w:val="20"/>
                <w:szCs w:val="20"/>
              </w:rPr>
            </w:pPr>
            <w:r w:rsidRPr="00B031E5">
              <w:rPr>
                <w:rFonts w:eastAsia="Times New Roman"/>
                <w:sz w:val="20"/>
                <w:szCs w:val="20"/>
              </w:rPr>
              <w:t>Completar frases</w:t>
            </w:r>
          </w:p>
        </w:tc>
      </w:tr>
      <w:tr w:rsidR="008D01E0" w14:paraId="105F222F" w14:textId="77777777">
        <w:trPr>
          <w:trHeight w:val="806"/>
        </w:trPr>
        <w:tc>
          <w:tcPr>
            <w:tcW w:w="2215"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1C256253" w14:textId="77777777" w:rsidR="008D01E0" w:rsidRDefault="005678C8">
            <w:pPr>
              <w:spacing w:line="240" w:lineRule="auto"/>
              <w:rPr>
                <w:rFonts w:ascii="Times New Roman" w:eastAsia="Times New Roman" w:hAnsi="Times New Roman" w:cs="Times New Roman"/>
                <w:sz w:val="24"/>
                <w:szCs w:val="24"/>
              </w:rPr>
            </w:pPr>
            <w:r>
              <w:rPr>
                <w:b/>
                <w:color w:val="000000"/>
                <w:sz w:val="20"/>
                <w:szCs w:val="20"/>
              </w:rPr>
              <w:t>Archivo de la actividad </w:t>
            </w:r>
          </w:p>
          <w:p w14:paraId="6139CC16" w14:textId="77777777" w:rsidR="008D01E0" w:rsidRDefault="005678C8">
            <w:pPr>
              <w:spacing w:line="240" w:lineRule="auto"/>
              <w:rPr>
                <w:rFonts w:ascii="Times New Roman" w:eastAsia="Times New Roman" w:hAnsi="Times New Roman" w:cs="Times New Roman"/>
                <w:sz w:val="24"/>
                <w:szCs w:val="24"/>
              </w:rPr>
            </w:pPr>
            <w:r>
              <w:rPr>
                <w:b/>
                <w:color w:val="000000"/>
                <w:sz w:val="20"/>
                <w:szCs w:val="20"/>
              </w:rPr>
              <w:t>(Anexo donde se describe la actividad propuesta)</w:t>
            </w:r>
          </w:p>
        </w:tc>
        <w:tc>
          <w:tcPr>
            <w:tcW w:w="7747"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vAlign w:val="center"/>
          </w:tcPr>
          <w:p w14:paraId="3043A828" w14:textId="77777777" w:rsidR="002A409F" w:rsidRDefault="002A409F" w:rsidP="00577B96">
            <w:pPr>
              <w:jc w:val="both"/>
              <w:rPr>
                <w:sz w:val="20"/>
                <w:szCs w:val="20"/>
                <w:lang w:val="es-ES_tradnl"/>
              </w:rPr>
            </w:pPr>
            <w:r w:rsidRPr="00436FA7">
              <w:rPr>
                <w:sz w:val="20"/>
                <w:szCs w:val="20"/>
                <w:lang w:val="es-ES_tradnl"/>
              </w:rPr>
              <w:t>DI_CF0</w:t>
            </w:r>
            <w:r>
              <w:rPr>
                <w:sz w:val="20"/>
                <w:szCs w:val="20"/>
                <w:lang w:val="es-ES_tradnl"/>
              </w:rPr>
              <w:t>8</w:t>
            </w:r>
            <w:r w:rsidRPr="00436FA7">
              <w:rPr>
                <w:sz w:val="20"/>
                <w:szCs w:val="20"/>
                <w:lang w:val="es-ES_tradnl"/>
              </w:rPr>
              <w:t>1_Actividad didáctica</w:t>
            </w:r>
            <w:r>
              <w:rPr>
                <w:sz w:val="20"/>
                <w:szCs w:val="20"/>
                <w:lang w:val="es-ES_tradnl"/>
              </w:rPr>
              <w:t xml:space="preserve"> </w:t>
            </w:r>
          </w:p>
          <w:p w14:paraId="01576234" w14:textId="23889506" w:rsidR="008D01E0" w:rsidRDefault="002A409F" w:rsidP="00577B96">
            <w:pPr>
              <w:jc w:val="both"/>
              <w:rPr>
                <w:rFonts w:ascii="Times New Roman" w:eastAsia="Times New Roman" w:hAnsi="Times New Roman" w:cs="Times New Roman"/>
                <w:sz w:val="24"/>
                <w:szCs w:val="24"/>
              </w:rPr>
            </w:pPr>
            <w:r w:rsidRPr="00436FA7">
              <w:rPr>
                <w:sz w:val="20"/>
                <w:szCs w:val="20"/>
                <w:lang w:val="es-ES_tradnl"/>
              </w:rPr>
              <w:t>(Carpeta formatos de diseño)</w:t>
            </w:r>
            <w:r>
              <w:rPr>
                <w:sz w:val="20"/>
                <w:szCs w:val="20"/>
                <w:lang w:val="es-ES_tradnl"/>
              </w:rPr>
              <w:t xml:space="preserve"> </w:t>
            </w:r>
          </w:p>
        </w:tc>
      </w:tr>
    </w:tbl>
    <w:p w14:paraId="2CAF2EE2" w14:textId="77777777" w:rsidR="008D01E0" w:rsidRDefault="008D01E0">
      <w:pPr>
        <w:ind w:left="426"/>
        <w:jc w:val="both"/>
        <w:rPr>
          <w:color w:val="7F7F7F"/>
          <w:sz w:val="20"/>
          <w:szCs w:val="20"/>
        </w:rPr>
      </w:pPr>
    </w:p>
    <w:p w14:paraId="57A64FDB" w14:textId="77777777" w:rsidR="008D01E0" w:rsidRDefault="008D01E0">
      <w:pPr>
        <w:rPr>
          <w:b/>
          <w:sz w:val="20"/>
          <w:szCs w:val="20"/>
          <w:u w:val="single"/>
        </w:rPr>
      </w:pPr>
    </w:p>
    <w:p w14:paraId="22526C26" w14:textId="49C9D1BC" w:rsidR="008D01E0" w:rsidRPr="00577B96" w:rsidRDefault="005678C8" w:rsidP="00577B96">
      <w:pPr>
        <w:pStyle w:val="Prrafodelista"/>
        <w:numPr>
          <w:ilvl w:val="0"/>
          <w:numId w:val="2"/>
        </w:numPr>
        <w:rPr>
          <w:b/>
          <w:color w:val="000000"/>
          <w:sz w:val="20"/>
          <w:szCs w:val="20"/>
        </w:rPr>
      </w:pPr>
      <w:r>
        <w:br w:type="page"/>
      </w:r>
      <w:r w:rsidRPr="00577B96">
        <w:rPr>
          <w:b/>
          <w:color w:val="000000"/>
          <w:sz w:val="20"/>
          <w:szCs w:val="20"/>
        </w:rPr>
        <w:lastRenderedPageBreak/>
        <w:t>MATERIAL COMPLEMENTARIO</w:t>
      </w:r>
    </w:p>
    <w:p w14:paraId="4F0BB908" w14:textId="77777777" w:rsidR="008D01E0" w:rsidRDefault="008D01E0">
      <w:pPr>
        <w:rPr>
          <w:sz w:val="20"/>
          <w:szCs w:val="20"/>
        </w:rPr>
      </w:pPr>
    </w:p>
    <w:tbl>
      <w:tblPr>
        <w:tblStyle w:val="aff2"/>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8D01E0" w14:paraId="0B12C0F0" w14:textId="77777777">
        <w:trPr>
          <w:trHeight w:val="658"/>
        </w:trPr>
        <w:tc>
          <w:tcPr>
            <w:tcW w:w="2517" w:type="dxa"/>
            <w:shd w:val="clear" w:color="auto" w:fill="F9CB9C"/>
            <w:tcMar>
              <w:top w:w="100" w:type="dxa"/>
              <w:left w:w="100" w:type="dxa"/>
              <w:bottom w:w="100" w:type="dxa"/>
              <w:right w:w="100" w:type="dxa"/>
            </w:tcMar>
            <w:vAlign w:val="center"/>
          </w:tcPr>
          <w:p w14:paraId="0FC64FD6" w14:textId="77777777" w:rsidR="008D01E0" w:rsidRDefault="005678C8">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45F175BF" w14:textId="77777777" w:rsidR="008D01E0" w:rsidRDefault="005678C8">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5B3EF248" w14:textId="77777777" w:rsidR="008D01E0" w:rsidRDefault="005678C8">
            <w:pPr>
              <w:jc w:val="center"/>
              <w:rPr>
                <w:sz w:val="20"/>
                <w:szCs w:val="20"/>
              </w:rPr>
            </w:pPr>
            <w:r>
              <w:rPr>
                <w:sz w:val="20"/>
                <w:szCs w:val="20"/>
              </w:rPr>
              <w:t>Tipo de material</w:t>
            </w:r>
          </w:p>
          <w:p w14:paraId="18E1A274" w14:textId="77777777" w:rsidR="008D01E0" w:rsidRDefault="005678C8">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2321FE01" w14:textId="77777777" w:rsidR="008D01E0" w:rsidRDefault="005678C8">
            <w:pPr>
              <w:jc w:val="center"/>
              <w:rPr>
                <w:sz w:val="20"/>
                <w:szCs w:val="20"/>
              </w:rPr>
            </w:pPr>
            <w:r>
              <w:rPr>
                <w:sz w:val="20"/>
                <w:szCs w:val="20"/>
              </w:rPr>
              <w:t>Enlace del Recurso o</w:t>
            </w:r>
          </w:p>
          <w:p w14:paraId="6A1A393D" w14:textId="77777777" w:rsidR="008D01E0" w:rsidRDefault="005678C8">
            <w:pPr>
              <w:jc w:val="center"/>
              <w:rPr>
                <w:color w:val="000000"/>
                <w:sz w:val="20"/>
                <w:szCs w:val="20"/>
              </w:rPr>
            </w:pPr>
            <w:r>
              <w:rPr>
                <w:sz w:val="20"/>
                <w:szCs w:val="20"/>
              </w:rPr>
              <w:t>Archivo del documento o material</w:t>
            </w:r>
          </w:p>
        </w:tc>
      </w:tr>
      <w:tr w:rsidR="008D01E0" w14:paraId="2C2EFC68" w14:textId="77777777" w:rsidTr="00AD5821">
        <w:trPr>
          <w:trHeight w:val="182"/>
        </w:trPr>
        <w:tc>
          <w:tcPr>
            <w:tcW w:w="2517" w:type="dxa"/>
            <w:tcMar>
              <w:top w:w="100" w:type="dxa"/>
              <w:left w:w="100" w:type="dxa"/>
              <w:bottom w:w="100" w:type="dxa"/>
              <w:right w:w="100" w:type="dxa"/>
            </w:tcMar>
            <w:vAlign w:val="center"/>
          </w:tcPr>
          <w:p w14:paraId="73E1ED45" w14:textId="25B25E69" w:rsidR="008D01E0" w:rsidRPr="00577B96" w:rsidRDefault="00073976">
            <w:pPr>
              <w:rPr>
                <w:b w:val="0"/>
                <w:sz w:val="20"/>
                <w:szCs w:val="20"/>
              </w:rPr>
            </w:pPr>
            <w:r w:rsidRPr="00577B96">
              <w:rPr>
                <w:b w:val="0"/>
                <w:color w:val="000000"/>
                <w:sz w:val="20"/>
                <w:szCs w:val="20"/>
              </w:rPr>
              <w:t>Adquisición de datos en la nube</w:t>
            </w:r>
          </w:p>
        </w:tc>
        <w:tc>
          <w:tcPr>
            <w:tcW w:w="2517" w:type="dxa"/>
            <w:tcMar>
              <w:top w:w="100" w:type="dxa"/>
              <w:left w:w="100" w:type="dxa"/>
              <w:bottom w:w="100" w:type="dxa"/>
              <w:right w:w="100" w:type="dxa"/>
            </w:tcMar>
            <w:vAlign w:val="center"/>
          </w:tcPr>
          <w:p w14:paraId="3D586F5F" w14:textId="1BE85272" w:rsidR="008D01E0" w:rsidRDefault="005678C8">
            <w:pPr>
              <w:rPr>
                <w:sz w:val="20"/>
                <w:szCs w:val="20"/>
              </w:rPr>
            </w:pPr>
            <w:r w:rsidRPr="00577B96">
              <w:rPr>
                <w:b w:val="0"/>
                <w:color w:val="000000"/>
                <w:sz w:val="20"/>
                <w:szCs w:val="20"/>
              </w:rPr>
              <w:t xml:space="preserve">Agencia española de protección de datos. (2013). </w:t>
            </w:r>
            <w:r w:rsidRPr="00577B96">
              <w:rPr>
                <w:b w:val="0"/>
                <w:i/>
                <w:color w:val="000000"/>
                <w:sz w:val="20"/>
                <w:szCs w:val="20"/>
              </w:rPr>
              <w:t>Guía para clientes que contraten servicios de Computing</w:t>
            </w:r>
            <w:r w:rsidRPr="00577B96">
              <w:rPr>
                <w:b w:val="0"/>
                <w:color w:val="000000"/>
                <w:sz w:val="20"/>
                <w:szCs w:val="20"/>
              </w:rPr>
              <w:t xml:space="preserve">. </w:t>
            </w:r>
            <w:r w:rsidR="00073976" w:rsidRPr="00577B96">
              <w:rPr>
                <w:b w:val="0"/>
                <w:color w:val="000000"/>
                <w:sz w:val="20"/>
                <w:szCs w:val="20"/>
              </w:rPr>
              <w:t>[Archivo PDF].</w:t>
            </w:r>
            <w:r w:rsidR="00073976" w:rsidRPr="00577B96" w:rsidDel="00073976">
              <w:rPr>
                <w:b w:val="0"/>
                <w:color w:val="000000"/>
                <w:sz w:val="20"/>
                <w:szCs w:val="20"/>
              </w:rPr>
              <w:t xml:space="preserve"> </w:t>
            </w:r>
          </w:p>
        </w:tc>
        <w:tc>
          <w:tcPr>
            <w:tcW w:w="2519" w:type="dxa"/>
            <w:tcMar>
              <w:top w:w="100" w:type="dxa"/>
              <w:left w:w="100" w:type="dxa"/>
              <w:bottom w:w="100" w:type="dxa"/>
              <w:right w:w="100" w:type="dxa"/>
            </w:tcMar>
            <w:vAlign w:val="center"/>
          </w:tcPr>
          <w:p w14:paraId="04B55A5E" w14:textId="6DCE8049" w:rsidR="008D01E0" w:rsidRPr="00AD5821" w:rsidRDefault="00073976" w:rsidP="00AD5821">
            <w:pPr>
              <w:jc w:val="center"/>
              <w:rPr>
                <w:b w:val="0"/>
                <w:sz w:val="20"/>
                <w:szCs w:val="20"/>
              </w:rPr>
            </w:pPr>
            <w:r w:rsidRPr="00AD5821">
              <w:rPr>
                <w:b w:val="0"/>
                <w:color w:val="000000"/>
                <w:sz w:val="20"/>
                <w:szCs w:val="20"/>
              </w:rPr>
              <w:t xml:space="preserve">Documento </w:t>
            </w:r>
            <w:r w:rsidR="005678C8" w:rsidRPr="00AD5821">
              <w:rPr>
                <w:b w:val="0"/>
                <w:color w:val="000000"/>
                <w:sz w:val="20"/>
                <w:szCs w:val="20"/>
              </w:rPr>
              <w:t>PDF</w:t>
            </w:r>
          </w:p>
        </w:tc>
        <w:tc>
          <w:tcPr>
            <w:tcW w:w="2519" w:type="dxa"/>
            <w:tcMar>
              <w:top w:w="100" w:type="dxa"/>
              <w:left w:w="100" w:type="dxa"/>
              <w:bottom w:w="100" w:type="dxa"/>
              <w:right w:w="100" w:type="dxa"/>
            </w:tcMar>
            <w:vAlign w:val="center"/>
          </w:tcPr>
          <w:p w14:paraId="3C588D3C" w14:textId="5F98580E" w:rsidR="00073976" w:rsidRPr="00AD5821" w:rsidRDefault="00073976" w:rsidP="00AD5821">
            <w:pPr>
              <w:rPr>
                <w:b w:val="0"/>
                <w:sz w:val="20"/>
                <w:szCs w:val="20"/>
              </w:rPr>
            </w:pPr>
            <w:hyperlink r:id="rId16">
              <w:r w:rsidRPr="00AD5821">
                <w:rPr>
                  <w:b w:val="0"/>
                  <w:color w:val="0000FF"/>
                  <w:sz w:val="20"/>
                  <w:szCs w:val="20"/>
                  <w:u w:val="single"/>
                </w:rPr>
                <w:t>http://www.oas.org/es/sla/ddi/docs/Gu%C3%ADa%20para%20clientes%20que%20contraten%20servicios%20de%20Cloud%20Computing%20-%20AGPD.pdf</w:t>
              </w:r>
            </w:hyperlink>
            <w:r w:rsidRPr="00AD5821">
              <w:rPr>
                <w:b w:val="0"/>
                <w:color w:val="000000"/>
                <w:sz w:val="20"/>
                <w:szCs w:val="20"/>
              </w:rPr>
              <w:t> </w:t>
            </w:r>
          </w:p>
        </w:tc>
      </w:tr>
      <w:tr w:rsidR="00AD5821" w14:paraId="41C3D204" w14:textId="77777777" w:rsidTr="00AD5821">
        <w:trPr>
          <w:trHeight w:val="385"/>
        </w:trPr>
        <w:tc>
          <w:tcPr>
            <w:tcW w:w="2517" w:type="dxa"/>
            <w:tcMar>
              <w:top w:w="100" w:type="dxa"/>
              <w:left w:w="100" w:type="dxa"/>
              <w:bottom w:w="100" w:type="dxa"/>
              <w:right w:w="100" w:type="dxa"/>
            </w:tcMar>
            <w:vAlign w:val="center"/>
          </w:tcPr>
          <w:p w14:paraId="3B7DCA19" w14:textId="77777777" w:rsidR="00AD5821" w:rsidRDefault="00AD5821" w:rsidP="00F90A09">
            <w:pPr>
              <w:rPr>
                <w:sz w:val="20"/>
                <w:szCs w:val="20"/>
              </w:rPr>
            </w:pPr>
            <w:r w:rsidRPr="00C7462B">
              <w:rPr>
                <w:b w:val="0"/>
                <w:color w:val="000000"/>
                <w:sz w:val="20"/>
                <w:szCs w:val="20"/>
              </w:rPr>
              <w:t>Computaci</w:t>
            </w:r>
            <w:r>
              <w:rPr>
                <w:b w:val="0"/>
                <w:color w:val="000000"/>
                <w:sz w:val="20"/>
                <w:szCs w:val="20"/>
              </w:rPr>
              <w:t>ó</w:t>
            </w:r>
            <w:r w:rsidRPr="00A3436D">
              <w:rPr>
                <w:b w:val="0"/>
                <w:color w:val="000000"/>
                <w:sz w:val="20"/>
                <w:szCs w:val="20"/>
              </w:rPr>
              <w:t>n en la nube</w:t>
            </w:r>
          </w:p>
        </w:tc>
        <w:tc>
          <w:tcPr>
            <w:tcW w:w="2517" w:type="dxa"/>
            <w:tcMar>
              <w:top w:w="100" w:type="dxa"/>
              <w:left w:w="100" w:type="dxa"/>
              <w:bottom w:w="100" w:type="dxa"/>
              <w:right w:w="100" w:type="dxa"/>
            </w:tcMar>
            <w:vAlign w:val="center"/>
          </w:tcPr>
          <w:p w14:paraId="63BEE485" w14:textId="77777777" w:rsidR="00AD5821" w:rsidRPr="00577B96" w:rsidRDefault="00AD5821" w:rsidP="00F90A09">
            <w:pPr>
              <w:rPr>
                <w:b w:val="0"/>
                <w:sz w:val="20"/>
                <w:szCs w:val="20"/>
              </w:rPr>
            </w:pPr>
            <w:r w:rsidRPr="00577B96">
              <w:rPr>
                <w:b w:val="0"/>
                <w:color w:val="000000"/>
                <w:sz w:val="20"/>
                <w:szCs w:val="20"/>
              </w:rPr>
              <w:t xml:space="preserve">Decreto 1377 de 2013.  Por el cual se reglamenta parcialmente la Ley 1581 de 2012. 27 de junio de 2013. </w:t>
            </w:r>
          </w:p>
        </w:tc>
        <w:tc>
          <w:tcPr>
            <w:tcW w:w="2519" w:type="dxa"/>
            <w:tcMar>
              <w:top w:w="100" w:type="dxa"/>
              <w:left w:w="100" w:type="dxa"/>
              <w:bottom w:w="100" w:type="dxa"/>
              <w:right w:w="100" w:type="dxa"/>
            </w:tcMar>
            <w:vAlign w:val="center"/>
          </w:tcPr>
          <w:p w14:paraId="2D519F14" w14:textId="77777777" w:rsidR="00AD5821" w:rsidRPr="00AD5821" w:rsidRDefault="00AD5821" w:rsidP="00AD5821">
            <w:pPr>
              <w:jc w:val="center"/>
              <w:rPr>
                <w:b w:val="0"/>
                <w:sz w:val="20"/>
                <w:szCs w:val="20"/>
              </w:rPr>
            </w:pPr>
            <w:r w:rsidRPr="00AD5821">
              <w:rPr>
                <w:b w:val="0"/>
                <w:color w:val="000000"/>
                <w:sz w:val="20"/>
                <w:szCs w:val="20"/>
              </w:rPr>
              <w:t>PDF</w:t>
            </w:r>
          </w:p>
        </w:tc>
        <w:tc>
          <w:tcPr>
            <w:tcW w:w="2519" w:type="dxa"/>
            <w:tcMar>
              <w:top w:w="100" w:type="dxa"/>
              <w:left w:w="100" w:type="dxa"/>
              <w:bottom w:w="100" w:type="dxa"/>
              <w:right w:w="100" w:type="dxa"/>
            </w:tcMar>
            <w:vAlign w:val="center"/>
          </w:tcPr>
          <w:p w14:paraId="2F509729" w14:textId="77777777" w:rsidR="00AD5821" w:rsidRPr="00AD5821" w:rsidRDefault="00AD5821" w:rsidP="00AD5821">
            <w:pPr>
              <w:rPr>
                <w:b w:val="0"/>
                <w:sz w:val="20"/>
                <w:szCs w:val="20"/>
              </w:rPr>
            </w:pPr>
            <w:hyperlink r:id="rId17">
              <w:r w:rsidRPr="00AD5821">
                <w:rPr>
                  <w:b w:val="0"/>
                  <w:color w:val="0000FF"/>
                  <w:sz w:val="20"/>
                  <w:szCs w:val="20"/>
                  <w:u w:val="single"/>
                </w:rPr>
                <w:t>https://www.mintic.gov.co/arquitecturati/630/articles-9011_documento.pdf</w:t>
              </w:r>
            </w:hyperlink>
            <w:r w:rsidRPr="00AD5821">
              <w:rPr>
                <w:b w:val="0"/>
                <w:color w:val="000000"/>
                <w:sz w:val="20"/>
                <w:szCs w:val="20"/>
              </w:rPr>
              <w:t> </w:t>
            </w:r>
          </w:p>
        </w:tc>
      </w:tr>
      <w:tr w:rsidR="008D01E0" w14:paraId="2B157F2B" w14:textId="77777777" w:rsidTr="00AD5821">
        <w:trPr>
          <w:trHeight w:val="385"/>
        </w:trPr>
        <w:tc>
          <w:tcPr>
            <w:tcW w:w="2517" w:type="dxa"/>
            <w:tcMar>
              <w:top w:w="100" w:type="dxa"/>
              <w:left w:w="100" w:type="dxa"/>
              <w:bottom w:w="100" w:type="dxa"/>
              <w:right w:w="100" w:type="dxa"/>
            </w:tcMar>
            <w:vAlign w:val="center"/>
          </w:tcPr>
          <w:p w14:paraId="2195F1CF" w14:textId="071F9E5F" w:rsidR="008D01E0" w:rsidRPr="00577B96" w:rsidRDefault="00DE6074">
            <w:pPr>
              <w:rPr>
                <w:b w:val="0"/>
                <w:sz w:val="20"/>
                <w:szCs w:val="20"/>
              </w:rPr>
            </w:pPr>
            <w:r w:rsidRPr="00577B96">
              <w:rPr>
                <w:b w:val="0"/>
                <w:color w:val="000000"/>
                <w:sz w:val="20"/>
                <w:szCs w:val="20"/>
              </w:rPr>
              <w:t>Computación en la nube</w:t>
            </w:r>
          </w:p>
        </w:tc>
        <w:tc>
          <w:tcPr>
            <w:tcW w:w="2517" w:type="dxa"/>
            <w:tcMar>
              <w:top w:w="100" w:type="dxa"/>
              <w:left w:w="100" w:type="dxa"/>
              <w:bottom w:w="100" w:type="dxa"/>
              <w:right w:w="100" w:type="dxa"/>
            </w:tcMar>
            <w:vAlign w:val="center"/>
          </w:tcPr>
          <w:p w14:paraId="106A4561" w14:textId="5149B2BF" w:rsidR="008D01E0" w:rsidRPr="00577B96" w:rsidRDefault="00DE6074" w:rsidP="00AD5821">
            <w:pPr>
              <w:rPr>
                <w:b w:val="0"/>
                <w:sz w:val="20"/>
                <w:szCs w:val="20"/>
              </w:rPr>
            </w:pPr>
            <w:r w:rsidRPr="00577B96">
              <w:rPr>
                <w:b w:val="0"/>
                <w:color w:val="000000"/>
                <w:sz w:val="20"/>
                <w:szCs w:val="20"/>
              </w:rPr>
              <w:t>Ley 1</w:t>
            </w:r>
            <w:r>
              <w:rPr>
                <w:b w:val="0"/>
                <w:color w:val="000000"/>
                <w:sz w:val="20"/>
                <w:szCs w:val="20"/>
              </w:rPr>
              <w:t>581</w:t>
            </w:r>
            <w:r w:rsidRPr="00577B96">
              <w:rPr>
                <w:b w:val="0"/>
                <w:color w:val="000000"/>
                <w:sz w:val="20"/>
                <w:szCs w:val="20"/>
              </w:rPr>
              <w:t xml:space="preserve"> de 20</w:t>
            </w:r>
            <w:r>
              <w:rPr>
                <w:b w:val="0"/>
                <w:color w:val="000000"/>
                <w:sz w:val="20"/>
                <w:szCs w:val="20"/>
              </w:rPr>
              <w:t>12</w:t>
            </w:r>
            <w:r w:rsidRPr="00577B96">
              <w:rPr>
                <w:b w:val="0"/>
                <w:color w:val="000000"/>
                <w:sz w:val="20"/>
                <w:szCs w:val="20"/>
              </w:rPr>
              <w:t xml:space="preserve">. Por la cual se </w:t>
            </w:r>
            <w:r>
              <w:rPr>
                <w:b w:val="0"/>
                <w:color w:val="000000"/>
                <w:sz w:val="20"/>
                <w:szCs w:val="20"/>
              </w:rPr>
              <w:t>dictan disposiciones generales para la protección de datos personales.  17</w:t>
            </w:r>
            <w:r w:rsidRPr="00577B96">
              <w:rPr>
                <w:b w:val="0"/>
                <w:color w:val="000000"/>
                <w:sz w:val="20"/>
                <w:szCs w:val="20"/>
              </w:rPr>
              <w:t xml:space="preserve"> de </w:t>
            </w:r>
            <w:r>
              <w:rPr>
                <w:b w:val="0"/>
                <w:color w:val="000000"/>
                <w:sz w:val="20"/>
                <w:szCs w:val="20"/>
              </w:rPr>
              <w:t xml:space="preserve">octubre </w:t>
            </w:r>
            <w:r w:rsidRPr="00577B96">
              <w:rPr>
                <w:b w:val="0"/>
                <w:color w:val="000000"/>
                <w:sz w:val="20"/>
                <w:szCs w:val="20"/>
              </w:rPr>
              <w:t>de 20</w:t>
            </w:r>
            <w:r>
              <w:rPr>
                <w:b w:val="0"/>
                <w:color w:val="000000"/>
                <w:sz w:val="20"/>
                <w:szCs w:val="20"/>
              </w:rPr>
              <w:t>22</w:t>
            </w:r>
            <w:r w:rsidRPr="00577B96">
              <w:rPr>
                <w:b w:val="0"/>
                <w:color w:val="000000"/>
                <w:sz w:val="20"/>
                <w:szCs w:val="20"/>
              </w:rPr>
              <w:t>. D.O. No. 4</w:t>
            </w:r>
            <w:r>
              <w:rPr>
                <w:b w:val="0"/>
                <w:color w:val="000000"/>
                <w:sz w:val="20"/>
                <w:szCs w:val="20"/>
              </w:rPr>
              <w:t>8587</w:t>
            </w:r>
            <w:r w:rsidRPr="00577B96">
              <w:rPr>
                <w:b w:val="0"/>
                <w:color w:val="000000"/>
                <w:sz w:val="20"/>
                <w:szCs w:val="20"/>
              </w:rPr>
              <w:t>.</w:t>
            </w:r>
          </w:p>
        </w:tc>
        <w:tc>
          <w:tcPr>
            <w:tcW w:w="2519" w:type="dxa"/>
            <w:tcMar>
              <w:top w:w="100" w:type="dxa"/>
              <w:left w:w="100" w:type="dxa"/>
              <w:bottom w:w="100" w:type="dxa"/>
              <w:right w:w="100" w:type="dxa"/>
            </w:tcMar>
            <w:vAlign w:val="center"/>
          </w:tcPr>
          <w:p w14:paraId="57F45009" w14:textId="1843A5C4" w:rsidR="008D01E0" w:rsidRPr="00AD5821" w:rsidRDefault="00DE6074" w:rsidP="00AD5821">
            <w:pPr>
              <w:jc w:val="center"/>
              <w:rPr>
                <w:b w:val="0"/>
                <w:sz w:val="20"/>
                <w:szCs w:val="20"/>
              </w:rPr>
            </w:pPr>
            <w:r w:rsidRPr="00AD5821">
              <w:rPr>
                <w:b w:val="0"/>
                <w:color w:val="000000"/>
                <w:sz w:val="20"/>
                <w:szCs w:val="20"/>
              </w:rPr>
              <w:t>Ley</w:t>
            </w:r>
          </w:p>
        </w:tc>
        <w:tc>
          <w:tcPr>
            <w:tcW w:w="2519" w:type="dxa"/>
            <w:tcMar>
              <w:top w:w="100" w:type="dxa"/>
              <w:left w:w="100" w:type="dxa"/>
              <w:bottom w:w="100" w:type="dxa"/>
              <w:right w:w="100" w:type="dxa"/>
            </w:tcMar>
            <w:vAlign w:val="center"/>
          </w:tcPr>
          <w:p w14:paraId="52AF5324" w14:textId="763B0BB1" w:rsidR="008D01E0" w:rsidRPr="00AD5821" w:rsidRDefault="00DE6074" w:rsidP="00AD5821">
            <w:pPr>
              <w:rPr>
                <w:b w:val="0"/>
                <w:sz w:val="20"/>
                <w:szCs w:val="20"/>
              </w:rPr>
            </w:pPr>
            <w:hyperlink r:id="rId18">
              <w:r w:rsidRPr="00AD5821">
                <w:rPr>
                  <w:b w:val="0"/>
                  <w:color w:val="0000FF"/>
                  <w:sz w:val="20"/>
                  <w:szCs w:val="20"/>
                  <w:u w:val="single"/>
                </w:rPr>
                <w:t>https://www.funcionpublica.gov.co/eva/gestornormativo/norma_pdf.php?i=49981</w:t>
              </w:r>
            </w:hyperlink>
          </w:p>
        </w:tc>
      </w:tr>
      <w:tr w:rsidR="00AD5821" w14:paraId="1F608CD7" w14:textId="77777777" w:rsidTr="00AD5821">
        <w:trPr>
          <w:trHeight w:val="385"/>
        </w:trPr>
        <w:tc>
          <w:tcPr>
            <w:tcW w:w="2517" w:type="dxa"/>
            <w:tcMar>
              <w:top w:w="100" w:type="dxa"/>
              <w:left w:w="100" w:type="dxa"/>
              <w:bottom w:w="100" w:type="dxa"/>
              <w:right w:w="100" w:type="dxa"/>
            </w:tcMar>
            <w:vAlign w:val="center"/>
          </w:tcPr>
          <w:p w14:paraId="2F8CF9DB" w14:textId="77777777" w:rsidR="00AD5821" w:rsidRDefault="00AD5821" w:rsidP="00320FE8">
            <w:pPr>
              <w:pBdr>
                <w:top w:val="nil"/>
                <w:left w:val="nil"/>
                <w:bottom w:val="nil"/>
                <w:right w:val="nil"/>
                <w:between w:val="nil"/>
              </w:pBdr>
              <w:jc w:val="both"/>
              <w:rPr>
                <w:sz w:val="20"/>
                <w:szCs w:val="20"/>
              </w:rPr>
            </w:pPr>
            <w:r>
              <w:rPr>
                <w:b w:val="0"/>
                <w:color w:val="000000"/>
                <w:sz w:val="20"/>
                <w:szCs w:val="20"/>
              </w:rPr>
              <w:t xml:space="preserve">Conectividad </w:t>
            </w:r>
            <w:proofErr w:type="spellStart"/>
            <w:r>
              <w:rPr>
                <w:b w:val="0"/>
                <w:color w:val="000000"/>
                <w:sz w:val="20"/>
                <w:szCs w:val="20"/>
              </w:rPr>
              <w:t>IoT</w:t>
            </w:r>
            <w:proofErr w:type="spellEnd"/>
          </w:p>
        </w:tc>
        <w:tc>
          <w:tcPr>
            <w:tcW w:w="2517" w:type="dxa"/>
            <w:tcMar>
              <w:top w:w="100" w:type="dxa"/>
              <w:left w:w="100" w:type="dxa"/>
              <w:bottom w:w="100" w:type="dxa"/>
              <w:right w:w="100" w:type="dxa"/>
            </w:tcMar>
            <w:vAlign w:val="center"/>
          </w:tcPr>
          <w:p w14:paraId="4E5A0280" w14:textId="77777777" w:rsidR="00AD5821" w:rsidRPr="00577B96" w:rsidRDefault="00AD5821" w:rsidP="00320FE8">
            <w:pPr>
              <w:pBdr>
                <w:top w:val="nil"/>
                <w:left w:val="nil"/>
                <w:bottom w:val="nil"/>
                <w:right w:val="nil"/>
                <w:between w:val="nil"/>
              </w:pBdr>
              <w:rPr>
                <w:sz w:val="20"/>
                <w:szCs w:val="20"/>
                <w:lang w:val="en-US"/>
              </w:rPr>
            </w:pPr>
            <w:r w:rsidRPr="00AD5821">
              <w:rPr>
                <w:b w:val="0"/>
                <w:color w:val="000000"/>
                <w:sz w:val="20"/>
                <w:szCs w:val="20"/>
              </w:rPr>
              <w:t>Microsoft. (</w:t>
            </w:r>
            <w:proofErr w:type="spellStart"/>
            <w:r w:rsidRPr="00AD5821">
              <w:rPr>
                <w:b w:val="0"/>
                <w:color w:val="000000"/>
                <w:sz w:val="20"/>
                <w:szCs w:val="20"/>
              </w:rPr>
              <w:t>s.f.</w:t>
            </w:r>
            <w:proofErr w:type="spellEnd"/>
            <w:r w:rsidRPr="00AD5821">
              <w:rPr>
                <w:b w:val="0"/>
                <w:color w:val="000000"/>
                <w:sz w:val="20"/>
                <w:szCs w:val="20"/>
              </w:rPr>
              <w:t xml:space="preserve">).  </w:t>
            </w:r>
            <w:r w:rsidRPr="00AD5821">
              <w:rPr>
                <w:b w:val="0"/>
                <w:i/>
                <w:color w:val="000000"/>
                <w:sz w:val="20"/>
                <w:szCs w:val="20"/>
              </w:rPr>
              <w:t>Introduction to AD DS</w:t>
            </w:r>
            <w:r w:rsidRPr="00AD5821">
              <w:rPr>
                <w:b w:val="0"/>
                <w:color w:val="000000"/>
                <w:sz w:val="20"/>
                <w:szCs w:val="20"/>
              </w:rPr>
              <w:t>.</w:t>
            </w:r>
            <w:r w:rsidRPr="00577B96">
              <w:rPr>
                <w:b w:val="0"/>
                <w:color w:val="000000"/>
                <w:sz w:val="20"/>
                <w:szCs w:val="20"/>
                <w:lang w:val="en-US"/>
              </w:rPr>
              <w:t xml:space="preserve">  </w:t>
            </w:r>
          </w:p>
        </w:tc>
        <w:tc>
          <w:tcPr>
            <w:tcW w:w="2519" w:type="dxa"/>
            <w:tcMar>
              <w:top w:w="100" w:type="dxa"/>
              <w:left w:w="100" w:type="dxa"/>
              <w:bottom w:w="100" w:type="dxa"/>
              <w:right w:w="100" w:type="dxa"/>
            </w:tcMar>
            <w:vAlign w:val="center"/>
          </w:tcPr>
          <w:p w14:paraId="6E1ECE53" w14:textId="77777777" w:rsidR="00AD5821" w:rsidRPr="00AD5821" w:rsidRDefault="00AD5821" w:rsidP="00AD5821">
            <w:pPr>
              <w:jc w:val="center"/>
              <w:rPr>
                <w:b w:val="0"/>
                <w:sz w:val="20"/>
                <w:szCs w:val="20"/>
              </w:rPr>
            </w:pPr>
            <w:r w:rsidRPr="00AD5821">
              <w:rPr>
                <w:b w:val="0"/>
                <w:color w:val="000000"/>
                <w:sz w:val="20"/>
                <w:szCs w:val="20"/>
              </w:rPr>
              <w:t>Página web</w:t>
            </w:r>
          </w:p>
        </w:tc>
        <w:tc>
          <w:tcPr>
            <w:tcW w:w="2519" w:type="dxa"/>
            <w:tcMar>
              <w:top w:w="100" w:type="dxa"/>
              <w:left w:w="100" w:type="dxa"/>
              <w:bottom w:w="100" w:type="dxa"/>
              <w:right w:w="100" w:type="dxa"/>
            </w:tcMar>
            <w:vAlign w:val="center"/>
          </w:tcPr>
          <w:p w14:paraId="2EDE4096" w14:textId="77777777" w:rsidR="00AD5821" w:rsidRPr="00AD5821" w:rsidRDefault="00AD5821" w:rsidP="00AD5821">
            <w:pPr>
              <w:rPr>
                <w:b w:val="0"/>
                <w:sz w:val="20"/>
                <w:szCs w:val="20"/>
              </w:rPr>
            </w:pPr>
            <w:hyperlink r:id="rId19">
              <w:r w:rsidRPr="00AD5821">
                <w:rPr>
                  <w:b w:val="0"/>
                  <w:color w:val="0000FF"/>
                  <w:sz w:val="20"/>
                  <w:szCs w:val="20"/>
                  <w:u w:val="single"/>
                </w:rPr>
                <w:t>https://docs.microsoft.com/en-us/learn/modules/introduction-to-ad-ds/</w:t>
              </w:r>
            </w:hyperlink>
          </w:p>
        </w:tc>
      </w:tr>
      <w:tr w:rsidR="00AD5821" w14:paraId="30030725" w14:textId="77777777" w:rsidTr="00AD5821">
        <w:trPr>
          <w:trHeight w:val="385"/>
        </w:trPr>
        <w:tc>
          <w:tcPr>
            <w:tcW w:w="2517" w:type="dxa"/>
            <w:tcMar>
              <w:top w:w="100" w:type="dxa"/>
              <w:left w:w="100" w:type="dxa"/>
              <w:bottom w:w="100" w:type="dxa"/>
              <w:right w:w="100" w:type="dxa"/>
            </w:tcMar>
            <w:vAlign w:val="center"/>
          </w:tcPr>
          <w:p w14:paraId="5607DF7B" w14:textId="77777777" w:rsidR="00AD5821" w:rsidRDefault="00AD5821" w:rsidP="00320FE8">
            <w:pPr>
              <w:pBdr>
                <w:top w:val="nil"/>
                <w:left w:val="nil"/>
                <w:bottom w:val="nil"/>
                <w:right w:val="nil"/>
                <w:between w:val="nil"/>
              </w:pBdr>
              <w:jc w:val="both"/>
              <w:rPr>
                <w:b w:val="0"/>
                <w:color w:val="000000"/>
                <w:sz w:val="20"/>
                <w:szCs w:val="20"/>
              </w:rPr>
            </w:pPr>
            <w:r>
              <w:rPr>
                <w:b w:val="0"/>
                <w:color w:val="000000"/>
                <w:sz w:val="20"/>
                <w:szCs w:val="20"/>
              </w:rPr>
              <w:t>Computación en la nube</w:t>
            </w:r>
          </w:p>
        </w:tc>
        <w:tc>
          <w:tcPr>
            <w:tcW w:w="2517" w:type="dxa"/>
            <w:tcMar>
              <w:top w:w="100" w:type="dxa"/>
              <w:left w:w="100" w:type="dxa"/>
              <w:bottom w:w="100" w:type="dxa"/>
              <w:right w:w="100" w:type="dxa"/>
            </w:tcMar>
            <w:vAlign w:val="center"/>
          </w:tcPr>
          <w:p w14:paraId="5B3234FB" w14:textId="18763F9C" w:rsidR="00AD5821" w:rsidRDefault="00AD5821" w:rsidP="00B031E5">
            <w:pPr>
              <w:pBdr>
                <w:top w:val="nil"/>
                <w:left w:val="nil"/>
                <w:bottom w:val="nil"/>
                <w:right w:val="nil"/>
                <w:between w:val="nil"/>
              </w:pBdr>
              <w:rPr>
                <w:b w:val="0"/>
                <w:color w:val="000000"/>
                <w:sz w:val="20"/>
                <w:szCs w:val="20"/>
              </w:rPr>
            </w:pPr>
            <w:r>
              <w:rPr>
                <w:b w:val="0"/>
                <w:color w:val="000000"/>
                <w:sz w:val="20"/>
                <w:szCs w:val="20"/>
              </w:rPr>
              <w:t xml:space="preserve">Ministerio de Tecnologías de la Información y Comunicaciones (2019) </w:t>
            </w:r>
            <w:r w:rsidRPr="00577B96">
              <w:rPr>
                <w:b w:val="0"/>
                <w:i/>
                <w:color w:val="000000"/>
                <w:sz w:val="20"/>
                <w:szCs w:val="20"/>
              </w:rPr>
              <w:t>G.ST.01 Guía del dominio de servicios tecnológicos</w:t>
            </w:r>
            <w:r w:rsidR="00B031E5">
              <w:rPr>
                <w:b w:val="0"/>
                <w:i/>
                <w:color w:val="000000"/>
                <w:sz w:val="20"/>
                <w:szCs w:val="20"/>
              </w:rPr>
              <w:t>.</w:t>
            </w:r>
          </w:p>
        </w:tc>
        <w:tc>
          <w:tcPr>
            <w:tcW w:w="2519" w:type="dxa"/>
            <w:tcMar>
              <w:top w:w="100" w:type="dxa"/>
              <w:left w:w="100" w:type="dxa"/>
              <w:bottom w:w="100" w:type="dxa"/>
              <w:right w:w="100" w:type="dxa"/>
            </w:tcMar>
            <w:vAlign w:val="center"/>
          </w:tcPr>
          <w:p w14:paraId="30277A32" w14:textId="135B1764" w:rsidR="00AD5821" w:rsidRDefault="00AD5821" w:rsidP="00AD5821">
            <w:pPr>
              <w:jc w:val="center"/>
              <w:rPr>
                <w:color w:val="000000"/>
                <w:sz w:val="20"/>
                <w:szCs w:val="20"/>
              </w:rPr>
            </w:pPr>
            <w:r>
              <w:rPr>
                <w:b w:val="0"/>
                <w:color w:val="000000"/>
                <w:sz w:val="20"/>
                <w:szCs w:val="20"/>
              </w:rPr>
              <w:t xml:space="preserve">Guía </w:t>
            </w:r>
          </w:p>
        </w:tc>
        <w:tc>
          <w:tcPr>
            <w:tcW w:w="2519" w:type="dxa"/>
            <w:tcMar>
              <w:top w:w="100" w:type="dxa"/>
              <w:left w:w="100" w:type="dxa"/>
              <w:bottom w:w="100" w:type="dxa"/>
              <w:right w:w="100" w:type="dxa"/>
            </w:tcMar>
            <w:vAlign w:val="center"/>
          </w:tcPr>
          <w:p w14:paraId="6CD48519" w14:textId="0B7313EC" w:rsidR="00AD5821" w:rsidRPr="00AD5821" w:rsidRDefault="00AD5821" w:rsidP="00B031E5">
            <w:pPr>
              <w:pBdr>
                <w:top w:val="nil"/>
                <w:left w:val="nil"/>
                <w:bottom w:val="nil"/>
                <w:right w:val="nil"/>
                <w:between w:val="nil"/>
              </w:pBdr>
              <w:rPr>
                <w:b w:val="0"/>
              </w:rPr>
            </w:pPr>
            <w:hyperlink r:id="rId20">
              <w:r w:rsidRPr="00AD5821">
                <w:rPr>
                  <w:b w:val="0"/>
                  <w:color w:val="0000FF"/>
                  <w:sz w:val="20"/>
                  <w:szCs w:val="20"/>
                  <w:u w:val="single"/>
                </w:rPr>
                <w:t>https://mintic.gov.co/arquitecturati/630/articles-9277_recurso_pdf.pdf</w:t>
              </w:r>
            </w:hyperlink>
          </w:p>
        </w:tc>
      </w:tr>
      <w:tr w:rsidR="00AD5821" w14:paraId="0B1E6180" w14:textId="77777777" w:rsidTr="00AD5821">
        <w:trPr>
          <w:trHeight w:val="385"/>
        </w:trPr>
        <w:tc>
          <w:tcPr>
            <w:tcW w:w="2517" w:type="dxa"/>
            <w:tcMar>
              <w:top w:w="100" w:type="dxa"/>
              <w:left w:w="100" w:type="dxa"/>
              <w:bottom w:w="100" w:type="dxa"/>
              <w:right w:w="100" w:type="dxa"/>
            </w:tcMar>
            <w:vAlign w:val="center"/>
          </w:tcPr>
          <w:p w14:paraId="704FF547" w14:textId="77777777" w:rsidR="00AD5821" w:rsidRPr="00577B96" w:rsidRDefault="00AD5821" w:rsidP="00C35807">
            <w:pPr>
              <w:rPr>
                <w:b w:val="0"/>
                <w:sz w:val="20"/>
                <w:szCs w:val="20"/>
              </w:rPr>
            </w:pPr>
            <w:r w:rsidRPr="00C7462B">
              <w:rPr>
                <w:b w:val="0"/>
                <w:color w:val="000000"/>
                <w:sz w:val="20"/>
                <w:szCs w:val="20"/>
              </w:rPr>
              <w:t>Computaci</w:t>
            </w:r>
            <w:r>
              <w:rPr>
                <w:b w:val="0"/>
                <w:color w:val="000000"/>
                <w:sz w:val="20"/>
                <w:szCs w:val="20"/>
              </w:rPr>
              <w:t>ó</w:t>
            </w:r>
            <w:r w:rsidRPr="00577B96">
              <w:rPr>
                <w:b w:val="0"/>
                <w:color w:val="000000"/>
                <w:sz w:val="20"/>
                <w:szCs w:val="20"/>
              </w:rPr>
              <w:t>n en la nube</w:t>
            </w:r>
          </w:p>
        </w:tc>
        <w:tc>
          <w:tcPr>
            <w:tcW w:w="2517" w:type="dxa"/>
            <w:tcMar>
              <w:top w:w="100" w:type="dxa"/>
              <w:left w:w="100" w:type="dxa"/>
              <w:bottom w:w="100" w:type="dxa"/>
              <w:right w:w="100" w:type="dxa"/>
            </w:tcMar>
            <w:vAlign w:val="center"/>
          </w:tcPr>
          <w:p w14:paraId="75676A9B" w14:textId="3C039B68" w:rsidR="00AD5821" w:rsidRDefault="00AD5821" w:rsidP="00B031E5">
            <w:pPr>
              <w:pBdr>
                <w:top w:val="nil"/>
                <w:left w:val="nil"/>
                <w:bottom w:val="nil"/>
                <w:right w:val="nil"/>
                <w:between w:val="nil"/>
              </w:pBdr>
              <w:rPr>
                <w:sz w:val="20"/>
                <w:szCs w:val="20"/>
              </w:rPr>
            </w:pPr>
            <w:r>
              <w:rPr>
                <w:b w:val="0"/>
                <w:color w:val="000000"/>
                <w:sz w:val="20"/>
                <w:szCs w:val="20"/>
              </w:rPr>
              <w:t xml:space="preserve">Ministerio de Tecnologías de la Información y Comunicaciones. (2016). </w:t>
            </w:r>
            <w:r>
              <w:rPr>
                <w:b w:val="0"/>
                <w:i/>
                <w:color w:val="000000"/>
                <w:sz w:val="20"/>
                <w:szCs w:val="20"/>
              </w:rPr>
              <w:t>Seguridad en la nuble.  Seguridad y privacidad de la información.</w:t>
            </w:r>
          </w:p>
        </w:tc>
        <w:tc>
          <w:tcPr>
            <w:tcW w:w="2519" w:type="dxa"/>
            <w:tcMar>
              <w:top w:w="100" w:type="dxa"/>
              <w:left w:w="100" w:type="dxa"/>
              <w:bottom w:w="100" w:type="dxa"/>
              <w:right w:w="100" w:type="dxa"/>
            </w:tcMar>
            <w:vAlign w:val="center"/>
          </w:tcPr>
          <w:p w14:paraId="1B71BBFD" w14:textId="77777777" w:rsidR="00AD5821" w:rsidRPr="00AD5821" w:rsidRDefault="00AD5821" w:rsidP="00AD5821">
            <w:pPr>
              <w:jc w:val="center"/>
              <w:rPr>
                <w:b w:val="0"/>
                <w:sz w:val="20"/>
                <w:szCs w:val="20"/>
              </w:rPr>
            </w:pPr>
            <w:r w:rsidRPr="00AD5821">
              <w:rPr>
                <w:b w:val="0"/>
                <w:color w:val="000000"/>
                <w:sz w:val="20"/>
                <w:szCs w:val="20"/>
              </w:rPr>
              <w:t>Guía</w:t>
            </w:r>
          </w:p>
        </w:tc>
        <w:tc>
          <w:tcPr>
            <w:tcW w:w="2519" w:type="dxa"/>
            <w:tcMar>
              <w:top w:w="100" w:type="dxa"/>
              <w:left w:w="100" w:type="dxa"/>
              <w:bottom w:w="100" w:type="dxa"/>
              <w:right w:w="100" w:type="dxa"/>
            </w:tcMar>
            <w:vAlign w:val="center"/>
          </w:tcPr>
          <w:p w14:paraId="7545A02A" w14:textId="77777777" w:rsidR="00AD5821" w:rsidRPr="00AD5821" w:rsidRDefault="00AD5821" w:rsidP="00AD5821">
            <w:pPr>
              <w:rPr>
                <w:b w:val="0"/>
                <w:sz w:val="20"/>
                <w:szCs w:val="20"/>
              </w:rPr>
            </w:pPr>
            <w:hyperlink r:id="rId21">
              <w:r w:rsidRPr="00AD5821">
                <w:rPr>
                  <w:b w:val="0"/>
                  <w:color w:val="0000FF"/>
                  <w:sz w:val="20"/>
                  <w:szCs w:val="20"/>
                  <w:u w:val="single"/>
                </w:rPr>
                <w:t>https://mintic.gov.co/gestionti/615/articles-5482_G12_Seguridad_Nube.pdf</w:t>
              </w:r>
            </w:hyperlink>
          </w:p>
        </w:tc>
      </w:tr>
      <w:tr w:rsidR="00AD5821" w14:paraId="44E2EC12" w14:textId="77777777" w:rsidTr="00AD5821">
        <w:trPr>
          <w:trHeight w:val="385"/>
        </w:trPr>
        <w:tc>
          <w:tcPr>
            <w:tcW w:w="2517" w:type="dxa"/>
            <w:tcMar>
              <w:top w:w="100" w:type="dxa"/>
              <w:left w:w="100" w:type="dxa"/>
              <w:bottom w:w="100" w:type="dxa"/>
              <w:right w:w="100" w:type="dxa"/>
            </w:tcMar>
            <w:vAlign w:val="center"/>
          </w:tcPr>
          <w:p w14:paraId="53B3A84D" w14:textId="77777777" w:rsidR="00AD5821" w:rsidRDefault="00AD5821" w:rsidP="00F23A09">
            <w:pPr>
              <w:pBdr>
                <w:top w:val="nil"/>
                <w:left w:val="nil"/>
                <w:bottom w:val="nil"/>
                <w:right w:val="nil"/>
                <w:between w:val="nil"/>
              </w:pBdr>
              <w:jc w:val="both"/>
              <w:rPr>
                <w:b w:val="0"/>
                <w:color w:val="000000"/>
                <w:sz w:val="20"/>
                <w:szCs w:val="20"/>
              </w:rPr>
            </w:pPr>
            <w:r>
              <w:rPr>
                <w:b w:val="0"/>
                <w:color w:val="000000"/>
                <w:sz w:val="20"/>
                <w:szCs w:val="20"/>
              </w:rPr>
              <w:t>Adquisición de datos en la nube</w:t>
            </w:r>
          </w:p>
        </w:tc>
        <w:tc>
          <w:tcPr>
            <w:tcW w:w="2517" w:type="dxa"/>
            <w:tcMar>
              <w:top w:w="100" w:type="dxa"/>
              <w:left w:w="100" w:type="dxa"/>
              <w:bottom w:w="100" w:type="dxa"/>
              <w:right w:w="100" w:type="dxa"/>
            </w:tcMar>
            <w:vAlign w:val="center"/>
          </w:tcPr>
          <w:p w14:paraId="4782BD32" w14:textId="40887DBA" w:rsidR="00AD5821" w:rsidRPr="00577B96" w:rsidRDefault="00AD5821" w:rsidP="00B031E5">
            <w:pPr>
              <w:pBdr>
                <w:top w:val="nil"/>
                <w:left w:val="nil"/>
                <w:bottom w:val="nil"/>
                <w:right w:val="nil"/>
                <w:between w:val="nil"/>
              </w:pBdr>
              <w:rPr>
                <w:b w:val="0"/>
                <w:color w:val="000000"/>
                <w:sz w:val="20"/>
                <w:szCs w:val="20"/>
                <w:lang w:val="en-US"/>
              </w:rPr>
            </w:pPr>
            <w:r w:rsidRPr="00577B96">
              <w:rPr>
                <w:b w:val="0"/>
                <w:i/>
                <w:color w:val="000000"/>
                <w:sz w:val="20"/>
                <w:szCs w:val="20"/>
                <w:lang w:val="en-US"/>
              </w:rPr>
              <w:t>Public cloud services comparison</w:t>
            </w:r>
            <w:r>
              <w:rPr>
                <w:b w:val="0"/>
                <w:color w:val="000000"/>
                <w:sz w:val="20"/>
                <w:szCs w:val="20"/>
                <w:lang w:val="en-US"/>
              </w:rPr>
              <w:t>.</w:t>
            </w:r>
            <w:r w:rsidRPr="00577B96">
              <w:rPr>
                <w:b w:val="0"/>
                <w:color w:val="000000"/>
                <w:sz w:val="20"/>
                <w:szCs w:val="20"/>
                <w:lang w:val="en-US"/>
              </w:rPr>
              <w:t xml:space="preserve"> (</w:t>
            </w:r>
            <w:proofErr w:type="spellStart"/>
            <w:r w:rsidRPr="00577B96">
              <w:rPr>
                <w:b w:val="0"/>
                <w:color w:val="000000"/>
                <w:sz w:val="20"/>
                <w:szCs w:val="20"/>
                <w:lang w:val="en-US"/>
              </w:rPr>
              <w:t>s.f.</w:t>
            </w:r>
            <w:proofErr w:type="spellEnd"/>
            <w:r w:rsidRPr="00577B96">
              <w:rPr>
                <w:b w:val="0"/>
                <w:color w:val="000000"/>
                <w:sz w:val="20"/>
                <w:szCs w:val="20"/>
                <w:lang w:val="en-US"/>
              </w:rPr>
              <w:t xml:space="preserve">).  </w:t>
            </w:r>
          </w:p>
        </w:tc>
        <w:tc>
          <w:tcPr>
            <w:tcW w:w="2519" w:type="dxa"/>
            <w:tcMar>
              <w:top w:w="100" w:type="dxa"/>
              <w:left w:w="100" w:type="dxa"/>
              <w:bottom w:w="100" w:type="dxa"/>
              <w:right w:w="100" w:type="dxa"/>
            </w:tcMar>
            <w:vAlign w:val="center"/>
          </w:tcPr>
          <w:p w14:paraId="7DA108F1" w14:textId="77777777" w:rsidR="00AD5821" w:rsidRPr="00577B96" w:rsidRDefault="00AD5821" w:rsidP="00AD5821">
            <w:pPr>
              <w:jc w:val="center"/>
              <w:rPr>
                <w:b w:val="0"/>
                <w:color w:val="000000"/>
                <w:sz w:val="20"/>
                <w:szCs w:val="20"/>
              </w:rPr>
            </w:pPr>
            <w:r w:rsidRPr="00577B96">
              <w:rPr>
                <w:b w:val="0"/>
                <w:color w:val="000000"/>
                <w:sz w:val="20"/>
                <w:szCs w:val="20"/>
              </w:rPr>
              <w:t>Página web</w:t>
            </w:r>
          </w:p>
        </w:tc>
        <w:tc>
          <w:tcPr>
            <w:tcW w:w="2519" w:type="dxa"/>
            <w:tcMar>
              <w:top w:w="100" w:type="dxa"/>
              <w:left w:w="100" w:type="dxa"/>
              <w:bottom w:w="100" w:type="dxa"/>
              <w:right w:w="100" w:type="dxa"/>
            </w:tcMar>
            <w:vAlign w:val="center"/>
          </w:tcPr>
          <w:p w14:paraId="25E10754" w14:textId="77777777" w:rsidR="00AD5821" w:rsidRPr="00577B96" w:rsidRDefault="00AD5821" w:rsidP="00F23A09">
            <w:pPr>
              <w:rPr>
                <w:b w:val="0"/>
              </w:rPr>
            </w:pPr>
            <w:hyperlink r:id="rId22">
              <w:r w:rsidRPr="00577B96">
                <w:rPr>
                  <w:b w:val="0"/>
                  <w:color w:val="0563C1"/>
                  <w:sz w:val="20"/>
                  <w:szCs w:val="20"/>
                  <w:u w:val="single"/>
                </w:rPr>
                <w:t>comparecloud.in</w:t>
              </w:r>
            </w:hyperlink>
            <w:r w:rsidRPr="00577B96">
              <w:rPr>
                <w:b w:val="0"/>
                <w:color w:val="000000"/>
                <w:sz w:val="20"/>
                <w:szCs w:val="20"/>
              </w:rPr>
              <w:t> </w:t>
            </w:r>
          </w:p>
        </w:tc>
      </w:tr>
    </w:tbl>
    <w:p w14:paraId="7BCDBE6C" w14:textId="77777777" w:rsidR="008D01E0" w:rsidRPr="00577B96" w:rsidRDefault="008D01E0">
      <w:pPr>
        <w:rPr>
          <w:sz w:val="20"/>
          <w:szCs w:val="20"/>
        </w:rPr>
      </w:pPr>
    </w:p>
    <w:p w14:paraId="081F2F48" w14:textId="77777777" w:rsidR="008D01E0" w:rsidRPr="00577B96" w:rsidRDefault="008D01E0">
      <w:pPr>
        <w:rPr>
          <w:sz w:val="20"/>
          <w:szCs w:val="20"/>
        </w:rPr>
      </w:pPr>
    </w:p>
    <w:p w14:paraId="2F659E92" w14:textId="77777777" w:rsidR="008D01E0" w:rsidRDefault="005678C8">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68811077" w14:textId="77777777" w:rsidR="008D01E0" w:rsidRDefault="008D01E0">
      <w:pPr>
        <w:pBdr>
          <w:top w:val="nil"/>
          <w:left w:val="nil"/>
          <w:bottom w:val="nil"/>
          <w:right w:val="nil"/>
          <w:between w:val="nil"/>
        </w:pBdr>
        <w:ind w:left="426"/>
        <w:jc w:val="both"/>
        <w:rPr>
          <w:color w:val="000000"/>
          <w:sz w:val="20"/>
          <w:szCs w:val="20"/>
        </w:rPr>
      </w:pPr>
    </w:p>
    <w:tbl>
      <w:tblPr>
        <w:tblStyle w:val="a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8D01E0" w14:paraId="158D0B97" w14:textId="77777777">
        <w:trPr>
          <w:trHeight w:val="214"/>
        </w:trPr>
        <w:tc>
          <w:tcPr>
            <w:tcW w:w="2122" w:type="dxa"/>
            <w:shd w:val="clear" w:color="auto" w:fill="F9CB9C"/>
            <w:tcMar>
              <w:top w:w="100" w:type="dxa"/>
              <w:left w:w="100" w:type="dxa"/>
              <w:bottom w:w="100" w:type="dxa"/>
              <w:right w:w="100" w:type="dxa"/>
            </w:tcMar>
          </w:tcPr>
          <w:p w14:paraId="3A61A5BC" w14:textId="77777777" w:rsidR="008D01E0" w:rsidRDefault="005678C8">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4F1FE47A" w14:textId="77777777" w:rsidR="008D01E0" w:rsidRDefault="005678C8">
            <w:pPr>
              <w:jc w:val="center"/>
              <w:rPr>
                <w:color w:val="000000"/>
                <w:sz w:val="20"/>
                <w:szCs w:val="20"/>
              </w:rPr>
            </w:pPr>
            <w:r>
              <w:rPr>
                <w:color w:val="000000"/>
                <w:sz w:val="20"/>
                <w:szCs w:val="20"/>
              </w:rPr>
              <w:t>SIGNIFICADO</w:t>
            </w:r>
          </w:p>
        </w:tc>
      </w:tr>
      <w:tr w:rsidR="008D01E0" w14:paraId="614AAC64" w14:textId="77777777" w:rsidTr="00AD5821">
        <w:trPr>
          <w:trHeight w:val="253"/>
        </w:trPr>
        <w:tc>
          <w:tcPr>
            <w:tcW w:w="2122" w:type="dxa"/>
            <w:tcMar>
              <w:top w:w="100" w:type="dxa"/>
              <w:left w:w="100" w:type="dxa"/>
              <w:bottom w:w="100" w:type="dxa"/>
              <w:right w:w="100" w:type="dxa"/>
            </w:tcMar>
            <w:vAlign w:val="center"/>
          </w:tcPr>
          <w:p w14:paraId="5F026F94" w14:textId="77777777" w:rsidR="008D01E0" w:rsidRDefault="005678C8">
            <w:pPr>
              <w:rPr>
                <w:sz w:val="20"/>
                <w:szCs w:val="20"/>
              </w:rPr>
            </w:pPr>
            <w:r>
              <w:rPr>
                <w:color w:val="000000"/>
                <w:sz w:val="20"/>
                <w:szCs w:val="20"/>
              </w:rPr>
              <w:lastRenderedPageBreak/>
              <w:t xml:space="preserve">Active </w:t>
            </w:r>
            <w:proofErr w:type="spellStart"/>
            <w:r>
              <w:rPr>
                <w:color w:val="000000"/>
                <w:sz w:val="20"/>
                <w:szCs w:val="20"/>
              </w:rPr>
              <w:t>Directory</w:t>
            </w:r>
            <w:proofErr w:type="spellEnd"/>
            <w:r w:rsidR="00D46610">
              <w:rPr>
                <w:color w:val="000000"/>
                <w:sz w:val="20"/>
                <w:szCs w:val="20"/>
              </w:rPr>
              <w:t xml:space="preserve"> (AD):</w:t>
            </w:r>
          </w:p>
        </w:tc>
        <w:tc>
          <w:tcPr>
            <w:tcW w:w="7840" w:type="dxa"/>
            <w:tcMar>
              <w:top w:w="100" w:type="dxa"/>
              <w:left w:w="100" w:type="dxa"/>
              <w:bottom w:w="100" w:type="dxa"/>
              <w:right w:w="100" w:type="dxa"/>
            </w:tcMar>
          </w:tcPr>
          <w:p w14:paraId="7B7F64CB" w14:textId="78635C17" w:rsidR="008D01E0" w:rsidRPr="00AD5821" w:rsidRDefault="005678C8">
            <w:pPr>
              <w:rPr>
                <w:b w:val="0"/>
                <w:color w:val="333333"/>
                <w:sz w:val="20"/>
                <w:szCs w:val="20"/>
              </w:rPr>
            </w:pPr>
            <w:r w:rsidRPr="00AD5821">
              <w:rPr>
                <w:b w:val="0"/>
                <w:color w:val="333333"/>
                <w:sz w:val="20"/>
                <w:szCs w:val="20"/>
              </w:rPr>
              <w:t>base de datos y conjunto de servicios que conectan a los usuarios con los recursos de red que necesitan para realizar su trabajo.</w:t>
            </w:r>
          </w:p>
        </w:tc>
      </w:tr>
      <w:tr w:rsidR="008D01E0" w14:paraId="4C4FECBF" w14:textId="77777777" w:rsidTr="00AD5821">
        <w:trPr>
          <w:trHeight w:val="253"/>
        </w:trPr>
        <w:tc>
          <w:tcPr>
            <w:tcW w:w="2122" w:type="dxa"/>
            <w:tcMar>
              <w:top w:w="100" w:type="dxa"/>
              <w:left w:w="100" w:type="dxa"/>
              <w:bottom w:w="100" w:type="dxa"/>
              <w:right w:w="100" w:type="dxa"/>
            </w:tcMar>
            <w:vAlign w:val="center"/>
          </w:tcPr>
          <w:p w14:paraId="3D486CEC" w14:textId="77777777" w:rsidR="008D01E0" w:rsidRPr="00D46610" w:rsidRDefault="005678C8">
            <w:pPr>
              <w:rPr>
                <w:color w:val="000000"/>
                <w:sz w:val="20"/>
                <w:szCs w:val="20"/>
              </w:rPr>
            </w:pPr>
            <w:r w:rsidRPr="00D46610">
              <w:rPr>
                <w:color w:val="000000"/>
                <w:sz w:val="20"/>
                <w:szCs w:val="20"/>
              </w:rPr>
              <w:t>Continuidad</w:t>
            </w:r>
            <w:r w:rsidR="008B3671">
              <w:rPr>
                <w:color w:val="000000"/>
                <w:sz w:val="20"/>
                <w:szCs w:val="20"/>
              </w:rPr>
              <w:t>:</w:t>
            </w:r>
          </w:p>
        </w:tc>
        <w:tc>
          <w:tcPr>
            <w:tcW w:w="7840" w:type="dxa"/>
            <w:tcMar>
              <w:top w:w="100" w:type="dxa"/>
              <w:left w:w="100" w:type="dxa"/>
              <w:bottom w:w="100" w:type="dxa"/>
              <w:right w:w="100" w:type="dxa"/>
            </w:tcMar>
          </w:tcPr>
          <w:p w14:paraId="1E876C3C" w14:textId="62B26B41" w:rsidR="008D01E0" w:rsidRPr="00AD5821" w:rsidRDefault="008B3671">
            <w:pPr>
              <w:rPr>
                <w:b w:val="0"/>
                <w:color w:val="000000"/>
                <w:sz w:val="20"/>
                <w:szCs w:val="20"/>
              </w:rPr>
            </w:pPr>
            <w:r w:rsidRPr="00AD5821">
              <w:rPr>
                <w:b w:val="0"/>
                <w:color w:val="000000"/>
                <w:sz w:val="20"/>
                <w:szCs w:val="20"/>
              </w:rPr>
              <w:t>e</w:t>
            </w:r>
            <w:r w:rsidR="005678C8" w:rsidRPr="00AD5821">
              <w:rPr>
                <w:b w:val="0"/>
                <w:color w:val="000000"/>
                <w:sz w:val="20"/>
                <w:szCs w:val="20"/>
              </w:rPr>
              <w:t>n tecnología, hace referencia al principio en el que los recursos, información, servicios y aplicaciones se mantienen en funcionamiento continuo ante un evento no deseado.</w:t>
            </w:r>
          </w:p>
        </w:tc>
      </w:tr>
      <w:tr w:rsidR="008D01E0" w14:paraId="06B75C8D" w14:textId="77777777" w:rsidTr="00AD5821">
        <w:trPr>
          <w:trHeight w:val="253"/>
        </w:trPr>
        <w:tc>
          <w:tcPr>
            <w:tcW w:w="2122" w:type="dxa"/>
            <w:tcMar>
              <w:top w:w="100" w:type="dxa"/>
              <w:left w:w="100" w:type="dxa"/>
              <w:bottom w:w="100" w:type="dxa"/>
              <w:right w:w="100" w:type="dxa"/>
            </w:tcMar>
            <w:vAlign w:val="center"/>
          </w:tcPr>
          <w:p w14:paraId="313A4902" w14:textId="77777777" w:rsidR="008D01E0" w:rsidRPr="00D46610" w:rsidRDefault="005678C8">
            <w:pPr>
              <w:rPr>
                <w:sz w:val="20"/>
                <w:szCs w:val="20"/>
              </w:rPr>
            </w:pPr>
            <w:r w:rsidRPr="00D46610">
              <w:rPr>
                <w:color w:val="000000"/>
                <w:sz w:val="20"/>
                <w:szCs w:val="20"/>
              </w:rPr>
              <w:t>Contenedores</w:t>
            </w:r>
            <w:r w:rsidR="008B3671">
              <w:rPr>
                <w:color w:val="000000"/>
                <w:sz w:val="20"/>
                <w:szCs w:val="20"/>
              </w:rPr>
              <w:t>:</w:t>
            </w:r>
          </w:p>
        </w:tc>
        <w:tc>
          <w:tcPr>
            <w:tcW w:w="7840" w:type="dxa"/>
            <w:tcMar>
              <w:top w:w="100" w:type="dxa"/>
              <w:left w:w="100" w:type="dxa"/>
              <w:bottom w:w="100" w:type="dxa"/>
              <w:right w:w="100" w:type="dxa"/>
            </w:tcMar>
          </w:tcPr>
          <w:p w14:paraId="240FA19A" w14:textId="222EBBB3" w:rsidR="008D01E0" w:rsidRPr="00AD5821" w:rsidRDefault="008B3671">
            <w:pPr>
              <w:rPr>
                <w:b w:val="0"/>
                <w:sz w:val="20"/>
                <w:szCs w:val="20"/>
              </w:rPr>
            </w:pPr>
            <w:r w:rsidRPr="00AD5821">
              <w:rPr>
                <w:b w:val="0"/>
                <w:color w:val="000000"/>
                <w:sz w:val="20"/>
                <w:szCs w:val="20"/>
              </w:rPr>
              <w:t>e</w:t>
            </w:r>
            <w:r w:rsidR="005678C8" w:rsidRPr="00AD5821">
              <w:rPr>
                <w:b w:val="0"/>
                <w:color w:val="000000"/>
                <w:sz w:val="20"/>
                <w:szCs w:val="20"/>
              </w:rPr>
              <w:t>n el sector transporte</w:t>
            </w:r>
            <w:r w:rsidRPr="00AD5821">
              <w:rPr>
                <w:b w:val="0"/>
                <w:color w:val="000000"/>
                <w:sz w:val="20"/>
                <w:szCs w:val="20"/>
              </w:rPr>
              <w:t xml:space="preserve"> (por </w:t>
            </w:r>
            <w:r w:rsidR="00AD5821" w:rsidRPr="00AD5821">
              <w:rPr>
                <w:b w:val="0"/>
                <w:color w:val="000000"/>
                <w:sz w:val="20"/>
                <w:szCs w:val="20"/>
              </w:rPr>
              <w:t>ejemplo,</w:t>
            </w:r>
            <w:r w:rsidRPr="00AD5821">
              <w:rPr>
                <w:b w:val="0"/>
                <w:color w:val="000000"/>
                <w:sz w:val="20"/>
                <w:szCs w:val="20"/>
              </w:rPr>
              <w:t xml:space="preserve"> en buques y en trenes), </w:t>
            </w:r>
            <w:r w:rsidR="005678C8" w:rsidRPr="00AD5821">
              <w:rPr>
                <w:b w:val="0"/>
                <w:color w:val="000000"/>
                <w:sz w:val="20"/>
                <w:szCs w:val="20"/>
              </w:rPr>
              <w:t>se usan contenedores físicos para aislar diferentes cargas</w:t>
            </w:r>
            <w:r w:rsidRPr="00AD5821">
              <w:rPr>
                <w:b w:val="0"/>
                <w:color w:val="000000"/>
                <w:sz w:val="20"/>
                <w:szCs w:val="20"/>
              </w:rPr>
              <w:t>.  L</w:t>
            </w:r>
            <w:r w:rsidR="005678C8" w:rsidRPr="00AD5821">
              <w:rPr>
                <w:b w:val="0"/>
                <w:color w:val="000000"/>
                <w:sz w:val="20"/>
                <w:szCs w:val="20"/>
              </w:rPr>
              <w:t xml:space="preserve">as tecnologías de desarrollo de software usan cada vez más un método denominado </w:t>
            </w:r>
            <w:proofErr w:type="spellStart"/>
            <w:r w:rsidR="005678C8" w:rsidRPr="00AD5821">
              <w:rPr>
                <w:b w:val="0"/>
                <w:color w:val="000000"/>
                <w:sz w:val="20"/>
                <w:szCs w:val="20"/>
              </w:rPr>
              <w:t>contenerización</w:t>
            </w:r>
            <w:proofErr w:type="spellEnd"/>
            <w:r w:rsidR="005678C8" w:rsidRPr="00AD5821">
              <w:rPr>
                <w:b w:val="0"/>
                <w:color w:val="000000"/>
                <w:sz w:val="20"/>
                <w:szCs w:val="20"/>
              </w:rPr>
              <w:t>.</w:t>
            </w:r>
          </w:p>
        </w:tc>
      </w:tr>
      <w:tr w:rsidR="008D01E0" w14:paraId="4036D300" w14:textId="77777777" w:rsidTr="00AD5821">
        <w:trPr>
          <w:trHeight w:val="253"/>
        </w:trPr>
        <w:tc>
          <w:tcPr>
            <w:tcW w:w="2122" w:type="dxa"/>
            <w:tcMar>
              <w:top w:w="100" w:type="dxa"/>
              <w:left w:w="100" w:type="dxa"/>
              <w:bottom w:w="100" w:type="dxa"/>
              <w:right w:w="100" w:type="dxa"/>
            </w:tcMar>
            <w:vAlign w:val="center"/>
          </w:tcPr>
          <w:p w14:paraId="43664B43" w14:textId="77777777" w:rsidR="008D01E0" w:rsidRPr="00D46610" w:rsidRDefault="005678C8">
            <w:pPr>
              <w:rPr>
                <w:sz w:val="20"/>
                <w:szCs w:val="20"/>
              </w:rPr>
            </w:pPr>
            <w:r w:rsidRPr="00D46610">
              <w:rPr>
                <w:color w:val="000000"/>
                <w:sz w:val="20"/>
                <w:szCs w:val="20"/>
              </w:rPr>
              <w:t>Contratación</w:t>
            </w:r>
            <w:r w:rsidR="008B3671">
              <w:rPr>
                <w:color w:val="000000"/>
                <w:sz w:val="20"/>
                <w:szCs w:val="20"/>
              </w:rPr>
              <w:t>:</w:t>
            </w:r>
          </w:p>
        </w:tc>
        <w:tc>
          <w:tcPr>
            <w:tcW w:w="7840" w:type="dxa"/>
            <w:tcMar>
              <w:top w:w="100" w:type="dxa"/>
              <w:left w:w="100" w:type="dxa"/>
              <w:bottom w:w="100" w:type="dxa"/>
              <w:right w:w="100" w:type="dxa"/>
            </w:tcMar>
          </w:tcPr>
          <w:p w14:paraId="46623277" w14:textId="0CBB4FB8" w:rsidR="008D01E0" w:rsidRPr="00AD5821" w:rsidRDefault="005678C8">
            <w:pPr>
              <w:rPr>
                <w:b w:val="0"/>
                <w:sz w:val="20"/>
                <w:szCs w:val="20"/>
              </w:rPr>
            </w:pPr>
            <w:r w:rsidRPr="00AD5821">
              <w:rPr>
                <w:b w:val="0"/>
                <w:color w:val="000000"/>
                <w:sz w:val="20"/>
                <w:szCs w:val="20"/>
              </w:rPr>
              <w:t>Pacto o convenio, oral o escrito, entre partes que se obligan sobre materia o cosa determinada, y a cuyo cumplimiento pueden ser compelidas</w:t>
            </w:r>
            <w:r w:rsidR="008B3671" w:rsidRPr="00AD5821">
              <w:rPr>
                <w:b w:val="0"/>
                <w:color w:val="000000"/>
                <w:sz w:val="20"/>
                <w:szCs w:val="20"/>
              </w:rPr>
              <w:t xml:space="preserve"> (Real Academia Española, s.f.)</w:t>
            </w:r>
            <w:r w:rsidRPr="00AD5821">
              <w:rPr>
                <w:b w:val="0"/>
                <w:color w:val="000000"/>
                <w:sz w:val="20"/>
                <w:szCs w:val="20"/>
              </w:rPr>
              <w:t>”.</w:t>
            </w:r>
          </w:p>
        </w:tc>
      </w:tr>
      <w:tr w:rsidR="008D01E0" w14:paraId="27862888" w14:textId="77777777" w:rsidTr="00AD5821">
        <w:trPr>
          <w:trHeight w:val="253"/>
        </w:trPr>
        <w:tc>
          <w:tcPr>
            <w:tcW w:w="2122" w:type="dxa"/>
            <w:tcMar>
              <w:top w:w="100" w:type="dxa"/>
              <w:left w:w="100" w:type="dxa"/>
              <w:bottom w:w="100" w:type="dxa"/>
              <w:right w:w="100" w:type="dxa"/>
            </w:tcMar>
            <w:vAlign w:val="center"/>
          </w:tcPr>
          <w:p w14:paraId="124983B0" w14:textId="08EE0490" w:rsidR="008D01E0" w:rsidRPr="00D46610" w:rsidRDefault="005678C8">
            <w:pPr>
              <w:rPr>
                <w:sz w:val="20"/>
                <w:szCs w:val="20"/>
              </w:rPr>
            </w:pPr>
            <w:r w:rsidRPr="00D46610">
              <w:rPr>
                <w:color w:val="000000"/>
                <w:sz w:val="20"/>
                <w:szCs w:val="20"/>
              </w:rPr>
              <w:t xml:space="preserve">Cloud </w:t>
            </w:r>
            <w:proofErr w:type="spellStart"/>
            <w:r w:rsidR="008B3671">
              <w:rPr>
                <w:color w:val="000000"/>
                <w:sz w:val="20"/>
                <w:szCs w:val="20"/>
              </w:rPr>
              <w:t>c</w:t>
            </w:r>
            <w:r w:rsidRPr="00D46610">
              <w:rPr>
                <w:color w:val="000000"/>
                <w:sz w:val="20"/>
                <w:szCs w:val="20"/>
              </w:rPr>
              <w:t>omputing</w:t>
            </w:r>
            <w:proofErr w:type="spellEnd"/>
            <w:r w:rsidR="008B3671">
              <w:rPr>
                <w:color w:val="000000"/>
                <w:sz w:val="20"/>
                <w:szCs w:val="20"/>
              </w:rPr>
              <w:t>:</w:t>
            </w:r>
          </w:p>
        </w:tc>
        <w:tc>
          <w:tcPr>
            <w:tcW w:w="7840" w:type="dxa"/>
            <w:tcMar>
              <w:top w:w="100" w:type="dxa"/>
              <w:left w:w="100" w:type="dxa"/>
              <w:bottom w:w="100" w:type="dxa"/>
              <w:right w:w="100" w:type="dxa"/>
            </w:tcMar>
          </w:tcPr>
          <w:p w14:paraId="294DC4DD" w14:textId="2E31BD10" w:rsidR="008D01E0" w:rsidRPr="00AD5821" w:rsidRDefault="00106FEC">
            <w:pPr>
              <w:rPr>
                <w:b w:val="0"/>
                <w:sz w:val="20"/>
                <w:szCs w:val="20"/>
              </w:rPr>
            </w:pPr>
            <w:r w:rsidRPr="00AD5821">
              <w:rPr>
                <w:b w:val="0"/>
                <w:color w:val="000000"/>
                <w:sz w:val="20"/>
                <w:szCs w:val="20"/>
              </w:rPr>
              <w:t>l</w:t>
            </w:r>
            <w:r w:rsidR="005678C8" w:rsidRPr="00AD5821">
              <w:rPr>
                <w:b w:val="0"/>
                <w:color w:val="000000"/>
                <w:sz w:val="20"/>
                <w:szCs w:val="20"/>
              </w:rPr>
              <w:t>a computación en la nube, conocida también como servicios en la nube, consiste en el uso de una red de servidores remotos alojados en Internet para almacenar, administrar y procesar datos e información, en lugar de un servidor local o una computadora personal.</w:t>
            </w:r>
          </w:p>
        </w:tc>
      </w:tr>
      <w:tr w:rsidR="008D01E0" w14:paraId="2E560E7E" w14:textId="77777777" w:rsidTr="00AD5821">
        <w:trPr>
          <w:trHeight w:val="253"/>
        </w:trPr>
        <w:tc>
          <w:tcPr>
            <w:tcW w:w="2122" w:type="dxa"/>
            <w:tcMar>
              <w:top w:w="100" w:type="dxa"/>
              <w:left w:w="100" w:type="dxa"/>
              <w:bottom w:w="100" w:type="dxa"/>
              <w:right w:w="100" w:type="dxa"/>
            </w:tcMar>
            <w:vAlign w:val="center"/>
          </w:tcPr>
          <w:p w14:paraId="60CD9F81" w14:textId="77777777" w:rsidR="008D01E0" w:rsidRPr="00D46610" w:rsidRDefault="005678C8">
            <w:pPr>
              <w:rPr>
                <w:color w:val="000000"/>
                <w:sz w:val="20"/>
                <w:szCs w:val="20"/>
              </w:rPr>
            </w:pPr>
            <w:r w:rsidRPr="00D46610">
              <w:rPr>
                <w:color w:val="000000"/>
                <w:sz w:val="20"/>
                <w:szCs w:val="20"/>
              </w:rPr>
              <w:t>Ciberseguridad</w:t>
            </w:r>
            <w:r w:rsidR="00106FEC">
              <w:rPr>
                <w:color w:val="000000"/>
                <w:sz w:val="20"/>
                <w:szCs w:val="20"/>
              </w:rPr>
              <w:t>:</w:t>
            </w:r>
          </w:p>
        </w:tc>
        <w:tc>
          <w:tcPr>
            <w:tcW w:w="7840" w:type="dxa"/>
            <w:tcMar>
              <w:top w:w="100" w:type="dxa"/>
              <w:left w:w="100" w:type="dxa"/>
              <w:bottom w:w="100" w:type="dxa"/>
              <w:right w:w="100" w:type="dxa"/>
            </w:tcMar>
          </w:tcPr>
          <w:p w14:paraId="4B6CF73F" w14:textId="452EE3DB" w:rsidR="008D01E0" w:rsidRPr="00AD5821" w:rsidRDefault="00106FEC">
            <w:pPr>
              <w:rPr>
                <w:b w:val="0"/>
                <w:color w:val="000000"/>
                <w:sz w:val="20"/>
                <w:szCs w:val="20"/>
              </w:rPr>
            </w:pPr>
            <w:r w:rsidRPr="00AD5821">
              <w:rPr>
                <w:b w:val="0"/>
                <w:color w:val="000000"/>
                <w:sz w:val="20"/>
                <w:szCs w:val="20"/>
              </w:rPr>
              <w:t>c</w:t>
            </w:r>
            <w:r w:rsidR="005678C8" w:rsidRPr="00AD5821">
              <w:rPr>
                <w:b w:val="0"/>
                <w:color w:val="000000"/>
                <w:sz w:val="20"/>
                <w:szCs w:val="20"/>
              </w:rPr>
              <w:t>onjunto de elementos articulados para la protección de la información alojados en dispositivos en el ciberespacio.</w:t>
            </w:r>
          </w:p>
        </w:tc>
      </w:tr>
      <w:tr w:rsidR="008D01E0" w14:paraId="64834FF4" w14:textId="77777777" w:rsidTr="00AD5821">
        <w:trPr>
          <w:trHeight w:val="253"/>
        </w:trPr>
        <w:tc>
          <w:tcPr>
            <w:tcW w:w="2122" w:type="dxa"/>
            <w:tcMar>
              <w:top w:w="100" w:type="dxa"/>
              <w:left w:w="100" w:type="dxa"/>
              <w:bottom w:w="100" w:type="dxa"/>
              <w:right w:w="100" w:type="dxa"/>
            </w:tcMar>
            <w:vAlign w:val="center"/>
          </w:tcPr>
          <w:p w14:paraId="3676D31D" w14:textId="77777777" w:rsidR="008D01E0" w:rsidRPr="00D46610" w:rsidRDefault="005678C8">
            <w:pPr>
              <w:rPr>
                <w:color w:val="000000"/>
                <w:sz w:val="20"/>
                <w:szCs w:val="20"/>
              </w:rPr>
            </w:pPr>
            <w:r w:rsidRPr="00D46610">
              <w:rPr>
                <w:color w:val="000000"/>
                <w:sz w:val="20"/>
                <w:szCs w:val="20"/>
              </w:rPr>
              <w:t>Disponibilidad</w:t>
            </w:r>
            <w:r w:rsidR="00106FEC">
              <w:rPr>
                <w:color w:val="000000"/>
                <w:sz w:val="20"/>
                <w:szCs w:val="20"/>
              </w:rPr>
              <w:t>:</w:t>
            </w:r>
          </w:p>
        </w:tc>
        <w:tc>
          <w:tcPr>
            <w:tcW w:w="7840" w:type="dxa"/>
            <w:tcMar>
              <w:top w:w="100" w:type="dxa"/>
              <w:left w:w="100" w:type="dxa"/>
              <w:bottom w:w="100" w:type="dxa"/>
              <w:right w:w="100" w:type="dxa"/>
            </w:tcMar>
          </w:tcPr>
          <w:p w14:paraId="078DC320" w14:textId="32E8289E" w:rsidR="008D01E0" w:rsidRPr="00AD5821" w:rsidRDefault="00106FEC">
            <w:pPr>
              <w:rPr>
                <w:b w:val="0"/>
                <w:color w:val="000000"/>
                <w:sz w:val="20"/>
                <w:szCs w:val="20"/>
              </w:rPr>
            </w:pPr>
            <w:r w:rsidRPr="00AD5821">
              <w:rPr>
                <w:b w:val="0"/>
                <w:color w:val="000000"/>
                <w:sz w:val="20"/>
                <w:szCs w:val="20"/>
              </w:rPr>
              <w:t>e</w:t>
            </w:r>
            <w:r w:rsidR="005678C8" w:rsidRPr="00AD5821">
              <w:rPr>
                <w:b w:val="0"/>
                <w:color w:val="000000"/>
                <w:sz w:val="20"/>
                <w:szCs w:val="20"/>
              </w:rPr>
              <w:t>n tecnología, hace referencia al principio en el que los recursos, información, servicios y aplicaciones están disponibles para quienes tienen derecho de acceso a ellos.</w:t>
            </w:r>
          </w:p>
        </w:tc>
      </w:tr>
      <w:tr w:rsidR="008D01E0" w14:paraId="08FE897C" w14:textId="77777777" w:rsidTr="00AD5821">
        <w:trPr>
          <w:trHeight w:val="253"/>
        </w:trPr>
        <w:tc>
          <w:tcPr>
            <w:tcW w:w="2122" w:type="dxa"/>
            <w:tcMar>
              <w:top w:w="100" w:type="dxa"/>
              <w:left w:w="100" w:type="dxa"/>
              <w:bottom w:w="100" w:type="dxa"/>
              <w:right w:w="100" w:type="dxa"/>
            </w:tcMar>
            <w:vAlign w:val="center"/>
          </w:tcPr>
          <w:p w14:paraId="1C9F3FB9" w14:textId="77777777" w:rsidR="008D01E0" w:rsidRPr="00D46610" w:rsidRDefault="005678C8">
            <w:pPr>
              <w:rPr>
                <w:color w:val="000000"/>
                <w:sz w:val="20"/>
                <w:szCs w:val="20"/>
              </w:rPr>
            </w:pPr>
            <w:r w:rsidRPr="00D46610">
              <w:rPr>
                <w:color w:val="000000"/>
                <w:sz w:val="20"/>
                <w:szCs w:val="20"/>
              </w:rPr>
              <w:t>Dominio</w:t>
            </w:r>
            <w:r w:rsidR="00106FEC">
              <w:rPr>
                <w:color w:val="000000"/>
                <w:sz w:val="20"/>
                <w:szCs w:val="20"/>
              </w:rPr>
              <w:t>:</w:t>
            </w:r>
          </w:p>
        </w:tc>
        <w:tc>
          <w:tcPr>
            <w:tcW w:w="7840" w:type="dxa"/>
            <w:tcMar>
              <w:top w:w="100" w:type="dxa"/>
              <w:left w:w="100" w:type="dxa"/>
              <w:bottom w:w="100" w:type="dxa"/>
              <w:right w:w="100" w:type="dxa"/>
            </w:tcMar>
          </w:tcPr>
          <w:p w14:paraId="245C6E41" w14:textId="4B954199" w:rsidR="008D01E0" w:rsidRPr="00AD5821" w:rsidRDefault="00106FEC">
            <w:pPr>
              <w:rPr>
                <w:b w:val="0"/>
                <w:color w:val="171717"/>
                <w:sz w:val="20"/>
                <w:szCs w:val="20"/>
              </w:rPr>
            </w:pPr>
            <w:r w:rsidRPr="00AD5821">
              <w:rPr>
                <w:b w:val="0"/>
                <w:color w:val="171717"/>
                <w:sz w:val="20"/>
                <w:szCs w:val="20"/>
              </w:rPr>
              <w:t>u</w:t>
            </w:r>
            <w:r w:rsidR="005678C8" w:rsidRPr="00AD5821">
              <w:rPr>
                <w:b w:val="0"/>
                <w:color w:val="171717"/>
                <w:sz w:val="20"/>
                <w:szCs w:val="20"/>
              </w:rPr>
              <w:t xml:space="preserve">n dominio </w:t>
            </w:r>
            <w:r w:rsidRPr="00AD5821">
              <w:rPr>
                <w:b w:val="0"/>
                <w:color w:val="171717"/>
                <w:sz w:val="20"/>
                <w:szCs w:val="20"/>
              </w:rPr>
              <w:t>cuando hablamos</w:t>
            </w:r>
            <w:r w:rsidR="005678C8" w:rsidRPr="00AD5821">
              <w:rPr>
                <w:b w:val="0"/>
                <w:color w:val="171717"/>
                <w:sz w:val="20"/>
                <w:szCs w:val="20"/>
              </w:rPr>
              <w:t xml:space="preserve"> de virtualización almacena una partición de directorio de dominio que consta de información sobre el dominio en el que se encuentra, más el esquema y las particiones del directorio de configuración para todo el bosque.</w:t>
            </w:r>
          </w:p>
        </w:tc>
      </w:tr>
      <w:tr w:rsidR="008D01E0" w14:paraId="51955063" w14:textId="77777777" w:rsidTr="00AD5821">
        <w:trPr>
          <w:trHeight w:val="253"/>
        </w:trPr>
        <w:tc>
          <w:tcPr>
            <w:tcW w:w="2122" w:type="dxa"/>
            <w:tcMar>
              <w:top w:w="100" w:type="dxa"/>
              <w:left w:w="100" w:type="dxa"/>
              <w:bottom w:w="100" w:type="dxa"/>
              <w:right w:w="100" w:type="dxa"/>
            </w:tcMar>
            <w:vAlign w:val="center"/>
          </w:tcPr>
          <w:p w14:paraId="4C42DFD8" w14:textId="77777777" w:rsidR="008D01E0" w:rsidRPr="00D46610" w:rsidRDefault="005678C8">
            <w:pPr>
              <w:rPr>
                <w:color w:val="000000"/>
                <w:sz w:val="20"/>
                <w:szCs w:val="20"/>
              </w:rPr>
            </w:pPr>
            <w:r w:rsidRPr="00577B96">
              <w:rPr>
                <w:color w:val="000000"/>
                <w:sz w:val="20"/>
                <w:szCs w:val="20"/>
              </w:rPr>
              <w:t>Framework</w:t>
            </w:r>
            <w:r w:rsidR="00106FEC">
              <w:rPr>
                <w:color w:val="000000"/>
                <w:sz w:val="20"/>
                <w:szCs w:val="20"/>
              </w:rPr>
              <w:t>:</w:t>
            </w:r>
          </w:p>
        </w:tc>
        <w:tc>
          <w:tcPr>
            <w:tcW w:w="7840" w:type="dxa"/>
            <w:tcMar>
              <w:top w:w="100" w:type="dxa"/>
              <w:left w:w="100" w:type="dxa"/>
              <w:bottom w:w="100" w:type="dxa"/>
              <w:right w:w="100" w:type="dxa"/>
            </w:tcMar>
          </w:tcPr>
          <w:p w14:paraId="3C923F5B" w14:textId="380266AB" w:rsidR="008D01E0" w:rsidRPr="00AD5821" w:rsidRDefault="005678C8">
            <w:pPr>
              <w:rPr>
                <w:b w:val="0"/>
                <w:color w:val="171717"/>
                <w:sz w:val="20"/>
                <w:szCs w:val="20"/>
              </w:rPr>
            </w:pPr>
            <w:r w:rsidRPr="00AD5821">
              <w:rPr>
                <w:b w:val="0"/>
                <w:color w:val="000000"/>
                <w:sz w:val="20"/>
                <w:szCs w:val="20"/>
              </w:rPr>
              <w:t>marco de trabajo específico, con instrucciones y estructuras, para la implementación de alguna acción.</w:t>
            </w:r>
          </w:p>
        </w:tc>
      </w:tr>
      <w:tr w:rsidR="008D01E0" w14:paraId="48E0F11F" w14:textId="77777777" w:rsidTr="00AD5821">
        <w:trPr>
          <w:trHeight w:val="253"/>
        </w:trPr>
        <w:tc>
          <w:tcPr>
            <w:tcW w:w="2122" w:type="dxa"/>
            <w:tcMar>
              <w:top w:w="100" w:type="dxa"/>
              <w:left w:w="100" w:type="dxa"/>
              <w:bottom w:w="100" w:type="dxa"/>
              <w:right w:w="100" w:type="dxa"/>
            </w:tcMar>
            <w:vAlign w:val="center"/>
          </w:tcPr>
          <w:p w14:paraId="6839C6FF" w14:textId="77777777" w:rsidR="008D01E0" w:rsidRPr="00577B96" w:rsidRDefault="005678C8">
            <w:pPr>
              <w:rPr>
                <w:color w:val="000000"/>
                <w:sz w:val="20"/>
                <w:szCs w:val="20"/>
              </w:rPr>
            </w:pPr>
            <w:r w:rsidRPr="00D46610">
              <w:rPr>
                <w:color w:val="000000"/>
                <w:sz w:val="20"/>
                <w:szCs w:val="20"/>
              </w:rPr>
              <w:t>Incidente</w:t>
            </w:r>
            <w:r w:rsidR="00106FEC">
              <w:rPr>
                <w:color w:val="000000"/>
                <w:sz w:val="20"/>
                <w:szCs w:val="20"/>
              </w:rPr>
              <w:t>:</w:t>
            </w:r>
          </w:p>
        </w:tc>
        <w:tc>
          <w:tcPr>
            <w:tcW w:w="7840" w:type="dxa"/>
            <w:tcMar>
              <w:top w:w="100" w:type="dxa"/>
              <w:left w:w="100" w:type="dxa"/>
              <w:bottom w:w="100" w:type="dxa"/>
              <w:right w:w="100" w:type="dxa"/>
            </w:tcMar>
          </w:tcPr>
          <w:p w14:paraId="0B940719" w14:textId="4F299107" w:rsidR="008D01E0" w:rsidRPr="00AD5821" w:rsidRDefault="00106FEC">
            <w:pPr>
              <w:rPr>
                <w:b w:val="0"/>
                <w:color w:val="000000"/>
                <w:sz w:val="20"/>
                <w:szCs w:val="20"/>
              </w:rPr>
            </w:pPr>
            <w:r w:rsidRPr="00AD5821">
              <w:rPr>
                <w:b w:val="0"/>
                <w:color w:val="000000"/>
                <w:sz w:val="20"/>
                <w:szCs w:val="20"/>
              </w:rPr>
              <w:t>s</w:t>
            </w:r>
            <w:r w:rsidR="005678C8" w:rsidRPr="00AD5821">
              <w:rPr>
                <w:b w:val="0"/>
                <w:color w:val="000000"/>
                <w:sz w:val="20"/>
                <w:szCs w:val="20"/>
              </w:rPr>
              <w:t>uceso repentino no deseado.</w:t>
            </w:r>
          </w:p>
        </w:tc>
      </w:tr>
      <w:tr w:rsidR="008D01E0" w14:paraId="160AE5D0" w14:textId="77777777" w:rsidTr="00AD5821">
        <w:trPr>
          <w:trHeight w:val="253"/>
        </w:trPr>
        <w:tc>
          <w:tcPr>
            <w:tcW w:w="2122" w:type="dxa"/>
            <w:tcMar>
              <w:top w:w="100" w:type="dxa"/>
              <w:left w:w="100" w:type="dxa"/>
              <w:bottom w:w="100" w:type="dxa"/>
              <w:right w:w="100" w:type="dxa"/>
            </w:tcMar>
            <w:vAlign w:val="center"/>
          </w:tcPr>
          <w:p w14:paraId="788EFE16" w14:textId="77777777" w:rsidR="008D01E0" w:rsidRPr="00D46610" w:rsidRDefault="005678C8">
            <w:pPr>
              <w:rPr>
                <w:sz w:val="20"/>
                <w:szCs w:val="20"/>
              </w:rPr>
            </w:pPr>
            <w:r w:rsidRPr="00D46610">
              <w:rPr>
                <w:color w:val="000000"/>
                <w:sz w:val="20"/>
                <w:szCs w:val="20"/>
              </w:rPr>
              <w:t>Migración</w:t>
            </w:r>
            <w:r w:rsidR="00106FEC">
              <w:rPr>
                <w:color w:val="000000"/>
                <w:sz w:val="20"/>
                <w:szCs w:val="20"/>
              </w:rPr>
              <w:t>:</w:t>
            </w:r>
          </w:p>
        </w:tc>
        <w:tc>
          <w:tcPr>
            <w:tcW w:w="7840" w:type="dxa"/>
            <w:tcMar>
              <w:top w:w="100" w:type="dxa"/>
              <w:left w:w="100" w:type="dxa"/>
              <w:bottom w:w="100" w:type="dxa"/>
              <w:right w:w="100" w:type="dxa"/>
            </w:tcMar>
          </w:tcPr>
          <w:p w14:paraId="20B68B4E" w14:textId="08AD8A65" w:rsidR="008D01E0" w:rsidRPr="00AD5821" w:rsidRDefault="00106FEC">
            <w:pPr>
              <w:rPr>
                <w:b w:val="0"/>
                <w:sz w:val="20"/>
                <w:szCs w:val="20"/>
              </w:rPr>
            </w:pPr>
            <w:r w:rsidRPr="00AD5821">
              <w:rPr>
                <w:b w:val="0"/>
                <w:color w:val="151515"/>
                <w:sz w:val="20"/>
                <w:szCs w:val="20"/>
              </w:rPr>
              <w:t>l</w:t>
            </w:r>
            <w:r w:rsidR="005678C8" w:rsidRPr="00AD5821">
              <w:rPr>
                <w:b w:val="0"/>
                <w:color w:val="151515"/>
                <w:sz w:val="20"/>
                <w:szCs w:val="20"/>
              </w:rPr>
              <w:t>a migración de la TI consiste en trasladar datos o software de un sistema a otro.</w:t>
            </w:r>
          </w:p>
        </w:tc>
      </w:tr>
      <w:tr w:rsidR="008D01E0" w14:paraId="7C7D149B" w14:textId="77777777" w:rsidTr="00AD5821">
        <w:trPr>
          <w:trHeight w:val="253"/>
        </w:trPr>
        <w:tc>
          <w:tcPr>
            <w:tcW w:w="2122" w:type="dxa"/>
            <w:tcMar>
              <w:top w:w="100" w:type="dxa"/>
              <w:left w:w="100" w:type="dxa"/>
              <w:bottom w:w="100" w:type="dxa"/>
              <w:right w:w="100" w:type="dxa"/>
            </w:tcMar>
            <w:vAlign w:val="center"/>
          </w:tcPr>
          <w:p w14:paraId="4B9AD145" w14:textId="77777777" w:rsidR="008D01E0" w:rsidRPr="00D46610" w:rsidRDefault="005678C8">
            <w:pPr>
              <w:rPr>
                <w:sz w:val="20"/>
                <w:szCs w:val="20"/>
              </w:rPr>
            </w:pPr>
            <w:r w:rsidRPr="00D46610">
              <w:rPr>
                <w:color w:val="000000"/>
                <w:sz w:val="20"/>
                <w:szCs w:val="20"/>
              </w:rPr>
              <w:t>Proveedor</w:t>
            </w:r>
            <w:r w:rsidR="00106FEC">
              <w:rPr>
                <w:color w:val="000000"/>
                <w:sz w:val="20"/>
                <w:szCs w:val="20"/>
              </w:rPr>
              <w:t>:</w:t>
            </w:r>
          </w:p>
        </w:tc>
        <w:tc>
          <w:tcPr>
            <w:tcW w:w="7840" w:type="dxa"/>
            <w:tcMar>
              <w:top w:w="100" w:type="dxa"/>
              <w:left w:w="100" w:type="dxa"/>
              <w:bottom w:w="100" w:type="dxa"/>
              <w:right w:w="100" w:type="dxa"/>
            </w:tcMar>
          </w:tcPr>
          <w:p w14:paraId="0D5B23E7" w14:textId="04A2F7CC" w:rsidR="008D01E0" w:rsidRPr="00AD5821" w:rsidRDefault="00106FEC">
            <w:pPr>
              <w:rPr>
                <w:b w:val="0"/>
                <w:sz w:val="20"/>
                <w:szCs w:val="20"/>
              </w:rPr>
            </w:pPr>
            <w:r w:rsidRPr="00AD5821">
              <w:rPr>
                <w:b w:val="0"/>
                <w:color w:val="000000"/>
                <w:sz w:val="20"/>
                <w:szCs w:val="20"/>
              </w:rPr>
              <w:t>s</w:t>
            </w:r>
            <w:r w:rsidR="005678C8" w:rsidRPr="00AD5821">
              <w:rPr>
                <w:b w:val="0"/>
                <w:color w:val="000000"/>
                <w:sz w:val="20"/>
                <w:szCs w:val="20"/>
              </w:rPr>
              <w:t>ujeto o entidad que suministra un producto o servicios.</w:t>
            </w:r>
          </w:p>
        </w:tc>
      </w:tr>
      <w:tr w:rsidR="008D01E0" w14:paraId="34063E7F" w14:textId="77777777" w:rsidTr="00AD5821">
        <w:trPr>
          <w:trHeight w:val="253"/>
        </w:trPr>
        <w:tc>
          <w:tcPr>
            <w:tcW w:w="2122" w:type="dxa"/>
            <w:tcMar>
              <w:top w:w="100" w:type="dxa"/>
              <w:left w:w="100" w:type="dxa"/>
              <w:bottom w:w="100" w:type="dxa"/>
              <w:right w:w="100" w:type="dxa"/>
            </w:tcMar>
            <w:vAlign w:val="center"/>
          </w:tcPr>
          <w:p w14:paraId="658C6748" w14:textId="77777777" w:rsidR="008D01E0" w:rsidRPr="00D46610" w:rsidRDefault="005678C8">
            <w:pPr>
              <w:rPr>
                <w:color w:val="000000"/>
                <w:sz w:val="20"/>
                <w:szCs w:val="20"/>
              </w:rPr>
            </w:pPr>
            <w:r w:rsidRPr="00D46610">
              <w:rPr>
                <w:color w:val="000000"/>
                <w:sz w:val="20"/>
                <w:szCs w:val="20"/>
              </w:rPr>
              <w:t>Servicio</w:t>
            </w:r>
            <w:r w:rsidR="00106FEC">
              <w:rPr>
                <w:color w:val="000000"/>
                <w:sz w:val="20"/>
                <w:szCs w:val="20"/>
              </w:rPr>
              <w:t>:</w:t>
            </w:r>
          </w:p>
        </w:tc>
        <w:tc>
          <w:tcPr>
            <w:tcW w:w="7840" w:type="dxa"/>
            <w:tcMar>
              <w:top w:w="100" w:type="dxa"/>
              <w:left w:w="100" w:type="dxa"/>
              <w:bottom w:w="100" w:type="dxa"/>
              <w:right w:w="100" w:type="dxa"/>
            </w:tcMar>
          </w:tcPr>
          <w:p w14:paraId="5663216D" w14:textId="7B08FBF0" w:rsidR="008D01E0" w:rsidRPr="00AD5821" w:rsidRDefault="00106FEC">
            <w:pPr>
              <w:rPr>
                <w:b w:val="0"/>
                <w:color w:val="000000"/>
                <w:sz w:val="20"/>
                <w:szCs w:val="20"/>
              </w:rPr>
            </w:pPr>
            <w:r w:rsidRPr="00AD5821">
              <w:rPr>
                <w:b w:val="0"/>
                <w:color w:val="000000"/>
                <w:sz w:val="20"/>
                <w:szCs w:val="20"/>
              </w:rPr>
              <w:t>c</w:t>
            </w:r>
            <w:r w:rsidR="005678C8" w:rsidRPr="00AD5821">
              <w:rPr>
                <w:b w:val="0"/>
                <w:color w:val="000000"/>
                <w:sz w:val="20"/>
                <w:szCs w:val="20"/>
              </w:rPr>
              <w:t>onjunto de herramientas y actividades que sirven para responder a una necesidad.</w:t>
            </w:r>
          </w:p>
        </w:tc>
      </w:tr>
      <w:tr w:rsidR="008D01E0" w14:paraId="282B1ACE" w14:textId="77777777" w:rsidTr="00AD5821">
        <w:trPr>
          <w:trHeight w:val="253"/>
        </w:trPr>
        <w:tc>
          <w:tcPr>
            <w:tcW w:w="2122" w:type="dxa"/>
            <w:tcMar>
              <w:top w:w="100" w:type="dxa"/>
              <w:left w:w="100" w:type="dxa"/>
              <w:bottom w:w="100" w:type="dxa"/>
              <w:right w:w="100" w:type="dxa"/>
            </w:tcMar>
            <w:vAlign w:val="center"/>
          </w:tcPr>
          <w:p w14:paraId="6E985730" w14:textId="77777777" w:rsidR="008D01E0" w:rsidRPr="00D46610" w:rsidRDefault="005678C8">
            <w:pPr>
              <w:rPr>
                <w:sz w:val="20"/>
                <w:szCs w:val="20"/>
              </w:rPr>
            </w:pPr>
            <w:r w:rsidRPr="00D46610">
              <w:rPr>
                <w:color w:val="000000"/>
                <w:sz w:val="20"/>
                <w:szCs w:val="20"/>
              </w:rPr>
              <w:t>Servicio de TI</w:t>
            </w:r>
            <w:r w:rsidR="00106FEC">
              <w:rPr>
                <w:color w:val="000000"/>
                <w:sz w:val="20"/>
                <w:szCs w:val="20"/>
              </w:rPr>
              <w:t>:</w:t>
            </w:r>
          </w:p>
        </w:tc>
        <w:tc>
          <w:tcPr>
            <w:tcW w:w="7840" w:type="dxa"/>
            <w:tcMar>
              <w:top w:w="100" w:type="dxa"/>
              <w:left w:w="100" w:type="dxa"/>
              <w:bottom w:w="100" w:type="dxa"/>
              <w:right w:w="100" w:type="dxa"/>
            </w:tcMar>
          </w:tcPr>
          <w:p w14:paraId="6555D076" w14:textId="7CF601F4" w:rsidR="008D01E0" w:rsidRPr="00AD5821" w:rsidRDefault="00106FEC">
            <w:pPr>
              <w:rPr>
                <w:b w:val="0"/>
                <w:sz w:val="20"/>
                <w:szCs w:val="20"/>
              </w:rPr>
            </w:pPr>
            <w:r w:rsidRPr="00AD5821">
              <w:rPr>
                <w:b w:val="0"/>
                <w:color w:val="000000"/>
                <w:sz w:val="20"/>
                <w:szCs w:val="20"/>
              </w:rPr>
              <w:t>c</w:t>
            </w:r>
            <w:r w:rsidR="005678C8" w:rsidRPr="00AD5821">
              <w:rPr>
                <w:b w:val="0"/>
                <w:color w:val="000000"/>
                <w:sz w:val="20"/>
                <w:szCs w:val="20"/>
              </w:rPr>
              <w:t>onjunto de recursos tecnológicos disponibles para ser utilizados como apoyo operativo de las actividades de negocio dentro de una organización, que entregan valor a la misma, facilitando el cumplimiento de las actividades y objetivos.</w:t>
            </w:r>
          </w:p>
        </w:tc>
      </w:tr>
      <w:tr w:rsidR="008D01E0" w14:paraId="7FD9E4CF" w14:textId="77777777" w:rsidTr="00AD5821">
        <w:trPr>
          <w:trHeight w:val="253"/>
        </w:trPr>
        <w:tc>
          <w:tcPr>
            <w:tcW w:w="2122" w:type="dxa"/>
            <w:tcMar>
              <w:top w:w="100" w:type="dxa"/>
              <w:left w:w="100" w:type="dxa"/>
              <w:bottom w:w="100" w:type="dxa"/>
              <w:right w:w="100" w:type="dxa"/>
            </w:tcMar>
            <w:vAlign w:val="center"/>
          </w:tcPr>
          <w:p w14:paraId="18B025CF" w14:textId="77777777" w:rsidR="008D01E0" w:rsidRPr="00D46610" w:rsidRDefault="005678C8">
            <w:pPr>
              <w:rPr>
                <w:sz w:val="20"/>
                <w:szCs w:val="20"/>
              </w:rPr>
            </w:pPr>
            <w:r w:rsidRPr="00D46610">
              <w:rPr>
                <w:color w:val="000000"/>
                <w:sz w:val="20"/>
                <w:szCs w:val="20"/>
              </w:rPr>
              <w:t>Virtualización</w:t>
            </w:r>
            <w:r w:rsidR="00106FEC">
              <w:rPr>
                <w:color w:val="000000"/>
                <w:sz w:val="20"/>
                <w:szCs w:val="20"/>
              </w:rPr>
              <w:t>:</w:t>
            </w:r>
          </w:p>
        </w:tc>
        <w:tc>
          <w:tcPr>
            <w:tcW w:w="7840" w:type="dxa"/>
            <w:tcMar>
              <w:top w:w="100" w:type="dxa"/>
              <w:left w:w="100" w:type="dxa"/>
              <w:bottom w:w="100" w:type="dxa"/>
              <w:right w:w="100" w:type="dxa"/>
            </w:tcMar>
          </w:tcPr>
          <w:p w14:paraId="38A728ED" w14:textId="07184D31" w:rsidR="008D01E0" w:rsidRPr="00AD5821" w:rsidRDefault="00106FEC">
            <w:pPr>
              <w:rPr>
                <w:b w:val="0"/>
                <w:sz w:val="20"/>
                <w:szCs w:val="20"/>
              </w:rPr>
            </w:pPr>
            <w:r w:rsidRPr="00AD5821">
              <w:rPr>
                <w:b w:val="0"/>
                <w:color w:val="000000"/>
                <w:sz w:val="20"/>
                <w:szCs w:val="20"/>
              </w:rPr>
              <w:t>t</w:t>
            </w:r>
            <w:r w:rsidR="005678C8" w:rsidRPr="00AD5821">
              <w:rPr>
                <w:b w:val="0"/>
                <w:color w:val="000000"/>
                <w:sz w:val="20"/>
                <w:szCs w:val="20"/>
              </w:rPr>
              <w:t>ecnología que permite crear servicios de TI útiles, con recursos que están tradicionalmente vinculados al hardware.  </w:t>
            </w:r>
          </w:p>
        </w:tc>
      </w:tr>
    </w:tbl>
    <w:p w14:paraId="652BDBCC" w14:textId="77777777" w:rsidR="008D01E0" w:rsidRDefault="008D01E0">
      <w:pPr>
        <w:rPr>
          <w:sz w:val="20"/>
          <w:szCs w:val="20"/>
        </w:rPr>
      </w:pPr>
    </w:p>
    <w:p w14:paraId="5E9C1206" w14:textId="77777777" w:rsidR="008D01E0" w:rsidRDefault="008D01E0">
      <w:pPr>
        <w:rPr>
          <w:sz w:val="20"/>
          <w:szCs w:val="20"/>
        </w:rPr>
      </w:pPr>
    </w:p>
    <w:p w14:paraId="246C661E" w14:textId="77777777" w:rsidR="008D01E0" w:rsidRDefault="005678C8">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6D9662FD" w14:textId="77777777" w:rsidR="008D01E0" w:rsidRDefault="008D01E0">
      <w:pPr>
        <w:rPr>
          <w:color w:val="808080"/>
          <w:sz w:val="20"/>
          <w:szCs w:val="20"/>
        </w:rPr>
      </w:pPr>
    </w:p>
    <w:p w14:paraId="21BA91A3" w14:textId="77777777" w:rsidR="00AB00D1" w:rsidRDefault="00AB00D1" w:rsidP="00AB00D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sz w:val="20"/>
          <w:szCs w:val="20"/>
        </w:rPr>
        <w:t xml:space="preserve">Microsoft. (2021).  </w:t>
      </w:r>
      <w:r w:rsidRPr="00A3436D">
        <w:rPr>
          <w:i/>
          <w:color w:val="000000"/>
          <w:sz w:val="20"/>
          <w:szCs w:val="20"/>
        </w:rPr>
        <w:t xml:space="preserve">Línea base de seguridad de Azure para Azure Active </w:t>
      </w:r>
      <w:proofErr w:type="spellStart"/>
      <w:r w:rsidRPr="00A3436D">
        <w:rPr>
          <w:i/>
          <w:color w:val="000000"/>
          <w:sz w:val="20"/>
          <w:szCs w:val="20"/>
        </w:rPr>
        <w:t>Directory</w:t>
      </w:r>
      <w:proofErr w:type="spellEnd"/>
      <w:r>
        <w:rPr>
          <w:i/>
          <w:color w:val="000000"/>
          <w:sz w:val="20"/>
          <w:szCs w:val="20"/>
        </w:rPr>
        <w:t xml:space="preserve">.  </w:t>
      </w:r>
      <w:hyperlink r:id="rId23">
        <w:r>
          <w:rPr>
            <w:color w:val="0000FF"/>
            <w:sz w:val="20"/>
            <w:szCs w:val="20"/>
            <w:u w:val="single"/>
          </w:rPr>
          <w:t>https://docs.microsoft.com/es-es/security/benchmark/azure/baselines/aad-security-baseline?toc=/azure/active-directory/fundamentals/toc.json</w:t>
        </w:r>
      </w:hyperlink>
    </w:p>
    <w:p w14:paraId="7A4ABE10" w14:textId="77777777" w:rsidR="00AB00D1" w:rsidRDefault="00AB00D1">
      <w:pPr>
        <w:pBdr>
          <w:top w:val="nil"/>
          <w:left w:val="nil"/>
          <w:bottom w:val="nil"/>
          <w:right w:val="nil"/>
          <w:between w:val="nil"/>
        </w:pBdr>
        <w:spacing w:line="240" w:lineRule="auto"/>
        <w:rPr>
          <w:color w:val="333333"/>
          <w:sz w:val="20"/>
          <w:szCs w:val="20"/>
          <w:shd w:val="clear" w:color="auto" w:fill="FFFFFF"/>
        </w:rPr>
      </w:pPr>
    </w:p>
    <w:p w14:paraId="2D90A945" w14:textId="77777777" w:rsidR="00AB00D1" w:rsidRDefault="00AB00D1">
      <w:pPr>
        <w:pBdr>
          <w:top w:val="nil"/>
          <w:left w:val="nil"/>
          <w:bottom w:val="nil"/>
          <w:right w:val="nil"/>
          <w:between w:val="nil"/>
        </w:pBdr>
        <w:spacing w:line="240" w:lineRule="auto"/>
        <w:rPr>
          <w:color w:val="333333"/>
          <w:sz w:val="20"/>
          <w:szCs w:val="20"/>
          <w:shd w:val="clear" w:color="auto" w:fill="FFFFFF"/>
        </w:rPr>
      </w:pPr>
    </w:p>
    <w:p w14:paraId="3D6078CC" w14:textId="7BBBE67C" w:rsidR="008B3671" w:rsidRPr="008B3671" w:rsidRDefault="008B3671">
      <w:pPr>
        <w:pBdr>
          <w:top w:val="nil"/>
          <w:left w:val="nil"/>
          <w:bottom w:val="nil"/>
          <w:right w:val="nil"/>
          <w:between w:val="nil"/>
        </w:pBdr>
        <w:spacing w:line="240" w:lineRule="auto"/>
        <w:rPr>
          <w:color w:val="000000"/>
          <w:sz w:val="20"/>
          <w:szCs w:val="20"/>
        </w:rPr>
      </w:pPr>
      <w:r w:rsidRPr="00577B96">
        <w:rPr>
          <w:color w:val="333333"/>
          <w:sz w:val="20"/>
          <w:szCs w:val="20"/>
          <w:shd w:val="clear" w:color="auto" w:fill="FFFFFF"/>
        </w:rPr>
        <w:t xml:space="preserve">Real Academia Española. (s.f.). </w:t>
      </w:r>
      <w:r>
        <w:rPr>
          <w:color w:val="333333"/>
          <w:sz w:val="20"/>
          <w:szCs w:val="20"/>
          <w:shd w:val="clear" w:color="auto" w:fill="FFFFFF"/>
        </w:rPr>
        <w:t>Contratación</w:t>
      </w:r>
      <w:r w:rsidRPr="00577B96">
        <w:rPr>
          <w:color w:val="333333"/>
          <w:sz w:val="20"/>
          <w:szCs w:val="20"/>
          <w:shd w:val="clear" w:color="auto" w:fill="FFFFFF"/>
        </w:rPr>
        <w:t>. En </w:t>
      </w:r>
      <w:r w:rsidRPr="00577B96">
        <w:rPr>
          <w:rStyle w:val="nfasis"/>
          <w:color w:val="333333"/>
          <w:sz w:val="20"/>
          <w:szCs w:val="20"/>
          <w:shd w:val="clear" w:color="auto" w:fill="FFFFFF"/>
        </w:rPr>
        <w:t>Diccionario de la lengua española</w:t>
      </w:r>
      <w:r w:rsidRPr="00577B96">
        <w:rPr>
          <w:color w:val="333333"/>
          <w:sz w:val="20"/>
          <w:szCs w:val="20"/>
          <w:shd w:val="clear" w:color="auto" w:fill="FFFFFF"/>
        </w:rPr>
        <w:t>. Recuperado el 1</w:t>
      </w:r>
      <w:r>
        <w:rPr>
          <w:color w:val="333333"/>
          <w:sz w:val="20"/>
          <w:szCs w:val="20"/>
          <w:shd w:val="clear" w:color="auto" w:fill="FFFFFF"/>
        </w:rPr>
        <w:t>0</w:t>
      </w:r>
      <w:r w:rsidRPr="00577B96">
        <w:rPr>
          <w:color w:val="333333"/>
          <w:sz w:val="20"/>
          <w:szCs w:val="20"/>
          <w:shd w:val="clear" w:color="auto" w:fill="FFFFFF"/>
        </w:rPr>
        <w:t xml:space="preserve"> de </w:t>
      </w:r>
      <w:r>
        <w:rPr>
          <w:color w:val="333333"/>
          <w:sz w:val="20"/>
          <w:szCs w:val="20"/>
          <w:shd w:val="clear" w:color="auto" w:fill="FFFFFF"/>
        </w:rPr>
        <w:t>noviembre</w:t>
      </w:r>
      <w:r w:rsidRPr="00577B96">
        <w:rPr>
          <w:color w:val="333333"/>
          <w:sz w:val="20"/>
          <w:szCs w:val="20"/>
          <w:shd w:val="clear" w:color="auto" w:fill="FFFFFF"/>
        </w:rPr>
        <w:t>, 202</w:t>
      </w:r>
      <w:r>
        <w:rPr>
          <w:color w:val="333333"/>
          <w:sz w:val="20"/>
          <w:szCs w:val="20"/>
          <w:shd w:val="clear" w:color="auto" w:fill="FFFFFF"/>
        </w:rPr>
        <w:t>2</w:t>
      </w:r>
      <w:r w:rsidRPr="00577B96">
        <w:rPr>
          <w:color w:val="333333"/>
          <w:sz w:val="20"/>
          <w:szCs w:val="20"/>
          <w:shd w:val="clear" w:color="auto" w:fill="FFFFFF"/>
        </w:rPr>
        <w:t xml:space="preserve">, de </w:t>
      </w:r>
      <w:hyperlink r:id="rId24" w:history="1">
        <w:r w:rsidR="006B3B30" w:rsidRPr="00B66330">
          <w:rPr>
            <w:rStyle w:val="Hipervnculo"/>
            <w:sz w:val="20"/>
            <w:szCs w:val="20"/>
            <w:shd w:val="clear" w:color="auto" w:fill="FFFFFF"/>
          </w:rPr>
          <w:t>https://dle.rae.es/contratación</w:t>
        </w:r>
      </w:hyperlink>
      <w:r w:rsidR="006B3B30">
        <w:rPr>
          <w:color w:val="333333"/>
          <w:sz w:val="20"/>
          <w:szCs w:val="20"/>
          <w:shd w:val="clear" w:color="auto" w:fill="FFFFFF"/>
        </w:rPr>
        <w:t xml:space="preserve"> </w:t>
      </w:r>
    </w:p>
    <w:p w14:paraId="390711BC" w14:textId="77777777" w:rsidR="008B3671" w:rsidRDefault="008B3671">
      <w:pPr>
        <w:pBdr>
          <w:top w:val="nil"/>
          <w:left w:val="nil"/>
          <w:bottom w:val="nil"/>
          <w:right w:val="nil"/>
          <w:between w:val="nil"/>
        </w:pBdr>
        <w:spacing w:line="240" w:lineRule="auto"/>
        <w:rPr>
          <w:color w:val="000000"/>
          <w:sz w:val="20"/>
          <w:szCs w:val="20"/>
        </w:rPr>
      </w:pPr>
    </w:p>
    <w:p w14:paraId="55D52537" w14:textId="77777777" w:rsidR="008D01E0" w:rsidRDefault="008D01E0">
      <w:pPr>
        <w:rPr>
          <w:sz w:val="20"/>
          <w:szCs w:val="20"/>
        </w:rPr>
      </w:pPr>
    </w:p>
    <w:p w14:paraId="6D018C1D" w14:textId="77777777" w:rsidR="008D01E0" w:rsidRDefault="005678C8">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6F692C45" w14:textId="77777777" w:rsidR="008D01E0" w:rsidRDefault="008D01E0">
      <w:pPr>
        <w:jc w:val="both"/>
        <w:rPr>
          <w:b/>
          <w:sz w:val="20"/>
          <w:szCs w:val="20"/>
        </w:rPr>
      </w:pPr>
    </w:p>
    <w:tbl>
      <w:tblPr>
        <w:tblStyle w:val="aff4"/>
        <w:tblW w:w="9967" w:type="dxa"/>
        <w:tblInd w:w="0" w:type="dxa"/>
        <w:tblLayout w:type="fixed"/>
        <w:tblLook w:val="0400" w:firstRow="0" w:lastRow="0" w:firstColumn="0" w:lastColumn="0" w:noHBand="0" w:noVBand="1"/>
      </w:tblPr>
      <w:tblGrid>
        <w:gridCol w:w="938"/>
        <w:gridCol w:w="2135"/>
        <w:gridCol w:w="1911"/>
        <w:gridCol w:w="3163"/>
        <w:gridCol w:w="1820"/>
      </w:tblGrid>
      <w:tr w:rsidR="008D01E0" w14:paraId="2342ACB5" w14:textId="77777777">
        <w:tc>
          <w:tcPr>
            <w:tcW w:w="938" w:type="dxa"/>
            <w:tcBorders>
              <w:bottom w:val="single" w:sz="4" w:space="0" w:color="000000"/>
              <w:right w:val="single" w:sz="4" w:space="0" w:color="000000"/>
            </w:tcBorders>
            <w:shd w:val="clear" w:color="auto" w:fill="EDF2F8"/>
            <w:tcMar>
              <w:top w:w="0" w:type="dxa"/>
              <w:left w:w="115" w:type="dxa"/>
              <w:bottom w:w="0" w:type="dxa"/>
              <w:right w:w="115" w:type="dxa"/>
            </w:tcMar>
          </w:tcPr>
          <w:p w14:paraId="30D43719" w14:textId="77777777" w:rsidR="008D01E0" w:rsidRDefault="008D01E0">
            <w:pPr>
              <w:spacing w:line="240" w:lineRule="auto"/>
              <w:rPr>
                <w:rFonts w:ascii="Times New Roman" w:eastAsia="Times New Roman" w:hAnsi="Times New Roman" w:cs="Times New Roman"/>
                <w:sz w:val="24"/>
                <w:szCs w:val="24"/>
              </w:rPr>
            </w:pPr>
          </w:p>
        </w:tc>
        <w:tc>
          <w:tcPr>
            <w:tcW w:w="2135"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vAlign w:val="center"/>
          </w:tcPr>
          <w:p w14:paraId="58528070" w14:textId="77777777" w:rsidR="008D01E0" w:rsidRDefault="005678C8">
            <w:pPr>
              <w:spacing w:line="240" w:lineRule="auto"/>
              <w:rPr>
                <w:rFonts w:ascii="Times New Roman" w:eastAsia="Times New Roman" w:hAnsi="Times New Roman" w:cs="Times New Roman"/>
                <w:sz w:val="24"/>
                <w:szCs w:val="24"/>
              </w:rPr>
            </w:pPr>
            <w:r>
              <w:rPr>
                <w:b/>
                <w:color w:val="000000"/>
                <w:sz w:val="20"/>
                <w:szCs w:val="20"/>
              </w:rPr>
              <w:t>Nombre</w:t>
            </w:r>
          </w:p>
        </w:tc>
        <w:tc>
          <w:tcPr>
            <w:tcW w:w="1911"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vAlign w:val="center"/>
          </w:tcPr>
          <w:p w14:paraId="70163807" w14:textId="77777777" w:rsidR="008D01E0" w:rsidRDefault="005678C8">
            <w:pPr>
              <w:spacing w:line="240" w:lineRule="auto"/>
              <w:rPr>
                <w:rFonts w:ascii="Times New Roman" w:eastAsia="Times New Roman" w:hAnsi="Times New Roman" w:cs="Times New Roman"/>
                <w:sz w:val="24"/>
                <w:szCs w:val="24"/>
              </w:rPr>
            </w:pPr>
            <w:r>
              <w:rPr>
                <w:b/>
                <w:color w:val="000000"/>
                <w:sz w:val="20"/>
                <w:szCs w:val="20"/>
              </w:rPr>
              <w:t>Cargo</w:t>
            </w:r>
          </w:p>
        </w:tc>
        <w:tc>
          <w:tcPr>
            <w:tcW w:w="3163"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vAlign w:val="center"/>
          </w:tcPr>
          <w:p w14:paraId="1F70619A" w14:textId="77777777" w:rsidR="008D01E0" w:rsidRDefault="005678C8">
            <w:pPr>
              <w:spacing w:line="240" w:lineRule="auto"/>
              <w:rPr>
                <w:rFonts w:ascii="Times New Roman" w:eastAsia="Times New Roman" w:hAnsi="Times New Roman" w:cs="Times New Roman"/>
                <w:sz w:val="24"/>
                <w:szCs w:val="24"/>
              </w:rPr>
            </w:pPr>
            <w:r>
              <w:rPr>
                <w:b/>
                <w:color w:val="000000"/>
                <w:sz w:val="20"/>
                <w:szCs w:val="20"/>
              </w:rPr>
              <w:t>Dependencia</w:t>
            </w:r>
          </w:p>
          <w:p w14:paraId="355D0A91" w14:textId="77777777" w:rsidR="008D01E0" w:rsidRDefault="005678C8">
            <w:pPr>
              <w:spacing w:line="240" w:lineRule="auto"/>
              <w:rPr>
                <w:rFonts w:ascii="Times New Roman" w:eastAsia="Times New Roman" w:hAnsi="Times New Roman" w:cs="Times New Roman"/>
                <w:sz w:val="24"/>
                <w:szCs w:val="24"/>
              </w:rPr>
            </w:pPr>
            <w:r>
              <w:rPr>
                <w:b/>
                <w:i/>
                <w:color w:val="595959"/>
                <w:sz w:val="20"/>
                <w:szCs w:val="20"/>
              </w:rPr>
              <w:t>(Para el SENA indicar Regional y Centro de Formación)</w:t>
            </w:r>
          </w:p>
        </w:tc>
        <w:tc>
          <w:tcPr>
            <w:tcW w:w="1820"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vAlign w:val="center"/>
          </w:tcPr>
          <w:p w14:paraId="4D6B2A4D" w14:textId="77777777" w:rsidR="008D01E0" w:rsidRDefault="005678C8">
            <w:pPr>
              <w:spacing w:line="240" w:lineRule="auto"/>
              <w:rPr>
                <w:rFonts w:ascii="Times New Roman" w:eastAsia="Times New Roman" w:hAnsi="Times New Roman" w:cs="Times New Roman"/>
                <w:sz w:val="24"/>
                <w:szCs w:val="24"/>
              </w:rPr>
            </w:pPr>
            <w:r>
              <w:rPr>
                <w:b/>
                <w:color w:val="000000"/>
                <w:sz w:val="20"/>
                <w:szCs w:val="20"/>
              </w:rPr>
              <w:t>Fecha</w:t>
            </w:r>
          </w:p>
        </w:tc>
      </w:tr>
      <w:tr w:rsidR="0025630E" w14:paraId="649347C4" w14:textId="77777777" w:rsidTr="00F8446E">
        <w:trPr>
          <w:trHeight w:val="340"/>
        </w:trPr>
        <w:tc>
          <w:tcPr>
            <w:tcW w:w="938" w:type="dxa"/>
            <w:vMerge w:val="restart"/>
            <w:tcBorders>
              <w:top w:val="single" w:sz="4" w:space="0" w:color="000000"/>
              <w:left w:val="single" w:sz="4" w:space="0" w:color="000000"/>
              <w:right w:val="single" w:sz="4" w:space="0" w:color="000000"/>
            </w:tcBorders>
            <w:shd w:val="clear" w:color="auto" w:fill="EDF2F8"/>
            <w:tcMar>
              <w:top w:w="0" w:type="dxa"/>
              <w:left w:w="115" w:type="dxa"/>
              <w:bottom w:w="0" w:type="dxa"/>
              <w:right w:w="115" w:type="dxa"/>
            </w:tcMar>
          </w:tcPr>
          <w:p w14:paraId="4FE86256" w14:textId="77777777" w:rsidR="0025630E" w:rsidRDefault="0025630E">
            <w:pPr>
              <w:spacing w:line="240" w:lineRule="auto"/>
              <w:jc w:val="both"/>
              <w:rPr>
                <w:rFonts w:ascii="Times New Roman" w:eastAsia="Times New Roman" w:hAnsi="Times New Roman" w:cs="Times New Roman"/>
                <w:sz w:val="24"/>
                <w:szCs w:val="24"/>
              </w:rPr>
            </w:pPr>
            <w:r>
              <w:rPr>
                <w:b/>
                <w:color w:val="000000"/>
                <w:sz w:val="20"/>
                <w:szCs w:val="20"/>
              </w:rPr>
              <w:t>Autor (es)</w:t>
            </w:r>
          </w:p>
        </w:tc>
        <w:tc>
          <w:tcPr>
            <w:tcW w:w="2135"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21115B21" w14:textId="59B58987" w:rsidR="0025630E" w:rsidRPr="00106FEC" w:rsidRDefault="0025630E">
            <w:pPr>
              <w:spacing w:line="240" w:lineRule="auto"/>
              <w:jc w:val="both"/>
              <w:rPr>
                <w:rFonts w:ascii="Times New Roman" w:eastAsia="Times New Roman" w:hAnsi="Times New Roman" w:cs="Times New Roman"/>
                <w:sz w:val="24"/>
                <w:szCs w:val="24"/>
              </w:rPr>
            </w:pPr>
            <w:r w:rsidRPr="00577B96">
              <w:rPr>
                <w:color w:val="000000"/>
                <w:sz w:val="20"/>
                <w:szCs w:val="20"/>
              </w:rPr>
              <w:t xml:space="preserve">Cesar Antonio Villamizar </w:t>
            </w:r>
            <w:r w:rsidRPr="00106FEC">
              <w:rPr>
                <w:color w:val="000000"/>
                <w:sz w:val="20"/>
                <w:szCs w:val="20"/>
              </w:rPr>
              <w:t>Núñez</w:t>
            </w:r>
          </w:p>
        </w:tc>
        <w:tc>
          <w:tcPr>
            <w:tcW w:w="1911"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31E1CB51" w14:textId="2469ECD7" w:rsidR="0025630E" w:rsidRPr="00106FEC" w:rsidRDefault="0025630E">
            <w:pPr>
              <w:spacing w:line="240" w:lineRule="auto"/>
              <w:jc w:val="both"/>
              <w:rPr>
                <w:rFonts w:ascii="Times New Roman" w:eastAsia="Times New Roman" w:hAnsi="Times New Roman" w:cs="Times New Roman"/>
                <w:sz w:val="24"/>
                <w:szCs w:val="24"/>
              </w:rPr>
            </w:pPr>
            <w:r w:rsidRPr="00577B96">
              <w:rPr>
                <w:color w:val="000000"/>
                <w:sz w:val="20"/>
                <w:szCs w:val="20"/>
              </w:rPr>
              <w:t xml:space="preserve">Experto </w:t>
            </w:r>
            <w:r>
              <w:rPr>
                <w:color w:val="000000"/>
                <w:sz w:val="20"/>
                <w:szCs w:val="20"/>
              </w:rPr>
              <w:t>t</w:t>
            </w:r>
            <w:r w:rsidRPr="00577B96">
              <w:rPr>
                <w:color w:val="000000"/>
                <w:sz w:val="20"/>
                <w:szCs w:val="20"/>
              </w:rPr>
              <w:t>emático</w:t>
            </w:r>
          </w:p>
        </w:tc>
        <w:tc>
          <w:tcPr>
            <w:tcW w:w="3163"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3E41C375" w14:textId="77777777" w:rsidR="0025630E" w:rsidRPr="00106FEC" w:rsidRDefault="0025630E">
            <w:pPr>
              <w:spacing w:line="240" w:lineRule="auto"/>
              <w:jc w:val="both"/>
              <w:rPr>
                <w:rFonts w:ascii="Times New Roman" w:eastAsia="Times New Roman" w:hAnsi="Times New Roman" w:cs="Times New Roman"/>
                <w:sz w:val="24"/>
                <w:szCs w:val="24"/>
              </w:rPr>
            </w:pPr>
            <w:r w:rsidRPr="00577B96">
              <w:rPr>
                <w:color w:val="000000"/>
                <w:sz w:val="20"/>
                <w:szCs w:val="20"/>
              </w:rPr>
              <w:t>Sena - Norte de Santander Centro CIES</w:t>
            </w:r>
          </w:p>
        </w:tc>
        <w:tc>
          <w:tcPr>
            <w:tcW w:w="1820"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7BF441F5" w14:textId="0EAFC40F" w:rsidR="0025630E" w:rsidRPr="00106FEC" w:rsidRDefault="0025630E">
            <w:pPr>
              <w:spacing w:line="240" w:lineRule="auto"/>
              <w:jc w:val="both"/>
              <w:rPr>
                <w:rFonts w:ascii="Times New Roman" w:eastAsia="Times New Roman" w:hAnsi="Times New Roman" w:cs="Times New Roman"/>
                <w:sz w:val="24"/>
                <w:szCs w:val="24"/>
              </w:rPr>
            </w:pPr>
            <w:r w:rsidRPr="00577B96">
              <w:rPr>
                <w:color w:val="000000"/>
                <w:sz w:val="20"/>
                <w:szCs w:val="20"/>
              </w:rPr>
              <w:t>Septiembre</w:t>
            </w:r>
            <w:r>
              <w:rPr>
                <w:color w:val="000000"/>
                <w:sz w:val="20"/>
                <w:szCs w:val="20"/>
              </w:rPr>
              <w:t xml:space="preserve"> de</w:t>
            </w:r>
            <w:r w:rsidRPr="00577B96">
              <w:rPr>
                <w:color w:val="000000"/>
                <w:sz w:val="20"/>
                <w:szCs w:val="20"/>
              </w:rPr>
              <w:t>2022</w:t>
            </w:r>
          </w:p>
        </w:tc>
      </w:tr>
      <w:tr w:rsidR="0025630E" w14:paraId="6BBE17BD" w14:textId="77777777" w:rsidTr="00F8446E">
        <w:trPr>
          <w:trHeight w:val="340"/>
        </w:trPr>
        <w:tc>
          <w:tcPr>
            <w:tcW w:w="938" w:type="dxa"/>
            <w:vMerge/>
            <w:tcBorders>
              <w:left w:val="single" w:sz="4" w:space="0" w:color="000000"/>
              <w:right w:val="single" w:sz="4" w:space="0" w:color="000000"/>
            </w:tcBorders>
            <w:shd w:val="clear" w:color="auto" w:fill="EDF2F8"/>
            <w:tcMar>
              <w:top w:w="0" w:type="dxa"/>
              <w:left w:w="115" w:type="dxa"/>
              <w:bottom w:w="0" w:type="dxa"/>
              <w:right w:w="115" w:type="dxa"/>
            </w:tcMar>
          </w:tcPr>
          <w:p w14:paraId="01351C79" w14:textId="77777777" w:rsidR="0025630E" w:rsidRDefault="0025630E" w:rsidP="0025630E">
            <w:pPr>
              <w:widowControl w:val="0"/>
              <w:pBdr>
                <w:top w:val="nil"/>
                <w:left w:val="nil"/>
                <w:bottom w:val="nil"/>
                <w:right w:val="nil"/>
                <w:between w:val="nil"/>
              </w:pBdr>
              <w:rPr>
                <w:rFonts w:ascii="Times New Roman" w:eastAsia="Times New Roman" w:hAnsi="Times New Roman" w:cs="Times New Roman"/>
                <w:sz w:val="24"/>
                <w:szCs w:val="24"/>
              </w:rPr>
            </w:pPr>
          </w:p>
        </w:tc>
        <w:tc>
          <w:tcPr>
            <w:tcW w:w="2135"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6D920181" w14:textId="08011FA9" w:rsidR="0025630E" w:rsidRPr="00106FEC" w:rsidRDefault="0025630E" w:rsidP="0025630E">
            <w:pPr>
              <w:spacing w:line="240" w:lineRule="auto"/>
              <w:jc w:val="both"/>
              <w:rPr>
                <w:rFonts w:ascii="Times New Roman" w:eastAsia="Times New Roman" w:hAnsi="Times New Roman" w:cs="Times New Roman"/>
                <w:sz w:val="24"/>
                <w:szCs w:val="24"/>
              </w:rPr>
            </w:pPr>
            <w:r w:rsidRPr="0077329E">
              <w:rPr>
                <w:sz w:val="20"/>
                <w:szCs w:val="20"/>
              </w:rPr>
              <w:t>Maribel Avellaneda Nieves</w:t>
            </w:r>
          </w:p>
        </w:tc>
        <w:tc>
          <w:tcPr>
            <w:tcW w:w="1911"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1550B0DF" w14:textId="2E285051" w:rsidR="0025630E" w:rsidRPr="00106FEC" w:rsidRDefault="0025630E" w:rsidP="0025630E">
            <w:pPr>
              <w:spacing w:line="240" w:lineRule="auto"/>
              <w:jc w:val="both"/>
              <w:rPr>
                <w:rFonts w:ascii="Times New Roman" w:eastAsia="Times New Roman" w:hAnsi="Times New Roman" w:cs="Times New Roman"/>
                <w:sz w:val="24"/>
                <w:szCs w:val="24"/>
              </w:rPr>
            </w:pPr>
            <w:r w:rsidRPr="0077329E">
              <w:rPr>
                <w:sz w:val="20"/>
                <w:szCs w:val="20"/>
              </w:rPr>
              <w:t>Diseñadora instruccional</w:t>
            </w:r>
          </w:p>
        </w:tc>
        <w:tc>
          <w:tcPr>
            <w:tcW w:w="3163"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539E1588" w14:textId="5B9DF68F" w:rsidR="0025630E" w:rsidRPr="00106FEC" w:rsidRDefault="0025630E" w:rsidP="0025630E">
            <w:pPr>
              <w:spacing w:line="240" w:lineRule="auto"/>
              <w:jc w:val="both"/>
              <w:rPr>
                <w:rFonts w:ascii="Times New Roman" w:eastAsia="Times New Roman" w:hAnsi="Times New Roman" w:cs="Times New Roman"/>
                <w:sz w:val="24"/>
                <w:szCs w:val="24"/>
              </w:rPr>
            </w:pPr>
            <w:r w:rsidRPr="0077329E">
              <w:rPr>
                <w:sz w:val="20"/>
                <w:szCs w:val="20"/>
              </w:rPr>
              <w:t>Regional Norte de Santander - Centro de la Industria, la Empresa y los Servicios</w:t>
            </w:r>
          </w:p>
        </w:tc>
        <w:tc>
          <w:tcPr>
            <w:tcW w:w="1820"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72ACD6EC" w14:textId="5608C28F" w:rsidR="0025630E" w:rsidRPr="00106FEC" w:rsidRDefault="0025630E" w:rsidP="0025630E">
            <w:pPr>
              <w:spacing w:line="240" w:lineRule="auto"/>
              <w:jc w:val="both"/>
              <w:rPr>
                <w:rFonts w:ascii="Times New Roman" w:eastAsia="Times New Roman" w:hAnsi="Times New Roman" w:cs="Times New Roman"/>
                <w:sz w:val="24"/>
                <w:szCs w:val="24"/>
              </w:rPr>
            </w:pPr>
            <w:r>
              <w:rPr>
                <w:sz w:val="20"/>
                <w:szCs w:val="20"/>
              </w:rPr>
              <w:t>Noviembre</w:t>
            </w:r>
            <w:r w:rsidRPr="0077329E">
              <w:rPr>
                <w:sz w:val="20"/>
                <w:szCs w:val="20"/>
              </w:rPr>
              <w:t xml:space="preserve"> de 2022</w:t>
            </w:r>
          </w:p>
        </w:tc>
      </w:tr>
      <w:tr w:rsidR="0025630E" w14:paraId="5195E441" w14:textId="77777777" w:rsidTr="00F8446E">
        <w:trPr>
          <w:trHeight w:val="340"/>
        </w:trPr>
        <w:tc>
          <w:tcPr>
            <w:tcW w:w="938" w:type="dxa"/>
            <w:vMerge/>
            <w:tcBorders>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76A19F2C" w14:textId="77777777" w:rsidR="0025630E" w:rsidRDefault="0025630E" w:rsidP="0025630E">
            <w:pPr>
              <w:widowControl w:val="0"/>
              <w:pBdr>
                <w:top w:val="nil"/>
                <w:left w:val="nil"/>
                <w:bottom w:val="nil"/>
                <w:right w:val="nil"/>
                <w:between w:val="nil"/>
              </w:pBdr>
              <w:rPr>
                <w:rFonts w:ascii="Times New Roman" w:eastAsia="Times New Roman" w:hAnsi="Times New Roman" w:cs="Times New Roman"/>
                <w:sz w:val="24"/>
                <w:szCs w:val="24"/>
              </w:rPr>
            </w:pPr>
          </w:p>
        </w:tc>
        <w:tc>
          <w:tcPr>
            <w:tcW w:w="2135"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31646262" w14:textId="77777777" w:rsidR="0025630E" w:rsidRPr="0025630E" w:rsidRDefault="0025630E" w:rsidP="0025630E">
            <w:pPr>
              <w:spacing w:line="240" w:lineRule="auto"/>
              <w:jc w:val="both"/>
              <w:rPr>
                <w:color w:val="000000"/>
                <w:sz w:val="20"/>
                <w:szCs w:val="20"/>
              </w:rPr>
            </w:pPr>
            <w:r w:rsidRPr="0077329E">
              <w:rPr>
                <w:sz w:val="20"/>
                <w:szCs w:val="20"/>
              </w:rPr>
              <w:t>Rafael Neftalí Lizcano Reyes</w:t>
            </w:r>
          </w:p>
        </w:tc>
        <w:tc>
          <w:tcPr>
            <w:tcW w:w="1911"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731F05C4" w14:textId="77777777" w:rsidR="0025630E" w:rsidRPr="0025630E" w:rsidRDefault="0025630E" w:rsidP="0025630E">
            <w:pPr>
              <w:spacing w:line="240" w:lineRule="auto"/>
              <w:jc w:val="both"/>
              <w:rPr>
                <w:color w:val="000000"/>
                <w:sz w:val="20"/>
                <w:szCs w:val="20"/>
              </w:rPr>
            </w:pPr>
            <w:r w:rsidRPr="0077329E">
              <w:rPr>
                <w:sz w:val="20"/>
                <w:szCs w:val="20"/>
              </w:rPr>
              <w:t>Responsable Equipo desarrollo curricular</w:t>
            </w:r>
          </w:p>
        </w:tc>
        <w:tc>
          <w:tcPr>
            <w:tcW w:w="3163"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082D2AF0" w14:textId="77777777" w:rsidR="0025630E" w:rsidRPr="0025630E" w:rsidRDefault="0025630E" w:rsidP="0025630E">
            <w:pPr>
              <w:spacing w:line="240" w:lineRule="auto"/>
              <w:jc w:val="both"/>
              <w:rPr>
                <w:color w:val="000000"/>
                <w:sz w:val="20"/>
                <w:szCs w:val="20"/>
              </w:rPr>
            </w:pPr>
            <w:r w:rsidRPr="0077329E">
              <w:rPr>
                <w:sz w:val="20"/>
                <w:szCs w:val="20"/>
              </w:rPr>
              <w:t>Regional Santander - Centro Industrial del Diseño y la Manufactura</w:t>
            </w:r>
          </w:p>
        </w:tc>
        <w:tc>
          <w:tcPr>
            <w:tcW w:w="1820" w:type="dxa"/>
            <w:tcBorders>
              <w:top w:val="single" w:sz="4" w:space="0" w:color="000000"/>
              <w:left w:val="single" w:sz="4" w:space="0" w:color="000000"/>
              <w:bottom w:val="single" w:sz="4" w:space="0" w:color="000000"/>
              <w:right w:val="single" w:sz="4" w:space="0" w:color="000000"/>
            </w:tcBorders>
            <w:shd w:val="clear" w:color="auto" w:fill="EDF2F8"/>
            <w:tcMar>
              <w:top w:w="0" w:type="dxa"/>
              <w:left w:w="115" w:type="dxa"/>
              <w:bottom w:w="0" w:type="dxa"/>
              <w:right w:w="115" w:type="dxa"/>
            </w:tcMar>
          </w:tcPr>
          <w:p w14:paraId="47D5010B" w14:textId="77777777" w:rsidR="0025630E" w:rsidRPr="0025630E" w:rsidRDefault="0025630E" w:rsidP="0025630E">
            <w:pPr>
              <w:spacing w:line="240" w:lineRule="auto"/>
              <w:jc w:val="both"/>
              <w:rPr>
                <w:color w:val="000000"/>
                <w:sz w:val="20"/>
                <w:szCs w:val="20"/>
              </w:rPr>
            </w:pPr>
            <w:r>
              <w:rPr>
                <w:sz w:val="20"/>
                <w:szCs w:val="20"/>
              </w:rPr>
              <w:t>Noviembre</w:t>
            </w:r>
            <w:r w:rsidRPr="0077329E">
              <w:rPr>
                <w:sz w:val="20"/>
                <w:szCs w:val="20"/>
              </w:rPr>
              <w:t xml:space="preserve"> de 2022</w:t>
            </w:r>
          </w:p>
        </w:tc>
      </w:tr>
    </w:tbl>
    <w:p w14:paraId="7E62629B" w14:textId="77777777" w:rsidR="008D01E0" w:rsidRDefault="008D01E0">
      <w:pPr>
        <w:rPr>
          <w:sz w:val="20"/>
          <w:szCs w:val="20"/>
        </w:rPr>
      </w:pPr>
    </w:p>
    <w:p w14:paraId="1F6DE213" w14:textId="77777777" w:rsidR="008D01E0" w:rsidRDefault="008D01E0">
      <w:pPr>
        <w:rPr>
          <w:sz w:val="20"/>
          <w:szCs w:val="20"/>
        </w:rPr>
      </w:pPr>
    </w:p>
    <w:p w14:paraId="5586BFDA" w14:textId="77777777" w:rsidR="008D01E0" w:rsidRDefault="005678C8">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62466EDC" w14:textId="77777777" w:rsidR="008D01E0" w:rsidRDefault="008D01E0">
      <w:pPr>
        <w:rPr>
          <w:sz w:val="20"/>
          <w:szCs w:val="20"/>
        </w:rPr>
      </w:pPr>
    </w:p>
    <w:tbl>
      <w:tblPr>
        <w:tblStyle w:val="aff5"/>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8D01E0" w14:paraId="49EEB81D" w14:textId="77777777">
        <w:tc>
          <w:tcPr>
            <w:tcW w:w="1264" w:type="dxa"/>
            <w:tcBorders>
              <w:top w:val="nil"/>
              <w:left w:val="nil"/>
            </w:tcBorders>
          </w:tcPr>
          <w:p w14:paraId="4317C86F" w14:textId="77777777" w:rsidR="008D01E0" w:rsidRDefault="008D01E0">
            <w:pPr>
              <w:jc w:val="both"/>
              <w:rPr>
                <w:sz w:val="20"/>
                <w:szCs w:val="20"/>
              </w:rPr>
            </w:pPr>
          </w:p>
        </w:tc>
        <w:tc>
          <w:tcPr>
            <w:tcW w:w="2138" w:type="dxa"/>
          </w:tcPr>
          <w:p w14:paraId="0271345A" w14:textId="77777777" w:rsidR="008D01E0" w:rsidRDefault="005678C8">
            <w:pPr>
              <w:jc w:val="both"/>
              <w:rPr>
                <w:sz w:val="20"/>
                <w:szCs w:val="20"/>
              </w:rPr>
            </w:pPr>
            <w:r>
              <w:rPr>
                <w:sz w:val="20"/>
                <w:szCs w:val="20"/>
              </w:rPr>
              <w:t>Nombre</w:t>
            </w:r>
          </w:p>
        </w:tc>
        <w:tc>
          <w:tcPr>
            <w:tcW w:w="1701" w:type="dxa"/>
          </w:tcPr>
          <w:p w14:paraId="4BF214FF" w14:textId="77777777" w:rsidR="008D01E0" w:rsidRDefault="005678C8">
            <w:pPr>
              <w:jc w:val="both"/>
              <w:rPr>
                <w:sz w:val="20"/>
                <w:szCs w:val="20"/>
              </w:rPr>
            </w:pPr>
            <w:r>
              <w:rPr>
                <w:sz w:val="20"/>
                <w:szCs w:val="20"/>
              </w:rPr>
              <w:t>Cargo</w:t>
            </w:r>
          </w:p>
        </w:tc>
        <w:tc>
          <w:tcPr>
            <w:tcW w:w="1843" w:type="dxa"/>
          </w:tcPr>
          <w:p w14:paraId="211C4C3D" w14:textId="77777777" w:rsidR="008D01E0" w:rsidRDefault="005678C8">
            <w:pPr>
              <w:jc w:val="both"/>
              <w:rPr>
                <w:sz w:val="20"/>
                <w:szCs w:val="20"/>
              </w:rPr>
            </w:pPr>
            <w:r>
              <w:rPr>
                <w:sz w:val="20"/>
                <w:szCs w:val="20"/>
              </w:rPr>
              <w:t>Dependencia</w:t>
            </w:r>
          </w:p>
        </w:tc>
        <w:tc>
          <w:tcPr>
            <w:tcW w:w="1044" w:type="dxa"/>
          </w:tcPr>
          <w:p w14:paraId="55A58338" w14:textId="77777777" w:rsidR="008D01E0" w:rsidRDefault="005678C8">
            <w:pPr>
              <w:jc w:val="both"/>
              <w:rPr>
                <w:sz w:val="20"/>
                <w:szCs w:val="20"/>
              </w:rPr>
            </w:pPr>
            <w:r>
              <w:rPr>
                <w:sz w:val="20"/>
                <w:szCs w:val="20"/>
              </w:rPr>
              <w:t>Fecha</w:t>
            </w:r>
          </w:p>
        </w:tc>
        <w:tc>
          <w:tcPr>
            <w:tcW w:w="1977" w:type="dxa"/>
          </w:tcPr>
          <w:p w14:paraId="49A7EAFD" w14:textId="77777777" w:rsidR="008D01E0" w:rsidRDefault="005678C8">
            <w:pPr>
              <w:jc w:val="both"/>
              <w:rPr>
                <w:sz w:val="20"/>
                <w:szCs w:val="20"/>
              </w:rPr>
            </w:pPr>
            <w:r>
              <w:rPr>
                <w:sz w:val="20"/>
                <w:szCs w:val="20"/>
              </w:rPr>
              <w:t>Razón del Cambio</w:t>
            </w:r>
          </w:p>
        </w:tc>
      </w:tr>
      <w:tr w:rsidR="008D01E0" w14:paraId="4AB0FFE9" w14:textId="77777777">
        <w:tc>
          <w:tcPr>
            <w:tcW w:w="1264" w:type="dxa"/>
          </w:tcPr>
          <w:p w14:paraId="6619FFF5" w14:textId="77777777" w:rsidR="008D01E0" w:rsidRDefault="005678C8">
            <w:pPr>
              <w:jc w:val="both"/>
              <w:rPr>
                <w:sz w:val="20"/>
                <w:szCs w:val="20"/>
              </w:rPr>
            </w:pPr>
            <w:r>
              <w:rPr>
                <w:sz w:val="20"/>
                <w:szCs w:val="20"/>
              </w:rPr>
              <w:t>Autor (es)</w:t>
            </w:r>
          </w:p>
        </w:tc>
        <w:tc>
          <w:tcPr>
            <w:tcW w:w="2138" w:type="dxa"/>
          </w:tcPr>
          <w:p w14:paraId="0E7D4887" w14:textId="77777777" w:rsidR="008D01E0" w:rsidRDefault="008D01E0">
            <w:pPr>
              <w:jc w:val="both"/>
              <w:rPr>
                <w:sz w:val="20"/>
                <w:szCs w:val="20"/>
              </w:rPr>
            </w:pPr>
          </w:p>
        </w:tc>
        <w:tc>
          <w:tcPr>
            <w:tcW w:w="1701" w:type="dxa"/>
          </w:tcPr>
          <w:p w14:paraId="77541372" w14:textId="77777777" w:rsidR="008D01E0" w:rsidRDefault="008D01E0">
            <w:pPr>
              <w:jc w:val="both"/>
              <w:rPr>
                <w:sz w:val="20"/>
                <w:szCs w:val="20"/>
              </w:rPr>
            </w:pPr>
          </w:p>
        </w:tc>
        <w:tc>
          <w:tcPr>
            <w:tcW w:w="1843" w:type="dxa"/>
          </w:tcPr>
          <w:p w14:paraId="6F7AE34A" w14:textId="77777777" w:rsidR="008D01E0" w:rsidRDefault="008D01E0">
            <w:pPr>
              <w:jc w:val="both"/>
              <w:rPr>
                <w:sz w:val="20"/>
                <w:szCs w:val="20"/>
              </w:rPr>
            </w:pPr>
          </w:p>
        </w:tc>
        <w:tc>
          <w:tcPr>
            <w:tcW w:w="1044" w:type="dxa"/>
          </w:tcPr>
          <w:p w14:paraId="586E76DB" w14:textId="77777777" w:rsidR="008D01E0" w:rsidRDefault="008D01E0">
            <w:pPr>
              <w:jc w:val="both"/>
              <w:rPr>
                <w:sz w:val="20"/>
                <w:szCs w:val="20"/>
              </w:rPr>
            </w:pPr>
          </w:p>
        </w:tc>
        <w:tc>
          <w:tcPr>
            <w:tcW w:w="1977" w:type="dxa"/>
          </w:tcPr>
          <w:p w14:paraId="20D29BD5" w14:textId="77777777" w:rsidR="008D01E0" w:rsidRDefault="008D01E0">
            <w:pPr>
              <w:jc w:val="both"/>
              <w:rPr>
                <w:sz w:val="20"/>
                <w:szCs w:val="20"/>
              </w:rPr>
            </w:pPr>
          </w:p>
        </w:tc>
      </w:tr>
    </w:tbl>
    <w:p w14:paraId="03567D11" w14:textId="77777777" w:rsidR="008D01E0" w:rsidRDefault="008D01E0">
      <w:pPr>
        <w:rPr>
          <w:color w:val="000000"/>
          <w:sz w:val="20"/>
          <w:szCs w:val="20"/>
        </w:rPr>
      </w:pPr>
    </w:p>
    <w:p w14:paraId="2808AC7A" w14:textId="77777777" w:rsidR="008D01E0" w:rsidRDefault="008D01E0">
      <w:pPr>
        <w:rPr>
          <w:sz w:val="20"/>
          <w:szCs w:val="20"/>
        </w:rPr>
      </w:pPr>
    </w:p>
    <w:p w14:paraId="6FCD79BE" w14:textId="77777777" w:rsidR="008D01E0" w:rsidRDefault="008D01E0">
      <w:pPr>
        <w:rPr>
          <w:sz w:val="20"/>
          <w:szCs w:val="20"/>
        </w:rPr>
      </w:pPr>
    </w:p>
    <w:p w14:paraId="5FF3F934" w14:textId="6FCE2515" w:rsidR="008D01E0" w:rsidRDefault="008D01E0">
      <w:pPr>
        <w:rPr>
          <w:sz w:val="20"/>
          <w:szCs w:val="20"/>
        </w:rPr>
      </w:pPr>
    </w:p>
    <w:sectPr w:rsidR="008D01E0">
      <w:headerReference w:type="default" r:id="rId25"/>
      <w:footerReference w:type="default" r:id="rId2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BEL" w:date="2022-11-11T12:26:00Z" w:initials="M">
    <w:p w14:paraId="401DE997" w14:textId="0EDEFBE9" w:rsidR="00A01CBB" w:rsidRDefault="00A01CBB">
      <w:pPr>
        <w:pStyle w:val="Textocomentario"/>
      </w:pPr>
      <w:r>
        <w:rPr>
          <w:rStyle w:val="Refdecomentario"/>
        </w:rPr>
        <w:annotationRef/>
      </w:r>
      <w:r>
        <w:t>Diseñar figura a partir de la proyección.  Archivo editable “” en la carpeta Anexos del CF.</w:t>
      </w:r>
    </w:p>
  </w:comment>
  <w:comment w:id="2" w:author="MARIBEL" w:date="2022-11-11T12:37:00Z" w:initials="M">
    <w:p w14:paraId="569716A1" w14:textId="77777777" w:rsidR="00A01CBB" w:rsidRDefault="00A01CBB">
      <w:pPr>
        <w:pStyle w:val="Textocomentario"/>
      </w:pPr>
      <w:r>
        <w:rPr>
          <w:rStyle w:val="Refdecomentario"/>
        </w:rPr>
        <w:annotationRef/>
      </w:r>
      <w:r>
        <w:t xml:space="preserve">Diseñar figura a partir de la proyección.  Textos: Client – Server – Solicitud HTTP – “Hola Servidor, hablamos </w:t>
      </w:r>
      <w:proofErr w:type="spellStart"/>
      <w:r>
        <w:t>Websocket</w:t>
      </w:r>
      <w:proofErr w:type="spellEnd"/>
      <w:r>
        <w:t xml:space="preserve">” – Respuestas HTTP – OK – Protocolo </w:t>
      </w:r>
      <w:proofErr w:type="spellStart"/>
      <w:r>
        <w:t>Websocket</w:t>
      </w:r>
      <w:proofErr w:type="spellEnd"/>
    </w:p>
  </w:comment>
  <w:comment w:id="4" w:author="MARIBEL" w:date="2022-11-11T15:55:00Z" w:initials="M">
    <w:p w14:paraId="0AB3BC34" w14:textId="56B25AB2" w:rsidR="00A01CBB" w:rsidRDefault="00A01CBB">
      <w:pPr>
        <w:pStyle w:val="Textocomentario"/>
      </w:pPr>
      <w:r>
        <w:rPr>
          <w:rStyle w:val="Refdecomentario"/>
        </w:rPr>
        <w:annotationRef/>
      </w:r>
      <w:hyperlink r:id="rId1" w:history="1">
        <w:r w:rsidRPr="00E64CCD">
          <w:rPr>
            <w:rStyle w:val="Hipervnculo"/>
          </w:rPr>
          <w:t>https://t4.ftcdn.net/jpg/04/00/09/89/240_F_400098945_bhuNL1oWGLSKtDYjbhrXMAqJS5VvXB7z.jpg</w:t>
        </w:r>
      </w:hyperlink>
      <w:r>
        <w:t xml:space="preserve"> </w:t>
      </w:r>
    </w:p>
  </w:comment>
  <w:comment w:id="5" w:author="MARIBEL" w:date="2022-11-11T15:58:00Z" w:initials="M">
    <w:p w14:paraId="58AA9196" w14:textId="55491018" w:rsidR="00A01CBB" w:rsidRDefault="00A01CBB">
      <w:pPr>
        <w:pStyle w:val="Textocomentario"/>
      </w:pPr>
      <w:r>
        <w:rPr>
          <w:rStyle w:val="Refdecomentario"/>
        </w:rPr>
        <w:annotationRef/>
      </w:r>
      <w:hyperlink r:id="rId2" w:history="1">
        <w:r w:rsidRPr="00E64CCD">
          <w:rPr>
            <w:rStyle w:val="Hipervnculo"/>
          </w:rPr>
          <w:t>https://t3.ftcdn.net/jpg/01/67/45/44/240_F_167454471_OxMQNkNbeDyKKVYhvphNRhROV7fczIRE.jpg</w:t>
        </w:r>
      </w:hyperlink>
      <w:r>
        <w:t xml:space="preserve"> </w:t>
      </w:r>
    </w:p>
  </w:comment>
  <w:comment w:id="6" w:author="MARIBEL" w:date="2022-11-11T15:58:00Z" w:initials="M">
    <w:p w14:paraId="16612038" w14:textId="5F97ABE6" w:rsidR="00A01CBB" w:rsidRDefault="00A01CBB">
      <w:pPr>
        <w:pStyle w:val="Textocomentario"/>
      </w:pPr>
      <w:r>
        <w:rPr>
          <w:rStyle w:val="Refdecomentario"/>
        </w:rPr>
        <w:annotationRef/>
      </w:r>
      <w:hyperlink r:id="rId3" w:history="1">
        <w:r w:rsidRPr="00E64CCD">
          <w:rPr>
            <w:rStyle w:val="Hipervnculo"/>
          </w:rPr>
          <w:t>https://t3.ftcdn.net/jpg/02/80/58/56/240_F_280585628_N8CyNLTACNSrX1W3mfQ0uPpNEycjU96h.jpg</w:t>
        </w:r>
      </w:hyperlink>
      <w:r>
        <w:t xml:space="preserve"> </w:t>
      </w:r>
    </w:p>
  </w:comment>
  <w:comment w:id="7" w:author="MARIBEL" w:date="2022-11-12T05:47:00Z" w:initials="M">
    <w:p w14:paraId="294DCC4B" w14:textId="4B04BEF7" w:rsidR="006B3B30" w:rsidRDefault="006B3B30">
      <w:pPr>
        <w:pStyle w:val="Textocomentario"/>
      </w:pPr>
      <w:r>
        <w:rPr>
          <w:rStyle w:val="Refdecomentario"/>
        </w:rPr>
        <w:annotationRef/>
      </w:r>
      <w:hyperlink r:id="rId4" w:history="1">
        <w:r w:rsidRPr="00B66330">
          <w:rPr>
            <w:rStyle w:val="Hipervnculo"/>
          </w:rPr>
          <w:t>https://t4.ftcdn.net/jpg/01/57/56/49/240_F_157564924_DSyS92YSi1cstvT7eL16S6lHvihsyB32.jpg</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E997" w15:done="0"/>
  <w15:commentEx w15:paraId="569716A1" w15:done="0"/>
  <w15:commentEx w15:paraId="0AB3BC34" w15:done="0"/>
  <w15:commentEx w15:paraId="58AA9196" w15:done="0"/>
  <w15:commentEx w15:paraId="16612038" w15:done="0"/>
  <w15:commentEx w15:paraId="294DCC4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2BC41" w14:textId="77777777" w:rsidR="00C645F0" w:rsidRDefault="00C645F0">
      <w:pPr>
        <w:spacing w:line="240" w:lineRule="auto"/>
      </w:pPr>
      <w:r>
        <w:separator/>
      </w:r>
    </w:p>
  </w:endnote>
  <w:endnote w:type="continuationSeparator" w:id="0">
    <w:p w14:paraId="0BDC2637" w14:textId="77777777" w:rsidR="00C645F0" w:rsidRDefault="00C64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6091B" w14:textId="77777777" w:rsidR="00A01CBB" w:rsidRDefault="00A01CBB">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63B80422" w14:textId="77777777" w:rsidR="00A01CBB" w:rsidRDefault="00A01CBB">
    <w:pPr>
      <w:spacing w:line="240" w:lineRule="auto"/>
      <w:ind w:left="-2" w:hanging="2"/>
      <w:jc w:val="right"/>
      <w:rPr>
        <w:rFonts w:ascii="Times New Roman" w:eastAsia="Times New Roman" w:hAnsi="Times New Roman" w:cs="Times New Roman"/>
        <w:sz w:val="24"/>
        <w:szCs w:val="24"/>
      </w:rPr>
    </w:pPr>
  </w:p>
  <w:p w14:paraId="25837674" w14:textId="77777777" w:rsidR="00A01CBB" w:rsidRDefault="00A01CBB">
    <w:pPr>
      <w:spacing w:line="240" w:lineRule="auto"/>
      <w:rPr>
        <w:rFonts w:ascii="Times New Roman" w:eastAsia="Times New Roman" w:hAnsi="Times New Roman" w:cs="Times New Roman"/>
        <w:sz w:val="24"/>
        <w:szCs w:val="24"/>
      </w:rPr>
    </w:pPr>
  </w:p>
  <w:p w14:paraId="3F63FB69" w14:textId="77777777" w:rsidR="00A01CBB" w:rsidRDefault="00A01CB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79B0B89E" w14:textId="77777777" w:rsidR="00A01CBB" w:rsidRDefault="00A01CB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5CD82" w14:textId="77777777" w:rsidR="00C645F0" w:rsidRDefault="00C645F0">
      <w:pPr>
        <w:spacing w:line="240" w:lineRule="auto"/>
      </w:pPr>
      <w:r>
        <w:separator/>
      </w:r>
    </w:p>
  </w:footnote>
  <w:footnote w:type="continuationSeparator" w:id="0">
    <w:p w14:paraId="7285E835" w14:textId="77777777" w:rsidR="00C645F0" w:rsidRDefault="00C645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5752A" w14:textId="77777777" w:rsidR="00A01CBB" w:rsidRDefault="00A01CBB">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C0D22EF" wp14:editId="7F021E6F">
          <wp:simplePos x="0" y="0"/>
          <wp:positionH relativeFrom="margin">
            <wp:align>center</wp:align>
          </wp:positionH>
          <wp:positionV relativeFrom="page">
            <wp:posOffset>276225</wp:posOffset>
          </wp:positionV>
          <wp:extent cx="629920" cy="588645"/>
          <wp:effectExtent l="0" t="0" r="0" b="0"/>
          <wp:wrapNone/>
          <wp:docPr id="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1DECBB15" w14:textId="77777777" w:rsidR="00A01CBB" w:rsidRDefault="00A01CB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9766C"/>
    <w:multiLevelType w:val="multilevel"/>
    <w:tmpl w:val="D2B03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9C43DA"/>
    <w:multiLevelType w:val="multilevel"/>
    <w:tmpl w:val="A9C6B0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BEL">
    <w15:presenceInfo w15:providerId="Windows Live" w15:userId="7afba31e36cfa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E0"/>
    <w:rsid w:val="00040F70"/>
    <w:rsid w:val="00044CBE"/>
    <w:rsid w:val="00053FA5"/>
    <w:rsid w:val="000657B5"/>
    <w:rsid w:val="00073976"/>
    <w:rsid w:val="00090B11"/>
    <w:rsid w:val="000F5964"/>
    <w:rsid w:val="00106FEC"/>
    <w:rsid w:val="001136F8"/>
    <w:rsid w:val="001B5D7C"/>
    <w:rsid w:val="001F5D34"/>
    <w:rsid w:val="00221694"/>
    <w:rsid w:val="002240B4"/>
    <w:rsid w:val="0025630E"/>
    <w:rsid w:val="00273A20"/>
    <w:rsid w:val="002A409F"/>
    <w:rsid w:val="0035306C"/>
    <w:rsid w:val="00370C20"/>
    <w:rsid w:val="00396EE0"/>
    <w:rsid w:val="003C4D1B"/>
    <w:rsid w:val="003D3571"/>
    <w:rsid w:val="003D3EF7"/>
    <w:rsid w:val="003E59DD"/>
    <w:rsid w:val="003F7A03"/>
    <w:rsid w:val="005131B1"/>
    <w:rsid w:val="00543BF7"/>
    <w:rsid w:val="005678C8"/>
    <w:rsid w:val="00577B96"/>
    <w:rsid w:val="00673504"/>
    <w:rsid w:val="00676919"/>
    <w:rsid w:val="006A3302"/>
    <w:rsid w:val="006B3B30"/>
    <w:rsid w:val="00706D53"/>
    <w:rsid w:val="00771976"/>
    <w:rsid w:val="007A3BD2"/>
    <w:rsid w:val="007E1D9D"/>
    <w:rsid w:val="00806645"/>
    <w:rsid w:val="008463D3"/>
    <w:rsid w:val="008503ED"/>
    <w:rsid w:val="00884BAC"/>
    <w:rsid w:val="008A4ECE"/>
    <w:rsid w:val="008B3671"/>
    <w:rsid w:val="008D01E0"/>
    <w:rsid w:val="00A006E2"/>
    <w:rsid w:val="00A01CBB"/>
    <w:rsid w:val="00A035FD"/>
    <w:rsid w:val="00A07F48"/>
    <w:rsid w:val="00A400CA"/>
    <w:rsid w:val="00A642C4"/>
    <w:rsid w:val="00A85E38"/>
    <w:rsid w:val="00AB00D1"/>
    <w:rsid w:val="00AD5821"/>
    <w:rsid w:val="00AD7C27"/>
    <w:rsid w:val="00B031E5"/>
    <w:rsid w:val="00B67513"/>
    <w:rsid w:val="00C5310A"/>
    <w:rsid w:val="00C61303"/>
    <w:rsid w:val="00C645F0"/>
    <w:rsid w:val="00C7462B"/>
    <w:rsid w:val="00CB2F5D"/>
    <w:rsid w:val="00CB7719"/>
    <w:rsid w:val="00CD77FB"/>
    <w:rsid w:val="00D324BA"/>
    <w:rsid w:val="00D46610"/>
    <w:rsid w:val="00D9141E"/>
    <w:rsid w:val="00D94DCB"/>
    <w:rsid w:val="00DD09FE"/>
    <w:rsid w:val="00DE6074"/>
    <w:rsid w:val="00DF0063"/>
    <w:rsid w:val="00E33754"/>
    <w:rsid w:val="00E8638B"/>
    <w:rsid w:val="00EF5DA8"/>
    <w:rsid w:val="00F62576"/>
    <w:rsid w:val="00F844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9343"/>
  <w15:docId w15:val="{04AB99C7-53F6-4C57-8024-54FFF3FF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character" w:customStyle="1" w:styleId="apple-tab-span">
    <w:name w:val="apple-tab-span"/>
    <w:basedOn w:val="Fuentedeprrafopredeter"/>
    <w:rsid w:val="00987CB2"/>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trt0xe">
    <w:name w:val="trt0xe"/>
    <w:basedOn w:val="Normal"/>
    <w:rsid w:val="00426046"/>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C46A96"/>
    <w:rPr>
      <w:i/>
      <w:iCs/>
    </w:rPr>
  </w:style>
  <w:style w:type="character" w:customStyle="1" w:styleId="hgkelc">
    <w:name w:val="hgkelc"/>
    <w:basedOn w:val="Fuentedeprrafopredeter"/>
    <w:rsid w:val="00723A4C"/>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tblPr>
      <w:tblStyleRowBandSize w:val="1"/>
      <w:tblStyleColBandSize w:val="1"/>
      <w:tblCellMar>
        <w:top w:w="15" w:type="dxa"/>
        <w:left w:w="15" w:type="dxa"/>
        <w:bottom w:w="15" w:type="dxa"/>
        <w:right w:w="15" w:type="dxa"/>
      </w:tblCellMar>
    </w:tbl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tblPr>
      <w:tblStyleRowBandSize w:val="1"/>
      <w:tblStyleColBandSize w:val="1"/>
      <w:tblCellMar>
        <w:top w:w="15" w:type="dxa"/>
        <w:left w:w="15" w:type="dxa"/>
        <w:bottom w:w="15" w:type="dxa"/>
        <w:right w:w="15" w:type="dxa"/>
      </w:tblCellMar>
    </w:tbl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onar">
    <w:name w:val="Mention"/>
    <w:basedOn w:val="Fuentedeprrafopredeter"/>
    <w:uiPriority w:val="99"/>
    <w:semiHidden/>
    <w:unhideWhenUsed/>
    <w:rsid w:val="00B67513"/>
    <w:rPr>
      <w:color w:val="2B579A"/>
      <w:shd w:val="clear" w:color="auto" w:fill="E6E6E6"/>
    </w:rPr>
  </w:style>
  <w:style w:type="character" w:styleId="Textoennegrita">
    <w:name w:val="Strong"/>
    <w:basedOn w:val="Fuentedeprrafopredeter"/>
    <w:uiPriority w:val="22"/>
    <w:qFormat/>
    <w:rsid w:val="003D3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t3.ftcdn.net/jpg/02/80/58/56/240_F_280585628_N8CyNLTACNSrX1W3mfQ0uPpNEycjU96h.jpg" TargetMode="External"/><Relationship Id="rId2" Type="http://schemas.openxmlformats.org/officeDocument/2006/relationships/hyperlink" Target="https://t3.ftcdn.net/jpg/01/67/45/44/240_F_167454471_OxMQNkNbeDyKKVYhvphNRhROV7fczIRE.jpg" TargetMode="External"/><Relationship Id="rId1" Type="http://schemas.openxmlformats.org/officeDocument/2006/relationships/hyperlink" Target="https://t4.ftcdn.net/jpg/04/00/09/89/240_F_400098945_bhuNL1oWGLSKtDYjbhrXMAqJS5VvXB7z.jpg" TargetMode="External"/><Relationship Id="rId4" Type="http://schemas.openxmlformats.org/officeDocument/2006/relationships/hyperlink" Target="https://t4.ftcdn.net/jpg/01/57/56/49/240_F_157564924_DSyS92YSi1cstvT7eL16S6lHvihsyB32.jp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funcionpublica.gov.co/eva/gestornormativo/norma_pdf.php?i=4998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intic.gov.co/gestionti/615/articles-5482_G12_Seguridad_Nube.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intic.gov.co/arquitecturati/630/articles-9011_documento.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as.org/es/sla/ddi/docs/Gu%C3%ADa%20para%20clientes%20que%20contraten%20servicios%20de%20Cloud%20Computing%20-%20AGPD.pdf" TargetMode="External"/><Relationship Id="rId20" Type="http://schemas.openxmlformats.org/officeDocument/2006/relationships/hyperlink" Target="https://mintic.gov.co/arquitecturati/630/articles-9277_recurso_pdf.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le.rae.es/contrataci&#243;n"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cs.microsoft.com/es-es/security/benchmark/azure/baselines/aad-security-baseline?toc=/azure/active-directory/fundamentals/toc.json"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cs.microsoft.com/en-us/learn/modules/introduction-to-ad-ds/" TargetMode="Externa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hyperlink" Target="https://comparecloud.in/"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38zORV6YVGwqAJb9MX2VFeUOSQ==">AMUW2mUYX0kx4spIr9unwuId2D1jylsTGnHhazYH8tKteQfZucXMHbHPyvisJuCHGIyq4wHbMN1gcwtwlX7RzBgj14iBfQDW1RgZqEjj9p6FOt2bxdTeFcsJze97qC/phTaYclg9k6Dr</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CB3088-3C62-4F30-B504-C5E319C4DACF}"/>
</file>

<file path=customXml/itemProps3.xml><?xml version="1.0" encoding="utf-8"?>
<ds:datastoreItem xmlns:ds="http://schemas.openxmlformats.org/officeDocument/2006/customXml" ds:itemID="{FA3A5DBF-6432-4D7A-B87E-579DBE400992}"/>
</file>

<file path=customXml/itemProps4.xml><?xml version="1.0" encoding="utf-8"?>
<ds:datastoreItem xmlns:ds="http://schemas.openxmlformats.org/officeDocument/2006/customXml" ds:itemID="{0BB59DFB-A52F-4AAC-BA54-ACC37AD84844}"/>
</file>

<file path=docProps/app.xml><?xml version="1.0" encoding="utf-8"?>
<Properties xmlns="http://schemas.openxmlformats.org/officeDocument/2006/extended-properties" xmlns:vt="http://schemas.openxmlformats.org/officeDocument/2006/docPropsVTypes">
  <Template>Normal</Template>
  <TotalTime>23</TotalTime>
  <Pages>10</Pages>
  <Words>2469</Words>
  <Characters>13585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MARIBEL</cp:lastModifiedBy>
  <cp:revision>8</cp:revision>
  <dcterms:created xsi:type="dcterms:W3CDTF">2022-11-12T10:29:00Z</dcterms:created>
  <dcterms:modified xsi:type="dcterms:W3CDTF">2022-11-12T10:57:00Z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11628500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