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DA13C2">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DA13C2">
      <w:pPr>
        <w:spacing w:before="0" w:after="0"/>
        <w:rPr>
          <w:rFonts w:ascii="Calibri" w:hAnsi="Calibri"/>
          <w:b/>
          <w:bCs/>
          <w:color w:val="000000" w:themeColor="text1"/>
          <w:kern w:val="0"/>
          <w14:ligatures w14:val="none"/>
        </w:rPr>
      </w:pPr>
    </w:p>
    <w:p w14:paraId="37B855DA" w14:textId="77777777" w:rsidR="00C407C1" w:rsidRPr="003758F7" w:rsidRDefault="00C407C1" w:rsidP="00DA13C2">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DA13C2">
      <w:pPr>
        <w:spacing w:before="0" w:after="0"/>
        <w:rPr>
          <w:rFonts w:ascii="Calibri" w:hAnsi="Calibri"/>
          <w:b/>
          <w:bCs/>
          <w:color w:val="000000" w:themeColor="text1"/>
          <w:kern w:val="0"/>
          <w14:ligatures w14:val="none"/>
        </w:rPr>
      </w:pPr>
    </w:p>
    <w:p w14:paraId="235ED061" w14:textId="075BA552" w:rsidR="00C407C1" w:rsidRPr="003758F7" w:rsidRDefault="001A6D42"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DF4E19B">
                <wp:simplePos x="0" y="0"/>
                <wp:positionH relativeFrom="margin">
                  <wp:align>left</wp:align>
                </wp:positionH>
                <wp:positionV relativeFrom="paragraph">
                  <wp:posOffset>283210</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13999F63" w14:textId="00C54CA8" w:rsidR="0069733E" w:rsidRPr="000059EE" w:rsidRDefault="0069733E" w:rsidP="00217419">
                            <w:pPr>
                              <w:pStyle w:val="TituloPortada"/>
                              <w:ind w:firstLine="0"/>
                              <w:rPr>
                                <w:sz w:val="68"/>
                                <w:szCs w:val="68"/>
                                <w:lang w:val="es-CO"/>
                              </w:rPr>
                            </w:pPr>
                            <w:r w:rsidRPr="00854965">
                              <w:rPr>
                                <w:bCs/>
                                <w:sz w:val="68"/>
                                <w:szCs w:val="68"/>
                                <w:lang w:val="es-ES"/>
                              </w:rPr>
                              <w:t>Gestión de información de la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3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" filled="f" stroked="f">
                <v:textbox>
                  <w:txbxContent>
                    <w:p w14:paraId="13999F63" w14:textId="00C54CA8" w:rsidR="0069733E" w:rsidRPr="000059EE" w:rsidRDefault="0069733E" w:rsidP="00217419">
                      <w:pPr>
                        <w:pStyle w:val="TituloPortada"/>
                        <w:ind w:firstLine="0"/>
                        <w:rPr>
                          <w:sz w:val="68"/>
                          <w:szCs w:val="68"/>
                          <w:lang w:val="es-CO"/>
                        </w:rPr>
                      </w:pPr>
                      <w:r w:rsidRPr="00854965">
                        <w:rPr>
                          <w:bCs/>
                          <w:sz w:val="68"/>
                          <w:szCs w:val="68"/>
                          <w:lang w:val="es-ES"/>
                        </w:rPr>
                        <w:t>Gestión de información de la calidad</w:t>
                      </w:r>
                    </w:p>
                  </w:txbxContent>
                </v:textbox>
                <w10:wrap anchorx="margin"/>
              </v:shape>
            </w:pict>
          </mc:Fallback>
        </mc:AlternateContent>
      </w:r>
    </w:p>
    <w:p w14:paraId="318F596D" w14:textId="517FA5AA" w:rsidR="00C407C1" w:rsidRPr="003758F7" w:rsidRDefault="00C407C1" w:rsidP="00DA13C2">
      <w:pPr>
        <w:spacing w:before="0" w:after="0"/>
        <w:rPr>
          <w:rFonts w:ascii="Calibri" w:hAnsi="Calibri"/>
          <w:b/>
          <w:bCs/>
          <w:color w:val="000000" w:themeColor="text1"/>
          <w:kern w:val="0"/>
          <w14:ligatures w14:val="none"/>
        </w:rPr>
      </w:pPr>
    </w:p>
    <w:p w14:paraId="6EE52F01" w14:textId="5D0F52E9" w:rsidR="00C407C1" w:rsidRPr="003758F7" w:rsidRDefault="00C407C1" w:rsidP="00DA13C2">
      <w:pPr>
        <w:spacing w:before="0" w:after="0"/>
        <w:rPr>
          <w:rFonts w:ascii="Calibri" w:hAnsi="Calibri"/>
          <w:b/>
          <w:bCs/>
          <w:color w:val="000000" w:themeColor="text1"/>
          <w:kern w:val="0"/>
          <w14:ligatures w14:val="none"/>
        </w:rPr>
      </w:pPr>
    </w:p>
    <w:p w14:paraId="3677C0C6" w14:textId="77777777" w:rsidR="00C407C1" w:rsidRPr="003758F7" w:rsidRDefault="00C407C1" w:rsidP="00DA13C2">
      <w:pPr>
        <w:spacing w:before="0" w:after="0"/>
        <w:rPr>
          <w:rFonts w:ascii="Calibri" w:hAnsi="Calibri"/>
          <w:b/>
          <w:bCs/>
          <w:color w:val="000000" w:themeColor="text1"/>
          <w:kern w:val="0"/>
          <w14:ligatures w14:val="none"/>
        </w:rPr>
      </w:pPr>
    </w:p>
    <w:p w14:paraId="36A78229" w14:textId="77777777" w:rsidR="00C407C1" w:rsidRPr="003758F7" w:rsidRDefault="00C407C1" w:rsidP="00DA13C2">
      <w:pPr>
        <w:spacing w:before="0" w:after="0"/>
        <w:rPr>
          <w:rFonts w:ascii="Calibri" w:hAnsi="Calibri"/>
          <w:b/>
          <w:bCs/>
          <w:color w:val="000000" w:themeColor="text1"/>
          <w:kern w:val="0"/>
          <w14:ligatures w14:val="none"/>
        </w:rPr>
      </w:pPr>
    </w:p>
    <w:p w14:paraId="3E37438E" w14:textId="77777777" w:rsidR="00570601" w:rsidRDefault="00570601" w:rsidP="00DA13C2">
      <w:pPr>
        <w:spacing w:before="0" w:after="0"/>
        <w:rPr>
          <w:rFonts w:ascii="Calibri" w:hAnsi="Calibri"/>
          <w:b/>
          <w:bCs/>
          <w:color w:val="000000" w:themeColor="text1"/>
          <w:kern w:val="0"/>
          <w14:ligatures w14:val="none"/>
        </w:rPr>
      </w:pPr>
    </w:p>
    <w:p w14:paraId="621F08B6" w14:textId="77777777" w:rsidR="00DA13C2" w:rsidRDefault="00DA13C2" w:rsidP="00DA13C2">
      <w:pPr>
        <w:spacing w:before="0" w:after="0"/>
        <w:rPr>
          <w:rFonts w:ascii="Calibri" w:hAnsi="Calibri"/>
          <w:b/>
          <w:bCs/>
          <w:color w:val="000000" w:themeColor="text1"/>
          <w:kern w:val="0"/>
          <w14:ligatures w14:val="none"/>
        </w:rPr>
      </w:pPr>
    </w:p>
    <w:p w14:paraId="7819A49C" w14:textId="22840818" w:rsidR="00C407C1" w:rsidRPr="003758F7" w:rsidRDefault="00C407C1" w:rsidP="00DA13C2">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6E79D5D" w:rsidR="009464E8" w:rsidRDefault="00854965" w:rsidP="00DA13C2">
      <w:pPr>
        <w:pBdr>
          <w:bottom w:val="single" w:sz="12" w:space="1" w:color="auto"/>
        </w:pBdr>
        <w:spacing w:before="0" w:after="0"/>
        <w:ind w:firstLine="1"/>
        <w:rPr>
          <w:rFonts w:ascii="Calibri" w:hAnsi="Calibri"/>
          <w:color w:val="000000" w:themeColor="text1"/>
          <w:kern w:val="0"/>
          <w14:ligatures w14:val="none"/>
        </w:rPr>
      </w:pPr>
      <w:r w:rsidRPr="00854965">
        <w:rPr>
          <w:rStyle w:val="TablaCar"/>
        </w:rPr>
        <w:t>Las inspecciones de calidad requieren la medición de características propias de la calidad, así como de los componentes y materiales con los que se elabora la producción. Los sistemas de inspección permiten confirmar la eficacia del sistema de control de calidad y la tecnología mejora este proceso al interior de la empresa.</w:t>
      </w:r>
    </w:p>
    <w:p w14:paraId="3889CAEE" w14:textId="77777777" w:rsidR="00752082" w:rsidRDefault="00752082" w:rsidP="00DA13C2">
      <w:pPr>
        <w:pBdr>
          <w:bottom w:val="single" w:sz="12" w:space="1" w:color="auto"/>
        </w:pBdr>
        <w:spacing w:before="0" w:after="0"/>
        <w:ind w:firstLine="1"/>
        <w:rPr>
          <w:rFonts w:ascii="Calibri" w:hAnsi="Calibri"/>
          <w:color w:val="000000" w:themeColor="text1"/>
          <w:kern w:val="0"/>
          <w14:ligatures w14:val="none"/>
        </w:rPr>
      </w:pPr>
    </w:p>
    <w:p w14:paraId="676EB408" w14:textId="4C320C45" w:rsidR="00C407C1" w:rsidRPr="003758F7" w:rsidRDefault="002D4305" w:rsidP="00DA13C2">
      <w:pPr>
        <w:spacing w:before="0" w:after="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DA13C2">
          <w:pPr>
            <w:pStyle w:val="TtuloTDC"/>
            <w:spacing w:before="0" w:line="360" w:lineRule="auto"/>
          </w:pPr>
          <w:r w:rsidRPr="003758F7">
            <w:t>Tabla de c</w:t>
          </w:r>
          <w:r w:rsidR="000434FA" w:rsidRPr="003758F7">
            <w:t>ontenido</w:t>
          </w:r>
        </w:p>
        <w:p w14:paraId="012C7FCF" w14:textId="34B71C38" w:rsidR="00DA13C2" w:rsidRDefault="00436C80" w:rsidP="00DA13C2">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8463934" w:history="1">
            <w:r w:rsidR="00DA13C2" w:rsidRPr="00680DBF">
              <w:rPr>
                <w:rStyle w:val="Hipervnculo"/>
                <w:noProof/>
              </w:rPr>
              <w:t>Introducción</w:t>
            </w:r>
            <w:r w:rsidR="00DA13C2">
              <w:rPr>
                <w:noProof/>
                <w:webHidden/>
              </w:rPr>
              <w:tab/>
            </w:r>
            <w:r w:rsidR="00DA13C2">
              <w:rPr>
                <w:noProof/>
                <w:webHidden/>
              </w:rPr>
              <w:fldChar w:fldCharType="begin"/>
            </w:r>
            <w:r w:rsidR="00DA13C2">
              <w:rPr>
                <w:noProof/>
                <w:webHidden/>
              </w:rPr>
              <w:instrText xml:space="preserve"> PAGEREF _Toc238463934 \h </w:instrText>
            </w:r>
            <w:r w:rsidR="00DA13C2">
              <w:rPr>
                <w:noProof/>
                <w:webHidden/>
              </w:rPr>
            </w:r>
            <w:r w:rsidR="00DA13C2">
              <w:rPr>
                <w:noProof/>
                <w:webHidden/>
              </w:rPr>
              <w:fldChar w:fldCharType="separate"/>
            </w:r>
            <w:r w:rsidR="00DA13C2">
              <w:rPr>
                <w:noProof/>
                <w:webHidden/>
              </w:rPr>
              <w:t>3</w:t>
            </w:r>
            <w:r w:rsidR="00DA13C2">
              <w:rPr>
                <w:noProof/>
                <w:webHidden/>
              </w:rPr>
              <w:fldChar w:fldCharType="end"/>
            </w:r>
          </w:hyperlink>
        </w:p>
        <w:p w14:paraId="232FE95A" w14:textId="0CF546D7" w:rsidR="00DA13C2" w:rsidRDefault="00DA13C2" w:rsidP="00DA13C2">
          <w:pPr>
            <w:pStyle w:val="TDC1"/>
            <w:tabs>
              <w:tab w:val="right" w:leader="dot" w:pos="9962"/>
            </w:tabs>
            <w:rPr>
              <w:rFonts w:eastAsiaTheme="minorEastAsia"/>
              <w:noProof/>
              <w:sz w:val="24"/>
              <w:szCs w:val="24"/>
              <w:lang w:eastAsia="es-CO"/>
            </w:rPr>
          </w:pPr>
          <w:hyperlink w:anchor="_Toc238463935" w:history="1">
            <w:r w:rsidRPr="00680DBF">
              <w:rPr>
                <w:rStyle w:val="Hipervnculo"/>
                <w:noProof/>
              </w:rPr>
              <w:t>1. Gestión de información de las inspecciones de calidad</w:t>
            </w:r>
            <w:r>
              <w:rPr>
                <w:noProof/>
                <w:webHidden/>
              </w:rPr>
              <w:tab/>
            </w:r>
            <w:r>
              <w:rPr>
                <w:noProof/>
                <w:webHidden/>
              </w:rPr>
              <w:fldChar w:fldCharType="begin"/>
            </w:r>
            <w:r>
              <w:rPr>
                <w:noProof/>
                <w:webHidden/>
              </w:rPr>
              <w:instrText xml:space="preserve"> PAGEREF _Toc238463935 \h </w:instrText>
            </w:r>
            <w:r>
              <w:rPr>
                <w:noProof/>
                <w:webHidden/>
              </w:rPr>
            </w:r>
            <w:r>
              <w:rPr>
                <w:noProof/>
                <w:webHidden/>
              </w:rPr>
              <w:fldChar w:fldCharType="separate"/>
            </w:r>
            <w:r>
              <w:rPr>
                <w:noProof/>
                <w:webHidden/>
              </w:rPr>
              <w:t>4</w:t>
            </w:r>
            <w:r>
              <w:rPr>
                <w:noProof/>
                <w:webHidden/>
              </w:rPr>
              <w:fldChar w:fldCharType="end"/>
            </w:r>
          </w:hyperlink>
        </w:p>
        <w:p w14:paraId="0017E5EC" w14:textId="2241E7AA" w:rsidR="00DA13C2" w:rsidRDefault="00DA13C2" w:rsidP="00DA13C2">
          <w:pPr>
            <w:pStyle w:val="TDC2"/>
            <w:tabs>
              <w:tab w:val="right" w:leader="dot" w:pos="9962"/>
            </w:tabs>
            <w:rPr>
              <w:rFonts w:eastAsiaTheme="minorEastAsia"/>
              <w:noProof/>
              <w:sz w:val="24"/>
              <w:szCs w:val="24"/>
              <w:lang w:eastAsia="es-CO"/>
            </w:rPr>
          </w:pPr>
          <w:hyperlink w:anchor="_Toc238463936" w:history="1">
            <w:r w:rsidRPr="00680DBF">
              <w:rPr>
                <w:rStyle w:val="Hipervnculo"/>
                <w:noProof/>
              </w:rPr>
              <w:t>1.1. Herramientas TIC para registro de información</w:t>
            </w:r>
            <w:r>
              <w:rPr>
                <w:noProof/>
                <w:webHidden/>
              </w:rPr>
              <w:tab/>
            </w:r>
            <w:r>
              <w:rPr>
                <w:noProof/>
                <w:webHidden/>
              </w:rPr>
              <w:fldChar w:fldCharType="begin"/>
            </w:r>
            <w:r>
              <w:rPr>
                <w:noProof/>
                <w:webHidden/>
              </w:rPr>
              <w:instrText xml:space="preserve"> PAGEREF _Toc238463936 \h </w:instrText>
            </w:r>
            <w:r>
              <w:rPr>
                <w:noProof/>
                <w:webHidden/>
              </w:rPr>
            </w:r>
            <w:r>
              <w:rPr>
                <w:noProof/>
                <w:webHidden/>
              </w:rPr>
              <w:fldChar w:fldCharType="separate"/>
            </w:r>
            <w:r>
              <w:rPr>
                <w:noProof/>
                <w:webHidden/>
              </w:rPr>
              <w:t>5</w:t>
            </w:r>
            <w:r>
              <w:rPr>
                <w:noProof/>
                <w:webHidden/>
              </w:rPr>
              <w:fldChar w:fldCharType="end"/>
            </w:r>
          </w:hyperlink>
        </w:p>
        <w:p w14:paraId="2FDC4941" w14:textId="096FC186" w:rsidR="00DA13C2" w:rsidRDefault="00DA13C2" w:rsidP="00DA13C2">
          <w:pPr>
            <w:pStyle w:val="TDC2"/>
            <w:tabs>
              <w:tab w:val="right" w:leader="dot" w:pos="9962"/>
            </w:tabs>
            <w:rPr>
              <w:rFonts w:eastAsiaTheme="minorEastAsia"/>
              <w:noProof/>
              <w:sz w:val="24"/>
              <w:szCs w:val="24"/>
              <w:lang w:eastAsia="es-CO"/>
            </w:rPr>
          </w:pPr>
          <w:hyperlink w:anchor="_Toc238463937" w:history="1">
            <w:r w:rsidRPr="00680DBF">
              <w:rPr>
                <w:rStyle w:val="Hipervnculo"/>
                <w:noProof/>
              </w:rPr>
              <w:t>1.2. Sistema de información de calidad</w:t>
            </w:r>
            <w:r>
              <w:rPr>
                <w:noProof/>
                <w:webHidden/>
              </w:rPr>
              <w:tab/>
            </w:r>
            <w:r>
              <w:rPr>
                <w:noProof/>
                <w:webHidden/>
              </w:rPr>
              <w:fldChar w:fldCharType="begin"/>
            </w:r>
            <w:r>
              <w:rPr>
                <w:noProof/>
                <w:webHidden/>
              </w:rPr>
              <w:instrText xml:space="preserve"> PAGEREF _Toc238463937 \h </w:instrText>
            </w:r>
            <w:r>
              <w:rPr>
                <w:noProof/>
                <w:webHidden/>
              </w:rPr>
            </w:r>
            <w:r>
              <w:rPr>
                <w:noProof/>
                <w:webHidden/>
              </w:rPr>
              <w:fldChar w:fldCharType="separate"/>
            </w:r>
            <w:r>
              <w:rPr>
                <w:noProof/>
                <w:webHidden/>
              </w:rPr>
              <w:t>7</w:t>
            </w:r>
            <w:r>
              <w:rPr>
                <w:noProof/>
                <w:webHidden/>
              </w:rPr>
              <w:fldChar w:fldCharType="end"/>
            </w:r>
          </w:hyperlink>
        </w:p>
        <w:p w14:paraId="30F31723" w14:textId="3D2BFE1A" w:rsidR="00DA13C2" w:rsidRDefault="00DA13C2" w:rsidP="00DA13C2">
          <w:pPr>
            <w:pStyle w:val="TDC1"/>
            <w:tabs>
              <w:tab w:val="right" w:leader="dot" w:pos="9962"/>
            </w:tabs>
            <w:rPr>
              <w:rFonts w:eastAsiaTheme="minorEastAsia"/>
              <w:noProof/>
              <w:sz w:val="24"/>
              <w:szCs w:val="24"/>
              <w:lang w:eastAsia="es-CO"/>
            </w:rPr>
          </w:pPr>
          <w:hyperlink w:anchor="_Toc238463938" w:history="1">
            <w:r w:rsidRPr="00680DBF">
              <w:rPr>
                <w:rStyle w:val="Hipervnculo"/>
                <w:noProof/>
              </w:rPr>
              <w:t>Síntesis</w:t>
            </w:r>
            <w:r>
              <w:rPr>
                <w:noProof/>
                <w:webHidden/>
              </w:rPr>
              <w:tab/>
            </w:r>
            <w:r>
              <w:rPr>
                <w:noProof/>
                <w:webHidden/>
              </w:rPr>
              <w:fldChar w:fldCharType="begin"/>
            </w:r>
            <w:r>
              <w:rPr>
                <w:noProof/>
                <w:webHidden/>
              </w:rPr>
              <w:instrText xml:space="preserve"> PAGEREF _Toc238463938 \h </w:instrText>
            </w:r>
            <w:r>
              <w:rPr>
                <w:noProof/>
                <w:webHidden/>
              </w:rPr>
            </w:r>
            <w:r>
              <w:rPr>
                <w:noProof/>
                <w:webHidden/>
              </w:rPr>
              <w:fldChar w:fldCharType="separate"/>
            </w:r>
            <w:r>
              <w:rPr>
                <w:noProof/>
                <w:webHidden/>
              </w:rPr>
              <w:t>30</w:t>
            </w:r>
            <w:r>
              <w:rPr>
                <w:noProof/>
                <w:webHidden/>
              </w:rPr>
              <w:fldChar w:fldCharType="end"/>
            </w:r>
          </w:hyperlink>
        </w:p>
        <w:p w14:paraId="78CB56A1" w14:textId="6D337A3F" w:rsidR="00DA13C2" w:rsidRDefault="00DA13C2" w:rsidP="00DA13C2">
          <w:pPr>
            <w:pStyle w:val="TDC1"/>
            <w:tabs>
              <w:tab w:val="right" w:leader="dot" w:pos="9962"/>
            </w:tabs>
            <w:rPr>
              <w:rFonts w:eastAsiaTheme="minorEastAsia"/>
              <w:noProof/>
              <w:sz w:val="24"/>
              <w:szCs w:val="24"/>
              <w:lang w:eastAsia="es-CO"/>
            </w:rPr>
          </w:pPr>
          <w:hyperlink w:anchor="_Toc238463939" w:history="1">
            <w:r w:rsidRPr="00680DBF">
              <w:rPr>
                <w:rStyle w:val="Hipervnculo"/>
                <w:noProof/>
              </w:rPr>
              <w:t>Glosario</w:t>
            </w:r>
            <w:r>
              <w:rPr>
                <w:noProof/>
                <w:webHidden/>
              </w:rPr>
              <w:tab/>
            </w:r>
            <w:r>
              <w:rPr>
                <w:noProof/>
                <w:webHidden/>
              </w:rPr>
              <w:fldChar w:fldCharType="begin"/>
            </w:r>
            <w:r>
              <w:rPr>
                <w:noProof/>
                <w:webHidden/>
              </w:rPr>
              <w:instrText xml:space="preserve"> PAGEREF _Toc238463939 \h </w:instrText>
            </w:r>
            <w:r>
              <w:rPr>
                <w:noProof/>
                <w:webHidden/>
              </w:rPr>
            </w:r>
            <w:r>
              <w:rPr>
                <w:noProof/>
                <w:webHidden/>
              </w:rPr>
              <w:fldChar w:fldCharType="separate"/>
            </w:r>
            <w:r>
              <w:rPr>
                <w:noProof/>
                <w:webHidden/>
              </w:rPr>
              <w:t>32</w:t>
            </w:r>
            <w:r>
              <w:rPr>
                <w:noProof/>
                <w:webHidden/>
              </w:rPr>
              <w:fldChar w:fldCharType="end"/>
            </w:r>
          </w:hyperlink>
        </w:p>
        <w:p w14:paraId="2BC7522E" w14:textId="0832C0DE" w:rsidR="00DA13C2" w:rsidRDefault="00DA13C2" w:rsidP="00DA13C2">
          <w:pPr>
            <w:pStyle w:val="TDC1"/>
            <w:tabs>
              <w:tab w:val="right" w:leader="dot" w:pos="9962"/>
            </w:tabs>
            <w:rPr>
              <w:rFonts w:eastAsiaTheme="minorEastAsia"/>
              <w:noProof/>
              <w:sz w:val="24"/>
              <w:szCs w:val="24"/>
              <w:lang w:eastAsia="es-CO"/>
            </w:rPr>
          </w:pPr>
          <w:hyperlink w:anchor="_Toc238463940" w:history="1">
            <w:r w:rsidRPr="00680DBF">
              <w:rPr>
                <w:rStyle w:val="Hipervnculo"/>
                <w:noProof/>
              </w:rPr>
              <w:t>Referencias bibliográficas</w:t>
            </w:r>
            <w:r>
              <w:rPr>
                <w:noProof/>
                <w:webHidden/>
              </w:rPr>
              <w:tab/>
            </w:r>
            <w:r>
              <w:rPr>
                <w:noProof/>
                <w:webHidden/>
              </w:rPr>
              <w:fldChar w:fldCharType="begin"/>
            </w:r>
            <w:r>
              <w:rPr>
                <w:noProof/>
                <w:webHidden/>
              </w:rPr>
              <w:instrText xml:space="preserve"> PAGEREF _Toc238463940 \h </w:instrText>
            </w:r>
            <w:r>
              <w:rPr>
                <w:noProof/>
                <w:webHidden/>
              </w:rPr>
            </w:r>
            <w:r>
              <w:rPr>
                <w:noProof/>
                <w:webHidden/>
              </w:rPr>
              <w:fldChar w:fldCharType="separate"/>
            </w:r>
            <w:r>
              <w:rPr>
                <w:noProof/>
                <w:webHidden/>
              </w:rPr>
              <w:t>33</w:t>
            </w:r>
            <w:r>
              <w:rPr>
                <w:noProof/>
                <w:webHidden/>
              </w:rPr>
              <w:fldChar w:fldCharType="end"/>
            </w:r>
          </w:hyperlink>
        </w:p>
        <w:p w14:paraId="18A87393" w14:textId="7846D19A" w:rsidR="00DA13C2" w:rsidRDefault="00DA13C2" w:rsidP="00DA13C2">
          <w:pPr>
            <w:pStyle w:val="TDC1"/>
            <w:tabs>
              <w:tab w:val="right" w:leader="dot" w:pos="9962"/>
            </w:tabs>
            <w:rPr>
              <w:rFonts w:eastAsiaTheme="minorEastAsia"/>
              <w:noProof/>
              <w:sz w:val="24"/>
              <w:szCs w:val="24"/>
              <w:lang w:eastAsia="es-CO"/>
            </w:rPr>
          </w:pPr>
          <w:hyperlink w:anchor="_Toc238463941" w:history="1">
            <w:r w:rsidRPr="00680DBF">
              <w:rPr>
                <w:rStyle w:val="Hipervnculo"/>
                <w:noProof/>
              </w:rPr>
              <w:t>Créditos</w:t>
            </w:r>
            <w:r>
              <w:rPr>
                <w:noProof/>
                <w:webHidden/>
              </w:rPr>
              <w:tab/>
            </w:r>
            <w:r>
              <w:rPr>
                <w:noProof/>
                <w:webHidden/>
              </w:rPr>
              <w:fldChar w:fldCharType="begin"/>
            </w:r>
            <w:r>
              <w:rPr>
                <w:noProof/>
                <w:webHidden/>
              </w:rPr>
              <w:instrText xml:space="preserve"> PAGEREF _Toc238463941 \h </w:instrText>
            </w:r>
            <w:r>
              <w:rPr>
                <w:noProof/>
                <w:webHidden/>
              </w:rPr>
            </w:r>
            <w:r>
              <w:rPr>
                <w:noProof/>
                <w:webHidden/>
              </w:rPr>
              <w:fldChar w:fldCharType="separate"/>
            </w:r>
            <w:r>
              <w:rPr>
                <w:noProof/>
                <w:webHidden/>
              </w:rPr>
              <w:t>34</w:t>
            </w:r>
            <w:r>
              <w:rPr>
                <w:noProof/>
                <w:webHidden/>
              </w:rPr>
              <w:fldChar w:fldCharType="end"/>
            </w:r>
          </w:hyperlink>
        </w:p>
        <w:p w14:paraId="3AFC5851" w14:textId="11667F1C" w:rsidR="000434FA" w:rsidRPr="003758F7" w:rsidRDefault="00436C80" w:rsidP="00DA13C2">
          <w:pPr>
            <w:pStyle w:val="TDC1"/>
            <w:tabs>
              <w:tab w:val="right" w:leader="dot" w:pos="9962"/>
            </w:tabs>
            <w:spacing w:before="0" w:after="0"/>
          </w:pPr>
          <w:r>
            <w:fldChar w:fldCharType="end"/>
          </w:r>
        </w:p>
      </w:sdtContent>
    </w:sdt>
    <w:p w14:paraId="51859525" w14:textId="2759880B" w:rsidR="007F2B44" w:rsidRPr="003758F7" w:rsidRDefault="007F2B44" w:rsidP="00DA13C2">
      <w:pPr>
        <w:pStyle w:val="Titulosgenerales"/>
        <w:spacing w:before="0" w:after="0"/>
      </w:pPr>
      <w:bookmarkStart w:id="0" w:name="_Toc238463934"/>
      <w:r w:rsidRPr="003758F7">
        <w:lastRenderedPageBreak/>
        <w:t>Introducción</w:t>
      </w:r>
      <w:bookmarkEnd w:id="0"/>
    </w:p>
    <w:p w14:paraId="01F5ACAC" w14:textId="77777777" w:rsidR="00854965" w:rsidRDefault="00854965" w:rsidP="00DA13C2">
      <w:pPr>
        <w:spacing w:before="0" w:after="0"/>
        <w:ind w:firstLine="708"/>
      </w:pPr>
      <w:r>
        <w:t>En los últimos años se han venido desarrollando herramientas tecnológicas, las cuales han mejorado en gran medida la gestión de las diferentes áreas de las empresas. El crecimiento vertiginoso en el uso de las tecnologías de la información y comunicación (TIC), cada vez más cerca del alcance de todos, no solo de grandes empresas sino también de microempresas hacen más eficiente este proceso y generan mayor confiabilidad en los reportes de inspección.</w:t>
      </w:r>
    </w:p>
    <w:p w14:paraId="48EE0625" w14:textId="77777777" w:rsidR="00854965" w:rsidRDefault="00854965" w:rsidP="00DA13C2">
      <w:pPr>
        <w:spacing w:before="0" w:after="0"/>
        <w:ind w:firstLine="0"/>
      </w:pPr>
    </w:p>
    <w:p w14:paraId="537C993E" w14:textId="4E689CA3" w:rsidR="00BF7EA0" w:rsidRDefault="00854965" w:rsidP="00DA13C2">
      <w:pPr>
        <w:spacing w:before="0" w:after="0"/>
        <w:ind w:firstLine="708"/>
      </w:pPr>
      <w:r>
        <w:t>La sistematización del manejo de la información es una tarea</w:t>
      </w:r>
      <w:r w:rsidR="00DA13C2">
        <w:t xml:space="preserve"> </w:t>
      </w:r>
      <w:r>
        <w:t>que debe ser organizada y coordinada con el equipo de personal de la empresa, con el fin de lograr las metas propuestas, por lo tanto, es necesario reconocer la importancia de la tecnología en el manejo de la información y capacitar a todo el personal en el manejo de dichas herramientas.</w:t>
      </w:r>
      <w:r w:rsidR="00BF7EA0">
        <w:br w:type="page"/>
      </w:r>
    </w:p>
    <w:p w14:paraId="032A1E06" w14:textId="77777777" w:rsidR="002E36D8" w:rsidRDefault="002E36D8" w:rsidP="00DA13C2">
      <w:pPr>
        <w:pStyle w:val="Ttulo1"/>
        <w:spacing w:before="0" w:after="0" w:line="360" w:lineRule="auto"/>
      </w:pPr>
      <w:bookmarkStart w:id="1" w:name="_Toc238463935"/>
      <w:r>
        <w:lastRenderedPageBreak/>
        <w:t>Gestión de información de las inspecciones de calidad</w:t>
      </w:r>
      <w:bookmarkEnd w:id="1"/>
    </w:p>
    <w:p w14:paraId="01CE71B9" w14:textId="77777777" w:rsidR="002E36D8" w:rsidRDefault="002E36D8" w:rsidP="00DA13C2">
      <w:pPr>
        <w:spacing w:before="0" w:after="0"/>
      </w:pPr>
      <w:r>
        <w:t>La administración de la información relacionada con la calidad se debe manejar con alta seguridad, para evitar alteraciones o pérdida de información que puedan afectar los resultados, los cuales se tendrán en cuenta para la toma de decisiones, las cuales deben ser tomadas de manera acertada.</w:t>
      </w:r>
    </w:p>
    <w:p w14:paraId="6868FE75" w14:textId="77777777" w:rsidR="002E36D8" w:rsidRDefault="002E36D8" w:rsidP="00DA13C2">
      <w:pPr>
        <w:spacing w:before="0" w:after="0"/>
      </w:pPr>
      <w:r>
        <w:t>Para recolectar la información de las inspecciones como parte de la gestión de las actividades de organización de la información, se utilizan documentos de registro que se han creado previamente según el área, proceso o insumo a inspeccionar. Es primordial crear un protocolo para el manejo de la información donde se establezcan los parámetros para el cuidado de su seguridad.</w:t>
      </w:r>
    </w:p>
    <w:p w14:paraId="78CD1C51" w14:textId="77777777" w:rsidR="002E36D8" w:rsidRDefault="002E36D8" w:rsidP="00DA13C2">
      <w:pPr>
        <w:spacing w:before="0" w:after="0"/>
      </w:pPr>
      <w:r>
        <w:t>En la información recolectada de las inspecciones de calidad, se deben definir los datos que se van a recoger; la forma, el momento y el lugar de recolectarlos, la forma de custodiarlos y a quienes están disponibles; posteriormente, se procede a realizar las clasificaciones necesarias.</w:t>
      </w:r>
    </w:p>
    <w:p w14:paraId="58BF8A34" w14:textId="44165C21" w:rsidR="002E36D8" w:rsidRDefault="002E36D8" w:rsidP="00DA13C2">
      <w:pPr>
        <w:spacing w:before="0" w:after="0"/>
      </w:pPr>
      <w:r>
        <w:t>Es importante, además, asignar la responsabilidad en la gestión de la información para contribuir a la estructura organizacional, para poder brindar los soportes pertinentes</w:t>
      </w:r>
      <w:r w:rsidR="00BB2020">
        <w:t>.</w:t>
      </w:r>
    </w:p>
    <w:p w14:paraId="104E39B6" w14:textId="77777777" w:rsidR="002E36D8" w:rsidRDefault="002E36D8" w:rsidP="00DA13C2">
      <w:pPr>
        <w:spacing w:before="0" w:after="0"/>
      </w:pPr>
      <w:r>
        <w:t>¿Por qué es necesario un protocolo para el manejo de la información?</w:t>
      </w:r>
    </w:p>
    <w:p w14:paraId="2408B2A4" w14:textId="77777777" w:rsidR="002E36D8" w:rsidRDefault="002E36D8" w:rsidP="00DA13C2">
      <w:pPr>
        <w:spacing w:before="0" w:after="0"/>
      </w:pPr>
      <w:r>
        <w:t>Los protocolos son un conjunto de reglas que rigen el proceso, por lo cual da seguridad en la presentación de informes, optimiza la utilización de tiempo y permite entregar información especializada dando relevancia al área de calidad.</w:t>
      </w:r>
    </w:p>
    <w:p w14:paraId="7CBA07E7" w14:textId="77777777" w:rsidR="002E36D8" w:rsidRDefault="002E36D8" w:rsidP="00DA13C2">
      <w:pPr>
        <w:spacing w:before="0" w:after="0"/>
      </w:pPr>
    </w:p>
    <w:p w14:paraId="4E9A4E96" w14:textId="77777777" w:rsidR="002E36D8" w:rsidRDefault="002E36D8" w:rsidP="00DA13C2">
      <w:pPr>
        <w:spacing w:before="0" w:after="0"/>
      </w:pPr>
      <w:r>
        <w:t>También es necesario estructurar la comunicación con todas las áreas y procesos de la empresa, realizando el seguimiento y consiguiendo las metas propuestas.</w:t>
      </w:r>
    </w:p>
    <w:p w14:paraId="0D2C6DA3" w14:textId="77777777" w:rsidR="002E36D8" w:rsidRDefault="002E36D8" w:rsidP="00DA13C2">
      <w:pPr>
        <w:spacing w:before="0" w:after="0"/>
      </w:pPr>
      <w:r>
        <w:lastRenderedPageBreak/>
        <w:t>En el caso de los soportes de las inspecciones, los reportes deben estar diligenciados en formatos, dentro de los cuales es importante que se encuentre de manera clara y completa la información para realizar los análisis de la información.</w:t>
      </w:r>
    </w:p>
    <w:p w14:paraId="7C76B916" w14:textId="77777777" w:rsidR="002E36D8" w:rsidRDefault="002E36D8" w:rsidP="00DA13C2">
      <w:pPr>
        <w:spacing w:before="0" w:after="0"/>
      </w:pPr>
    </w:p>
    <w:p w14:paraId="71A78E01" w14:textId="68431726" w:rsidR="002E36D8" w:rsidRDefault="002E36D8" w:rsidP="00DA13C2">
      <w:pPr>
        <w:pStyle w:val="Ttulo2"/>
        <w:spacing w:before="0" w:after="0" w:line="360" w:lineRule="auto"/>
      </w:pPr>
      <w:bookmarkStart w:id="2" w:name="_Toc238463936"/>
      <w:r>
        <w:t>Herramientas TIC para registro de información</w:t>
      </w:r>
      <w:bookmarkEnd w:id="2"/>
    </w:p>
    <w:p w14:paraId="43FFB6DF" w14:textId="77777777" w:rsidR="002E36D8" w:rsidRDefault="002E36D8" w:rsidP="00DA13C2">
      <w:pPr>
        <w:spacing w:before="0" w:after="0"/>
      </w:pPr>
      <w:r>
        <w:t>En la recolección de la información y su registro en las bases de datos se han utilizado comúnmente las herramientas de office como Excel, o Access, en hojas de cálculo y con el protagonismo ganado por la internet, con la cual mejora la comunicación en las empresas. Se han ajustado a las necesidades en términos de lugar y en tiempo, además se han desarrollado varios programas para el manejo de la información.</w:t>
      </w:r>
    </w:p>
    <w:p w14:paraId="502117E7" w14:textId="77777777" w:rsidR="002E36D8" w:rsidRDefault="002E36D8" w:rsidP="00DA13C2">
      <w:pPr>
        <w:spacing w:before="0" w:after="0"/>
      </w:pPr>
      <w:r>
        <w:t>Teniendo en cuenta lo anterior, las bases de datos creadas a partir de la información recolectada en los procesos de inspección se manejaban solo por cuadros o tablas, lo cual resultaba dispendioso en el manejo de una gran cantidad de datos. Por consiguiente, las tecnologías de la información son un soporte dinámico para la comunicación de información en la empresa.</w:t>
      </w:r>
    </w:p>
    <w:p w14:paraId="236AFDB9" w14:textId="77777777" w:rsidR="002E36D8" w:rsidRDefault="002E36D8" w:rsidP="00DA13C2">
      <w:pPr>
        <w:spacing w:before="0" w:after="0"/>
      </w:pPr>
      <w:r>
        <w:t>Algunas tecnologías utilizadas para el manejo de bases de datos son:</w:t>
      </w:r>
    </w:p>
    <w:p w14:paraId="7D0AB124" w14:textId="77777777" w:rsidR="002E36D8" w:rsidRDefault="002E36D8" w:rsidP="00DA13C2">
      <w:pPr>
        <w:pStyle w:val="Prrafodelista"/>
        <w:numPr>
          <w:ilvl w:val="0"/>
          <w:numId w:val="22"/>
        </w:numPr>
        <w:spacing w:before="0" w:after="0"/>
      </w:pPr>
      <w:r>
        <w:t>Unidades de procesamiento de gráficos (</w:t>
      </w:r>
      <w:r w:rsidRPr="00F54075">
        <w:rPr>
          <w:rStyle w:val="Extranjerismo"/>
        </w:rPr>
        <w:t>GPU</w:t>
      </w:r>
      <w:r>
        <w:t>).</w:t>
      </w:r>
    </w:p>
    <w:p w14:paraId="4AE4FC5A" w14:textId="77777777" w:rsidR="002E36D8" w:rsidRDefault="002E36D8" w:rsidP="00DA13C2">
      <w:pPr>
        <w:pStyle w:val="Prrafodelista"/>
        <w:numPr>
          <w:ilvl w:val="0"/>
          <w:numId w:val="22"/>
        </w:numPr>
        <w:spacing w:before="0" w:after="0"/>
      </w:pPr>
      <w:r>
        <w:t>Memorias no volátiles (</w:t>
      </w:r>
      <w:r w:rsidRPr="00F54075">
        <w:rPr>
          <w:rStyle w:val="Extranjerismo"/>
        </w:rPr>
        <w:t>NVRAM</w:t>
      </w:r>
      <w:r>
        <w:t>) información guardada también en ausencia de energía.</w:t>
      </w:r>
    </w:p>
    <w:p w14:paraId="3BED97B6" w14:textId="77777777" w:rsidR="002E36D8" w:rsidRDefault="002E36D8" w:rsidP="00DA13C2">
      <w:pPr>
        <w:pStyle w:val="Prrafodelista"/>
        <w:numPr>
          <w:ilvl w:val="0"/>
          <w:numId w:val="22"/>
        </w:numPr>
        <w:spacing w:before="0" w:after="0"/>
      </w:pPr>
      <w:r w:rsidRPr="00F54075">
        <w:rPr>
          <w:rStyle w:val="Extranjerismo"/>
        </w:rPr>
        <w:t>SQL</w:t>
      </w:r>
      <w:r>
        <w:t xml:space="preserve"> (</w:t>
      </w:r>
      <w:r w:rsidRPr="00F54075">
        <w:rPr>
          <w:rStyle w:val="Extranjerismo"/>
        </w:rPr>
        <w:t>Structured Query Language</w:t>
      </w:r>
      <w:r>
        <w:t>).</w:t>
      </w:r>
    </w:p>
    <w:p w14:paraId="09B65997" w14:textId="77777777" w:rsidR="002E36D8" w:rsidRDefault="002E36D8" w:rsidP="00DA13C2">
      <w:pPr>
        <w:pStyle w:val="Prrafodelista"/>
        <w:numPr>
          <w:ilvl w:val="0"/>
          <w:numId w:val="22"/>
        </w:numPr>
        <w:spacing w:before="0" w:after="0"/>
      </w:pPr>
      <w:r>
        <w:t>Bases de datos geoespaciales.</w:t>
      </w:r>
    </w:p>
    <w:p w14:paraId="5A56A9EC" w14:textId="77777777" w:rsidR="002E36D8" w:rsidRDefault="002E36D8" w:rsidP="00DA13C2">
      <w:pPr>
        <w:pStyle w:val="Prrafodelista"/>
        <w:numPr>
          <w:ilvl w:val="0"/>
          <w:numId w:val="22"/>
        </w:numPr>
        <w:spacing w:before="0" w:after="0"/>
      </w:pPr>
      <w:r>
        <w:t>Bases de datos para gráficos.</w:t>
      </w:r>
    </w:p>
    <w:p w14:paraId="26EABF2F" w14:textId="77777777" w:rsidR="002E36D8" w:rsidRDefault="002E36D8" w:rsidP="00DA13C2">
      <w:pPr>
        <w:pStyle w:val="Prrafodelista"/>
        <w:numPr>
          <w:ilvl w:val="0"/>
          <w:numId w:val="22"/>
        </w:numPr>
        <w:spacing w:before="0" w:after="0"/>
      </w:pPr>
      <w:r>
        <w:t>Bases de datos en la nube.</w:t>
      </w:r>
    </w:p>
    <w:p w14:paraId="40C8EDE2" w14:textId="672616A0" w:rsidR="002E36D8" w:rsidRDefault="002E36D8" w:rsidP="00DA13C2">
      <w:pPr>
        <w:pStyle w:val="Prrafodelista"/>
        <w:numPr>
          <w:ilvl w:val="0"/>
          <w:numId w:val="22"/>
        </w:numPr>
        <w:spacing w:before="0" w:after="0"/>
      </w:pPr>
      <w:r>
        <w:lastRenderedPageBreak/>
        <w:t xml:space="preserve">Inteligencia </w:t>
      </w:r>
      <w:r w:rsidR="00F54075">
        <w:t>A</w:t>
      </w:r>
      <w:r>
        <w:t>rtificial (IA).</w:t>
      </w:r>
    </w:p>
    <w:p w14:paraId="708A70AE" w14:textId="59B626C8" w:rsidR="002E36D8" w:rsidRDefault="002E36D8" w:rsidP="00DA13C2">
      <w:pPr>
        <w:pStyle w:val="Prrafodelista"/>
        <w:numPr>
          <w:ilvl w:val="0"/>
          <w:numId w:val="22"/>
        </w:numPr>
        <w:spacing w:before="0" w:after="0"/>
      </w:pPr>
      <w:r>
        <w:t>Cadenas de bloques (Blockchain).</w:t>
      </w:r>
    </w:p>
    <w:p w14:paraId="3BFAAFA2" w14:textId="77777777" w:rsidR="00E71A37" w:rsidRDefault="00E71A37" w:rsidP="00275379">
      <w:pPr>
        <w:pStyle w:val="Prrafodelista"/>
        <w:spacing w:before="0" w:after="0"/>
        <w:ind w:left="1429" w:firstLine="0"/>
      </w:pPr>
    </w:p>
    <w:p w14:paraId="0A11AFEF" w14:textId="77777777" w:rsidR="002E36D8" w:rsidRDefault="002E36D8" w:rsidP="00DA13C2">
      <w:pPr>
        <w:spacing w:before="0" w:after="0"/>
      </w:pPr>
      <w:r>
        <w:t xml:space="preserve">En la recolección de información se pueden utilizar algunas aplicaciones como: Evernote, </w:t>
      </w:r>
      <w:proofErr w:type="spellStart"/>
      <w:r>
        <w:t>Ubernote</w:t>
      </w:r>
      <w:proofErr w:type="spellEnd"/>
      <w:r>
        <w:t xml:space="preserve">, </w:t>
      </w:r>
      <w:proofErr w:type="spellStart"/>
      <w:r>
        <w:t>Searcheeze</w:t>
      </w:r>
      <w:proofErr w:type="spellEnd"/>
      <w:r>
        <w:t xml:space="preserve">, Catch Notes, </w:t>
      </w:r>
      <w:proofErr w:type="spellStart"/>
      <w:r>
        <w:t>Justnotes</w:t>
      </w:r>
      <w:proofErr w:type="spellEnd"/>
      <w:r>
        <w:t xml:space="preserve">, </w:t>
      </w:r>
      <w:proofErr w:type="spellStart"/>
      <w:r>
        <w:t>Nevernote</w:t>
      </w:r>
      <w:proofErr w:type="spellEnd"/>
      <w:r>
        <w:t xml:space="preserve">, mediante las cuales se puede sincronizar la información en los diferentes dispositivos, sea un computador, una </w:t>
      </w:r>
      <w:r w:rsidRPr="00B5638D">
        <w:rPr>
          <w:rStyle w:val="Extranjerismo"/>
        </w:rPr>
        <w:t>tablet</w:t>
      </w:r>
      <w:r>
        <w:t xml:space="preserve"> o de un celular al correo electrónico, por ejemplo.</w:t>
      </w:r>
    </w:p>
    <w:p w14:paraId="0653D1D8" w14:textId="1E648123" w:rsidR="002E36D8" w:rsidRDefault="002E36D8" w:rsidP="00DA13C2">
      <w:pPr>
        <w:spacing w:before="0" w:after="0"/>
      </w:pPr>
      <w:r>
        <w:t xml:space="preserve">Debido al manejo de gran cantidad de datos, y por el riesgo a la pérdida de información por algún daño en los ordenadores de las empresas o memorias externas, actualmente se manejan tecnologías de la información y comunicación sencillas para el almacenamiento de la información en la nube como: Dropbox, </w:t>
      </w:r>
      <w:proofErr w:type="spellStart"/>
      <w:r>
        <w:t>Gsuite</w:t>
      </w:r>
      <w:proofErr w:type="spellEnd"/>
      <w:r>
        <w:t xml:space="preserve">, OneDrive, </w:t>
      </w:r>
      <w:r w:rsidR="00B5638D">
        <w:t>i</w:t>
      </w:r>
      <w:r>
        <w:t>Cloud.</w:t>
      </w:r>
    </w:p>
    <w:p w14:paraId="762099D4" w14:textId="77777777" w:rsidR="002E36D8" w:rsidRDefault="002E36D8" w:rsidP="00DA13C2">
      <w:pPr>
        <w:spacing w:before="0" w:after="0"/>
      </w:pPr>
      <w:r>
        <w:t>Las tecnologías de la información más avanzadas que se han ido introduciendo son aplicaciones de programación y robótica y realidad virtual. Las aplicaciones como escáneres para ubicación y cuantificación de defectos, y simuladores ayudan al procedimiento de inspección de calidad.</w:t>
      </w:r>
    </w:p>
    <w:p w14:paraId="0EC7F0F8" w14:textId="5FB6C709" w:rsidR="002D4305" w:rsidRDefault="002E36D8" w:rsidP="00DA13C2">
      <w:pPr>
        <w:spacing w:before="0" w:after="0"/>
      </w:pPr>
      <w:r>
        <w:t>Existen programas especializados para el análisis y control de calidad entre los cuales se destacan:</w:t>
      </w:r>
    </w:p>
    <w:p w14:paraId="2C2595CE" w14:textId="77777777" w:rsidR="002E36D8" w:rsidRPr="00E71A37" w:rsidRDefault="002E36D8" w:rsidP="00DA13C2">
      <w:pPr>
        <w:pStyle w:val="Prrafodelista"/>
        <w:numPr>
          <w:ilvl w:val="0"/>
          <w:numId w:val="23"/>
        </w:numPr>
        <w:spacing w:before="0" w:after="0"/>
        <w:rPr>
          <w:b/>
        </w:rPr>
      </w:pPr>
      <w:r w:rsidRPr="00E71A37">
        <w:rPr>
          <w:b/>
        </w:rPr>
        <w:t xml:space="preserve">Statgraphics </w:t>
      </w:r>
      <w:proofErr w:type="spellStart"/>
      <w:r w:rsidRPr="00E71A37">
        <w:rPr>
          <w:b/>
        </w:rPr>
        <w:t>centurion</w:t>
      </w:r>
      <w:proofErr w:type="spellEnd"/>
    </w:p>
    <w:p w14:paraId="38F0D747" w14:textId="539D43F2" w:rsidR="002E36D8" w:rsidRDefault="002E36D8" w:rsidP="00DA13C2">
      <w:pPr>
        <w:spacing w:before="0" w:after="0"/>
      </w:pPr>
      <w:r>
        <w:t xml:space="preserve">Es una herramienta de análisis de datos que combina procedimientos analíticos con gráficos interactivos proporcionando un entorno integrado de análisis que puede ser aplicado en cada una de las fases de un proyecto, desde los protocolos de gestión </w:t>
      </w:r>
      <w:r w:rsidR="00B5638D">
        <w:t>S</w:t>
      </w:r>
      <w:r>
        <w:t xml:space="preserve">eis </w:t>
      </w:r>
      <w:r w:rsidR="00B5638D">
        <w:t>S</w:t>
      </w:r>
      <w:r>
        <w:t>igma hasta los procesos de control de calidad.</w:t>
      </w:r>
    </w:p>
    <w:p w14:paraId="58307776" w14:textId="337C1BD0" w:rsidR="00A67C0C" w:rsidRDefault="00A67C0C" w:rsidP="00DA13C2">
      <w:pPr>
        <w:spacing w:before="0" w:after="0"/>
      </w:pPr>
      <w:r w:rsidRPr="00A67C0C">
        <w:t>En la Figura 1 se presentan ejemplos de reportes gráficos generados por un programa de análisis estadístico para apoyar el análisis de la información de calidad.</w:t>
      </w:r>
    </w:p>
    <w:p w14:paraId="1FA2BE6A" w14:textId="6BD8AD96" w:rsidR="00A67C0C" w:rsidRDefault="00A67C0C" w:rsidP="00A67C0C">
      <w:pPr>
        <w:pStyle w:val="Figura"/>
      </w:pPr>
      <w:r w:rsidRPr="00A67C0C">
        <w:lastRenderedPageBreak/>
        <w:t>Reportes gráficos generados en un programa de análisis estadístico</w:t>
      </w:r>
    </w:p>
    <w:p w14:paraId="7443C73F" w14:textId="7372A03C" w:rsidR="00A67C0C" w:rsidRDefault="00A67C0C" w:rsidP="00A67C0C">
      <w:pPr>
        <w:pStyle w:val="Prrafodelista"/>
        <w:spacing w:before="0" w:after="0"/>
        <w:ind w:left="0" w:firstLine="0"/>
        <w:jc w:val="center"/>
        <w:rPr>
          <w:b/>
        </w:rPr>
      </w:pPr>
      <w:r>
        <w:rPr>
          <w:b/>
          <w:noProof/>
        </w:rPr>
        <w:drawing>
          <wp:inline distT="0" distB="0" distL="0" distR="0" wp14:anchorId="0F7A1935" wp14:editId="5483A0EC">
            <wp:extent cx="4680000" cy="2552727"/>
            <wp:effectExtent l="0" t="0" r="6350" b="0"/>
            <wp:docPr id="1182646410" name="Imagen 3" descr="Captura de una interfaz de un programa de análisis estadístico que presenta diferentes tipos de gráficos utilizados para el análisis de información de calidad, como histogramas, gráficos de dispersión, gráficos de control y representaciones comparativa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6410" name="Imagen 3" descr="Captura de una interfaz de un programa de análisis estadístico que presenta diferentes tipos de gráficos utilizados para el análisis de información de calidad, como histogramas, gráficos de dispersión, gráficos de control y representaciones comparativas de datos."/>
                    <pic:cNvPicPr/>
                  </pic:nvPicPr>
                  <pic:blipFill>
                    <a:blip r:embed="rId12">
                      <a:extLst>
                        <a:ext uri="{28A0092B-C50C-407E-A947-70E740481C1C}">
                          <a14:useLocalDpi xmlns:a14="http://schemas.microsoft.com/office/drawing/2010/main" val="0"/>
                        </a:ext>
                      </a:extLst>
                    </a:blip>
                    <a:stretch>
                      <a:fillRect/>
                    </a:stretch>
                  </pic:blipFill>
                  <pic:spPr>
                    <a:xfrm>
                      <a:off x="0" y="0"/>
                      <a:ext cx="4680000" cy="2552727"/>
                    </a:xfrm>
                    <a:prstGeom prst="rect">
                      <a:avLst/>
                    </a:prstGeom>
                  </pic:spPr>
                </pic:pic>
              </a:graphicData>
            </a:graphic>
          </wp:inline>
        </w:drawing>
      </w:r>
    </w:p>
    <w:p w14:paraId="2358C204" w14:textId="41A63096" w:rsidR="002E36D8" w:rsidRPr="00E71A37" w:rsidRDefault="002E36D8" w:rsidP="00DA13C2">
      <w:pPr>
        <w:pStyle w:val="Prrafodelista"/>
        <w:numPr>
          <w:ilvl w:val="0"/>
          <w:numId w:val="23"/>
        </w:numPr>
        <w:spacing w:before="0" w:after="0"/>
        <w:rPr>
          <w:b/>
        </w:rPr>
      </w:pPr>
      <w:r w:rsidRPr="00E71A37">
        <w:rPr>
          <w:b/>
        </w:rPr>
        <w:t>SPSS Statistics</w:t>
      </w:r>
    </w:p>
    <w:p w14:paraId="7C7DD558" w14:textId="7202FE6B" w:rsidR="002E36D8" w:rsidRDefault="002E36D8" w:rsidP="00DA13C2">
      <w:pPr>
        <w:spacing w:before="0" w:after="0"/>
      </w:pPr>
      <w:r>
        <w:t>Es un software flexible para el control de la calidad mediante la utilización de herramientas estadísticas, tanto en estadística básica, como avanzada; para el análisis de la capacidad de procesos y generación de gráficos como Pareto, histogramas, entre otros; puede introducir hojas de cálculo de Excel o ASCII y puede editar datos ya que se integra fácilmente con extensiones para código abierto.</w:t>
      </w:r>
    </w:p>
    <w:p w14:paraId="4FD1C784" w14:textId="77777777" w:rsidR="002E36D8" w:rsidRPr="00E71A37" w:rsidRDefault="002E36D8" w:rsidP="00DA13C2">
      <w:pPr>
        <w:pStyle w:val="Prrafodelista"/>
        <w:numPr>
          <w:ilvl w:val="0"/>
          <w:numId w:val="23"/>
        </w:numPr>
        <w:spacing w:before="0" w:after="0"/>
        <w:rPr>
          <w:b/>
        </w:rPr>
      </w:pPr>
      <w:r w:rsidRPr="00E71A37">
        <w:rPr>
          <w:b/>
        </w:rPr>
        <w:t xml:space="preserve">SAS - </w:t>
      </w:r>
      <w:r w:rsidRPr="00E71A37">
        <w:rPr>
          <w:rStyle w:val="Extranjerismo"/>
          <w:b/>
        </w:rPr>
        <w:t>Software</w:t>
      </w:r>
      <w:r w:rsidRPr="00E71A37">
        <w:rPr>
          <w:b/>
        </w:rPr>
        <w:t xml:space="preserve"> y Soluciones de Analítica</w:t>
      </w:r>
    </w:p>
    <w:p w14:paraId="78E6B3AA" w14:textId="5249DC64" w:rsidR="002E36D8" w:rsidRDefault="002E36D8" w:rsidP="00DA13C2">
      <w:pPr>
        <w:spacing w:before="0" w:after="0"/>
      </w:pPr>
      <w:r>
        <w:t>Es un software que puede ser utilizado en varios sectores industriales, el cual aplica varias técnicas de calidad, para desarrollar gráficos como Pareto, análisis de la capacidad, diagrama de control e Ishikawa o causa - efecto.</w:t>
      </w:r>
    </w:p>
    <w:p w14:paraId="3A02D8D8" w14:textId="77777777" w:rsidR="002E36D8" w:rsidRPr="00E71A37" w:rsidRDefault="002E36D8" w:rsidP="00DA13C2">
      <w:pPr>
        <w:pStyle w:val="Prrafodelista"/>
        <w:numPr>
          <w:ilvl w:val="0"/>
          <w:numId w:val="23"/>
        </w:numPr>
        <w:spacing w:before="0" w:after="0"/>
        <w:rPr>
          <w:b/>
        </w:rPr>
      </w:pPr>
      <w:r w:rsidRPr="00E71A37">
        <w:rPr>
          <w:b/>
        </w:rPr>
        <w:t>Minitab</w:t>
      </w:r>
    </w:p>
    <w:p w14:paraId="2AD6F405" w14:textId="7C6770F1" w:rsidR="002E36D8" w:rsidRDefault="002E36D8" w:rsidP="00DA13C2">
      <w:pPr>
        <w:spacing w:before="0" w:after="0"/>
      </w:pPr>
      <w:r>
        <w:t>Es otro software para el manejo de herramientas estadísticas en el control de calidad, donde al igual que los anteriores se pueden desarrollar las diferentes técnicas de calidad. Su uso es amigable pues es parecido al programa de Excel.</w:t>
      </w:r>
    </w:p>
    <w:p w14:paraId="2764B6AD" w14:textId="5DC0DEB1" w:rsidR="002E36D8" w:rsidRDefault="002E36D8" w:rsidP="00DA13C2">
      <w:pPr>
        <w:spacing w:before="0" w:after="0"/>
      </w:pPr>
    </w:p>
    <w:p w14:paraId="0F5F6CF0" w14:textId="2B33D2F3" w:rsidR="002E36D8" w:rsidRDefault="002E36D8" w:rsidP="00DA13C2">
      <w:pPr>
        <w:pStyle w:val="Ttulo2"/>
        <w:spacing w:before="0" w:after="0" w:line="360" w:lineRule="auto"/>
      </w:pPr>
      <w:bookmarkStart w:id="3" w:name="_Toc238463937"/>
      <w:r>
        <w:lastRenderedPageBreak/>
        <w:t>Sistema de información de calidad</w:t>
      </w:r>
      <w:bookmarkEnd w:id="3"/>
    </w:p>
    <w:p w14:paraId="4C8A0702" w14:textId="77777777" w:rsidR="002E36D8" w:rsidRDefault="002E36D8" w:rsidP="00DA13C2">
      <w:pPr>
        <w:spacing w:before="0" w:after="0"/>
      </w:pPr>
      <w:r>
        <w:t>En la aplicación del sistema de información de calidad se planea, recolecta, procesa, almacena, distribuye, recupera e incluye las actividades de administración de la información de calidad para los fines definidos por la dirección, en pro de la mejora de la calidad de la empresa.</w:t>
      </w:r>
    </w:p>
    <w:p w14:paraId="1CA1A7A2" w14:textId="77777777" w:rsidR="002E36D8" w:rsidRDefault="002E36D8" w:rsidP="00DA13C2">
      <w:pPr>
        <w:spacing w:before="0" w:after="0"/>
      </w:pPr>
      <w:r>
        <w:t>Las características que debe cumplir de un sistema de información son:</w:t>
      </w:r>
    </w:p>
    <w:p w14:paraId="3A34DEA2" w14:textId="3B3ED4BD" w:rsidR="002E36D8" w:rsidRDefault="002E36D8" w:rsidP="00DA13C2">
      <w:pPr>
        <w:pStyle w:val="Prrafodelista"/>
        <w:numPr>
          <w:ilvl w:val="0"/>
          <w:numId w:val="23"/>
        </w:numPr>
        <w:spacing w:before="0" w:after="0"/>
      </w:pPr>
      <w:r>
        <w:t>Flexible</w:t>
      </w:r>
    </w:p>
    <w:p w14:paraId="5414D0C7" w14:textId="74741D9D" w:rsidR="002E36D8" w:rsidRDefault="002E36D8" w:rsidP="00DA13C2">
      <w:pPr>
        <w:pStyle w:val="Prrafodelista"/>
        <w:numPr>
          <w:ilvl w:val="0"/>
          <w:numId w:val="23"/>
        </w:numPr>
        <w:spacing w:before="0" w:after="0"/>
      </w:pPr>
      <w:r>
        <w:t>Seguro</w:t>
      </w:r>
    </w:p>
    <w:p w14:paraId="4B2C0FF4" w14:textId="25A110C4" w:rsidR="002E36D8" w:rsidRDefault="002E36D8" w:rsidP="00DA13C2">
      <w:pPr>
        <w:pStyle w:val="Prrafodelista"/>
        <w:numPr>
          <w:ilvl w:val="0"/>
          <w:numId w:val="23"/>
        </w:numPr>
        <w:spacing w:before="0" w:after="0"/>
      </w:pPr>
      <w:r>
        <w:t>Fácil de usar</w:t>
      </w:r>
    </w:p>
    <w:p w14:paraId="1FC36979" w14:textId="2F0CE514" w:rsidR="002E36D8" w:rsidRDefault="002E36D8" w:rsidP="00DA13C2">
      <w:pPr>
        <w:pStyle w:val="Prrafodelista"/>
        <w:numPr>
          <w:ilvl w:val="0"/>
          <w:numId w:val="23"/>
        </w:numPr>
        <w:spacing w:before="0" w:after="0"/>
      </w:pPr>
      <w:r>
        <w:t>Nivel de automatización</w:t>
      </w:r>
    </w:p>
    <w:p w14:paraId="495C60D6" w14:textId="1CBCFABF" w:rsidR="002E36D8" w:rsidRDefault="002E36D8" w:rsidP="00DA13C2">
      <w:pPr>
        <w:pStyle w:val="Prrafodelista"/>
        <w:numPr>
          <w:ilvl w:val="0"/>
          <w:numId w:val="23"/>
        </w:numPr>
        <w:spacing w:before="0" w:after="0"/>
      </w:pPr>
      <w:r>
        <w:t>Uso de herramientas estadísticas</w:t>
      </w:r>
    </w:p>
    <w:p w14:paraId="5CD55908" w14:textId="77777777" w:rsidR="0014460B" w:rsidRDefault="0014460B" w:rsidP="00DA13C2">
      <w:pPr>
        <w:spacing w:before="0" w:after="0"/>
      </w:pPr>
      <w:r>
        <w:t>Los componentes de un sistema de información son:</w:t>
      </w:r>
    </w:p>
    <w:p w14:paraId="3EF77DEB" w14:textId="5D603565" w:rsidR="0014460B" w:rsidRDefault="0014460B" w:rsidP="00DA13C2">
      <w:pPr>
        <w:pStyle w:val="Prrafodelista"/>
        <w:numPr>
          <w:ilvl w:val="0"/>
          <w:numId w:val="24"/>
        </w:numPr>
        <w:spacing w:before="0" w:after="0"/>
      </w:pPr>
      <w:r w:rsidRPr="00E71A37">
        <w:rPr>
          <w:b/>
        </w:rPr>
        <w:t>Entrada</w:t>
      </w:r>
      <w:r w:rsidR="00E71A37">
        <w:t>: i</w:t>
      </w:r>
      <w:r>
        <w:t>ngreso de datos.</w:t>
      </w:r>
    </w:p>
    <w:p w14:paraId="26DE9DFE" w14:textId="672B264F" w:rsidR="0014460B" w:rsidRDefault="0014460B" w:rsidP="00DA13C2">
      <w:pPr>
        <w:pStyle w:val="Prrafodelista"/>
        <w:numPr>
          <w:ilvl w:val="0"/>
          <w:numId w:val="24"/>
        </w:numPr>
        <w:spacing w:before="0" w:after="0"/>
      </w:pPr>
      <w:r w:rsidRPr="00E71A37">
        <w:rPr>
          <w:b/>
        </w:rPr>
        <w:t>Proceso</w:t>
      </w:r>
      <w:r w:rsidR="00E71A37">
        <w:t>: u</w:t>
      </w:r>
      <w:r>
        <w:t>so de herramientas para realizar cálculos donde se puede relacionar, resumir, analizar y concluir la información recolectada.</w:t>
      </w:r>
    </w:p>
    <w:p w14:paraId="2C9CC04B" w14:textId="2258B769" w:rsidR="0014460B" w:rsidRDefault="0014460B" w:rsidP="00DA13C2">
      <w:pPr>
        <w:pStyle w:val="Prrafodelista"/>
        <w:numPr>
          <w:ilvl w:val="0"/>
          <w:numId w:val="24"/>
        </w:numPr>
        <w:spacing w:before="0" w:after="0"/>
      </w:pPr>
      <w:r w:rsidRPr="00E71A37">
        <w:rPr>
          <w:b/>
        </w:rPr>
        <w:t>Salida</w:t>
      </w:r>
      <w:r w:rsidR="00E71A37">
        <w:t>: p</w:t>
      </w:r>
      <w:r>
        <w:t>resentación de los resultados obtenidos con la utilización de las herramientas.</w:t>
      </w:r>
    </w:p>
    <w:p w14:paraId="080457E3" w14:textId="278E7BFF" w:rsidR="00854965" w:rsidRDefault="0014460B" w:rsidP="00DA13C2">
      <w:pPr>
        <w:pStyle w:val="Prrafodelista"/>
        <w:numPr>
          <w:ilvl w:val="0"/>
          <w:numId w:val="24"/>
        </w:numPr>
        <w:spacing w:before="0" w:after="0"/>
      </w:pPr>
      <w:r w:rsidRPr="00E71A37">
        <w:rPr>
          <w:b/>
        </w:rPr>
        <w:t>Retroalimentación</w:t>
      </w:r>
      <w:r w:rsidR="00E71A37">
        <w:t>: d</w:t>
      </w:r>
      <w:r>
        <w:t>onde se toman los resultados para presentar los informes y tomar acciones correctivas y de mejoramiento.</w:t>
      </w:r>
    </w:p>
    <w:p w14:paraId="20C9E45F" w14:textId="77777777" w:rsidR="004E4064" w:rsidRDefault="004E4064" w:rsidP="004E4064">
      <w:pPr>
        <w:pStyle w:val="Prrafodelista"/>
        <w:spacing w:before="0" w:after="0"/>
        <w:ind w:left="1429" w:firstLine="0"/>
      </w:pPr>
    </w:p>
    <w:p w14:paraId="5CED0234" w14:textId="7710E111" w:rsidR="00C547AA" w:rsidRDefault="00C547AA" w:rsidP="00DA13C2">
      <w:pPr>
        <w:spacing w:before="0" w:after="0"/>
      </w:pPr>
      <w:r w:rsidRPr="00C547AA">
        <w:t>Las fases para el desarrollo de un sistema de información son continuas; por ello, se presentan como un ciclo en la siguiente imagen:</w:t>
      </w:r>
    </w:p>
    <w:p w14:paraId="72BB3994" w14:textId="77777777" w:rsidR="0014460B" w:rsidRDefault="0014460B" w:rsidP="00DA13C2">
      <w:pPr>
        <w:pStyle w:val="Prrafodelista"/>
        <w:numPr>
          <w:ilvl w:val="0"/>
          <w:numId w:val="25"/>
        </w:numPr>
        <w:spacing w:before="0" w:after="0"/>
      </w:pPr>
      <w:r>
        <w:t>Identificar las necesidades de información.</w:t>
      </w:r>
    </w:p>
    <w:p w14:paraId="05968C04" w14:textId="77777777" w:rsidR="0014460B" w:rsidRDefault="0014460B" w:rsidP="00DA13C2">
      <w:pPr>
        <w:pStyle w:val="Prrafodelista"/>
        <w:numPr>
          <w:ilvl w:val="0"/>
          <w:numId w:val="25"/>
        </w:numPr>
        <w:spacing w:before="0" w:after="0"/>
      </w:pPr>
      <w:r>
        <w:t>Diseñar el sistema de información.</w:t>
      </w:r>
    </w:p>
    <w:p w14:paraId="64E5A3BE" w14:textId="77777777" w:rsidR="0014460B" w:rsidRDefault="0014460B" w:rsidP="00DA13C2">
      <w:pPr>
        <w:pStyle w:val="Prrafodelista"/>
        <w:numPr>
          <w:ilvl w:val="0"/>
          <w:numId w:val="25"/>
        </w:numPr>
        <w:spacing w:before="0" w:after="0"/>
      </w:pPr>
      <w:r>
        <w:lastRenderedPageBreak/>
        <w:t>Desarrollo de documentación y uso de programas informáticos.</w:t>
      </w:r>
    </w:p>
    <w:p w14:paraId="7DD7C8B9" w14:textId="77777777" w:rsidR="0014460B" w:rsidRDefault="0014460B" w:rsidP="00DA13C2">
      <w:pPr>
        <w:pStyle w:val="Prrafodelista"/>
        <w:numPr>
          <w:ilvl w:val="0"/>
          <w:numId w:val="25"/>
        </w:numPr>
        <w:spacing w:before="0" w:after="0"/>
      </w:pPr>
      <w:r>
        <w:t>Realizar pruebas.</w:t>
      </w:r>
    </w:p>
    <w:p w14:paraId="5AE1BA56" w14:textId="77777777" w:rsidR="0014460B" w:rsidRDefault="0014460B" w:rsidP="00DA13C2">
      <w:pPr>
        <w:pStyle w:val="Prrafodelista"/>
        <w:numPr>
          <w:ilvl w:val="0"/>
          <w:numId w:val="25"/>
        </w:numPr>
        <w:spacing w:before="0" w:after="0"/>
      </w:pPr>
      <w:r>
        <w:t>Implementar el sistema.</w:t>
      </w:r>
    </w:p>
    <w:p w14:paraId="266E72BF" w14:textId="7F889D63" w:rsidR="0014460B" w:rsidRDefault="0014460B" w:rsidP="00DA13C2">
      <w:pPr>
        <w:pStyle w:val="Prrafodelista"/>
        <w:numPr>
          <w:ilvl w:val="0"/>
          <w:numId w:val="25"/>
        </w:numPr>
        <w:spacing w:before="0" w:after="0"/>
      </w:pPr>
      <w:r>
        <w:t>Realizar mantenimiento para evitar fallas o corregirlas.</w:t>
      </w:r>
    </w:p>
    <w:p w14:paraId="0CB98F09" w14:textId="77777777" w:rsidR="00A67C0C" w:rsidRDefault="00A67C0C" w:rsidP="00A67C0C">
      <w:pPr>
        <w:pStyle w:val="Prrafodelista"/>
        <w:spacing w:before="0" w:after="0"/>
        <w:ind w:left="1429" w:firstLine="0"/>
      </w:pPr>
    </w:p>
    <w:p w14:paraId="19428253" w14:textId="227B0763" w:rsidR="00E71A37" w:rsidRDefault="00E71A37" w:rsidP="00DA13C2">
      <w:pPr>
        <w:pStyle w:val="Figura"/>
        <w:spacing w:before="0" w:after="0"/>
      </w:pPr>
      <w:r>
        <w:t>Ciclo de sistema de información</w:t>
      </w:r>
    </w:p>
    <w:p w14:paraId="6B5EC854" w14:textId="09E84C90" w:rsidR="0014460B" w:rsidRDefault="00F54075" w:rsidP="00275379">
      <w:pPr>
        <w:spacing w:before="0" w:after="0"/>
        <w:ind w:firstLine="0"/>
        <w:jc w:val="center"/>
      </w:pPr>
      <w:r>
        <w:rPr>
          <w:noProof/>
        </w:rPr>
        <w:drawing>
          <wp:inline distT="0" distB="0" distL="0" distR="0" wp14:anchorId="2FCDF519" wp14:editId="2EE5AEED">
            <wp:extent cx="4680000" cy="3009711"/>
            <wp:effectExtent l="0" t="0" r="6350" b="635"/>
            <wp:docPr id="1329261603" name="Gráfico 4" descr="Diagrama circular del ciclo del sistema de información. En el centro aparece el texto “Ciclo de Sistema de Información” y alrededor se presentan las etapas: planificación, análisis de requerimientos, diseño, desarrollo, prueba, implementación y ejecución, y operación y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1603" name="Gráfico 4" descr="Diagrama circular del ciclo del sistema de información. En el centro aparece el texto “Ciclo de Sistema de Información” y alrededor se presentan las etapas: planificación, análisis de requerimientos, diseño, desarrollo, prueba, implementación y ejecución, y operación y mantenimiento."/>
                    <pic:cNvPicPr/>
                  </pic:nvPicPr>
                  <pic:blipFill>
                    <a:blip r:embed="rId13">
                      <a:extLst>
                        <a:ext uri="{96DAC541-7B7A-43D3-8B79-37D633B846F1}">
                          <asvg:svgBlip xmlns:asvg="http://schemas.microsoft.com/office/drawing/2016/SVG/main" r:embed="rId14"/>
                        </a:ext>
                      </a:extLst>
                    </a:blip>
                    <a:stretch>
                      <a:fillRect/>
                    </a:stretch>
                  </pic:blipFill>
                  <pic:spPr>
                    <a:xfrm>
                      <a:off x="0" y="0"/>
                      <a:ext cx="4680000" cy="3009711"/>
                    </a:xfrm>
                    <a:prstGeom prst="rect">
                      <a:avLst/>
                    </a:prstGeom>
                  </pic:spPr>
                </pic:pic>
              </a:graphicData>
            </a:graphic>
          </wp:inline>
        </w:drawing>
      </w:r>
    </w:p>
    <w:p w14:paraId="5DA4B6B7" w14:textId="77777777" w:rsidR="00E71A37" w:rsidRDefault="00E71A37" w:rsidP="00DA13C2">
      <w:pPr>
        <w:spacing w:before="0" w:after="0"/>
      </w:pPr>
    </w:p>
    <w:p w14:paraId="73620351" w14:textId="0E61EBEE" w:rsidR="0014460B" w:rsidRDefault="0014460B" w:rsidP="00DA13C2">
      <w:pPr>
        <w:spacing w:before="0" w:after="0"/>
      </w:pPr>
      <w:r>
        <w:t>El sistema de información de calidad integra a las personas del departamento de calidad, los procedimientos y la tecnología; las cuales, al interactuar, comprenden la información contenida en los archivos y formatos, sean físicos o digitales; en el caso de información en físico se dispone de un espacio, un lugar por carpetas rotuladas. En el caso de la información manejada en digital, se dispone de un lugar en los computadores o en la nube, la cual debe estar organizada por carpetas debidamente rotuladas y con los permisos especificados para su disposición.</w:t>
      </w:r>
    </w:p>
    <w:p w14:paraId="0959B3F6" w14:textId="77777777" w:rsidR="0014460B" w:rsidRDefault="0014460B" w:rsidP="00DA13C2">
      <w:pPr>
        <w:spacing w:before="0" w:after="0"/>
      </w:pPr>
      <w:r>
        <w:lastRenderedPageBreak/>
        <w:t>La información que constituye un sistema de información de calidad no constituye solamente las inspecciones, además comprende:</w:t>
      </w:r>
    </w:p>
    <w:p w14:paraId="4097A181" w14:textId="77777777" w:rsidR="0014460B" w:rsidRDefault="0014460B" w:rsidP="00DA13C2">
      <w:pPr>
        <w:pStyle w:val="Prrafodelista"/>
        <w:numPr>
          <w:ilvl w:val="0"/>
          <w:numId w:val="26"/>
        </w:numPr>
        <w:spacing w:before="0" w:after="0"/>
      </w:pPr>
      <w:r w:rsidRPr="00E71A37">
        <w:rPr>
          <w:b/>
        </w:rPr>
        <w:t>Área de servicio al cliente y ventas</w:t>
      </w:r>
      <w:r>
        <w:t>: devoluciones, reclamos, datos de los clientes, información de ventas.</w:t>
      </w:r>
    </w:p>
    <w:p w14:paraId="054EE1CA" w14:textId="77777777" w:rsidR="0014460B" w:rsidRDefault="0014460B" w:rsidP="00DA13C2">
      <w:pPr>
        <w:pStyle w:val="Prrafodelista"/>
        <w:numPr>
          <w:ilvl w:val="0"/>
          <w:numId w:val="26"/>
        </w:numPr>
        <w:spacing w:before="0" w:after="0"/>
      </w:pPr>
      <w:r w:rsidRPr="00E71A37">
        <w:rPr>
          <w:b/>
        </w:rPr>
        <w:t>Área de diseño</w:t>
      </w:r>
      <w:r>
        <w:t>: seguimientos y evaluaciones de muestras y lote piloto.</w:t>
      </w:r>
    </w:p>
    <w:p w14:paraId="214C4318" w14:textId="77777777" w:rsidR="0014460B" w:rsidRDefault="0014460B" w:rsidP="00DA13C2">
      <w:pPr>
        <w:pStyle w:val="Prrafodelista"/>
        <w:numPr>
          <w:ilvl w:val="0"/>
          <w:numId w:val="26"/>
        </w:numPr>
        <w:spacing w:before="0" w:after="0"/>
      </w:pPr>
      <w:r w:rsidRPr="00E71A37">
        <w:rPr>
          <w:b/>
        </w:rPr>
        <w:t>Área de compras</w:t>
      </w:r>
      <w:r>
        <w:t>: información de proveedores, pruebas de laboratorios a textiles, insumos, inspecciones a insumos y textiles.</w:t>
      </w:r>
    </w:p>
    <w:p w14:paraId="4EFAD4A8" w14:textId="77777777" w:rsidR="0014460B" w:rsidRDefault="0014460B" w:rsidP="00DA13C2">
      <w:pPr>
        <w:pStyle w:val="Prrafodelista"/>
        <w:numPr>
          <w:ilvl w:val="0"/>
          <w:numId w:val="26"/>
        </w:numPr>
        <w:spacing w:before="0" w:after="0"/>
      </w:pPr>
      <w:r>
        <w:t>Inspecciones de producto en proceso.</w:t>
      </w:r>
    </w:p>
    <w:p w14:paraId="7C1D0A3F" w14:textId="77777777" w:rsidR="0014460B" w:rsidRDefault="0014460B" w:rsidP="00DA13C2">
      <w:pPr>
        <w:pStyle w:val="Prrafodelista"/>
        <w:numPr>
          <w:ilvl w:val="0"/>
          <w:numId w:val="26"/>
        </w:numPr>
        <w:spacing w:before="0" w:after="0"/>
      </w:pPr>
      <w:r>
        <w:t>Inspecciones de producto terminado.</w:t>
      </w:r>
    </w:p>
    <w:p w14:paraId="20432A12" w14:textId="77777777" w:rsidR="0014460B" w:rsidRDefault="0014460B" w:rsidP="00DA13C2">
      <w:pPr>
        <w:pStyle w:val="Prrafodelista"/>
        <w:numPr>
          <w:ilvl w:val="0"/>
          <w:numId w:val="26"/>
        </w:numPr>
        <w:spacing w:before="0" w:after="0"/>
      </w:pPr>
      <w:r>
        <w:t>Información de auditorías.</w:t>
      </w:r>
    </w:p>
    <w:p w14:paraId="4BB1B3EE" w14:textId="7A246222" w:rsidR="0014460B" w:rsidRDefault="0014460B" w:rsidP="00DA13C2">
      <w:pPr>
        <w:spacing w:before="0" w:after="0"/>
      </w:pPr>
      <w:r>
        <w:t>En la planeación del sistema de información de calidad se utilizan programas de computador, se debe analizar que sea flexible en el ingreso de nuevos datos, para que puedan ser rápidamente procesados, porque el ingreso debe ser continuo, en tiempo real y de fácil acceso.</w:t>
      </w:r>
    </w:p>
    <w:p w14:paraId="60D5A8A9" w14:textId="77777777" w:rsidR="00E71A37" w:rsidRDefault="00E71A37" w:rsidP="00DA13C2">
      <w:pPr>
        <w:spacing w:before="0" w:after="0"/>
      </w:pPr>
    </w:p>
    <w:p w14:paraId="72D46211" w14:textId="77777777" w:rsidR="0014460B" w:rsidRPr="00E71A37" w:rsidRDefault="0014460B" w:rsidP="00DA13C2">
      <w:pPr>
        <w:pStyle w:val="Prrafodelista"/>
        <w:numPr>
          <w:ilvl w:val="0"/>
          <w:numId w:val="27"/>
        </w:numPr>
        <w:spacing w:before="0" w:after="0"/>
        <w:rPr>
          <w:b/>
        </w:rPr>
      </w:pPr>
      <w:r w:rsidRPr="00E71A37">
        <w:rPr>
          <w:b/>
        </w:rPr>
        <w:t>Reporte de fallas y errores</w:t>
      </w:r>
    </w:p>
    <w:p w14:paraId="58C325B4" w14:textId="77777777" w:rsidR="0014460B" w:rsidRDefault="0014460B" w:rsidP="00DA13C2">
      <w:pPr>
        <w:spacing w:before="0" w:after="0"/>
      </w:pPr>
      <w:r>
        <w:t>El informe sobre una falla o error debe tener unas características para su presentación, las cuales cumplan con el objeto de informar y así establecer las acciones que se incluyan en el plan de calidad, conforme con el manual de calidad. En los procesos que se llevan a cabo en la fábrica es posible reconocer:</w:t>
      </w:r>
    </w:p>
    <w:p w14:paraId="7BA8B8F8" w14:textId="77777777" w:rsidR="0014460B" w:rsidRDefault="0014460B" w:rsidP="00DA13C2">
      <w:pPr>
        <w:spacing w:before="0" w:after="0"/>
      </w:pPr>
      <w:r>
        <w:t>Fallas o defectos, son el efecto visual que produce una imperfección que se puede presentar en el proceso.</w:t>
      </w:r>
    </w:p>
    <w:p w14:paraId="12CD0D63" w14:textId="28D942EB" w:rsidR="0014460B" w:rsidRDefault="0014460B" w:rsidP="00DA13C2">
      <w:pPr>
        <w:spacing w:before="0" w:after="0"/>
      </w:pPr>
      <w:r>
        <w:t xml:space="preserve">Por ejemplo, se presenta un caso común en una producción en la cual aparecen manchas de aceite sobre la prenda; al investigar sobre el suceso se logra determinar </w:t>
      </w:r>
      <w:r>
        <w:lastRenderedPageBreak/>
        <w:t>que la falla la ocasiona la máquina al no tener un tapón por donde sale el aceite, lo cual produce el defecto</w:t>
      </w:r>
      <w:r w:rsidR="00BB2020">
        <w:t>.</w:t>
      </w:r>
    </w:p>
    <w:p w14:paraId="29026EFD" w14:textId="77777777" w:rsidR="0014460B" w:rsidRDefault="0014460B" w:rsidP="00DA13C2">
      <w:pPr>
        <w:spacing w:before="0" w:after="0"/>
      </w:pPr>
      <w:r>
        <w:t>Errores de origen humano, son acciones que realiza el personal que produce defectos en la producción, los cuales se pueden organizar como se había mencionado en un listado por categorías, organizados en niveles, conforme a las consecuencias que producen.</w:t>
      </w:r>
    </w:p>
    <w:p w14:paraId="103E6AE4" w14:textId="0F54C6C3" w:rsidR="0014460B" w:rsidRDefault="00275379" w:rsidP="00DA13C2">
      <w:pPr>
        <w:spacing w:before="0" w:after="0"/>
      </w:pPr>
      <w:r w:rsidRPr="00275379">
        <w:t>Por ejemplo: en el proceso de producción de una camisa, en un lote específico se dobladilla el ruedo a una diferente medida a la solicitada, se analiza el error y las posibles causas que podrían estar en la instrucción que se dio al coequipero, en la graduación de la guía dobladilladora realizada por el técnico de mantenimiento, en la mala interpretación de la ficha de producción u otras, además de una combinación de varias de las causas. Teniendo en cuenta lo anterior, no se buscan culpables en quien produjo el defecto o falla, sino el responsable para establecer planes de capacitación y mejoramiento o cambios en herramientas, pies, aditamentos y maquinaria que eliminen la recurrencia del defecto.</w:t>
      </w:r>
    </w:p>
    <w:p w14:paraId="45975B6F" w14:textId="77777777" w:rsidR="0014460B" w:rsidRDefault="0014460B" w:rsidP="00DA13C2">
      <w:pPr>
        <w:spacing w:before="0" w:after="0"/>
      </w:pPr>
      <w:r>
        <w:t>El seguimiento de estos reportes hace parte del sistema de información de calidad de la empresa, los cuales deben ser monitoreados y valorados por el equipo de calidad con el fin de incluir en los planes de calidad las acciones de mejora.</w:t>
      </w:r>
    </w:p>
    <w:p w14:paraId="2748AFF2" w14:textId="77777777" w:rsidR="0014460B" w:rsidRDefault="0014460B" w:rsidP="00DA13C2">
      <w:pPr>
        <w:spacing w:before="0" w:after="0"/>
      </w:pPr>
      <w:r>
        <w:t>Se desarrolla un formato que recopile la información necesaria, la cual será útil en la toma de decisiones. El formato debe contener:</w:t>
      </w:r>
    </w:p>
    <w:p w14:paraId="5646684C" w14:textId="77777777" w:rsidR="0014460B" w:rsidRDefault="0014460B" w:rsidP="00DA13C2">
      <w:pPr>
        <w:pStyle w:val="Prrafodelista"/>
        <w:numPr>
          <w:ilvl w:val="0"/>
          <w:numId w:val="28"/>
        </w:numPr>
        <w:spacing w:before="0" w:after="0"/>
      </w:pPr>
      <w:r w:rsidRPr="00E71A37">
        <w:rPr>
          <w:b/>
        </w:rPr>
        <w:t>Información general</w:t>
      </w:r>
      <w:r>
        <w:t>: datos sobre la fecha de presentación de la falla, fecha del reporte, responsable del reporte.</w:t>
      </w:r>
    </w:p>
    <w:p w14:paraId="661C05D2" w14:textId="77777777" w:rsidR="0014460B" w:rsidRDefault="0014460B" w:rsidP="00DA13C2">
      <w:pPr>
        <w:pStyle w:val="Prrafodelista"/>
        <w:numPr>
          <w:ilvl w:val="0"/>
          <w:numId w:val="28"/>
        </w:numPr>
        <w:spacing w:before="0" w:after="0"/>
      </w:pPr>
      <w:r w:rsidRPr="00E71A37">
        <w:rPr>
          <w:b/>
        </w:rPr>
        <w:t>Detalle de los hechos</w:t>
      </w:r>
      <w:r>
        <w:t>: descripción de la falla o error en orden cronológico y especificando los recursos y personas que se relacionan con la ocurrencia de la falla o error.</w:t>
      </w:r>
    </w:p>
    <w:p w14:paraId="5C183DCD" w14:textId="77777777" w:rsidR="0014460B" w:rsidRDefault="0014460B" w:rsidP="00DA13C2">
      <w:pPr>
        <w:pStyle w:val="Prrafodelista"/>
        <w:numPr>
          <w:ilvl w:val="0"/>
          <w:numId w:val="28"/>
        </w:numPr>
        <w:spacing w:before="0" w:after="0"/>
      </w:pPr>
      <w:r>
        <w:lastRenderedPageBreak/>
        <w:t>Causa u origen de la falla o error.</w:t>
      </w:r>
    </w:p>
    <w:p w14:paraId="2907CC9F" w14:textId="77777777" w:rsidR="0014460B" w:rsidRDefault="0014460B" w:rsidP="00DA13C2">
      <w:pPr>
        <w:pStyle w:val="Prrafodelista"/>
        <w:numPr>
          <w:ilvl w:val="0"/>
          <w:numId w:val="28"/>
        </w:numPr>
        <w:spacing w:before="0" w:after="0"/>
      </w:pPr>
      <w:r>
        <w:t>Análisis de causas y consecuencias.</w:t>
      </w:r>
    </w:p>
    <w:p w14:paraId="2B41BFDD" w14:textId="77777777" w:rsidR="0014460B" w:rsidRDefault="0014460B" w:rsidP="00DA13C2">
      <w:pPr>
        <w:pStyle w:val="Prrafodelista"/>
        <w:numPr>
          <w:ilvl w:val="0"/>
          <w:numId w:val="28"/>
        </w:numPr>
        <w:spacing w:before="0" w:after="0"/>
      </w:pPr>
      <w:r>
        <w:t>Revisiones realizadas.</w:t>
      </w:r>
    </w:p>
    <w:p w14:paraId="146A3B6F" w14:textId="77777777" w:rsidR="0014460B" w:rsidRDefault="0014460B" w:rsidP="00DA13C2">
      <w:pPr>
        <w:pStyle w:val="Prrafodelista"/>
        <w:numPr>
          <w:ilvl w:val="0"/>
          <w:numId w:val="28"/>
        </w:numPr>
        <w:spacing w:before="0" w:after="0"/>
      </w:pPr>
      <w:r w:rsidRPr="00E71A37">
        <w:rPr>
          <w:b/>
        </w:rPr>
        <w:t>Acciones correctivas</w:t>
      </w:r>
      <w:r>
        <w:t>: descripción de las acciones realizadas y a realizar para que no vuelva a suceder la falla.</w:t>
      </w:r>
    </w:p>
    <w:p w14:paraId="59DDD9E6" w14:textId="4873AC71" w:rsidR="00F54075" w:rsidRDefault="00E20075" w:rsidP="00DA13C2">
      <w:pPr>
        <w:spacing w:before="0" w:after="0"/>
      </w:pPr>
      <w:r>
        <w:t>A continuación, se presenta un ejemplo del formato de reporte.</w:t>
      </w:r>
      <w:r>
        <w:tab/>
      </w:r>
      <w:r>
        <w:tab/>
      </w:r>
      <w:r>
        <w:tab/>
      </w:r>
      <w:r>
        <w:tab/>
      </w:r>
    </w:p>
    <w:p w14:paraId="4D854434" w14:textId="3F10D84A" w:rsidR="0014460B" w:rsidRDefault="0014460B" w:rsidP="00DA13C2">
      <w:pPr>
        <w:pStyle w:val="Figura"/>
        <w:spacing w:before="0" w:after="0"/>
      </w:pPr>
      <w:r w:rsidRPr="0014460B">
        <w:t>Formato de reporte de errores o fallas</w:t>
      </w:r>
    </w:p>
    <w:p w14:paraId="2DCB2651" w14:textId="105D48DA" w:rsidR="0014460B" w:rsidRDefault="00F54075" w:rsidP="00F54075">
      <w:pPr>
        <w:spacing w:before="0" w:after="0"/>
        <w:ind w:firstLine="0"/>
        <w:jc w:val="center"/>
      </w:pPr>
      <w:r>
        <w:rPr>
          <w:noProof/>
        </w:rPr>
        <w:drawing>
          <wp:inline distT="0" distB="0" distL="0" distR="0" wp14:anchorId="65C08937" wp14:editId="68D71A58">
            <wp:extent cx="4680000" cy="4662635"/>
            <wp:effectExtent l="0" t="0" r="6350" b="5080"/>
            <wp:docPr id="646825376" name="Gráfico 5" descr="Formato de reporte de errores o fallas utilizado para registrar información de calidad. Incluye campos para información general, fecha de reporte, fecha del error o falla, área o proceso donde se presentó el error, responsable del reporte, detalles de los hechos, causa de la falla o error, análisis de causas y consecuencias, reseña de revisiones realizadas y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5376" name="Gráfico 5" descr="Formato de reporte de errores o fallas utilizado para registrar información de calidad. Incluye campos para información general, fecha de reporte, fecha del error o falla, área o proceso donde se presentó el error, responsable del reporte, detalles de los hechos, causa de la falla o error, análisis de causas y consecuencias, reseña de revisiones realizadas y acciones correctiva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4662635"/>
                    </a:xfrm>
                    <a:prstGeom prst="rect">
                      <a:avLst/>
                    </a:prstGeom>
                  </pic:spPr>
                </pic:pic>
              </a:graphicData>
            </a:graphic>
          </wp:inline>
        </w:drawing>
      </w:r>
    </w:p>
    <w:p w14:paraId="4362E395" w14:textId="77777777" w:rsidR="00F54075" w:rsidRDefault="00F54075" w:rsidP="00F54075">
      <w:pPr>
        <w:spacing w:before="0" w:after="0"/>
        <w:ind w:firstLine="0"/>
        <w:jc w:val="center"/>
      </w:pPr>
    </w:p>
    <w:p w14:paraId="794F73D4" w14:textId="77777777" w:rsidR="00F54075" w:rsidRDefault="00F54075" w:rsidP="00F54075">
      <w:pPr>
        <w:spacing w:before="0" w:after="0"/>
        <w:ind w:firstLine="0"/>
        <w:jc w:val="center"/>
      </w:pPr>
    </w:p>
    <w:p w14:paraId="701D409B" w14:textId="77777777" w:rsidR="0014460B" w:rsidRPr="00B942E4" w:rsidRDefault="0014460B" w:rsidP="00DA13C2">
      <w:pPr>
        <w:pStyle w:val="Prrafodelista"/>
        <w:numPr>
          <w:ilvl w:val="0"/>
          <w:numId w:val="27"/>
        </w:numPr>
        <w:spacing w:before="0" w:after="0"/>
        <w:rPr>
          <w:b/>
        </w:rPr>
      </w:pPr>
      <w:r w:rsidRPr="00B942E4">
        <w:rPr>
          <w:b/>
        </w:rPr>
        <w:lastRenderedPageBreak/>
        <w:t>Recopilar datos de inspecciones</w:t>
      </w:r>
    </w:p>
    <w:p w14:paraId="35763846" w14:textId="77777777" w:rsidR="0014460B" w:rsidRDefault="0014460B" w:rsidP="00DA13C2">
      <w:pPr>
        <w:spacing w:before="0" w:after="0"/>
      </w:pPr>
      <w:r>
        <w:t>Una vez establecido el procedimiento de las inspecciones, con sus recursos y variables a medir claras, y los atributos de las prendas definidos, se recopila la información de las inspecciones. Los inspectores realizan su actividad utilizando los formatos, los cuales se organizan según el tipo de inspección, y mediante hojas de cálculo se van trascribiendo los datos. Con el uso del sistema de información van realizando cálculos, clasificaciones y demás operaciones con el fin de tener disponible la información en tiempo real.</w:t>
      </w:r>
    </w:p>
    <w:p w14:paraId="7160EA59" w14:textId="77777777" w:rsidR="0014460B" w:rsidRDefault="0014460B" w:rsidP="00DA13C2">
      <w:pPr>
        <w:spacing w:before="0" w:after="0"/>
      </w:pPr>
      <w:r>
        <w:t>Durante un día en una planta de confección puede surgir una gran cantidad de información de los diferentes tipos de inspecciones como son las inspecciones de insumos, productos en proceso, productos terminados con la rapidez y certeza necesaria.</w:t>
      </w:r>
    </w:p>
    <w:p w14:paraId="050B290A" w14:textId="77777777" w:rsidR="0014460B" w:rsidRDefault="0014460B" w:rsidP="00DA13C2">
      <w:pPr>
        <w:spacing w:before="0" w:after="0"/>
      </w:pPr>
      <w:r>
        <w:t>Teniendo en cuenta lo anterior los pasos para recopilar los datos de las inspecciones son los siguientes:</w:t>
      </w:r>
    </w:p>
    <w:p w14:paraId="24AD6488" w14:textId="77777777" w:rsidR="0014460B" w:rsidRDefault="0014460B" w:rsidP="00DA13C2">
      <w:pPr>
        <w:pStyle w:val="Prrafodelista"/>
        <w:numPr>
          <w:ilvl w:val="0"/>
          <w:numId w:val="29"/>
        </w:numPr>
        <w:spacing w:before="0" w:after="0"/>
      </w:pPr>
      <w:r>
        <w:t>Diligenciar formato de inspecciones.</w:t>
      </w:r>
    </w:p>
    <w:p w14:paraId="65AB9FA5" w14:textId="77777777" w:rsidR="0014460B" w:rsidRDefault="0014460B" w:rsidP="00DA13C2">
      <w:pPr>
        <w:pStyle w:val="Prrafodelista"/>
        <w:numPr>
          <w:ilvl w:val="0"/>
          <w:numId w:val="29"/>
        </w:numPr>
        <w:spacing w:before="0" w:after="0"/>
      </w:pPr>
      <w:r>
        <w:t>Organizar la información y los formatos.</w:t>
      </w:r>
    </w:p>
    <w:p w14:paraId="78B63F6D" w14:textId="77777777" w:rsidR="0014460B" w:rsidRDefault="0014460B" w:rsidP="00DA13C2">
      <w:pPr>
        <w:pStyle w:val="Prrafodelista"/>
        <w:numPr>
          <w:ilvl w:val="0"/>
          <w:numId w:val="29"/>
        </w:numPr>
        <w:spacing w:before="0" w:after="0"/>
      </w:pPr>
      <w:r>
        <w:t>Ingresar la información al sistema.</w:t>
      </w:r>
    </w:p>
    <w:p w14:paraId="1714373A" w14:textId="77777777" w:rsidR="0014460B" w:rsidRDefault="0014460B" w:rsidP="00DA13C2">
      <w:pPr>
        <w:pStyle w:val="Prrafodelista"/>
        <w:numPr>
          <w:ilvl w:val="0"/>
          <w:numId w:val="29"/>
        </w:numPr>
        <w:spacing w:before="0" w:after="0"/>
      </w:pPr>
      <w:r>
        <w:t>Clasificar Ia información.</w:t>
      </w:r>
    </w:p>
    <w:p w14:paraId="7D975CC5" w14:textId="77777777" w:rsidR="0014460B" w:rsidRDefault="0014460B" w:rsidP="00DA13C2">
      <w:pPr>
        <w:spacing w:before="0" w:after="0"/>
      </w:pPr>
    </w:p>
    <w:p w14:paraId="32CEF451" w14:textId="77777777" w:rsidR="0014460B" w:rsidRDefault="0014460B" w:rsidP="00DA13C2">
      <w:pPr>
        <w:spacing w:before="0" w:after="0"/>
      </w:pPr>
      <w:r>
        <w:t xml:space="preserve">El manejo de la documentación de calidad dentro de un sistema de gestión debe obedecer a dicho procedimiento, con el fin de apoyar al sistema de gestión y aportar las evidencias requeridas para mantener una óptima comunicación y el control del sistema de gestión de calidad. Así mismo, se debe tener en cuenta la gestión documental obedeciendo a las tablas de retención documental con la intención de no ir en contravía </w:t>
      </w:r>
      <w:r>
        <w:lastRenderedPageBreak/>
        <w:t>de los tiempos estipulados de retención y la clasificación según la numeración especificada.</w:t>
      </w:r>
    </w:p>
    <w:p w14:paraId="6326C1B3" w14:textId="77777777" w:rsidR="0014460B" w:rsidRDefault="0014460B" w:rsidP="00DA13C2">
      <w:pPr>
        <w:spacing w:before="0" w:after="0"/>
      </w:pPr>
      <w:r>
        <w:t>Es importante mencionar métodos para recopilar información que se puedan utilizar en las inspecciones, los cuales al combinarlos complementan la información, comprendiendo todo lo relacionado con la inspección sobre todo la información relevante, los cuales son los siguientes:</w:t>
      </w:r>
    </w:p>
    <w:p w14:paraId="7EF97CA3" w14:textId="77777777" w:rsidR="0014460B" w:rsidRDefault="0014460B" w:rsidP="00DA13C2">
      <w:pPr>
        <w:pStyle w:val="Prrafodelista"/>
        <w:numPr>
          <w:ilvl w:val="0"/>
          <w:numId w:val="30"/>
        </w:numPr>
        <w:spacing w:before="0" w:after="0"/>
      </w:pPr>
      <w:r>
        <w:t>Registros.</w:t>
      </w:r>
    </w:p>
    <w:p w14:paraId="6E123B71" w14:textId="77777777" w:rsidR="0014460B" w:rsidRDefault="0014460B" w:rsidP="00DA13C2">
      <w:pPr>
        <w:pStyle w:val="Prrafodelista"/>
        <w:numPr>
          <w:ilvl w:val="0"/>
          <w:numId w:val="30"/>
        </w:numPr>
        <w:spacing w:before="0" w:after="0"/>
      </w:pPr>
      <w:r>
        <w:t>Cuestionarios.</w:t>
      </w:r>
    </w:p>
    <w:p w14:paraId="49EE7C5D" w14:textId="77777777" w:rsidR="0014460B" w:rsidRDefault="0014460B" w:rsidP="00DA13C2">
      <w:pPr>
        <w:pStyle w:val="Prrafodelista"/>
        <w:numPr>
          <w:ilvl w:val="0"/>
          <w:numId w:val="30"/>
        </w:numPr>
        <w:spacing w:before="0" w:after="0"/>
      </w:pPr>
      <w:r>
        <w:t>Entrevistas individuales o en grupo.</w:t>
      </w:r>
    </w:p>
    <w:p w14:paraId="0DB2619F" w14:textId="77777777" w:rsidR="0014460B" w:rsidRDefault="0014460B" w:rsidP="00DA13C2">
      <w:pPr>
        <w:pStyle w:val="Prrafodelista"/>
        <w:numPr>
          <w:ilvl w:val="0"/>
          <w:numId w:val="30"/>
        </w:numPr>
        <w:spacing w:before="0" w:after="0"/>
      </w:pPr>
      <w:r>
        <w:t>Observaciones directas.</w:t>
      </w:r>
    </w:p>
    <w:p w14:paraId="36B0F715" w14:textId="77777777" w:rsidR="0014460B" w:rsidRDefault="0014460B" w:rsidP="00DA13C2">
      <w:pPr>
        <w:pStyle w:val="Prrafodelista"/>
        <w:numPr>
          <w:ilvl w:val="0"/>
          <w:numId w:val="30"/>
        </w:numPr>
        <w:spacing w:before="0" w:after="0"/>
      </w:pPr>
      <w:r>
        <w:t>Informes.</w:t>
      </w:r>
    </w:p>
    <w:p w14:paraId="3E03A3EA" w14:textId="77777777" w:rsidR="0014460B" w:rsidRDefault="0014460B" w:rsidP="00DA13C2">
      <w:pPr>
        <w:spacing w:before="0" w:after="0"/>
      </w:pPr>
    </w:p>
    <w:p w14:paraId="2CB42632" w14:textId="77777777" w:rsidR="0014460B" w:rsidRDefault="0014460B" w:rsidP="00DA13C2">
      <w:pPr>
        <w:spacing w:before="0" w:after="0"/>
      </w:pPr>
      <w:r>
        <w:t>Algunos instrumentos para respaldar la recolección de la información son las cámaras de video, hoy en día los celulares tienen buena resolución y se pueden realizar fotos y videos.</w:t>
      </w:r>
    </w:p>
    <w:p w14:paraId="661B52E9" w14:textId="606438F1" w:rsidR="0014460B" w:rsidRDefault="0014460B" w:rsidP="00DA13C2">
      <w:pPr>
        <w:spacing w:before="0" w:after="0"/>
      </w:pPr>
      <w:r>
        <w:t>Otro aspecto para examinar relacionado con la recolección de la información de las inspecciones, son los costos derivados de la actividad, los cuales hacen parte de los costos de calidad de la empresa para tener en cuenta y controlar.</w:t>
      </w:r>
    </w:p>
    <w:p w14:paraId="0AA3CF7A" w14:textId="77777777" w:rsidR="0014460B" w:rsidRPr="00B942E4" w:rsidRDefault="0014460B" w:rsidP="00DA13C2">
      <w:pPr>
        <w:pStyle w:val="Prrafodelista"/>
        <w:numPr>
          <w:ilvl w:val="0"/>
          <w:numId w:val="27"/>
        </w:numPr>
        <w:spacing w:before="0" w:after="0"/>
        <w:rPr>
          <w:b/>
        </w:rPr>
      </w:pPr>
      <w:r w:rsidRPr="00B942E4">
        <w:rPr>
          <w:b/>
        </w:rPr>
        <w:t>Compartir información</w:t>
      </w:r>
    </w:p>
    <w:p w14:paraId="1860362C" w14:textId="77777777" w:rsidR="0014460B" w:rsidRDefault="0014460B" w:rsidP="00DA13C2">
      <w:pPr>
        <w:spacing w:before="0" w:after="0"/>
      </w:pPr>
      <w:r>
        <w:t>Con la globalización, se requiere compartir la información con el fin de generar cambios acordados previamente a través de metodologías de trabajo grupal, garantizando las mejoras necesarias en los productos y en los procesos.</w:t>
      </w:r>
    </w:p>
    <w:p w14:paraId="48205232" w14:textId="77777777" w:rsidR="0014460B" w:rsidRDefault="0014460B" w:rsidP="00DA13C2">
      <w:pPr>
        <w:spacing w:before="0" w:after="0"/>
      </w:pPr>
      <w:r>
        <w:lastRenderedPageBreak/>
        <w:t>La información organizada y clasificada para su análisis se puede compartir a las áreas de la empresa según su competencia, por lo cual se debe tener cuidado con qué información se comparte y a quien.</w:t>
      </w:r>
    </w:p>
    <w:p w14:paraId="24625B68" w14:textId="77777777" w:rsidR="0014460B" w:rsidRDefault="0014460B" w:rsidP="00DA13C2">
      <w:pPr>
        <w:spacing w:before="0" w:after="0"/>
      </w:pPr>
      <w:r>
        <w:t>Antes de compartir la información se debe revisar que cumpla con las siguientes características:</w:t>
      </w:r>
    </w:p>
    <w:p w14:paraId="4A0FB22A" w14:textId="7E97ABC0" w:rsidR="0014460B" w:rsidRDefault="0014460B" w:rsidP="00DA13C2">
      <w:pPr>
        <w:pStyle w:val="Prrafodelista"/>
        <w:numPr>
          <w:ilvl w:val="0"/>
          <w:numId w:val="31"/>
        </w:numPr>
        <w:spacing w:before="0" w:after="0"/>
      </w:pPr>
      <w:r>
        <w:t>Confiabilidad</w:t>
      </w:r>
    </w:p>
    <w:p w14:paraId="523FEF43" w14:textId="1BA4EE19" w:rsidR="0014460B" w:rsidRDefault="0014460B" w:rsidP="00DA13C2">
      <w:pPr>
        <w:pStyle w:val="Prrafodelista"/>
        <w:numPr>
          <w:ilvl w:val="0"/>
          <w:numId w:val="31"/>
        </w:numPr>
        <w:spacing w:before="0" w:after="0"/>
      </w:pPr>
      <w:r>
        <w:t>Precisión, sin ambigüedades</w:t>
      </w:r>
    </w:p>
    <w:p w14:paraId="7409ED0A" w14:textId="214EE69D" w:rsidR="0014460B" w:rsidRDefault="0014460B" w:rsidP="00DA13C2">
      <w:pPr>
        <w:pStyle w:val="Prrafodelista"/>
        <w:numPr>
          <w:ilvl w:val="0"/>
          <w:numId w:val="31"/>
        </w:numPr>
        <w:spacing w:before="0" w:after="0"/>
      </w:pPr>
      <w:r>
        <w:t>Oportunidad</w:t>
      </w:r>
    </w:p>
    <w:p w14:paraId="57EFA86C" w14:textId="6AF1CAFB" w:rsidR="0014460B" w:rsidRDefault="0014460B" w:rsidP="00DA13C2">
      <w:pPr>
        <w:pStyle w:val="Prrafodelista"/>
        <w:numPr>
          <w:ilvl w:val="0"/>
          <w:numId w:val="31"/>
        </w:numPr>
        <w:spacing w:before="0" w:after="0"/>
      </w:pPr>
      <w:r>
        <w:t>Relevancia</w:t>
      </w:r>
    </w:p>
    <w:p w14:paraId="201D0DB4" w14:textId="3532DE46" w:rsidR="0014460B" w:rsidRDefault="0014460B" w:rsidP="00DA13C2">
      <w:pPr>
        <w:spacing w:before="0" w:after="0"/>
      </w:pPr>
      <w:r>
        <w:t>Existe información que se comparte de manera automática debido al uso de herramientas tecnológicas, por tanto, se debe limitar el uso compartido de archivos y documentos, los cuales pueden estar tanto en forma física como digital, para evitar problemas que desencadenen daños mayores en la calidad, afectando el logro de metas y objetivos de la empresa en pro de su competitividad.</w:t>
      </w:r>
    </w:p>
    <w:p w14:paraId="7B85F9AB" w14:textId="77777777" w:rsidR="00B942E4" w:rsidRDefault="00B942E4" w:rsidP="00DA13C2">
      <w:pPr>
        <w:spacing w:before="0" w:after="0"/>
      </w:pPr>
    </w:p>
    <w:p w14:paraId="79E2CAF8" w14:textId="5388089B" w:rsidR="00854965" w:rsidRPr="00B942E4" w:rsidRDefault="0014460B" w:rsidP="00DA13C2">
      <w:pPr>
        <w:pStyle w:val="Prrafodelista"/>
        <w:numPr>
          <w:ilvl w:val="0"/>
          <w:numId w:val="27"/>
        </w:numPr>
        <w:spacing w:before="0" w:after="0"/>
        <w:rPr>
          <w:b/>
        </w:rPr>
      </w:pPr>
      <w:r w:rsidRPr="00B942E4">
        <w:rPr>
          <w:b/>
        </w:rPr>
        <w:t>Disponibilidad para consultas</w:t>
      </w:r>
    </w:p>
    <w:p w14:paraId="28DFCF6F" w14:textId="77777777" w:rsidR="0014460B" w:rsidRDefault="0014460B" w:rsidP="00DA13C2">
      <w:pPr>
        <w:spacing w:before="0" w:after="0"/>
      </w:pPr>
      <w:r>
        <w:t>Conforme al procedimiento de gestión documental, la información debe estar disponible para los interesados con el fin de brindar trasparencia en los procesos. La información debe estar abierta, tanto en el momento en que se realicen auditorías de tipo externo como al personal de supervisión y control que requieran revisar de manera directa los resultados de las inspecciones, para apoyar el proceso de toma de decisiones.</w:t>
      </w:r>
    </w:p>
    <w:p w14:paraId="6A68CA1E" w14:textId="32944E96" w:rsidR="0014460B" w:rsidRDefault="0014460B" w:rsidP="00DA13C2">
      <w:pPr>
        <w:spacing w:before="0" w:after="0"/>
      </w:pPr>
      <w:r>
        <w:t>Teniendo en cuenta lo anterior</w:t>
      </w:r>
      <w:r w:rsidR="001C1E9B">
        <w:t xml:space="preserve">, </w:t>
      </w:r>
      <w:r>
        <w:t>pueden consultar conforme a los siguientes requisitos:</w:t>
      </w:r>
    </w:p>
    <w:p w14:paraId="2C2F37A6" w14:textId="77777777" w:rsidR="0014460B" w:rsidRDefault="0014460B" w:rsidP="00DA13C2">
      <w:pPr>
        <w:pStyle w:val="Prrafodelista"/>
        <w:numPr>
          <w:ilvl w:val="0"/>
          <w:numId w:val="32"/>
        </w:numPr>
        <w:spacing w:before="0" w:after="0"/>
      </w:pPr>
      <w:r>
        <w:lastRenderedPageBreak/>
        <w:t>El personal que va a consultar tenga los permisos necesarios, y relación con el proceso.</w:t>
      </w:r>
    </w:p>
    <w:p w14:paraId="229251D9" w14:textId="77777777" w:rsidR="0014460B" w:rsidRDefault="0014460B" w:rsidP="00DA13C2">
      <w:pPr>
        <w:pStyle w:val="Prrafodelista"/>
        <w:numPr>
          <w:ilvl w:val="0"/>
          <w:numId w:val="32"/>
        </w:numPr>
        <w:spacing w:before="0" w:after="0"/>
      </w:pPr>
      <w:r>
        <w:t>La información para consultar debe estar previamente recopilada.</w:t>
      </w:r>
    </w:p>
    <w:p w14:paraId="4A455C37" w14:textId="42B5E7D4" w:rsidR="0014460B" w:rsidRDefault="0014460B" w:rsidP="00DA13C2">
      <w:pPr>
        <w:pStyle w:val="Prrafodelista"/>
        <w:numPr>
          <w:ilvl w:val="0"/>
          <w:numId w:val="32"/>
        </w:numPr>
        <w:spacing w:before="0" w:after="0"/>
      </w:pPr>
      <w:r>
        <w:t>Registrar la consulta de la información para tener seguimiento de su uso</w:t>
      </w:r>
      <w:r w:rsidR="00B942E4">
        <w:t>.</w:t>
      </w:r>
    </w:p>
    <w:p w14:paraId="578B8A27" w14:textId="77777777" w:rsidR="00B942E4" w:rsidRDefault="00B942E4" w:rsidP="00DA13C2">
      <w:pPr>
        <w:pStyle w:val="Prrafodelista"/>
        <w:spacing w:before="0" w:after="0"/>
        <w:ind w:left="1429" w:firstLine="0"/>
      </w:pPr>
    </w:p>
    <w:p w14:paraId="3EA649AF" w14:textId="77777777" w:rsidR="0014460B" w:rsidRPr="00B942E4" w:rsidRDefault="0014460B" w:rsidP="00DA13C2">
      <w:pPr>
        <w:pStyle w:val="Prrafodelista"/>
        <w:numPr>
          <w:ilvl w:val="0"/>
          <w:numId w:val="27"/>
        </w:numPr>
        <w:spacing w:before="0" w:after="0"/>
        <w:rPr>
          <w:b/>
        </w:rPr>
      </w:pPr>
      <w:r w:rsidRPr="00B942E4">
        <w:rPr>
          <w:b/>
        </w:rPr>
        <w:t>Seguimiento y monitoreo de información</w:t>
      </w:r>
    </w:p>
    <w:p w14:paraId="0C658B14" w14:textId="461938E5" w:rsidR="0014460B" w:rsidRDefault="0014460B" w:rsidP="00DA13C2">
      <w:pPr>
        <w:spacing w:before="0" w:after="0"/>
      </w:pPr>
      <w:r>
        <w:t xml:space="preserve">Una vez se realizan las inspecciones y se determinan las acciones a realizar, se procede a su seguimiento documentando el avance de estas conforme al plan de calidad, con el fin de realizar los ajustes pertinentes en el momento requerido. Los resultados de los indicadores </w:t>
      </w:r>
      <w:r w:rsidR="00D51B16">
        <w:t>presentan</w:t>
      </w:r>
      <w:r>
        <w:t xml:space="preserve"> el comportamiento de alguno de los aspectos relacionados con la calidad, por lo tanto, apoya el seguimiento de la información.</w:t>
      </w:r>
    </w:p>
    <w:p w14:paraId="28D6C301" w14:textId="6A6A0DDD" w:rsidR="00C547AA" w:rsidRDefault="00C547AA" w:rsidP="00C547AA">
      <w:pPr>
        <w:spacing w:before="0" w:after="0"/>
      </w:pPr>
      <w:r>
        <w:t>El monitoreo es un proceso continuo y sistemático que mide el progreso de los resultados propuestos. Se debe establecer un periodo y comparar los resultados con los indicadores planeados. Este proceso permite verificar el resultado de las acciones correctivas y de las demás actividades relacionadas, durante las cuales se registra y recopila cada vez más información.</w:t>
      </w:r>
      <w:r>
        <w:tab/>
      </w:r>
      <w:r>
        <w:tab/>
      </w:r>
      <w:r>
        <w:tab/>
      </w:r>
      <w:r>
        <w:tab/>
      </w:r>
      <w:r>
        <w:tab/>
      </w:r>
      <w:r>
        <w:tab/>
      </w:r>
      <w:r>
        <w:tab/>
      </w:r>
      <w:r>
        <w:tab/>
      </w:r>
      <w:r>
        <w:tab/>
      </w:r>
    </w:p>
    <w:p w14:paraId="3602A38E" w14:textId="77DB5716" w:rsidR="0014460B" w:rsidRDefault="0014460B" w:rsidP="00DA13C2">
      <w:pPr>
        <w:spacing w:before="0" w:after="0"/>
      </w:pPr>
      <w:r>
        <w:t>Por su parte el seguimiento se refiere a un conjunto de actividades con el propósito de comprobar que se cumplan las metas trazadas, y va relacionando otros procesos para obtener los logros propuestos. El seguimiento va sistematizando los resultados del monitoreo, los recursos utilizados, cumplimiento de metas, por lo tanto, evalúa el logro de los objetivo</w:t>
      </w:r>
      <w:r w:rsidR="00275379">
        <w:t>s</w:t>
      </w:r>
      <w:r w:rsidR="00B942E4">
        <w:t>.</w:t>
      </w:r>
    </w:p>
    <w:p w14:paraId="4B955F1F" w14:textId="77777777" w:rsidR="00275379" w:rsidRDefault="00275379" w:rsidP="00DA13C2">
      <w:pPr>
        <w:spacing w:before="0" w:after="0"/>
      </w:pPr>
    </w:p>
    <w:p w14:paraId="54CB4713" w14:textId="77777777" w:rsidR="0014460B" w:rsidRDefault="0014460B" w:rsidP="00275379">
      <w:pPr>
        <w:spacing w:before="0" w:after="0"/>
      </w:pPr>
      <w:r>
        <w:t>Algunos propósitos del seguimiento son:</w:t>
      </w:r>
    </w:p>
    <w:p w14:paraId="675F7063" w14:textId="77777777" w:rsidR="0014460B" w:rsidRDefault="0014460B" w:rsidP="00275379">
      <w:pPr>
        <w:pStyle w:val="Prrafodelista"/>
        <w:numPr>
          <w:ilvl w:val="0"/>
          <w:numId w:val="33"/>
        </w:numPr>
        <w:spacing w:before="0" w:after="0"/>
      </w:pPr>
      <w:r>
        <w:t>Fomentar la gestión del desempeño.</w:t>
      </w:r>
    </w:p>
    <w:p w14:paraId="53677934" w14:textId="77777777" w:rsidR="0014460B" w:rsidRDefault="0014460B" w:rsidP="00275379">
      <w:pPr>
        <w:pStyle w:val="Prrafodelista"/>
        <w:numPr>
          <w:ilvl w:val="0"/>
          <w:numId w:val="33"/>
        </w:numPr>
        <w:spacing w:before="0" w:after="0"/>
      </w:pPr>
      <w:r>
        <w:lastRenderedPageBreak/>
        <w:t>Articular la planeación y la evaluación.</w:t>
      </w:r>
    </w:p>
    <w:p w14:paraId="43A1A7AB" w14:textId="77777777" w:rsidR="0014460B" w:rsidRDefault="0014460B" w:rsidP="00275379">
      <w:pPr>
        <w:pStyle w:val="Prrafodelista"/>
        <w:numPr>
          <w:ilvl w:val="0"/>
          <w:numId w:val="33"/>
        </w:numPr>
        <w:spacing w:before="0" w:after="0"/>
      </w:pPr>
      <w:r>
        <w:t>Motivar la capacitación con los resultados de las evaluaciones de indicadores y demás resultados relacionados con la calidad.</w:t>
      </w:r>
    </w:p>
    <w:p w14:paraId="2BAA148D" w14:textId="77777777" w:rsidR="0014460B" w:rsidRDefault="0014460B" w:rsidP="00275379">
      <w:pPr>
        <w:pStyle w:val="Prrafodelista"/>
        <w:numPr>
          <w:ilvl w:val="0"/>
          <w:numId w:val="33"/>
        </w:numPr>
        <w:spacing w:before="0" w:after="0"/>
      </w:pPr>
      <w:r>
        <w:t>Dar la importancia a las evidencias recolectadas.</w:t>
      </w:r>
    </w:p>
    <w:p w14:paraId="36E33F5D" w14:textId="77777777" w:rsidR="0014460B" w:rsidRDefault="0014460B" w:rsidP="00DA13C2">
      <w:pPr>
        <w:spacing w:before="0" w:after="0"/>
      </w:pPr>
    </w:p>
    <w:p w14:paraId="470299F8" w14:textId="77777777" w:rsidR="0014460B" w:rsidRDefault="0014460B" w:rsidP="00DA13C2">
      <w:pPr>
        <w:spacing w:before="0" w:after="0"/>
      </w:pPr>
      <w:r>
        <w:t>El seguimiento es la base para la evaluación de calidad, por eso se deben tener en cuenta algunas claves:</w:t>
      </w:r>
    </w:p>
    <w:p w14:paraId="394337B9" w14:textId="77777777" w:rsidR="0014460B" w:rsidRDefault="0014460B" w:rsidP="00DA13C2">
      <w:pPr>
        <w:pStyle w:val="Prrafodelista"/>
        <w:numPr>
          <w:ilvl w:val="0"/>
          <w:numId w:val="34"/>
        </w:numPr>
        <w:spacing w:before="0" w:after="0"/>
      </w:pPr>
      <w:r>
        <w:t>Definir los indicadores de gestión adecuados.</w:t>
      </w:r>
    </w:p>
    <w:p w14:paraId="62BD983C" w14:textId="77777777" w:rsidR="0014460B" w:rsidRDefault="0014460B" w:rsidP="00DA13C2">
      <w:pPr>
        <w:pStyle w:val="Prrafodelista"/>
        <w:numPr>
          <w:ilvl w:val="0"/>
          <w:numId w:val="34"/>
        </w:numPr>
        <w:spacing w:before="0" w:after="0"/>
      </w:pPr>
      <w:r>
        <w:t>Programar los seguimientos necesarios.</w:t>
      </w:r>
    </w:p>
    <w:p w14:paraId="1E862272" w14:textId="77777777" w:rsidR="0014460B" w:rsidRDefault="0014460B" w:rsidP="00DA13C2">
      <w:pPr>
        <w:pStyle w:val="Prrafodelista"/>
        <w:numPr>
          <w:ilvl w:val="0"/>
          <w:numId w:val="34"/>
        </w:numPr>
        <w:spacing w:before="0" w:after="0"/>
      </w:pPr>
      <w:r>
        <w:t>Compartir la información con el equipo de calidad y las demás personas involucradas en la gestión de la empresa.</w:t>
      </w:r>
    </w:p>
    <w:p w14:paraId="1AE4316E" w14:textId="77777777" w:rsidR="0014460B" w:rsidRDefault="0014460B" w:rsidP="00DA13C2">
      <w:pPr>
        <w:pStyle w:val="Prrafodelista"/>
        <w:numPr>
          <w:ilvl w:val="0"/>
          <w:numId w:val="34"/>
        </w:numPr>
        <w:spacing w:before="0" w:after="0"/>
      </w:pPr>
      <w:r>
        <w:t>Definir los recursos necesarios para las actividades de seguimiento.</w:t>
      </w:r>
    </w:p>
    <w:p w14:paraId="3F48FD69" w14:textId="797D7F68" w:rsidR="0014460B" w:rsidRDefault="0014460B" w:rsidP="00DA13C2">
      <w:pPr>
        <w:pStyle w:val="Prrafodelista"/>
        <w:numPr>
          <w:ilvl w:val="0"/>
          <w:numId w:val="34"/>
        </w:numPr>
        <w:spacing w:before="0" w:after="0"/>
      </w:pPr>
      <w:r>
        <w:t>Establecer plazos de entrega de informes de seguimiento.</w:t>
      </w:r>
    </w:p>
    <w:p w14:paraId="5E8DBB9B" w14:textId="77777777" w:rsidR="00B942E4" w:rsidRDefault="00B942E4" w:rsidP="00DA13C2">
      <w:pPr>
        <w:pStyle w:val="Prrafodelista"/>
        <w:spacing w:before="0" w:after="0"/>
        <w:ind w:left="1429" w:firstLine="0"/>
      </w:pPr>
    </w:p>
    <w:p w14:paraId="6E2E84AD" w14:textId="77777777" w:rsidR="0014460B" w:rsidRDefault="0014460B" w:rsidP="00DA13C2">
      <w:pPr>
        <w:spacing w:before="0" w:after="0"/>
      </w:pPr>
      <w:r>
        <w:t>La evaluación es el análisis crítico de los resultados de las inspecciones, seguimientos, y demás actividades relacionadas con el fin de comparar el logro de objetivos planteados.</w:t>
      </w:r>
    </w:p>
    <w:p w14:paraId="1301BC94" w14:textId="765097EB" w:rsidR="0014460B" w:rsidRDefault="0014460B" w:rsidP="00DA13C2">
      <w:pPr>
        <w:spacing w:before="0" w:after="0"/>
      </w:pPr>
      <w:r>
        <w:t>La evaluación está relacionada al monitoreo y seguimiento, se debe tener en cuenta que se realiza de forma periódica, la cual puede ser anual o conforme a los periodos de las colecciones de las prendas. Es el insumo para la planeación de la producción anual y contribuye a la realización de nuevas estrategias</w:t>
      </w:r>
      <w:r w:rsidR="004E4064">
        <w:t>.</w:t>
      </w:r>
    </w:p>
    <w:p w14:paraId="53E51198" w14:textId="77777777" w:rsidR="0014460B" w:rsidRDefault="0014460B" w:rsidP="00DA13C2">
      <w:pPr>
        <w:spacing w:before="0" w:after="0"/>
      </w:pPr>
      <w:r>
        <w:t>Para evaluar la capacidad de un proceso se recurre a las herramientas de calidad, como histogramas, gráficos de control o planillas de inspección.</w:t>
      </w:r>
    </w:p>
    <w:p w14:paraId="7064380B" w14:textId="77777777" w:rsidR="0014460B" w:rsidRDefault="0014460B" w:rsidP="00DA13C2">
      <w:pPr>
        <w:spacing w:before="0" w:after="0"/>
      </w:pPr>
      <w:r>
        <w:lastRenderedPageBreak/>
        <w:t>Para medir algún cambio o implementación se efectúa un estudio de índices de capacidad. Para ello se establecen las fases del proceso, desde el diseño de la prenda hasta los límites de especificación, los cuales son establecidos por una norma, la empresa y el cliente.</w:t>
      </w:r>
    </w:p>
    <w:p w14:paraId="1F6C03C7" w14:textId="77777777" w:rsidR="0014460B" w:rsidRDefault="0014460B" w:rsidP="00DA13C2">
      <w:pPr>
        <w:spacing w:before="0" w:after="0"/>
      </w:pPr>
      <w:r>
        <w:t>Los límites constituyen requisitos, es por eso por lo que se deben tener especificados los valores de los límites superior e inferior de un proceso, así como el valor esperado que es el valor nominal. Para analizar un proceso se realizan las mediciones necesarias para calcular la media de estos y la variación de los datos con la desviación estándar, con el fin de calcular que la variable se encuentre en los límites definidos, por tanto, se estima la capacidad del proceso.</w:t>
      </w:r>
    </w:p>
    <w:p w14:paraId="72AD48B9" w14:textId="77777777" w:rsidR="0014460B" w:rsidRDefault="0014460B" w:rsidP="00DA13C2">
      <w:pPr>
        <w:spacing w:before="0" w:after="0"/>
      </w:pPr>
      <w:r>
        <w:t>Una vez se realicen los gráficos de control, se analizan las causas de desviación y los puntos que estén fuera de control; se sigue monitoreando el proceso con los índices de capacidad, los cuales se clasifican según el siguiente cuadro:</w:t>
      </w:r>
    </w:p>
    <w:p w14:paraId="7CCBE022" w14:textId="77777777" w:rsidR="0014460B" w:rsidRDefault="0014460B" w:rsidP="00DA13C2">
      <w:pPr>
        <w:spacing w:before="0" w:after="0"/>
      </w:pPr>
    </w:p>
    <w:p w14:paraId="57560B6C" w14:textId="4FCE84CC" w:rsidR="0014460B" w:rsidRDefault="00FC1426" w:rsidP="00DA13C2">
      <w:pPr>
        <w:pStyle w:val="Tabla"/>
        <w:spacing w:before="0" w:after="0" w:line="360" w:lineRule="auto"/>
      </w:pPr>
      <w:r>
        <w:t>Clasificaciones índices</w:t>
      </w:r>
      <w:r w:rsidR="0014460B">
        <w:t xml:space="preserve"> de capacidad</w:t>
      </w:r>
    </w:p>
    <w:tbl>
      <w:tblPr>
        <w:tblStyle w:val="SENA"/>
        <w:tblW w:w="0" w:type="auto"/>
        <w:tblLook w:val="04A0" w:firstRow="1" w:lastRow="0" w:firstColumn="1" w:lastColumn="0" w:noHBand="0" w:noVBand="1"/>
      </w:tblPr>
      <w:tblGrid>
        <w:gridCol w:w="2405"/>
        <w:gridCol w:w="2268"/>
        <w:gridCol w:w="2268"/>
        <w:gridCol w:w="1559"/>
        <w:gridCol w:w="1462"/>
      </w:tblGrid>
      <w:tr w:rsidR="0014460B" w:rsidRPr="00DA13C2" w14:paraId="15F97828" w14:textId="77777777" w:rsidTr="00B5638D">
        <w:trPr>
          <w:cnfStyle w:val="100000000000" w:firstRow="1" w:lastRow="0" w:firstColumn="0" w:lastColumn="0" w:oddVBand="0" w:evenVBand="0" w:oddHBand="0" w:evenHBand="0" w:firstRowFirstColumn="0" w:firstRowLastColumn="0" w:lastRowFirstColumn="0" w:lastRowLastColumn="0"/>
          <w:tblHeader/>
        </w:trPr>
        <w:tc>
          <w:tcPr>
            <w:tcW w:w="2405" w:type="dxa"/>
          </w:tcPr>
          <w:p w14:paraId="2A249DE8" w14:textId="27095E95" w:rsidR="0014460B" w:rsidRPr="00DA13C2" w:rsidRDefault="00FC1426" w:rsidP="00DA13C2">
            <w:pPr>
              <w:pStyle w:val="TextoTablas"/>
              <w:spacing w:before="0" w:after="0" w:line="360" w:lineRule="auto"/>
              <w:rPr>
                <w:sz w:val="28"/>
                <w:szCs w:val="28"/>
              </w:rPr>
            </w:pPr>
            <w:r w:rsidRPr="00DA13C2">
              <w:rPr>
                <w:sz w:val="28"/>
                <w:szCs w:val="28"/>
              </w:rPr>
              <w:t>Clasificaciones índices</w:t>
            </w:r>
            <w:r w:rsidR="0014460B" w:rsidRPr="00DA13C2">
              <w:rPr>
                <w:sz w:val="28"/>
                <w:szCs w:val="28"/>
              </w:rPr>
              <w:t xml:space="preserve"> de capacidad</w:t>
            </w:r>
          </w:p>
        </w:tc>
        <w:tc>
          <w:tcPr>
            <w:tcW w:w="2268" w:type="dxa"/>
          </w:tcPr>
          <w:p w14:paraId="59CA9510" w14:textId="77777777" w:rsidR="0014460B" w:rsidRPr="00DA13C2" w:rsidRDefault="0014460B" w:rsidP="00DA13C2">
            <w:pPr>
              <w:pStyle w:val="TextoTablas"/>
              <w:spacing w:before="0" w:after="0" w:line="360" w:lineRule="auto"/>
              <w:rPr>
                <w:sz w:val="28"/>
                <w:szCs w:val="28"/>
              </w:rPr>
            </w:pPr>
          </w:p>
        </w:tc>
        <w:tc>
          <w:tcPr>
            <w:tcW w:w="2268" w:type="dxa"/>
          </w:tcPr>
          <w:p w14:paraId="4BC5611A" w14:textId="77777777" w:rsidR="0014460B" w:rsidRPr="00DA13C2" w:rsidRDefault="0014460B" w:rsidP="00DA13C2">
            <w:pPr>
              <w:pStyle w:val="TextoTablas"/>
              <w:spacing w:before="0" w:after="0" w:line="360" w:lineRule="auto"/>
              <w:rPr>
                <w:sz w:val="28"/>
                <w:szCs w:val="28"/>
              </w:rPr>
            </w:pPr>
          </w:p>
        </w:tc>
        <w:tc>
          <w:tcPr>
            <w:tcW w:w="1559" w:type="dxa"/>
          </w:tcPr>
          <w:p w14:paraId="6E2AF790" w14:textId="77777777" w:rsidR="0014460B" w:rsidRPr="00DA13C2" w:rsidRDefault="0014460B" w:rsidP="00DA13C2">
            <w:pPr>
              <w:pStyle w:val="TextoTablas"/>
              <w:spacing w:before="0" w:after="0" w:line="360" w:lineRule="auto"/>
              <w:rPr>
                <w:sz w:val="28"/>
                <w:szCs w:val="28"/>
              </w:rPr>
            </w:pPr>
          </w:p>
        </w:tc>
        <w:tc>
          <w:tcPr>
            <w:tcW w:w="1462" w:type="dxa"/>
          </w:tcPr>
          <w:p w14:paraId="01683658" w14:textId="77777777" w:rsidR="0014460B" w:rsidRPr="00DA13C2" w:rsidRDefault="0014460B" w:rsidP="00DA13C2">
            <w:pPr>
              <w:pStyle w:val="TextoTablas"/>
              <w:spacing w:before="0" w:after="0" w:line="360" w:lineRule="auto"/>
              <w:rPr>
                <w:sz w:val="28"/>
                <w:szCs w:val="28"/>
              </w:rPr>
            </w:pPr>
          </w:p>
        </w:tc>
      </w:tr>
      <w:tr w:rsidR="0014460B" w:rsidRPr="00DA13C2" w14:paraId="7DFB5C67" w14:textId="77777777" w:rsidTr="00B5638D">
        <w:trPr>
          <w:cnfStyle w:val="000000100000" w:firstRow="0" w:lastRow="0" w:firstColumn="0" w:lastColumn="0" w:oddVBand="0" w:evenVBand="0" w:oddHBand="1" w:evenHBand="0" w:firstRowFirstColumn="0" w:firstRowLastColumn="0" w:lastRowFirstColumn="0" w:lastRowLastColumn="0"/>
        </w:trPr>
        <w:tc>
          <w:tcPr>
            <w:tcW w:w="2405" w:type="dxa"/>
          </w:tcPr>
          <w:p w14:paraId="1E835420" w14:textId="1FAF8D5C" w:rsidR="0014460B" w:rsidRPr="00DA13C2" w:rsidRDefault="0014460B" w:rsidP="00DA13C2">
            <w:pPr>
              <w:pStyle w:val="TextoTablas"/>
              <w:spacing w:before="0" w:after="0" w:line="360" w:lineRule="auto"/>
              <w:rPr>
                <w:sz w:val="28"/>
                <w:szCs w:val="28"/>
              </w:rPr>
            </w:pPr>
            <w:r w:rsidRPr="00DA13C2">
              <w:rPr>
                <w:sz w:val="28"/>
                <w:szCs w:val="28"/>
              </w:rPr>
              <w:t>Posición / alcance temporal</w:t>
            </w:r>
          </w:p>
        </w:tc>
        <w:tc>
          <w:tcPr>
            <w:tcW w:w="2268" w:type="dxa"/>
          </w:tcPr>
          <w:p w14:paraId="2F3F1A71" w14:textId="2CCED320" w:rsidR="0014460B" w:rsidRPr="00DA13C2" w:rsidRDefault="0014460B" w:rsidP="00DA13C2">
            <w:pPr>
              <w:pStyle w:val="TextoTablas"/>
              <w:spacing w:before="0" w:after="0" w:line="360" w:lineRule="auto"/>
              <w:rPr>
                <w:sz w:val="28"/>
                <w:szCs w:val="28"/>
              </w:rPr>
            </w:pPr>
            <w:r w:rsidRPr="00DA13C2">
              <w:rPr>
                <w:sz w:val="28"/>
                <w:szCs w:val="28"/>
              </w:rPr>
              <w:t>Centrado</w:t>
            </w:r>
          </w:p>
        </w:tc>
        <w:tc>
          <w:tcPr>
            <w:tcW w:w="2268" w:type="dxa"/>
          </w:tcPr>
          <w:p w14:paraId="22E635D6" w14:textId="15862ECC" w:rsidR="0014460B" w:rsidRPr="00DA13C2" w:rsidRDefault="0014460B" w:rsidP="00DA13C2">
            <w:pPr>
              <w:pStyle w:val="TextoTablas"/>
              <w:spacing w:before="0" w:after="0" w:line="360" w:lineRule="auto"/>
              <w:rPr>
                <w:sz w:val="28"/>
                <w:szCs w:val="28"/>
              </w:rPr>
            </w:pPr>
            <w:r w:rsidRPr="00DA13C2">
              <w:rPr>
                <w:sz w:val="28"/>
                <w:szCs w:val="28"/>
              </w:rPr>
              <w:t>No centrado</w:t>
            </w:r>
          </w:p>
        </w:tc>
        <w:tc>
          <w:tcPr>
            <w:tcW w:w="1559" w:type="dxa"/>
          </w:tcPr>
          <w:p w14:paraId="74AC073A" w14:textId="57BDF61D" w:rsidR="0014460B" w:rsidRPr="00DA13C2" w:rsidRDefault="0014460B" w:rsidP="00DA13C2">
            <w:pPr>
              <w:pStyle w:val="TextoTablas"/>
              <w:spacing w:before="0" w:after="0" w:line="360" w:lineRule="auto"/>
              <w:rPr>
                <w:sz w:val="28"/>
                <w:szCs w:val="28"/>
              </w:rPr>
            </w:pPr>
            <w:r w:rsidRPr="00DA13C2">
              <w:rPr>
                <w:sz w:val="28"/>
                <w:szCs w:val="28"/>
              </w:rPr>
              <w:t>Límite superior</w:t>
            </w:r>
          </w:p>
        </w:tc>
        <w:tc>
          <w:tcPr>
            <w:tcW w:w="1462" w:type="dxa"/>
          </w:tcPr>
          <w:p w14:paraId="069E3246" w14:textId="2D97A49B" w:rsidR="0014460B" w:rsidRPr="00DA13C2" w:rsidRDefault="0014460B" w:rsidP="00DA13C2">
            <w:pPr>
              <w:pStyle w:val="TextoTablas"/>
              <w:spacing w:before="0" w:after="0" w:line="360" w:lineRule="auto"/>
              <w:rPr>
                <w:sz w:val="28"/>
                <w:szCs w:val="28"/>
              </w:rPr>
            </w:pPr>
            <w:r w:rsidRPr="00DA13C2">
              <w:rPr>
                <w:sz w:val="28"/>
                <w:szCs w:val="28"/>
              </w:rPr>
              <w:t>Límite inferior</w:t>
            </w:r>
          </w:p>
        </w:tc>
      </w:tr>
      <w:tr w:rsidR="0014460B" w:rsidRPr="00DA13C2" w14:paraId="78A41ABA" w14:textId="77777777" w:rsidTr="00B5638D">
        <w:tc>
          <w:tcPr>
            <w:tcW w:w="2405" w:type="dxa"/>
          </w:tcPr>
          <w:p w14:paraId="2F14C55E" w14:textId="2D92A1A1" w:rsidR="0014460B" w:rsidRPr="00DA13C2" w:rsidRDefault="0014460B" w:rsidP="00DA13C2">
            <w:pPr>
              <w:pStyle w:val="TextoTablas"/>
              <w:spacing w:before="0" w:after="0" w:line="360" w:lineRule="auto"/>
              <w:rPr>
                <w:sz w:val="28"/>
                <w:szCs w:val="28"/>
              </w:rPr>
            </w:pPr>
            <w:r w:rsidRPr="00DA13C2">
              <w:rPr>
                <w:sz w:val="28"/>
                <w:szCs w:val="28"/>
              </w:rPr>
              <w:t>Corto plazo</w:t>
            </w:r>
          </w:p>
        </w:tc>
        <w:tc>
          <w:tcPr>
            <w:tcW w:w="2268" w:type="dxa"/>
          </w:tcPr>
          <w:p w14:paraId="4AE47AFE" w14:textId="6D4F76BA" w:rsidR="0014460B" w:rsidRPr="00DA13C2" w:rsidRDefault="0014460B" w:rsidP="00DA13C2">
            <w:pPr>
              <w:pStyle w:val="TextoTablas"/>
              <w:spacing w:before="0" w:after="0" w:line="360" w:lineRule="auto"/>
              <w:rPr>
                <w:sz w:val="28"/>
                <w:szCs w:val="28"/>
              </w:rPr>
            </w:pPr>
            <w:proofErr w:type="spellStart"/>
            <w:r w:rsidRPr="00DA13C2">
              <w:rPr>
                <w:sz w:val="28"/>
                <w:szCs w:val="28"/>
              </w:rPr>
              <w:t>Cp</w:t>
            </w:r>
            <w:proofErr w:type="spellEnd"/>
            <w:r w:rsidRPr="00DA13C2">
              <w:rPr>
                <w:sz w:val="28"/>
                <w:szCs w:val="28"/>
              </w:rPr>
              <w:t>: Capacidad potencial</w:t>
            </w:r>
          </w:p>
        </w:tc>
        <w:tc>
          <w:tcPr>
            <w:tcW w:w="2268" w:type="dxa"/>
          </w:tcPr>
          <w:p w14:paraId="3A4F45EE" w14:textId="1C8AA439" w:rsidR="0014460B" w:rsidRPr="00DA13C2" w:rsidRDefault="0014460B" w:rsidP="00DA13C2">
            <w:pPr>
              <w:pStyle w:val="TextoTablas"/>
              <w:spacing w:before="0" w:after="0" w:line="360" w:lineRule="auto"/>
              <w:rPr>
                <w:sz w:val="28"/>
                <w:szCs w:val="28"/>
              </w:rPr>
            </w:pPr>
            <w:proofErr w:type="spellStart"/>
            <w:r w:rsidRPr="00DA13C2">
              <w:rPr>
                <w:sz w:val="28"/>
                <w:szCs w:val="28"/>
              </w:rPr>
              <w:t>Cpk</w:t>
            </w:r>
            <w:proofErr w:type="spellEnd"/>
            <w:r w:rsidRPr="00DA13C2">
              <w:rPr>
                <w:sz w:val="28"/>
                <w:szCs w:val="28"/>
              </w:rPr>
              <w:t>: Índice de capacidad real</w:t>
            </w:r>
          </w:p>
        </w:tc>
        <w:tc>
          <w:tcPr>
            <w:tcW w:w="1559" w:type="dxa"/>
          </w:tcPr>
          <w:p w14:paraId="0E3A8545" w14:textId="0DCAF2DB" w:rsidR="0014460B" w:rsidRPr="00DA13C2" w:rsidRDefault="0014460B" w:rsidP="00DA13C2">
            <w:pPr>
              <w:pStyle w:val="TextoTablas"/>
              <w:spacing w:before="0" w:after="0" w:line="360" w:lineRule="auto"/>
              <w:rPr>
                <w:sz w:val="28"/>
                <w:szCs w:val="28"/>
              </w:rPr>
            </w:pPr>
            <w:proofErr w:type="spellStart"/>
            <w:r w:rsidRPr="00DA13C2">
              <w:rPr>
                <w:sz w:val="28"/>
                <w:szCs w:val="28"/>
              </w:rPr>
              <w:t>Cpu</w:t>
            </w:r>
            <w:proofErr w:type="spellEnd"/>
          </w:p>
        </w:tc>
        <w:tc>
          <w:tcPr>
            <w:tcW w:w="1462" w:type="dxa"/>
          </w:tcPr>
          <w:p w14:paraId="76175851" w14:textId="3DD36E5C" w:rsidR="0014460B" w:rsidRPr="00DA13C2" w:rsidRDefault="0014460B" w:rsidP="00DA13C2">
            <w:pPr>
              <w:pStyle w:val="TextoTablas"/>
              <w:spacing w:before="0" w:after="0" w:line="360" w:lineRule="auto"/>
              <w:rPr>
                <w:sz w:val="28"/>
                <w:szCs w:val="28"/>
              </w:rPr>
            </w:pPr>
            <w:proofErr w:type="spellStart"/>
            <w:r w:rsidRPr="00DA13C2">
              <w:rPr>
                <w:sz w:val="28"/>
                <w:szCs w:val="28"/>
              </w:rPr>
              <w:t>CpL</w:t>
            </w:r>
            <w:proofErr w:type="spellEnd"/>
          </w:p>
        </w:tc>
      </w:tr>
      <w:tr w:rsidR="0014460B" w:rsidRPr="00DA13C2" w14:paraId="7B028342" w14:textId="77777777" w:rsidTr="00B5638D">
        <w:trPr>
          <w:cnfStyle w:val="000000100000" w:firstRow="0" w:lastRow="0" w:firstColumn="0" w:lastColumn="0" w:oddVBand="0" w:evenVBand="0" w:oddHBand="1" w:evenHBand="0" w:firstRowFirstColumn="0" w:firstRowLastColumn="0" w:lastRowFirstColumn="0" w:lastRowLastColumn="0"/>
        </w:trPr>
        <w:tc>
          <w:tcPr>
            <w:tcW w:w="2405" w:type="dxa"/>
          </w:tcPr>
          <w:p w14:paraId="4AA242C9" w14:textId="733D9F1A" w:rsidR="0014460B" w:rsidRPr="00DA13C2" w:rsidRDefault="0014460B" w:rsidP="00DA13C2">
            <w:pPr>
              <w:pStyle w:val="TextoTablas"/>
              <w:spacing w:before="0" w:after="0" w:line="360" w:lineRule="auto"/>
              <w:rPr>
                <w:sz w:val="28"/>
                <w:szCs w:val="28"/>
              </w:rPr>
            </w:pPr>
            <w:r w:rsidRPr="00DA13C2">
              <w:rPr>
                <w:sz w:val="28"/>
                <w:szCs w:val="28"/>
              </w:rPr>
              <w:t>Largo plazo</w:t>
            </w:r>
          </w:p>
        </w:tc>
        <w:tc>
          <w:tcPr>
            <w:tcW w:w="2268" w:type="dxa"/>
          </w:tcPr>
          <w:p w14:paraId="4DE9048B" w14:textId="1E0DA6ED" w:rsidR="0014460B" w:rsidRPr="00DA13C2" w:rsidRDefault="0014460B" w:rsidP="00DA13C2">
            <w:pPr>
              <w:pStyle w:val="TextoTablas"/>
              <w:spacing w:before="0" w:after="0" w:line="360" w:lineRule="auto"/>
              <w:rPr>
                <w:sz w:val="28"/>
                <w:szCs w:val="28"/>
              </w:rPr>
            </w:pPr>
            <w:proofErr w:type="spellStart"/>
            <w:r w:rsidRPr="00DA13C2">
              <w:rPr>
                <w:sz w:val="28"/>
                <w:szCs w:val="28"/>
              </w:rPr>
              <w:t>Pp</w:t>
            </w:r>
            <w:proofErr w:type="spellEnd"/>
            <w:r w:rsidRPr="00DA13C2">
              <w:rPr>
                <w:sz w:val="28"/>
                <w:szCs w:val="28"/>
              </w:rPr>
              <w:t>: Capacidad global</w:t>
            </w:r>
          </w:p>
        </w:tc>
        <w:tc>
          <w:tcPr>
            <w:tcW w:w="2268" w:type="dxa"/>
          </w:tcPr>
          <w:p w14:paraId="7F601512" w14:textId="0CC99CF4" w:rsidR="0014460B" w:rsidRPr="00DA13C2" w:rsidRDefault="0014460B" w:rsidP="00DA13C2">
            <w:pPr>
              <w:pStyle w:val="TextoTablas"/>
              <w:spacing w:before="0" w:after="0" w:line="360" w:lineRule="auto"/>
              <w:rPr>
                <w:sz w:val="28"/>
                <w:szCs w:val="28"/>
              </w:rPr>
            </w:pPr>
            <w:proofErr w:type="spellStart"/>
            <w:r w:rsidRPr="00DA13C2">
              <w:rPr>
                <w:sz w:val="28"/>
                <w:szCs w:val="28"/>
              </w:rPr>
              <w:t>Ppk</w:t>
            </w:r>
            <w:proofErr w:type="spellEnd"/>
          </w:p>
        </w:tc>
        <w:tc>
          <w:tcPr>
            <w:tcW w:w="1559" w:type="dxa"/>
          </w:tcPr>
          <w:p w14:paraId="241545CF" w14:textId="2D9701BA" w:rsidR="0014460B" w:rsidRPr="00DA13C2" w:rsidRDefault="0014460B" w:rsidP="00DA13C2">
            <w:pPr>
              <w:pStyle w:val="TextoTablas"/>
              <w:spacing w:before="0" w:after="0" w:line="360" w:lineRule="auto"/>
              <w:rPr>
                <w:sz w:val="28"/>
                <w:szCs w:val="28"/>
              </w:rPr>
            </w:pPr>
            <w:proofErr w:type="spellStart"/>
            <w:r w:rsidRPr="00DA13C2">
              <w:rPr>
                <w:sz w:val="28"/>
                <w:szCs w:val="28"/>
              </w:rPr>
              <w:t>Ppu</w:t>
            </w:r>
            <w:proofErr w:type="spellEnd"/>
          </w:p>
        </w:tc>
        <w:tc>
          <w:tcPr>
            <w:tcW w:w="1462" w:type="dxa"/>
          </w:tcPr>
          <w:p w14:paraId="5F23C9D3" w14:textId="152A022E" w:rsidR="0014460B" w:rsidRPr="00DA13C2" w:rsidRDefault="0014460B" w:rsidP="00DA13C2">
            <w:pPr>
              <w:pStyle w:val="TextoTablas"/>
              <w:spacing w:before="0" w:after="0" w:line="360" w:lineRule="auto"/>
              <w:rPr>
                <w:sz w:val="28"/>
                <w:szCs w:val="28"/>
              </w:rPr>
            </w:pPr>
            <w:proofErr w:type="spellStart"/>
            <w:r w:rsidRPr="00DA13C2">
              <w:rPr>
                <w:sz w:val="28"/>
                <w:szCs w:val="28"/>
              </w:rPr>
              <w:t>PpL</w:t>
            </w:r>
            <w:proofErr w:type="spellEnd"/>
          </w:p>
        </w:tc>
      </w:tr>
    </w:tbl>
    <w:p w14:paraId="480202DF" w14:textId="10BAF03D" w:rsidR="00854965" w:rsidRDefault="0014460B" w:rsidP="00DA13C2">
      <w:pPr>
        <w:spacing w:before="0" w:after="0"/>
      </w:pPr>
      <w:r w:rsidRPr="0014460B">
        <w:t>Fuente: Salazar (2019).</w:t>
      </w:r>
    </w:p>
    <w:p w14:paraId="1406C77D" w14:textId="77777777" w:rsidR="00E20075" w:rsidRDefault="00E20075" w:rsidP="00DA13C2">
      <w:pPr>
        <w:spacing w:before="0" w:after="0"/>
      </w:pPr>
    </w:p>
    <w:p w14:paraId="75C41A67" w14:textId="107C84FE" w:rsidR="00E20075" w:rsidRDefault="00E20075" w:rsidP="00DA13C2">
      <w:pPr>
        <w:spacing w:before="0" w:after="0"/>
      </w:pPr>
      <w:r w:rsidRPr="00E20075">
        <w:t>Al realizar el análisis, se debe verificar que no existan diferencias significativas entre los índices, ya que estas evidencian inconsistencias en la capacidad del proceso.</w:t>
      </w:r>
    </w:p>
    <w:p w14:paraId="145F6079" w14:textId="77777777" w:rsidR="0014460B" w:rsidRDefault="0014460B" w:rsidP="00DA13C2">
      <w:pPr>
        <w:spacing w:before="0" w:after="0"/>
      </w:pPr>
      <w:r>
        <w:t>La fórmula de capacidad potencial del proceso es:</w:t>
      </w:r>
    </w:p>
    <w:p w14:paraId="5DF23CBD" w14:textId="77777777" w:rsidR="00DA13C2" w:rsidRDefault="00DA13C2" w:rsidP="00DA13C2">
      <w:pPr>
        <w:spacing w:before="0" w:after="0"/>
      </w:pPr>
    </w:p>
    <w:p w14:paraId="2A04C4E8" w14:textId="514FEA97" w:rsidR="0014460B" w:rsidRDefault="00C065C7" w:rsidP="00DA13C2">
      <w:pPr>
        <w:spacing w:before="0" w:after="0"/>
      </w:pPr>
      <m:oMathPara>
        <m:oMath>
          <m:r>
            <m:rPr>
              <m:sty m:val="p"/>
            </m:rPr>
            <w:rPr>
              <w:rFonts w:ascii="Cambria Math" w:hAnsi="Cambria Math" w:cs="Cambria Math"/>
            </w:rPr>
            <m:t>Cp=</m:t>
          </m:r>
          <m:f>
            <m:fPr>
              <m:ctrlPr>
                <w:rPr>
                  <w:rFonts w:ascii="Cambria Math" w:hAnsi="Cambria Math"/>
                </w:rPr>
              </m:ctrlPr>
            </m:fPr>
            <m:num>
              <m:r>
                <w:rPr>
                  <w:rFonts w:ascii="Cambria Math" w:hAnsi="Cambria Math"/>
                </w:rPr>
                <m:t>LES - LEI</m:t>
              </m:r>
            </m:num>
            <m:den>
              <m:r>
                <w:rPr>
                  <w:rFonts w:ascii="Cambria Math" w:hAnsi="Cambria Math"/>
                </w:rPr>
                <m:t>6σ</m:t>
              </m:r>
            </m:den>
          </m:f>
        </m:oMath>
      </m:oMathPara>
    </w:p>
    <w:p w14:paraId="7949D10D" w14:textId="77777777" w:rsidR="0014460B" w:rsidRDefault="0014460B" w:rsidP="00DA13C2">
      <w:pPr>
        <w:spacing w:before="0" w:after="0"/>
      </w:pPr>
      <w:r>
        <w:t>Donde:</w:t>
      </w:r>
    </w:p>
    <w:p w14:paraId="4FC3E4BE" w14:textId="77777777" w:rsidR="0014460B" w:rsidRDefault="0014460B" w:rsidP="00DA13C2">
      <w:pPr>
        <w:spacing w:before="0" w:after="0"/>
      </w:pPr>
      <w:r>
        <w:t>LES = Es el límite superior</w:t>
      </w:r>
    </w:p>
    <w:p w14:paraId="77CC5A76" w14:textId="77777777" w:rsidR="0014460B" w:rsidRDefault="0014460B" w:rsidP="00DA13C2">
      <w:pPr>
        <w:spacing w:before="0" w:after="0"/>
      </w:pPr>
      <w:r>
        <w:t>LEI = Es el límite inferior</w:t>
      </w:r>
    </w:p>
    <w:p w14:paraId="17951B65" w14:textId="77777777" w:rsidR="0014460B" w:rsidRDefault="0014460B" w:rsidP="00DA13C2">
      <w:pPr>
        <w:spacing w:before="0" w:after="0"/>
      </w:pPr>
      <w:r>
        <w:t>σ = Desviación estándar</w:t>
      </w:r>
    </w:p>
    <w:p w14:paraId="4C9C1E39" w14:textId="77777777" w:rsidR="008607D5" w:rsidRPr="008607D5" w:rsidRDefault="008607D5" w:rsidP="00DA13C2">
      <w:pPr>
        <w:spacing w:before="0" w:after="0"/>
        <w:rPr>
          <w:rFonts w:ascii="Cambria Math" w:hAnsi="Cambria Math" w:cs="Cambria Math"/>
          <w:oMath/>
        </w:rPr>
      </w:pPr>
    </w:p>
    <w:p w14:paraId="4E48AB29" w14:textId="6D1E0036" w:rsidR="0014460B" w:rsidRDefault="008607D5" w:rsidP="00DA13C2">
      <w:pPr>
        <w:spacing w:before="0" w:after="0"/>
      </w:pPr>
      <m:oMathPara>
        <m:oMath>
          <m:r>
            <w:rPr>
              <w:rFonts w:ascii="Cambria Math" w:hAnsi="Cambria Math" w:cs="Cambria Math"/>
            </w:rPr>
            <m:t>σ</m:t>
          </m:r>
          <m:r>
            <m:rPr>
              <m:sty m:val="p"/>
            </m:rPr>
            <w:rPr>
              <w:rFonts w:ascii="Cambria Math" w:hAnsi="Cambria Math" w:cs="Cambria Math"/>
            </w:rPr>
            <m:t>=Desviación estándar</m:t>
          </m:r>
          <m:r>
            <m:rPr>
              <m:sty m:val="p"/>
            </m:rPr>
            <w:rPr>
              <w:rFonts w:ascii="Segoe UI Symbol" w:hAnsi="Segoe UI Symbol" w:cs="Segoe UI Symbol"/>
            </w:rPr>
            <m:t>⮕</m:t>
          </m:r>
          <m:r>
            <m:rPr>
              <m:sty m:val="p"/>
            </m:rPr>
            <w:rPr>
              <w:rFonts w:ascii="Cambria Math" w:hAnsi="Segoe UI Symbol" w:cs="Segoe UI Symbol"/>
            </w:rPr>
            <m:t>σ</m:t>
          </m:r>
          <m:r>
            <m:rPr>
              <m:sty m:val="p"/>
            </m:rPr>
            <w:rPr>
              <w:rFonts w:ascii="Cambria Math" w:hAnsi="Segoe UI Symbol" w:cs="Segoe UI Symbol"/>
            </w:rPr>
            <m:t xml:space="preserve"> =</m:t>
          </m:r>
          <m:f>
            <m:fPr>
              <m:ctrlPr>
                <w:rPr>
                  <w:rFonts w:ascii="Cambria Math" w:hAnsi="Cambria Math"/>
                </w:rPr>
              </m:ctrlPr>
            </m:fPr>
            <m:num>
              <m:r>
                <w:rPr>
                  <w:rFonts w:ascii="Cambria Math" w:hAnsi="Cambria Math"/>
                </w:rPr>
                <m:t>R̅</m:t>
              </m:r>
            </m:num>
            <m:den>
              <m:r>
                <m:rPr>
                  <m:sty m:val="p"/>
                </m:rPr>
                <w:rPr>
                  <w:rFonts w:ascii="Cambria Math" w:hAnsi="Cambria Math" w:cs="Cambria Math"/>
                </w:rPr>
                <m:t>d2</m:t>
              </m:r>
            </m:den>
          </m:f>
        </m:oMath>
      </m:oMathPara>
    </w:p>
    <w:p w14:paraId="60F125CD" w14:textId="77777777" w:rsidR="0014460B" w:rsidRDefault="0014460B" w:rsidP="00DA13C2">
      <w:pPr>
        <w:spacing w:before="0" w:after="0"/>
      </w:pPr>
      <w:r>
        <w:t>donde R̅ es el rango y d2, es una constante que depende del tamaño de la muestra que se ha utilizado según las tablas.</w:t>
      </w:r>
    </w:p>
    <w:p w14:paraId="38B7D299" w14:textId="7E9D6EA5" w:rsidR="0014460B" w:rsidRDefault="00E20075" w:rsidP="00DA13C2">
      <w:pPr>
        <w:spacing w:before="0" w:after="0"/>
      </w:pPr>
      <w:r w:rsidRPr="00E20075">
        <w:t>Para comprender los índices, se debe analizar la curva que representa la probabilidad del comportamiento del proceso, en la cual se comparan la variación del proceso y la tolerancia establecida por los límites. El siguiente gráfico presenta la comparación de los conceptos de dispersión y tolerancia.</w:t>
      </w:r>
    </w:p>
    <w:p w14:paraId="200360FC" w14:textId="77777777" w:rsidR="00E20075" w:rsidRDefault="00E20075" w:rsidP="00DA13C2">
      <w:pPr>
        <w:spacing w:before="0" w:after="0"/>
      </w:pPr>
    </w:p>
    <w:p w14:paraId="0E0A7423" w14:textId="77777777" w:rsidR="00D43EAE" w:rsidRDefault="00D43EAE" w:rsidP="00DA13C2">
      <w:pPr>
        <w:spacing w:before="0" w:after="0"/>
      </w:pPr>
    </w:p>
    <w:p w14:paraId="67F31E37" w14:textId="77777777" w:rsidR="00D43EAE" w:rsidRDefault="00D43EAE" w:rsidP="00DA13C2">
      <w:pPr>
        <w:spacing w:before="0" w:after="0"/>
      </w:pPr>
    </w:p>
    <w:p w14:paraId="146CE33E" w14:textId="77777777" w:rsidR="00D43EAE" w:rsidRDefault="00D43EAE" w:rsidP="00DA13C2">
      <w:pPr>
        <w:spacing w:before="0" w:after="0"/>
      </w:pPr>
    </w:p>
    <w:p w14:paraId="01D8BB66" w14:textId="77777777" w:rsidR="00D43EAE" w:rsidRDefault="00D43EAE" w:rsidP="00DA13C2">
      <w:pPr>
        <w:spacing w:before="0" w:after="0"/>
      </w:pPr>
    </w:p>
    <w:p w14:paraId="13EDE91A" w14:textId="77777777" w:rsidR="00D43EAE" w:rsidRDefault="00D43EAE" w:rsidP="00DA13C2">
      <w:pPr>
        <w:spacing w:before="0" w:after="0"/>
      </w:pPr>
    </w:p>
    <w:p w14:paraId="6D2C5B7B" w14:textId="36028A5A" w:rsidR="0014460B" w:rsidRDefault="0014460B" w:rsidP="00DA13C2">
      <w:pPr>
        <w:pStyle w:val="Figura"/>
        <w:spacing w:before="0" w:after="0"/>
      </w:pPr>
      <w:r>
        <w:lastRenderedPageBreak/>
        <w:t>Comparación de los conceptos de dispersión y tolerancias</w:t>
      </w:r>
    </w:p>
    <w:p w14:paraId="52B11D38" w14:textId="3391DA66" w:rsidR="0014460B" w:rsidRDefault="001C1E9B" w:rsidP="001C1E9B">
      <w:pPr>
        <w:spacing w:before="0" w:after="0"/>
        <w:ind w:firstLine="0"/>
        <w:jc w:val="center"/>
      </w:pPr>
      <w:r>
        <w:rPr>
          <w:noProof/>
        </w:rPr>
        <w:drawing>
          <wp:inline distT="0" distB="0" distL="0" distR="0" wp14:anchorId="7D7451E5" wp14:editId="152ACDE3">
            <wp:extent cx="4680000" cy="2700000"/>
            <wp:effectExtent l="0" t="0" r="6350" b="5715"/>
            <wp:docPr id="1172992623" name="Gráfico 6" descr="Gráfico de una curva de distribución normal utilizada para comparar dispersión y tolerancias en un proceso de calidad. Presenta los límites de especificación inferior y superior, identificados como LEI y LES, y la dispersión natural del proceso representada como 6σ, desde -3σ hasta +3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2623" name="Gráfico 6" descr="Gráfico de una curva de distribución normal utilizada para comparar dispersión y tolerancias en un proceso de calidad. Presenta los límites de especificación inferior y superior, identificados como LEI y LES, y la dispersión natural del proceso representada como 6σ, desde -3σ hasta +3σ."/>
                    <pic:cNvPicPr/>
                  </pic:nvPicPr>
                  <pic:blipFill>
                    <a:blip r:embed="rId17">
                      <a:extLst>
                        <a:ext uri="{96DAC541-7B7A-43D3-8B79-37D633B846F1}">
                          <asvg:svgBlip xmlns:asvg="http://schemas.microsoft.com/office/drawing/2016/SVG/main" r:embed="rId18"/>
                        </a:ext>
                      </a:extLst>
                    </a:blip>
                    <a:stretch>
                      <a:fillRect/>
                    </a:stretch>
                  </pic:blipFill>
                  <pic:spPr>
                    <a:xfrm>
                      <a:off x="0" y="0"/>
                      <a:ext cx="4680000" cy="2700000"/>
                    </a:xfrm>
                    <a:prstGeom prst="rect">
                      <a:avLst/>
                    </a:prstGeom>
                  </pic:spPr>
                </pic:pic>
              </a:graphicData>
            </a:graphic>
          </wp:inline>
        </w:drawing>
      </w:r>
    </w:p>
    <w:p w14:paraId="3E28C441" w14:textId="48C2D6D0" w:rsidR="00854965" w:rsidRDefault="0014460B" w:rsidP="00DA13C2">
      <w:pPr>
        <w:spacing w:before="0" w:after="0"/>
      </w:pPr>
      <w:r w:rsidRPr="0014460B">
        <w:t>Fuente: Salazar</w:t>
      </w:r>
      <w:r w:rsidR="001C1E9B">
        <w:t xml:space="preserve"> </w:t>
      </w:r>
      <w:r w:rsidRPr="0014460B">
        <w:t>(2019).</w:t>
      </w:r>
    </w:p>
    <w:p w14:paraId="30D220C2" w14:textId="083F8DAB" w:rsidR="0014460B" w:rsidRDefault="0014460B" w:rsidP="00DA13C2">
      <w:pPr>
        <w:spacing w:before="0" w:after="0"/>
      </w:pPr>
    </w:p>
    <w:p w14:paraId="31DCA008" w14:textId="77777777" w:rsidR="0014460B" w:rsidRDefault="0014460B" w:rsidP="00DA13C2">
      <w:pPr>
        <w:spacing w:before="0" w:after="0"/>
      </w:pPr>
      <w:r>
        <w:t xml:space="preserve">Al calcular los resultados se analiza que, si </w:t>
      </w:r>
      <w:proofErr w:type="spellStart"/>
      <w:r>
        <w:t>Cp</w:t>
      </w:r>
      <w:proofErr w:type="spellEnd"/>
      <w:r>
        <w:t xml:space="preserve"> es mayor a 1, quiere decir que el proceso potencialmente cumple con las especificaciones; pero si el </w:t>
      </w:r>
      <w:proofErr w:type="spellStart"/>
      <w:r>
        <w:t>Cp</w:t>
      </w:r>
      <w:proofErr w:type="spellEnd"/>
      <w:r>
        <w:t xml:space="preserve"> es menor a 1, quiere decir que el proceso potencialmente no cumple con las especificaciones, es decir que el producto es no conforme. Teniendo en cuenta lo anterior al realizar los monitoreos, el seguimiento y posteriormente la evaluación con los parámetros se determinan las acciones a realizar.</w:t>
      </w:r>
    </w:p>
    <w:p w14:paraId="6E28E443" w14:textId="28FCAF25" w:rsidR="0014460B" w:rsidRDefault="0014460B" w:rsidP="00DA13C2">
      <w:pPr>
        <w:spacing w:before="0" w:after="0"/>
      </w:pPr>
      <w:r>
        <w:t xml:space="preserve">El siguiente cuadro muestra los análisis para tener en cuenta según la herramienta Seis </w:t>
      </w:r>
      <w:r w:rsidR="001C1E9B">
        <w:t>S</w:t>
      </w:r>
      <w:r>
        <w:t xml:space="preserve">igma, una vez se tenga los resultados de la </w:t>
      </w:r>
      <w:proofErr w:type="spellStart"/>
      <w:r>
        <w:t>Cp</w:t>
      </w:r>
      <w:proofErr w:type="spellEnd"/>
      <w:r>
        <w:t>:</w:t>
      </w:r>
    </w:p>
    <w:p w14:paraId="31C9D28E" w14:textId="77777777" w:rsidR="0014460B" w:rsidRDefault="0014460B" w:rsidP="00DA13C2">
      <w:pPr>
        <w:spacing w:before="0" w:after="0"/>
      </w:pPr>
    </w:p>
    <w:p w14:paraId="0EEA99D2" w14:textId="77777777" w:rsidR="00BB2020" w:rsidRDefault="00BB2020" w:rsidP="00DA13C2">
      <w:pPr>
        <w:spacing w:before="0" w:after="0"/>
      </w:pPr>
    </w:p>
    <w:p w14:paraId="1B62727C" w14:textId="77777777" w:rsidR="00BB2020" w:rsidRDefault="00BB2020" w:rsidP="00DA13C2">
      <w:pPr>
        <w:spacing w:before="0" w:after="0"/>
      </w:pPr>
    </w:p>
    <w:p w14:paraId="5AEABF14" w14:textId="77777777" w:rsidR="00BB2020" w:rsidRDefault="00BB2020" w:rsidP="00DA13C2">
      <w:pPr>
        <w:spacing w:before="0" w:after="0"/>
      </w:pPr>
    </w:p>
    <w:p w14:paraId="7CB4C578" w14:textId="77777777" w:rsidR="00BB2020" w:rsidRDefault="00BB2020" w:rsidP="00DA13C2">
      <w:pPr>
        <w:spacing w:before="0" w:after="0"/>
      </w:pPr>
    </w:p>
    <w:p w14:paraId="092A8EC6" w14:textId="5FB71877" w:rsidR="0014460B" w:rsidRDefault="0014460B" w:rsidP="00DA13C2">
      <w:pPr>
        <w:pStyle w:val="Tabla"/>
        <w:spacing w:before="0" w:after="0" w:line="360" w:lineRule="auto"/>
      </w:pPr>
      <w:r>
        <w:lastRenderedPageBreak/>
        <w:t>Análisis de índice de capacidad potencial</w:t>
      </w:r>
    </w:p>
    <w:tbl>
      <w:tblPr>
        <w:tblStyle w:val="SENA"/>
        <w:tblW w:w="0" w:type="auto"/>
        <w:tblLook w:val="04A0" w:firstRow="1" w:lastRow="0" w:firstColumn="1" w:lastColumn="0" w:noHBand="0" w:noVBand="1"/>
      </w:tblPr>
      <w:tblGrid>
        <w:gridCol w:w="2972"/>
        <w:gridCol w:w="1985"/>
        <w:gridCol w:w="5005"/>
      </w:tblGrid>
      <w:tr w:rsidR="0014460B" w:rsidRPr="00DA13C2" w14:paraId="0F9C216C" w14:textId="77777777" w:rsidTr="00BB2020">
        <w:trPr>
          <w:cnfStyle w:val="100000000000" w:firstRow="1" w:lastRow="0" w:firstColumn="0" w:lastColumn="0" w:oddVBand="0" w:evenVBand="0" w:oddHBand="0" w:evenHBand="0" w:firstRowFirstColumn="0" w:firstRowLastColumn="0" w:lastRowFirstColumn="0" w:lastRowLastColumn="0"/>
          <w:tblHeader/>
        </w:trPr>
        <w:tc>
          <w:tcPr>
            <w:tcW w:w="2972" w:type="dxa"/>
          </w:tcPr>
          <w:p w14:paraId="386E10FC" w14:textId="55148981" w:rsidR="0014460B" w:rsidRPr="00DA13C2" w:rsidRDefault="0014460B" w:rsidP="00DA13C2">
            <w:pPr>
              <w:pStyle w:val="TextoTablas"/>
              <w:spacing w:before="0" w:after="0" w:line="360" w:lineRule="auto"/>
              <w:rPr>
                <w:sz w:val="28"/>
                <w:szCs w:val="28"/>
              </w:rPr>
            </w:pPr>
            <w:r w:rsidRPr="00DA13C2">
              <w:rPr>
                <w:sz w:val="28"/>
                <w:szCs w:val="28"/>
              </w:rPr>
              <w:t>Análisis de índice de capacidad potencial</w:t>
            </w:r>
          </w:p>
        </w:tc>
        <w:tc>
          <w:tcPr>
            <w:tcW w:w="1985" w:type="dxa"/>
          </w:tcPr>
          <w:p w14:paraId="718E751A" w14:textId="77777777" w:rsidR="0014460B" w:rsidRPr="00DA13C2" w:rsidRDefault="0014460B" w:rsidP="00DA13C2">
            <w:pPr>
              <w:pStyle w:val="TextoTablas"/>
              <w:spacing w:before="0" w:after="0" w:line="360" w:lineRule="auto"/>
              <w:rPr>
                <w:sz w:val="28"/>
                <w:szCs w:val="28"/>
              </w:rPr>
            </w:pPr>
          </w:p>
        </w:tc>
        <w:tc>
          <w:tcPr>
            <w:tcW w:w="5005" w:type="dxa"/>
          </w:tcPr>
          <w:p w14:paraId="012F5352" w14:textId="77777777" w:rsidR="0014460B" w:rsidRPr="00DA13C2" w:rsidRDefault="0014460B" w:rsidP="00DA13C2">
            <w:pPr>
              <w:pStyle w:val="TextoTablas"/>
              <w:spacing w:before="0" w:after="0" w:line="360" w:lineRule="auto"/>
              <w:rPr>
                <w:sz w:val="28"/>
                <w:szCs w:val="28"/>
              </w:rPr>
            </w:pPr>
          </w:p>
        </w:tc>
      </w:tr>
      <w:tr w:rsidR="0014460B" w:rsidRPr="00DA13C2" w14:paraId="5F421C36" w14:textId="77777777" w:rsidTr="00BB2020">
        <w:trPr>
          <w:cnfStyle w:val="000000100000" w:firstRow="0" w:lastRow="0" w:firstColumn="0" w:lastColumn="0" w:oddVBand="0" w:evenVBand="0" w:oddHBand="1" w:evenHBand="0" w:firstRowFirstColumn="0" w:firstRowLastColumn="0" w:lastRowFirstColumn="0" w:lastRowLastColumn="0"/>
        </w:trPr>
        <w:tc>
          <w:tcPr>
            <w:tcW w:w="2972" w:type="dxa"/>
          </w:tcPr>
          <w:p w14:paraId="73BADB4A" w14:textId="0FEBF940" w:rsidR="0014460B" w:rsidRPr="00DA13C2" w:rsidRDefault="0014460B" w:rsidP="00DA13C2">
            <w:pPr>
              <w:pStyle w:val="TextoTablas"/>
              <w:spacing w:before="0" w:after="0" w:line="360" w:lineRule="auto"/>
              <w:rPr>
                <w:sz w:val="28"/>
                <w:szCs w:val="28"/>
              </w:rPr>
            </w:pPr>
            <w:r w:rsidRPr="00DA13C2">
              <w:rPr>
                <w:sz w:val="28"/>
                <w:szCs w:val="28"/>
              </w:rPr>
              <w:t xml:space="preserve">Valor del </w:t>
            </w:r>
            <w:proofErr w:type="spellStart"/>
            <w:r w:rsidRPr="00DA13C2">
              <w:rPr>
                <w:sz w:val="28"/>
                <w:szCs w:val="28"/>
              </w:rPr>
              <w:t>Cp</w:t>
            </w:r>
            <w:proofErr w:type="spellEnd"/>
          </w:p>
        </w:tc>
        <w:tc>
          <w:tcPr>
            <w:tcW w:w="1985" w:type="dxa"/>
          </w:tcPr>
          <w:p w14:paraId="627B8DEB" w14:textId="6AC5C87D" w:rsidR="0014460B" w:rsidRPr="00DA13C2" w:rsidRDefault="0014460B" w:rsidP="00DA13C2">
            <w:pPr>
              <w:pStyle w:val="TextoTablas"/>
              <w:spacing w:before="0" w:after="0" w:line="360" w:lineRule="auto"/>
              <w:rPr>
                <w:sz w:val="28"/>
                <w:szCs w:val="28"/>
              </w:rPr>
            </w:pPr>
            <w:r w:rsidRPr="00DA13C2">
              <w:rPr>
                <w:sz w:val="28"/>
                <w:szCs w:val="28"/>
              </w:rPr>
              <w:t>Tipo de capacidad</w:t>
            </w:r>
          </w:p>
        </w:tc>
        <w:tc>
          <w:tcPr>
            <w:tcW w:w="5005" w:type="dxa"/>
          </w:tcPr>
          <w:p w14:paraId="3900657C" w14:textId="40A9651C" w:rsidR="0014460B" w:rsidRPr="00DA13C2" w:rsidRDefault="0014460B" w:rsidP="00DA13C2">
            <w:pPr>
              <w:pStyle w:val="TextoTablas"/>
              <w:spacing w:before="0" w:after="0" w:line="360" w:lineRule="auto"/>
              <w:rPr>
                <w:sz w:val="28"/>
                <w:szCs w:val="28"/>
              </w:rPr>
            </w:pPr>
            <w:r w:rsidRPr="00DA13C2">
              <w:rPr>
                <w:sz w:val="28"/>
                <w:szCs w:val="28"/>
              </w:rPr>
              <w:t>Análisis</w:t>
            </w:r>
          </w:p>
        </w:tc>
      </w:tr>
      <w:tr w:rsidR="0014460B" w:rsidRPr="00DA13C2" w14:paraId="713B72F0" w14:textId="77777777" w:rsidTr="00BB2020">
        <w:tc>
          <w:tcPr>
            <w:tcW w:w="2972" w:type="dxa"/>
          </w:tcPr>
          <w:p w14:paraId="06413F7A" w14:textId="3D98CD32" w:rsidR="0014460B" w:rsidRPr="00DA13C2" w:rsidRDefault="0014460B" w:rsidP="00DA13C2">
            <w:pPr>
              <w:pStyle w:val="TextoTablas"/>
              <w:spacing w:before="0" w:after="0" w:line="360" w:lineRule="auto"/>
              <w:rPr>
                <w:sz w:val="28"/>
                <w:szCs w:val="28"/>
              </w:rPr>
            </w:pPr>
            <w:r w:rsidRPr="00DA13C2">
              <w:rPr>
                <w:sz w:val="28"/>
                <w:szCs w:val="28"/>
              </w:rPr>
              <w:t>Mayor o igual al 2</w:t>
            </w:r>
          </w:p>
        </w:tc>
        <w:tc>
          <w:tcPr>
            <w:tcW w:w="1985" w:type="dxa"/>
          </w:tcPr>
          <w:p w14:paraId="102CE877" w14:textId="2A04D1D4" w:rsidR="0014460B" w:rsidRPr="00DA13C2" w:rsidRDefault="0014460B" w:rsidP="00DA13C2">
            <w:pPr>
              <w:pStyle w:val="TextoTablas"/>
              <w:spacing w:before="0" w:after="0" w:line="360" w:lineRule="auto"/>
              <w:rPr>
                <w:sz w:val="28"/>
                <w:szCs w:val="28"/>
              </w:rPr>
            </w:pPr>
            <w:r w:rsidRPr="00DA13C2">
              <w:rPr>
                <w:sz w:val="28"/>
                <w:szCs w:val="28"/>
              </w:rPr>
              <w:t>Clase mundial</w:t>
            </w:r>
          </w:p>
        </w:tc>
        <w:tc>
          <w:tcPr>
            <w:tcW w:w="5005" w:type="dxa"/>
          </w:tcPr>
          <w:p w14:paraId="25DED91A" w14:textId="15F2839E" w:rsidR="0014460B" w:rsidRPr="00DA13C2" w:rsidRDefault="0014460B" w:rsidP="00DA13C2">
            <w:pPr>
              <w:pStyle w:val="TextoTablas"/>
              <w:spacing w:before="0" w:after="0" w:line="360" w:lineRule="auto"/>
              <w:rPr>
                <w:sz w:val="28"/>
                <w:szCs w:val="28"/>
              </w:rPr>
            </w:pPr>
            <w:r w:rsidRPr="00DA13C2">
              <w:rPr>
                <w:sz w:val="28"/>
                <w:szCs w:val="28"/>
              </w:rPr>
              <w:t xml:space="preserve">Tiene calidad </w:t>
            </w:r>
            <w:proofErr w:type="gramStart"/>
            <w:r w:rsidRPr="00DA13C2">
              <w:rPr>
                <w:sz w:val="28"/>
                <w:szCs w:val="28"/>
              </w:rPr>
              <w:t>Seis sigma</w:t>
            </w:r>
            <w:proofErr w:type="gramEnd"/>
          </w:p>
        </w:tc>
      </w:tr>
      <w:tr w:rsidR="0014460B" w:rsidRPr="00DA13C2" w14:paraId="78F1C7FB" w14:textId="77777777" w:rsidTr="00BB2020">
        <w:trPr>
          <w:cnfStyle w:val="000000100000" w:firstRow="0" w:lastRow="0" w:firstColumn="0" w:lastColumn="0" w:oddVBand="0" w:evenVBand="0" w:oddHBand="1" w:evenHBand="0" w:firstRowFirstColumn="0" w:firstRowLastColumn="0" w:lastRowFirstColumn="0" w:lastRowLastColumn="0"/>
        </w:trPr>
        <w:tc>
          <w:tcPr>
            <w:tcW w:w="2972" w:type="dxa"/>
          </w:tcPr>
          <w:p w14:paraId="10B55FBF" w14:textId="13AFF076" w:rsidR="0014460B" w:rsidRPr="00DA13C2" w:rsidRDefault="0014460B" w:rsidP="00DA13C2">
            <w:pPr>
              <w:pStyle w:val="TextoTablas"/>
              <w:spacing w:before="0" w:after="0" w:line="360" w:lineRule="auto"/>
              <w:rPr>
                <w:sz w:val="28"/>
                <w:szCs w:val="28"/>
              </w:rPr>
            </w:pPr>
            <w:r w:rsidRPr="00DA13C2">
              <w:rPr>
                <w:sz w:val="28"/>
                <w:szCs w:val="28"/>
              </w:rPr>
              <w:t>Entre 1,33 y 2</w:t>
            </w:r>
          </w:p>
        </w:tc>
        <w:tc>
          <w:tcPr>
            <w:tcW w:w="1985" w:type="dxa"/>
          </w:tcPr>
          <w:p w14:paraId="1926CDEC" w14:textId="5FA88AD9" w:rsidR="0014460B" w:rsidRPr="00DA13C2" w:rsidRDefault="0014460B" w:rsidP="00DA13C2">
            <w:pPr>
              <w:pStyle w:val="TextoTablas"/>
              <w:spacing w:before="0" w:after="0" w:line="360" w:lineRule="auto"/>
              <w:rPr>
                <w:sz w:val="28"/>
                <w:szCs w:val="28"/>
              </w:rPr>
            </w:pPr>
            <w:r w:rsidRPr="00DA13C2">
              <w:rPr>
                <w:sz w:val="28"/>
                <w:szCs w:val="28"/>
              </w:rPr>
              <w:t>1</w:t>
            </w:r>
          </w:p>
        </w:tc>
        <w:tc>
          <w:tcPr>
            <w:tcW w:w="5005" w:type="dxa"/>
          </w:tcPr>
          <w:p w14:paraId="00B69EAB" w14:textId="5FE39892" w:rsidR="0014460B" w:rsidRPr="00DA13C2" w:rsidRDefault="0014460B" w:rsidP="00DA13C2">
            <w:pPr>
              <w:pStyle w:val="TextoTablas"/>
              <w:spacing w:before="0" w:after="0" w:line="360" w:lineRule="auto"/>
              <w:rPr>
                <w:sz w:val="28"/>
                <w:szCs w:val="28"/>
              </w:rPr>
            </w:pPr>
            <w:r w:rsidRPr="00DA13C2">
              <w:rPr>
                <w:sz w:val="28"/>
                <w:szCs w:val="28"/>
              </w:rPr>
              <w:t>Nivel adecuado alto</w:t>
            </w:r>
          </w:p>
        </w:tc>
      </w:tr>
      <w:tr w:rsidR="0014460B" w:rsidRPr="00DA13C2" w14:paraId="45F97D90" w14:textId="77777777" w:rsidTr="00BB2020">
        <w:tc>
          <w:tcPr>
            <w:tcW w:w="2972" w:type="dxa"/>
          </w:tcPr>
          <w:p w14:paraId="6E91DB6C" w14:textId="39610EE7" w:rsidR="0014460B" w:rsidRPr="00DA13C2" w:rsidRDefault="0014460B" w:rsidP="00DA13C2">
            <w:pPr>
              <w:pStyle w:val="TextoTablas"/>
              <w:spacing w:before="0" w:after="0" w:line="360" w:lineRule="auto"/>
              <w:rPr>
                <w:sz w:val="28"/>
                <w:szCs w:val="28"/>
              </w:rPr>
            </w:pPr>
            <w:r w:rsidRPr="00DA13C2">
              <w:rPr>
                <w:sz w:val="28"/>
                <w:szCs w:val="28"/>
              </w:rPr>
              <w:t>Entre 1 y 1,33</w:t>
            </w:r>
          </w:p>
        </w:tc>
        <w:tc>
          <w:tcPr>
            <w:tcW w:w="1985" w:type="dxa"/>
          </w:tcPr>
          <w:p w14:paraId="6C9BB18C" w14:textId="5B85830A" w:rsidR="0014460B" w:rsidRPr="00DA13C2" w:rsidRDefault="0014460B" w:rsidP="00DA13C2">
            <w:pPr>
              <w:pStyle w:val="TextoTablas"/>
              <w:spacing w:before="0" w:after="0" w:line="360" w:lineRule="auto"/>
              <w:rPr>
                <w:sz w:val="28"/>
                <w:szCs w:val="28"/>
              </w:rPr>
            </w:pPr>
            <w:r w:rsidRPr="00DA13C2">
              <w:rPr>
                <w:sz w:val="28"/>
                <w:szCs w:val="28"/>
              </w:rPr>
              <w:t>2</w:t>
            </w:r>
          </w:p>
        </w:tc>
        <w:tc>
          <w:tcPr>
            <w:tcW w:w="5005" w:type="dxa"/>
          </w:tcPr>
          <w:p w14:paraId="2BF736AE" w14:textId="2C010FA5" w:rsidR="0014460B" w:rsidRPr="00DA13C2" w:rsidRDefault="0014460B" w:rsidP="00DA13C2">
            <w:pPr>
              <w:pStyle w:val="TextoTablas"/>
              <w:spacing w:before="0" w:after="0" w:line="360" w:lineRule="auto"/>
              <w:rPr>
                <w:sz w:val="28"/>
                <w:szCs w:val="28"/>
              </w:rPr>
            </w:pPr>
            <w:r w:rsidRPr="00DA13C2">
              <w:rPr>
                <w:sz w:val="28"/>
                <w:szCs w:val="28"/>
              </w:rPr>
              <w:t>Nivel medio, requiere un control estricto</w:t>
            </w:r>
          </w:p>
        </w:tc>
      </w:tr>
      <w:tr w:rsidR="0014460B" w:rsidRPr="00DA13C2" w14:paraId="1F09A0E5" w14:textId="77777777" w:rsidTr="00BB2020">
        <w:trPr>
          <w:cnfStyle w:val="000000100000" w:firstRow="0" w:lastRow="0" w:firstColumn="0" w:lastColumn="0" w:oddVBand="0" w:evenVBand="0" w:oddHBand="1" w:evenHBand="0" w:firstRowFirstColumn="0" w:firstRowLastColumn="0" w:lastRowFirstColumn="0" w:lastRowLastColumn="0"/>
        </w:trPr>
        <w:tc>
          <w:tcPr>
            <w:tcW w:w="2972" w:type="dxa"/>
          </w:tcPr>
          <w:p w14:paraId="0F52DAAD" w14:textId="3FC1EDD4" w:rsidR="0014460B" w:rsidRPr="00DA13C2" w:rsidRDefault="0014460B" w:rsidP="00DA13C2">
            <w:pPr>
              <w:pStyle w:val="TextoTablas"/>
              <w:spacing w:before="0" w:after="0" w:line="360" w:lineRule="auto"/>
              <w:rPr>
                <w:sz w:val="28"/>
                <w:szCs w:val="28"/>
              </w:rPr>
            </w:pPr>
            <w:r w:rsidRPr="00DA13C2">
              <w:rPr>
                <w:sz w:val="28"/>
                <w:szCs w:val="28"/>
              </w:rPr>
              <w:t>Entre 0,67 y 1</w:t>
            </w:r>
          </w:p>
        </w:tc>
        <w:tc>
          <w:tcPr>
            <w:tcW w:w="1985" w:type="dxa"/>
          </w:tcPr>
          <w:p w14:paraId="789BDEC2" w14:textId="0DCDC366" w:rsidR="0014460B" w:rsidRPr="00DA13C2" w:rsidRDefault="0014460B" w:rsidP="00DA13C2">
            <w:pPr>
              <w:pStyle w:val="TextoTablas"/>
              <w:spacing w:before="0" w:after="0" w:line="360" w:lineRule="auto"/>
              <w:rPr>
                <w:sz w:val="28"/>
                <w:szCs w:val="28"/>
              </w:rPr>
            </w:pPr>
            <w:r w:rsidRPr="00DA13C2">
              <w:rPr>
                <w:sz w:val="28"/>
                <w:szCs w:val="28"/>
              </w:rPr>
              <w:t>3</w:t>
            </w:r>
          </w:p>
        </w:tc>
        <w:tc>
          <w:tcPr>
            <w:tcW w:w="5005" w:type="dxa"/>
          </w:tcPr>
          <w:p w14:paraId="0EBDB65C" w14:textId="29CDCA51" w:rsidR="0014460B" w:rsidRPr="00DA13C2" w:rsidRDefault="0014460B" w:rsidP="00DA13C2">
            <w:pPr>
              <w:pStyle w:val="TextoTablas"/>
              <w:spacing w:before="0" w:after="0" w:line="360" w:lineRule="auto"/>
              <w:rPr>
                <w:sz w:val="28"/>
                <w:szCs w:val="28"/>
              </w:rPr>
            </w:pPr>
            <w:r w:rsidRPr="00DA13C2">
              <w:rPr>
                <w:sz w:val="28"/>
                <w:szCs w:val="28"/>
              </w:rPr>
              <w:t>Nivel bajo, requiere análisis de proceso y algunas modificaciones para mejorar la calidad</w:t>
            </w:r>
          </w:p>
        </w:tc>
      </w:tr>
      <w:tr w:rsidR="0014460B" w:rsidRPr="00DA13C2" w14:paraId="46819BFE" w14:textId="77777777" w:rsidTr="00BB2020">
        <w:tc>
          <w:tcPr>
            <w:tcW w:w="2972" w:type="dxa"/>
          </w:tcPr>
          <w:p w14:paraId="4F6E30E1" w14:textId="56D749FC" w:rsidR="0014460B" w:rsidRPr="00DA13C2" w:rsidRDefault="0014460B" w:rsidP="00DA13C2">
            <w:pPr>
              <w:pStyle w:val="TextoTablas"/>
              <w:spacing w:before="0" w:after="0" w:line="360" w:lineRule="auto"/>
              <w:rPr>
                <w:sz w:val="28"/>
                <w:szCs w:val="28"/>
              </w:rPr>
            </w:pPr>
            <w:r w:rsidRPr="00DA13C2">
              <w:rPr>
                <w:sz w:val="28"/>
                <w:szCs w:val="28"/>
              </w:rPr>
              <w:t>Menor a 0,67</w:t>
            </w:r>
          </w:p>
        </w:tc>
        <w:tc>
          <w:tcPr>
            <w:tcW w:w="1985" w:type="dxa"/>
          </w:tcPr>
          <w:p w14:paraId="515610B6" w14:textId="1C3E2A1B" w:rsidR="0014460B" w:rsidRPr="00DA13C2" w:rsidRDefault="0014460B" w:rsidP="00DA13C2">
            <w:pPr>
              <w:pStyle w:val="TextoTablas"/>
              <w:spacing w:before="0" w:after="0" w:line="360" w:lineRule="auto"/>
              <w:rPr>
                <w:sz w:val="28"/>
                <w:szCs w:val="28"/>
              </w:rPr>
            </w:pPr>
            <w:r w:rsidRPr="00DA13C2">
              <w:rPr>
                <w:sz w:val="28"/>
                <w:szCs w:val="28"/>
              </w:rPr>
              <w:t>4</w:t>
            </w:r>
          </w:p>
        </w:tc>
        <w:tc>
          <w:tcPr>
            <w:tcW w:w="5005" w:type="dxa"/>
          </w:tcPr>
          <w:p w14:paraId="6DCC0250" w14:textId="17E21452" w:rsidR="0014460B" w:rsidRPr="00DA13C2" w:rsidRDefault="0014460B" w:rsidP="00DA13C2">
            <w:pPr>
              <w:pStyle w:val="TextoTablas"/>
              <w:spacing w:before="0" w:after="0" w:line="360" w:lineRule="auto"/>
              <w:rPr>
                <w:sz w:val="28"/>
                <w:szCs w:val="28"/>
              </w:rPr>
            </w:pPr>
            <w:r w:rsidRPr="00DA13C2">
              <w:rPr>
                <w:sz w:val="28"/>
                <w:szCs w:val="28"/>
              </w:rPr>
              <w:t>Nivel muy bajo, requiere grandes modificaciones</w:t>
            </w:r>
          </w:p>
        </w:tc>
      </w:tr>
    </w:tbl>
    <w:p w14:paraId="542075C3" w14:textId="77777777" w:rsidR="0014460B" w:rsidRDefault="0014460B" w:rsidP="00DA13C2">
      <w:pPr>
        <w:spacing w:before="0" w:after="0"/>
      </w:pPr>
    </w:p>
    <w:p w14:paraId="498E5D71" w14:textId="77777777" w:rsidR="0014460B" w:rsidRDefault="0014460B" w:rsidP="00DA13C2">
      <w:pPr>
        <w:spacing w:before="0" w:after="0"/>
      </w:pPr>
      <w:r>
        <w:t>Una vez se evalúe que el proceso no cumple con las especificaciones se deben adoptar algunas medidas:</w:t>
      </w:r>
    </w:p>
    <w:p w14:paraId="6C1C2844" w14:textId="77777777" w:rsidR="0014460B" w:rsidRDefault="0014460B" w:rsidP="00DA13C2">
      <w:pPr>
        <w:pStyle w:val="Prrafodelista"/>
        <w:numPr>
          <w:ilvl w:val="0"/>
          <w:numId w:val="35"/>
        </w:numPr>
        <w:spacing w:before="0" w:after="0"/>
      </w:pPr>
      <w:r>
        <w:t>Plantear estrategias para mejorar el proceso.</w:t>
      </w:r>
    </w:p>
    <w:p w14:paraId="51807649" w14:textId="77777777" w:rsidR="0014460B" w:rsidRDefault="0014460B" w:rsidP="00DA13C2">
      <w:pPr>
        <w:pStyle w:val="Prrafodelista"/>
        <w:numPr>
          <w:ilvl w:val="0"/>
          <w:numId w:val="35"/>
        </w:numPr>
        <w:spacing w:before="0" w:after="0"/>
      </w:pPr>
      <w:r>
        <w:t>Cambiar el proceso.</w:t>
      </w:r>
    </w:p>
    <w:p w14:paraId="701C8B2E" w14:textId="70493338" w:rsidR="00854965" w:rsidRDefault="0014460B" w:rsidP="00DA13C2">
      <w:pPr>
        <w:pStyle w:val="Prrafodelista"/>
        <w:numPr>
          <w:ilvl w:val="0"/>
          <w:numId w:val="35"/>
        </w:numPr>
        <w:spacing w:before="0" w:after="0"/>
      </w:pPr>
      <w:r>
        <w:t>Rediseñar la prenda.</w:t>
      </w:r>
    </w:p>
    <w:p w14:paraId="0736343B" w14:textId="77777777" w:rsidR="0014460B" w:rsidRDefault="0014460B" w:rsidP="00DA13C2">
      <w:pPr>
        <w:pStyle w:val="Prrafodelista"/>
        <w:numPr>
          <w:ilvl w:val="0"/>
          <w:numId w:val="35"/>
        </w:numPr>
        <w:spacing w:before="0" w:after="0"/>
      </w:pPr>
      <w:r>
        <w:t>Permitir aceptar el proceso.</w:t>
      </w:r>
    </w:p>
    <w:p w14:paraId="4E0A543B" w14:textId="77777777" w:rsidR="0014460B" w:rsidRDefault="0014460B" w:rsidP="00DA13C2">
      <w:pPr>
        <w:pStyle w:val="Prrafodelista"/>
        <w:numPr>
          <w:ilvl w:val="0"/>
          <w:numId w:val="35"/>
        </w:numPr>
        <w:spacing w:before="0" w:after="0"/>
      </w:pPr>
      <w:r>
        <w:t>No hacer el proceso o el producto.</w:t>
      </w:r>
    </w:p>
    <w:p w14:paraId="14E3D84F" w14:textId="77777777" w:rsidR="00DA13C2" w:rsidRDefault="00DA13C2" w:rsidP="00DA13C2">
      <w:pPr>
        <w:spacing w:before="0" w:after="0"/>
      </w:pPr>
    </w:p>
    <w:p w14:paraId="433EE734" w14:textId="2FEE16F7" w:rsidR="0014460B" w:rsidRDefault="0014460B" w:rsidP="00DA13C2">
      <w:pPr>
        <w:spacing w:before="0" w:after="0"/>
      </w:pPr>
      <w:r>
        <w:t>Inspeccionar al 100% la prenda.</w:t>
      </w:r>
    </w:p>
    <w:p w14:paraId="5BF3C324" w14:textId="7B462153" w:rsidR="0014460B" w:rsidRDefault="0014460B" w:rsidP="00DA13C2">
      <w:pPr>
        <w:spacing w:before="0" w:after="0"/>
      </w:pPr>
      <w:r w:rsidRPr="0014460B">
        <w:lastRenderedPageBreak/>
        <w:t>Cambiar la especificación y así cambiar también los límites de aceptación de la prenda.</w:t>
      </w:r>
    </w:p>
    <w:p w14:paraId="4AD67D49" w14:textId="77777777" w:rsidR="0014460B" w:rsidRDefault="0014460B" w:rsidP="00DA13C2">
      <w:pPr>
        <w:spacing w:before="0" w:after="0"/>
      </w:pPr>
      <w:r>
        <w:t>Para analizar el proceso, incluyendo la media del proceso se calcula el CPK es decir el índice de capacidad real, el cual es el valor menor entre CPU y CPL, a continuación, se muestra las dos fórmulas:</w:t>
      </w:r>
    </w:p>
    <w:p w14:paraId="2191492A" w14:textId="4B87ECA5" w:rsidR="0014460B" w:rsidRDefault="0014460B" w:rsidP="00DA13C2">
      <w:pPr>
        <w:spacing w:before="0" w:after="0"/>
      </w:pPr>
    </w:p>
    <w:p w14:paraId="388E5FAA" w14:textId="395C2092" w:rsidR="00BA0DA9" w:rsidRPr="00BA0DA9" w:rsidRDefault="00BA0DA9" w:rsidP="00DA13C2">
      <w:pPr>
        <w:spacing w:before="0" w:after="0"/>
        <w:rPr>
          <w:rFonts w:eastAsiaTheme="minorEastAsia"/>
        </w:rPr>
      </w:pPr>
      <m:oMathPara>
        <m:oMath>
          <m:r>
            <w:rPr>
              <w:rFonts w:ascii="Cambria Math" w:hAnsi="Cambria Math" w:cs="Cambria Math"/>
            </w:rPr>
            <m:t>Cpu</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LES - μ</m:t>
              </m:r>
            </m:num>
            <m:den>
              <m:r>
                <m:rPr>
                  <m:sty m:val="p"/>
                </m:rPr>
                <w:rPr>
                  <w:rFonts w:ascii="Cambria Math" w:hAnsi="Cambria Math" w:cs="Cambria Math"/>
                </w:rPr>
                <m:t>3σ</m:t>
              </m:r>
            </m:den>
          </m:f>
        </m:oMath>
      </m:oMathPara>
    </w:p>
    <w:p w14:paraId="1E5A4F1E" w14:textId="79CD1EDF" w:rsidR="00BA0DA9" w:rsidRDefault="00BA0DA9" w:rsidP="00DA13C2">
      <w:pPr>
        <w:spacing w:before="0" w:after="0"/>
      </w:pPr>
      <m:oMathPara>
        <m:oMath>
          <m:r>
            <w:rPr>
              <w:rFonts w:ascii="Cambria Math" w:hAnsi="Cambria Math" w:cs="Cambria Math"/>
            </w:rPr>
            <m:t>Cpl</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μ - LEI</m:t>
              </m:r>
            </m:num>
            <m:den>
              <m:r>
                <m:rPr>
                  <m:sty m:val="p"/>
                </m:rPr>
                <w:rPr>
                  <w:rFonts w:ascii="Cambria Math" w:hAnsi="Cambria Math" w:cs="Cambria Math"/>
                </w:rPr>
                <m:t>3σ</m:t>
              </m:r>
            </m:den>
          </m:f>
        </m:oMath>
      </m:oMathPara>
    </w:p>
    <w:p w14:paraId="26845894" w14:textId="3EA50E05" w:rsidR="0014460B" w:rsidRDefault="0014460B" w:rsidP="00DA13C2">
      <w:pPr>
        <w:spacing w:before="0" w:after="0"/>
      </w:pPr>
      <w:r>
        <w:t xml:space="preserve">Donde μ = </w:t>
      </w:r>
      <w:r w:rsidR="001C1E9B">
        <w:t>m</w:t>
      </w:r>
      <w:r>
        <w:t>edia de la especificación</w:t>
      </w:r>
      <w:r w:rsidR="001C1E9B">
        <w:t>.</w:t>
      </w:r>
    </w:p>
    <w:p w14:paraId="3C03424C" w14:textId="7CD070EB" w:rsidR="00E20075" w:rsidRDefault="00E20075" w:rsidP="00DA13C2">
      <w:pPr>
        <w:spacing w:before="0" w:after="0"/>
      </w:pPr>
      <w:r w:rsidRPr="00E20075">
        <w:t xml:space="preserve">Se concluye que un proceso está centrado cuando los índices de capacidad potencial y de capacidad real son iguales. A continuación, la Tabla 3 presenta los resultados y el análisis según el valor de </w:t>
      </w:r>
      <w:proofErr w:type="spellStart"/>
      <w:r w:rsidRPr="00E20075">
        <w:t>Cpk</w:t>
      </w:r>
      <w:proofErr w:type="spellEnd"/>
      <w:r w:rsidRPr="00E20075">
        <w:t>.</w:t>
      </w:r>
    </w:p>
    <w:p w14:paraId="703C1764" w14:textId="77777777" w:rsidR="001C1E9B" w:rsidRDefault="001C1E9B" w:rsidP="001C1E9B">
      <w:pPr>
        <w:spacing w:before="0" w:after="0"/>
      </w:pPr>
    </w:p>
    <w:p w14:paraId="5BB7A98F" w14:textId="3F897CFF" w:rsidR="0014460B" w:rsidRDefault="00BA0DA9" w:rsidP="00DA13C2">
      <w:pPr>
        <w:pStyle w:val="Tabla"/>
        <w:spacing w:before="0" w:after="0" w:line="360" w:lineRule="auto"/>
      </w:pPr>
      <w:r>
        <w:t>A</w:t>
      </w:r>
      <w:r w:rsidRPr="0014460B">
        <w:t>nálisis de índ</w:t>
      </w:r>
      <w:r>
        <w:t>i</w:t>
      </w:r>
      <w:r w:rsidRPr="0014460B">
        <w:t>ce de capacidad potencial</w:t>
      </w:r>
    </w:p>
    <w:tbl>
      <w:tblPr>
        <w:tblStyle w:val="SENA"/>
        <w:tblW w:w="0" w:type="auto"/>
        <w:tblLook w:val="04A0" w:firstRow="1" w:lastRow="0" w:firstColumn="1" w:lastColumn="0" w:noHBand="0" w:noVBand="1"/>
      </w:tblPr>
      <w:tblGrid>
        <w:gridCol w:w="1980"/>
        <w:gridCol w:w="7982"/>
      </w:tblGrid>
      <w:tr w:rsidR="0014460B" w:rsidRPr="00DA13C2" w14:paraId="06DC8E28" w14:textId="77777777" w:rsidTr="00BB20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72E3BB" w14:textId="4F012363" w:rsidR="0014460B" w:rsidRPr="00DA13C2" w:rsidRDefault="0014460B" w:rsidP="00DA13C2">
            <w:pPr>
              <w:pStyle w:val="TextoTablas"/>
              <w:spacing w:before="0" w:after="0" w:line="360" w:lineRule="auto"/>
              <w:rPr>
                <w:sz w:val="28"/>
                <w:szCs w:val="28"/>
              </w:rPr>
            </w:pPr>
            <w:r w:rsidRPr="00DA13C2">
              <w:rPr>
                <w:sz w:val="28"/>
                <w:szCs w:val="28"/>
              </w:rPr>
              <w:t>Valor del CPK</w:t>
            </w:r>
          </w:p>
        </w:tc>
        <w:tc>
          <w:tcPr>
            <w:tcW w:w="7982" w:type="dxa"/>
          </w:tcPr>
          <w:p w14:paraId="02977127" w14:textId="79B75C89" w:rsidR="0014460B" w:rsidRPr="00DA13C2" w:rsidRDefault="0014460B" w:rsidP="00DA13C2">
            <w:pPr>
              <w:pStyle w:val="TextoTablas"/>
              <w:spacing w:before="0" w:after="0" w:line="360" w:lineRule="auto"/>
              <w:rPr>
                <w:sz w:val="28"/>
                <w:szCs w:val="28"/>
              </w:rPr>
            </w:pPr>
            <w:r w:rsidRPr="00DA13C2">
              <w:rPr>
                <w:sz w:val="28"/>
                <w:szCs w:val="28"/>
              </w:rPr>
              <w:t>Análisis</w:t>
            </w:r>
          </w:p>
        </w:tc>
      </w:tr>
      <w:tr w:rsidR="0014460B" w:rsidRPr="00DA13C2" w14:paraId="11725EB9" w14:textId="77777777" w:rsidTr="00BB2020">
        <w:trPr>
          <w:cnfStyle w:val="000000100000" w:firstRow="0" w:lastRow="0" w:firstColumn="0" w:lastColumn="0" w:oddVBand="0" w:evenVBand="0" w:oddHBand="1" w:evenHBand="0" w:firstRowFirstColumn="0" w:firstRowLastColumn="0" w:lastRowFirstColumn="0" w:lastRowLastColumn="0"/>
        </w:trPr>
        <w:tc>
          <w:tcPr>
            <w:tcW w:w="1980" w:type="dxa"/>
          </w:tcPr>
          <w:p w14:paraId="564655B8" w14:textId="0A65F03B" w:rsidR="0014460B" w:rsidRPr="00DA13C2" w:rsidRDefault="0014460B" w:rsidP="00DA13C2">
            <w:pPr>
              <w:pStyle w:val="TextoTablas"/>
              <w:spacing w:before="0" w:after="0" w:line="360" w:lineRule="auto"/>
              <w:rPr>
                <w:sz w:val="28"/>
                <w:szCs w:val="28"/>
              </w:rPr>
            </w:pPr>
            <w:r w:rsidRPr="00DA13C2">
              <w:rPr>
                <w:sz w:val="28"/>
                <w:szCs w:val="28"/>
              </w:rPr>
              <w:t>Mayor a 1</w:t>
            </w:r>
          </w:p>
        </w:tc>
        <w:tc>
          <w:tcPr>
            <w:tcW w:w="7982" w:type="dxa"/>
          </w:tcPr>
          <w:p w14:paraId="635365B9" w14:textId="03BDAFAD" w:rsidR="0014460B" w:rsidRPr="00DA13C2" w:rsidRDefault="0014460B" w:rsidP="00DA13C2">
            <w:pPr>
              <w:pStyle w:val="TextoTablas"/>
              <w:spacing w:before="0" w:after="0" w:line="360" w:lineRule="auto"/>
              <w:rPr>
                <w:sz w:val="28"/>
                <w:szCs w:val="28"/>
              </w:rPr>
            </w:pPr>
            <w:r w:rsidRPr="00DA13C2">
              <w:rPr>
                <w:sz w:val="28"/>
                <w:szCs w:val="28"/>
              </w:rPr>
              <w:t>Las prendas cumplen con las especificaciones.</w:t>
            </w:r>
          </w:p>
        </w:tc>
      </w:tr>
      <w:tr w:rsidR="0014460B" w:rsidRPr="00DA13C2" w14:paraId="2E957818" w14:textId="77777777" w:rsidTr="00BB2020">
        <w:tc>
          <w:tcPr>
            <w:tcW w:w="1980" w:type="dxa"/>
          </w:tcPr>
          <w:p w14:paraId="6BA8A3FD" w14:textId="1F0921B8" w:rsidR="0014460B" w:rsidRPr="00DA13C2" w:rsidRDefault="0014460B" w:rsidP="00DA13C2">
            <w:pPr>
              <w:pStyle w:val="TextoTablas"/>
              <w:spacing w:before="0" w:after="0" w:line="360" w:lineRule="auto"/>
              <w:rPr>
                <w:sz w:val="28"/>
                <w:szCs w:val="28"/>
              </w:rPr>
            </w:pPr>
            <w:r w:rsidRPr="00DA13C2">
              <w:rPr>
                <w:sz w:val="28"/>
                <w:szCs w:val="28"/>
              </w:rPr>
              <w:t>Menor de 1</w:t>
            </w:r>
          </w:p>
        </w:tc>
        <w:tc>
          <w:tcPr>
            <w:tcW w:w="7982" w:type="dxa"/>
          </w:tcPr>
          <w:p w14:paraId="3FA8175F" w14:textId="3C5F4737" w:rsidR="0014460B" w:rsidRPr="00DA13C2" w:rsidRDefault="0014460B" w:rsidP="00DA13C2">
            <w:pPr>
              <w:pStyle w:val="TextoTablas"/>
              <w:spacing w:before="0" w:after="0" w:line="360" w:lineRule="auto"/>
              <w:rPr>
                <w:sz w:val="28"/>
                <w:szCs w:val="28"/>
              </w:rPr>
            </w:pPr>
            <w:r w:rsidRPr="00DA13C2">
              <w:rPr>
                <w:sz w:val="28"/>
                <w:szCs w:val="28"/>
              </w:rPr>
              <w:t>Las prendas no cumplen con las especificaciones, se debe realizar cambios en el proceso.</w:t>
            </w:r>
          </w:p>
        </w:tc>
      </w:tr>
      <w:tr w:rsidR="0014460B" w:rsidRPr="00DA13C2" w14:paraId="4DA8F49B" w14:textId="77777777" w:rsidTr="00BB2020">
        <w:trPr>
          <w:cnfStyle w:val="000000100000" w:firstRow="0" w:lastRow="0" w:firstColumn="0" w:lastColumn="0" w:oddVBand="0" w:evenVBand="0" w:oddHBand="1" w:evenHBand="0" w:firstRowFirstColumn="0" w:firstRowLastColumn="0" w:lastRowFirstColumn="0" w:lastRowLastColumn="0"/>
        </w:trPr>
        <w:tc>
          <w:tcPr>
            <w:tcW w:w="1980" w:type="dxa"/>
          </w:tcPr>
          <w:p w14:paraId="372D0FBB" w14:textId="2E3BEBBD" w:rsidR="0014460B" w:rsidRPr="00DA13C2" w:rsidRDefault="0014460B" w:rsidP="00DA13C2">
            <w:pPr>
              <w:pStyle w:val="TextoTablas"/>
              <w:spacing w:before="0" w:after="0" w:line="360" w:lineRule="auto"/>
              <w:rPr>
                <w:sz w:val="28"/>
                <w:szCs w:val="28"/>
              </w:rPr>
            </w:pPr>
            <w:r w:rsidRPr="00DA13C2">
              <w:rPr>
                <w:sz w:val="28"/>
                <w:szCs w:val="28"/>
              </w:rPr>
              <w:t>Menor e igual a 0</w:t>
            </w:r>
          </w:p>
        </w:tc>
        <w:tc>
          <w:tcPr>
            <w:tcW w:w="7982" w:type="dxa"/>
          </w:tcPr>
          <w:p w14:paraId="56C138B2" w14:textId="4BCF7492" w:rsidR="0014460B" w:rsidRPr="00DA13C2" w:rsidRDefault="0014460B" w:rsidP="00DA13C2">
            <w:pPr>
              <w:pStyle w:val="TextoTablas"/>
              <w:spacing w:before="0" w:after="0" w:line="360" w:lineRule="auto"/>
              <w:rPr>
                <w:sz w:val="28"/>
                <w:szCs w:val="28"/>
              </w:rPr>
            </w:pPr>
            <w:r w:rsidRPr="00DA13C2">
              <w:rPr>
                <w:sz w:val="28"/>
                <w:szCs w:val="28"/>
              </w:rPr>
              <w:t>La media del proceso está fuera de las especificaciones, se deben realizar grandes cambios en el proceso.</w:t>
            </w:r>
          </w:p>
        </w:tc>
      </w:tr>
    </w:tbl>
    <w:p w14:paraId="681BF69B" w14:textId="3E087FC2" w:rsidR="0014460B" w:rsidRDefault="0014460B" w:rsidP="00BB2020">
      <w:pPr>
        <w:spacing w:before="0" w:after="0"/>
      </w:pPr>
      <w:r>
        <w:t>Se puede hablar de dos cualidades del proceso con exactitud y precisión, se habla de un proceso exacto cuando CP y CPK son iguales. Se habla de un proceso preciso cuando el CP es mayor a 2.</w:t>
      </w:r>
    </w:p>
    <w:p w14:paraId="42B45F91" w14:textId="77777777" w:rsidR="0014460B" w:rsidRDefault="0014460B" w:rsidP="00DA13C2">
      <w:pPr>
        <w:spacing w:before="0" w:after="0"/>
      </w:pPr>
      <w:r>
        <w:lastRenderedPageBreak/>
        <w:t>Al realizar los análisis se debe llegar a las causas que ocasionan que un proceso no cumpla con las especificaciones, a continuación, se presentan los tipos de causas:</w:t>
      </w:r>
    </w:p>
    <w:p w14:paraId="687CC884" w14:textId="77777777" w:rsidR="009A5C22" w:rsidRDefault="009A5C22" w:rsidP="00DA13C2">
      <w:pPr>
        <w:spacing w:before="0" w:after="0"/>
      </w:pPr>
    </w:p>
    <w:p w14:paraId="314750D5" w14:textId="29ADE774" w:rsidR="00854965" w:rsidRDefault="0014460B" w:rsidP="00DA13C2">
      <w:pPr>
        <w:pStyle w:val="Tabla"/>
        <w:spacing w:before="0" w:after="0" w:line="360" w:lineRule="auto"/>
      </w:pPr>
      <w:r>
        <w:t>Causas que ocasionan que un proceso no cumpla con las especificaciones</w:t>
      </w:r>
    </w:p>
    <w:tbl>
      <w:tblPr>
        <w:tblStyle w:val="SENA"/>
        <w:tblW w:w="0" w:type="auto"/>
        <w:tblLook w:val="04A0" w:firstRow="1" w:lastRow="0" w:firstColumn="1" w:lastColumn="0" w:noHBand="0" w:noVBand="1"/>
      </w:tblPr>
      <w:tblGrid>
        <w:gridCol w:w="3114"/>
        <w:gridCol w:w="2977"/>
        <w:gridCol w:w="3871"/>
      </w:tblGrid>
      <w:tr w:rsidR="0014460B" w:rsidRPr="00275379" w14:paraId="12774A97" w14:textId="77777777" w:rsidTr="00BB2020">
        <w:trPr>
          <w:cnfStyle w:val="100000000000" w:firstRow="1" w:lastRow="0" w:firstColumn="0" w:lastColumn="0" w:oddVBand="0" w:evenVBand="0" w:oddHBand="0" w:evenHBand="0" w:firstRowFirstColumn="0" w:firstRowLastColumn="0" w:lastRowFirstColumn="0" w:lastRowLastColumn="0"/>
          <w:tblHeader/>
        </w:trPr>
        <w:tc>
          <w:tcPr>
            <w:tcW w:w="3114" w:type="dxa"/>
          </w:tcPr>
          <w:p w14:paraId="3BAD39DF" w14:textId="22E9378F" w:rsidR="0014460B" w:rsidRPr="00275379" w:rsidRDefault="0014460B" w:rsidP="00BB2020">
            <w:pPr>
              <w:pStyle w:val="TextoTablas"/>
              <w:spacing w:before="0" w:after="0" w:line="360" w:lineRule="auto"/>
              <w:rPr>
                <w:sz w:val="28"/>
                <w:szCs w:val="28"/>
              </w:rPr>
            </w:pPr>
            <w:r w:rsidRPr="00275379">
              <w:rPr>
                <w:sz w:val="28"/>
                <w:szCs w:val="28"/>
              </w:rPr>
              <w:t>Análisis de índice de capacidad potencial</w:t>
            </w:r>
          </w:p>
        </w:tc>
        <w:tc>
          <w:tcPr>
            <w:tcW w:w="2977" w:type="dxa"/>
          </w:tcPr>
          <w:p w14:paraId="7F91E864" w14:textId="77777777" w:rsidR="0014460B" w:rsidRPr="00275379" w:rsidRDefault="0014460B" w:rsidP="00BB2020">
            <w:pPr>
              <w:pStyle w:val="TextoTablas"/>
              <w:spacing w:before="0" w:after="0" w:line="360" w:lineRule="auto"/>
              <w:rPr>
                <w:sz w:val="28"/>
                <w:szCs w:val="28"/>
              </w:rPr>
            </w:pPr>
          </w:p>
        </w:tc>
        <w:tc>
          <w:tcPr>
            <w:tcW w:w="3871" w:type="dxa"/>
          </w:tcPr>
          <w:p w14:paraId="1B8D3001" w14:textId="77777777" w:rsidR="0014460B" w:rsidRPr="00275379" w:rsidRDefault="0014460B" w:rsidP="00BB2020">
            <w:pPr>
              <w:pStyle w:val="TextoTablas"/>
              <w:spacing w:before="0" w:after="0" w:line="360" w:lineRule="auto"/>
              <w:rPr>
                <w:sz w:val="28"/>
                <w:szCs w:val="28"/>
              </w:rPr>
            </w:pPr>
          </w:p>
        </w:tc>
      </w:tr>
      <w:tr w:rsidR="0014460B" w:rsidRPr="00275379" w14:paraId="431581EB" w14:textId="77777777" w:rsidTr="00BB2020">
        <w:trPr>
          <w:cnfStyle w:val="000000100000" w:firstRow="0" w:lastRow="0" w:firstColumn="0" w:lastColumn="0" w:oddVBand="0" w:evenVBand="0" w:oddHBand="1" w:evenHBand="0" w:firstRowFirstColumn="0" w:firstRowLastColumn="0" w:lastRowFirstColumn="0" w:lastRowLastColumn="0"/>
        </w:trPr>
        <w:tc>
          <w:tcPr>
            <w:tcW w:w="3114" w:type="dxa"/>
          </w:tcPr>
          <w:p w14:paraId="05754D7D" w14:textId="68052677" w:rsidR="0014460B" w:rsidRPr="00275379" w:rsidRDefault="0014460B" w:rsidP="00BB2020">
            <w:pPr>
              <w:pStyle w:val="TextoTablas"/>
              <w:spacing w:before="0" w:after="0" w:line="360" w:lineRule="auto"/>
              <w:rPr>
                <w:sz w:val="28"/>
                <w:szCs w:val="28"/>
              </w:rPr>
            </w:pPr>
            <w:r w:rsidRPr="00275379">
              <w:rPr>
                <w:sz w:val="28"/>
                <w:szCs w:val="28"/>
              </w:rPr>
              <w:t>Tipos de causas</w:t>
            </w:r>
          </w:p>
        </w:tc>
        <w:tc>
          <w:tcPr>
            <w:tcW w:w="2977" w:type="dxa"/>
          </w:tcPr>
          <w:p w14:paraId="002A6498" w14:textId="28A181F1" w:rsidR="0014460B" w:rsidRPr="00275379" w:rsidRDefault="0014460B" w:rsidP="00BB2020">
            <w:pPr>
              <w:pStyle w:val="TextoTablas"/>
              <w:spacing w:before="0" w:after="0" w:line="360" w:lineRule="auto"/>
              <w:rPr>
                <w:sz w:val="28"/>
                <w:szCs w:val="28"/>
              </w:rPr>
            </w:pPr>
            <w:r w:rsidRPr="00275379">
              <w:rPr>
                <w:sz w:val="28"/>
                <w:szCs w:val="28"/>
              </w:rPr>
              <w:t>Concepto</w:t>
            </w:r>
          </w:p>
        </w:tc>
        <w:tc>
          <w:tcPr>
            <w:tcW w:w="3871" w:type="dxa"/>
          </w:tcPr>
          <w:p w14:paraId="7561C6D3" w14:textId="5702C4CE" w:rsidR="0014460B" w:rsidRPr="00275379" w:rsidRDefault="0014460B" w:rsidP="00BB2020">
            <w:pPr>
              <w:pStyle w:val="TextoTablas"/>
              <w:spacing w:before="0" w:after="0" w:line="360" w:lineRule="auto"/>
              <w:rPr>
                <w:sz w:val="28"/>
                <w:szCs w:val="28"/>
              </w:rPr>
            </w:pPr>
            <w:r w:rsidRPr="00275379">
              <w:rPr>
                <w:sz w:val="28"/>
                <w:szCs w:val="28"/>
              </w:rPr>
              <w:t>Causas</w:t>
            </w:r>
          </w:p>
        </w:tc>
      </w:tr>
      <w:tr w:rsidR="0014460B" w:rsidRPr="00275379" w14:paraId="56460DC0" w14:textId="77777777" w:rsidTr="00BB2020">
        <w:tc>
          <w:tcPr>
            <w:tcW w:w="3114" w:type="dxa"/>
          </w:tcPr>
          <w:p w14:paraId="2B25E093" w14:textId="2044ECE7" w:rsidR="0014460B" w:rsidRPr="00275379" w:rsidRDefault="0014460B" w:rsidP="00BB2020">
            <w:pPr>
              <w:pStyle w:val="TextoTablas"/>
              <w:spacing w:before="0" w:after="0" w:line="360" w:lineRule="auto"/>
              <w:rPr>
                <w:sz w:val="28"/>
                <w:szCs w:val="28"/>
              </w:rPr>
            </w:pPr>
            <w:r w:rsidRPr="00275379">
              <w:rPr>
                <w:sz w:val="28"/>
                <w:szCs w:val="28"/>
              </w:rPr>
              <w:t>Causas naturales</w:t>
            </w:r>
          </w:p>
        </w:tc>
        <w:tc>
          <w:tcPr>
            <w:tcW w:w="2977" w:type="dxa"/>
          </w:tcPr>
          <w:p w14:paraId="672536D3" w14:textId="0F411A23" w:rsidR="0014460B" w:rsidRPr="00275379" w:rsidRDefault="0014460B" w:rsidP="00BB2020">
            <w:pPr>
              <w:pStyle w:val="TextoTablas"/>
              <w:spacing w:before="0" w:after="0" w:line="360" w:lineRule="auto"/>
              <w:rPr>
                <w:sz w:val="28"/>
                <w:szCs w:val="28"/>
              </w:rPr>
            </w:pPr>
            <w:r w:rsidRPr="00275379">
              <w:rPr>
                <w:sz w:val="28"/>
                <w:szCs w:val="28"/>
              </w:rPr>
              <w:t>Son propias del proceso, son difíciles de controlar, determinan la capacidad cualitativa del proceso y si solo varia por estas causas, el proceso es estable.</w:t>
            </w:r>
          </w:p>
        </w:tc>
        <w:tc>
          <w:tcPr>
            <w:tcW w:w="3871" w:type="dxa"/>
          </w:tcPr>
          <w:p w14:paraId="63B1FAA2" w14:textId="77777777" w:rsidR="0014460B" w:rsidRPr="00275379" w:rsidRDefault="0014460B" w:rsidP="00BB2020">
            <w:pPr>
              <w:pStyle w:val="TextoTablas"/>
              <w:spacing w:before="0" w:after="0" w:line="360" w:lineRule="auto"/>
              <w:rPr>
                <w:sz w:val="28"/>
                <w:szCs w:val="28"/>
              </w:rPr>
            </w:pPr>
            <w:r w:rsidRPr="00275379">
              <w:rPr>
                <w:sz w:val="28"/>
                <w:szCs w:val="28"/>
              </w:rPr>
              <w:t>Llamadas 6M:</w:t>
            </w:r>
          </w:p>
          <w:p w14:paraId="319E4954" w14:textId="77777777"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Medición.</w:t>
            </w:r>
          </w:p>
          <w:p w14:paraId="206FF2F6" w14:textId="77777777"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Maquinaria y equipo.</w:t>
            </w:r>
          </w:p>
          <w:p w14:paraId="01C879DF" w14:textId="77777777"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Materia prima.</w:t>
            </w:r>
          </w:p>
          <w:p w14:paraId="02F823D3" w14:textId="77777777"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Métodos y procedimientos.</w:t>
            </w:r>
          </w:p>
          <w:p w14:paraId="048317E5" w14:textId="77777777"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Medio ambiente.</w:t>
            </w:r>
          </w:p>
          <w:p w14:paraId="19B52B2D" w14:textId="3438662F" w:rsidR="0014460B" w:rsidRPr="00275379" w:rsidRDefault="0014460B" w:rsidP="00BB2020">
            <w:pPr>
              <w:pStyle w:val="TextoTablas"/>
              <w:numPr>
                <w:ilvl w:val="0"/>
                <w:numId w:val="36"/>
              </w:numPr>
              <w:spacing w:before="0" w:after="0" w:line="360" w:lineRule="auto"/>
              <w:ind w:left="478"/>
              <w:rPr>
                <w:sz w:val="28"/>
                <w:szCs w:val="28"/>
              </w:rPr>
            </w:pPr>
            <w:r w:rsidRPr="00275379">
              <w:rPr>
                <w:sz w:val="28"/>
                <w:szCs w:val="28"/>
              </w:rPr>
              <w:t>Mano de obra.</w:t>
            </w:r>
          </w:p>
        </w:tc>
      </w:tr>
      <w:tr w:rsidR="0014460B" w:rsidRPr="00275379" w14:paraId="7C6A71D4" w14:textId="77777777" w:rsidTr="00BB2020">
        <w:trPr>
          <w:cnfStyle w:val="000000100000" w:firstRow="0" w:lastRow="0" w:firstColumn="0" w:lastColumn="0" w:oddVBand="0" w:evenVBand="0" w:oddHBand="1" w:evenHBand="0" w:firstRowFirstColumn="0" w:firstRowLastColumn="0" w:lastRowFirstColumn="0" w:lastRowLastColumn="0"/>
        </w:trPr>
        <w:tc>
          <w:tcPr>
            <w:tcW w:w="3114" w:type="dxa"/>
          </w:tcPr>
          <w:p w14:paraId="588A65A0" w14:textId="4F945761" w:rsidR="0014460B" w:rsidRPr="00275379" w:rsidRDefault="0014460B" w:rsidP="00BB2020">
            <w:pPr>
              <w:pStyle w:val="TextoTablas"/>
              <w:spacing w:before="0" w:after="0" w:line="360" w:lineRule="auto"/>
              <w:rPr>
                <w:sz w:val="28"/>
                <w:szCs w:val="28"/>
              </w:rPr>
            </w:pPr>
            <w:r w:rsidRPr="00275379">
              <w:rPr>
                <w:sz w:val="28"/>
                <w:szCs w:val="28"/>
              </w:rPr>
              <w:t>Llamadas 6M:</w:t>
            </w:r>
          </w:p>
        </w:tc>
        <w:tc>
          <w:tcPr>
            <w:tcW w:w="2977" w:type="dxa"/>
          </w:tcPr>
          <w:p w14:paraId="50699406" w14:textId="6DF04FAA" w:rsidR="0014460B" w:rsidRPr="00275379" w:rsidRDefault="0014460B" w:rsidP="00BB2020">
            <w:pPr>
              <w:pStyle w:val="TextoTablas"/>
              <w:spacing w:before="0" w:after="0" w:line="360" w:lineRule="auto"/>
              <w:rPr>
                <w:sz w:val="28"/>
                <w:szCs w:val="28"/>
              </w:rPr>
            </w:pPr>
            <w:r w:rsidRPr="00275379">
              <w:rPr>
                <w:sz w:val="28"/>
                <w:szCs w:val="28"/>
              </w:rPr>
              <w:t>Derivadas de situaciones especiales, no son permanentes en el proceso.</w:t>
            </w:r>
          </w:p>
        </w:tc>
        <w:tc>
          <w:tcPr>
            <w:tcW w:w="3871" w:type="dxa"/>
          </w:tcPr>
          <w:p w14:paraId="7299B0BD" w14:textId="77777777" w:rsidR="0014460B" w:rsidRPr="00275379" w:rsidRDefault="0014460B" w:rsidP="00BB2020">
            <w:pPr>
              <w:pStyle w:val="TextoTablas"/>
              <w:spacing w:before="0" w:after="0" w:line="360" w:lineRule="auto"/>
              <w:rPr>
                <w:sz w:val="28"/>
                <w:szCs w:val="28"/>
              </w:rPr>
            </w:pPr>
            <w:r w:rsidRPr="00275379">
              <w:rPr>
                <w:sz w:val="28"/>
                <w:szCs w:val="28"/>
              </w:rPr>
              <w:t>Algunas causas son:</w:t>
            </w:r>
          </w:p>
          <w:p w14:paraId="59DE8DBA" w14:textId="77777777" w:rsidR="0014460B" w:rsidRPr="00275379" w:rsidRDefault="0014460B" w:rsidP="00BB2020">
            <w:pPr>
              <w:pStyle w:val="TextoTablas"/>
              <w:numPr>
                <w:ilvl w:val="0"/>
                <w:numId w:val="37"/>
              </w:numPr>
              <w:spacing w:before="0" w:after="0" w:line="360" w:lineRule="auto"/>
              <w:ind w:left="336"/>
              <w:rPr>
                <w:sz w:val="28"/>
                <w:szCs w:val="28"/>
              </w:rPr>
            </w:pPr>
            <w:r w:rsidRPr="00275379">
              <w:rPr>
                <w:sz w:val="28"/>
                <w:szCs w:val="28"/>
              </w:rPr>
              <w:t>Daños o desajustes de máquinas.</w:t>
            </w:r>
          </w:p>
          <w:p w14:paraId="49EFEB71" w14:textId="77777777" w:rsidR="0014460B" w:rsidRPr="00275379" w:rsidRDefault="0014460B" w:rsidP="00BB2020">
            <w:pPr>
              <w:pStyle w:val="TextoTablas"/>
              <w:numPr>
                <w:ilvl w:val="0"/>
                <w:numId w:val="37"/>
              </w:numPr>
              <w:spacing w:before="0" w:after="0" w:line="360" w:lineRule="auto"/>
              <w:ind w:left="336"/>
              <w:rPr>
                <w:sz w:val="28"/>
                <w:szCs w:val="28"/>
              </w:rPr>
            </w:pPr>
            <w:r w:rsidRPr="00275379">
              <w:rPr>
                <w:sz w:val="28"/>
                <w:szCs w:val="28"/>
              </w:rPr>
              <w:t>Errores de coequiperos.</w:t>
            </w:r>
          </w:p>
          <w:p w14:paraId="142823D9" w14:textId="77777777" w:rsidR="0014460B" w:rsidRPr="00275379" w:rsidRDefault="0014460B" w:rsidP="00BB2020">
            <w:pPr>
              <w:pStyle w:val="TextoTablas"/>
              <w:numPr>
                <w:ilvl w:val="0"/>
                <w:numId w:val="37"/>
              </w:numPr>
              <w:spacing w:before="0" w:after="0" w:line="360" w:lineRule="auto"/>
              <w:ind w:left="336"/>
              <w:rPr>
                <w:sz w:val="28"/>
                <w:szCs w:val="28"/>
              </w:rPr>
            </w:pPr>
            <w:r w:rsidRPr="00275379">
              <w:rPr>
                <w:sz w:val="28"/>
                <w:szCs w:val="28"/>
              </w:rPr>
              <w:t>Textiles, materiales e insumos de mala calidad.</w:t>
            </w:r>
          </w:p>
          <w:p w14:paraId="62F3EE7B" w14:textId="77777777" w:rsidR="0014460B" w:rsidRPr="00275379" w:rsidRDefault="0014460B" w:rsidP="00BB2020">
            <w:pPr>
              <w:pStyle w:val="TextoTablas"/>
              <w:numPr>
                <w:ilvl w:val="0"/>
                <w:numId w:val="37"/>
              </w:numPr>
              <w:spacing w:before="0" w:after="0" w:line="360" w:lineRule="auto"/>
              <w:ind w:left="336"/>
              <w:rPr>
                <w:sz w:val="28"/>
                <w:szCs w:val="28"/>
              </w:rPr>
            </w:pPr>
            <w:r w:rsidRPr="00275379">
              <w:rPr>
                <w:sz w:val="28"/>
                <w:szCs w:val="28"/>
              </w:rPr>
              <w:t>Interpretación incorrecta de las instrucciones o de la ficha técnica.</w:t>
            </w:r>
          </w:p>
          <w:p w14:paraId="7D608F68" w14:textId="4310DCCB" w:rsidR="0014460B" w:rsidRPr="00275379" w:rsidRDefault="0014460B" w:rsidP="00BB2020">
            <w:pPr>
              <w:pStyle w:val="TextoTablas"/>
              <w:numPr>
                <w:ilvl w:val="0"/>
                <w:numId w:val="37"/>
              </w:numPr>
              <w:spacing w:before="0" w:after="0" w:line="360" w:lineRule="auto"/>
              <w:ind w:left="336"/>
              <w:rPr>
                <w:sz w:val="28"/>
                <w:szCs w:val="28"/>
              </w:rPr>
            </w:pPr>
            <w:r w:rsidRPr="00275379">
              <w:rPr>
                <w:sz w:val="28"/>
                <w:szCs w:val="28"/>
              </w:rPr>
              <w:lastRenderedPageBreak/>
              <w:t>Instrumentos de medición mal utilizados.</w:t>
            </w:r>
          </w:p>
        </w:tc>
      </w:tr>
    </w:tbl>
    <w:p w14:paraId="1072889A" w14:textId="77777777" w:rsidR="0014460B" w:rsidRDefault="0014460B" w:rsidP="00DA13C2">
      <w:pPr>
        <w:spacing w:before="0" w:after="0"/>
      </w:pPr>
    </w:p>
    <w:p w14:paraId="4BA33C20" w14:textId="77777777" w:rsidR="0014460B" w:rsidRDefault="0014460B" w:rsidP="00DA13C2">
      <w:pPr>
        <w:spacing w:before="0" w:after="0"/>
      </w:pPr>
      <w:r>
        <w:t>Los gráficos de control, también llamadas cartas de monitoreo contribuyen a la disminución de costos de no calidad porque:</w:t>
      </w:r>
    </w:p>
    <w:p w14:paraId="3863705E" w14:textId="77777777" w:rsidR="0014460B" w:rsidRDefault="0014460B" w:rsidP="00DA13C2">
      <w:pPr>
        <w:pStyle w:val="Prrafodelista"/>
        <w:numPr>
          <w:ilvl w:val="0"/>
          <w:numId w:val="38"/>
        </w:numPr>
        <w:spacing w:before="0" w:after="0"/>
      </w:pPr>
      <w:r>
        <w:t>Disminuyen las unidades defectuosas.</w:t>
      </w:r>
    </w:p>
    <w:p w14:paraId="32106BE7" w14:textId="77777777" w:rsidR="0014460B" w:rsidRDefault="0014460B" w:rsidP="00DA13C2">
      <w:pPr>
        <w:pStyle w:val="Prrafodelista"/>
        <w:numPr>
          <w:ilvl w:val="0"/>
          <w:numId w:val="38"/>
        </w:numPr>
        <w:spacing w:before="0" w:after="0"/>
      </w:pPr>
      <w:r>
        <w:t>Disminución de inspecciones.</w:t>
      </w:r>
    </w:p>
    <w:p w14:paraId="4A42BEA8" w14:textId="77777777" w:rsidR="0014460B" w:rsidRDefault="0014460B" w:rsidP="00DA13C2">
      <w:pPr>
        <w:pStyle w:val="Prrafodelista"/>
        <w:numPr>
          <w:ilvl w:val="0"/>
          <w:numId w:val="38"/>
        </w:numPr>
        <w:spacing w:before="0" w:after="0"/>
      </w:pPr>
      <w:r>
        <w:t>Baja desperdicios.</w:t>
      </w:r>
    </w:p>
    <w:p w14:paraId="7410F2DC" w14:textId="77777777" w:rsidR="0014460B" w:rsidRDefault="0014460B" w:rsidP="00DA13C2">
      <w:pPr>
        <w:pStyle w:val="Prrafodelista"/>
        <w:numPr>
          <w:ilvl w:val="0"/>
          <w:numId w:val="38"/>
        </w:numPr>
        <w:spacing w:before="0" w:after="0"/>
      </w:pPr>
      <w:r>
        <w:t>Disminuyen defectos.</w:t>
      </w:r>
    </w:p>
    <w:p w14:paraId="0072AD08" w14:textId="77777777" w:rsidR="0014460B" w:rsidRDefault="0014460B" w:rsidP="00DA13C2">
      <w:pPr>
        <w:pStyle w:val="Prrafodelista"/>
        <w:numPr>
          <w:ilvl w:val="0"/>
          <w:numId w:val="38"/>
        </w:numPr>
        <w:spacing w:before="0" w:after="0"/>
      </w:pPr>
      <w:r>
        <w:t>Mejoran la eficiencia.</w:t>
      </w:r>
    </w:p>
    <w:p w14:paraId="139F2057" w14:textId="72150BC6" w:rsidR="0014460B" w:rsidRDefault="0014460B" w:rsidP="00DA13C2">
      <w:pPr>
        <w:pStyle w:val="Prrafodelista"/>
        <w:numPr>
          <w:ilvl w:val="0"/>
          <w:numId w:val="38"/>
        </w:numPr>
        <w:spacing w:before="0" w:after="0"/>
      </w:pPr>
      <w:r>
        <w:t>Disminuyen rechazos.</w:t>
      </w:r>
    </w:p>
    <w:p w14:paraId="2C71A956" w14:textId="77777777" w:rsidR="0019787C" w:rsidRDefault="0019787C" w:rsidP="00DA13C2">
      <w:pPr>
        <w:pStyle w:val="Prrafodelista"/>
        <w:spacing w:before="0" w:after="0"/>
        <w:ind w:left="1429" w:firstLine="0"/>
      </w:pPr>
    </w:p>
    <w:p w14:paraId="5F4414D5" w14:textId="0B7758BB" w:rsidR="00854965" w:rsidRDefault="0014460B" w:rsidP="00DA13C2">
      <w:pPr>
        <w:spacing w:before="0" w:after="0"/>
      </w:pPr>
      <w:r>
        <w:t>De acuerdo con Barbosa (2016) “las cartas de monitoreo se clasifican por variable y por atributo. Las cartas de control por variable son utilizadas cuando la característica de calidad que se quiere medir es de tipo continuo, mientras que las cartas de control por atributo se utilizan cuando la característica de calidad que se quiere medir es de tipo discreto y solo puede tomar dos valores: conforme o no conforme”. (p.30). Las cartas de monitoreo para atributos se aplican cuando la característica de calidad del proceso no es medible y el producto es considerado como conforme o no conforme, dependiendo del número de no conformidades que tiene” (p.33).</w:t>
      </w:r>
    </w:p>
    <w:p w14:paraId="29126D07" w14:textId="77777777" w:rsidR="0014460B" w:rsidRDefault="0014460B" w:rsidP="00DA13C2">
      <w:pPr>
        <w:spacing w:before="0" w:after="0"/>
      </w:pPr>
      <w:r>
        <w:t>Teniendo en cuenta los atributos se pueden desarrollar cartas y gráficos de control para:</w:t>
      </w:r>
    </w:p>
    <w:p w14:paraId="2C8A40C8" w14:textId="02A00B25" w:rsidR="0014460B" w:rsidRPr="0019787C" w:rsidRDefault="0014460B" w:rsidP="00DA13C2">
      <w:pPr>
        <w:pStyle w:val="Prrafodelista"/>
        <w:numPr>
          <w:ilvl w:val="0"/>
          <w:numId w:val="39"/>
        </w:numPr>
        <w:spacing w:before="0" w:after="0"/>
        <w:rPr>
          <w:b/>
        </w:rPr>
      </w:pPr>
      <w:r w:rsidRPr="0019787C">
        <w:rPr>
          <w:b/>
        </w:rPr>
        <w:lastRenderedPageBreak/>
        <w:t>Fracción de unidades no conformes (Carta p)</w:t>
      </w:r>
    </w:p>
    <w:p w14:paraId="4EE415DE" w14:textId="77777777" w:rsidR="0014460B" w:rsidRDefault="0014460B" w:rsidP="00DA13C2">
      <w:pPr>
        <w:spacing w:before="0" w:after="0"/>
      </w:pPr>
      <w:r>
        <w:t>La carta p se utiliza cuando la característica de calidad se presenta por la fracción no conforme de la muestra.</w:t>
      </w:r>
    </w:p>
    <w:p w14:paraId="52B072AB" w14:textId="3CFBAEA8" w:rsidR="0014460B" w:rsidRDefault="0014460B" w:rsidP="00DA13C2">
      <w:pPr>
        <w:spacing w:before="0" w:after="0"/>
      </w:pPr>
      <w:r>
        <w:t xml:space="preserve">Teniendo en cuenta que la fracción no conforme es igual al </w:t>
      </w:r>
      <w:r w:rsidR="0019787C">
        <w:t>número</w:t>
      </w:r>
      <w:r>
        <w:t xml:space="preserve"> de artículos no conformes de la muestra respecto al número total de artículos de la muestra, y se representa:</w:t>
      </w:r>
    </w:p>
    <w:p w14:paraId="562BE934" w14:textId="5D5D14D6" w:rsidR="0014460B" w:rsidRDefault="0019787C" w:rsidP="00DA13C2">
      <w:pPr>
        <w:spacing w:before="0" w:after="0"/>
      </w:pPr>
      <m:oMathPara>
        <m:oMath>
          <m:r>
            <w:rPr>
              <w:rFonts w:ascii="Cambria Math" w:hAnsi="Cambria Math" w:cs="Cambria Math"/>
            </w:rPr>
            <m:t>p</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X</m:t>
              </m:r>
            </m:num>
            <m:den>
              <m:r>
                <m:rPr>
                  <m:sty m:val="p"/>
                </m:rPr>
                <w:rPr>
                  <w:rFonts w:ascii="Cambria Math" w:hAnsi="Cambria Math" w:cs="Cambria Math"/>
                </w:rPr>
                <m:t>n</m:t>
              </m:r>
            </m:den>
          </m:f>
        </m:oMath>
      </m:oMathPara>
    </w:p>
    <w:p w14:paraId="00DA3CF7" w14:textId="77777777" w:rsidR="0014460B" w:rsidRDefault="0014460B" w:rsidP="00DA13C2">
      <w:pPr>
        <w:spacing w:before="0" w:after="0"/>
      </w:pPr>
      <w:r>
        <w:t>Si el artículo no se ajusta al estándar en una o más de las características del estándar, se clasifica como no conforme. Los principios estadísticos fundamentales a la carta p están basados en la distribución binomial. Suponga una probabilidad de no conformidad p y que las unidades sucesivas son independientes.</w:t>
      </w:r>
    </w:p>
    <w:p w14:paraId="4F617053" w14:textId="77777777" w:rsidR="0014460B" w:rsidRDefault="0014460B" w:rsidP="00DA13C2">
      <w:pPr>
        <w:spacing w:before="0" w:after="0"/>
      </w:pPr>
    </w:p>
    <w:p w14:paraId="681EFA84" w14:textId="77777777" w:rsidR="0014460B" w:rsidRDefault="0014460B" w:rsidP="00DA13C2">
      <w:pPr>
        <w:spacing w:before="0" w:after="0"/>
      </w:pPr>
      <w:r>
        <w:t>Si se selecciona una muestra aleatoria de n unidades del proceso, y X es el número de unidades del producto que son no conformes, entonces X tiene una distribución binomial con parámetros n y p.</w:t>
      </w:r>
    </w:p>
    <w:p w14:paraId="6D9D0FD0" w14:textId="6C31943C" w:rsidR="0014460B" w:rsidRDefault="0014460B" w:rsidP="00DA13C2">
      <w:pPr>
        <w:spacing w:before="0" w:after="0"/>
      </w:pPr>
      <w:r>
        <w:t>Se sabe que la media y la varianza de p- son p' y</w:t>
      </w:r>
      <w:r w:rsidR="004B7C90">
        <w:t xml:space="preserve">  </w:t>
      </w:r>
      <m:oMath>
        <m:f>
          <m:fPr>
            <m:ctrlPr>
              <w:rPr>
                <w:rFonts w:ascii="Cambria Math" w:hAnsi="Cambria Math"/>
              </w:rPr>
            </m:ctrlPr>
          </m:fPr>
          <m:num>
            <m:r>
              <m:rPr>
                <m:sty m:val="p"/>
              </m:rPr>
              <w:rPr>
                <w:rFonts w:ascii="Cambria Math" w:hAnsi="Cambria Math" w:cs="Cambria Math"/>
              </w:rPr>
              <m:t>p´(1-p´)</m:t>
            </m:r>
          </m:num>
          <m:den>
            <m:r>
              <m:rPr>
                <m:sty m:val="p"/>
              </m:rPr>
              <w:rPr>
                <w:rFonts w:ascii="Cambria Math" w:hAnsi="Cambria Math" w:cs="Cambria Math"/>
              </w:rPr>
              <m:t>n</m:t>
            </m:r>
          </m:den>
        </m:f>
      </m:oMath>
      <w:r w:rsidR="004B7C90">
        <w:rPr>
          <w:rFonts w:eastAsiaTheme="minorEastAsia"/>
        </w:rPr>
        <w:t xml:space="preserve"> </w:t>
      </w:r>
      <w:r>
        <w:t>respectivamente.</w:t>
      </w:r>
    </w:p>
    <w:p w14:paraId="565326DD" w14:textId="77777777" w:rsidR="00E20075" w:rsidRDefault="00E20075" w:rsidP="00E20075">
      <w:pPr>
        <w:spacing w:before="0" w:after="0"/>
      </w:pPr>
    </w:p>
    <w:p w14:paraId="4BAA4520" w14:textId="60DB40D5" w:rsidR="00E20075" w:rsidRDefault="00E20075" w:rsidP="00E20075">
      <w:pPr>
        <w:spacing w:before="0" w:after="0"/>
      </w:pPr>
      <w:r>
        <w:t>En la siguiente imagen se presentan las expresiones necesarias para el cálculo de los límites de control de la carta p, según Barbosa (2016, p. 34).</w:t>
      </w:r>
    </w:p>
    <w:p w14:paraId="50E080FF" w14:textId="77777777" w:rsidR="0023572B" w:rsidRDefault="0023572B" w:rsidP="00DA13C2">
      <w:pPr>
        <w:spacing w:before="0" w:after="0"/>
      </w:pPr>
    </w:p>
    <w:p w14:paraId="7A3891CB" w14:textId="5B3DE1FF" w:rsidR="0014460B" w:rsidRDefault="004D4B03" w:rsidP="00DA13C2">
      <w:pPr>
        <w:pStyle w:val="Figura"/>
        <w:spacing w:before="0" w:after="0"/>
      </w:pPr>
      <w:r>
        <w:t>C</w:t>
      </w:r>
      <w:r w:rsidRPr="004D4B03">
        <w:t>álculo de los límites de control</w:t>
      </w:r>
    </w:p>
    <w:p w14:paraId="5480D1C0" w14:textId="2ED9A608" w:rsidR="0014460B" w:rsidRDefault="0014460B" w:rsidP="0023572B">
      <w:pPr>
        <w:spacing w:before="0" w:after="0"/>
        <w:ind w:firstLine="0"/>
        <w:jc w:val="center"/>
      </w:pPr>
      <w:r>
        <w:rPr>
          <w:noProof/>
        </w:rPr>
        <w:drawing>
          <wp:inline distT="0" distB="0" distL="0" distR="0" wp14:anchorId="0A3BE3CC" wp14:editId="72D3B563">
            <wp:extent cx="4680000" cy="929869"/>
            <wp:effectExtent l="0" t="0" r="6350" b="3810"/>
            <wp:docPr id="705825426" name="Imagen 705825426" descr="Tabla con las fórmulas del límite inferior, la línea central y el límite superior de la carta de control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6" name="Imagen 705825426" descr="Tabla con las fórmulas del límite inferior, la línea central y el límite superior de la carta de control 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0000" cy="929869"/>
                    </a:xfrm>
                    <a:prstGeom prst="rect">
                      <a:avLst/>
                    </a:prstGeom>
                    <a:noFill/>
                  </pic:spPr>
                </pic:pic>
              </a:graphicData>
            </a:graphic>
          </wp:inline>
        </w:drawing>
      </w:r>
    </w:p>
    <w:p w14:paraId="2A8AEB63" w14:textId="1B394518" w:rsidR="004E4064" w:rsidRPr="004E4064" w:rsidRDefault="004E4064" w:rsidP="00DA13C2">
      <w:pPr>
        <w:spacing w:before="0" w:after="0"/>
      </w:pPr>
      <w:r w:rsidRPr="004E4064">
        <w:lastRenderedPageBreak/>
        <w:t>Luego de realizar los cálculos, se elabora la gráfica. Posteriormente, se realiza el análisis, se efectúan los monitoreos y seguimientos, y se evalúan los resultados.</w:t>
      </w:r>
    </w:p>
    <w:p w14:paraId="3EC76134" w14:textId="1109FBBE" w:rsidR="0014460B" w:rsidRDefault="0014460B" w:rsidP="00DA13C2">
      <w:pPr>
        <w:spacing w:before="0" w:after="0"/>
      </w:pPr>
      <w:r>
        <w:t xml:space="preserve">Para profundizar en el cálculo y método de graficar la carta de control p estudie en el material </w:t>
      </w:r>
      <w:r w:rsidR="0023572B">
        <w:t>complementario:</w:t>
      </w:r>
      <w:r>
        <w:t xml:space="preserve"> Caso 1 - Fracción de unidades no conformes.</w:t>
      </w:r>
    </w:p>
    <w:p w14:paraId="5F002AE8" w14:textId="77777777" w:rsidR="0014460B" w:rsidRDefault="0014460B" w:rsidP="00DA13C2">
      <w:pPr>
        <w:spacing w:before="0" w:after="0"/>
      </w:pPr>
      <w:r>
        <w:t>Fuente: Barbosa (2016. P. 34)</w:t>
      </w:r>
    </w:p>
    <w:p w14:paraId="18905277" w14:textId="77777777" w:rsidR="0014460B" w:rsidRDefault="0014460B" w:rsidP="00DA13C2">
      <w:pPr>
        <w:spacing w:before="0" w:after="0"/>
      </w:pPr>
    </w:p>
    <w:p w14:paraId="73B86656" w14:textId="77777777" w:rsidR="0014460B" w:rsidRPr="00BB443C" w:rsidRDefault="0014460B" w:rsidP="00DA13C2">
      <w:pPr>
        <w:pStyle w:val="Prrafodelista"/>
        <w:numPr>
          <w:ilvl w:val="0"/>
          <w:numId w:val="39"/>
        </w:numPr>
        <w:spacing w:before="0" w:after="0"/>
        <w:rPr>
          <w:b/>
        </w:rPr>
      </w:pPr>
      <w:r w:rsidRPr="00BB443C">
        <w:rPr>
          <w:b/>
        </w:rPr>
        <w:t xml:space="preserve">Número de unidades no conformes (carta </w:t>
      </w:r>
      <w:proofErr w:type="spellStart"/>
      <w:r w:rsidRPr="00BB443C">
        <w:rPr>
          <w:b/>
        </w:rPr>
        <w:t>np</w:t>
      </w:r>
      <w:proofErr w:type="spellEnd"/>
      <w:r w:rsidRPr="00BB443C">
        <w:rPr>
          <w:b/>
        </w:rPr>
        <w:t>)</w:t>
      </w:r>
    </w:p>
    <w:p w14:paraId="76BC270B" w14:textId="4C281E89" w:rsidR="004E4064" w:rsidRPr="004E4064" w:rsidRDefault="004E4064" w:rsidP="00DA13C2">
      <w:pPr>
        <w:spacing w:before="0" w:after="0"/>
      </w:pPr>
      <w:r w:rsidRPr="004E4064">
        <w:t xml:space="preserve">La carta </w:t>
      </w:r>
      <w:proofErr w:type="spellStart"/>
      <w:r w:rsidRPr="004E4064">
        <w:t>np</w:t>
      </w:r>
      <w:proofErr w:type="spellEnd"/>
      <w:r w:rsidRPr="004E4064">
        <w:t xml:space="preserve"> está diseñada para monitorear el número de unidades no conformes en lugar de la proporción de no conformidad. Los límites se calculan mediante las siguientes fórmulas” (Barbosa, 2016, p. 34).</w:t>
      </w:r>
    </w:p>
    <w:p w14:paraId="173F7D1E" w14:textId="77777777" w:rsidR="00EC0A67" w:rsidRDefault="00EC0A67" w:rsidP="00EC0A67">
      <w:pPr>
        <w:spacing w:before="0" w:after="0"/>
      </w:pPr>
    </w:p>
    <w:p w14:paraId="472DFCEB" w14:textId="31B4A428" w:rsidR="00854965" w:rsidRDefault="00BB443C" w:rsidP="00DA13C2">
      <w:pPr>
        <w:pStyle w:val="Figura"/>
        <w:spacing w:before="0" w:after="0"/>
      </w:pPr>
      <w:r>
        <w:t>Formulas de límites</w:t>
      </w:r>
    </w:p>
    <w:p w14:paraId="20AD5643" w14:textId="3430D062" w:rsidR="0014460B" w:rsidRDefault="0014460B" w:rsidP="0023572B">
      <w:pPr>
        <w:spacing w:before="0" w:after="0"/>
        <w:ind w:firstLine="0"/>
        <w:jc w:val="center"/>
      </w:pPr>
      <w:r>
        <w:rPr>
          <w:noProof/>
        </w:rPr>
        <w:drawing>
          <wp:inline distT="0" distB="0" distL="0" distR="0" wp14:anchorId="206BEC10" wp14:editId="49B872BB">
            <wp:extent cx="4680000" cy="684629"/>
            <wp:effectExtent l="0" t="0" r="6350" b="1270"/>
            <wp:docPr id="705825428" name="Imagen 705825428" descr="Tabla con las fórmulas del límite inferior, la línea central y el límite superior de la carta de control 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8" name="Imagen 705825428" descr="Tabla con las fórmulas del límite inferior, la línea central y el límite superior de la carta de control n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684629"/>
                    </a:xfrm>
                    <a:prstGeom prst="rect">
                      <a:avLst/>
                    </a:prstGeom>
                    <a:noFill/>
                  </pic:spPr>
                </pic:pic>
              </a:graphicData>
            </a:graphic>
          </wp:inline>
        </w:drawing>
      </w:r>
    </w:p>
    <w:p w14:paraId="162CD9BF" w14:textId="034B1181" w:rsidR="0014460B" w:rsidRDefault="0014460B" w:rsidP="00DA13C2">
      <w:pPr>
        <w:spacing w:before="0" w:after="0"/>
      </w:pPr>
      <w:r>
        <w:t>Fuente: Barbosa (2016. P. 34)</w:t>
      </w:r>
    </w:p>
    <w:p w14:paraId="7DA19290" w14:textId="77777777" w:rsidR="004E4064" w:rsidRDefault="004E4064" w:rsidP="00DA13C2">
      <w:pPr>
        <w:spacing w:before="0" w:after="0"/>
      </w:pPr>
    </w:p>
    <w:p w14:paraId="51AA24DD" w14:textId="5E3A4CCF" w:rsidR="0014460B" w:rsidRDefault="0014460B" w:rsidP="00DA13C2">
      <w:pPr>
        <w:spacing w:before="0" w:after="0"/>
      </w:pPr>
      <w:r>
        <w:t>Luego de realizar los cálculos se realiza la gráfica y se procede a realizar el análisis, monitoreos y seguimientos y se evalúan los resultados.</w:t>
      </w:r>
    </w:p>
    <w:p w14:paraId="72486B64" w14:textId="77777777" w:rsidR="004E4064" w:rsidRDefault="004E4064" w:rsidP="00DA13C2">
      <w:pPr>
        <w:spacing w:before="0" w:after="0"/>
      </w:pPr>
    </w:p>
    <w:p w14:paraId="3367CB44" w14:textId="77777777" w:rsidR="0014460B" w:rsidRPr="009B568A" w:rsidRDefault="0014460B" w:rsidP="00DA13C2">
      <w:pPr>
        <w:pStyle w:val="Prrafodelista"/>
        <w:numPr>
          <w:ilvl w:val="0"/>
          <w:numId w:val="39"/>
        </w:numPr>
        <w:spacing w:before="0" w:after="0"/>
        <w:rPr>
          <w:b/>
        </w:rPr>
      </w:pPr>
      <w:r w:rsidRPr="009B568A">
        <w:rPr>
          <w:b/>
        </w:rPr>
        <w:t>Número de no conformidades por unidad (Carta c)</w:t>
      </w:r>
    </w:p>
    <w:p w14:paraId="2FEDACEC" w14:textId="77777777" w:rsidR="0014460B" w:rsidRDefault="0014460B" w:rsidP="00DA13C2">
      <w:pPr>
        <w:spacing w:before="0" w:after="0"/>
      </w:pPr>
      <w:r>
        <w:t xml:space="preserve">Continuando con lo expresado por Barbosa (2016) “en la carta c se analiza el número total de no conformidades en una unidad. Se utiliza para determinar la ocurrencia de no conformidades en la inspección de una unidad de producto, es decir, determinar cuántas no conformidades tienen un producto. Esta carta se usa en los </w:t>
      </w:r>
      <w:r>
        <w:lastRenderedPageBreak/>
        <w:t>casos donde el tamaño del subgrupo es una unidad inspeccionada formada por un elemento o grupo de elementos que conforman la unidad estadística. Esta carta de monitoreo se construye según las siguientes expresiones” (p. 35).</w:t>
      </w:r>
    </w:p>
    <w:p w14:paraId="2B39F9BE" w14:textId="34F9CC8E" w:rsidR="009B568A" w:rsidRDefault="009B568A" w:rsidP="00DA13C2">
      <w:pPr>
        <w:spacing w:before="0" w:after="0"/>
      </w:pPr>
    </w:p>
    <w:p w14:paraId="6E292EBD" w14:textId="1F43D613" w:rsidR="0032392B" w:rsidRDefault="0032392B" w:rsidP="00DA13C2">
      <w:pPr>
        <w:pStyle w:val="Figura"/>
        <w:spacing w:before="0" w:after="0"/>
      </w:pPr>
      <w:r w:rsidRPr="0032392B">
        <w:t>Expresiones</w:t>
      </w:r>
      <w:r>
        <w:t xml:space="preserve"> aritméticas</w:t>
      </w:r>
    </w:p>
    <w:p w14:paraId="6D04EBB8" w14:textId="495C78BA" w:rsidR="0032392B" w:rsidRDefault="0032392B" w:rsidP="0023572B">
      <w:pPr>
        <w:spacing w:before="0" w:after="0"/>
        <w:ind w:firstLine="0"/>
        <w:jc w:val="center"/>
      </w:pPr>
      <w:r>
        <w:rPr>
          <w:noProof/>
        </w:rPr>
        <w:drawing>
          <wp:inline distT="0" distB="0" distL="0" distR="0" wp14:anchorId="44025607" wp14:editId="4271916A">
            <wp:extent cx="4680000" cy="772315"/>
            <wp:effectExtent l="0" t="0" r="6350" b="8890"/>
            <wp:docPr id="2" name="Imagen 2" descr="Figura 6. La imagen describe las fórmulas de una carta de control C, utilizada para monitorear la cantidad de defectos o no conformidades en una unidad de inspección de tamaño constante. Incluye el límite de control inferior (LIC), la línea central (LC) y el límite de control superior (LCS), calculados a partir del promedio de defectos (c̄). La línea central representa el número promedio esperado de defectos en el proceso. Los límites de control permiten determinar si las variaciones observadas son normales o si existen causas especiales que requieren atención. Esta herramienta es ampliamente utilizada en control de calidad para evaluar la estabilidad y el desempeño de lo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0000" cy="772315"/>
                    </a:xfrm>
                    <a:prstGeom prst="rect">
                      <a:avLst/>
                    </a:prstGeom>
                    <a:noFill/>
                  </pic:spPr>
                </pic:pic>
              </a:graphicData>
            </a:graphic>
          </wp:inline>
        </w:drawing>
      </w:r>
    </w:p>
    <w:p w14:paraId="7B904545" w14:textId="77777777" w:rsidR="0032392B" w:rsidRDefault="0032392B" w:rsidP="00DA13C2">
      <w:pPr>
        <w:spacing w:before="0" w:after="0"/>
        <w:ind w:firstLine="0"/>
      </w:pPr>
    </w:p>
    <w:p w14:paraId="40F815DC" w14:textId="78B8DF72" w:rsidR="0014460B" w:rsidRDefault="0014460B" w:rsidP="00DA13C2">
      <w:pPr>
        <w:spacing w:before="0" w:after="0"/>
      </w:pPr>
      <w:r w:rsidRPr="0032392B">
        <w:t>La línea central se calcula según fórmula.</w:t>
      </w:r>
    </w:p>
    <w:p w14:paraId="6761098E" w14:textId="078CBC30" w:rsidR="0032392B" w:rsidRPr="0032392B" w:rsidRDefault="0032392B" w:rsidP="00DA13C2">
      <w:pPr>
        <w:spacing w:before="0" w:after="0"/>
      </w:pPr>
      <m:oMathPara>
        <m:oMath>
          <m:r>
            <w:rPr>
              <w:rFonts w:ascii="Cambria Math" w:hAnsi="Cambria Math" w:cs="Cambria Math"/>
            </w:rPr>
            <m:t>n</m:t>
          </m:r>
          <m:r>
            <m:rPr>
              <m:sty m:val="p"/>
            </m:rPr>
            <w:rPr>
              <w:rFonts w:ascii="Cambria Math" w:hAnsi="Cambria Math" w:cs="Cambria Math"/>
            </w:rPr>
            <m:t>=</m:t>
          </m:r>
          <m:f>
            <m:fPr>
              <m:ctrlPr>
                <w:rPr>
                  <w:rFonts w:ascii="Cambria Math" w:hAnsi="Cambria Math"/>
                </w:rPr>
              </m:ctrlPr>
            </m:fPr>
            <m:num>
              <m:nary>
                <m:naryPr>
                  <m:chr m:val="∑"/>
                  <m:limLoc m:val="undOvr"/>
                  <m:subHide m:val="1"/>
                  <m:supHide m:val="1"/>
                  <m:ctrlPr>
                    <w:rPr>
                      <w:rFonts w:ascii="Cambria Math" w:hAnsi="Cambria Math" w:cs="Cambria Math"/>
                    </w:rPr>
                  </m:ctrlPr>
                </m:naryPr>
                <m:sub/>
                <m:sup/>
                <m:e>
                  <m:r>
                    <m:rPr>
                      <m:sty m:val="p"/>
                    </m:rPr>
                    <w:rPr>
                      <w:rFonts w:ascii="Cambria Math" w:hAnsi="Cambria Math" w:cs="Cambria Math"/>
                    </w:rPr>
                    <m:t>c</m:t>
                  </m:r>
                </m:e>
              </m:nary>
            </m:num>
            <m:den>
              <m:r>
                <m:rPr>
                  <m:sty m:val="p"/>
                </m:rPr>
                <w:rPr>
                  <w:rFonts w:ascii="Cambria Math" w:hAnsi="Cambria Math" w:cs="Cambria Math"/>
                </w:rPr>
                <m:t>n</m:t>
              </m:r>
            </m:den>
          </m:f>
        </m:oMath>
      </m:oMathPara>
    </w:p>
    <w:p w14:paraId="7DCC8FD5" w14:textId="77777777" w:rsidR="0032392B" w:rsidRDefault="0032392B" w:rsidP="00DA13C2">
      <w:pPr>
        <w:spacing w:before="0" w:after="0"/>
      </w:pPr>
    </w:p>
    <w:p w14:paraId="5E0CEBD1" w14:textId="3D1C3290" w:rsidR="0014460B" w:rsidRDefault="0014460B" w:rsidP="00DA13C2">
      <w:pPr>
        <w:spacing w:before="0" w:after="0"/>
      </w:pPr>
      <w:r>
        <w:t>Donde c̅ es el número promedio de no conformidades por unidad en una muestra de tamaño n dada. Barbosa (2016. p.36).</w:t>
      </w:r>
    </w:p>
    <w:p w14:paraId="4057E612" w14:textId="77777777" w:rsidR="0014460B" w:rsidRDefault="0014460B" w:rsidP="00DA13C2">
      <w:pPr>
        <w:spacing w:before="0" w:after="0"/>
      </w:pPr>
      <w:r>
        <w:t>Dentro del plan de calidad deben estar especificadas las técnicas de monitoreo, el seguimiento a realizar y las evaluaciones a través de todo el proceso de producción de la prenda, todo con el fin de asegurar la calidad, dentro de procedimientos para estandarizar el manejo de éstas tres actividades relacionadas a la calidad.</w:t>
      </w:r>
    </w:p>
    <w:p w14:paraId="44631581" w14:textId="77777777" w:rsidR="0014460B" w:rsidRDefault="0014460B" w:rsidP="00DA13C2">
      <w:pPr>
        <w:spacing w:before="0" w:after="0"/>
      </w:pPr>
      <w:r>
        <w:t>Los monitoreos y el seguimiento deben estar registrados para establecer las comparaciones y reconocer el avance de calidad de los procesos contenidos en informes de calidad.</w:t>
      </w:r>
    </w:p>
    <w:p w14:paraId="427B7F23" w14:textId="44611825" w:rsidR="00EE4C61" w:rsidRPr="00D9781F" w:rsidRDefault="00EE4C61" w:rsidP="00EC0A67">
      <w:pPr>
        <w:pStyle w:val="Titulosgenerales"/>
        <w:spacing w:before="0" w:after="0"/>
        <w:rPr>
          <w:u w:val="single"/>
        </w:rPr>
      </w:pPr>
      <w:bookmarkStart w:id="4" w:name="_Toc238463938"/>
      <w:r w:rsidRPr="57EB970B">
        <w:lastRenderedPageBreak/>
        <w:t>Síntesis</w:t>
      </w:r>
      <w:bookmarkEnd w:id="4"/>
      <w:r w:rsidRPr="57EB970B">
        <w:t xml:space="preserve"> </w:t>
      </w:r>
    </w:p>
    <w:p w14:paraId="6A580936" w14:textId="6F425E5D" w:rsidR="002D4305" w:rsidRDefault="0014460B" w:rsidP="00DA13C2">
      <w:pPr>
        <w:spacing w:before="0" w:after="0"/>
        <w:rPr>
          <w:noProof/>
          <w:lang w:eastAsia="es-CO"/>
        </w:rPr>
      </w:pPr>
      <w:r w:rsidRPr="0014460B">
        <w:rPr>
          <w:noProof/>
          <w:lang w:eastAsia="es-CO"/>
        </w:rPr>
        <w:t>La tecnología y los sistemas de inspección de calidad permiten optimizar los procesos empresariales, mejorar el control de calidad y aumentar la confiabilidad de la información, mediante una adecuada gestión y capacitación del personal.</w:t>
      </w:r>
    </w:p>
    <w:p w14:paraId="602B0919" w14:textId="6E08F2E6" w:rsidR="0014460B" w:rsidRDefault="0014460B" w:rsidP="00DA13C2">
      <w:pPr>
        <w:spacing w:before="0" w:after="0"/>
        <w:rPr>
          <w:noProof/>
          <w:lang w:eastAsia="es-CO"/>
        </w:rPr>
      </w:pPr>
    </w:p>
    <w:p w14:paraId="685B5431" w14:textId="44C88B73" w:rsidR="0014460B" w:rsidRDefault="0014460B" w:rsidP="00DA13C2">
      <w:pPr>
        <w:spacing w:before="0" w:after="0"/>
        <w:rPr>
          <w:noProof/>
          <w:lang w:eastAsia="es-CO"/>
        </w:rPr>
      </w:pPr>
      <w:r>
        <w:rPr>
          <w:noProof/>
          <w:lang w:eastAsia="es-CO"/>
        </w:rPr>
        <w:drawing>
          <wp:inline distT="0" distB="0" distL="0" distR="0" wp14:anchorId="6344A132" wp14:editId="0EACB0B4">
            <wp:extent cx="5495925" cy="6296025"/>
            <wp:effectExtent l="0" t="0" r="9525" b="9525"/>
            <wp:docPr id="705825431" name="Imagen 705825431" descr="Síntesis. La imagen describe una estructura para la gestión de información de la calidad, enfocada en la organización y control de datos relacionados con las inspecciones de calidad. Destaca el uso de herramientas TIC y de un sistema de información de calidad como soporte para el registro y administración de la información. El sistema permite realizar actividades como el reporte de fallas y errores, la recopilación de datos de inspección y el intercambio de información entre los involucrados. Además, facilita la disponibilidad de la información para consultas y análisis oportunos. Finalmente, contribuye al seguimiento y monitoreo continuo, favoreciendo la toma de decisiones y la mejora de los procesos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925" cy="6296025"/>
                    </a:xfrm>
                    <a:prstGeom prst="rect">
                      <a:avLst/>
                    </a:prstGeom>
                    <a:noFill/>
                  </pic:spPr>
                </pic:pic>
              </a:graphicData>
            </a:graphic>
          </wp:inline>
        </w:drawing>
      </w:r>
    </w:p>
    <w:p w14:paraId="1C276251" w14:textId="30BD785F" w:rsidR="00F36C9D" w:rsidRPr="003758F7" w:rsidRDefault="00F36C9D" w:rsidP="00DA13C2">
      <w:pPr>
        <w:pStyle w:val="Titulosgenerales"/>
        <w:spacing w:before="0" w:after="0"/>
      </w:pPr>
      <w:bookmarkStart w:id="5" w:name="_Toc238463939"/>
      <w:r w:rsidRPr="003758F7">
        <w:lastRenderedPageBreak/>
        <w:t>Glosario</w:t>
      </w:r>
      <w:bookmarkEnd w:id="5"/>
    </w:p>
    <w:p w14:paraId="383B0ACC" w14:textId="77777777" w:rsidR="0014460B" w:rsidRPr="0014460B" w:rsidRDefault="0014460B" w:rsidP="00DA13C2">
      <w:pPr>
        <w:spacing w:before="0" w:after="0"/>
        <w:rPr>
          <w:bCs/>
        </w:rPr>
      </w:pPr>
      <w:r w:rsidRPr="0014460B">
        <w:rPr>
          <w:b/>
          <w:bCs/>
        </w:rPr>
        <w:t>Atributo</w:t>
      </w:r>
      <w:r w:rsidRPr="0014460B">
        <w:rPr>
          <w:bCs/>
        </w:rPr>
        <w:t>: cualquier característica de calidad que pueda ser clasificada de forma cumple o no cumple, funciona o no funciona, pasa o no pasa, a efectos de control del proceso será considerado como un atributo. Barbosa (2016, p. 33).</w:t>
      </w:r>
    </w:p>
    <w:p w14:paraId="17824A97" w14:textId="77777777" w:rsidR="0014460B" w:rsidRPr="0014460B" w:rsidRDefault="0014460B" w:rsidP="00DA13C2">
      <w:pPr>
        <w:spacing w:before="0" w:after="0"/>
        <w:rPr>
          <w:bCs/>
        </w:rPr>
      </w:pPr>
      <w:r w:rsidRPr="0014460B">
        <w:rPr>
          <w:rStyle w:val="Extranjerismo"/>
          <w:b/>
        </w:rPr>
        <w:t>Blockchain</w:t>
      </w:r>
      <w:r w:rsidRPr="0014460B">
        <w:rPr>
          <w:bCs/>
        </w:rPr>
        <w:t>: información organizada en bloques y entrelazadas en forma de cadenas, encriptada con el fin que nunca se pierda asegurando su seguridad.</w:t>
      </w:r>
    </w:p>
    <w:p w14:paraId="7A7B5694" w14:textId="67E99054" w:rsidR="002D4305" w:rsidRPr="0014460B" w:rsidRDefault="0014460B" w:rsidP="00DA13C2">
      <w:pPr>
        <w:spacing w:before="0" w:after="0"/>
        <w:rPr>
          <w:bCs/>
        </w:rPr>
      </w:pPr>
      <w:r w:rsidRPr="0014460B">
        <w:rPr>
          <w:b/>
          <w:bCs/>
        </w:rPr>
        <w:t>Capacidad de un proceso</w:t>
      </w:r>
      <w:r w:rsidRPr="0014460B">
        <w:rPr>
          <w:bCs/>
        </w:rPr>
        <w:t>: es la aptitud de producir una prenda que cumpla con los requisitos determinados en los límites.</w:t>
      </w:r>
    </w:p>
    <w:p w14:paraId="0FB1A0D0" w14:textId="77777777" w:rsidR="002D4305" w:rsidRDefault="002D4305" w:rsidP="00DA13C2">
      <w:pPr>
        <w:spacing w:before="0" w:after="0"/>
        <w:rPr>
          <w:b/>
          <w:bCs/>
        </w:rPr>
      </w:pPr>
    </w:p>
    <w:p w14:paraId="7FD0ECA1" w14:textId="77777777" w:rsidR="00F27908" w:rsidRDefault="00F27908" w:rsidP="00DA13C2">
      <w:pPr>
        <w:spacing w:before="0" w:after="0"/>
      </w:pPr>
    </w:p>
    <w:p w14:paraId="6DF327DB" w14:textId="77777777" w:rsidR="00B20EEB" w:rsidRDefault="00B20EEB" w:rsidP="00DA13C2">
      <w:pPr>
        <w:spacing w:before="0" w:after="0"/>
        <w:ind w:left="709" w:firstLine="0"/>
      </w:pPr>
    </w:p>
    <w:p w14:paraId="40B682D2" w14:textId="55A1BD8D" w:rsidR="002E5B3A" w:rsidRPr="003758F7" w:rsidRDefault="002E5B3A" w:rsidP="00DA13C2">
      <w:pPr>
        <w:pStyle w:val="Titulosgenerales"/>
        <w:spacing w:before="0" w:after="0"/>
      </w:pPr>
      <w:bookmarkStart w:id="6" w:name="_Toc238463940"/>
      <w:r w:rsidRPr="003758F7">
        <w:lastRenderedPageBreak/>
        <w:t>Referencias bibliográficas</w:t>
      </w:r>
      <w:bookmarkEnd w:id="6"/>
      <w:r w:rsidRPr="003758F7">
        <w:t xml:space="preserve"> </w:t>
      </w:r>
    </w:p>
    <w:p w14:paraId="51E65066" w14:textId="77777777" w:rsidR="00EC0A67" w:rsidRDefault="00EC0A67" w:rsidP="00EC0A67">
      <w:pPr>
        <w:spacing w:before="0" w:after="0"/>
      </w:pPr>
      <w:r>
        <w:t>Barbosa Correa, R. (2016). Monitoreo y análisis estadístico de proceso con aplicaciones. Universidad del Norte.</w:t>
      </w:r>
    </w:p>
    <w:p w14:paraId="0BA72C27" w14:textId="77777777" w:rsidR="00EC0A67" w:rsidRDefault="00EC0A67" w:rsidP="00EC0A67">
      <w:pPr>
        <w:spacing w:before="0" w:after="0"/>
      </w:pPr>
      <w:r>
        <w:t>Cortés, M. (2017). Ocho tecnologías que están transformando las bases de datos. REVISTA CIO MÉXICO.</w:t>
      </w:r>
    </w:p>
    <w:p w14:paraId="27559881" w14:textId="77777777" w:rsidR="00EC0A67" w:rsidRDefault="00EC0A67" w:rsidP="00EC0A67">
      <w:pPr>
        <w:spacing w:before="0" w:after="0"/>
      </w:pPr>
      <w:r>
        <w:t>Estadísticas de SPSS. Estadísticas de IBM SPSS. (2020).</w:t>
      </w:r>
    </w:p>
    <w:p w14:paraId="19C85985" w14:textId="77777777" w:rsidR="00EC0A67" w:rsidRDefault="00EC0A67" w:rsidP="00EC0A67">
      <w:pPr>
        <w:spacing w:before="0" w:after="0"/>
      </w:pPr>
      <w:r>
        <w:t>Oficina de Evaluación del PNUD. (2009). Manual de seguimiento y evaluación de resultados. Programa de las Naciones Unidas para el Desarrollo (PNUD).</w:t>
      </w:r>
    </w:p>
    <w:p w14:paraId="361EEFD3" w14:textId="77777777" w:rsidR="00EC0A67" w:rsidRDefault="00EC0A67" w:rsidP="00EC0A67">
      <w:pPr>
        <w:spacing w:before="0" w:after="0"/>
      </w:pPr>
      <w:r>
        <w:t>Pérez Marqués, M. (2016). Control de calidad: técnicas y herramientas (1.ª ed.). Alfaomega Grupo Editor.</w:t>
      </w:r>
    </w:p>
    <w:p w14:paraId="5BE34772" w14:textId="77777777" w:rsidR="00EC0A67" w:rsidRDefault="00EC0A67" w:rsidP="00EC0A67">
      <w:pPr>
        <w:spacing w:before="0" w:after="0"/>
      </w:pPr>
      <w:r>
        <w:t>Salazar, B. (2019). Capacidad de procesos.</w:t>
      </w:r>
    </w:p>
    <w:p w14:paraId="3938B96E" w14:textId="77777777" w:rsidR="00EC0A67" w:rsidRDefault="00EC0A67" w:rsidP="00EC0A67">
      <w:pPr>
        <w:spacing w:before="0" w:after="0"/>
      </w:pPr>
      <w:r>
        <w:t>SAS. SAS: Analítica, inteligencia artificial y gestión de datos. (2020).</w:t>
      </w:r>
    </w:p>
    <w:p w14:paraId="136224C1" w14:textId="502E82B5" w:rsidR="002D4305" w:rsidRDefault="00EC0A67" w:rsidP="00EC0A67">
      <w:pPr>
        <w:spacing w:before="0" w:after="0"/>
      </w:pPr>
      <w:r>
        <w:t>STATGRAPHICS.NET. STATGRAPHICS Centurion 18. (2020).</w:t>
      </w:r>
    </w:p>
    <w:p w14:paraId="0ACDF4A3" w14:textId="7B12755B" w:rsidR="002E5B3A" w:rsidRPr="003758F7" w:rsidRDefault="00F36C9D" w:rsidP="00DA13C2">
      <w:pPr>
        <w:pStyle w:val="Titulosgenerales"/>
        <w:spacing w:before="0" w:after="0"/>
      </w:pPr>
      <w:bookmarkStart w:id="7" w:name="_Toc238463941"/>
      <w:r w:rsidRPr="57EB970B">
        <w:lastRenderedPageBreak/>
        <w:t>Créditos</w:t>
      </w:r>
      <w:bookmarkEnd w:id="7"/>
    </w:p>
    <w:tbl>
      <w:tblPr>
        <w:tblStyle w:val="SENA"/>
        <w:tblW w:w="10060" w:type="dxa"/>
        <w:tblLayout w:type="fixed"/>
        <w:tblLook w:val="04A0" w:firstRow="1" w:lastRow="0" w:firstColumn="1" w:lastColumn="0" w:noHBand="0" w:noVBand="1"/>
      </w:tblPr>
      <w:tblGrid>
        <w:gridCol w:w="2830"/>
        <w:gridCol w:w="3119"/>
        <w:gridCol w:w="4111"/>
      </w:tblGrid>
      <w:tr w:rsidR="0086642E" w:rsidRPr="0023572B" w14:paraId="69BF4A9B" w14:textId="77777777" w:rsidTr="00D51B1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572B" w:rsidRDefault="0086642E" w:rsidP="00DA13C2">
            <w:pPr>
              <w:spacing w:before="0" w:after="0"/>
              <w:ind w:firstLine="0"/>
              <w:rPr>
                <w:szCs w:val="28"/>
                <w:lang w:eastAsia="es-CO"/>
              </w:rPr>
            </w:pPr>
            <w:r w:rsidRPr="0023572B">
              <w:rPr>
                <w:szCs w:val="28"/>
                <w:lang w:eastAsia="es-CO"/>
              </w:rPr>
              <w:t>Nombre</w:t>
            </w:r>
          </w:p>
        </w:tc>
        <w:tc>
          <w:tcPr>
            <w:tcW w:w="3119" w:type="dxa"/>
          </w:tcPr>
          <w:p w14:paraId="041F4671" w14:textId="77777777" w:rsidR="0086642E" w:rsidRPr="0023572B" w:rsidRDefault="0086642E" w:rsidP="00DA13C2">
            <w:pPr>
              <w:spacing w:before="0" w:after="0"/>
              <w:ind w:firstLine="0"/>
              <w:rPr>
                <w:szCs w:val="28"/>
                <w:lang w:eastAsia="es-CO"/>
              </w:rPr>
            </w:pPr>
            <w:r w:rsidRPr="0023572B">
              <w:rPr>
                <w:szCs w:val="28"/>
                <w:lang w:eastAsia="es-CO"/>
              </w:rPr>
              <w:t>Cargo</w:t>
            </w:r>
          </w:p>
        </w:tc>
        <w:tc>
          <w:tcPr>
            <w:tcW w:w="4111" w:type="dxa"/>
          </w:tcPr>
          <w:p w14:paraId="3EDE1B04" w14:textId="77777777" w:rsidR="0086642E" w:rsidRPr="0023572B" w:rsidRDefault="0086642E" w:rsidP="00DA13C2">
            <w:pPr>
              <w:spacing w:before="0" w:after="0"/>
              <w:ind w:firstLine="0"/>
              <w:rPr>
                <w:szCs w:val="28"/>
                <w:lang w:eastAsia="es-CO"/>
              </w:rPr>
            </w:pPr>
            <w:r w:rsidRPr="0023572B">
              <w:rPr>
                <w:szCs w:val="28"/>
                <w:lang w:eastAsia="es-CO"/>
              </w:rPr>
              <w:t>Centro de Formación y Regional</w:t>
            </w:r>
          </w:p>
        </w:tc>
      </w:tr>
      <w:tr w:rsidR="0086642E" w:rsidRPr="0023572B" w14:paraId="3FC2FCE3"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Claudia Johanna Gómez Pérez</w:t>
            </w:r>
          </w:p>
        </w:tc>
        <w:tc>
          <w:tcPr>
            <w:tcW w:w="3119" w:type="dxa"/>
          </w:tcPr>
          <w:p w14:paraId="4E6DE2A0" w14:textId="072FA404" w:rsidR="0086642E" w:rsidRPr="0023572B" w:rsidRDefault="00603B3D" w:rsidP="00DA13C2">
            <w:pPr>
              <w:pStyle w:val="TextoTablas"/>
              <w:spacing w:before="0" w:after="0" w:line="360" w:lineRule="auto"/>
              <w:rPr>
                <w:sz w:val="28"/>
                <w:szCs w:val="28"/>
                <w:lang w:val="es-CO"/>
              </w:rPr>
            </w:pPr>
            <w:r w:rsidRPr="0023572B">
              <w:rPr>
                <w:sz w:val="28"/>
                <w:szCs w:val="28"/>
                <w:lang w:val="es-CO"/>
              </w:rPr>
              <w:t>Profesional G06. Responsable Ecosistema Virtual de Recursos Educativos Digitales</w:t>
            </w:r>
          </w:p>
        </w:tc>
        <w:tc>
          <w:tcPr>
            <w:tcW w:w="4111" w:type="dxa"/>
          </w:tcPr>
          <w:p w14:paraId="689BE592"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Centro Agroturístico - Regional Santander</w:t>
            </w:r>
          </w:p>
        </w:tc>
      </w:tr>
      <w:tr w:rsidR="0014460B" w:rsidRPr="0023572B" w14:paraId="009D613B" w14:textId="77777777" w:rsidTr="00D51B16">
        <w:tc>
          <w:tcPr>
            <w:tcW w:w="2830" w:type="dxa"/>
          </w:tcPr>
          <w:p w14:paraId="366C6B0E" w14:textId="5D652FBF" w:rsidR="0014460B" w:rsidRPr="0023572B" w:rsidRDefault="0014460B" w:rsidP="00DA13C2">
            <w:pPr>
              <w:pStyle w:val="TextoTablas"/>
              <w:spacing w:before="0" w:after="0" w:line="360" w:lineRule="auto"/>
              <w:rPr>
                <w:sz w:val="28"/>
                <w:szCs w:val="28"/>
                <w:lang w:val="es-CO"/>
              </w:rPr>
            </w:pPr>
            <w:r w:rsidRPr="0023572B">
              <w:rPr>
                <w:sz w:val="28"/>
                <w:szCs w:val="28"/>
              </w:rPr>
              <w:t>Edison Eduardo Mantilla Cuadros</w:t>
            </w:r>
          </w:p>
        </w:tc>
        <w:tc>
          <w:tcPr>
            <w:tcW w:w="3119" w:type="dxa"/>
          </w:tcPr>
          <w:p w14:paraId="7853C2B6" w14:textId="0DE587A9" w:rsidR="0014460B" w:rsidRPr="0023572B" w:rsidRDefault="0014460B" w:rsidP="00DA13C2">
            <w:pPr>
              <w:pStyle w:val="TextoTablas"/>
              <w:spacing w:before="0" w:after="0" w:line="360" w:lineRule="auto"/>
              <w:rPr>
                <w:sz w:val="28"/>
                <w:szCs w:val="28"/>
                <w:lang w:val="es-CO"/>
              </w:rPr>
            </w:pPr>
            <w:r w:rsidRPr="0023572B">
              <w:rPr>
                <w:sz w:val="28"/>
                <w:szCs w:val="28"/>
              </w:rPr>
              <w:t>Responsable de línea de producción</w:t>
            </w:r>
          </w:p>
        </w:tc>
        <w:tc>
          <w:tcPr>
            <w:tcW w:w="4111" w:type="dxa"/>
          </w:tcPr>
          <w:p w14:paraId="4061BD06" w14:textId="399206A2" w:rsidR="0014460B" w:rsidRPr="0023572B" w:rsidRDefault="0014460B" w:rsidP="00DA13C2">
            <w:pPr>
              <w:pStyle w:val="TextoTablas"/>
              <w:spacing w:before="0" w:after="0" w:line="360" w:lineRule="auto"/>
              <w:rPr>
                <w:sz w:val="28"/>
                <w:szCs w:val="28"/>
                <w:lang w:val="es-CO"/>
              </w:rPr>
            </w:pPr>
            <w:r w:rsidRPr="0023572B">
              <w:rPr>
                <w:sz w:val="28"/>
                <w:szCs w:val="28"/>
              </w:rPr>
              <w:t>Centro Agroturístico - Regional Santander</w:t>
            </w:r>
          </w:p>
        </w:tc>
      </w:tr>
      <w:tr w:rsidR="0014460B" w:rsidRPr="0023572B" w14:paraId="6199CC8D"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629DAD3" w:rsidR="0014460B" w:rsidRPr="0023572B" w:rsidRDefault="0014460B" w:rsidP="00DA13C2">
            <w:pPr>
              <w:pStyle w:val="TextoTablas"/>
              <w:spacing w:before="0" w:after="0" w:line="360" w:lineRule="auto"/>
              <w:rPr>
                <w:sz w:val="28"/>
                <w:szCs w:val="28"/>
                <w:lang w:val="es-CO"/>
              </w:rPr>
            </w:pPr>
            <w:r w:rsidRPr="0023572B">
              <w:rPr>
                <w:sz w:val="28"/>
                <w:szCs w:val="28"/>
              </w:rPr>
              <w:t>Rafael Nelftalí Lizcano Reyes</w:t>
            </w:r>
          </w:p>
        </w:tc>
        <w:tc>
          <w:tcPr>
            <w:tcW w:w="3119" w:type="dxa"/>
          </w:tcPr>
          <w:p w14:paraId="2F14AE2C" w14:textId="1EBCB163" w:rsidR="0014460B" w:rsidRPr="0023572B" w:rsidRDefault="0014460B" w:rsidP="00DA13C2">
            <w:pPr>
              <w:pStyle w:val="TextoTablas"/>
              <w:spacing w:before="0" w:after="0" w:line="360" w:lineRule="auto"/>
              <w:rPr>
                <w:sz w:val="28"/>
                <w:szCs w:val="28"/>
                <w:lang w:val="es-CO"/>
              </w:rPr>
            </w:pPr>
            <w:r w:rsidRPr="0023572B">
              <w:rPr>
                <w:sz w:val="28"/>
                <w:szCs w:val="28"/>
              </w:rPr>
              <w:t>Asesor metodológico y pedagógico</w:t>
            </w:r>
          </w:p>
        </w:tc>
        <w:tc>
          <w:tcPr>
            <w:tcW w:w="4111" w:type="dxa"/>
          </w:tcPr>
          <w:p w14:paraId="476AA71D" w14:textId="47EDE98C" w:rsidR="0014460B" w:rsidRPr="0023572B" w:rsidRDefault="0014460B" w:rsidP="00DA13C2">
            <w:pPr>
              <w:pStyle w:val="TextoTablas"/>
              <w:spacing w:before="0" w:after="0" w:line="360" w:lineRule="auto"/>
              <w:rPr>
                <w:sz w:val="28"/>
                <w:szCs w:val="28"/>
                <w:lang w:val="es-CO"/>
              </w:rPr>
            </w:pPr>
            <w:r w:rsidRPr="0023572B">
              <w:rPr>
                <w:sz w:val="28"/>
                <w:szCs w:val="28"/>
              </w:rPr>
              <w:t>Centro Industrial del Diseño y la Manufactura - Regional Santander</w:t>
            </w:r>
          </w:p>
        </w:tc>
      </w:tr>
      <w:tr w:rsidR="0014460B" w:rsidRPr="0023572B" w14:paraId="049CF3D7" w14:textId="77777777" w:rsidTr="00D51B16">
        <w:tc>
          <w:tcPr>
            <w:tcW w:w="2830" w:type="dxa"/>
          </w:tcPr>
          <w:p w14:paraId="64492A9E" w14:textId="0D257DBF" w:rsidR="0014460B" w:rsidRPr="0023572B" w:rsidRDefault="0014460B" w:rsidP="00DA13C2">
            <w:pPr>
              <w:pStyle w:val="TextoTablas"/>
              <w:spacing w:before="0" w:after="0" w:line="360" w:lineRule="auto"/>
              <w:rPr>
                <w:sz w:val="28"/>
                <w:szCs w:val="28"/>
                <w:lang w:val="es-CO"/>
              </w:rPr>
            </w:pPr>
            <w:r w:rsidRPr="0023572B">
              <w:rPr>
                <w:sz w:val="28"/>
                <w:szCs w:val="28"/>
              </w:rPr>
              <w:t>Sandra Cecilia Gutiérrez</w:t>
            </w:r>
          </w:p>
        </w:tc>
        <w:tc>
          <w:tcPr>
            <w:tcW w:w="3119" w:type="dxa"/>
          </w:tcPr>
          <w:p w14:paraId="65F4D0BA" w14:textId="7255D2B6" w:rsidR="0014460B" w:rsidRPr="0023572B" w:rsidRDefault="0014460B" w:rsidP="00DA13C2">
            <w:pPr>
              <w:pStyle w:val="TextoTablas"/>
              <w:spacing w:before="0" w:after="0" w:line="360" w:lineRule="auto"/>
              <w:rPr>
                <w:sz w:val="28"/>
                <w:szCs w:val="28"/>
                <w:lang w:val="es-CO"/>
              </w:rPr>
            </w:pPr>
            <w:r w:rsidRPr="0023572B">
              <w:rPr>
                <w:sz w:val="28"/>
                <w:szCs w:val="28"/>
              </w:rPr>
              <w:t>Experta temática</w:t>
            </w:r>
          </w:p>
        </w:tc>
        <w:tc>
          <w:tcPr>
            <w:tcW w:w="4111" w:type="dxa"/>
          </w:tcPr>
          <w:p w14:paraId="7BF86DE5" w14:textId="61819783" w:rsidR="0014460B" w:rsidRPr="0023572B" w:rsidRDefault="0014460B" w:rsidP="00DA13C2">
            <w:pPr>
              <w:pStyle w:val="TextoTablas"/>
              <w:spacing w:before="0" w:after="0" w:line="360" w:lineRule="auto"/>
              <w:rPr>
                <w:sz w:val="28"/>
                <w:szCs w:val="28"/>
                <w:lang w:val="es-CO"/>
              </w:rPr>
            </w:pPr>
            <w:r w:rsidRPr="0023572B">
              <w:rPr>
                <w:sz w:val="28"/>
                <w:szCs w:val="28"/>
              </w:rPr>
              <w:t>Centro Industrial del Diseño y la Manufactura - Regional Santander</w:t>
            </w:r>
          </w:p>
        </w:tc>
      </w:tr>
      <w:tr w:rsidR="0014460B" w:rsidRPr="0023572B" w14:paraId="44549EED"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39E5F1F" w:rsidR="0014460B" w:rsidRPr="0023572B" w:rsidRDefault="0014460B" w:rsidP="00DA13C2">
            <w:pPr>
              <w:pStyle w:val="TextoTablas"/>
              <w:spacing w:before="0" w:after="0" w:line="360" w:lineRule="auto"/>
              <w:rPr>
                <w:sz w:val="28"/>
                <w:szCs w:val="28"/>
                <w:lang w:val="es-CO"/>
              </w:rPr>
            </w:pPr>
            <w:r w:rsidRPr="0023572B">
              <w:rPr>
                <w:sz w:val="28"/>
                <w:szCs w:val="28"/>
              </w:rPr>
              <w:t>Vilma Lucía Perilla Méndez</w:t>
            </w:r>
          </w:p>
        </w:tc>
        <w:tc>
          <w:tcPr>
            <w:tcW w:w="3119" w:type="dxa"/>
          </w:tcPr>
          <w:p w14:paraId="6F1B2544" w14:textId="2DB3FCA2" w:rsidR="0014460B" w:rsidRPr="0023572B" w:rsidRDefault="0014460B" w:rsidP="00DA13C2">
            <w:pPr>
              <w:pStyle w:val="TextoTablas"/>
              <w:spacing w:before="0" w:after="0" w:line="360" w:lineRule="auto"/>
              <w:rPr>
                <w:sz w:val="28"/>
                <w:szCs w:val="28"/>
                <w:lang w:val="es-CO"/>
              </w:rPr>
            </w:pPr>
            <w:r w:rsidRPr="0023572B">
              <w:rPr>
                <w:sz w:val="28"/>
                <w:szCs w:val="28"/>
              </w:rPr>
              <w:t>Diseñadora instruccional</w:t>
            </w:r>
          </w:p>
        </w:tc>
        <w:tc>
          <w:tcPr>
            <w:tcW w:w="4111" w:type="dxa"/>
          </w:tcPr>
          <w:p w14:paraId="7F719B02" w14:textId="6CEF9A8E" w:rsidR="0014460B" w:rsidRPr="0023572B" w:rsidRDefault="0014460B" w:rsidP="00DA13C2">
            <w:pPr>
              <w:pStyle w:val="TextoTablas"/>
              <w:spacing w:before="0" w:after="0" w:line="360" w:lineRule="auto"/>
              <w:rPr>
                <w:sz w:val="28"/>
                <w:szCs w:val="28"/>
                <w:lang w:val="es-CO"/>
              </w:rPr>
            </w:pPr>
            <w:r w:rsidRPr="0023572B">
              <w:rPr>
                <w:sz w:val="28"/>
                <w:szCs w:val="28"/>
              </w:rPr>
              <w:t>Centro de Gestión Empresarial - Regional Distrito Capital</w:t>
            </w:r>
          </w:p>
        </w:tc>
      </w:tr>
      <w:tr w:rsidR="0014460B" w:rsidRPr="0023572B" w14:paraId="455814B5" w14:textId="77777777" w:rsidTr="00D51B16">
        <w:tc>
          <w:tcPr>
            <w:tcW w:w="2830" w:type="dxa"/>
          </w:tcPr>
          <w:p w14:paraId="7D61C608" w14:textId="3F093345" w:rsidR="0014460B" w:rsidRPr="0023572B" w:rsidRDefault="0014460B" w:rsidP="00DA13C2">
            <w:pPr>
              <w:pStyle w:val="TextoTablas"/>
              <w:spacing w:before="0" w:after="0" w:line="360" w:lineRule="auto"/>
              <w:rPr>
                <w:sz w:val="28"/>
                <w:szCs w:val="28"/>
                <w:lang w:val="es-CO"/>
              </w:rPr>
            </w:pPr>
            <w:r w:rsidRPr="0023572B">
              <w:rPr>
                <w:sz w:val="28"/>
                <w:szCs w:val="28"/>
              </w:rPr>
              <w:t>Oscar Andrés Fernández Urrego</w:t>
            </w:r>
          </w:p>
        </w:tc>
        <w:tc>
          <w:tcPr>
            <w:tcW w:w="3119" w:type="dxa"/>
          </w:tcPr>
          <w:p w14:paraId="2AF71C3D" w14:textId="5F00B74E" w:rsidR="0014460B" w:rsidRPr="0023572B" w:rsidRDefault="0014460B" w:rsidP="00DA13C2">
            <w:pPr>
              <w:pStyle w:val="TextoTablas"/>
              <w:spacing w:before="0" w:after="0" w:line="360" w:lineRule="auto"/>
              <w:rPr>
                <w:sz w:val="28"/>
                <w:szCs w:val="28"/>
                <w:lang w:val="es-CO"/>
              </w:rPr>
            </w:pPr>
            <w:r w:rsidRPr="0023572B">
              <w:rPr>
                <w:sz w:val="28"/>
                <w:szCs w:val="28"/>
              </w:rPr>
              <w:t>Evaluador instruccional</w:t>
            </w:r>
          </w:p>
        </w:tc>
        <w:tc>
          <w:tcPr>
            <w:tcW w:w="4111" w:type="dxa"/>
          </w:tcPr>
          <w:p w14:paraId="65032966" w14:textId="398511FD" w:rsidR="0014460B" w:rsidRPr="0023572B" w:rsidRDefault="0014460B" w:rsidP="00DA13C2">
            <w:pPr>
              <w:pStyle w:val="TextoTablas"/>
              <w:spacing w:before="0" w:after="0" w:line="360" w:lineRule="auto"/>
              <w:rPr>
                <w:sz w:val="28"/>
                <w:szCs w:val="28"/>
                <w:lang w:val="es-CO"/>
              </w:rPr>
            </w:pPr>
            <w:r w:rsidRPr="0023572B">
              <w:rPr>
                <w:sz w:val="28"/>
                <w:szCs w:val="28"/>
              </w:rPr>
              <w:t xml:space="preserve">Centro para la Industria de la Comunicación Gráfica - </w:t>
            </w:r>
            <w:proofErr w:type="spellStart"/>
            <w:r w:rsidRPr="0023572B">
              <w:rPr>
                <w:sz w:val="28"/>
                <w:szCs w:val="28"/>
              </w:rPr>
              <w:t>Cenigraf</w:t>
            </w:r>
            <w:proofErr w:type="spellEnd"/>
            <w:r w:rsidRPr="0023572B">
              <w:rPr>
                <w:sz w:val="28"/>
                <w:szCs w:val="28"/>
              </w:rPr>
              <w:t xml:space="preserve"> - Regional Bogotá</w:t>
            </w:r>
          </w:p>
        </w:tc>
      </w:tr>
      <w:tr w:rsidR="0014460B" w:rsidRPr="0023572B" w14:paraId="7CEFBFC0"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10FEAE8" w:rsidR="0014460B" w:rsidRPr="0023572B" w:rsidRDefault="0014460B" w:rsidP="00DA13C2">
            <w:pPr>
              <w:pStyle w:val="TextoTablas"/>
              <w:spacing w:before="0" w:after="0" w:line="360" w:lineRule="auto"/>
              <w:rPr>
                <w:sz w:val="28"/>
                <w:szCs w:val="28"/>
              </w:rPr>
            </w:pPr>
            <w:r w:rsidRPr="0023572B">
              <w:rPr>
                <w:sz w:val="28"/>
                <w:szCs w:val="28"/>
              </w:rPr>
              <w:t>Julieth Paola Vital López</w:t>
            </w:r>
          </w:p>
        </w:tc>
        <w:tc>
          <w:tcPr>
            <w:tcW w:w="3119" w:type="dxa"/>
          </w:tcPr>
          <w:p w14:paraId="4BAA8BFA" w14:textId="1AB39183" w:rsidR="0014460B" w:rsidRPr="0023572B" w:rsidRDefault="0014460B" w:rsidP="00DA13C2">
            <w:pPr>
              <w:pStyle w:val="TextoTablas"/>
              <w:spacing w:before="0" w:after="0" w:line="360" w:lineRule="auto"/>
              <w:rPr>
                <w:sz w:val="28"/>
                <w:szCs w:val="28"/>
                <w:lang w:val="es-CO"/>
              </w:rPr>
            </w:pPr>
            <w:r w:rsidRPr="0023572B">
              <w:rPr>
                <w:sz w:val="28"/>
                <w:szCs w:val="28"/>
              </w:rPr>
              <w:t>Corrección de estilo</w:t>
            </w:r>
          </w:p>
        </w:tc>
        <w:tc>
          <w:tcPr>
            <w:tcW w:w="4111" w:type="dxa"/>
          </w:tcPr>
          <w:p w14:paraId="68C8DDBE" w14:textId="75E21026" w:rsidR="0014460B" w:rsidRPr="0023572B" w:rsidRDefault="0014460B" w:rsidP="00DA13C2">
            <w:pPr>
              <w:pStyle w:val="TextoTablas"/>
              <w:spacing w:before="0" w:after="0" w:line="360" w:lineRule="auto"/>
              <w:rPr>
                <w:sz w:val="28"/>
                <w:szCs w:val="28"/>
                <w:lang w:val="es-CO"/>
              </w:rPr>
            </w:pPr>
            <w:r w:rsidRPr="0023572B">
              <w:rPr>
                <w:sz w:val="28"/>
                <w:szCs w:val="28"/>
              </w:rPr>
              <w:t>Centro para la Industria de la Comunicación Gráfica - Regional Distrito Capital</w:t>
            </w:r>
          </w:p>
        </w:tc>
      </w:tr>
      <w:tr w:rsidR="0091456E" w:rsidRPr="0023572B" w14:paraId="7F01DCC2" w14:textId="77777777" w:rsidTr="00D51B16">
        <w:tc>
          <w:tcPr>
            <w:tcW w:w="2830" w:type="dxa"/>
          </w:tcPr>
          <w:p w14:paraId="149C2103" w14:textId="347457E8" w:rsidR="0091456E" w:rsidRPr="0023572B" w:rsidRDefault="0091456E" w:rsidP="00DA13C2">
            <w:pPr>
              <w:pStyle w:val="TextoTablas"/>
              <w:spacing w:before="0" w:after="0" w:line="360" w:lineRule="auto"/>
              <w:rPr>
                <w:sz w:val="28"/>
                <w:szCs w:val="28"/>
              </w:rPr>
            </w:pPr>
            <w:r w:rsidRPr="0023572B">
              <w:rPr>
                <w:sz w:val="28"/>
                <w:szCs w:val="28"/>
              </w:rPr>
              <w:t>Yuly Andrea Rey Quiñonez</w:t>
            </w:r>
          </w:p>
        </w:tc>
        <w:tc>
          <w:tcPr>
            <w:tcW w:w="3119" w:type="dxa"/>
          </w:tcPr>
          <w:p w14:paraId="44AB3819" w14:textId="6E5D2171" w:rsidR="0091456E" w:rsidRPr="0023572B" w:rsidRDefault="0091456E" w:rsidP="00DA13C2">
            <w:pPr>
              <w:pStyle w:val="TextoTablas"/>
              <w:spacing w:before="0" w:after="0" w:line="360" w:lineRule="auto"/>
              <w:rPr>
                <w:sz w:val="28"/>
                <w:szCs w:val="28"/>
                <w:lang w:val="es-CO"/>
              </w:rPr>
            </w:pPr>
            <w:r w:rsidRPr="0023572B">
              <w:rPr>
                <w:sz w:val="28"/>
                <w:szCs w:val="28"/>
              </w:rPr>
              <w:t>Diseñadora de contenidos</w:t>
            </w:r>
          </w:p>
        </w:tc>
        <w:tc>
          <w:tcPr>
            <w:tcW w:w="4111" w:type="dxa"/>
          </w:tcPr>
          <w:p w14:paraId="7793DFE9" w14:textId="05D8D4CE"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218CB5F9"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A6893E9" w:rsidR="0091456E" w:rsidRPr="0023572B" w:rsidRDefault="0091456E" w:rsidP="00DA13C2">
            <w:pPr>
              <w:pStyle w:val="TextoTablas"/>
              <w:spacing w:before="0" w:after="0" w:line="360" w:lineRule="auto"/>
              <w:rPr>
                <w:sz w:val="28"/>
                <w:szCs w:val="28"/>
              </w:rPr>
            </w:pPr>
            <w:r w:rsidRPr="0023572B">
              <w:rPr>
                <w:sz w:val="28"/>
                <w:szCs w:val="28"/>
              </w:rPr>
              <w:lastRenderedPageBreak/>
              <w:t>Andrea Paola Botello De la Rosa</w:t>
            </w:r>
          </w:p>
        </w:tc>
        <w:tc>
          <w:tcPr>
            <w:tcW w:w="3119" w:type="dxa"/>
          </w:tcPr>
          <w:p w14:paraId="76251220" w14:textId="48FF50DF" w:rsidR="0091456E" w:rsidRPr="0023572B" w:rsidRDefault="0091456E" w:rsidP="00DA13C2">
            <w:pPr>
              <w:pStyle w:val="TextoTablas"/>
              <w:spacing w:before="0" w:after="0" w:line="360" w:lineRule="auto"/>
              <w:rPr>
                <w:sz w:val="28"/>
                <w:szCs w:val="28"/>
                <w:lang w:val="es-CO"/>
              </w:rPr>
            </w:pPr>
            <w:r w:rsidRPr="0023572B">
              <w:rPr>
                <w:sz w:val="28"/>
                <w:szCs w:val="28"/>
              </w:rPr>
              <w:t xml:space="preserve">Desarrolladora </w:t>
            </w:r>
            <w:r w:rsidRPr="0023572B">
              <w:rPr>
                <w:rStyle w:val="Extranjerismo"/>
                <w:sz w:val="28"/>
                <w:szCs w:val="28"/>
              </w:rPr>
              <w:t>full stack</w:t>
            </w:r>
          </w:p>
        </w:tc>
        <w:tc>
          <w:tcPr>
            <w:tcW w:w="4111" w:type="dxa"/>
          </w:tcPr>
          <w:p w14:paraId="0735445F" w14:textId="05CE6530"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070AE3D0" w14:textId="77777777" w:rsidTr="00D51B16">
        <w:tc>
          <w:tcPr>
            <w:tcW w:w="2830" w:type="dxa"/>
          </w:tcPr>
          <w:p w14:paraId="2E2DD38C" w14:textId="46398A37" w:rsidR="0091456E" w:rsidRPr="00EC0A67" w:rsidRDefault="00EC0A67" w:rsidP="00EC0A67">
            <w:pPr>
              <w:pStyle w:val="TextoTablas"/>
              <w:spacing w:before="0" w:after="0" w:line="360" w:lineRule="auto"/>
              <w:rPr>
                <w:sz w:val="28"/>
                <w:szCs w:val="28"/>
              </w:rPr>
            </w:pPr>
            <w:r w:rsidRPr="00EC0A67">
              <w:rPr>
                <w:sz w:val="28"/>
                <w:szCs w:val="28"/>
              </w:rPr>
              <w:t>Yineth Ibette González Quintero</w:t>
            </w:r>
          </w:p>
        </w:tc>
        <w:tc>
          <w:tcPr>
            <w:tcW w:w="3119" w:type="dxa"/>
          </w:tcPr>
          <w:p w14:paraId="2F195D47" w14:textId="5DB357B2" w:rsidR="0091456E" w:rsidRPr="0023572B" w:rsidRDefault="0091456E" w:rsidP="00DA13C2">
            <w:pPr>
              <w:pStyle w:val="TextoTablas"/>
              <w:spacing w:before="0" w:after="0" w:line="360" w:lineRule="auto"/>
              <w:rPr>
                <w:sz w:val="28"/>
                <w:szCs w:val="28"/>
                <w:lang w:val="es-CO"/>
              </w:rPr>
            </w:pPr>
            <w:r w:rsidRPr="0023572B">
              <w:rPr>
                <w:sz w:val="28"/>
                <w:szCs w:val="28"/>
              </w:rPr>
              <w:t>Validadora y vinculadora de recursos educativos digitales</w:t>
            </w:r>
          </w:p>
        </w:tc>
        <w:tc>
          <w:tcPr>
            <w:tcW w:w="4111" w:type="dxa"/>
          </w:tcPr>
          <w:p w14:paraId="7B1C4834" w14:textId="443831FD"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32341E38" w14:textId="77777777" w:rsidTr="00D51B1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55AFC66" w:rsidR="0091456E" w:rsidRPr="0023572B" w:rsidRDefault="0091456E" w:rsidP="00DA13C2">
            <w:pPr>
              <w:pStyle w:val="TextoTablas"/>
              <w:spacing w:before="0" w:after="0" w:line="360" w:lineRule="auto"/>
              <w:rPr>
                <w:sz w:val="28"/>
                <w:szCs w:val="28"/>
                <w:lang w:val="es-CO"/>
              </w:rPr>
            </w:pPr>
            <w:r w:rsidRPr="0023572B">
              <w:rPr>
                <w:sz w:val="28"/>
                <w:szCs w:val="28"/>
                <w:lang w:val="es-CO"/>
              </w:rPr>
              <w:t>Jorge Eduardo Rueda Peña</w:t>
            </w:r>
          </w:p>
        </w:tc>
        <w:tc>
          <w:tcPr>
            <w:tcW w:w="3119" w:type="dxa"/>
          </w:tcPr>
          <w:p w14:paraId="69B4A0E4" w14:textId="045A97BB" w:rsidR="0091456E" w:rsidRPr="0023572B" w:rsidRDefault="0091456E" w:rsidP="00DA13C2">
            <w:pPr>
              <w:pStyle w:val="TextoTablas"/>
              <w:spacing w:before="0" w:after="0" w:line="360" w:lineRule="auto"/>
              <w:rPr>
                <w:sz w:val="28"/>
                <w:szCs w:val="28"/>
                <w:lang w:val="es-CO"/>
              </w:rPr>
            </w:pPr>
            <w:r w:rsidRPr="0023572B">
              <w:rPr>
                <w:sz w:val="28"/>
                <w:szCs w:val="28"/>
              </w:rPr>
              <w:t>Evaluador de contenidos inclusivos y accesibles</w:t>
            </w:r>
          </w:p>
        </w:tc>
        <w:tc>
          <w:tcPr>
            <w:tcW w:w="4111" w:type="dxa"/>
          </w:tcPr>
          <w:p w14:paraId="518D3B98" w14:textId="1F65181B"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bl>
    <w:p w14:paraId="77109462" w14:textId="77777777" w:rsidR="004554CA" w:rsidRPr="003758F7" w:rsidRDefault="004554CA" w:rsidP="00DA13C2">
      <w:pPr>
        <w:spacing w:before="0" w:after="0"/>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C05A0" w14:textId="77777777" w:rsidR="006E0089" w:rsidRPr="003758F7" w:rsidRDefault="006E0089" w:rsidP="00EC0858">
      <w:pPr>
        <w:spacing w:before="0" w:after="0" w:line="240" w:lineRule="auto"/>
      </w:pPr>
      <w:r w:rsidRPr="003758F7">
        <w:separator/>
      </w:r>
    </w:p>
  </w:endnote>
  <w:endnote w:type="continuationSeparator" w:id="0">
    <w:p w14:paraId="7B6DCD06" w14:textId="77777777" w:rsidR="006E0089" w:rsidRPr="003758F7" w:rsidRDefault="006E008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69733E" w:rsidRPr="003758F7" w:rsidRDefault="0069733E">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9733E" w:rsidRPr="003758F7" w:rsidRDefault="006973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185A" w14:textId="77777777" w:rsidR="006E0089" w:rsidRPr="003758F7" w:rsidRDefault="006E0089" w:rsidP="00EC0858">
      <w:pPr>
        <w:spacing w:before="0" w:after="0" w:line="240" w:lineRule="auto"/>
      </w:pPr>
      <w:r w:rsidRPr="003758F7">
        <w:separator/>
      </w:r>
    </w:p>
  </w:footnote>
  <w:footnote w:type="continuationSeparator" w:id="0">
    <w:p w14:paraId="3638527B" w14:textId="77777777" w:rsidR="006E0089" w:rsidRPr="003758F7" w:rsidRDefault="006E008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69733E" w:rsidRPr="003758F7" w:rsidRDefault="0069733E">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946336"/>
    <w:multiLevelType w:val="hybridMultilevel"/>
    <w:tmpl w:val="9C841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F84FF5"/>
    <w:multiLevelType w:val="hybridMultilevel"/>
    <w:tmpl w:val="7A743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0261E4"/>
    <w:multiLevelType w:val="hybridMultilevel"/>
    <w:tmpl w:val="8C229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B30336A"/>
    <w:multiLevelType w:val="hybridMultilevel"/>
    <w:tmpl w:val="FC5E4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704E19"/>
    <w:multiLevelType w:val="hybridMultilevel"/>
    <w:tmpl w:val="908A6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E2E93"/>
    <w:multiLevelType w:val="hybridMultilevel"/>
    <w:tmpl w:val="3E7EE35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F792832"/>
    <w:multiLevelType w:val="hybridMultilevel"/>
    <w:tmpl w:val="D45A38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371515"/>
    <w:multiLevelType w:val="hybridMultilevel"/>
    <w:tmpl w:val="F49CA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54171A0"/>
    <w:multiLevelType w:val="hybridMultilevel"/>
    <w:tmpl w:val="AF76F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4B166C"/>
    <w:multiLevelType w:val="hybridMultilevel"/>
    <w:tmpl w:val="E2CE9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A3541C5"/>
    <w:multiLevelType w:val="hybridMultilevel"/>
    <w:tmpl w:val="C442A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6" w15:restartNumberingAfterBreak="0">
    <w:nsid w:val="461E41A2"/>
    <w:multiLevelType w:val="hybridMultilevel"/>
    <w:tmpl w:val="2CF29E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1D17DA0"/>
    <w:multiLevelType w:val="hybridMultilevel"/>
    <w:tmpl w:val="91363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A27653B"/>
    <w:multiLevelType w:val="hybridMultilevel"/>
    <w:tmpl w:val="90487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689F5A90"/>
    <w:multiLevelType w:val="hybridMultilevel"/>
    <w:tmpl w:val="2A08C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BB1C8B"/>
    <w:multiLevelType w:val="hybridMultilevel"/>
    <w:tmpl w:val="8222CA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F054589"/>
    <w:multiLevelType w:val="hybridMultilevel"/>
    <w:tmpl w:val="B42A5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FB34416"/>
    <w:multiLevelType w:val="hybridMultilevel"/>
    <w:tmpl w:val="779E5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30531781">
    <w:abstractNumId w:val="0"/>
  </w:num>
  <w:num w:numId="2" w16cid:durableId="241138077">
    <w:abstractNumId w:val="16"/>
  </w:num>
  <w:num w:numId="3" w16cid:durableId="1870409130">
    <w:abstractNumId w:val="28"/>
  </w:num>
  <w:num w:numId="4" w16cid:durableId="2084334008">
    <w:abstractNumId w:val="20"/>
  </w:num>
  <w:num w:numId="5" w16cid:durableId="1485926986">
    <w:abstractNumId w:val="23"/>
  </w:num>
  <w:num w:numId="6" w16cid:durableId="1697579613">
    <w:abstractNumId w:val="18"/>
  </w:num>
  <w:num w:numId="7" w16cid:durableId="2009748254">
    <w:abstractNumId w:val="30"/>
  </w:num>
  <w:num w:numId="8" w16cid:durableId="930577930">
    <w:abstractNumId w:val="24"/>
  </w:num>
  <w:num w:numId="9" w16cid:durableId="300427246">
    <w:abstractNumId w:val="10"/>
  </w:num>
  <w:num w:numId="10" w16cid:durableId="924190702">
    <w:abstractNumId w:val="36"/>
  </w:num>
  <w:num w:numId="11" w16cid:durableId="425540106">
    <w:abstractNumId w:val="19"/>
  </w:num>
  <w:num w:numId="12" w16cid:durableId="1482504235">
    <w:abstractNumId w:val="22"/>
  </w:num>
  <w:num w:numId="13" w16cid:durableId="1970352123">
    <w:abstractNumId w:val="15"/>
  </w:num>
  <w:num w:numId="14" w16cid:durableId="1198662727">
    <w:abstractNumId w:val="6"/>
  </w:num>
  <w:num w:numId="15" w16cid:durableId="1178695818">
    <w:abstractNumId w:val="1"/>
  </w:num>
  <w:num w:numId="16" w16cid:durableId="1317959016">
    <w:abstractNumId w:val="2"/>
  </w:num>
  <w:num w:numId="17" w16cid:durableId="819926376">
    <w:abstractNumId w:val="13"/>
  </w:num>
  <w:num w:numId="18" w16cid:durableId="348723099">
    <w:abstractNumId w:val="31"/>
  </w:num>
  <w:num w:numId="19" w16cid:durableId="1455711547">
    <w:abstractNumId w:val="25"/>
  </w:num>
  <w:num w:numId="20" w16cid:durableId="174730874">
    <w:abstractNumId w:val="27"/>
  </w:num>
  <w:num w:numId="21" w16cid:durableId="107437394">
    <w:abstractNumId w:val="33"/>
  </w:num>
  <w:num w:numId="22" w16cid:durableId="303240480">
    <w:abstractNumId w:val="29"/>
  </w:num>
  <w:num w:numId="23" w16cid:durableId="2037540605">
    <w:abstractNumId w:val="7"/>
  </w:num>
  <w:num w:numId="24" w16cid:durableId="1654136402">
    <w:abstractNumId w:val="12"/>
  </w:num>
  <w:num w:numId="25" w16cid:durableId="911038142">
    <w:abstractNumId w:val="14"/>
  </w:num>
  <w:num w:numId="26" w16cid:durableId="1578127652">
    <w:abstractNumId w:val="5"/>
  </w:num>
  <w:num w:numId="27" w16cid:durableId="527447693">
    <w:abstractNumId w:val="9"/>
  </w:num>
  <w:num w:numId="28" w16cid:durableId="1413813488">
    <w:abstractNumId w:val="38"/>
  </w:num>
  <w:num w:numId="29" w16cid:durableId="353458689">
    <w:abstractNumId w:val="37"/>
  </w:num>
  <w:num w:numId="30" w16cid:durableId="1148672779">
    <w:abstractNumId w:val="4"/>
  </w:num>
  <w:num w:numId="31" w16cid:durableId="2129929176">
    <w:abstractNumId w:val="21"/>
  </w:num>
  <w:num w:numId="32" w16cid:durableId="747194142">
    <w:abstractNumId w:val="35"/>
  </w:num>
  <w:num w:numId="33" w16cid:durableId="917255448">
    <w:abstractNumId w:val="32"/>
  </w:num>
  <w:num w:numId="34" w16cid:durableId="59334116">
    <w:abstractNumId w:val="26"/>
  </w:num>
  <w:num w:numId="35" w16cid:durableId="558134030">
    <w:abstractNumId w:val="34"/>
  </w:num>
  <w:num w:numId="36" w16cid:durableId="171385706">
    <w:abstractNumId w:val="3"/>
  </w:num>
  <w:num w:numId="37" w16cid:durableId="683671791">
    <w:abstractNumId w:val="8"/>
  </w:num>
  <w:num w:numId="38" w16cid:durableId="2000494667">
    <w:abstractNumId w:val="17"/>
  </w:num>
  <w:num w:numId="39" w16cid:durableId="209388023">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086B"/>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32EE"/>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60B"/>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1DBE"/>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E36"/>
    <w:rsid w:val="00196449"/>
    <w:rsid w:val="0019727E"/>
    <w:rsid w:val="0019769B"/>
    <w:rsid w:val="0019787C"/>
    <w:rsid w:val="001A4098"/>
    <w:rsid w:val="001A5543"/>
    <w:rsid w:val="001A6D42"/>
    <w:rsid w:val="001A77AF"/>
    <w:rsid w:val="001B0577"/>
    <w:rsid w:val="001B39AB"/>
    <w:rsid w:val="001B3C10"/>
    <w:rsid w:val="001B3DF0"/>
    <w:rsid w:val="001B408E"/>
    <w:rsid w:val="001B57A6"/>
    <w:rsid w:val="001B78AC"/>
    <w:rsid w:val="001B7C4C"/>
    <w:rsid w:val="001C1E9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72B"/>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537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A68"/>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36D8"/>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92B"/>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488A"/>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C90"/>
    <w:rsid w:val="004C13F9"/>
    <w:rsid w:val="004C2653"/>
    <w:rsid w:val="004C4AA8"/>
    <w:rsid w:val="004C592A"/>
    <w:rsid w:val="004D119C"/>
    <w:rsid w:val="004D2A10"/>
    <w:rsid w:val="004D32F3"/>
    <w:rsid w:val="004D4B03"/>
    <w:rsid w:val="004D5F44"/>
    <w:rsid w:val="004D7102"/>
    <w:rsid w:val="004D787E"/>
    <w:rsid w:val="004E23B1"/>
    <w:rsid w:val="004E3B2A"/>
    <w:rsid w:val="004E4064"/>
    <w:rsid w:val="004E663E"/>
    <w:rsid w:val="004E6B49"/>
    <w:rsid w:val="004F0542"/>
    <w:rsid w:val="004F3DE2"/>
    <w:rsid w:val="004F5AFF"/>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49C8"/>
    <w:rsid w:val="005F5639"/>
    <w:rsid w:val="005F57DC"/>
    <w:rsid w:val="006034BE"/>
    <w:rsid w:val="00603B3D"/>
    <w:rsid w:val="0060715F"/>
    <w:rsid w:val="006074C9"/>
    <w:rsid w:val="00607CDF"/>
    <w:rsid w:val="00610258"/>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0DD"/>
    <w:rsid w:val="00662532"/>
    <w:rsid w:val="00665632"/>
    <w:rsid w:val="00671AC2"/>
    <w:rsid w:val="0067213C"/>
    <w:rsid w:val="00672B11"/>
    <w:rsid w:val="00675420"/>
    <w:rsid w:val="006768A8"/>
    <w:rsid w:val="00680229"/>
    <w:rsid w:val="00683B08"/>
    <w:rsid w:val="00685BC3"/>
    <w:rsid w:val="00695FE2"/>
    <w:rsid w:val="0069718E"/>
    <w:rsid w:val="0069733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089"/>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965"/>
    <w:rsid w:val="00854F38"/>
    <w:rsid w:val="00855831"/>
    <w:rsid w:val="0085604C"/>
    <w:rsid w:val="0085782B"/>
    <w:rsid w:val="008607D5"/>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56E"/>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C22"/>
    <w:rsid w:val="009B0AB1"/>
    <w:rsid w:val="009B0F62"/>
    <w:rsid w:val="009B2724"/>
    <w:rsid w:val="009B3B40"/>
    <w:rsid w:val="009B5050"/>
    <w:rsid w:val="009B568A"/>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C0C"/>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638D"/>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2E4"/>
    <w:rsid w:val="00B94CE1"/>
    <w:rsid w:val="00B9538F"/>
    <w:rsid w:val="00B9733A"/>
    <w:rsid w:val="00BA0DA9"/>
    <w:rsid w:val="00BA0E75"/>
    <w:rsid w:val="00BA5922"/>
    <w:rsid w:val="00BB016D"/>
    <w:rsid w:val="00BB1995"/>
    <w:rsid w:val="00BB2020"/>
    <w:rsid w:val="00BB207C"/>
    <w:rsid w:val="00BB2E79"/>
    <w:rsid w:val="00BB336E"/>
    <w:rsid w:val="00BB443C"/>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5B0"/>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5C7"/>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7AA"/>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3EAE"/>
    <w:rsid w:val="00D44606"/>
    <w:rsid w:val="00D44C98"/>
    <w:rsid w:val="00D461E0"/>
    <w:rsid w:val="00D50AB7"/>
    <w:rsid w:val="00D50CFA"/>
    <w:rsid w:val="00D51B16"/>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3C2"/>
    <w:rsid w:val="00DA1F7D"/>
    <w:rsid w:val="00DA2C37"/>
    <w:rsid w:val="00DA55F6"/>
    <w:rsid w:val="00DA57F2"/>
    <w:rsid w:val="00DB0E77"/>
    <w:rsid w:val="00DB3AF0"/>
    <w:rsid w:val="00DB4017"/>
    <w:rsid w:val="00DB4ADC"/>
    <w:rsid w:val="00DB4B2A"/>
    <w:rsid w:val="00DC003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075"/>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A37"/>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0A67"/>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959"/>
    <w:rsid w:val="00F47BF6"/>
    <w:rsid w:val="00F51B18"/>
    <w:rsid w:val="00F5213C"/>
    <w:rsid w:val="00F53921"/>
    <w:rsid w:val="00F54075"/>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426"/>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10112">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601174">
      <w:bodyDiv w:val="1"/>
      <w:marLeft w:val="0"/>
      <w:marRight w:val="0"/>
      <w:marTop w:val="0"/>
      <w:marBottom w:val="0"/>
      <w:divBdr>
        <w:top w:val="none" w:sz="0" w:space="0" w:color="auto"/>
        <w:left w:val="none" w:sz="0" w:space="0" w:color="auto"/>
        <w:bottom w:val="none" w:sz="0" w:space="0" w:color="auto"/>
        <w:right w:val="none" w:sz="0" w:space="0" w:color="auto"/>
      </w:divBdr>
      <w:divsChild>
        <w:div w:id="226233597">
          <w:marLeft w:val="-180"/>
          <w:marRight w:val="-180"/>
          <w:marTop w:val="0"/>
          <w:marBottom w:val="0"/>
          <w:divBdr>
            <w:top w:val="none" w:sz="0" w:space="0" w:color="auto"/>
            <w:left w:val="none" w:sz="0" w:space="0" w:color="auto"/>
            <w:bottom w:val="none" w:sz="0" w:space="0" w:color="auto"/>
            <w:right w:val="none" w:sz="0" w:space="0" w:color="auto"/>
          </w:divBdr>
          <w:divsChild>
            <w:div w:id="1644197379">
              <w:marLeft w:val="0"/>
              <w:marRight w:val="0"/>
              <w:marTop w:val="0"/>
              <w:marBottom w:val="0"/>
              <w:divBdr>
                <w:top w:val="none" w:sz="0" w:space="0" w:color="auto"/>
                <w:left w:val="none" w:sz="0" w:space="0" w:color="auto"/>
                <w:bottom w:val="none" w:sz="0" w:space="0" w:color="auto"/>
                <w:right w:val="none" w:sz="0" w:space="0" w:color="auto"/>
              </w:divBdr>
            </w:div>
          </w:divsChild>
        </w:div>
        <w:div w:id="1334797803">
          <w:marLeft w:val="-180"/>
          <w:marRight w:val="-180"/>
          <w:marTop w:val="0"/>
          <w:marBottom w:val="0"/>
          <w:divBdr>
            <w:top w:val="none" w:sz="0" w:space="0" w:color="auto"/>
            <w:left w:val="none" w:sz="0" w:space="0" w:color="auto"/>
            <w:bottom w:val="none" w:sz="0" w:space="0" w:color="auto"/>
            <w:right w:val="none" w:sz="0" w:space="0" w:color="auto"/>
          </w:divBdr>
          <w:divsChild>
            <w:div w:id="2146658747">
              <w:marLeft w:val="0"/>
              <w:marRight w:val="0"/>
              <w:marTop w:val="0"/>
              <w:marBottom w:val="0"/>
              <w:divBdr>
                <w:top w:val="none" w:sz="0" w:space="0" w:color="auto"/>
                <w:left w:val="none" w:sz="0" w:space="0" w:color="auto"/>
                <w:bottom w:val="none" w:sz="0" w:space="0" w:color="auto"/>
                <w:right w:val="none" w:sz="0" w:space="0" w:color="auto"/>
              </w:divBdr>
              <w:divsChild>
                <w:div w:id="10812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652747">
      <w:bodyDiv w:val="1"/>
      <w:marLeft w:val="0"/>
      <w:marRight w:val="0"/>
      <w:marTop w:val="0"/>
      <w:marBottom w:val="0"/>
      <w:divBdr>
        <w:top w:val="none" w:sz="0" w:space="0" w:color="auto"/>
        <w:left w:val="none" w:sz="0" w:space="0" w:color="auto"/>
        <w:bottom w:val="none" w:sz="0" w:space="0" w:color="auto"/>
        <w:right w:val="none" w:sz="0" w:space="0" w:color="auto"/>
      </w:divBdr>
      <w:divsChild>
        <w:div w:id="1376538408">
          <w:marLeft w:val="0"/>
          <w:marRight w:val="0"/>
          <w:marTop w:val="0"/>
          <w:marBottom w:val="720"/>
          <w:divBdr>
            <w:top w:val="none" w:sz="0" w:space="0" w:color="auto"/>
            <w:left w:val="none" w:sz="0" w:space="0" w:color="auto"/>
            <w:bottom w:val="single" w:sz="18" w:space="15" w:color="auto"/>
            <w:right w:val="none" w:sz="0" w:space="0" w:color="auto"/>
          </w:divBdr>
          <w:divsChild>
            <w:div w:id="370809913">
              <w:marLeft w:val="0"/>
              <w:marRight w:val="225"/>
              <w:marTop w:val="0"/>
              <w:marBottom w:val="0"/>
              <w:divBdr>
                <w:top w:val="none" w:sz="0" w:space="0" w:color="auto"/>
                <w:left w:val="none" w:sz="0" w:space="0" w:color="auto"/>
                <w:bottom w:val="none" w:sz="0" w:space="0" w:color="auto"/>
                <w:right w:val="none" w:sz="0" w:space="0" w:color="auto"/>
              </w:divBdr>
            </w:div>
          </w:divsChild>
        </w:div>
        <w:div w:id="1493639537">
          <w:marLeft w:val="-180"/>
          <w:marRight w:val="-180"/>
          <w:marTop w:val="0"/>
          <w:marBottom w:val="0"/>
          <w:divBdr>
            <w:top w:val="none" w:sz="0" w:space="0" w:color="auto"/>
            <w:left w:val="none" w:sz="0" w:space="0" w:color="auto"/>
            <w:bottom w:val="none" w:sz="0" w:space="0" w:color="auto"/>
            <w:right w:val="none" w:sz="0" w:space="0" w:color="auto"/>
          </w:divBdr>
          <w:divsChild>
            <w:div w:id="1397977030">
              <w:marLeft w:val="0"/>
              <w:marRight w:val="0"/>
              <w:marTop w:val="0"/>
              <w:marBottom w:val="0"/>
              <w:divBdr>
                <w:top w:val="none" w:sz="0" w:space="0" w:color="auto"/>
                <w:left w:val="none" w:sz="0" w:space="0" w:color="auto"/>
                <w:bottom w:val="none" w:sz="0" w:space="0" w:color="auto"/>
                <w:right w:val="none" w:sz="0" w:space="0" w:color="auto"/>
              </w:divBdr>
            </w:div>
            <w:div w:id="2013529037">
              <w:marLeft w:val="0"/>
              <w:marRight w:val="0"/>
              <w:marTop w:val="0"/>
              <w:marBottom w:val="0"/>
              <w:divBdr>
                <w:top w:val="none" w:sz="0" w:space="0" w:color="auto"/>
                <w:left w:val="none" w:sz="0" w:space="0" w:color="auto"/>
                <w:bottom w:val="none" w:sz="0" w:space="0" w:color="auto"/>
                <w:right w:val="none" w:sz="0" w:space="0" w:color="auto"/>
              </w:divBdr>
              <w:divsChild>
                <w:div w:id="5323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8235">
          <w:marLeft w:val="-180"/>
          <w:marRight w:val="-180"/>
          <w:marTop w:val="0"/>
          <w:marBottom w:val="0"/>
          <w:divBdr>
            <w:top w:val="none" w:sz="0" w:space="0" w:color="auto"/>
            <w:left w:val="none" w:sz="0" w:space="0" w:color="auto"/>
            <w:bottom w:val="none" w:sz="0" w:space="0" w:color="auto"/>
            <w:right w:val="none" w:sz="0" w:space="0" w:color="auto"/>
          </w:divBdr>
          <w:divsChild>
            <w:div w:id="1194462065">
              <w:marLeft w:val="0"/>
              <w:marRight w:val="0"/>
              <w:marTop w:val="0"/>
              <w:marBottom w:val="0"/>
              <w:divBdr>
                <w:top w:val="none" w:sz="0" w:space="0" w:color="auto"/>
                <w:left w:val="none" w:sz="0" w:space="0" w:color="auto"/>
                <w:bottom w:val="none" w:sz="0" w:space="0" w:color="auto"/>
                <w:right w:val="none" w:sz="0" w:space="0" w:color="auto"/>
              </w:divBdr>
              <w:divsChild>
                <w:div w:id="79329637">
                  <w:marLeft w:val="0"/>
                  <w:marRight w:val="0"/>
                  <w:marTop w:val="0"/>
                  <w:marBottom w:val="0"/>
                  <w:divBdr>
                    <w:top w:val="none" w:sz="0" w:space="0" w:color="auto"/>
                    <w:left w:val="none" w:sz="0" w:space="0" w:color="auto"/>
                    <w:bottom w:val="none" w:sz="0" w:space="0" w:color="auto"/>
                    <w:right w:val="none" w:sz="0" w:space="0" w:color="auto"/>
                  </w:divBdr>
                </w:div>
              </w:divsChild>
            </w:div>
            <w:div w:id="1841196113">
              <w:marLeft w:val="0"/>
              <w:marRight w:val="0"/>
              <w:marTop w:val="0"/>
              <w:marBottom w:val="0"/>
              <w:divBdr>
                <w:top w:val="none" w:sz="0" w:space="0" w:color="auto"/>
                <w:left w:val="none" w:sz="0" w:space="0" w:color="auto"/>
                <w:bottom w:val="none" w:sz="0" w:space="0" w:color="auto"/>
                <w:right w:val="none" w:sz="0" w:space="0" w:color="auto"/>
              </w:divBdr>
            </w:div>
            <w:div w:id="847868158">
              <w:marLeft w:val="0"/>
              <w:marRight w:val="0"/>
              <w:marTop w:val="0"/>
              <w:marBottom w:val="0"/>
              <w:divBdr>
                <w:top w:val="none" w:sz="0" w:space="0" w:color="auto"/>
                <w:left w:val="none" w:sz="0" w:space="0" w:color="auto"/>
                <w:bottom w:val="none" w:sz="0" w:space="0" w:color="auto"/>
                <w:right w:val="none" w:sz="0" w:space="0" w:color="auto"/>
              </w:divBdr>
            </w:div>
          </w:divsChild>
        </w:div>
        <w:div w:id="317156028">
          <w:marLeft w:val="0"/>
          <w:marRight w:val="0"/>
          <w:marTop w:val="0"/>
          <w:marBottom w:val="720"/>
          <w:divBdr>
            <w:top w:val="none" w:sz="0" w:space="0" w:color="auto"/>
            <w:left w:val="none" w:sz="0" w:space="0" w:color="auto"/>
            <w:bottom w:val="none" w:sz="0" w:space="0" w:color="auto"/>
            <w:right w:val="none" w:sz="0" w:space="0" w:color="auto"/>
          </w:divBdr>
        </w:div>
        <w:div w:id="725296255">
          <w:marLeft w:val="-180"/>
          <w:marRight w:val="-180"/>
          <w:marTop w:val="0"/>
          <w:marBottom w:val="0"/>
          <w:divBdr>
            <w:top w:val="none" w:sz="0" w:space="0" w:color="auto"/>
            <w:left w:val="none" w:sz="0" w:space="0" w:color="auto"/>
            <w:bottom w:val="none" w:sz="0" w:space="0" w:color="auto"/>
            <w:right w:val="none" w:sz="0" w:space="0" w:color="auto"/>
          </w:divBdr>
          <w:divsChild>
            <w:div w:id="1990160867">
              <w:marLeft w:val="0"/>
              <w:marRight w:val="0"/>
              <w:marTop w:val="0"/>
              <w:marBottom w:val="0"/>
              <w:divBdr>
                <w:top w:val="none" w:sz="0" w:space="0" w:color="auto"/>
                <w:left w:val="none" w:sz="0" w:space="0" w:color="auto"/>
                <w:bottom w:val="none" w:sz="0" w:space="0" w:color="auto"/>
                <w:right w:val="none" w:sz="0" w:space="0" w:color="auto"/>
              </w:divBdr>
              <w:divsChild>
                <w:div w:id="1626503727">
                  <w:marLeft w:val="0"/>
                  <w:marRight w:val="0"/>
                  <w:marTop w:val="0"/>
                  <w:marBottom w:val="0"/>
                  <w:divBdr>
                    <w:top w:val="none" w:sz="0" w:space="0" w:color="auto"/>
                    <w:left w:val="none" w:sz="0" w:space="0" w:color="auto"/>
                    <w:bottom w:val="none" w:sz="0" w:space="0" w:color="auto"/>
                    <w:right w:val="none" w:sz="0" w:space="0" w:color="auto"/>
                  </w:divBdr>
                </w:div>
              </w:divsChild>
            </w:div>
            <w:div w:id="716785423">
              <w:marLeft w:val="0"/>
              <w:marRight w:val="0"/>
              <w:marTop w:val="0"/>
              <w:marBottom w:val="0"/>
              <w:divBdr>
                <w:top w:val="none" w:sz="0" w:space="0" w:color="auto"/>
                <w:left w:val="none" w:sz="0" w:space="0" w:color="auto"/>
                <w:bottom w:val="none" w:sz="0" w:space="0" w:color="auto"/>
                <w:right w:val="none" w:sz="0" w:space="0" w:color="auto"/>
              </w:divBdr>
            </w:div>
          </w:divsChild>
        </w:div>
        <w:div w:id="77488672">
          <w:marLeft w:val="-180"/>
          <w:marRight w:val="-180"/>
          <w:marTop w:val="0"/>
          <w:marBottom w:val="0"/>
          <w:divBdr>
            <w:top w:val="none" w:sz="0" w:space="0" w:color="auto"/>
            <w:left w:val="none" w:sz="0" w:space="0" w:color="auto"/>
            <w:bottom w:val="none" w:sz="0" w:space="0" w:color="auto"/>
            <w:right w:val="none" w:sz="0" w:space="0" w:color="auto"/>
          </w:divBdr>
          <w:divsChild>
            <w:div w:id="505872964">
              <w:marLeft w:val="0"/>
              <w:marRight w:val="0"/>
              <w:marTop w:val="0"/>
              <w:marBottom w:val="0"/>
              <w:divBdr>
                <w:top w:val="none" w:sz="0" w:space="0" w:color="auto"/>
                <w:left w:val="none" w:sz="0" w:space="0" w:color="auto"/>
                <w:bottom w:val="none" w:sz="0" w:space="0" w:color="auto"/>
                <w:right w:val="none" w:sz="0" w:space="0" w:color="auto"/>
              </w:divBdr>
            </w:div>
            <w:div w:id="1760828524">
              <w:marLeft w:val="0"/>
              <w:marRight w:val="0"/>
              <w:marTop w:val="0"/>
              <w:marBottom w:val="0"/>
              <w:divBdr>
                <w:top w:val="none" w:sz="0" w:space="0" w:color="auto"/>
                <w:left w:val="none" w:sz="0" w:space="0" w:color="auto"/>
                <w:bottom w:val="none" w:sz="0" w:space="0" w:color="auto"/>
                <w:right w:val="none" w:sz="0" w:space="0" w:color="auto"/>
              </w:divBdr>
              <w:divsChild>
                <w:div w:id="248006124">
                  <w:marLeft w:val="0"/>
                  <w:marRight w:val="120"/>
                  <w:marTop w:val="0"/>
                  <w:marBottom w:val="0"/>
                  <w:divBdr>
                    <w:top w:val="none" w:sz="0" w:space="0" w:color="auto"/>
                    <w:left w:val="none" w:sz="0" w:space="0" w:color="auto"/>
                    <w:bottom w:val="none" w:sz="0" w:space="0" w:color="auto"/>
                    <w:right w:val="none" w:sz="0" w:space="0" w:color="auto"/>
                  </w:divBdr>
                </w:div>
                <w:div w:id="2115006009">
                  <w:marLeft w:val="0"/>
                  <w:marRight w:val="120"/>
                  <w:marTop w:val="0"/>
                  <w:marBottom w:val="0"/>
                  <w:divBdr>
                    <w:top w:val="none" w:sz="0" w:space="0" w:color="auto"/>
                    <w:left w:val="none" w:sz="0" w:space="0" w:color="auto"/>
                    <w:bottom w:val="none" w:sz="0" w:space="0" w:color="auto"/>
                    <w:right w:val="none" w:sz="0" w:space="0" w:color="auto"/>
                  </w:divBdr>
                </w:div>
                <w:div w:id="419958124">
                  <w:marLeft w:val="0"/>
                  <w:marRight w:val="120"/>
                  <w:marTop w:val="0"/>
                  <w:marBottom w:val="0"/>
                  <w:divBdr>
                    <w:top w:val="none" w:sz="0" w:space="0" w:color="auto"/>
                    <w:left w:val="none" w:sz="0" w:space="0" w:color="auto"/>
                    <w:bottom w:val="none" w:sz="0" w:space="0" w:color="auto"/>
                    <w:right w:val="none" w:sz="0" w:space="0" w:color="auto"/>
                  </w:divBdr>
                </w:div>
                <w:div w:id="1846901411">
                  <w:marLeft w:val="0"/>
                  <w:marRight w:val="120"/>
                  <w:marTop w:val="0"/>
                  <w:marBottom w:val="0"/>
                  <w:divBdr>
                    <w:top w:val="none" w:sz="0" w:space="0" w:color="auto"/>
                    <w:left w:val="none" w:sz="0" w:space="0" w:color="auto"/>
                    <w:bottom w:val="none" w:sz="0" w:space="0" w:color="auto"/>
                    <w:right w:val="none" w:sz="0" w:space="0" w:color="auto"/>
                  </w:divBdr>
                </w:div>
              </w:divsChild>
            </w:div>
            <w:div w:id="793904819">
              <w:marLeft w:val="0"/>
              <w:marRight w:val="0"/>
              <w:marTop w:val="0"/>
              <w:marBottom w:val="0"/>
              <w:divBdr>
                <w:top w:val="none" w:sz="0" w:space="0" w:color="auto"/>
                <w:left w:val="none" w:sz="0" w:space="0" w:color="auto"/>
                <w:bottom w:val="none" w:sz="0" w:space="0" w:color="auto"/>
                <w:right w:val="none" w:sz="0" w:space="0" w:color="auto"/>
              </w:divBdr>
              <w:divsChild>
                <w:div w:id="1321041456">
                  <w:marLeft w:val="0"/>
                  <w:marRight w:val="120"/>
                  <w:marTop w:val="0"/>
                  <w:marBottom w:val="0"/>
                  <w:divBdr>
                    <w:top w:val="none" w:sz="0" w:space="0" w:color="auto"/>
                    <w:left w:val="none" w:sz="0" w:space="0" w:color="auto"/>
                    <w:bottom w:val="none" w:sz="0" w:space="0" w:color="auto"/>
                    <w:right w:val="none" w:sz="0" w:space="0" w:color="auto"/>
                  </w:divBdr>
                </w:div>
                <w:div w:id="879899531">
                  <w:marLeft w:val="0"/>
                  <w:marRight w:val="120"/>
                  <w:marTop w:val="0"/>
                  <w:marBottom w:val="0"/>
                  <w:divBdr>
                    <w:top w:val="none" w:sz="0" w:space="0" w:color="auto"/>
                    <w:left w:val="none" w:sz="0" w:space="0" w:color="auto"/>
                    <w:bottom w:val="none" w:sz="0" w:space="0" w:color="auto"/>
                    <w:right w:val="none" w:sz="0" w:space="0" w:color="auto"/>
                  </w:divBdr>
                </w:div>
                <w:div w:id="2077362577">
                  <w:marLeft w:val="0"/>
                  <w:marRight w:val="120"/>
                  <w:marTop w:val="0"/>
                  <w:marBottom w:val="0"/>
                  <w:divBdr>
                    <w:top w:val="none" w:sz="0" w:space="0" w:color="auto"/>
                    <w:left w:val="none" w:sz="0" w:space="0" w:color="auto"/>
                    <w:bottom w:val="none" w:sz="0" w:space="0" w:color="auto"/>
                    <w:right w:val="none" w:sz="0" w:space="0" w:color="auto"/>
                  </w:divBdr>
                </w:div>
                <w:div w:id="87780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5365822">
          <w:marLeft w:val="-180"/>
          <w:marRight w:val="-180"/>
          <w:marTop w:val="0"/>
          <w:marBottom w:val="0"/>
          <w:divBdr>
            <w:top w:val="none" w:sz="0" w:space="0" w:color="auto"/>
            <w:left w:val="none" w:sz="0" w:space="0" w:color="auto"/>
            <w:bottom w:val="none" w:sz="0" w:space="0" w:color="auto"/>
            <w:right w:val="none" w:sz="0" w:space="0" w:color="auto"/>
          </w:divBdr>
          <w:divsChild>
            <w:div w:id="2075542627">
              <w:marLeft w:val="0"/>
              <w:marRight w:val="0"/>
              <w:marTop w:val="0"/>
              <w:marBottom w:val="0"/>
              <w:divBdr>
                <w:top w:val="none" w:sz="0" w:space="0" w:color="auto"/>
                <w:left w:val="none" w:sz="0" w:space="0" w:color="auto"/>
                <w:bottom w:val="none" w:sz="0" w:space="0" w:color="auto"/>
                <w:right w:val="none" w:sz="0" w:space="0" w:color="auto"/>
              </w:divBdr>
            </w:div>
            <w:div w:id="8645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296677">
      <w:bodyDiv w:val="1"/>
      <w:marLeft w:val="0"/>
      <w:marRight w:val="0"/>
      <w:marTop w:val="0"/>
      <w:marBottom w:val="0"/>
      <w:divBdr>
        <w:top w:val="none" w:sz="0" w:space="0" w:color="auto"/>
        <w:left w:val="none" w:sz="0" w:space="0" w:color="auto"/>
        <w:bottom w:val="none" w:sz="0" w:space="0" w:color="auto"/>
        <w:right w:val="none" w:sz="0" w:space="0" w:color="auto"/>
      </w:divBdr>
      <w:divsChild>
        <w:div w:id="898829326">
          <w:marLeft w:val="0"/>
          <w:marRight w:val="0"/>
          <w:marTop w:val="0"/>
          <w:marBottom w:val="0"/>
          <w:divBdr>
            <w:top w:val="none" w:sz="0" w:space="0" w:color="auto"/>
            <w:left w:val="none" w:sz="0" w:space="0" w:color="auto"/>
            <w:bottom w:val="none" w:sz="0" w:space="0" w:color="auto"/>
            <w:right w:val="none" w:sz="0" w:space="0" w:color="auto"/>
          </w:divBdr>
          <w:divsChild>
            <w:div w:id="79856908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804396">
      <w:bodyDiv w:val="1"/>
      <w:marLeft w:val="0"/>
      <w:marRight w:val="0"/>
      <w:marTop w:val="0"/>
      <w:marBottom w:val="0"/>
      <w:divBdr>
        <w:top w:val="none" w:sz="0" w:space="0" w:color="auto"/>
        <w:left w:val="none" w:sz="0" w:space="0" w:color="auto"/>
        <w:bottom w:val="none" w:sz="0" w:space="0" w:color="auto"/>
        <w:right w:val="none" w:sz="0" w:space="0" w:color="auto"/>
      </w:divBdr>
      <w:divsChild>
        <w:div w:id="885682720">
          <w:marLeft w:val="0"/>
          <w:marRight w:val="0"/>
          <w:marTop w:val="0"/>
          <w:marBottom w:val="375"/>
          <w:divBdr>
            <w:top w:val="none" w:sz="0" w:space="0" w:color="auto"/>
            <w:left w:val="none" w:sz="0" w:space="0" w:color="auto"/>
            <w:bottom w:val="none" w:sz="0" w:space="0" w:color="auto"/>
            <w:right w:val="none" w:sz="0" w:space="0" w:color="auto"/>
          </w:divBdr>
          <w:divsChild>
            <w:div w:id="1563566604">
              <w:marLeft w:val="0"/>
              <w:marRight w:val="0"/>
              <w:marTop w:val="0"/>
              <w:marBottom w:val="0"/>
              <w:divBdr>
                <w:top w:val="none" w:sz="0" w:space="0" w:color="auto"/>
                <w:left w:val="none" w:sz="0" w:space="0" w:color="auto"/>
                <w:bottom w:val="none" w:sz="0" w:space="0" w:color="auto"/>
                <w:right w:val="none" w:sz="0" w:space="0" w:color="auto"/>
              </w:divBdr>
              <w:divsChild>
                <w:div w:id="16975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7708">
          <w:marLeft w:val="0"/>
          <w:marRight w:val="0"/>
          <w:marTop w:val="0"/>
          <w:marBottom w:val="0"/>
          <w:divBdr>
            <w:top w:val="none" w:sz="0" w:space="0" w:color="auto"/>
            <w:left w:val="none" w:sz="0" w:space="0" w:color="auto"/>
            <w:bottom w:val="none" w:sz="0" w:space="0" w:color="auto"/>
            <w:right w:val="none" w:sz="0" w:space="0" w:color="auto"/>
          </w:divBdr>
          <w:divsChild>
            <w:div w:id="692652176">
              <w:marLeft w:val="0"/>
              <w:marRight w:val="0"/>
              <w:marTop w:val="0"/>
              <w:marBottom w:val="0"/>
              <w:divBdr>
                <w:top w:val="none" w:sz="0" w:space="0" w:color="auto"/>
                <w:left w:val="none" w:sz="0" w:space="0" w:color="auto"/>
                <w:bottom w:val="none" w:sz="0" w:space="0" w:color="auto"/>
                <w:right w:val="none" w:sz="0" w:space="0" w:color="auto"/>
              </w:divBdr>
              <w:divsChild>
                <w:div w:id="824052704">
                  <w:marLeft w:val="-180"/>
                  <w:marRight w:val="-180"/>
                  <w:marTop w:val="0"/>
                  <w:marBottom w:val="0"/>
                  <w:divBdr>
                    <w:top w:val="none" w:sz="0" w:space="0" w:color="auto"/>
                    <w:left w:val="none" w:sz="0" w:space="0" w:color="auto"/>
                    <w:bottom w:val="none" w:sz="0" w:space="0" w:color="auto"/>
                    <w:right w:val="none" w:sz="0" w:space="0" w:color="auto"/>
                  </w:divBdr>
                  <w:divsChild>
                    <w:div w:id="15935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479666">
      <w:bodyDiv w:val="1"/>
      <w:marLeft w:val="0"/>
      <w:marRight w:val="0"/>
      <w:marTop w:val="0"/>
      <w:marBottom w:val="0"/>
      <w:divBdr>
        <w:top w:val="none" w:sz="0" w:space="0" w:color="auto"/>
        <w:left w:val="none" w:sz="0" w:space="0" w:color="auto"/>
        <w:bottom w:val="none" w:sz="0" w:space="0" w:color="auto"/>
        <w:right w:val="none" w:sz="0" w:space="0" w:color="auto"/>
      </w:divBdr>
      <w:divsChild>
        <w:div w:id="1701739500">
          <w:marLeft w:val="-180"/>
          <w:marRight w:val="-180"/>
          <w:marTop w:val="0"/>
          <w:marBottom w:val="0"/>
          <w:divBdr>
            <w:top w:val="none" w:sz="0" w:space="0" w:color="auto"/>
            <w:left w:val="none" w:sz="0" w:space="0" w:color="auto"/>
            <w:bottom w:val="none" w:sz="0" w:space="0" w:color="auto"/>
            <w:right w:val="none" w:sz="0" w:space="0" w:color="auto"/>
          </w:divBdr>
          <w:divsChild>
            <w:div w:id="2025473116">
              <w:marLeft w:val="0"/>
              <w:marRight w:val="0"/>
              <w:marTop w:val="0"/>
              <w:marBottom w:val="0"/>
              <w:divBdr>
                <w:top w:val="none" w:sz="0" w:space="0" w:color="auto"/>
                <w:left w:val="none" w:sz="0" w:space="0" w:color="auto"/>
                <w:bottom w:val="none" w:sz="0" w:space="0" w:color="auto"/>
                <w:right w:val="none" w:sz="0" w:space="0" w:color="auto"/>
              </w:divBdr>
              <w:divsChild>
                <w:div w:id="690106047">
                  <w:marLeft w:val="0"/>
                  <w:marRight w:val="0"/>
                  <w:marTop w:val="0"/>
                  <w:marBottom w:val="0"/>
                  <w:divBdr>
                    <w:top w:val="none" w:sz="0" w:space="0" w:color="auto"/>
                    <w:left w:val="none" w:sz="0" w:space="0" w:color="auto"/>
                    <w:bottom w:val="none" w:sz="0" w:space="0" w:color="auto"/>
                    <w:right w:val="none" w:sz="0" w:space="0" w:color="auto"/>
                  </w:divBdr>
                  <w:divsChild>
                    <w:div w:id="864100755">
                      <w:marLeft w:val="-180"/>
                      <w:marRight w:val="-180"/>
                      <w:marTop w:val="0"/>
                      <w:marBottom w:val="0"/>
                      <w:divBdr>
                        <w:top w:val="none" w:sz="0" w:space="0" w:color="auto"/>
                        <w:left w:val="none" w:sz="0" w:space="0" w:color="auto"/>
                        <w:bottom w:val="none" w:sz="0" w:space="0" w:color="auto"/>
                        <w:right w:val="none" w:sz="0" w:space="0" w:color="auto"/>
                      </w:divBdr>
                      <w:divsChild>
                        <w:div w:id="1086997859">
                          <w:marLeft w:val="0"/>
                          <w:marRight w:val="0"/>
                          <w:marTop w:val="0"/>
                          <w:marBottom w:val="0"/>
                          <w:divBdr>
                            <w:top w:val="none" w:sz="0" w:space="0" w:color="auto"/>
                            <w:left w:val="none" w:sz="0" w:space="0" w:color="auto"/>
                            <w:bottom w:val="none" w:sz="0" w:space="0" w:color="auto"/>
                            <w:right w:val="none" w:sz="0" w:space="0" w:color="auto"/>
                          </w:divBdr>
                          <w:divsChild>
                            <w:div w:id="1056398030">
                              <w:marLeft w:val="0"/>
                              <w:marRight w:val="0"/>
                              <w:marTop w:val="0"/>
                              <w:marBottom w:val="0"/>
                              <w:divBdr>
                                <w:top w:val="none" w:sz="0" w:space="0" w:color="auto"/>
                                <w:left w:val="none" w:sz="0" w:space="0" w:color="auto"/>
                                <w:bottom w:val="none" w:sz="0" w:space="0" w:color="auto"/>
                                <w:right w:val="none" w:sz="0" w:space="0" w:color="auto"/>
                              </w:divBdr>
                              <w:divsChild>
                                <w:div w:id="777650237">
                                  <w:marLeft w:val="0"/>
                                  <w:marRight w:val="0"/>
                                  <w:marTop w:val="0"/>
                                  <w:marBottom w:val="0"/>
                                  <w:divBdr>
                                    <w:top w:val="none" w:sz="0" w:space="0" w:color="auto"/>
                                    <w:left w:val="none" w:sz="0" w:space="0" w:color="auto"/>
                                    <w:bottom w:val="none" w:sz="0" w:space="0" w:color="auto"/>
                                    <w:right w:val="none" w:sz="0" w:space="0" w:color="auto"/>
                                  </w:divBdr>
                                  <w:divsChild>
                                    <w:div w:id="180899830">
                                      <w:marLeft w:val="0"/>
                                      <w:marRight w:val="0"/>
                                      <w:marTop w:val="0"/>
                                      <w:marBottom w:val="0"/>
                                      <w:divBdr>
                                        <w:top w:val="none" w:sz="0" w:space="0" w:color="auto"/>
                                        <w:left w:val="none" w:sz="0" w:space="0" w:color="auto"/>
                                        <w:bottom w:val="none" w:sz="0" w:space="0" w:color="auto"/>
                                        <w:right w:val="none" w:sz="0" w:space="0" w:color="auto"/>
                                      </w:divBdr>
                                      <w:divsChild>
                                        <w:div w:id="1131704649">
                                          <w:marLeft w:val="0"/>
                                          <w:marRight w:val="0"/>
                                          <w:marTop w:val="0"/>
                                          <w:marBottom w:val="0"/>
                                          <w:divBdr>
                                            <w:top w:val="none" w:sz="0" w:space="0" w:color="auto"/>
                                            <w:left w:val="none" w:sz="0" w:space="0" w:color="auto"/>
                                            <w:bottom w:val="single" w:sz="24" w:space="2" w:color="auto"/>
                                            <w:right w:val="none" w:sz="0" w:space="0" w:color="auto"/>
                                          </w:divBdr>
                                        </w:div>
                                        <w:div w:id="94627624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3712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6059">
              <w:marLeft w:val="0"/>
              <w:marRight w:val="0"/>
              <w:marTop w:val="0"/>
              <w:marBottom w:val="0"/>
              <w:divBdr>
                <w:top w:val="none" w:sz="0" w:space="0" w:color="auto"/>
                <w:left w:val="none" w:sz="0" w:space="0" w:color="auto"/>
                <w:bottom w:val="none" w:sz="0" w:space="0" w:color="auto"/>
                <w:right w:val="none" w:sz="0" w:space="0" w:color="auto"/>
              </w:divBdr>
              <w:divsChild>
                <w:div w:id="1870606935">
                  <w:marLeft w:val="-180"/>
                  <w:marRight w:val="-180"/>
                  <w:marTop w:val="0"/>
                  <w:marBottom w:val="0"/>
                  <w:divBdr>
                    <w:top w:val="none" w:sz="0" w:space="0" w:color="auto"/>
                    <w:left w:val="none" w:sz="0" w:space="0" w:color="auto"/>
                    <w:bottom w:val="none" w:sz="0" w:space="0" w:color="auto"/>
                    <w:right w:val="none" w:sz="0" w:space="0" w:color="auto"/>
                  </w:divBdr>
                  <w:divsChild>
                    <w:div w:id="531575323">
                      <w:marLeft w:val="0"/>
                      <w:marRight w:val="0"/>
                      <w:marTop w:val="0"/>
                      <w:marBottom w:val="0"/>
                      <w:divBdr>
                        <w:top w:val="none" w:sz="0" w:space="0" w:color="auto"/>
                        <w:left w:val="none" w:sz="0" w:space="0" w:color="auto"/>
                        <w:bottom w:val="none" w:sz="0" w:space="0" w:color="auto"/>
                        <w:right w:val="none" w:sz="0" w:space="0" w:color="auto"/>
                      </w:divBdr>
                    </w:div>
                    <w:div w:id="1507210268">
                      <w:marLeft w:val="0"/>
                      <w:marRight w:val="0"/>
                      <w:marTop w:val="0"/>
                      <w:marBottom w:val="0"/>
                      <w:divBdr>
                        <w:top w:val="none" w:sz="0" w:space="0" w:color="auto"/>
                        <w:left w:val="none" w:sz="0" w:space="0" w:color="auto"/>
                        <w:bottom w:val="none" w:sz="0" w:space="0" w:color="auto"/>
                        <w:right w:val="none" w:sz="0" w:space="0" w:color="auto"/>
                      </w:divBdr>
                    </w:div>
                    <w:div w:id="888765942">
                      <w:marLeft w:val="0"/>
                      <w:marRight w:val="0"/>
                      <w:marTop w:val="0"/>
                      <w:marBottom w:val="0"/>
                      <w:divBdr>
                        <w:top w:val="none" w:sz="0" w:space="0" w:color="auto"/>
                        <w:left w:val="none" w:sz="0" w:space="0" w:color="auto"/>
                        <w:bottom w:val="none" w:sz="0" w:space="0" w:color="auto"/>
                        <w:right w:val="none" w:sz="0" w:space="0" w:color="auto"/>
                      </w:divBdr>
                      <w:divsChild>
                        <w:div w:id="605231384">
                          <w:marLeft w:val="0"/>
                          <w:marRight w:val="0"/>
                          <w:marTop w:val="0"/>
                          <w:marBottom w:val="0"/>
                          <w:divBdr>
                            <w:top w:val="none" w:sz="0" w:space="0" w:color="auto"/>
                            <w:left w:val="none" w:sz="0" w:space="0" w:color="auto"/>
                            <w:bottom w:val="none" w:sz="0" w:space="0" w:color="auto"/>
                            <w:right w:val="none" w:sz="0" w:space="0" w:color="auto"/>
                          </w:divBdr>
                          <w:divsChild>
                            <w:div w:id="612784822">
                              <w:marLeft w:val="0"/>
                              <w:marRight w:val="0"/>
                              <w:marTop w:val="0"/>
                              <w:marBottom w:val="0"/>
                              <w:divBdr>
                                <w:top w:val="none" w:sz="0" w:space="0" w:color="auto"/>
                                <w:left w:val="none" w:sz="0" w:space="0" w:color="auto"/>
                                <w:bottom w:val="none" w:sz="0" w:space="0" w:color="auto"/>
                                <w:right w:val="none" w:sz="0" w:space="0" w:color="auto"/>
                              </w:divBdr>
                              <w:divsChild>
                                <w:div w:id="672534470">
                                  <w:marLeft w:val="0"/>
                                  <w:marRight w:val="0"/>
                                  <w:marTop w:val="0"/>
                                  <w:marBottom w:val="0"/>
                                  <w:divBdr>
                                    <w:top w:val="none" w:sz="0" w:space="0" w:color="auto"/>
                                    <w:left w:val="none" w:sz="0" w:space="0" w:color="auto"/>
                                    <w:bottom w:val="single" w:sz="24" w:space="2" w:color="auto"/>
                                    <w:right w:val="none" w:sz="0" w:space="0" w:color="auto"/>
                                  </w:divBdr>
                                </w:div>
                                <w:div w:id="8075541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95023">
          <w:marLeft w:val="-180"/>
          <w:marRight w:val="-180"/>
          <w:marTop w:val="0"/>
          <w:marBottom w:val="0"/>
          <w:divBdr>
            <w:top w:val="none" w:sz="0" w:space="0" w:color="auto"/>
            <w:left w:val="none" w:sz="0" w:space="0" w:color="auto"/>
            <w:bottom w:val="none" w:sz="0" w:space="0" w:color="auto"/>
            <w:right w:val="none" w:sz="0" w:space="0" w:color="auto"/>
          </w:divBdr>
          <w:divsChild>
            <w:div w:id="1611354275">
              <w:marLeft w:val="0"/>
              <w:marRight w:val="0"/>
              <w:marTop w:val="0"/>
              <w:marBottom w:val="0"/>
              <w:divBdr>
                <w:top w:val="none" w:sz="0" w:space="0" w:color="auto"/>
                <w:left w:val="none" w:sz="0" w:space="0" w:color="auto"/>
                <w:bottom w:val="none" w:sz="0" w:space="0" w:color="auto"/>
                <w:right w:val="none" w:sz="0" w:space="0" w:color="auto"/>
              </w:divBdr>
              <w:divsChild>
                <w:div w:id="106595845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7101348">
      <w:bodyDiv w:val="1"/>
      <w:marLeft w:val="0"/>
      <w:marRight w:val="0"/>
      <w:marTop w:val="0"/>
      <w:marBottom w:val="0"/>
      <w:divBdr>
        <w:top w:val="none" w:sz="0" w:space="0" w:color="auto"/>
        <w:left w:val="none" w:sz="0" w:space="0" w:color="auto"/>
        <w:bottom w:val="none" w:sz="0" w:space="0" w:color="auto"/>
        <w:right w:val="none" w:sz="0" w:space="0" w:color="auto"/>
      </w:divBdr>
      <w:divsChild>
        <w:div w:id="863057955">
          <w:marLeft w:val="-180"/>
          <w:marRight w:val="-180"/>
          <w:marTop w:val="0"/>
          <w:marBottom w:val="0"/>
          <w:divBdr>
            <w:top w:val="none" w:sz="0" w:space="0" w:color="auto"/>
            <w:left w:val="none" w:sz="0" w:space="0" w:color="auto"/>
            <w:bottom w:val="none" w:sz="0" w:space="0" w:color="auto"/>
            <w:right w:val="none" w:sz="0" w:space="0" w:color="auto"/>
          </w:divBdr>
          <w:divsChild>
            <w:div w:id="14048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7557390">
      <w:bodyDiv w:val="1"/>
      <w:marLeft w:val="0"/>
      <w:marRight w:val="0"/>
      <w:marTop w:val="0"/>
      <w:marBottom w:val="0"/>
      <w:divBdr>
        <w:top w:val="none" w:sz="0" w:space="0" w:color="auto"/>
        <w:left w:val="none" w:sz="0" w:space="0" w:color="auto"/>
        <w:bottom w:val="none" w:sz="0" w:space="0" w:color="auto"/>
        <w:right w:val="none" w:sz="0" w:space="0" w:color="auto"/>
      </w:divBdr>
      <w:divsChild>
        <w:div w:id="1878733351">
          <w:marLeft w:val="0"/>
          <w:marRight w:val="0"/>
          <w:marTop w:val="0"/>
          <w:marBottom w:val="0"/>
          <w:divBdr>
            <w:top w:val="none" w:sz="0" w:space="0" w:color="auto"/>
            <w:left w:val="none" w:sz="0" w:space="0" w:color="auto"/>
            <w:bottom w:val="none" w:sz="0" w:space="0" w:color="auto"/>
            <w:right w:val="none" w:sz="0" w:space="0" w:color="auto"/>
          </w:divBdr>
        </w:div>
        <w:div w:id="874076320">
          <w:marLeft w:val="-180"/>
          <w:marRight w:val="-180"/>
          <w:marTop w:val="0"/>
          <w:marBottom w:val="0"/>
          <w:divBdr>
            <w:top w:val="none" w:sz="0" w:space="0" w:color="auto"/>
            <w:left w:val="none" w:sz="0" w:space="0" w:color="auto"/>
            <w:bottom w:val="none" w:sz="0" w:space="0" w:color="auto"/>
            <w:right w:val="none" w:sz="0" w:space="0" w:color="auto"/>
          </w:divBdr>
          <w:divsChild>
            <w:div w:id="549610758">
              <w:marLeft w:val="0"/>
              <w:marRight w:val="0"/>
              <w:marTop w:val="0"/>
              <w:marBottom w:val="0"/>
              <w:divBdr>
                <w:top w:val="none" w:sz="0" w:space="0" w:color="auto"/>
                <w:left w:val="none" w:sz="0" w:space="0" w:color="auto"/>
                <w:bottom w:val="none" w:sz="0" w:space="0" w:color="auto"/>
                <w:right w:val="none" w:sz="0" w:space="0" w:color="auto"/>
              </w:divBdr>
            </w:div>
            <w:div w:id="1999767580">
              <w:marLeft w:val="0"/>
              <w:marRight w:val="0"/>
              <w:marTop w:val="0"/>
              <w:marBottom w:val="0"/>
              <w:divBdr>
                <w:top w:val="none" w:sz="0" w:space="0" w:color="auto"/>
                <w:left w:val="none" w:sz="0" w:space="0" w:color="auto"/>
                <w:bottom w:val="none" w:sz="0" w:space="0" w:color="auto"/>
                <w:right w:val="none" w:sz="0" w:space="0" w:color="auto"/>
              </w:divBdr>
              <w:divsChild>
                <w:div w:id="11992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056">
          <w:marLeft w:val="-180"/>
          <w:marRight w:val="-180"/>
          <w:marTop w:val="0"/>
          <w:marBottom w:val="0"/>
          <w:divBdr>
            <w:top w:val="none" w:sz="0" w:space="0" w:color="auto"/>
            <w:left w:val="none" w:sz="0" w:space="0" w:color="auto"/>
            <w:bottom w:val="none" w:sz="0" w:space="0" w:color="auto"/>
            <w:right w:val="none" w:sz="0" w:space="0" w:color="auto"/>
          </w:divBdr>
          <w:divsChild>
            <w:div w:id="872570282">
              <w:marLeft w:val="0"/>
              <w:marRight w:val="0"/>
              <w:marTop w:val="0"/>
              <w:marBottom w:val="0"/>
              <w:divBdr>
                <w:top w:val="none" w:sz="0" w:space="0" w:color="auto"/>
                <w:left w:val="none" w:sz="0" w:space="0" w:color="auto"/>
                <w:bottom w:val="none" w:sz="0" w:space="0" w:color="auto"/>
                <w:right w:val="none" w:sz="0" w:space="0" w:color="auto"/>
              </w:divBdr>
              <w:divsChild>
                <w:div w:id="671227120">
                  <w:marLeft w:val="0"/>
                  <w:marRight w:val="0"/>
                  <w:marTop w:val="0"/>
                  <w:marBottom w:val="0"/>
                  <w:divBdr>
                    <w:top w:val="none" w:sz="0" w:space="0" w:color="auto"/>
                    <w:left w:val="none" w:sz="0" w:space="0" w:color="auto"/>
                    <w:bottom w:val="none" w:sz="0" w:space="0" w:color="auto"/>
                    <w:right w:val="none" w:sz="0" w:space="0" w:color="auto"/>
                  </w:divBdr>
                  <w:divsChild>
                    <w:div w:id="110777383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6673879">
              <w:marLeft w:val="0"/>
              <w:marRight w:val="0"/>
              <w:marTop w:val="0"/>
              <w:marBottom w:val="0"/>
              <w:divBdr>
                <w:top w:val="none" w:sz="0" w:space="0" w:color="auto"/>
                <w:left w:val="none" w:sz="0" w:space="0" w:color="auto"/>
                <w:bottom w:val="none" w:sz="0" w:space="0" w:color="auto"/>
                <w:right w:val="none" w:sz="0" w:space="0" w:color="auto"/>
              </w:divBdr>
              <w:divsChild>
                <w:div w:id="708993852">
                  <w:marLeft w:val="0"/>
                  <w:marRight w:val="0"/>
                  <w:marTop w:val="0"/>
                  <w:marBottom w:val="0"/>
                  <w:divBdr>
                    <w:top w:val="none" w:sz="0" w:space="0" w:color="auto"/>
                    <w:left w:val="none" w:sz="0" w:space="0" w:color="auto"/>
                    <w:bottom w:val="none" w:sz="0" w:space="0" w:color="auto"/>
                    <w:right w:val="none" w:sz="0" w:space="0" w:color="auto"/>
                  </w:divBdr>
                  <w:divsChild>
                    <w:div w:id="82643659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82078229">
              <w:marLeft w:val="0"/>
              <w:marRight w:val="0"/>
              <w:marTop w:val="0"/>
              <w:marBottom w:val="0"/>
              <w:divBdr>
                <w:top w:val="none" w:sz="0" w:space="0" w:color="auto"/>
                <w:left w:val="none" w:sz="0" w:space="0" w:color="auto"/>
                <w:bottom w:val="none" w:sz="0" w:space="0" w:color="auto"/>
                <w:right w:val="none" w:sz="0" w:space="0" w:color="auto"/>
              </w:divBdr>
              <w:divsChild>
                <w:div w:id="1806195355">
                  <w:marLeft w:val="0"/>
                  <w:marRight w:val="0"/>
                  <w:marTop w:val="0"/>
                  <w:marBottom w:val="0"/>
                  <w:divBdr>
                    <w:top w:val="none" w:sz="0" w:space="0" w:color="auto"/>
                    <w:left w:val="none" w:sz="0" w:space="0" w:color="auto"/>
                    <w:bottom w:val="none" w:sz="0" w:space="0" w:color="auto"/>
                    <w:right w:val="none" w:sz="0" w:space="0" w:color="auto"/>
                  </w:divBdr>
                  <w:divsChild>
                    <w:div w:id="203669198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906841276">
              <w:marLeft w:val="0"/>
              <w:marRight w:val="0"/>
              <w:marTop w:val="0"/>
              <w:marBottom w:val="0"/>
              <w:divBdr>
                <w:top w:val="none" w:sz="0" w:space="0" w:color="auto"/>
                <w:left w:val="none" w:sz="0" w:space="0" w:color="auto"/>
                <w:bottom w:val="none" w:sz="0" w:space="0" w:color="auto"/>
                <w:right w:val="none" w:sz="0" w:space="0" w:color="auto"/>
              </w:divBdr>
              <w:divsChild>
                <w:div w:id="543367463">
                  <w:marLeft w:val="0"/>
                  <w:marRight w:val="0"/>
                  <w:marTop w:val="0"/>
                  <w:marBottom w:val="0"/>
                  <w:divBdr>
                    <w:top w:val="none" w:sz="0" w:space="0" w:color="auto"/>
                    <w:left w:val="none" w:sz="0" w:space="0" w:color="auto"/>
                    <w:bottom w:val="none" w:sz="0" w:space="0" w:color="auto"/>
                    <w:right w:val="none" w:sz="0" w:space="0" w:color="auto"/>
                  </w:divBdr>
                  <w:divsChild>
                    <w:div w:id="82866818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611086970">
          <w:marLeft w:val="-180"/>
          <w:marRight w:val="-180"/>
          <w:marTop w:val="0"/>
          <w:marBottom w:val="0"/>
          <w:divBdr>
            <w:top w:val="none" w:sz="0" w:space="0" w:color="auto"/>
            <w:left w:val="none" w:sz="0" w:space="0" w:color="auto"/>
            <w:bottom w:val="none" w:sz="0" w:space="0" w:color="auto"/>
            <w:right w:val="none" w:sz="0" w:space="0" w:color="auto"/>
          </w:divBdr>
          <w:divsChild>
            <w:div w:id="2106807885">
              <w:marLeft w:val="0"/>
              <w:marRight w:val="0"/>
              <w:marTop w:val="0"/>
              <w:marBottom w:val="0"/>
              <w:divBdr>
                <w:top w:val="none" w:sz="0" w:space="0" w:color="auto"/>
                <w:left w:val="none" w:sz="0" w:space="0" w:color="auto"/>
                <w:bottom w:val="none" w:sz="0" w:space="0" w:color="auto"/>
                <w:right w:val="none" w:sz="0" w:space="0" w:color="auto"/>
              </w:divBdr>
              <w:divsChild>
                <w:div w:id="1514879891">
                  <w:marLeft w:val="-180"/>
                  <w:marRight w:val="-180"/>
                  <w:marTop w:val="0"/>
                  <w:marBottom w:val="0"/>
                  <w:divBdr>
                    <w:top w:val="none" w:sz="0" w:space="0" w:color="auto"/>
                    <w:left w:val="none" w:sz="0" w:space="0" w:color="auto"/>
                    <w:bottom w:val="none" w:sz="0" w:space="0" w:color="auto"/>
                    <w:right w:val="none" w:sz="0" w:space="0" w:color="auto"/>
                  </w:divBdr>
                  <w:divsChild>
                    <w:div w:id="1888879894">
                      <w:marLeft w:val="0"/>
                      <w:marRight w:val="0"/>
                      <w:marTop w:val="0"/>
                      <w:marBottom w:val="0"/>
                      <w:divBdr>
                        <w:top w:val="none" w:sz="0" w:space="0" w:color="auto"/>
                        <w:left w:val="none" w:sz="0" w:space="0" w:color="auto"/>
                        <w:bottom w:val="none" w:sz="0" w:space="0" w:color="auto"/>
                        <w:right w:val="none" w:sz="0" w:space="0" w:color="auto"/>
                      </w:divBdr>
                    </w:div>
                    <w:div w:id="3576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0898">
              <w:marLeft w:val="0"/>
              <w:marRight w:val="0"/>
              <w:marTop w:val="0"/>
              <w:marBottom w:val="0"/>
              <w:divBdr>
                <w:top w:val="none" w:sz="0" w:space="0" w:color="auto"/>
                <w:left w:val="none" w:sz="0" w:space="0" w:color="auto"/>
                <w:bottom w:val="none" w:sz="0" w:space="0" w:color="auto"/>
                <w:right w:val="none" w:sz="0" w:space="0" w:color="auto"/>
              </w:divBdr>
            </w:div>
          </w:divsChild>
        </w:div>
        <w:div w:id="1399791526">
          <w:marLeft w:val="0"/>
          <w:marRight w:val="0"/>
          <w:marTop w:val="0"/>
          <w:marBottom w:val="0"/>
          <w:divBdr>
            <w:top w:val="none" w:sz="0" w:space="0" w:color="auto"/>
            <w:left w:val="none" w:sz="0" w:space="0" w:color="auto"/>
            <w:bottom w:val="none" w:sz="0" w:space="0" w:color="auto"/>
            <w:right w:val="none" w:sz="0" w:space="0" w:color="auto"/>
          </w:divBdr>
        </w:div>
        <w:div w:id="1286813487">
          <w:marLeft w:val="-180"/>
          <w:marRight w:val="-180"/>
          <w:marTop w:val="0"/>
          <w:marBottom w:val="0"/>
          <w:divBdr>
            <w:top w:val="none" w:sz="0" w:space="0" w:color="auto"/>
            <w:left w:val="none" w:sz="0" w:space="0" w:color="auto"/>
            <w:bottom w:val="none" w:sz="0" w:space="0" w:color="auto"/>
            <w:right w:val="none" w:sz="0" w:space="0" w:color="auto"/>
          </w:divBdr>
          <w:divsChild>
            <w:div w:id="1175850764">
              <w:marLeft w:val="0"/>
              <w:marRight w:val="0"/>
              <w:marTop w:val="0"/>
              <w:marBottom w:val="0"/>
              <w:divBdr>
                <w:top w:val="none" w:sz="0" w:space="0" w:color="auto"/>
                <w:left w:val="none" w:sz="0" w:space="0" w:color="auto"/>
                <w:bottom w:val="none" w:sz="0" w:space="0" w:color="auto"/>
                <w:right w:val="none" w:sz="0" w:space="0" w:color="auto"/>
              </w:divBdr>
            </w:div>
            <w:div w:id="461389920">
              <w:marLeft w:val="0"/>
              <w:marRight w:val="0"/>
              <w:marTop w:val="0"/>
              <w:marBottom w:val="0"/>
              <w:divBdr>
                <w:top w:val="none" w:sz="0" w:space="0" w:color="auto"/>
                <w:left w:val="none" w:sz="0" w:space="0" w:color="auto"/>
                <w:bottom w:val="none" w:sz="0" w:space="0" w:color="auto"/>
                <w:right w:val="none" w:sz="0" w:space="0" w:color="auto"/>
              </w:divBdr>
              <w:divsChild>
                <w:div w:id="11201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1202">
          <w:marLeft w:val="-180"/>
          <w:marRight w:val="-180"/>
          <w:marTop w:val="0"/>
          <w:marBottom w:val="0"/>
          <w:divBdr>
            <w:top w:val="none" w:sz="0" w:space="0" w:color="auto"/>
            <w:left w:val="none" w:sz="0" w:space="0" w:color="auto"/>
            <w:bottom w:val="none" w:sz="0" w:space="0" w:color="auto"/>
            <w:right w:val="none" w:sz="0" w:space="0" w:color="auto"/>
          </w:divBdr>
          <w:divsChild>
            <w:div w:id="160171003">
              <w:marLeft w:val="0"/>
              <w:marRight w:val="0"/>
              <w:marTop w:val="0"/>
              <w:marBottom w:val="0"/>
              <w:divBdr>
                <w:top w:val="none" w:sz="0" w:space="0" w:color="auto"/>
                <w:left w:val="none" w:sz="0" w:space="0" w:color="auto"/>
                <w:bottom w:val="none" w:sz="0" w:space="0" w:color="auto"/>
                <w:right w:val="none" w:sz="0" w:space="0" w:color="auto"/>
              </w:divBdr>
              <w:divsChild>
                <w:div w:id="1624581910">
                  <w:marLeft w:val="0"/>
                  <w:marRight w:val="0"/>
                  <w:marTop w:val="0"/>
                  <w:marBottom w:val="0"/>
                  <w:divBdr>
                    <w:top w:val="none" w:sz="0" w:space="0" w:color="auto"/>
                    <w:left w:val="none" w:sz="0" w:space="0" w:color="auto"/>
                    <w:bottom w:val="none" w:sz="0" w:space="0" w:color="auto"/>
                    <w:right w:val="none" w:sz="0" w:space="0" w:color="auto"/>
                  </w:divBdr>
                  <w:divsChild>
                    <w:div w:id="1199973301">
                      <w:marLeft w:val="0"/>
                      <w:marRight w:val="0"/>
                      <w:marTop w:val="0"/>
                      <w:marBottom w:val="0"/>
                      <w:divBdr>
                        <w:top w:val="none" w:sz="0" w:space="0" w:color="auto"/>
                        <w:left w:val="none" w:sz="0" w:space="0" w:color="auto"/>
                        <w:bottom w:val="none" w:sz="0" w:space="0" w:color="auto"/>
                        <w:right w:val="none" w:sz="0" w:space="0" w:color="auto"/>
                      </w:divBdr>
                      <w:divsChild>
                        <w:div w:id="7129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0848">
              <w:marLeft w:val="0"/>
              <w:marRight w:val="0"/>
              <w:marTop w:val="0"/>
              <w:marBottom w:val="0"/>
              <w:divBdr>
                <w:top w:val="none" w:sz="0" w:space="0" w:color="auto"/>
                <w:left w:val="none" w:sz="0" w:space="0" w:color="auto"/>
                <w:bottom w:val="none" w:sz="0" w:space="0" w:color="auto"/>
                <w:right w:val="none" w:sz="0" w:space="0" w:color="auto"/>
              </w:divBdr>
              <w:divsChild>
                <w:div w:id="299503270">
                  <w:marLeft w:val="0"/>
                  <w:marRight w:val="0"/>
                  <w:marTop w:val="0"/>
                  <w:marBottom w:val="0"/>
                  <w:divBdr>
                    <w:top w:val="none" w:sz="0" w:space="0" w:color="auto"/>
                    <w:left w:val="none" w:sz="0" w:space="0" w:color="auto"/>
                    <w:bottom w:val="none" w:sz="0" w:space="0" w:color="auto"/>
                    <w:right w:val="none" w:sz="0" w:space="0" w:color="auto"/>
                  </w:divBdr>
                  <w:divsChild>
                    <w:div w:id="560412483">
                      <w:marLeft w:val="0"/>
                      <w:marRight w:val="0"/>
                      <w:marTop w:val="0"/>
                      <w:marBottom w:val="0"/>
                      <w:divBdr>
                        <w:top w:val="none" w:sz="0" w:space="0" w:color="auto"/>
                        <w:left w:val="none" w:sz="0" w:space="0" w:color="auto"/>
                        <w:bottom w:val="none" w:sz="0" w:space="0" w:color="auto"/>
                        <w:right w:val="none" w:sz="0" w:space="0" w:color="auto"/>
                      </w:divBdr>
                      <w:divsChild>
                        <w:div w:id="8015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57868">
              <w:marLeft w:val="0"/>
              <w:marRight w:val="0"/>
              <w:marTop w:val="0"/>
              <w:marBottom w:val="0"/>
              <w:divBdr>
                <w:top w:val="none" w:sz="0" w:space="0" w:color="auto"/>
                <w:left w:val="none" w:sz="0" w:space="0" w:color="auto"/>
                <w:bottom w:val="none" w:sz="0" w:space="0" w:color="auto"/>
                <w:right w:val="none" w:sz="0" w:space="0" w:color="auto"/>
              </w:divBdr>
              <w:divsChild>
                <w:div w:id="958878670">
                  <w:marLeft w:val="0"/>
                  <w:marRight w:val="0"/>
                  <w:marTop w:val="0"/>
                  <w:marBottom w:val="0"/>
                  <w:divBdr>
                    <w:top w:val="none" w:sz="0" w:space="0" w:color="auto"/>
                    <w:left w:val="none" w:sz="0" w:space="0" w:color="auto"/>
                    <w:bottom w:val="none" w:sz="0" w:space="0" w:color="auto"/>
                    <w:right w:val="none" w:sz="0" w:space="0" w:color="auto"/>
                  </w:divBdr>
                  <w:divsChild>
                    <w:div w:id="481583953">
                      <w:marLeft w:val="0"/>
                      <w:marRight w:val="0"/>
                      <w:marTop w:val="0"/>
                      <w:marBottom w:val="0"/>
                      <w:divBdr>
                        <w:top w:val="none" w:sz="0" w:space="0" w:color="auto"/>
                        <w:left w:val="none" w:sz="0" w:space="0" w:color="auto"/>
                        <w:bottom w:val="none" w:sz="0" w:space="0" w:color="auto"/>
                        <w:right w:val="none" w:sz="0" w:space="0" w:color="auto"/>
                      </w:divBdr>
                      <w:divsChild>
                        <w:div w:id="13975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3380">
              <w:marLeft w:val="0"/>
              <w:marRight w:val="0"/>
              <w:marTop w:val="0"/>
              <w:marBottom w:val="0"/>
              <w:divBdr>
                <w:top w:val="none" w:sz="0" w:space="0" w:color="auto"/>
                <w:left w:val="none" w:sz="0" w:space="0" w:color="auto"/>
                <w:bottom w:val="none" w:sz="0" w:space="0" w:color="auto"/>
                <w:right w:val="none" w:sz="0" w:space="0" w:color="auto"/>
              </w:divBdr>
              <w:divsChild>
                <w:div w:id="219362182">
                  <w:marLeft w:val="0"/>
                  <w:marRight w:val="0"/>
                  <w:marTop w:val="0"/>
                  <w:marBottom w:val="0"/>
                  <w:divBdr>
                    <w:top w:val="none" w:sz="0" w:space="0" w:color="auto"/>
                    <w:left w:val="none" w:sz="0" w:space="0" w:color="auto"/>
                    <w:bottom w:val="none" w:sz="0" w:space="0" w:color="auto"/>
                    <w:right w:val="none" w:sz="0" w:space="0" w:color="auto"/>
                  </w:divBdr>
                  <w:divsChild>
                    <w:div w:id="510679503">
                      <w:marLeft w:val="0"/>
                      <w:marRight w:val="0"/>
                      <w:marTop w:val="0"/>
                      <w:marBottom w:val="0"/>
                      <w:divBdr>
                        <w:top w:val="none" w:sz="0" w:space="0" w:color="auto"/>
                        <w:left w:val="none" w:sz="0" w:space="0" w:color="auto"/>
                        <w:bottom w:val="none" w:sz="0" w:space="0" w:color="auto"/>
                        <w:right w:val="none" w:sz="0" w:space="0" w:color="auto"/>
                      </w:divBdr>
                      <w:divsChild>
                        <w:div w:id="1311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8412">
          <w:marLeft w:val="0"/>
          <w:marRight w:val="0"/>
          <w:marTop w:val="0"/>
          <w:marBottom w:val="0"/>
          <w:divBdr>
            <w:top w:val="none" w:sz="0" w:space="0" w:color="auto"/>
            <w:left w:val="none" w:sz="0" w:space="0" w:color="auto"/>
            <w:bottom w:val="none" w:sz="0" w:space="0" w:color="auto"/>
            <w:right w:val="none" w:sz="0" w:space="0" w:color="auto"/>
          </w:divBdr>
        </w:div>
      </w:divsChild>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561530">
      <w:bodyDiv w:val="1"/>
      <w:marLeft w:val="0"/>
      <w:marRight w:val="0"/>
      <w:marTop w:val="0"/>
      <w:marBottom w:val="0"/>
      <w:divBdr>
        <w:top w:val="none" w:sz="0" w:space="0" w:color="auto"/>
        <w:left w:val="none" w:sz="0" w:space="0" w:color="auto"/>
        <w:bottom w:val="none" w:sz="0" w:space="0" w:color="auto"/>
        <w:right w:val="none" w:sz="0" w:space="0" w:color="auto"/>
      </w:divBdr>
      <w:divsChild>
        <w:div w:id="1288004982">
          <w:marLeft w:val="0"/>
          <w:marRight w:val="0"/>
          <w:marTop w:val="0"/>
          <w:marBottom w:val="0"/>
          <w:divBdr>
            <w:top w:val="dashed" w:sz="24" w:space="0" w:color="auto"/>
            <w:left w:val="none" w:sz="0" w:space="0" w:color="auto"/>
            <w:bottom w:val="dashed" w:sz="24" w:space="0" w:color="auto"/>
            <w:right w:val="none" w:sz="0" w:space="0" w:color="auto"/>
          </w:divBdr>
        </w:div>
        <w:div w:id="554199174">
          <w:marLeft w:val="-180"/>
          <w:marRight w:val="-180"/>
          <w:marTop w:val="0"/>
          <w:marBottom w:val="0"/>
          <w:divBdr>
            <w:top w:val="none" w:sz="0" w:space="0" w:color="auto"/>
            <w:left w:val="none" w:sz="0" w:space="0" w:color="auto"/>
            <w:bottom w:val="none" w:sz="0" w:space="0" w:color="auto"/>
            <w:right w:val="none" w:sz="0" w:space="0" w:color="auto"/>
          </w:divBdr>
          <w:divsChild>
            <w:div w:id="244651841">
              <w:marLeft w:val="0"/>
              <w:marRight w:val="0"/>
              <w:marTop w:val="0"/>
              <w:marBottom w:val="0"/>
              <w:divBdr>
                <w:top w:val="none" w:sz="0" w:space="0" w:color="auto"/>
                <w:left w:val="none" w:sz="0" w:space="0" w:color="auto"/>
                <w:bottom w:val="none" w:sz="0" w:space="0" w:color="auto"/>
                <w:right w:val="none" w:sz="0" w:space="0" w:color="auto"/>
              </w:divBdr>
            </w:div>
          </w:divsChild>
        </w:div>
        <w:div w:id="1130854866">
          <w:marLeft w:val="-180"/>
          <w:marRight w:val="-180"/>
          <w:marTop w:val="0"/>
          <w:marBottom w:val="0"/>
          <w:divBdr>
            <w:top w:val="none" w:sz="0" w:space="0" w:color="auto"/>
            <w:left w:val="none" w:sz="0" w:space="0" w:color="auto"/>
            <w:bottom w:val="none" w:sz="0" w:space="0" w:color="auto"/>
            <w:right w:val="none" w:sz="0" w:space="0" w:color="auto"/>
          </w:divBdr>
          <w:divsChild>
            <w:div w:id="122113502">
              <w:marLeft w:val="0"/>
              <w:marRight w:val="0"/>
              <w:marTop w:val="0"/>
              <w:marBottom w:val="0"/>
              <w:divBdr>
                <w:top w:val="none" w:sz="0" w:space="0" w:color="auto"/>
                <w:left w:val="none" w:sz="0" w:space="0" w:color="auto"/>
                <w:bottom w:val="none" w:sz="0" w:space="0" w:color="auto"/>
                <w:right w:val="none" w:sz="0" w:space="0" w:color="auto"/>
              </w:divBdr>
            </w:div>
            <w:div w:id="189607481">
              <w:marLeft w:val="0"/>
              <w:marRight w:val="0"/>
              <w:marTop w:val="0"/>
              <w:marBottom w:val="0"/>
              <w:divBdr>
                <w:top w:val="none" w:sz="0" w:space="0" w:color="auto"/>
                <w:left w:val="none" w:sz="0" w:space="0" w:color="auto"/>
                <w:bottom w:val="none" w:sz="0" w:space="0" w:color="auto"/>
                <w:right w:val="none" w:sz="0" w:space="0" w:color="auto"/>
              </w:divBdr>
              <w:divsChild>
                <w:div w:id="13886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5897">
          <w:marLeft w:val="-180"/>
          <w:marRight w:val="-180"/>
          <w:marTop w:val="0"/>
          <w:marBottom w:val="0"/>
          <w:divBdr>
            <w:top w:val="none" w:sz="0" w:space="0" w:color="auto"/>
            <w:left w:val="none" w:sz="0" w:space="0" w:color="auto"/>
            <w:bottom w:val="none" w:sz="0" w:space="0" w:color="auto"/>
            <w:right w:val="none" w:sz="0" w:space="0" w:color="auto"/>
          </w:divBdr>
          <w:divsChild>
            <w:div w:id="1023484078">
              <w:marLeft w:val="0"/>
              <w:marRight w:val="0"/>
              <w:marTop w:val="0"/>
              <w:marBottom w:val="0"/>
              <w:divBdr>
                <w:top w:val="none" w:sz="0" w:space="0" w:color="auto"/>
                <w:left w:val="none" w:sz="0" w:space="0" w:color="auto"/>
                <w:bottom w:val="none" w:sz="0" w:space="0" w:color="auto"/>
                <w:right w:val="none" w:sz="0" w:space="0" w:color="auto"/>
              </w:divBdr>
              <w:divsChild>
                <w:div w:id="2834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066781">
      <w:bodyDiv w:val="1"/>
      <w:marLeft w:val="0"/>
      <w:marRight w:val="0"/>
      <w:marTop w:val="0"/>
      <w:marBottom w:val="0"/>
      <w:divBdr>
        <w:top w:val="none" w:sz="0" w:space="0" w:color="auto"/>
        <w:left w:val="none" w:sz="0" w:space="0" w:color="auto"/>
        <w:bottom w:val="none" w:sz="0" w:space="0" w:color="auto"/>
        <w:right w:val="none" w:sz="0" w:space="0" w:color="auto"/>
      </w:divBdr>
      <w:divsChild>
        <w:div w:id="425813391">
          <w:marLeft w:val="-180"/>
          <w:marRight w:val="-180"/>
          <w:marTop w:val="0"/>
          <w:marBottom w:val="0"/>
          <w:divBdr>
            <w:top w:val="none" w:sz="0" w:space="0" w:color="auto"/>
            <w:left w:val="none" w:sz="0" w:space="0" w:color="auto"/>
            <w:bottom w:val="none" w:sz="0" w:space="0" w:color="auto"/>
            <w:right w:val="none" w:sz="0" w:space="0" w:color="auto"/>
          </w:divBdr>
          <w:divsChild>
            <w:div w:id="1322729817">
              <w:marLeft w:val="0"/>
              <w:marRight w:val="0"/>
              <w:marTop w:val="0"/>
              <w:marBottom w:val="0"/>
              <w:divBdr>
                <w:top w:val="none" w:sz="0" w:space="0" w:color="auto"/>
                <w:left w:val="none" w:sz="0" w:space="0" w:color="auto"/>
                <w:bottom w:val="none" w:sz="0" w:space="0" w:color="auto"/>
                <w:right w:val="none" w:sz="0" w:space="0" w:color="auto"/>
              </w:divBdr>
              <w:divsChild>
                <w:div w:id="1921476937">
                  <w:marLeft w:val="-180"/>
                  <w:marRight w:val="-180"/>
                  <w:marTop w:val="0"/>
                  <w:marBottom w:val="0"/>
                  <w:divBdr>
                    <w:top w:val="none" w:sz="0" w:space="0" w:color="auto"/>
                    <w:left w:val="none" w:sz="0" w:space="0" w:color="auto"/>
                    <w:bottom w:val="none" w:sz="0" w:space="0" w:color="auto"/>
                    <w:right w:val="none" w:sz="0" w:space="0" w:color="auto"/>
                  </w:divBdr>
                  <w:divsChild>
                    <w:div w:id="262537593">
                      <w:marLeft w:val="0"/>
                      <w:marRight w:val="0"/>
                      <w:marTop w:val="0"/>
                      <w:marBottom w:val="0"/>
                      <w:divBdr>
                        <w:top w:val="none" w:sz="0" w:space="0" w:color="auto"/>
                        <w:left w:val="none" w:sz="0" w:space="0" w:color="auto"/>
                        <w:bottom w:val="none" w:sz="0" w:space="0" w:color="auto"/>
                        <w:right w:val="none" w:sz="0" w:space="0" w:color="auto"/>
                      </w:divBdr>
                    </w:div>
                    <w:div w:id="13470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6024765">
      <w:bodyDiv w:val="1"/>
      <w:marLeft w:val="0"/>
      <w:marRight w:val="0"/>
      <w:marTop w:val="0"/>
      <w:marBottom w:val="0"/>
      <w:divBdr>
        <w:top w:val="none" w:sz="0" w:space="0" w:color="auto"/>
        <w:left w:val="none" w:sz="0" w:space="0" w:color="auto"/>
        <w:bottom w:val="none" w:sz="0" w:space="0" w:color="auto"/>
        <w:right w:val="none" w:sz="0" w:space="0" w:color="auto"/>
      </w:divBdr>
      <w:divsChild>
        <w:div w:id="1257322863">
          <w:marLeft w:val="0"/>
          <w:marRight w:val="0"/>
          <w:marTop w:val="0"/>
          <w:marBottom w:val="0"/>
          <w:divBdr>
            <w:top w:val="none" w:sz="0" w:space="0" w:color="auto"/>
            <w:left w:val="none" w:sz="0" w:space="0" w:color="auto"/>
            <w:bottom w:val="none" w:sz="0" w:space="0" w:color="auto"/>
            <w:right w:val="none" w:sz="0" w:space="0" w:color="auto"/>
          </w:divBdr>
        </w:div>
        <w:div w:id="2023585173">
          <w:marLeft w:val="0"/>
          <w:marRight w:val="0"/>
          <w:marTop w:val="0"/>
          <w:marBottom w:val="0"/>
          <w:divBdr>
            <w:top w:val="none" w:sz="0" w:space="0" w:color="auto"/>
            <w:left w:val="none" w:sz="0" w:space="0" w:color="auto"/>
            <w:bottom w:val="none" w:sz="0" w:space="0" w:color="auto"/>
            <w:right w:val="none" w:sz="0" w:space="0" w:color="auto"/>
          </w:divBdr>
        </w:div>
        <w:div w:id="150676623">
          <w:marLeft w:val="0"/>
          <w:marRight w:val="0"/>
          <w:marTop w:val="0"/>
          <w:marBottom w:val="0"/>
          <w:divBdr>
            <w:top w:val="none" w:sz="0" w:space="0" w:color="auto"/>
            <w:left w:val="none" w:sz="0" w:space="0" w:color="auto"/>
            <w:bottom w:val="none" w:sz="0" w:space="0" w:color="auto"/>
            <w:right w:val="none" w:sz="0" w:space="0" w:color="auto"/>
          </w:divBdr>
        </w:div>
        <w:div w:id="373503528">
          <w:marLeft w:val="0"/>
          <w:marRight w:val="0"/>
          <w:marTop w:val="0"/>
          <w:marBottom w:val="0"/>
          <w:divBdr>
            <w:top w:val="none" w:sz="0" w:space="0" w:color="auto"/>
            <w:left w:val="none" w:sz="0" w:space="0" w:color="auto"/>
            <w:bottom w:val="none" w:sz="0" w:space="0" w:color="auto"/>
            <w:right w:val="none" w:sz="0" w:space="0" w:color="auto"/>
          </w:divBdr>
        </w:div>
        <w:div w:id="923148524">
          <w:marLeft w:val="0"/>
          <w:marRight w:val="0"/>
          <w:marTop w:val="0"/>
          <w:marBottom w:val="0"/>
          <w:divBdr>
            <w:top w:val="none" w:sz="0" w:space="0" w:color="auto"/>
            <w:left w:val="none" w:sz="0" w:space="0" w:color="auto"/>
            <w:bottom w:val="none" w:sz="0" w:space="0" w:color="auto"/>
            <w:right w:val="none" w:sz="0" w:space="0" w:color="auto"/>
          </w:divBdr>
        </w:div>
        <w:div w:id="32578068">
          <w:marLeft w:val="0"/>
          <w:marRight w:val="0"/>
          <w:marTop w:val="0"/>
          <w:marBottom w:val="0"/>
          <w:divBdr>
            <w:top w:val="none" w:sz="0" w:space="0" w:color="auto"/>
            <w:left w:val="none" w:sz="0" w:space="0" w:color="auto"/>
            <w:bottom w:val="none" w:sz="0" w:space="0" w:color="auto"/>
            <w:right w:val="none" w:sz="0" w:space="0" w:color="auto"/>
          </w:divBdr>
        </w:div>
        <w:div w:id="1972513033">
          <w:marLeft w:val="0"/>
          <w:marRight w:val="0"/>
          <w:marTop w:val="0"/>
          <w:marBottom w:val="0"/>
          <w:divBdr>
            <w:top w:val="none" w:sz="0" w:space="0" w:color="auto"/>
            <w:left w:val="none" w:sz="0" w:space="0" w:color="auto"/>
            <w:bottom w:val="none" w:sz="0" w:space="0" w:color="auto"/>
            <w:right w:val="none" w:sz="0" w:space="0" w:color="auto"/>
          </w:divBdr>
        </w:div>
        <w:div w:id="1061756175">
          <w:marLeft w:val="0"/>
          <w:marRight w:val="0"/>
          <w:marTop w:val="0"/>
          <w:marBottom w:val="0"/>
          <w:divBdr>
            <w:top w:val="none" w:sz="0" w:space="0" w:color="auto"/>
            <w:left w:val="none" w:sz="0" w:space="0" w:color="auto"/>
            <w:bottom w:val="none" w:sz="0" w:space="0" w:color="auto"/>
            <w:right w:val="none" w:sz="0" w:space="0" w:color="auto"/>
          </w:divBdr>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9045514">
      <w:bodyDiv w:val="1"/>
      <w:marLeft w:val="0"/>
      <w:marRight w:val="0"/>
      <w:marTop w:val="0"/>
      <w:marBottom w:val="0"/>
      <w:divBdr>
        <w:top w:val="none" w:sz="0" w:space="0" w:color="auto"/>
        <w:left w:val="none" w:sz="0" w:space="0" w:color="auto"/>
        <w:bottom w:val="none" w:sz="0" w:space="0" w:color="auto"/>
        <w:right w:val="none" w:sz="0" w:space="0" w:color="auto"/>
      </w:divBdr>
      <w:divsChild>
        <w:div w:id="746347483">
          <w:marLeft w:val="0"/>
          <w:marRight w:val="0"/>
          <w:marTop w:val="0"/>
          <w:marBottom w:val="375"/>
          <w:divBdr>
            <w:top w:val="none" w:sz="0" w:space="0" w:color="auto"/>
            <w:left w:val="none" w:sz="0" w:space="0" w:color="auto"/>
            <w:bottom w:val="none" w:sz="0" w:space="0" w:color="auto"/>
            <w:right w:val="none" w:sz="0" w:space="0" w:color="auto"/>
          </w:divBdr>
          <w:divsChild>
            <w:div w:id="652947871">
              <w:marLeft w:val="0"/>
              <w:marRight w:val="0"/>
              <w:marTop w:val="0"/>
              <w:marBottom w:val="0"/>
              <w:divBdr>
                <w:top w:val="none" w:sz="0" w:space="0" w:color="auto"/>
                <w:left w:val="none" w:sz="0" w:space="0" w:color="auto"/>
                <w:bottom w:val="none" w:sz="0" w:space="0" w:color="auto"/>
                <w:right w:val="none" w:sz="0" w:space="0" w:color="auto"/>
              </w:divBdr>
              <w:divsChild>
                <w:div w:id="9160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2336">
          <w:marLeft w:val="0"/>
          <w:marRight w:val="0"/>
          <w:marTop w:val="0"/>
          <w:marBottom w:val="0"/>
          <w:divBdr>
            <w:top w:val="none" w:sz="0" w:space="0" w:color="auto"/>
            <w:left w:val="none" w:sz="0" w:space="0" w:color="auto"/>
            <w:bottom w:val="none" w:sz="0" w:space="0" w:color="auto"/>
            <w:right w:val="none" w:sz="0" w:space="0" w:color="auto"/>
          </w:divBdr>
          <w:divsChild>
            <w:div w:id="1294676788">
              <w:marLeft w:val="0"/>
              <w:marRight w:val="0"/>
              <w:marTop w:val="0"/>
              <w:marBottom w:val="0"/>
              <w:divBdr>
                <w:top w:val="none" w:sz="0" w:space="0" w:color="auto"/>
                <w:left w:val="none" w:sz="0" w:space="0" w:color="auto"/>
                <w:bottom w:val="none" w:sz="0" w:space="0" w:color="auto"/>
                <w:right w:val="none" w:sz="0" w:space="0" w:color="auto"/>
              </w:divBdr>
              <w:divsChild>
                <w:div w:id="1474642804">
                  <w:marLeft w:val="-180"/>
                  <w:marRight w:val="-180"/>
                  <w:marTop w:val="0"/>
                  <w:marBottom w:val="0"/>
                  <w:divBdr>
                    <w:top w:val="none" w:sz="0" w:space="0" w:color="auto"/>
                    <w:left w:val="none" w:sz="0" w:space="0" w:color="auto"/>
                    <w:bottom w:val="none" w:sz="0" w:space="0" w:color="auto"/>
                    <w:right w:val="none" w:sz="0" w:space="0" w:color="auto"/>
                  </w:divBdr>
                  <w:divsChild>
                    <w:div w:id="1804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980394">
      <w:bodyDiv w:val="1"/>
      <w:marLeft w:val="0"/>
      <w:marRight w:val="0"/>
      <w:marTop w:val="0"/>
      <w:marBottom w:val="0"/>
      <w:divBdr>
        <w:top w:val="none" w:sz="0" w:space="0" w:color="auto"/>
        <w:left w:val="none" w:sz="0" w:space="0" w:color="auto"/>
        <w:bottom w:val="none" w:sz="0" w:space="0" w:color="auto"/>
        <w:right w:val="none" w:sz="0" w:space="0" w:color="auto"/>
      </w:divBdr>
      <w:divsChild>
        <w:div w:id="477183895">
          <w:marLeft w:val="-180"/>
          <w:marRight w:val="-180"/>
          <w:marTop w:val="0"/>
          <w:marBottom w:val="0"/>
          <w:divBdr>
            <w:top w:val="none" w:sz="0" w:space="0" w:color="auto"/>
            <w:left w:val="none" w:sz="0" w:space="0" w:color="auto"/>
            <w:bottom w:val="none" w:sz="0" w:space="0" w:color="auto"/>
            <w:right w:val="none" w:sz="0" w:space="0" w:color="auto"/>
          </w:divBdr>
          <w:divsChild>
            <w:div w:id="1463158288">
              <w:marLeft w:val="0"/>
              <w:marRight w:val="0"/>
              <w:marTop w:val="0"/>
              <w:marBottom w:val="0"/>
              <w:divBdr>
                <w:top w:val="none" w:sz="0" w:space="0" w:color="auto"/>
                <w:left w:val="none" w:sz="0" w:space="0" w:color="auto"/>
                <w:bottom w:val="none" w:sz="0" w:space="0" w:color="auto"/>
                <w:right w:val="none" w:sz="0" w:space="0" w:color="auto"/>
              </w:divBdr>
            </w:div>
          </w:divsChild>
        </w:div>
        <w:div w:id="630986548">
          <w:marLeft w:val="-180"/>
          <w:marRight w:val="-180"/>
          <w:marTop w:val="0"/>
          <w:marBottom w:val="0"/>
          <w:divBdr>
            <w:top w:val="none" w:sz="0" w:space="0" w:color="auto"/>
            <w:left w:val="none" w:sz="0" w:space="0" w:color="auto"/>
            <w:bottom w:val="none" w:sz="0" w:space="0" w:color="auto"/>
            <w:right w:val="none" w:sz="0" w:space="0" w:color="auto"/>
          </w:divBdr>
          <w:divsChild>
            <w:div w:id="264268517">
              <w:marLeft w:val="0"/>
              <w:marRight w:val="0"/>
              <w:marTop w:val="0"/>
              <w:marBottom w:val="0"/>
              <w:divBdr>
                <w:top w:val="none" w:sz="0" w:space="0" w:color="auto"/>
                <w:left w:val="none" w:sz="0" w:space="0" w:color="auto"/>
                <w:bottom w:val="none" w:sz="0" w:space="0" w:color="auto"/>
                <w:right w:val="none" w:sz="0" w:space="0" w:color="auto"/>
              </w:divBdr>
            </w:div>
            <w:div w:id="711612933">
              <w:marLeft w:val="0"/>
              <w:marRight w:val="0"/>
              <w:marTop w:val="0"/>
              <w:marBottom w:val="0"/>
              <w:divBdr>
                <w:top w:val="none" w:sz="0" w:space="0" w:color="auto"/>
                <w:left w:val="none" w:sz="0" w:space="0" w:color="auto"/>
                <w:bottom w:val="none" w:sz="0" w:space="0" w:color="auto"/>
                <w:right w:val="none" w:sz="0" w:space="0" w:color="auto"/>
              </w:divBdr>
            </w:div>
          </w:divsChild>
        </w:div>
        <w:div w:id="685596158">
          <w:marLeft w:val="0"/>
          <w:marRight w:val="0"/>
          <w:marTop w:val="0"/>
          <w:marBottom w:val="0"/>
          <w:divBdr>
            <w:top w:val="none" w:sz="0" w:space="0" w:color="auto"/>
            <w:left w:val="none" w:sz="0" w:space="0" w:color="auto"/>
            <w:bottom w:val="none" w:sz="0" w:space="0" w:color="auto"/>
            <w:right w:val="none" w:sz="0" w:space="0" w:color="auto"/>
          </w:divBdr>
        </w:div>
        <w:div w:id="1073507037">
          <w:marLeft w:val="-180"/>
          <w:marRight w:val="-180"/>
          <w:marTop w:val="0"/>
          <w:marBottom w:val="0"/>
          <w:divBdr>
            <w:top w:val="none" w:sz="0" w:space="0" w:color="auto"/>
            <w:left w:val="none" w:sz="0" w:space="0" w:color="auto"/>
            <w:bottom w:val="none" w:sz="0" w:space="0" w:color="auto"/>
            <w:right w:val="none" w:sz="0" w:space="0" w:color="auto"/>
          </w:divBdr>
          <w:divsChild>
            <w:div w:id="571702606">
              <w:marLeft w:val="0"/>
              <w:marRight w:val="0"/>
              <w:marTop w:val="0"/>
              <w:marBottom w:val="0"/>
              <w:divBdr>
                <w:top w:val="none" w:sz="0" w:space="0" w:color="auto"/>
                <w:left w:val="none" w:sz="0" w:space="0" w:color="auto"/>
                <w:bottom w:val="none" w:sz="0" w:space="0" w:color="auto"/>
                <w:right w:val="none" w:sz="0" w:space="0" w:color="auto"/>
              </w:divBdr>
              <w:divsChild>
                <w:div w:id="2101946047">
                  <w:marLeft w:val="0"/>
                  <w:marRight w:val="0"/>
                  <w:marTop w:val="0"/>
                  <w:marBottom w:val="0"/>
                  <w:divBdr>
                    <w:top w:val="none" w:sz="0" w:space="0" w:color="auto"/>
                    <w:left w:val="none" w:sz="0" w:space="0" w:color="auto"/>
                    <w:bottom w:val="none" w:sz="0" w:space="0" w:color="auto"/>
                    <w:right w:val="none" w:sz="0" w:space="0" w:color="auto"/>
                  </w:divBdr>
                </w:div>
                <w:div w:id="209072845">
                  <w:marLeft w:val="0"/>
                  <w:marRight w:val="0"/>
                  <w:marTop w:val="0"/>
                  <w:marBottom w:val="0"/>
                  <w:divBdr>
                    <w:top w:val="none" w:sz="0" w:space="0" w:color="auto"/>
                    <w:left w:val="none" w:sz="0" w:space="0" w:color="auto"/>
                    <w:bottom w:val="none" w:sz="0" w:space="0" w:color="auto"/>
                    <w:right w:val="none" w:sz="0" w:space="0" w:color="auto"/>
                  </w:divBdr>
                  <w:divsChild>
                    <w:div w:id="671180941">
                      <w:marLeft w:val="-180"/>
                      <w:marRight w:val="-180"/>
                      <w:marTop w:val="0"/>
                      <w:marBottom w:val="0"/>
                      <w:divBdr>
                        <w:top w:val="none" w:sz="0" w:space="0" w:color="auto"/>
                        <w:left w:val="none" w:sz="0" w:space="0" w:color="auto"/>
                        <w:bottom w:val="none" w:sz="0" w:space="0" w:color="auto"/>
                        <w:right w:val="none" w:sz="0" w:space="0" w:color="auto"/>
                      </w:divBdr>
                      <w:divsChild>
                        <w:div w:id="1997569642">
                          <w:marLeft w:val="0"/>
                          <w:marRight w:val="0"/>
                          <w:marTop w:val="0"/>
                          <w:marBottom w:val="0"/>
                          <w:divBdr>
                            <w:top w:val="none" w:sz="0" w:space="0" w:color="auto"/>
                            <w:left w:val="none" w:sz="0" w:space="0" w:color="auto"/>
                            <w:bottom w:val="none" w:sz="0" w:space="0" w:color="auto"/>
                            <w:right w:val="none" w:sz="0" w:space="0" w:color="auto"/>
                          </w:divBdr>
                        </w:div>
                        <w:div w:id="11950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5748">
                  <w:marLeft w:val="0"/>
                  <w:marRight w:val="0"/>
                  <w:marTop w:val="0"/>
                  <w:marBottom w:val="0"/>
                  <w:divBdr>
                    <w:top w:val="none" w:sz="0" w:space="0" w:color="auto"/>
                    <w:left w:val="none" w:sz="0" w:space="0" w:color="auto"/>
                    <w:bottom w:val="none" w:sz="0" w:space="0" w:color="auto"/>
                    <w:right w:val="none" w:sz="0" w:space="0" w:color="auto"/>
                  </w:divBdr>
                  <w:divsChild>
                    <w:div w:id="1327785694">
                      <w:marLeft w:val="-180"/>
                      <w:marRight w:val="-180"/>
                      <w:marTop w:val="0"/>
                      <w:marBottom w:val="0"/>
                      <w:divBdr>
                        <w:top w:val="none" w:sz="0" w:space="0" w:color="auto"/>
                        <w:left w:val="none" w:sz="0" w:space="0" w:color="auto"/>
                        <w:bottom w:val="none" w:sz="0" w:space="0" w:color="auto"/>
                        <w:right w:val="none" w:sz="0" w:space="0" w:color="auto"/>
                      </w:divBdr>
                      <w:divsChild>
                        <w:div w:id="2087914548">
                          <w:marLeft w:val="0"/>
                          <w:marRight w:val="0"/>
                          <w:marTop w:val="0"/>
                          <w:marBottom w:val="0"/>
                          <w:divBdr>
                            <w:top w:val="none" w:sz="0" w:space="0" w:color="auto"/>
                            <w:left w:val="none" w:sz="0" w:space="0" w:color="auto"/>
                            <w:bottom w:val="none" w:sz="0" w:space="0" w:color="auto"/>
                            <w:right w:val="none" w:sz="0" w:space="0" w:color="auto"/>
                          </w:divBdr>
                        </w:div>
                        <w:div w:id="9615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49791">
          <w:marLeft w:val="-180"/>
          <w:marRight w:val="-180"/>
          <w:marTop w:val="0"/>
          <w:marBottom w:val="0"/>
          <w:divBdr>
            <w:top w:val="none" w:sz="0" w:space="0" w:color="auto"/>
            <w:left w:val="none" w:sz="0" w:space="0" w:color="auto"/>
            <w:bottom w:val="none" w:sz="0" w:space="0" w:color="auto"/>
            <w:right w:val="none" w:sz="0" w:space="0" w:color="auto"/>
          </w:divBdr>
          <w:divsChild>
            <w:div w:id="1253978063">
              <w:marLeft w:val="0"/>
              <w:marRight w:val="0"/>
              <w:marTop w:val="0"/>
              <w:marBottom w:val="0"/>
              <w:divBdr>
                <w:top w:val="none" w:sz="0" w:space="0" w:color="auto"/>
                <w:left w:val="none" w:sz="0" w:space="0" w:color="auto"/>
                <w:bottom w:val="none" w:sz="0" w:space="0" w:color="auto"/>
                <w:right w:val="none" w:sz="0" w:space="0" w:color="auto"/>
              </w:divBdr>
            </w:div>
            <w:div w:id="13129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853073">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99112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1127122">
      <w:bodyDiv w:val="1"/>
      <w:marLeft w:val="0"/>
      <w:marRight w:val="0"/>
      <w:marTop w:val="0"/>
      <w:marBottom w:val="0"/>
      <w:divBdr>
        <w:top w:val="none" w:sz="0" w:space="0" w:color="auto"/>
        <w:left w:val="none" w:sz="0" w:space="0" w:color="auto"/>
        <w:bottom w:val="none" w:sz="0" w:space="0" w:color="auto"/>
        <w:right w:val="none" w:sz="0" w:space="0" w:color="auto"/>
      </w:divBdr>
      <w:divsChild>
        <w:div w:id="1028215756">
          <w:marLeft w:val="-180"/>
          <w:marRight w:val="-180"/>
          <w:marTop w:val="0"/>
          <w:marBottom w:val="0"/>
          <w:divBdr>
            <w:top w:val="none" w:sz="0" w:space="0" w:color="auto"/>
            <w:left w:val="none" w:sz="0" w:space="0" w:color="auto"/>
            <w:bottom w:val="none" w:sz="0" w:space="0" w:color="auto"/>
            <w:right w:val="none" w:sz="0" w:space="0" w:color="auto"/>
          </w:divBdr>
          <w:divsChild>
            <w:div w:id="52780160">
              <w:marLeft w:val="0"/>
              <w:marRight w:val="0"/>
              <w:marTop w:val="0"/>
              <w:marBottom w:val="0"/>
              <w:divBdr>
                <w:top w:val="none" w:sz="0" w:space="0" w:color="auto"/>
                <w:left w:val="none" w:sz="0" w:space="0" w:color="auto"/>
                <w:bottom w:val="none" w:sz="0" w:space="0" w:color="auto"/>
                <w:right w:val="none" w:sz="0" w:space="0" w:color="auto"/>
              </w:divBdr>
              <w:divsChild>
                <w:div w:id="12308531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4014788">
      <w:bodyDiv w:val="1"/>
      <w:marLeft w:val="0"/>
      <w:marRight w:val="0"/>
      <w:marTop w:val="0"/>
      <w:marBottom w:val="0"/>
      <w:divBdr>
        <w:top w:val="none" w:sz="0" w:space="0" w:color="auto"/>
        <w:left w:val="none" w:sz="0" w:space="0" w:color="auto"/>
        <w:bottom w:val="none" w:sz="0" w:space="0" w:color="auto"/>
        <w:right w:val="none" w:sz="0" w:space="0" w:color="auto"/>
      </w:divBdr>
      <w:divsChild>
        <w:div w:id="488178970">
          <w:marLeft w:val="0"/>
          <w:marRight w:val="0"/>
          <w:marTop w:val="0"/>
          <w:marBottom w:val="375"/>
          <w:divBdr>
            <w:top w:val="none" w:sz="0" w:space="0" w:color="auto"/>
            <w:left w:val="none" w:sz="0" w:space="0" w:color="auto"/>
            <w:bottom w:val="none" w:sz="0" w:space="0" w:color="auto"/>
            <w:right w:val="none" w:sz="0" w:space="0" w:color="auto"/>
          </w:divBdr>
          <w:divsChild>
            <w:div w:id="1413888502">
              <w:marLeft w:val="0"/>
              <w:marRight w:val="0"/>
              <w:marTop w:val="0"/>
              <w:marBottom w:val="0"/>
              <w:divBdr>
                <w:top w:val="none" w:sz="0" w:space="0" w:color="auto"/>
                <w:left w:val="none" w:sz="0" w:space="0" w:color="auto"/>
                <w:bottom w:val="none" w:sz="0" w:space="0" w:color="auto"/>
                <w:right w:val="none" w:sz="0" w:space="0" w:color="auto"/>
              </w:divBdr>
              <w:divsChild>
                <w:div w:id="6927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3860">
          <w:marLeft w:val="0"/>
          <w:marRight w:val="0"/>
          <w:marTop w:val="0"/>
          <w:marBottom w:val="0"/>
          <w:divBdr>
            <w:top w:val="none" w:sz="0" w:space="0" w:color="auto"/>
            <w:left w:val="none" w:sz="0" w:space="0" w:color="auto"/>
            <w:bottom w:val="none" w:sz="0" w:space="0" w:color="auto"/>
            <w:right w:val="none" w:sz="0" w:space="0" w:color="auto"/>
          </w:divBdr>
          <w:divsChild>
            <w:div w:id="874079111">
              <w:marLeft w:val="0"/>
              <w:marRight w:val="0"/>
              <w:marTop w:val="0"/>
              <w:marBottom w:val="0"/>
              <w:divBdr>
                <w:top w:val="none" w:sz="0" w:space="0" w:color="auto"/>
                <w:left w:val="none" w:sz="0" w:space="0" w:color="auto"/>
                <w:bottom w:val="none" w:sz="0" w:space="0" w:color="auto"/>
                <w:right w:val="none" w:sz="0" w:space="0" w:color="auto"/>
              </w:divBdr>
              <w:divsChild>
                <w:div w:id="1566986397">
                  <w:marLeft w:val="-180"/>
                  <w:marRight w:val="-180"/>
                  <w:marTop w:val="0"/>
                  <w:marBottom w:val="0"/>
                  <w:divBdr>
                    <w:top w:val="none" w:sz="0" w:space="0" w:color="auto"/>
                    <w:left w:val="none" w:sz="0" w:space="0" w:color="auto"/>
                    <w:bottom w:val="none" w:sz="0" w:space="0" w:color="auto"/>
                    <w:right w:val="none" w:sz="0" w:space="0" w:color="auto"/>
                  </w:divBdr>
                  <w:divsChild>
                    <w:div w:id="7514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2911">
      <w:bodyDiv w:val="1"/>
      <w:marLeft w:val="0"/>
      <w:marRight w:val="0"/>
      <w:marTop w:val="0"/>
      <w:marBottom w:val="0"/>
      <w:divBdr>
        <w:top w:val="none" w:sz="0" w:space="0" w:color="auto"/>
        <w:left w:val="none" w:sz="0" w:space="0" w:color="auto"/>
        <w:bottom w:val="none" w:sz="0" w:space="0" w:color="auto"/>
        <w:right w:val="none" w:sz="0" w:space="0" w:color="auto"/>
      </w:divBdr>
      <w:divsChild>
        <w:div w:id="1344089840">
          <w:marLeft w:val="0"/>
          <w:marRight w:val="0"/>
          <w:marTop w:val="0"/>
          <w:marBottom w:val="0"/>
          <w:divBdr>
            <w:top w:val="none" w:sz="0" w:space="0" w:color="auto"/>
            <w:left w:val="none" w:sz="0" w:space="0" w:color="auto"/>
            <w:bottom w:val="none" w:sz="0" w:space="0" w:color="auto"/>
            <w:right w:val="none" w:sz="0" w:space="0" w:color="auto"/>
          </w:divBdr>
          <w:divsChild>
            <w:div w:id="2047103294">
              <w:marLeft w:val="0"/>
              <w:marRight w:val="0"/>
              <w:marTop w:val="0"/>
              <w:marBottom w:val="0"/>
              <w:divBdr>
                <w:top w:val="none" w:sz="0" w:space="0" w:color="auto"/>
                <w:left w:val="none" w:sz="0" w:space="0" w:color="auto"/>
                <w:bottom w:val="none" w:sz="0" w:space="0" w:color="auto"/>
                <w:right w:val="none" w:sz="0" w:space="0" w:color="auto"/>
              </w:divBdr>
            </w:div>
          </w:divsChild>
        </w:div>
        <w:div w:id="1538195805">
          <w:marLeft w:val="0"/>
          <w:marRight w:val="0"/>
          <w:marTop w:val="0"/>
          <w:marBottom w:val="0"/>
          <w:divBdr>
            <w:top w:val="none" w:sz="0" w:space="0" w:color="auto"/>
            <w:left w:val="none" w:sz="0" w:space="0" w:color="auto"/>
            <w:bottom w:val="none" w:sz="0" w:space="0" w:color="auto"/>
            <w:right w:val="none" w:sz="0" w:space="0" w:color="auto"/>
          </w:divBdr>
          <w:divsChild>
            <w:div w:id="1076975421">
              <w:marLeft w:val="0"/>
              <w:marRight w:val="0"/>
              <w:marTop w:val="0"/>
              <w:marBottom w:val="0"/>
              <w:divBdr>
                <w:top w:val="none" w:sz="0" w:space="0" w:color="auto"/>
                <w:left w:val="none" w:sz="0" w:space="0" w:color="auto"/>
                <w:bottom w:val="none" w:sz="0" w:space="0" w:color="auto"/>
                <w:right w:val="none" w:sz="0" w:space="0" w:color="auto"/>
              </w:divBdr>
              <w:divsChild>
                <w:div w:id="805975706">
                  <w:marLeft w:val="-180"/>
                  <w:marRight w:val="-180"/>
                  <w:marTop w:val="0"/>
                  <w:marBottom w:val="0"/>
                  <w:divBdr>
                    <w:top w:val="none" w:sz="0" w:space="0" w:color="auto"/>
                    <w:left w:val="none" w:sz="0" w:space="0" w:color="auto"/>
                    <w:bottom w:val="none" w:sz="0" w:space="0" w:color="auto"/>
                    <w:right w:val="none" w:sz="0" w:space="0" w:color="auto"/>
                  </w:divBdr>
                  <w:divsChild>
                    <w:div w:id="12373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8765430">
      <w:bodyDiv w:val="1"/>
      <w:marLeft w:val="0"/>
      <w:marRight w:val="0"/>
      <w:marTop w:val="0"/>
      <w:marBottom w:val="0"/>
      <w:divBdr>
        <w:top w:val="none" w:sz="0" w:space="0" w:color="auto"/>
        <w:left w:val="none" w:sz="0" w:space="0" w:color="auto"/>
        <w:bottom w:val="none" w:sz="0" w:space="0" w:color="auto"/>
        <w:right w:val="none" w:sz="0" w:space="0" w:color="auto"/>
      </w:divBdr>
      <w:divsChild>
        <w:div w:id="183180450">
          <w:marLeft w:val="0"/>
          <w:marRight w:val="0"/>
          <w:marTop w:val="0"/>
          <w:marBottom w:val="375"/>
          <w:divBdr>
            <w:top w:val="none" w:sz="0" w:space="0" w:color="auto"/>
            <w:left w:val="none" w:sz="0" w:space="0" w:color="auto"/>
            <w:bottom w:val="none" w:sz="0" w:space="0" w:color="auto"/>
            <w:right w:val="none" w:sz="0" w:space="0" w:color="auto"/>
          </w:divBdr>
          <w:divsChild>
            <w:div w:id="1621915199">
              <w:marLeft w:val="0"/>
              <w:marRight w:val="0"/>
              <w:marTop w:val="0"/>
              <w:marBottom w:val="0"/>
              <w:divBdr>
                <w:top w:val="none" w:sz="0" w:space="0" w:color="auto"/>
                <w:left w:val="none" w:sz="0" w:space="0" w:color="auto"/>
                <w:bottom w:val="none" w:sz="0" w:space="0" w:color="auto"/>
                <w:right w:val="none" w:sz="0" w:space="0" w:color="auto"/>
              </w:divBdr>
              <w:divsChild>
                <w:div w:id="885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1628">
          <w:marLeft w:val="0"/>
          <w:marRight w:val="0"/>
          <w:marTop w:val="0"/>
          <w:marBottom w:val="0"/>
          <w:divBdr>
            <w:top w:val="none" w:sz="0" w:space="0" w:color="auto"/>
            <w:left w:val="none" w:sz="0" w:space="0" w:color="auto"/>
            <w:bottom w:val="none" w:sz="0" w:space="0" w:color="auto"/>
            <w:right w:val="none" w:sz="0" w:space="0" w:color="auto"/>
          </w:divBdr>
          <w:divsChild>
            <w:div w:id="2113502306">
              <w:marLeft w:val="0"/>
              <w:marRight w:val="0"/>
              <w:marTop w:val="0"/>
              <w:marBottom w:val="0"/>
              <w:divBdr>
                <w:top w:val="none" w:sz="0" w:space="0" w:color="auto"/>
                <w:left w:val="none" w:sz="0" w:space="0" w:color="auto"/>
                <w:bottom w:val="none" w:sz="0" w:space="0" w:color="auto"/>
                <w:right w:val="none" w:sz="0" w:space="0" w:color="auto"/>
              </w:divBdr>
              <w:divsChild>
                <w:div w:id="1350453890">
                  <w:marLeft w:val="-180"/>
                  <w:marRight w:val="-180"/>
                  <w:marTop w:val="0"/>
                  <w:marBottom w:val="0"/>
                  <w:divBdr>
                    <w:top w:val="none" w:sz="0" w:space="0" w:color="auto"/>
                    <w:left w:val="none" w:sz="0" w:space="0" w:color="auto"/>
                    <w:bottom w:val="none" w:sz="0" w:space="0" w:color="auto"/>
                    <w:right w:val="none" w:sz="0" w:space="0" w:color="auto"/>
                  </w:divBdr>
                  <w:divsChild>
                    <w:div w:id="19629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47129">
      <w:bodyDiv w:val="1"/>
      <w:marLeft w:val="0"/>
      <w:marRight w:val="0"/>
      <w:marTop w:val="0"/>
      <w:marBottom w:val="0"/>
      <w:divBdr>
        <w:top w:val="none" w:sz="0" w:space="0" w:color="auto"/>
        <w:left w:val="none" w:sz="0" w:space="0" w:color="auto"/>
        <w:bottom w:val="none" w:sz="0" w:space="0" w:color="auto"/>
        <w:right w:val="none" w:sz="0" w:space="0" w:color="auto"/>
      </w:divBdr>
      <w:divsChild>
        <w:div w:id="550117127">
          <w:marLeft w:val="-180"/>
          <w:marRight w:val="-180"/>
          <w:marTop w:val="0"/>
          <w:marBottom w:val="0"/>
          <w:divBdr>
            <w:top w:val="none" w:sz="0" w:space="0" w:color="auto"/>
            <w:left w:val="none" w:sz="0" w:space="0" w:color="auto"/>
            <w:bottom w:val="none" w:sz="0" w:space="0" w:color="auto"/>
            <w:right w:val="none" w:sz="0" w:space="0" w:color="auto"/>
          </w:divBdr>
          <w:divsChild>
            <w:div w:id="2030134049">
              <w:marLeft w:val="0"/>
              <w:marRight w:val="0"/>
              <w:marTop w:val="0"/>
              <w:marBottom w:val="0"/>
              <w:divBdr>
                <w:top w:val="none" w:sz="0" w:space="0" w:color="auto"/>
                <w:left w:val="none" w:sz="0" w:space="0" w:color="auto"/>
                <w:bottom w:val="none" w:sz="0" w:space="0" w:color="auto"/>
                <w:right w:val="none" w:sz="0" w:space="0" w:color="auto"/>
              </w:divBdr>
            </w:div>
            <w:div w:id="485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5132">
      <w:bodyDiv w:val="1"/>
      <w:marLeft w:val="0"/>
      <w:marRight w:val="0"/>
      <w:marTop w:val="0"/>
      <w:marBottom w:val="0"/>
      <w:divBdr>
        <w:top w:val="none" w:sz="0" w:space="0" w:color="auto"/>
        <w:left w:val="none" w:sz="0" w:space="0" w:color="auto"/>
        <w:bottom w:val="none" w:sz="0" w:space="0" w:color="auto"/>
        <w:right w:val="none" w:sz="0" w:space="0" w:color="auto"/>
      </w:divBdr>
      <w:divsChild>
        <w:div w:id="576476065">
          <w:marLeft w:val="-180"/>
          <w:marRight w:val="-180"/>
          <w:marTop w:val="0"/>
          <w:marBottom w:val="0"/>
          <w:divBdr>
            <w:top w:val="none" w:sz="0" w:space="0" w:color="auto"/>
            <w:left w:val="none" w:sz="0" w:space="0" w:color="auto"/>
            <w:bottom w:val="none" w:sz="0" w:space="0" w:color="auto"/>
            <w:right w:val="none" w:sz="0" w:space="0" w:color="auto"/>
          </w:divBdr>
          <w:divsChild>
            <w:div w:id="897319266">
              <w:marLeft w:val="0"/>
              <w:marRight w:val="0"/>
              <w:marTop w:val="0"/>
              <w:marBottom w:val="0"/>
              <w:divBdr>
                <w:top w:val="none" w:sz="0" w:space="0" w:color="auto"/>
                <w:left w:val="none" w:sz="0" w:space="0" w:color="auto"/>
                <w:bottom w:val="none" w:sz="0" w:space="0" w:color="auto"/>
                <w:right w:val="none" w:sz="0" w:space="0" w:color="auto"/>
              </w:divBdr>
              <w:divsChild>
                <w:div w:id="93938539">
                  <w:marLeft w:val="0"/>
                  <w:marRight w:val="0"/>
                  <w:marTop w:val="0"/>
                  <w:marBottom w:val="0"/>
                  <w:divBdr>
                    <w:top w:val="none" w:sz="0" w:space="0" w:color="auto"/>
                    <w:left w:val="none" w:sz="0" w:space="0" w:color="auto"/>
                    <w:bottom w:val="none" w:sz="0" w:space="0" w:color="auto"/>
                    <w:right w:val="none" w:sz="0" w:space="0" w:color="auto"/>
                  </w:divBdr>
                  <w:divsChild>
                    <w:div w:id="1967739413">
                      <w:marLeft w:val="-180"/>
                      <w:marRight w:val="-180"/>
                      <w:marTop w:val="0"/>
                      <w:marBottom w:val="0"/>
                      <w:divBdr>
                        <w:top w:val="none" w:sz="0" w:space="0" w:color="auto"/>
                        <w:left w:val="none" w:sz="0" w:space="0" w:color="auto"/>
                        <w:bottom w:val="none" w:sz="0" w:space="0" w:color="auto"/>
                        <w:right w:val="none" w:sz="0" w:space="0" w:color="auto"/>
                      </w:divBdr>
                      <w:divsChild>
                        <w:div w:id="610210778">
                          <w:marLeft w:val="0"/>
                          <w:marRight w:val="0"/>
                          <w:marTop w:val="0"/>
                          <w:marBottom w:val="0"/>
                          <w:divBdr>
                            <w:top w:val="none" w:sz="0" w:space="0" w:color="auto"/>
                            <w:left w:val="none" w:sz="0" w:space="0" w:color="auto"/>
                            <w:bottom w:val="none" w:sz="0" w:space="0" w:color="auto"/>
                            <w:right w:val="none" w:sz="0" w:space="0" w:color="auto"/>
                          </w:divBdr>
                          <w:divsChild>
                            <w:div w:id="1529483782">
                              <w:marLeft w:val="0"/>
                              <w:marRight w:val="0"/>
                              <w:marTop w:val="0"/>
                              <w:marBottom w:val="0"/>
                              <w:divBdr>
                                <w:top w:val="none" w:sz="0" w:space="0" w:color="auto"/>
                                <w:left w:val="none" w:sz="0" w:space="0" w:color="auto"/>
                                <w:bottom w:val="none" w:sz="0" w:space="0" w:color="auto"/>
                                <w:right w:val="none" w:sz="0" w:space="0" w:color="auto"/>
                              </w:divBdr>
                              <w:divsChild>
                                <w:div w:id="730270770">
                                  <w:marLeft w:val="0"/>
                                  <w:marRight w:val="0"/>
                                  <w:marTop w:val="0"/>
                                  <w:marBottom w:val="0"/>
                                  <w:divBdr>
                                    <w:top w:val="none" w:sz="0" w:space="0" w:color="auto"/>
                                    <w:left w:val="none" w:sz="0" w:space="0" w:color="auto"/>
                                    <w:bottom w:val="none" w:sz="0" w:space="0" w:color="auto"/>
                                    <w:right w:val="none" w:sz="0" w:space="0" w:color="auto"/>
                                  </w:divBdr>
                                  <w:divsChild>
                                    <w:div w:id="1471360451">
                                      <w:marLeft w:val="0"/>
                                      <w:marRight w:val="0"/>
                                      <w:marTop w:val="0"/>
                                      <w:marBottom w:val="0"/>
                                      <w:divBdr>
                                        <w:top w:val="none" w:sz="0" w:space="0" w:color="auto"/>
                                        <w:left w:val="none" w:sz="0" w:space="0" w:color="auto"/>
                                        <w:bottom w:val="none" w:sz="0" w:space="0" w:color="auto"/>
                                        <w:right w:val="none" w:sz="0" w:space="0" w:color="auto"/>
                                      </w:divBdr>
                                      <w:divsChild>
                                        <w:div w:id="33120068">
                                          <w:marLeft w:val="0"/>
                                          <w:marRight w:val="0"/>
                                          <w:marTop w:val="0"/>
                                          <w:marBottom w:val="0"/>
                                          <w:divBdr>
                                            <w:top w:val="none" w:sz="0" w:space="0" w:color="auto"/>
                                            <w:left w:val="none" w:sz="0" w:space="0" w:color="auto"/>
                                            <w:bottom w:val="single" w:sz="24" w:space="2" w:color="auto"/>
                                            <w:right w:val="none" w:sz="0" w:space="0" w:color="auto"/>
                                          </w:divBdr>
                                        </w:div>
                                        <w:div w:id="125416413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591163347">
                              <w:marLeft w:val="0"/>
                              <w:marRight w:val="0"/>
                              <w:marTop w:val="0"/>
                              <w:marBottom w:val="0"/>
                              <w:divBdr>
                                <w:top w:val="none" w:sz="0" w:space="0" w:color="auto"/>
                                <w:left w:val="none" w:sz="0" w:space="0" w:color="auto"/>
                                <w:bottom w:val="none" w:sz="0" w:space="0" w:color="auto"/>
                                <w:right w:val="none" w:sz="0" w:space="0" w:color="auto"/>
                              </w:divBdr>
                              <w:divsChild>
                                <w:div w:id="744258980">
                                  <w:marLeft w:val="0"/>
                                  <w:marRight w:val="0"/>
                                  <w:marTop w:val="0"/>
                                  <w:marBottom w:val="0"/>
                                  <w:divBdr>
                                    <w:top w:val="none" w:sz="0" w:space="0" w:color="auto"/>
                                    <w:left w:val="none" w:sz="0" w:space="0" w:color="auto"/>
                                    <w:bottom w:val="none" w:sz="0" w:space="0" w:color="auto"/>
                                    <w:right w:val="none" w:sz="0" w:space="0" w:color="auto"/>
                                  </w:divBdr>
                                  <w:divsChild>
                                    <w:div w:id="1338388127">
                                      <w:marLeft w:val="0"/>
                                      <w:marRight w:val="0"/>
                                      <w:marTop w:val="0"/>
                                      <w:marBottom w:val="0"/>
                                      <w:divBdr>
                                        <w:top w:val="none" w:sz="0" w:space="0" w:color="auto"/>
                                        <w:left w:val="none" w:sz="0" w:space="0" w:color="auto"/>
                                        <w:bottom w:val="none" w:sz="0" w:space="0" w:color="auto"/>
                                        <w:right w:val="none" w:sz="0" w:space="0" w:color="auto"/>
                                      </w:divBdr>
                                      <w:divsChild>
                                        <w:div w:id="258373889">
                                          <w:marLeft w:val="0"/>
                                          <w:marRight w:val="0"/>
                                          <w:marTop w:val="0"/>
                                          <w:marBottom w:val="0"/>
                                          <w:divBdr>
                                            <w:top w:val="none" w:sz="0" w:space="0" w:color="auto"/>
                                            <w:left w:val="none" w:sz="0" w:space="0" w:color="auto"/>
                                            <w:bottom w:val="single" w:sz="24" w:space="2" w:color="auto"/>
                                            <w:right w:val="none" w:sz="0" w:space="0" w:color="auto"/>
                                          </w:divBdr>
                                        </w:div>
                                        <w:div w:id="112253195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8364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318301">
      <w:bodyDiv w:val="1"/>
      <w:marLeft w:val="0"/>
      <w:marRight w:val="0"/>
      <w:marTop w:val="0"/>
      <w:marBottom w:val="0"/>
      <w:divBdr>
        <w:top w:val="none" w:sz="0" w:space="0" w:color="auto"/>
        <w:left w:val="none" w:sz="0" w:space="0" w:color="auto"/>
        <w:bottom w:val="none" w:sz="0" w:space="0" w:color="auto"/>
        <w:right w:val="none" w:sz="0" w:space="0" w:color="auto"/>
      </w:divBdr>
      <w:divsChild>
        <w:div w:id="1075786557">
          <w:marLeft w:val="-180"/>
          <w:marRight w:val="-180"/>
          <w:marTop w:val="0"/>
          <w:marBottom w:val="0"/>
          <w:divBdr>
            <w:top w:val="none" w:sz="0" w:space="0" w:color="auto"/>
            <w:left w:val="none" w:sz="0" w:space="0" w:color="auto"/>
            <w:bottom w:val="none" w:sz="0" w:space="0" w:color="auto"/>
            <w:right w:val="none" w:sz="0" w:space="0" w:color="auto"/>
          </w:divBdr>
          <w:divsChild>
            <w:div w:id="979967633">
              <w:marLeft w:val="0"/>
              <w:marRight w:val="0"/>
              <w:marTop w:val="0"/>
              <w:marBottom w:val="0"/>
              <w:divBdr>
                <w:top w:val="none" w:sz="0" w:space="0" w:color="auto"/>
                <w:left w:val="none" w:sz="0" w:space="0" w:color="auto"/>
                <w:bottom w:val="none" w:sz="0" w:space="0" w:color="auto"/>
                <w:right w:val="none" w:sz="0" w:space="0" w:color="auto"/>
              </w:divBdr>
              <w:divsChild>
                <w:div w:id="1946425637">
                  <w:marLeft w:val="0"/>
                  <w:marRight w:val="0"/>
                  <w:marTop w:val="0"/>
                  <w:marBottom w:val="0"/>
                  <w:divBdr>
                    <w:top w:val="none" w:sz="0" w:space="0" w:color="auto"/>
                    <w:left w:val="none" w:sz="0" w:space="0" w:color="auto"/>
                    <w:bottom w:val="none" w:sz="0" w:space="0" w:color="auto"/>
                    <w:right w:val="none" w:sz="0" w:space="0" w:color="auto"/>
                  </w:divBdr>
                </w:div>
              </w:divsChild>
            </w:div>
            <w:div w:id="559487621">
              <w:marLeft w:val="0"/>
              <w:marRight w:val="0"/>
              <w:marTop w:val="0"/>
              <w:marBottom w:val="0"/>
              <w:divBdr>
                <w:top w:val="none" w:sz="0" w:space="0" w:color="auto"/>
                <w:left w:val="none" w:sz="0" w:space="0" w:color="auto"/>
                <w:bottom w:val="none" w:sz="0" w:space="0" w:color="auto"/>
                <w:right w:val="none" w:sz="0" w:space="0" w:color="auto"/>
              </w:divBdr>
            </w:div>
            <w:div w:id="411313266">
              <w:marLeft w:val="0"/>
              <w:marRight w:val="0"/>
              <w:marTop w:val="0"/>
              <w:marBottom w:val="0"/>
              <w:divBdr>
                <w:top w:val="none" w:sz="0" w:space="0" w:color="auto"/>
                <w:left w:val="none" w:sz="0" w:space="0" w:color="auto"/>
                <w:bottom w:val="none" w:sz="0" w:space="0" w:color="auto"/>
                <w:right w:val="none" w:sz="0" w:space="0" w:color="auto"/>
              </w:divBdr>
            </w:div>
          </w:divsChild>
        </w:div>
        <w:div w:id="858392311">
          <w:marLeft w:val="0"/>
          <w:marRight w:val="0"/>
          <w:marTop w:val="0"/>
          <w:marBottom w:val="0"/>
          <w:divBdr>
            <w:top w:val="none" w:sz="0" w:space="0" w:color="auto"/>
            <w:left w:val="none" w:sz="0" w:space="0" w:color="auto"/>
            <w:bottom w:val="none" w:sz="0" w:space="0" w:color="auto"/>
            <w:right w:val="none" w:sz="0" w:space="0" w:color="auto"/>
          </w:divBdr>
        </w:div>
        <w:div w:id="302397152">
          <w:marLeft w:val="-180"/>
          <w:marRight w:val="-180"/>
          <w:marTop w:val="0"/>
          <w:marBottom w:val="0"/>
          <w:divBdr>
            <w:top w:val="none" w:sz="0" w:space="0" w:color="auto"/>
            <w:left w:val="none" w:sz="0" w:space="0" w:color="auto"/>
            <w:bottom w:val="none" w:sz="0" w:space="0" w:color="auto"/>
            <w:right w:val="none" w:sz="0" w:space="0" w:color="auto"/>
          </w:divBdr>
          <w:divsChild>
            <w:div w:id="1413745081">
              <w:marLeft w:val="0"/>
              <w:marRight w:val="0"/>
              <w:marTop w:val="0"/>
              <w:marBottom w:val="0"/>
              <w:divBdr>
                <w:top w:val="none" w:sz="0" w:space="0" w:color="auto"/>
                <w:left w:val="none" w:sz="0" w:space="0" w:color="auto"/>
                <w:bottom w:val="none" w:sz="0" w:space="0" w:color="auto"/>
                <w:right w:val="none" w:sz="0" w:space="0" w:color="auto"/>
              </w:divBdr>
              <w:divsChild>
                <w:div w:id="1311786855">
                  <w:marLeft w:val="0"/>
                  <w:marRight w:val="0"/>
                  <w:marTop w:val="0"/>
                  <w:marBottom w:val="0"/>
                  <w:divBdr>
                    <w:top w:val="none" w:sz="0" w:space="0" w:color="auto"/>
                    <w:left w:val="none" w:sz="0" w:space="0" w:color="auto"/>
                    <w:bottom w:val="none" w:sz="0" w:space="0" w:color="auto"/>
                    <w:right w:val="none" w:sz="0" w:space="0" w:color="auto"/>
                  </w:divBdr>
                </w:div>
              </w:divsChild>
            </w:div>
            <w:div w:id="254094973">
              <w:marLeft w:val="0"/>
              <w:marRight w:val="0"/>
              <w:marTop w:val="0"/>
              <w:marBottom w:val="0"/>
              <w:divBdr>
                <w:top w:val="none" w:sz="0" w:space="0" w:color="auto"/>
                <w:left w:val="none" w:sz="0" w:space="0" w:color="auto"/>
                <w:bottom w:val="none" w:sz="0" w:space="0" w:color="auto"/>
                <w:right w:val="none" w:sz="0" w:space="0" w:color="auto"/>
              </w:divBdr>
            </w:div>
          </w:divsChild>
        </w:div>
        <w:div w:id="1155605693">
          <w:marLeft w:val="-180"/>
          <w:marRight w:val="-180"/>
          <w:marTop w:val="0"/>
          <w:marBottom w:val="0"/>
          <w:divBdr>
            <w:top w:val="none" w:sz="0" w:space="0" w:color="auto"/>
            <w:left w:val="none" w:sz="0" w:space="0" w:color="auto"/>
            <w:bottom w:val="none" w:sz="0" w:space="0" w:color="auto"/>
            <w:right w:val="none" w:sz="0" w:space="0" w:color="auto"/>
          </w:divBdr>
          <w:divsChild>
            <w:div w:id="2070955438">
              <w:marLeft w:val="0"/>
              <w:marRight w:val="0"/>
              <w:marTop w:val="0"/>
              <w:marBottom w:val="0"/>
              <w:divBdr>
                <w:top w:val="none" w:sz="0" w:space="0" w:color="auto"/>
                <w:left w:val="none" w:sz="0" w:space="0" w:color="auto"/>
                <w:bottom w:val="none" w:sz="0" w:space="0" w:color="auto"/>
                <w:right w:val="none" w:sz="0" w:space="0" w:color="auto"/>
              </w:divBdr>
              <w:divsChild>
                <w:div w:id="244269527">
                  <w:marLeft w:val="-180"/>
                  <w:marRight w:val="-180"/>
                  <w:marTop w:val="0"/>
                  <w:marBottom w:val="0"/>
                  <w:divBdr>
                    <w:top w:val="none" w:sz="0" w:space="0" w:color="auto"/>
                    <w:left w:val="none" w:sz="0" w:space="0" w:color="auto"/>
                    <w:bottom w:val="none" w:sz="0" w:space="0" w:color="auto"/>
                    <w:right w:val="none" w:sz="0" w:space="0" w:color="auto"/>
                  </w:divBdr>
                  <w:divsChild>
                    <w:div w:id="584805690">
                      <w:marLeft w:val="0"/>
                      <w:marRight w:val="0"/>
                      <w:marTop w:val="0"/>
                      <w:marBottom w:val="0"/>
                      <w:divBdr>
                        <w:top w:val="none" w:sz="0" w:space="0" w:color="auto"/>
                        <w:left w:val="none" w:sz="0" w:space="0" w:color="auto"/>
                        <w:bottom w:val="none" w:sz="0" w:space="0" w:color="auto"/>
                        <w:right w:val="none" w:sz="0" w:space="0" w:color="auto"/>
                      </w:divBdr>
                      <w:divsChild>
                        <w:div w:id="1549759035">
                          <w:marLeft w:val="-180"/>
                          <w:marRight w:val="-180"/>
                          <w:marTop w:val="0"/>
                          <w:marBottom w:val="0"/>
                          <w:divBdr>
                            <w:top w:val="none" w:sz="0" w:space="0" w:color="auto"/>
                            <w:left w:val="none" w:sz="0" w:space="0" w:color="auto"/>
                            <w:bottom w:val="none" w:sz="0" w:space="0" w:color="auto"/>
                            <w:right w:val="none" w:sz="0" w:space="0" w:color="auto"/>
                          </w:divBdr>
                          <w:divsChild>
                            <w:div w:id="899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768">
                      <w:marLeft w:val="0"/>
                      <w:marRight w:val="0"/>
                      <w:marTop w:val="0"/>
                      <w:marBottom w:val="0"/>
                      <w:divBdr>
                        <w:top w:val="none" w:sz="0" w:space="0" w:color="auto"/>
                        <w:left w:val="none" w:sz="0" w:space="0" w:color="auto"/>
                        <w:bottom w:val="none" w:sz="0" w:space="0" w:color="auto"/>
                        <w:right w:val="none" w:sz="0" w:space="0" w:color="auto"/>
                      </w:divBdr>
                      <w:divsChild>
                        <w:div w:id="1378698682">
                          <w:marLeft w:val="-180"/>
                          <w:marRight w:val="-180"/>
                          <w:marTop w:val="0"/>
                          <w:marBottom w:val="0"/>
                          <w:divBdr>
                            <w:top w:val="none" w:sz="0" w:space="0" w:color="auto"/>
                            <w:left w:val="none" w:sz="0" w:space="0" w:color="auto"/>
                            <w:bottom w:val="none" w:sz="0" w:space="0" w:color="auto"/>
                            <w:right w:val="none" w:sz="0" w:space="0" w:color="auto"/>
                          </w:divBdr>
                          <w:divsChild>
                            <w:div w:id="21302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5395">
          <w:marLeft w:val="-180"/>
          <w:marRight w:val="-180"/>
          <w:marTop w:val="0"/>
          <w:marBottom w:val="0"/>
          <w:divBdr>
            <w:top w:val="none" w:sz="0" w:space="0" w:color="auto"/>
            <w:left w:val="none" w:sz="0" w:space="0" w:color="auto"/>
            <w:bottom w:val="none" w:sz="0" w:space="0" w:color="auto"/>
            <w:right w:val="none" w:sz="0" w:space="0" w:color="auto"/>
          </w:divBdr>
          <w:divsChild>
            <w:div w:id="211577982">
              <w:marLeft w:val="0"/>
              <w:marRight w:val="0"/>
              <w:marTop w:val="0"/>
              <w:marBottom w:val="0"/>
              <w:divBdr>
                <w:top w:val="none" w:sz="0" w:space="0" w:color="auto"/>
                <w:left w:val="none" w:sz="0" w:space="0" w:color="auto"/>
                <w:bottom w:val="none" w:sz="0" w:space="0" w:color="auto"/>
                <w:right w:val="none" w:sz="0" w:space="0" w:color="auto"/>
              </w:divBdr>
            </w:div>
            <w:div w:id="889924089">
              <w:marLeft w:val="0"/>
              <w:marRight w:val="0"/>
              <w:marTop w:val="0"/>
              <w:marBottom w:val="0"/>
              <w:divBdr>
                <w:top w:val="none" w:sz="0" w:space="0" w:color="auto"/>
                <w:left w:val="none" w:sz="0" w:space="0" w:color="auto"/>
                <w:bottom w:val="none" w:sz="0" w:space="0" w:color="auto"/>
                <w:right w:val="none" w:sz="0" w:space="0" w:color="auto"/>
              </w:divBdr>
            </w:div>
          </w:divsChild>
        </w:div>
        <w:div w:id="579749662">
          <w:marLeft w:val="0"/>
          <w:marRight w:val="0"/>
          <w:marTop w:val="0"/>
          <w:marBottom w:val="0"/>
          <w:divBdr>
            <w:top w:val="none" w:sz="0" w:space="0" w:color="auto"/>
            <w:left w:val="none" w:sz="0" w:space="0" w:color="auto"/>
            <w:bottom w:val="none" w:sz="0" w:space="0" w:color="auto"/>
            <w:right w:val="none" w:sz="0" w:space="0" w:color="auto"/>
          </w:divBdr>
          <w:divsChild>
            <w:div w:id="1980766637">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735214">
      <w:bodyDiv w:val="1"/>
      <w:marLeft w:val="0"/>
      <w:marRight w:val="0"/>
      <w:marTop w:val="0"/>
      <w:marBottom w:val="0"/>
      <w:divBdr>
        <w:top w:val="none" w:sz="0" w:space="0" w:color="auto"/>
        <w:left w:val="none" w:sz="0" w:space="0" w:color="auto"/>
        <w:bottom w:val="none" w:sz="0" w:space="0" w:color="auto"/>
        <w:right w:val="none" w:sz="0" w:space="0" w:color="auto"/>
      </w:divBdr>
      <w:divsChild>
        <w:div w:id="579752076">
          <w:marLeft w:val="0"/>
          <w:marRight w:val="0"/>
          <w:marTop w:val="0"/>
          <w:marBottom w:val="720"/>
          <w:divBdr>
            <w:top w:val="none" w:sz="0" w:space="0" w:color="auto"/>
            <w:left w:val="none" w:sz="0" w:space="0" w:color="auto"/>
            <w:bottom w:val="none" w:sz="0" w:space="0" w:color="auto"/>
            <w:right w:val="none" w:sz="0" w:space="0" w:color="auto"/>
          </w:divBdr>
        </w:div>
        <w:div w:id="882207574">
          <w:marLeft w:val="-180"/>
          <w:marRight w:val="-180"/>
          <w:marTop w:val="0"/>
          <w:marBottom w:val="0"/>
          <w:divBdr>
            <w:top w:val="none" w:sz="0" w:space="0" w:color="auto"/>
            <w:left w:val="none" w:sz="0" w:space="0" w:color="auto"/>
            <w:bottom w:val="none" w:sz="0" w:space="0" w:color="auto"/>
            <w:right w:val="none" w:sz="0" w:space="0" w:color="auto"/>
          </w:divBdr>
          <w:divsChild>
            <w:div w:id="1241982049">
              <w:marLeft w:val="0"/>
              <w:marRight w:val="0"/>
              <w:marTop w:val="0"/>
              <w:marBottom w:val="0"/>
              <w:divBdr>
                <w:top w:val="none" w:sz="0" w:space="0" w:color="auto"/>
                <w:left w:val="none" w:sz="0" w:space="0" w:color="auto"/>
                <w:bottom w:val="none" w:sz="0" w:space="0" w:color="auto"/>
                <w:right w:val="none" w:sz="0" w:space="0" w:color="auto"/>
              </w:divBdr>
              <w:divsChild>
                <w:div w:id="1374188804">
                  <w:marLeft w:val="-180"/>
                  <w:marRight w:val="-180"/>
                  <w:marTop w:val="0"/>
                  <w:marBottom w:val="0"/>
                  <w:divBdr>
                    <w:top w:val="none" w:sz="0" w:space="0" w:color="auto"/>
                    <w:left w:val="none" w:sz="0" w:space="0" w:color="auto"/>
                    <w:bottom w:val="none" w:sz="0" w:space="0" w:color="auto"/>
                    <w:right w:val="none" w:sz="0" w:space="0" w:color="auto"/>
                  </w:divBdr>
                  <w:divsChild>
                    <w:div w:id="1593706569">
                      <w:marLeft w:val="-180"/>
                      <w:marRight w:val="-180"/>
                      <w:marTop w:val="0"/>
                      <w:marBottom w:val="0"/>
                      <w:divBdr>
                        <w:top w:val="none" w:sz="0" w:space="0" w:color="auto"/>
                        <w:left w:val="none" w:sz="0" w:space="0" w:color="auto"/>
                        <w:bottom w:val="none" w:sz="0" w:space="0" w:color="auto"/>
                        <w:right w:val="none" w:sz="0" w:space="0" w:color="auto"/>
                      </w:divBdr>
                      <w:divsChild>
                        <w:div w:id="644621423">
                          <w:marLeft w:val="0"/>
                          <w:marRight w:val="0"/>
                          <w:marTop w:val="0"/>
                          <w:marBottom w:val="0"/>
                          <w:divBdr>
                            <w:top w:val="none" w:sz="0" w:space="0" w:color="auto"/>
                            <w:left w:val="none" w:sz="0" w:space="0" w:color="auto"/>
                            <w:bottom w:val="none" w:sz="0" w:space="0" w:color="auto"/>
                            <w:right w:val="none" w:sz="0" w:space="0" w:color="auto"/>
                          </w:divBdr>
                        </w:div>
                        <w:div w:id="325789544">
                          <w:marLeft w:val="0"/>
                          <w:marRight w:val="0"/>
                          <w:marTop w:val="0"/>
                          <w:marBottom w:val="0"/>
                          <w:divBdr>
                            <w:top w:val="none" w:sz="0" w:space="0" w:color="auto"/>
                            <w:left w:val="none" w:sz="0" w:space="0" w:color="auto"/>
                            <w:bottom w:val="none" w:sz="0" w:space="0" w:color="auto"/>
                            <w:right w:val="none" w:sz="0" w:space="0" w:color="auto"/>
                          </w:divBdr>
                          <w:divsChild>
                            <w:div w:id="1572929650">
                              <w:marLeft w:val="0"/>
                              <w:marRight w:val="0"/>
                              <w:marTop w:val="0"/>
                              <w:marBottom w:val="0"/>
                              <w:divBdr>
                                <w:top w:val="none" w:sz="0" w:space="0" w:color="auto"/>
                                <w:left w:val="none" w:sz="0" w:space="0" w:color="auto"/>
                                <w:bottom w:val="none" w:sz="0" w:space="0" w:color="auto"/>
                                <w:right w:val="none" w:sz="0" w:space="0" w:color="auto"/>
                              </w:divBdr>
                              <w:divsChild>
                                <w:div w:id="2088502905">
                                  <w:marLeft w:val="0"/>
                                  <w:marRight w:val="0"/>
                                  <w:marTop w:val="0"/>
                                  <w:marBottom w:val="0"/>
                                  <w:divBdr>
                                    <w:top w:val="none" w:sz="0" w:space="0" w:color="auto"/>
                                    <w:left w:val="none" w:sz="0" w:space="0" w:color="auto"/>
                                    <w:bottom w:val="none" w:sz="0" w:space="0" w:color="auto"/>
                                    <w:right w:val="none" w:sz="0" w:space="0" w:color="auto"/>
                                  </w:divBdr>
                                  <w:divsChild>
                                    <w:div w:id="14120501">
                                      <w:marLeft w:val="0"/>
                                      <w:marRight w:val="0"/>
                                      <w:marTop w:val="0"/>
                                      <w:marBottom w:val="0"/>
                                      <w:divBdr>
                                        <w:top w:val="none" w:sz="0" w:space="0" w:color="auto"/>
                                        <w:left w:val="none" w:sz="0" w:space="0" w:color="auto"/>
                                        <w:bottom w:val="none" w:sz="0" w:space="0" w:color="auto"/>
                                        <w:right w:val="none" w:sz="0" w:space="0" w:color="auto"/>
                                      </w:divBdr>
                                      <w:divsChild>
                                        <w:div w:id="641040203">
                                          <w:marLeft w:val="-180"/>
                                          <w:marRight w:val="-180"/>
                                          <w:marTop w:val="0"/>
                                          <w:marBottom w:val="0"/>
                                          <w:divBdr>
                                            <w:top w:val="none" w:sz="0" w:space="0" w:color="auto"/>
                                            <w:left w:val="none" w:sz="0" w:space="0" w:color="auto"/>
                                            <w:bottom w:val="none" w:sz="0" w:space="0" w:color="auto"/>
                                            <w:right w:val="none" w:sz="0" w:space="0" w:color="auto"/>
                                          </w:divBdr>
                                          <w:divsChild>
                                            <w:div w:id="67852241">
                                              <w:marLeft w:val="0"/>
                                              <w:marRight w:val="0"/>
                                              <w:marTop w:val="0"/>
                                              <w:marBottom w:val="0"/>
                                              <w:divBdr>
                                                <w:top w:val="none" w:sz="0" w:space="0" w:color="auto"/>
                                                <w:left w:val="none" w:sz="0" w:space="0" w:color="auto"/>
                                                <w:bottom w:val="none" w:sz="0" w:space="0" w:color="auto"/>
                                                <w:right w:val="none" w:sz="0" w:space="0" w:color="auto"/>
                                              </w:divBdr>
                                              <w:divsChild>
                                                <w:div w:id="55784769">
                                                  <w:marLeft w:val="0"/>
                                                  <w:marRight w:val="0"/>
                                                  <w:marTop w:val="0"/>
                                                  <w:marBottom w:val="0"/>
                                                  <w:divBdr>
                                                    <w:top w:val="none" w:sz="0" w:space="0" w:color="auto"/>
                                                    <w:left w:val="none" w:sz="0" w:space="0" w:color="auto"/>
                                                    <w:bottom w:val="none" w:sz="0" w:space="0" w:color="auto"/>
                                                    <w:right w:val="none" w:sz="0" w:space="0" w:color="auto"/>
                                                  </w:divBdr>
                                                  <w:divsChild>
                                                    <w:div w:id="1111977004">
                                                      <w:marLeft w:val="-180"/>
                                                      <w:marRight w:val="-180"/>
                                                      <w:marTop w:val="0"/>
                                                      <w:marBottom w:val="0"/>
                                                      <w:divBdr>
                                                        <w:top w:val="none" w:sz="0" w:space="0" w:color="auto"/>
                                                        <w:left w:val="none" w:sz="0" w:space="0" w:color="auto"/>
                                                        <w:bottom w:val="none" w:sz="0" w:space="0" w:color="auto"/>
                                                        <w:right w:val="none" w:sz="0" w:space="0" w:color="auto"/>
                                                      </w:divBdr>
                                                      <w:divsChild>
                                                        <w:div w:id="15009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13298">
                                              <w:marLeft w:val="0"/>
                                              <w:marRight w:val="0"/>
                                              <w:marTop w:val="0"/>
                                              <w:marBottom w:val="0"/>
                                              <w:divBdr>
                                                <w:top w:val="none" w:sz="0" w:space="0" w:color="auto"/>
                                                <w:left w:val="none" w:sz="0" w:space="0" w:color="auto"/>
                                                <w:bottom w:val="none" w:sz="0" w:space="0" w:color="auto"/>
                                                <w:right w:val="none" w:sz="0" w:space="0" w:color="auto"/>
                                              </w:divBdr>
                                              <w:divsChild>
                                                <w:div w:id="717167496">
                                                  <w:marLeft w:val="0"/>
                                                  <w:marRight w:val="0"/>
                                                  <w:marTop w:val="0"/>
                                                  <w:marBottom w:val="0"/>
                                                  <w:divBdr>
                                                    <w:top w:val="none" w:sz="0" w:space="0" w:color="auto"/>
                                                    <w:left w:val="none" w:sz="0" w:space="0" w:color="auto"/>
                                                    <w:bottom w:val="none" w:sz="0" w:space="0" w:color="auto"/>
                                                    <w:right w:val="none" w:sz="0" w:space="0" w:color="auto"/>
                                                  </w:divBdr>
                                                  <w:divsChild>
                                                    <w:div w:id="1358769860">
                                                      <w:marLeft w:val="-180"/>
                                                      <w:marRight w:val="-180"/>
                                                      <w:marTop w:val="0"/>
                                                      <w:marBottom w:val="0"/>
                                                      <w:divBdr>
                                                        <w:top w:val="none" w:sz="0" w:space="0" w:color="auto"/>
                                                        <w:left w:val="none" w:sz="0" w:space="0" w:color="auto"/>
                                                        <w:bottom w:val="none" w:sz="0" w:space="0" w:color="auto"/>
                                                        <w:right w:val="none" w:sz="0" w:space="0" w:color="auto"/>
                                                      </w:divBdr>
                                                      <w:divsChild>
                                                        <w:div w:id="2287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5208">
                                              <w:marLeft w:val="0"/>
                                              <w:marRight w:val="0"/>
                                              <w:marTop w:val="0"/>
                                              <w:marBottom w:val="0"/>
                                              <w:divBdr>
                                                <w:top w:val="none" w:sz="0" w:space="0" w:color="auto"/>
                                                <w:left w:val="none" w:sz="0" w:space="0" w:color="auto"/>
                                                <w:bottom w:val="none" w:sz="0" w:space="0" w:color="auto"/>
                                                <w:right w:val="none" w:sz="0" w:space="0" w:color="auto"/>
                                              </w:divBdr>
                                              <w:divsChild>
                                                <w:div w:id="900943237">
                                                  <w:marLeft w:val="0"/>
                                                  <w:marRight w:val="0"/>
                                                  <w:marTop w:val="0"/>
                                                  <w:marBottom w:val="0"/>
                                                  <w:divBdr>
                                                    <w:top w:val="none" w:sz="0" w:space="0" w:color="auto"/>
                                                    <w:left w:val="none" w:sz="0" w:space="0" w:color="auto"/>
                                                    <w:bottom w:val="none" w:sz="0" w:space="0" w:color="auto"/>
                                                    <w:right w:val="none" w:sz="0" w:space="0" w:color="auto"/>
                                                  </w:divBdr>
                                                  <w:divsChild>
                                                    <w:div w:id="953950368">
                                                      <w:marLeft w:val="-180"/>
                                                      <w:marRight w:val="-180"/>
                                                      <w:marTop w:val="0"/>
                                                      <w:marBottom w:val="0"/>
                                                      <w:divBdr>
                                                        <w:top w:val="none" w:sz="0" w:space="0" w:color="auto"/>
                                                        <w:left w:val="none" w:sz="0" w:space="0" w:color="auto"/>
                                                        <w:bottom w:val="none" w:sz="0" w:space="0" w:color="auto"/>
                                                        <w:right w:val="none" w:sz="0" w:space="0" w:color="auto"/>
                                                      </w:divBdr>
                                                      <w:divsChild>
                                                        <w:div w:id="10866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038539">
      <w:bodyDiv w:val="1"/>
      <w:marLeft w:val="0"/>
      <w:marRight w:val="0"/>
      <w:marTop w:val="0"/>
      <w:marBottom w:val="0"/>
      <w:divBdr>
        <w:top w:val="none" w:sz="0" w:space="0" w:color="auto"/>
        <w:left w:val="none" w:sz="0" w:space="0" w:color="auto"/>
        <w:bottom w:val="none" w:sz="0" w:space="0" w:color="auto"/>
        <w:right w:val="none" w:sz="0" w:space="0" w:color="auto"/>
      </w:divBdr>
      <w:divsChild>
        <w:div w:id="694888029">
          <w:marLeft w:val="-180"/>
          <w:marRight w:val="-180"/>
          <w:marTop w:val="0"/>
          <w:marBottom w:val="0"/>
          <w:divBdr>
            <w:top w:val="none" w:sz="0" w:space="0" w:color="auto"/>
            <w:left w:val="none" w:sz="0" w:space="0" w:color="auto"/>
            <w:bottom w:val="none" w:sz="0" w:space="0" w:color="auto"/>
            <w:right w:val="none" w:sz="0" w:space="0" w:color="auto"/>
          </w:divBdr>
          <w:divsChild>
            <w:div w:id="2008945354">
              <w:marLeft w:val="0"/>
              <w:marRight w:val="0"/>
              <w:marTop w:val="0"/>
              <w:marBottom w:val="0"/>
              <w:divBdr>
                <w:top w:val="none" w:sz="0" w:space="0" w:color="auto"/>
                <w:left w:val="none" w:sz="0" w:space="0" w:color="auto"/>
                <w:bottom w:val="none" w:sz="0" w:space="0" w:color="auto"/>
                <w:right w:val="none" w:sz="0" w:space="0" w:color="auto"/>
              </w:divBdr>
              <w:divsChild>
                <w:div w:id="1959070854">
                  <w:marLeft w:val="0"/>
                  <w:marRight w:val="0"/>
                  <w:marTop w:val="0"/>
                  <w:marBottom w:val="0"/>
                  <w:divBdr>
                    <w:top w:val="none" w:sz="0" w:space="0" w:color="auto"/>
                    <w:left w:val="none" w:sz="0" w:space="0" w:color="auto"/>
                    <w:bottom w:val="none" w:sz="0" w:space="0" w:color="auto"/>
                    <w:right w:val="none" w:sz="0" w:space="0" w:color="auto"/>
                  </w:divBdr>
                  <w:divsChild>
                    <w:div w:id="246309564">
                      <w:marLeft w:val="0"/>
                      <w:marRight w:val="0"/>
                      <w:marTop w:val="0"/>
                      <w:marBottom w:val="0"/>
                      <w:divBdr>
                        <w:top w:val="none" w:sz="0" w:space="0" w:color="auto"/>
                        <w:left w:val="none" w:sz="0" w:space="0" w:color="auto"/>
                        <w:bottom w:val="none" w:sz="0" w:space="0" w:color="auto"/>
                        <w:right w:val="none" w:sz="0" w:space="0" w:color="auto"/>
                      </w:divBdr>
                      <w:divsChild>
                        <w:div w:id="1363436258">
                          <w:marLeft w:val="0"/>
                          <w:marRight w:val="0"/>
                          <w:marTop w:val="0"/>
                          <w:marBottom w:val="0"/>
                          <w:divBdr>
                            <w:top w:val="none" w:sz="0" w:space="0" w:color="auto"/>
                            <w:left w:val="none" w:sz="0" w:space="0" w:color="auto"/>
                            <w:bottom w:val="none" w:sz="0" w:space="0" w:color="auto"/>
                            <w:right w:val="none" w:sz="0" w:space="0" w:color="auto"/>
                          </w:divBdr>
                          <w:divsChild>
                            <w:div w:id="1699967133">
                              <w:marLeft w:val="0"/>
                              <w:marRight w:val="0"/>
                              <w:marTop w:val="0"/>
                              <w:marBottom w:val="0"/>
                              <w:divBdr>
                                <w:top w:val="none" w:sz="0" w:space="0" w:color="auto"/>
                                <w:left w:val="none" w:sz="0" w:space="0" w:color="auto"/>
                                <w:bottom w:val="single" w:sz="24" w:space="2" w:color="auto"/>
                                <w:right w:val="none" w:sz="0" w:space="0" w:color="auto"/>
                              </w:divBdr>
                            </w:div>
                            <w:div w:id="151611041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775518682">
              <w:marLeft w:val="0"/>
              <w:marRight w:val="0"/>
              <w:marTop w:val="0"/>
              <w:marBottom w:val="0"/>
              <w:divBdr>
                <w:top w:val="none" w:sz="0" w:space="0" w:color="auto"/>
                <w:left w:val="none" w:sz="0" w:space="0" w:color="auto"/>
                <w:bottom w:val="none" w:sz="0" w:space="0" w:color="auto"/>
                <w:right w:val="none" w:sz="0" w:space="0" w:color="auto"/>
              </w:divBdr>
            </w:div>
          </w:divsChild>
        </w:div>
        <w:div w:id="109321287">
          <w:marLeft w:val="-180"/>
          <w:marRight w:val="-180"/>
          <w:marTop w:val="0"/>
          <w:marBottom w:val="0"/>
          <w:divBdr>
            <w:top w:val="none" w:sz="0" w:space="0" w:color="auto"/>
            <w:left w:val="none" w:sz="0" w:space="0" w:color="auto"/>
            <w:bottom w:val="none" w:sz="0" w:space="0" w:color="auto"/>
            <w:right w:val="none" w:sz="0" w:space="0" w:color="auto"/>
          </w:divBdr>
          <w:divsChild>
            <w:div w:id="1700351021">
              <w:marLeft w:val="0"/>
              <w:marRight w:val="0"/>
              <w:marTop w:val="0"/>
              <w:marBottom w:val="0"/>
              <w:divBdr>
                <w:top w:val="none" w:sz="0" w:space="0" w:color="auto"/>
                <w:left w:val="none" w:sz="0" w:space="0" w:color="auto"/>
                <w:bottom w:val="none" w:sz="0" w:space="0" w:color="auto"/>
                <w:right w:val="none" w:sz="0" w:space="0" w:color="auto"/>
              </w:divBdr>
              <w:divsChild>
                <w:div w:id="823208155">
                  <w:marLeft w:val="0"/>
                  <w:marRight w:val="0"/>
                  <w:marTop w:val="0"/>
                  <w:marBottom w:val="0"/>
                  <w:divBdr>
                    <w:top w:val="none" w:sz="0" w:space="0" w:color="auto"/>
                    <w:left w:val="none" w:sz="0" w:space="0" w:color="auto"/>
                    <w:bottom w:val="none" w:sz="0" w:space="0" w:color="auto"/>
                    <w:right w:val="none" w:sz="0" w:space="0" w:color="auto"/>
                  </w:divBdr>
                  <w:divsChild>
                    <w:div w:id="1898591624">
                      <w:marLeft w:val="0"/>
                      <w:marRight w:val="0"/>
                      <w:marTop w:val="0"/>
                      <w:marBottom w:val="0"/>
                      <w:divBdr>
                        <w:top w:val="none" w:sz="0" w:space="0" w:color="auto"/>
                        <w:left w:val="none" w:sz="0" w:space="0" w:color="auto"/>
                        <w:bottom w:val="none" w:sz="0" w:space="0" w:color="auto"/>
                        <w:right w:val="none" w:sz="0" w:space="0" w:color="auto"/>
                      </w:divBdr>
                      <w:divsChild>
                        <w:div w:id="604536033">
                          <w:marLeft w:val="0"/>
                          <w:marRight w:val="0"/>
                          <w:marTop w:val="0"/>
                          <w:marBottom w:val="0"/>
                          <w:divBdr>
                            <w:top w:val="none" w:sz="0" w:space="0" w:color="auto"/>
                            <w:left w:val="none" w:sz="0" w:space="0" w:color="auto"/>
                            <w:bottom w:val="none" w:sz="0" w:space="0" w:color="auto"/>
                            <w:right w:val="none" w:sz="0" w:space="0" w:color="auto"/>
                          </w:divBdr>
                          <w:divsChild>
                            <w:div w:id="1385374669">
                              <w:marLeft w:val="0"/>
                              <w:marRight w:val="0"/>
                              <w:marTop w:val="0"/>
                              <w:marBottom w:val="0"/>
                              <w:divBdr>
                                <w:top w:val="none" w:sz="0" w:space="0" w:color="auto"/>
                                <w:left w:val="none" w:sz="0" w:space="0" w:color="auto"/>
                                <w:bottom w:val="single" w:sz="24" w:space="2" w:color="auto"/>
                                <w:right w:val="none" w:sz="0" w:space="0" w:color="auto"/>
                              </w:divBdr>
                            </w:div>
                            <w:div w:id="19335412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268631">
      <w:bodyDiv w:val="1"/>
      <w:marLeft w:val="0"/>
      <w:marRight w:val="0"/>
      <w:marTop w:val="0"/>
      <w:marBottom w:val="0"/>
      <w:divBdr>
        <w:top w:val="none" w:sz="0" w:space="0" w:color="auto"/>
        <w:left w:val="none" w:sz="0" w:space="0" w:color="auto"/>
        <w:bottom w:val="none" w:sz="0" w:space="0" w:color="auto"/>
        <w:right w:val="none" w:sz="0" w:space="0" w:color="auto"/>
      </w:divBdr>
      <w:divsChild>
        <w:div w:id="74791941">
          <w:marLeft w:val="0"/>
          <w:marRight w:val="0"/>
          <w:marTop w:val="0"/>
          <w:marBottom w:val="0"/>
          <w:divBdr>
            <w:top w:val="none" w:sz="0" w:space="0" w:color="auto"/>
            <w:left w:val="none" w:sz="0" w:space="0" w:color="auto"/>
            <w:bottom w:val="none" w:sz="0" w:space="0" w:color="auto"/>
            <w:right w:val="none" w:sz="0" w:space="0" w:color="auto"/>
          </w:divBdr>
          <w:divsChild>
            <w:div w:id="33039116">
              <w:marLeft w:val="0"/>
              <w:marRight w:val="0"/>
              <w:marTop w:val="0"/>
              <w:marBottom w:val="0"/>
              <w:divBdr>
                <w:top w:val="none" w:sz="0" w:space="0" w:color="auto"/>
                <w:left w:val="none" w:sz="0" w:space="0" w:color="auto"/>
                <w:bottom w:val="none" w:sz="0" w:space="0" w:color="auto"/>
                <w:right w:val="none" w:sz="0" w:space="0" w:color="auto"/>
              </w:divBdr>
            </w:div>
          </w:divsChild>
        </w:div>
        <w:div w:id="669256818">
          <w:marLeft w:val="0"/>
          <w:marRight w:val="0"/>
          <w:marTop w:val="0"/>
          <w:marBottom w:val="0"/>
          <w:divBdr>
            <w:top w:val="none" w:sz="0" w:space="0" w:color="auto"/>
            <w:left w:val="none" w:sz="0" w:space="0" w:color="auto"/>
            <w:bottom w:val="none" w:sz="0" w:space="0" w:color="auto"/>
            <w:right w:val="none" w:sz="0" w:space="0" w:color="auto"/>
          </w:divBdr>
          <w:divsChild>
            <w:div w:id="1320117880">
              <w:marLeft w:val="0"/>
              <w:marRight w:val="0"/>
              <w:marTop w:val="0"/>
              <w:marBottom w:val="0"/>
              <w:divBdr>
                <w:top w:val="none" w:sz="0" w:space="0" w:color="auto"/>
                <w:left w:val="none" w:sz="0" w:space="0" w:color="auto"/>
                <w:bottom w:val="none" w:sz="0" w:space="0" w:color="auto"/>
                <w:right w:val="none" w:sz="0" w:space="0" w:color="auto"/>
              </w:divBdr>
              <w:divsChild>
                <w:div w:id="1607805950">
                  <w:marLeft w:val="-180"/>
                  <w:marRight w:val="-180"/>
                  <w:marTop w:val="0"/>
                  <w:marBottom w:val="0"/>
                  <w:divBdr>
                    <w:top w:val="none" w:sz="0" w:space="0" w:color="auto"/>
                    <w:left w:val="none" w:sz="0" w:space="0" w:color="auto"/>
                    <w:bottom w:val="none" w:sz="0" w:space="0" w:color="auto"/>
                    <w:right w:val="none" w:sz="0" w:space="0" w:color="auto"/>
                  </w:divBdr>
                  <w:divsChild>
                    <w:div w:id="378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7880">
          <w:marLeft w:val="0"/>
          <w:marRight w:val="0"/>
          <w:marTop w:val="0"/>
          <w:marBottom w:val="0"/>
          <w:divBdr>
            <w:top w:val="none" w:sz="0" w:space="0" w:color="auto"/>
            <w:left w:val="none" w:sz="0" w:space="0" w:color="auto"/>
            <w:bottom w:val="none" w:sz="0" w:space="0" w:color="auto"/>
            <w:right w:val="none" w:sz="0" w:space="0" w:color="auto"/>
          </w:divBdr>
          <w:divsChild>
            <w:div w:id="501624205">
              <w:marLeft w:val="0"/>
              <w:marRight w:val="0"/>
              <w:marTop w:val="0"/>
              <w:marBottom w:val="0"/>
              <w:divBdr>
                <w:top w:val="none" w:sz="0" w:space="0" w:color="auto"/>
                <w:left w:val="none" w:sz="0" w:space="0" w:color="auto"/>
                <w:bottom w:val="none" w:sz="0" w:space="0" w:color="auto"/>
                <w:right w:val="none" w:sz="0" w:space="0" w:color="auto"/>
              </w:divBdr>
              <w:divsChild>
                <w:div w:id="543757674">
                  <w:marLeft w:val="-180"/>
                  <w:marRight w:val="-180"/>
                  <w:marTop w:val="0"/>
                  <w:marBottom w:val="0"/>
                  <w:divBdr>
                    <w:top w:val="none" w:sz="0" w:space="0" w:color="auto"/>
                    <w:left w:val="none" w:sz="0" w:space="0" w:color="auto"/>
                    <w:bottom w:val="none" w:sz="0" w:space="0" w:color="auto"/>
                    <w:right w:val="none" w:sz="0" w:space="0" w:color="auto"/>
                  </w:divBdr>
                  <w:divsChild>
                    <w:div w:id="18388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9088016">
      <w:bodyDiv w:val="1"/>
      <w:marLeft w:val="0"/>
      <w:marRight w:val="0"/>
      <w:marTop w:val="0"/>
      <w:marBottom w:val="0"/>
      <w:divBdr>
        <w:top w:val="none" w:sz="0" w:space="0" w:color="auto"/>
        <w:left w:val="none" w:sz="0" w:space="0" w:color="auto"/>
        <w:bottom w:val="none" w:sz="0" w:space="0" w:color="auto"/>
        <w:right w:val="none" w:sz="0" w:space="0" w:color="auto"/>
      </w:divBdr>
      <w:divsChild>
        <w:div w:id="1027020612">
          <w:marLeft w:val="0"/>
          <w:marRight w:val="0"/>
          <w:marTop w:val="0"/>
          <w:marBottom w:val="0"/>
          <w:divBdr>
            <w:top w:val="none" w:sz="0" w:space="0" w:color="auto"/>
            <w:left w:val="none" w:sz="0" w:space="0" w:color="auto"/>
            <w:bottom w:val="none" w:sz="0" w:space="0" w:color="auto"/>
            <w:right w:val="none" w:sz="0" w:space="0" w:color="auto"/>
          </w:divBdr>
        </w:div>
        <w:div w:id="173417809">
          <w:marLeft w:val="0"/>
          <w:marRight w:val="0"/>
          <w:marTop w:val="0"/>
          <w:marBottom w:val="0"/>
          <w:divBdr>
            <w:top w:val="none" w:sz="0" w:space="0" w:color="auto"/>
            <w:left w:val="none" w:sz="0" w:space="0" w:color="auto"/>
            <w:bottom w:val="none" w:sz="0" w:space="0" w:color="auto"/>
            <w:right w:val="none" w:sz="0" w:space="0" w:color="auto"/>
          </w:divBdr>
        </w:div>
        <w:div w:id="1196121521">
          <w:marLeft w:val="0"/>
          <w:marRight w:val="0"/>
          <w:marTop w:val="0"/>
          <w:marBottom w:val="0"/>
          <w:divBdr>
            <w:top w:val="none" w:sz="0" w:space="0" w:color="auto"/>
            <w:left w:val="none" w:sz="0" w:space="0" w:color="auto"/>
            <w:bottom w:val="none" w:sz="0" w:space="0" w:color="auto"/>
            <w:right w:val="none" w:sz="0" w:space="0" w:color="auto"/>
          </w:divBdr>
          <w:divsChild>
            <w:div w:id="3961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6920018">
      <w:bodyDiv w:val="1"/>
      <w:marLeft w:val="0"/>
      <w:marRight w:val="0"/>
      <w:marTop w:val="0"/>
      <w:marBottom w:val="0"/>
      <w:divBdr>
        <w:top w:val="none" w:sz="0" w:space="0" w:color="auto"/>
        <w:left w:val="none" w:sz="0" w:space="0" w:color="auto"/>
        <w:bottom w:val="none" w:sz="0" w:space="0" w:color="auto"/>
        <w:right w:val="none" w:sz="0" w:space="0" w:color="auto"/>
      </w:divBdr>
      <w:divsChild>
        <w:div w:id="1519927555">
          <w:marLeft w:val="-180"/>
          <w:marRight w:val="-180"/>
          <w:marTop w:val="0"/>
          <w:marBottom w:val="0"/>
          <w:divBdr>
            <w:top w:val="none" w:sz="0" w:space="0" w:color="auto"/>
            <w:left w:val="none" w:sz="0" w:space="0" w:color="auto"/>
            <w:bottom w:val="none" w:sz="0" w:space="0" w:color="auto"/>
            <w:right w:val="none" w:sz="0" w:space="0" w:color="auto"/>
          </w:divBdr>
          <w:divsChild>
            <w:div w:id="634870853">
              <w:marLeft w:val="0"/>
              <w:marRight w:val="0"/>
              <w:marTop w:val="0"/>
              <w:marBottom w:val="0"/>
              <w:divBdr>
                <w:top w:val="none" w:sz="0" w:space="0" w:color="auto"/>
                <w:left w:val="none" w:sz="0" w:space="0" w:color="auto"/>
                <w:bottom w:val="none" w:sz="0" w:space="0" w:color="auto"/>
                <w:right w:val="none" w:sz="0" w:space="0" w:color="auto"/>
              </w:divBdr>
              <w:divsChild>
                <w:div w:id="862935698">
                  <w:marLeft w:val="0"/>
                  <w:marRight w:val="0"/>
                  <w:marTop w:val="0"/>
                  <w:marBottom w:val="0"/>
                  <w:divBdr>
                    <w:top w:val="none" w:sz="0" w:space="0" w:color="auto"/>
                    <w:left w:val="none" w:sz="0" w:space="0" w:color="auto"/>
                    <w:bottom w:val="none" w:sz="0" w:space="0" w:color="auto"/>
                    <w:right w:val="none" w:sz="0" w:space="0" w:color="auto"/>
                  </w:divBdr>
                </w:div>
              </w:divsChild>
            </w:div>
            <w:div w:id="1710954210">
              <w:marLeft w:val="0"/>
              <w:marRight w:val="0"/>
              <w:marTop w:val="0"/>
              <w:marBottom w:val="0"/>
              <w:divBdr>
                <w:top w:val="none" w:sz="0" w:space="0" w:color="auto"/>
                <w:left w:val="none" w:sz="0" w:space="0" w:color="auto"/>
                <w:bottom w:val="none" w:sz="0" w:space="0" w:color="auto"/>
                <w:right w:val="none" w:sz="0" w:space="0" w:color="auto"/>
              </w:divBdr>
            </w:div>
          </w:divsChild>
        </w:div>
        <w:div w:id="869607216">
          <w:marLeft w:val="0"/>
          <w:marRight w:val="0"/>
          <w:marTop w:val="0"/>
          <w:marBottom w:val="0"/>
          <w:divBdr>
            <w:top w:val="dashed" w:sz="24" w:space="0" w:color="auto"/>
            <w:left w:val="none" w:sz="0" w:space="0" w:color="auto"/>
            <w:bottom w:val="dashed" w:sz="24" w:space="0" w:color="auto"/>
            <w:right w:val="none" w:sz="0" w:space="0" w:color="auto"/>
          </w:divBdr>
        </w:div>
      </w:divsChild>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1235749">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6275725">
      <w:bodyDiv w:val="1"/>
      <w:marLeft w:val="0"/>
      <w:marRight w:val="0"/>
      <w:marTop w:val="0"/>
      <w:marBottom w:val="0"/>
      <w:divBdr>
        <w:top w:val="none" w:sz="0" w:space="0" w:color="auto"/>
        <w:left w:val="none" w:sz="0" w:space="0" w:color="auto"/>
        <w:bottom w:val="none" w:sz="0" w:space="0" w:color="auto"/>
        <w:right w:val="none" w:sz="0" w:space="0" w:color="auto"/>
      </w:divBdr>
      <w:divsChild>
        <w:div w:id="82997092">
          <w:marLeft w:val="-180"/>
          <w:marRight w:val="-180"/>
          <w:marTop w:val="0"/>
          <w:marBottom w:val="0"/>
          <w:divBdr>
            <w:top w:val="none" w:sz="0" w:space="0" w:color="auto"/>
            <w:left w:val="none" w:sz="0" w:space="0" w:color="auto"/>
            <w:bottom w:val="none" w:sz="0" w:space="0" w:color="auto"/>
            <w:right w:val="none" w:sz="0" w:space="0" w:color="auto"/>
          </w:divBdr>
          <w:divsChild>
            <w:div w:id="619385495">
              <w:marLeft w:val="0"/>
              <w:marRight w:val="0"/>
              <w:marTop w:val="0"/>
              <w:marBottom w:val="0"/>
              <w:divBdr>
                <w:top w:val="none" w:sz="0" w:space="0" w:color="auto"/>
                <w:left w:val="none" w:sz="0" w:space="0" w:color="auto"/>
                <w:bottom w:val="none" w:sz="0" w:space="0" w:color="auto"/>
                <w:right w:val="none" w:sz="0" w:space="0" w:color="auto"/>
              </w:divBdr>
              <w:divsChild>
                <w:div w:id="796029013">
                  <w:marLeft w:val="0"/>
                  <w:marRight w:val="0"/>
                  <w:marTop w:val="0"/>
                  <w:marBottom w:val="0"/>
                  <w:divBdr>
                    <w:top w:val="none" w:sz="0" w:space="0" w:color="auto"/>
                    <w:left w:val="none" w:sz="0" w:space="0" w:color="auto"/>
                    <w:bottom w:val="none" w:sz="0" w:space="0" w:color="auto"/>
                    <w:right w:val="none" w:sz="0" w:space="0" w:color="auto"/>
                  </w:divBdr>
                  <w:divsChild>
                    <w:div w:id="343172788">
                      <w:marLeft w:val="-180"/>
                      <w:marRight w:val="-180"/>
                      <w:marTop w:val="0"/>
                      <w:marBottom w:val="0"/>
                      <w:divBdr>
                        <w:top w:val="none" w:sz="0" w:space="0" w:color="auto"/>
                        <w:left w:val="none" w:sz="0" w:space="0" w:color="auto"/>
                        <w:bottom w:val="none" w:sz="0" w:space="0" w:color="auto"/>
                        <w:right w:val="none" w:sz="0" w:space="0" w:color="auto"/>
                      </w:divBdr>
                      <w:divsChild>
                        <w:div w:id="18082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72179">
              <w:marLeft w:val="0"/>
              <w:marRight w:val="0"/>
              <w:marTop w:val="0"/>
              <w:marBottom w:val="0"/>
              <w:divBdr>
                <w:top w:val="none" w:sz="0" w:space="0" w:color="auto"/>
                <w:left w:val="none" w:sz="0" w:space="0" w:color="auto"/>
                <w:bottom w:val="none" w:sz="0" w:space="0" w:color="auto"/>
                <w:right w:val="none" w:sz="0" w:space="0" w:color="auto"/>
              </w:divBdr>
              <w:divsChild>
                <w:div w:id="1115444077">
                  <w:marLeft w:val="0"/>
                  <w:marRight w:val="0"/>
                  <w:marTop w:val="0"/>
                  <w:marBottom w:val="0"/>
                  <w:divBdr>
                    <w:top w:val="none" w:sz="0" w:space="0" w:color="auto"/>
                    <w:left w:val="none" w:sz="0" w:space="0" w:color="auto"/>
                    <w:bottom w:val="none" w:sz="0" w:space="0" w:color="auto"/>
                    <w:right w:val="none" w:sz="0" w:space="0" w:color="auto"/>
                  </w:divBdr>
                  <w:divsChild>
                    <w:div w:id="917910970">
                      <w:marLeft w:val="-180"/>
                      <w:marRight w:val="-180"/>
                      <w:marTop w:val="0"/>
                      <w:marBottom w:val="0"/>
                      <w:divBdr>
                        <w:top w:val="none" w:sz="0" w:space="0" w:color="auto"/>
                        <w:left w:val="none" w:sz="0" w:space="0" w:color="auto"/>
                        <w:bottom w:val="none" w:sz="0" w:space="0" w:color="auto"/>
                        <w:right w:val="none" w:sz="0" w:space="0" w:color="auto"/>
                      </w:divBdr>
                      <w:divsChild>
                        <w:div w:id="10214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60940">
              <w:marLeft w:val="0"/>
              <w:marRight w:val="0"/>
              <w:marTop w:val="0"/>
              <w:marBottom w:val="0"/>
              <w:divBdr>
                <w:top w:val="none" w:sz="0" w:space="0" w:color="auto"/>
                <w:left w:val="none" w:sz="0" w:space="0" w:color="auto"/>
                <w:bottom w:val="none" w:sz="0" w:space="0" w:color="auto"/>
                <w:right w:val="none" w:sz="0" w:space="0" w:color="auto"/>
              </w:divBdr>
              <w:divsChild>
                <w:div w:id="1598055735">
                  <w:marLeft w:val="0"/>
                  <w:marRight w:val="0"/>
                  <w:marTop w:val="0"/>
                  <w:marBottom w:val="0"/>
                  <w:divBdr>
                    <w:top w:val="none" w:sz="0" w:space="0" w:color="auto"/>
                    <w:left w:val="none" w:sz="0" w:space="0" w:color="auto"/>
                    <w:bottom w:val="none" w:sz="0" w:space="0" w:color="auto"/>
                    <w:right w:val="none" w:sz="0" w:space="0" w:color="auto"/>
                  </w:divBdr>
                  <w:divsChild>
                    <w:div w:id="1365982468">
                      <w:marLeft w:val="-180"/>
                      <w:marRight w:val="-180"/>
                      <w:marTop w:val="0"/>
                      <w:marBottom w:val="0"/>
                      <w:divBdr>
                        <w:top w:val="none" w:sz="0" w:space="0" w:color="auto"/>
                        <w:left w:val="none" w:sz="0" w:space="0" w:color="auto"/>
                        <w:bottom w:val="none" w:sz="0" w:space="0" w:color="auto"/>
                        <w:right w:val="none" w:sz="0" w:space="0" w:color="auto"/>
                      </w:divBdr>
                      <w:divsChild>
                        <w:div w:id="12297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079">
              <w:marLeft w:val="0"/>
              <w:marRight w:val="0"/>
              <w:marTop w:val="0"/>
              <w:marBottom w:val="0"/>
              <w:divBdr>
                <w:top w:val="none" w:sz="0" w:space="0" w:color="auto"/>
                <w:left w:val="none" w:sz="0" w:space="0" w:color="auto"/>
                <w:bottom w:val="none" w:sz="0" w:space="0" w:color="auto"/>
                <w:right w:val="none" w:sz="0" w:space="0" w:color="auto"/>
              </w:divBdr>
              <w:divsChild>
                <w:div w:id="233129555">
                  <w:marLeft w:val="0"/>
                  <w:marRight w:val="0"/>
                  <w:marTop w:val="0"/>
                  <w:marBottom w:val="0"/>
                  <w:divBdr>
                    <w:top w:val="none" w:sz="0" w:space="0" w:color="auto"/>
                    <w:left w:val="none" w:sz="0" w:space="0" w:color="auto"/>
                    <w:bottom w:val="none" w:sz="0" w:space="0" w:color="auto"/>
                    <w:right w:val="none" w:sz="0" w:space="0" w:color="auto"/>
                  </w:divBdr>
                  <w:divsChild>
                    <w:div w:id="1094668801">
                      <w:marLeft w:val="-180"/>
                      <w:marRight w:val="-180"/>
                      <w:marTop w:val="0"/>
                      <w:marBottom w:val="0"/>
                      <w:divBdr>
                        <w:top w:val="none" w:sz="0" w:space="0" w:color="auto"/>
                        <w:left w:val="none" w:sz="0" w:space="0" w:color="auto"/>
                        <w:bottom w:val="none" w:sz="0" w:space="0" w:color="auto"/>
                        <w:right w:val="none" w:sz="0" w:space="0" w:color="auto"/>
                      </w:divBdr>
                      <w:divsChild>
                        <w:div w:id="7922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846636">
      <w:bodyDiv w:val="1"/>
      <w:marLeft w:val="0"/>
      <w:marRight w:val="0"/>
      <w:marTop w:val="0"/>
      <w:marBottom w:val="0"/>
      <w:divBdr>
        <w:top w:val="none" w:sz="0" w:space="0" w:color="auto"/>
        <w:left w:val="none" w:sz="0" w:space="0" w:color="auto"/>
        <w:bottom w:val="none" w:sz="0" w:space="0" w:color="auto"/>
        <w:right w:val="none" w:sz="0" w:space="0" w:color="auto"/>
      </w:divBdr>
      <w:divsChild>
        <w:div w:id="1974022100">
          <w:marLeft w:val="0"/>
          <w:marRight w:val="0"/>
          <w:marTop w:val="0"/>
          <w:marBottom w:val="0"/>
          <w:divBdr>
            <w:top w:val="none" w:sz="0" w:space="0" w:color="auto"/>
            <w:left w:val="none" w:sz="0" w:space="0" w:color="auto"/>
            <w:bottom w:val="none" w:sz="0" w:space="0" w:color="auto"/>
            <w:right w:val="none" w:sz="0" w:space="0" w:color="auto"/>
          </w:divBdr>
          <w:divsChild>
            <w:div w:id="1884370380">
              <w:marLeft w:val="0"/>
              <w:marRight w:val="0"/>
              <w:marTop w:val="0"/>
              <w:marBottom w:val="0"/>
              <w:divBdr>
                <w:top w:val="none" w:sz="0" w:space="0" w:color="auto"/>
                <w:left w:val="none" w:sz="0" w:space="0" w:color="auto"/>
                <w:bottom w:val="none" w:sz="0" w:space="0" w:color="auto"/>
                <w:right w:val="none" w:sz="0" w:space="0" w:color="auto"/>
              </w:divBdr>
              <w:divsChild>
                <w:div w:id="1276789814">
                  <w:marLeft w:val="0"/>
                  <w:marRight w:val="0"/>
                  <w:marTop w:val="0"/>
                  <w:marBottom w:val="0"/>
                  <w:divBdr>
                    <w:top w:val="none" w:sz="0" w:space="0" w:color="auto"/>
                    <w:left w:val="none" w:sz="0" w:space="0" w:color="auto"/>
                    <w:bottom w:val="none" w:sz="0" w:space="0" w:color="auto"/>
                    <w:right w:val="none" w:sz="0" w:space="0" w:color="auto"/>
                  </w:divBdr>
                  <w:divsChild>
                    <w:div w:id="1481002085">
                      <w:marLeft w:val="-180"/>
                      <w:marRight w:val="-180"/>
                      <w:marTop w:val="0"/>
                      <w:marBottom w:val="0"/>
                      <w:divBdr>
                        <w:top w:val="none" w:sz="0" w:space="0" w:color="auto"/>
                        <w:left w:val="none" w:sz="0" w:space="0" w:color="auto"/>
                        <w:bottom w:val="none" w:sz="0" w:space="0" w:color="auto"/>
                        <w:right w:val="none" w:sz="0" w:space="0" w:color="auto"/>
                      </w:divBdr>
                      <w:divsChild>
                        <w:div w:id="1647511257">
                          <w:marLeft w:val="0"/>
                          <w:marRight w:val="0"/>
                          <w:marTop w:val="0"/>
                          <w:marBottom w:val="0"/>
                          <w:divBdr>
                            <w:top w:val="none" w:sz="0" w:space="0" w:color="auto"/>
                            <w:left w:val="none" w:sz="0" w:space="0" w:color="auto"/>
                            <w:bottom w:val="none" w:sz="0" w:space="0" w:color="auto"/>
                            <w:right w:val="none" w:sz="0" w:space="0" w:color="auto"/>
                          </w:divBdr>
                          <w:divsChild>
                            <w:div w:id="1558976976">
                              <w:marLeft w:val="0"/>
                              <w:marRight w:val="0"/>
                              <w:marTop w:val="0"/>
                              <w:marBottom w:val="0"/>
                              <w:divBdr>
                                <w:top w:val="none" w:sz="0" w:space="0" w:color="auto"/>
                                <w:left w:val="none" w:sz="0" w:space="0" w:color="auto"/>
                                <w:bottom w:val="none" w:sz="0" w:space="0" w:color="auto"/>
                                <w:right w:val="none" w:sz="0" w:space="0" w:color="auto"/>
                              </w:divBdr>
                              <w:divsChild>
                                <w:div w:id="815535988">
                                  <w:marLeft w:val="-180"/>
                                  <w:marRight w:val="-180"/>
                                  <w:marTop w:val="0"/>
                                  <w:marBottom w:val="0"/>
                                  <w:divBdr>
                                    <w:top w:val="none" w:sz="0" w:space="0" w:color="auto"/>
                                    <w:left w:val="none" w:sz="0" w:space="0" w:color="auto"/>
                                    <w:bottom w:val="none" w:sz="0" w:space="0" w:color="auto"/>
                                    <w:right w:val="none" w:sz="0" w:space="0" w:color="auto"/>
                                  </w:divBdr>
                                  <w:divsChild>
                                    <w:div w:id="5281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158910">
                          <w:marLeft w:val="0"/>
                          <w:marRight w:val="0"/>
                          <w:marTop w:val="0"/>
                          <w:marBottom w:val="0"/>
                          <w:divBdr>
                            <w:top w:val="none" w:sz="0" w:space="0" w:color="auto"/>
                            <w:left w:val="none" w:sz="0" w:space="0" w:color="auto"/>
                            <w:bottom w:val="none" w:sz="0" w:space="0" w:color="auto"/>
                            <w:right w:val="none" w:sz="0" w:space="0" w:color="auto"/>
                          </w:divBdr>
                          <w:divsChild>
                            <w:div w:id="586158762">
                              <w:marLeft w:val="0"/>
                              <w:marRight w:val="0"/>
                              <w:marTop w:val="0"/>
                              <w:marBottom w:val="0"/>
                              <w:divBdr>
                                <w:top w:val="none" w:sz="0" w:space="0" w:color="auto"/>
                                <w:left w:val="none" w:sz="0" w:space="0" w:color="auto"/>
                                <w:bottom w:val="none" w:sz="0" w:space="0" w:color="auto"/>
                                <w:right w:val="none" w:sz="0" w:space="0" w:color="auto"/>
                              </w:divBdr>
                              <w:divsChild>
                                <w:div w:id="1696812559">
                                  <w:marLeft w:val="-180"/>
                                  <w:marRight w:val="-180"/>
                                  <w:marTop w:val="0"/>
                                  <w:marBottom w:val="0"/>
                                  <w:divBdr>
                                    <w:top w:val="none" w:sz="0" w:space="0" w:color="auto"/>
                                    <w:left w:val="none" w:sz="0" w:space="0" w:color="auto"/>
                                    <w:bottom w:val="none" w:sz="0" w:space="0" w:color="auto"/>
                                    <w:right w:val="none" w:sz="0" w:space="0" w:color="auto"/>
                                  </w:divBdr>
                                  <w:divsChild>
                                    <w:div w:id="9353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5589">
                          <w:marLeft w:val="0"/>
                          <w:marRight w:val="0"/>
                          <w:marTop w:val="0"/>
                          <w:marBottom w:val="0"/>
                          <w:divBdr>
                            <w:top w:val="none" w:sz="0" w:space="0" w:color="auto"/>
                            <w:left w:val="none" w:sz="0" w:space="0" w:color="auto"/>
                            <w:bottom w:val="none" w:sz="0" w:space="0" w:color="auto"/>
                            <w:right w:val="none" w:sz="0" w:space="0" w:color="auto"/>
                          </w:divBdr>
                          <w:divsChild>
                            <w:div w:id="1001003992">
                              <w:marLeft w:val="0"/>
                              <w:marRight w:val="0"/>
                              <w:marTop w:val="0"/>
                              <w:marBottom w:val="0"/>
                              <w:divBdr>
                                <w:top w:val="none" w:sz="0" w:space="0" w:color="auto"/>
                                <w:left w:val="none" w:sz="0" w:space="0" w:color="auto"/>
                                <w:bottom w:val="none" w:sz="0" w:space="0" w:color="auto"/>
                                <w:right w:val="none" w:sz="0" w:space="0" w:color="auto"/>
                              </w:divBdr>
                              <w:divsChild>
                                <w:div w:id="2007127054">
                                  <w:marLeft w:val="-180"/>
                                  <w:marRight w:val="-180"/>
                                  <w:marTop w:val="0"/>
                                  <w:marBottom w:val="0"/>
                                  <w:divBdr>
                                    <w:top w:val="none" w:sz="0" w:space="0" w:color="auto"/>
                                    <w:left w:val="none" w:sz="0" w:space="0" w:color="auto"/>
                                    <w:bottom w:val="none" w:sz="0" w:space="0" w:color="auto"/>
                                    <w:right w:val="none" w:sz="0" w:space="0" w:color="auto"/>
                                  </w:divBdr>
                                  <w:divsChild>
                                    <w:div w:id="433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D82CE459-AE69-4604-B8F3-5BC3EA9E4FDA}">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32</Pages>
  <Words>5047</Words>
  <Characters>27209</Characters>
  <Application>Microsoft Office Word</Application>
  <DocSecurity>0</DocSecurity>
  <Lines>735</Lines>
  <Paragraphs>398</Paragraphs>
  <ScaleCrop>false</ScaleCrop>
  <HeadingPairs>
    <vt:vector size="2" baseType="variant">
      <vt:variant>
        <vt:lpstr>Título</vt:lpstr>
      </vt:variant>
      <vt:variant>
        <vt:i4>1</vt:i4>
      </vt:variant>
    </vt:vector>
  </HeadingPairs>
  <TitlesOfParts>
    <vt:vector size="1" baseType="lpstr">
      <vt:lpstr>Gestión de información de la calidad</vt:lpstr>
    </vt:vector>
  </TitlesOfParts>
  <Company/>
  <LinksUpToDate>false</LinksUpToDate>
  <CharactersWithSpaces>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información de la calidad</dc:title>
  <dc:subject/>
  <dc:creator>SENA</dc:creator>
  <cp:keywords/>
  <dc:description/>
  <cp:lastModifiedBy>Sandra L. Cristancho C.</cp:lastModifiedBy>
  <cp:revision>90</cp:revision>
  <cp:lastPrinted>2026-06-18T20:16:00Z</cp:lastPrinted>
  <dcterms:created xsi:type="dcterms:W3CDTF">2026-03-16T19:49:00Z</dcterms:created>
  <dcterms:modified xsi:type="dcterms:W3CDTF">2026-08-24T18:39:00Z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