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7C1" w:rsidRPr="005F0B71" w:rsidRDefault="00C407C1">
      <w:r w:rsidRPr="005F0B71">
        <w:rPr>
          <w:noProof/>
          <w:lang w:val="es-ES" w:eastAsia="es-ES"/>
        </w:rPr>
        <w:drawing>
          <wp:anchor distT="0" distB="0" distL="114300" distR="114300" simplePos="0" relativeHeight="251659264" behindDoc="1" locked="0" layoutInCell="1" allowOverlap="1">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5910" cy="3209925"/>
                    </a:xfrm>
                    <a:prstGeom prst="rect">
                      <a:avLst/>
                    </a:prstGeom>
                  </pic:spPr>
                </pic:pic>
              </a:graphicData>
            </a:graphic>
          </wp:anchor>
        </w:drawing>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1F3302" w:rsidP="00C407C1">
      <w:pPr>
        <w:rPr>
          <w:rFonts w:ascii="Calibri" w:hAnsi="Calibri"/>
          <w:b/>
          <w:bCs/>
          <w:color w:val="000000" w:themeColor="text1"/>
          <w:kern w:val="0"/>
        </w:rPr>
      </w:pPr>
      <w:r w:rsidRPr="001F3302">
        <w:rPr>
          <w:noProof/>
          <w:lang w:val="en-US"/>
        </w:rPr>
        <w:pict>
          <v:rect id="Rectángulo 1" o:spid="_x0000_s1026" alt="&quot;&quot;" style="position:absolute;left:0;text-align:left;margin-left:-55.7pt;margin-top:26.5pt;width:613.85pt;height:204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fillcolor="#00314d" stroked="f" strokeweight="1pt"/>
        </w:pict>
      </w:r>
    </w:p>
    <w:p w:rsidR="00C407C1" w:rsidRPr="005F0B71" w:rsidRDefault="001F3302" w:rsidP="00C407C1">
      <w:pPr>
        <w:rPr>
          <w:rFonts w:ascii="Calibri" w:hAnsi="Calibri"/>
          <w:b/>
          <w:bCs/>
          <w:color w:val="000000" w:themeColor="text1"/>
          <w:kern w:val="0"/>
        </w:rPr>
      </w:pPr>
      <w:r w:rsidRPr="001F3302">
        <w:rPr>
          <w:noProof/>
          <w:lang w:val="en-US"/>
        </w:rPr>
        <w:pict>
          <v:shapetype id="_x0000_t202" coordsize="21600,21600" o:spt="202" path="m,l,21600r21600,l21600,xe">
            <v:stroke joinstyle="miter"/>
            <v:path gradientshapeok="t" o:connecttype="rect"/>
          </v:shapetype>
          <v:shape id="Cuadro de texto 2" o:spid="_x0000_s1027" type="#_x0000_t202" style="position:absolute;left:0;text-align:left;margin-left:-19.8pt;margin-top:36.75pt;width:488.95pt;height:115.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juKwIAACc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" filled="f" stroked="f">
            <v:textbox>
              <w:txbxContent>
                <w:p w:rsidR="00A25D61" w:rsidRPr="002753E8" w:rsidRDefault="00A25D61" w:rsidP="002753E8">
                  <w:pPr>
                    <w:ind w:firstLine="0"/>
                  </w:pPr>
                  <w:r w:rsidRPr="002753E8">
                    <w:rPr>
                      <w:b/>
                      <w:color w:val="FFFFFF" w:themeColor="background1"/>
                      <w:sz w:val="72"/>
                    </w:rPr>
                    <w:t>Ejecución y evaluación del plan de formación</w:t>
                  </w:r>
                </w:p>
              </w:txbxContent>
            </v:textbox>
          </v:shape>
        </w:pict>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1A6D42" w:rsidRPr="005F0B71" w:rsidRDefault="001A6D42" w:rsidP="00C407C1">
      <w:pPr>
        <w:rPr>
          <w:rFonts w:ascii="Calibri" w:hAnsi="Calibri"/>
          <w:b/>
          <w:bCs/>
          <w:color w:val="000000" w:themeColor="text1"/>
          <w:kern w:val="0"/>
        </w:rPr>
      </w:pPr>
    </w:p>
    <w:p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rsidR="00C407C1" w:rsidRPr="005F0B71" w:rsidRDefault="002753E8" w:rsidP="004834E8">
      <w:r w:rsidRPr="002753E8">
        <w:rPr>
          <w:rFonts w:ascii="Calibri" w:hAnsi="Calibri"/>
          <w:color w:val="000000" w:themeColor="text1"/>
          <w:kern w:val="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r w:rsidR="00C407C1" w:rsidRPr="005F0B71">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rsidR="000434FA" w:rsidRPr="00E758A0" w:rsidRDefault="00EC0858" w:rsidP="004D5B8A">
          <w:pPr>
            <w:pStyle w:val="TtulodeTDC"/>
          </w:pPr>
          <w:r w:rsidRPr="00E758A0">
            <w:t>Tabla de c</w:t>
          </w:r>
          <w:r w:rsidR="000434FA" w:rsidRPr="00E758A0">
            <w:t>ontenido</w:t>
          </w:r>
        </w:p>
        <w:p w:rsidR="003D5304" w:rsidRDefault="001F3302">
          <w:pPr>
            <w:pStyle w:val="TDC1"/>
            <w:tabs>
              <w:tab w:val="right" w:leader="dot" w:pos="9962"/>
            </w:tabs>
            <w:rPr>
              <w:rFonts w:eastAsiaTheme="minorEastAsia"/>
              <w:noProof/>
              <w:kern w:val="0"/>
              <w:sz w:val="22"/>
              <w:lang w:val="es-ES" w:eastAsia="es-ES"/>
            </w:rPr>
          </w:pPr>
          <w:r w:rsidRPr="001F3302">
            <w:fldChar w:fldCharType="begin"/>
          </w:r>
          <w:r w:rsidR="000434FA" w:rsidRPr="005F0B71">
            <w:instrText xml:space="preserve"> TOC \o "1-3" \h \z \u </w:instrText>
          </w:r>
          <w:r w:rsidRPr="001F3302">
            <w:fldChar w:fldCharType="separate"/>
          </w:r>
          <w:hyperlink w:anchor="_Toc176184576" w:history="1">
            <w:r w:rsidR="003D5304" w:rsidRPr="00CF2F39">
              <w:rPr>
                <w:rStyle w:val="Hipervnculo"/>
                <w:noProof/>
              </w:rPr>
              <w:t>Introducción</w:t>
            </w:r>
            <w:r w:rsidR="003D5304">
              <w:rPr>
                <w:noProof/>
                <w:webHidden/>
              </w:rPr>
              <w:tab/>
            </w:r>
            <w:r>
              <w:rPr>
                <w:noProof/>
                <w:webHidden/>
              </w:rPr>
              <w:fldChar w:fldCharType="begin"/>
            </w:r>
            <w:r w:rsidR="003D5304">
              <w:rPr>
                <w:noProof/>
                <w:webHidden/>
              </w:rPr>
              <w:instrText xml:space="preserve"> PAGEREF _Toc176184576 \h </w:instrText>
            </w:r>
            <w:r>
              <w:rPr>
                <w:noProof/>
                <w:webHidden/>
              </w:rPr>
            </w:r>
            <w:r>
              <w:rPr>
                <w:noProof/>
                <w:webHidden/>
              </w:rPr>
              <w:fldChar w:fldCharType="separate"/>
            </w:r>
            <w:r w:rsidR="00747DC3">
              <w:rPr>
                <w:noProof/>
                <w:webHidden/>
              </w:rPr>
              <w:t>1</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77" w:history="1">
            <w:r w:rsidR="003D5304" w:rsidRPr="00CF2F39">
              <w:rPr>
                <w:rStyle w:val="Hipervnculo"/>
                <w:noProof/>
              </w:rPr>
              <w:t>1.</w:t>
            </w:r>
            <w:r w:rsidR="003D5304">
              <w:rPr>
                <w:rFonts w:eastAsiaTheme="minorEastAsia"/>
                <w:noProof/>
                <w:kern w:val="0"/>
                <w:sz w:val="22"/>
                <w:lang w:val="es-ES" w:eastAsia="es-ES"/>
              </w:rPr>
              <w:tab/>
            </w:r>
            <w:r w:rsidR="003D5304" w:rsidRPr="00CF2F39">
              <w:rPr>
                <w:rStyle w:val="Hipervnculo"/>
                <w:noProof/>
              </w:rPr>
              <w:t>Recursos educativos</w:t>
            </w:r>
            <w:r w:rsidR="003D5304">
              <w:rPr>
                <w:noProof/>
                <w:webHidden/>
              </w:rPr>
              <w:tab/>
            </w:r>
            <w:r>
              <w:rPr>
                <w:noProof/>
                <w:webHidden/>
              </w:rPr>
              <w:fldChar w:fldCharType="begin"/>
            </w:r>
            <w:r w:rsidR="003D5304">
              <w:rPr>
                <w:noProof/>
                <w:webHidden/>
              </w:rPr>
              <w:instrText xml:space="preserve"> PAGEREF _Toc176184577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78"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Recursos humanos</w:t>
            </w:r>
            <w:r w:rsidR="003D5304">
              <w:rPr>
                <w:noProof/>
                <w:webHidden/>
              </w:rPr>
              <w:tab/>
            </w:r>
            <w:r>
              <w:rPr>
                <w:noProof/>
                <w:webHidden/>
              </w:rPr>
              <w:fldChar w:fldCharType="begin"/>
            </w:r>
            <w:r w:rsidR="003D5304">
              <w:rPr>
                <w:noProof/>
                <w:webHidden/>
              </w:rPr>
              <w:instrText xml:space="preserve"> PAGEREF _Toc176184578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79" w:history="1">
            <w:r w:rsidR="003D5304" w:rsidRPr="00CF2F39">
              <w:rPr>
                <w:rStyle w:val="Hipervnculo"/>
                <w:noProof/>
              </w:rPr>
              <w:t>1.2</w:t>
            </w:r>
            <w:r w:rsidR="003D5304">
              <w:rPr>
                <w:rFonts w:eastAsiaTheme="minorEastAsia"/>
                <w:noProof/>
                <w:kern w:val="0"/>
                <w:sz w:val="22"/>
                <w:lang w:val="es-ES" w:eastAsia="es-ES"/>
              </w:rPr>
              <w:tab/>
            </w:r>
            <w:r w:rsidR="003D5304" w:rsidRPr="00CF2F39">
              <w:rPr>
                <w:rStyle w:val="Hipervnculo"/>
                <w:noProof/>
              </w:rPr>
              <w:t>Recursos financieros</w:t>
            </w:r>
            <w:r w:rsidR="003D5304">
              <w:rPr>
                <w:noProof/>
                <w:webHidden/>
              </w:rPr>
              <w:tab/>
            </w:r>
            <w:r>
              <w:rPr>
                <w:noProof/>
                <w:webHidden/>
              </w:rPr>
              <w:fldChar w:fldCharType="begin"/>
            </w:r>
            <w:r w:rsidR="003D5304">
              <w:rPr>
                <w:noProof/>
                <w:webHidden/>
              </w:rPr>
              <w:instrText xml:space="preserve"> PAGEREF _Toc176184579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80" w:history="1">
            <w:r w:rsidR="003D5304" w:rsidRPr="00CF2F39">
              <w:rPr>
                <w:rStyle w:val="Hipervnculo"/>
                <w:noProof/>
              </w:rPr>
              <w:t>1.3</w:t>
            </w:r>
            <w:r w:rsidR="003D5304">
              <w:rPr>
                <w:rFonts w:eastAsiaTheme="minorEastAsia"/>
                <w:noProof/>
                <w:kern w:val="0"/>
                <w:sz w:val="22"/>
                <w:lang w:val="es-ES" w:eastAsia="es-ES"/>
              </w:rPr>
              <w:tab/>
            </w:r>
            <w:r w:rsidR="003D5304" w:rsidRPr="00CF2F39">
              <w:rPr>
                <w:rStyle w:val="Hipervnculo"/>
                <w:noProof/>
              </w:rPr>
              <w:t>Material didáctico</w:t>
            </w:r>
            <w:r w:rsidR="003D5304">
              <w:rPr>
                <w:noProof/>
                <w:webHidden/>
              </w:rPr>
              <w:tab/>
            </w:r>
            <w:r>
              <w:rPr>
                <w:noProof/>
                <w:webHidden/>
              </w:rPr>
              <w:fldChar w:fldCharType="begin"/>
            </w:r>
            <w:r w:rsidR="003D5304">
              <w:rPr>
                <w:noProof/>
                <w:webHidden/>
              </w:rPr>
              <w:instrText xml:space="preserve"> PAGEREF _Toc176184580 \h </w:instrText>
            </w:r>
            <w:r>
              <w:rPr>
                <w:noProof/>
                <w:webHidden/>
              </w:rPr>
            </w:r>
            <w:r>
              <w:rPr>
                <w:noProof/>
                <w:webHidden/>
              </w:rPr>
              <w:fldChar w:fldCharType="separate"/>
            </w:r>
            <w:r w:rsidR="00747DC3">
              <w:rPr>
                <w:noProof/>
                <w:webHidden/>
              </w:rPr>
              <w:t>5</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81" w:history="1">
            <w:r w:rsidR="003D5304" w:rsidRPr="00CF2F39">
              <w:rPr>
                <w:rStyle w:val="Hipervnculo"/>
                <w:noProof/>
              </w:rPr>
              <w:t>2.</w:t>
            </w:r>
            <w:r w:rsidR="003D5304">
              <w:rPr>
                <w:rFonts w:eastAsiaTheme="minorEastAsia"/>
                <w:noProof/>
                <w:kern w:val="0"/>
                <w:sz w:val="22"/>
                <w:lang w:val="es-ES" w:eastAsia="es-ES"/>
              </w:rPr>
              <w:tab/>
            </w:r>
            <w:r w:rsidR="003D5304" w:rsidRPr="00CF2F39">
              <w:rPr>
                <w:rStyle w:val="Hipervnculo"/>
                <w:noProof/>
              </w:rPr>
              <w:t>Ambientes de aprendizaje</w:t>
            </w:r>
            <w:r w:rsidR="003D5304">
              <w:rPr>
                <w:noProof/>
                <w:webHidden/>
              </w:rPr>
              <w:tab/>
            </w:r>
            <w:r>
              <w:rPr>
                <w:noProof/>
                <w:webHidden/>
              </w:rPr>
              <w:fldChar w:fldCharType="begin"/>
            </w:r>
            <w:r w:rsidR="003D5304">
              <w:rPr>
                <w:noProof/>
                <w:webHidden/>
              </w:rPr>
              <w:instrText xml:space="preserve"> PAGEREF _Toc176184581 \h </w:instrText>
            </w:r>
            <w:r>
              <w:rPr>
                <w:noProof/>
                <w:webHidden/>
              </w:rPr>
            </w:r>
            <w:r>
              <w:rPr>
                <w:noProof/>
                <w:webHidden/>
              </w:rPr>
              <w:fldChar w:fldCharType="separate"/>
            </w:r>
            <w:r w:rsidR="00747DC3">
              <w:rPr>
                <w:noProof/>
                <w:webHidden/>
              </w:rPr>
              <w:t>6</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82" w:history="1">
            <w:r w:rsidR="003D5304" w:rsidRPr="00CF2F39">
              <w:rPr>
                <w:rStyle w:val="Hipervnculo"/>
                <w:noProof/>
              </w:rPr>
              <w:t>3.</w:t>
            </w:r>
            <w:r w:rsidR="003D5304">
              <w:rPr>
                <w:rFonts w:eastAsiaTheme="minorEastAsia"/>
                <w:noProof/>
                <w:kern w:val="0"/>
                <w:sz w:val="22"/>
                <w:lang w:val="es-ES" w:eastAsia="es-ES"/>
              </w:rPr>
              <w:tab/>
            </w:r>
            <w:r w:rsidR="003D5304" w:rsidRPr="00CF2F39">
              <w:rPr>
                <w:rStyle w:val="Hipervnculo"/>
                <w:noProof/>
              </w:rPr>
              <w:t>Programas de formación</w:t>
            </w:r>
            <w:r w:rsidR="003D5304">
              <w:rPr>
                <w:noProof/>
                <w:webHidden/>
              </w:rPr>
              <w:tab/>
            </w:r>
            <w:r>
              <w:rPr>
                <w:noProof/>
                <w:webHidden/>
              </w:rPr>
              <w:fldChar w:fldCharType="begin"/>
            </w:r>
            <w:r w:rsidR="003D5304">
              <w:rPr>
                <w:noProof/>
                <w:webHidden/>
              </w:rPr>
              <w:instrText xml:space="preserve"> PAGEREF _Toc176184582 \h </w:instrText>
            </w:r>
            <w:r>
              <w:rPr>
                <w:noProof/>
                <w:webHidden/>
              </w:rPr>
            </w:r>
            <w:r>
              <w:rPr>
                <w:noProof/>
                <w:webHidden/>
              </w:rPr>
              <w:fldChar w:fldCharType="separate"/>
            </w:r>
            <w:r w:rsidR="00747DC3">
              <w:rPr>
                <w:noProof/>
                <w:webHidden/>
              </w:rPr>
              <w:t>7</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83" w:history="1">
            <w:r w:rsidR="003D5304" w:rsidRPr="00CF2F39">
              <w:rPr>
                <w:rStyle w:val="Hipervnculo"/>
                <w:noProof/>
              </w:rPr>
              <w:t>4.</w:t>
            </w:r>
            <w:r w:rsidR="003D5304">
              <w:rPr>
                <w:rFonts w:eastAsiaTheme="minorEastAsia"/>
                <w:noProof/>
                <w:kern w:val="0"/>
                <w:sz w:val="22"/>
                <w:lang w:val="es-ES" w:eastAsia="es-ES"/>
              </w:rPr>
              <w:tab/>
            </w:r>
            <w:r w:rsidR="003D5304" w:rsidRPr="00CF2F39">
              <w:rPr>
                <w:rStyle w:val="Hipervnculo"/>
                <w:noProof/>
              </w:rPr>
              <w:t>Clasificación de medios utilizados</w:t>
            </w:r>
            <w:r w:rsidR="003D5304">
              <w:rPr>
                <w:noProof/>
                <w:webHidden/>
              </w:rPr>
              <w:tab/>
            </w:r>
            <w:r>
              <w:rPr>
                <w:noProof/>
                <w:webHidden/>
              </w:rPr>
              <w:fldChar w:fldCharType="begin"/>
            </w:r>
            <w:r w:rsidR="003D5304">
              <w:rPr>
                <w:noProof/>
                <w:webHidden/>
              </w:rPr>
              <w:instrText xml:space="preserve"> PAGEREF _Toc176184583 \h </w:instrText>
            </w:r>
            <w:r>
              <w:rPr>
                <w:noProof/>
                <w:webHidden/>
              </w:rPr>
            </w:r>
            <w:r>
              <w:rPr>
                <w:noProof/>
                <w:webHidden/>
              </w:rPr>
              <w:fldChar w:fldCharType="separate"/>
            </w:r>
            <w:r w:rsidR="00747DC3">
              <w:rPr>
                <w:noProof/>
                <w:webHidden/>
              </w:rPr>
              <w:t>10</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87" w:history="1">
            <w:r w:rsidR="003D5304" w:rsidRPr="00CF2F39">
              <w:rPr>
                <w:rStyle w:val="Hipervnculo"/>
                <w:noProof/>
              </w:rPr>
              <w:t>4.1</w:t>
            </w:r>
            <w:r w:rsidR="003D5304">
              <w:rPr>
                <w:rFonts w:eastAsiaTheme="minorEastAsia"/>
                <w:noProof/>
                <w:kern w:val="0"/>
                <w:sz w:val="22"/>
                <w:lang w:val="es-ES" w:eastAsia="es-ES"/>
              </w:rPr>
              <w:tab/>
            </w:r>
            <w:r w:rsidR="003D5304" w:rsidRPr="00CF2F39">
              <w:rPr>
                <w:rStyle w:val="Hipervnculo"/>
                <w:noProof/>
              </w:rPr>
              <w:t>Recursos didácticos y educativos</w:t>
            </w:r>
            <w:r w:rsidR="003D5304">
              <w:rPr>
                <w:noProof/>
                <w:webHidden/>
              </w:rPr>
              <w:tab/>
            </w:r>
            <w:r>
              <w:rPr>
                <w:noProof/>
                <w:webHidden/>
              </w:rPr>
              <w:fldChar w:fldCharType="begin"/>
            </w:r>
            <w:r w:rsidR="003D5304">
              <w:rPr>
                <w:noProof/>
                <w:webHidden/>
              </w:rPr>
              <w:instrText xml:space="preserve"> PAGEREF _Toc176184587 \h </w:instrText>
            </w:r>
            <w:r>
              <w:rPr>
                <w:noProof/>
                <w:webHidden/>
              </w:rPr>
            </w:r>
            <w:r>
              <w:rPr>
                <w:noProof/>
                <w:webHidden/>
              </w:rPr>
              <w:fldChar w:fldCharType="separate"/>
            </w:r>
            <w:r w:rsidR="00747DC3">
              <w:rPr>
                <w:noProof/>
                <w:webHidden/>
              </w:rPr>
              <w:t>10</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88" w:history="1">
            <w:r w:rsidR="003D5304" w:rsidRPr="00CF2F39">
              <w:rPr>
                <w:rStyle w:val="Hipervnculo"/>
                <w:noProof/>
              </w:rPr>
              <w:t>4.2</w:t>
            </w:r>
            <w:r w:rsidR="003D5304">
              <w:rPr>
                <w:rFonts w:eastAsiaTheme="minorEastAsia"/>
                <w:noProof/>
                <w:kern w:val="0"/>
                <w:sz w:val="22"/>
                <w:lang w:val="es-ES" w:eastAsia="es-ES"/>
              </w:rPr>
              <w:tab/>
            </w:r>
            <w:r w:rsidR="003D5304" w:rsidRPr="00CF2F39">
              <w:rPr>
                <w:rStyle w:val="Hipervnculo"/>
                <w:noProof/>
              </w:rPr>
              <w:t>Tecnologías de la Información y la Comunicación (TIC)</w:t>
            </w:r>
            <w:r w:rsidR="003D5304">
              <w:rPr>
                <w:noProof/>
                <w:webHidden/>
              </w:rPr>
              <w:tab/>
            </w:r>
            <w:r>
              <w:rPr>
                <w:noProof/>
                <w:webHidden/>
              </w:rPr>
              <w:fldChar w:fldCharType="begin"/>
            </w:r>
            <w:r w:rsidR="003D5304">
              <w:rPr>
                <w:noProof/>
                <w:webHidden/>
              </w:rPr>
              <w:instrText xml:space="preserve"> PAGEREF _Toc176184588 \h </w:instrText>
            </w:r>
            <w:r>
              <w:rPr>
                <w:noProof/>
                <w:webHidden/>
              </w:rPr>
            </w:r>
            <w:r>
              <w:rPr>
                <w:noProof/>
                <w:webHidden/>
              </w:rPr>
              <w:fldChar w:fldCharType="separate"/>
            </w:r>
            <w:r w:rsidR="00747DC3">
              <w:rPr>
                <w:noProof/>
                <w:webHidden/>
              </w:rPr>
              <w:t>11</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89" w:history="1">
            <w:r w:rsidR="003D5304" w:rsidRPr="00CF2F39">
              <w:rPr>
                <w:rStyle w:val="Hipervnculo"/>
                <w:noProof/>
              </w:rPr>
              <w:t>4.3</w:t>
            </w:r>
            <w:r w:rsidR="003D5304">
              <w:rPr>
                <w:rFonts w:eastAsiaTheme="minorEastAsia"/>
                <w:noProof/>
                <w:kern w:val="0"/>
                <w:sz w:val="22"/>
                <w:lang w:val="es-ES" w:eastAsia="es-ES"/>
              </w:rPr>
              <w:tab/>
            </w:r>
            <w:r w:rsidR="003D5304" w:rsidRPr="00CF2F39">
              <w:rPr>
                <w:rStyle w:val="Hipervnculo"/>
                <w:noProof/>
              </w:rPr>
              <w:t>Materiales didácticos</w:t>
            </w:r>
            <w:r w:rsidR="003D5304">
              <w:rPr>
                <w:noProof/>
                <w:webHidden/>
              </w:rPr>
              <w:tab/>
            </w:r>
            <w:r>
              <w:rPr>
                <w:noProof/>
                <w:webHidden/>
              </w:rPr>
              <w:fldChar w:fldCharType="begin"/>
            </w:r>
            <w:r w:rsidR="003D5304">
              <w:rPr>
                <w:noProof/>
                <w:webHidden/>
              </w:rPr>
              <w:instrText xml:space="preserve"> PAGEREF _Toc176184589 \h </w:instrText>
            </w:r>
            <w:r>
              <w:rPr>
                <w:noProof/>
                <w:webHidden/>
              </w:rPr>
            </w:r>
            <w:r>
              <w:rPr>
                <w:noProof/>
                <w:webHidden/>
              </w:rPr>
              <w:fldChar w:fldCharType="separate"/>
            </w:r>
            <w:r w:rsidR="00747DC3">
              <w:rPr>
                <w:noProof/>
                <w:webHidden/>
              </w:rPr>
              <w:t>12</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0" w:history="1">
            <w:r w:rsidR="003D5304" w:rsidRPr="00CF2F39">
              <w:rPr>
                <w:rStyle w:val="Hipervnculo"/>
                <w:noProof/>
              </w:rPr>
              <w:t>4.4</w:t>
            </w:r>
            <w:r w:rsidR="003D5304">
              <w:rPr>
                <w:rFonts w:eastAsiaTheme="minorEastAsia"/>
                <w:noProof/>
                <w:kern w:val="0"/>
                <w:sz w:val="22"/>
                <w:lang w:val="es-ES" w:eastAsia="es-ES"/>
              </w:rPr>
              <w:tab/>
            </w:r>
            <w:r w:rsidR="003D5304" w:rsidRPr="00CF2F39">
              <w:rPr>
                <w:rStyle w:val="Hipervnculo"/>
                <w:noProof/>
              </w:rPr>
              <w:t>Recursos multimedia y tecnologías emergentes</w:t>
            </w:r>
            <w:r w:rsidR="003D5304">
              <w:rPr>
                <w:noProof/>
                <w:webHidden/>
              </w:rPr>
              <w:tab/>
            </w:r>
            <w:r>
              <w:rPr>
                <w:noProof/>
                <w:webHidden/>
              </w:rPr>
              <w:fldChar w:fldCharType="begin"/>
            </w:r>
            <w:r w:rsidR="003D5304">
              <w:rPr>
                <w:noProof/>
                <w:webHidden/>
              </w:rPr>
              <w:instrText xml:space="preserve"> PAGEREF _Toc176184590 \h </w:instrText>
            </w:r>
            <w:r>
              <w:rPr>
                <w:noProof/>
                <w:webHidden/>
              </w:rPr>
            </w:r>
            <w:r>
              <w:rPr>
                <w:noProof/>
                <w:webHidden/>
              </w:rPr>
              <w:fldChar w:fldCharType="separate"/>
            </w:r>
            <w:r w:rsidR="00747DC3">
              <w:rPr>
                <w:noProof/>
                <w:webHidden/>
              </w:rPr>
              <w:t>13</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1" w:history="1">
            <w:r w:rsidR="003D5304" w:rsidRPr="00CF2F39">
              <w:rPr>
                <w:rStyle w:val="Hipervnculo"/>
                <w:noProof/>
              </w:rPr>
              <w:t>4.5</w:t>
            </w:r>
            <w:r w:rsidR="003D5304">
              <w:rPr>
                <w:rFonts w:eastAsiaTheme="minorEastAsia"/>
                <w:noProof/>
                <w:kern w:val="0"/>
                <w:sz w:val="22"/>
                <w:lang w:val="es-ES" w:eastAsia="es-ES"/>
              </w:rPr>
              <w:tab/>
            </w:r>
            <w:r w:rsidR="003D5304" w:rsidRPr="00CF2F39">
              <w:rPr>
                <w:rStyle w:val="Hipervnculo"/>
                <w:noProof/>
              </w:rPr>
              <w:t>Ambientes de aprendizaje digitales y físicos</w:t>
            </w:r>
            <w:r w:rsidR="003D5304">
              <w:rPr>
                <w:noProof/>
                <w:webHidden/>
              </w:rPr>
              <w:tab/>
            </w:r>
            <w:r>
              <w:rPr>
                <w:noProof/>
                <w:webHidden/>
              </w:rPr>
              <w:fldChar w:fldCharType="begin"/>
            </w:r>
            <w:r w:rsidR="003D5304">
              <w:rPr>
                <w:noProof/>
                <w:webHidden/>
              </w:rPr>
              <w:instrText xml:space="preserve"> PAGEREF _Toc176184591 \h </w:instrText>
            </w:r>
            <w:r>
              <w:rPr>
                <w:noProof/>
                <w:webHidden/>
              </w:rPr>
            </w:r>
            <w:r>
              <w:rPr>
                <w:noProof/>
                <w:webHidden/>
              </w:rPr>
              <w:fldChar w:fldCharType="separate"/>
            </w:r>
            <w:r w:rsidR="00747DC3">
              <w:rPr>
                <w:noProof/>
                <w:webHidden/>
              </w:rPr>
              <w:t>15</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92" w:history="1">
            <w:r w:rsidR="003D5304" w:rsidRPr="00CF2F39">
              <w:rPr>
                <w:rStyle w:val="Hipervnculo"/>
                <w:noProof/>
              </w:rPr>
              <w:t>5.</w:t>
            </w:r>
            <w:r w:rsidR="003D5304">
              <w:rPr>
                <w:rFonts w:eastAsiaTheme="minorEastAsia"/>
                <w:noProof/>
                <w:kern w:val="0"/>
                <w:sz w:val="22"/>
                <w:lang w:val="es-ES" w:eastAsia="es-ES"/>
              </w:rPr>
              <w:tab/>
            </w:r>
            <w:r w:rsidR="003D5304" w:rsidRPr="00CF2F39">
              <w:rPr>
                <w:rStyle w:val="Hipervnculo"/>
                <w:noProof/>
              </w:rPr>
              <w:t>Estrategias para la formación</w:t>
            </w:r>
            <w:r w:rsidR="003D5304">
              <w:rPr>
                <w:noProof/>
                <w:webHidden/>
              </w:rPr>
              <w:tab/>
            </w:r>
            <w:r>
              <w:rPr>
                <w:noProof/>
                <w:webHidden/>
              </w:rPr>
              <w:fldChar w:fldCharType="begin"/>
            </w:r>
            <w:r w:rsidR="003D5304">
              <w:rPr>
                <w:noProof/>
                <w:webHidden/>
              </w:rPr>
              <w:instrText xml:space="preserve"> PAGEREF _Toc176184592 \h </w:instrText>
            </w:r>
            <w:r>
              <w:rPr>
                <w:noProof/>
                <w:webHidden/>
              </w:rPr>
            </w:r>
            <w:r>
              <w:rPr>
                <w:noProof/>
                <w:webHidden/>
              </w:rPr>
              <w:fldChar w:fldCharType="separate"/>
            </w:r>
            <w:r w:rsidR="00747DC3">
              <w:rPr>
                <w:noProof/>
                <w:webHidden/>
              </w:rPr>
              <w:t>16</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4" w:history="1">
            <w:r w:rsidR="003D5304" w:rsidRPr="00CF2F39">
              <w:rPr>
                <w:rStyle w:val="Hipervnculo"/>
                <w:noProof/>
              </w:rPr>
              <w:t>5.1</w:t>
            </w:r>
            <w:r w:rsidR="003D5304">
              <w:rPr>
                <w:rFonts w:eastAsiaTheme="minorEastAsia"/>
                <w:noProof/>
                <w:kern w:val="0"/>
                <w:sz w:val="22"/>
                <w:lang w:val="es-ES" w:eastAsia="es-ES"/>
              </w:rPr>
              <w:tab/>
            </w:r>
            <w:r w:rsidR="003D5304" w:rsidRPr="00CF2F39">
              <w:rPr>
                <w:rStyle w:val="Hipervnculo"/>
                <w:noProof/>
              </w:rPr>
              <w:t>Estrategias centradas en el docente</w:t>
            </w:r>
            <w:r w:rsidR="003D5304">
              <w:rPr>
                <w:noProof/>
                <w:webHidden/>
              </w:rPr>
              <w:tab/>
            </w:r>
            <w:r>
              <w:rPr>
                <w:noProof/>
                <w:webHidden/>
              </w:rPr>
              <w:fldChar w:fldCharType="begin"/>
            </w:r>
            <w:r w:rsidR="003D5304">
              <w:rPr>
                <w:noProof/>
                <w:webHidden/>
              </w:rPr>
              <w:instrText xml:space="preserve"> PAGEREF _Toc176184594 \h </w:instrText>
            </w:r>
            <w:r>
              <w:rPr>
                <w:noProof/>
                <w:webHidden/>
              </w:rPr>
            </w:r>
            <w:r>
              <w:rPr>
                <w:noProof/>
                <w:webHidden/>
              </w:rPr>
              <w:fldChar w:fldCharType="separate"/>
            </w:r>
            <w:r w:rsidR="00747DC3">
              <w:rPr>
                <w:noProof/>
                <w:webHidden/>
              </w:rPr>
              <w:t>16</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5" w:history="1">
            <w:r w:rsidR="003D5304" w:rsidRPr="00CF2F39">
              <w:rPr>
                <w:rStyle w:val="Hipervnculo"/>
                <w:noProof/>
              </w:rPr>
              <w:t>5.2</w:t>
            </w:r>
            <w:r w:rsidR="003D5304">
              <w:rPr>
                <w:rFonts w:eastAsiaTheme="minorEastAsia"/>
                <w:noProof/>
                <w:kern w:val="0"/>
                <w:sz w:val="22"/>
                <w:lang w:val="es-ES" w:eastAsia="es-ES"/>
              </w:rPr>
              <w:tab/>
            </w:r>
            <w:r w:rsidR="003D5304" w:rsidRPr="00CF2F39">
              <w:rPr>
                <w:rStyle w:val="Hipervnculo"/>
                <w:noProof/>
              </w:rPr>
              <w:t>Estrategias centradas en el estudiante</w:t>
            </w:r>
            <w:r w:rsidR="003D5304">
              <w:rPr>
                <w:noProof/>
                <w:webHidden/>
              </w:rPr>
              <w:tab/>
            </w:r>
            <w:r>
              <w:rPr>
                <w:noProof/>
                <w:webHidden/>
              </w:rPr>
              <w:fldChar w:fldCharType="begin"/>
            </w:r>
            <w:r w:rsidR="003D5304">
              <w:rPr>
                <w:noProof/>
                <w:webHidden/>
              </w:rPr>
              <w:instrText xml:space="preserve"> PAGEREF _Toc176184595 \h </w:instrText>
            </w:r>
            <w:r>
              <w:rPr>
                <w:noProof/>
                <w:webHidden/>
              </w:rPr>
            </w:r>
            <w:r>
              <w:rPr>
                <w:noProof/>
                <w:webHidden/>
              </w:rPr>
              <w:fldChar w:fldCharType="separate"/>
            </w:r>
            <w:r w:rsidR="00747DC3">
              <w:rPr>
                <w:noProof/>
                <w:webHidden/>
              </w:rPr>
              <w:t>17</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6" w:history="1">
            <w:r w:rsidR="003D5304" w:rsidRPr="00CF2F39">
              <w:rPr>
                <w:rStyle w:val="Hipervnculo"/>
                <w:noProof/>
              </w:rPr>
              <w:t>5.3</w:t>
            </w:r>
            <w:r w:rsidR="003D5304">
              <w:rPr>
                <w:rFonts w:eastAsiaTheme="minorEastAsia"/>
                <w:noProof/>
                <w:kern w:val="0"/>
                <w:sz w:val="22"/>
                <w:lang w:val="es-ES" w:eastAsia="es-ES"/>
              </w:rPr>
              <w:tab/>
            </w:r>
            <w:r w:rsidR="003D5304" w:rsidRPr="00CF2F39">
              <w:rPr>
                <w:rStyle w:val="Hipervnculo"/>
                <w:noProof/>
              </w:rPr>
              <w:t>Estrategias centradas en el proceso</w:t>
            </w:r>
            <w:r w:rsidR="003D5304">
              <w:rPr>
                <w:noProof/>
                <w:webHidden/>
              </w:rPr>
              <w:tab/>
            </w:r>
            <w:r>
              <w:rPr>
                <w:noProof/>
                <w:webHidden/>
              </w:rPr>
              <w:fldChar w:fldCharType="begin"/>
            </w:r>
            <w:r w:rsidR="003D5304">
              <w:rPr>
                <w:noProof/>
                <w:webHidden/>
              </w:rPr>
              <w:instrText xml:space="preserve"> PAGEREF _Toc176184596 \h </w:instrText>
            </w:r>
            <w:r>
              <w:rPr>
                <w:noProof/>
                <w:webHidden/>
              </w:rPr>
            </w:r>
            <w:r>
              <w:rPr>
                <w:noProof/>
                <w:webHidden/>
              </w:rPr>
              <w:fldChar w:fldCharType="separate"/>
            </w:r>
            <w:r w:rsidR="00747DC3">
              <w:rPr>
                <w:noProof/>
                <w:webHidden/>
              </w:rPr>
              <w:t>18</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7" w:history="1">
            <w:r w:rsidR="003D5304" w:rsidRPr="00CF2F39">
              <w:rPr>
                <w:rStyle w:val="Hipervnculo"/>
                <w:noProof/>
              </w:rPr>
              <w:t>5.4</w:t>
            </w:r>
            <w:r w:rsidR="003D5304">
              <w:rPr>
                <w:rFonts w:eastAsiaTheme="minorEastAsia"/>
                <w:noProof/>
                <w:kern w:val="0"/>
                <w:sz w:val="22"/>
                <w:lang w:val="es-ES" w:eastAsia="es-ES"/>
              </w:rPr>
              <w:tab/>
            </w:r>
            <w:r w:rsidR="003D5304" w:rsidRPr="00CF2F39">
              <w:rPr>
                <w:rStyle w:val="Hipervnculo"/>
                <w:noProof/>
              </w:rPr>
              <w:t>Estrategias centradas en el conocimiento</w:t>
            </w:r>
            <w:r w:rsidR="003D5304">
              <w:rPr>
                <w:noProof/>
                <w:webHidden/>
              </w:rPr>
              <w:tab/>
            </w:r>
            <w:r>
              <w:rPr>
                <w:noProof/>
                <w:webHidden/>
              </w:rPr>
              <w:fldChar w:fldCharType="begin"/>
            </w:r>
            <w:r w:rsidR="003D5304">
              <w:rPr>
                <w:noProof/>
                <w:webHidden/>
              </w:rPr>
              <w:instrText xml:space="preserve"> PAGEREF _Toc176184597 \h </w:instrText>
            </w:r>
            <w:r>
              <w:rPr>
                <w:noProof/>
                <w:webHidden/>
              </w:rPr>
            </w:r>
            <w:r>
              <w:rPr>
                <w:noProof/>
                <w:webHidden/>
              </w:rPr>
              <w:fldChar w:fldCharType="separate"/>
            </w:r>
            <w:r w:rsidR="00747DC3">
              <w:rPr>
                <w:noProof/>
                <w:webHidden/>
              </w:rPr>
              <w:t>19</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598" w:history="1">
            <w:r w:rsidR="003D5304" w:rsidRPr="00CF2F39">
              <w:rPr>
                <w:rStyle w:val="Hipervnculo"/>
                <w:noProof/>
              </w:rPr>
              <w:t>5.5</w:t>
            </w:r>
            <w:r w:rsidR="003D5304">
              <w:rPr>
                <w:rFonts w:eastAsiaTheme="minorEastAsia"/>
                <w:noProof/>
                <w:kern w:val="0"/>
                <w:sz w:val="22"/>
                <w:lang w:val="es-ES" w:eastAsia="es-ES"/>
              </w:rPr>
              <w:tab/>
            </w:r>
            <w:r w:rsidR="003D5304" w:rsidRPr="00CF2F39">
              <w:rPr>
                <w:rStyle w:val="Hipervnculo"/>
                <w:noProof/>
              </w:rPr>
              <w:t>Estrategias de evaluación y seguimiento</w:t>
            </w:r>
            <w:r w:rsidR="003D5304">
              <w:rPr>
                <w:noProof/>
                <w:webHidden/>
              </w:rPr>
              <w:tab/>
            </w:r>
            <w:r>
              <w:rPr>
                <w:noProof/>
                <w:webHidden/>
              </w:rPr>
              <w:fldChar w:fldCharType="begin"/>
            </w:r>
            <w:r w:rsidR="003D5304">
              <w:rPr>
                <w:noProof/>
                <w:webHidden/>
              </w:rPr>
              <w:instrText xml:space="preserve"> PAGEREF _Toc176184598 \h </w:instrText>
            </w:r>
            <w:r>
              <w:rPr>
                <w:noProof/>
                <w:webHidden/>
              </w:rPr>
            </w:r>
            <w:r>
              <w:rPr>
                <w:noProof/>
                <w:webHidden/>
              </w:rPr>
              <w:fldChar w:fldCharType="separate"/>
            </w:r>
            <w:r w:rsidR="00747DC3">
              <w:rPr>
                <w:noProof/>
                <w:webHidden/>
              </w:rPr>
              <w:t>21</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599" w:history="1">
            <w:r w:rsidR="003D5304" w:rsidRPr="00CF2F39">
              <w:rPr>
                <w:rStyle w:val="Hipervnculo"/>
                <w:noProof/>
              </w:rPr>
              <w:t>6.</w:t>
            </w:r>
            <w:r w:rsidR="003D5304">
              <w:rPr>
                <w:rFonts w:eastAsiaTheme="minorEastAsia"/>
                <w:noProof/>
                <w:kern w:val="0"/>
                <w:sz w:val="22"/>
                <w:lang w:val="es-ES" w:eastAsia="es-ES"/>
              </w:rPr>
              <w:tab/>
            </w:r>
            <w:r w:rsidR="003D5304" w:rsidRPr="00CF2F39">
              <w:rPr>
                <w:rStyle w:val="Hipervnculo"/>
                <w:noProof/>
              </w:rPr>
              <w:t>Estrategias metodológicas</w:t>
            </w:r>
            <w:r w:rsidR="003D5304">
              <w:rPr>
                <w:noProof/>
                <w:webHidden/>
              </w:rPr>
              <w:tab/>
            </w:r>
            <w:r>
              <w:rPr>
                <w:noProof/>
                <w:webHidden/>
              </w:rPr>
              <w:fldChar w:fldCharType="begin"/>
            </w:r>
            <w:r w:rsidR="003D5304">
              <w:rPr>
                <w:noProof/>
                <w:webHidden/>
              </w:rPr>
              <w:instrText xml:space="preserve"> PAGEREF _Toc176184599 \h </w:instrText>
            </w:r>
            <w:r>
              <w:rPr>
                <w:noProof/>
                <w:webHidden/>
              </w:rPr>
            </w:r>
            <w:r>
              <w:rPr>
                <w:noProof/>
                <w:webHidden/>
              </w:rPr>
              <w:fldChar w:fldCharType="separate"/>
            </w:r>
            <w:r w:rsidR="00747DC3">
              <w:rPr>
                <w:noProof/>
                <w:webHidden/>
              </w:rPr>
              <w:t>23</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01" w:history="1">
            <w:r w:rsidR="003D5304" w:rsidRPr="00CF2F39">
              <w:rPr>
                <w:rStyle w:val="Hipervnculo"/>
                <w:noProof/>
              </w:rPr>
              <w:t>6.1</w:t>
            </w:r>
            <w:r w:rsidR="003D5304">
              <w:rPr>
                <w:rFonts w:eastAsiaTheme="minorEastAsia"/>
                <w:noProof/>
                <w:kern w:val="0"/>
                <w:sz w:val="22"/>
                <w:lang w:val="es-ES" w:eastAsia="es-ES"/>
              </w:rPr>
              <w:tab/>
            </w:r>
            <w:r w:rsidR="003D5304" w:rsidRPr="00CF2F39">
              <w:rPr>
                <w:rStyle w:val="Hipervnculo"/>
                <w:noProof/>
              </w:rPr>
              <w:t>Metodologías activas</w:t>
            </w:r>
            <w:r w:rsidR="003D5304">
              <w:rPr>
                <w:noProof/>
                <w:webHidden/>
              </w:rPr>
              <w:tab/>
            </w:r>
            <w:r>
              <w:rPr>
                <w:noProof/>
                <w:webHidden/>
              </w:rPr>
              <w:fldChar w:fldCharType="begin"/>
            </w:r>
            <w:r w:rsidR="003D5304">
              <w:rPr>
                <w:noProof/>
                <w:webHidden/>
              </w:rPr>
              <w:instrText xml:space="preserve"> PAGEREF _Toc176184601 \h </w:instrText>
            </w:r>
            <w:r>
              <w:rPr>
                <w:noProof/>
                <w:webHidden/>
              </w:rPr>
            </w:r>
            <w:r>
              <w:rPr>
                <w:noProof/>
                <w:webHidden/>
              </w:rPr>
              <w:fldChar w:fldCharType="separate"/>
            </w:r>
            <w:r w:rsidR="00747DC3">
              <w:rPr>
                <w:noProof/>
                <w:webHidden/>
              </w:rPr>
              <w:t>23</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02" w:history="1">
            <w:r w:rsidR="003D5304" w:rsidRPr="00CF2F39">
              <w:rPr>
                <w:rStyle w:val="Hipervnculo"/>
                <w:noProof/>
              </w:rPr>
              <w:t>6.2</w:t>
            </w:r>
            <w:r w:rsidR="003D5304">
              <w:rPr>
                <w:rFonts w:eastAsiaTheme="minorEastAsia"/>
                <w:noProof/>
                <w:kern w:val="0"/>
                <w:sz w:val="22"/>
                <w:lang w:val="es-ES" w:eastAsia="es-ES"/>
              </w:rPr>
              <w:tab/>
            </w:r>
            <w:r w:rsidR="003D5304" w:rsidRPr="00CF2F39">
              <w:rPr>
                <w:rStyle w:val="Hipervnculo"/>
                <w:noProof/>
              </w:rPr>
              <w:t>Metodologías pasivas</w:t>
            </w:r>
            <w:r w:rsidR="003D5304">
              <w:rPr>
                <w:noProof/>
                <w:webHidden/>
              </w:rPr>
              <w:tab/>
            </w:r>
            <w:r>
              <w:rPr>
                <w:noProof/>
                <w:webHidden/>
              </w:rPr>
              <w:fldChar w:fldCharType="begin"/>
            </w:r>
            <w:r w:rsidR="003D5304">
              <w:rPr>
                <w:noProof/>
                <w:webHidden/>
              </w:rPr>
              <w:instrText xml:space="preserve"> PAGEREF _Toc176184602 \h </w:instrText>
            </w:r>
            <w:r>
              <w:rPr>
                <w:noProof/>
                <w:webHidden/>
              </w:rPr>
            </w:r>
            <w:r>
              <w:rPr>
                <w:noProof/>
                <w:webHidden/>
              </w:rPr>
              <w:fldChar w:fldCharType="separate"/>
            </w:r>
            <w:r w:rsidR="00747DC3">
              <w:rPr>
                <w:noProof/>
                <w:webHidden/>
              </w:rPr>
              <w:t>24</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603" w:history="1">
            <w:r w:rsidR="003D5304" w:rsidRPr="00CF2F39">
              <w:rPr>
                <w:rStyle w:val="Hipervnculo"/>
                <w:noProof/>
              </w:rPr>
              <w:t>7.</w:t>
            </w:r>
            <w:r w:rsidR="003D5304">
              <w:rPr>
                <w:rFonts w:eastAsiaTheme="minorEastAsia"/>
                <w:noProof/>
                <w:kern w:val="0"/>
                <w:sz w:val="22"/>
                <w:lang w:val="es-ES" w:eastAsia="es-ES"/>
              </w:rPr>
              <w:tab/>
            </w:r>
            <w:r w:rsidR="003D5304" w:rsidRPr="00CF2F39">
              <w:rPr>
                <w:rStyle w:val="Hipervnculo"/>
                <w:noProof/>
              </w:rPr>
              <w:t>Material educativo</w:t>
            </w:r>
            <w:r w:rsidR="003D5304">
              <w:rPr>
                <w:noProof/>
                <w:webHidden/>
              </w:rPr>
              <w:tab/>
            </w:r>
            <w:r>
              <w:rPr>
                <w:noProof/>
                <w:webHidden/>
              </w:rPr>
              <w:fldChar w:fldCharType="begin"/>
            </w:r>
            <w:r w:rsidR="003D5304">
              <w:rPr>
                <w:noProof/>
                <w:webHidden/>
              </w:rPr>
              <w:instrText xml:space="preserve"> PAGEREF _Toc176184603 \h </w:instrText>
            </w:r>
            <w:r>
              <w:rPr>
                <w:noProof/>
                <w:webHidden/>
              </w:rPr>
            </w:r>
            <w:r>
              <w:rPr>
                <w:noProof/>
                <w:webHidden/>
              </w:rPr>
              <w:fldChar w:fldCharType="separate"/>
            </w:r>
            <w:r w:rsidR="00747DC3">
              <w:rPr>
                <w:noProof/>
                <w:webHidden/>
              </w:rPr>
              <w:t>26</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05" w:history="1">
            <w:r w:rsidR="003D5304" w:rsidRPr="00CF2F39">
              <w:rPr>
                <w:rStyle w:val="Hipervnculo"/>
                <w:noProof/>
              </w:rPr>
              <w:t>7.1</w:t>
            </w:r>
            <w:r w:rsidR="003D5304">
              <w:rPr>
                <w:rFonts w:eastAsiaTheme="minorEastAsia"/>
                <w:noProof/>
                <w:kern w:val="0"/>
                <w:sz w:val="22"/>
                <w:lang w:val="es-ES" w:eastAsia="es-ES"/>
              </w:rPr>
              <w:tab/>
            </w:r>
            <w:r w:rsidR="003D5304" w:rsidRPr="00CF2F39">
              <w:rPr>
                <w:rStyle w:val="Hipervnculo"/>
                <w:noProof/>
              </w:rPr>
              <w:t>Material dentro del aulao ambiente de formación</w:t>
            </w:r>
            <w:r w:rsidR="003D5304">
              <w:rPr>
                <w:noProof/>
                <w:webHidden/>
              </w:rPr>
              <w:tab/>
            </w:r>
            <w:r>
              <w:rPr>
                <w:noProof/>
                <w:webHidden/>
              </w:rPr>
              <w:fldChar w:fldCharType="begin"/>
            </w:r>
            <w:r w:rsidR="003D5304">
              <w:rPr>
                <w:noProof/>
                <w:webHidden/>
              </w:rPr>
              <w:instrText xml:space="preserve"> PAGEREF _Toc176184605 \h </w:instrText>
            </w:r>
            <w:r>
              <w:rPr>
                <w:noProof/>
                <w:webHidden/>
              </w:rPr>
            </w:r>
            <w:r>
              <w:rPr>
                <w:noProof/>
                <w:webHidden/>
              </w:rPr>
              <w:fldChar w:fldCharType="separate"/>
            </w:r>
            <w:r w:rsidR="00747DC3">
              <w:rPr>
                <w:noProof/>
                <w:webHidden/>
              </w:rPr>
              <w:t>26</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06" w:history="1">
            <w:r w:rsidR="003D5304" w:rsidRPr="00CF2F39">
              <w:rPr>
                <w:rStyle w:val="Hipervnculo"/>
                <w:noProof/>
              </w:rPr>
              <w:t>7.2</w:t>
            </w:r>
            <w:r w:rsidR="003D5304">
              <w:rPr>
                <w:rFonts w:eastAsiaTheme="minorEastAsia"/>
                <w:noProof/>
                <w:kern w:val="0"/>
                <w:sz w:val="22"/>
                <w:lang w:val="es-ES" w:eastAsia="es-ES"/>
              </w:rPr>
              <w:tab/>
            </w:r>
            <w:r w:rsidR="003D5304" w:rsidRPr="00CF2F39">
              <w:rPr>
                <w:rStyle w:val="Hipervnculo"/>
                <w:noProof/>
              </w:rPr>
              <w:t>Materiales fuera del aula</w:t>
            </w:r>
            <w:r w:rsidR="003D5304">
              <w:rPr>
                <w:noProof/>
                <w:webHidden/>
              </w:rPr>
              <w:tab/>
            </w:r>
            <w:r>
              <w:rPr>
                <w:noProof/>
                <w:webHidden/>
              </w:rPr>
              <w:fldChar w:fldCharType="begin"/>
            </w:r>
            <w:r w:rsidR="003D5304">
              <w:rPr>
                <w:noProof/>
                <w:webHidden/>
              </w:rPr>
              <w:instrText xml:space="preserve"> PAGEREF _Toc176184606 \h </w:instrText>
            </w:r>
            <w:r>
              <w:rPr>
                <w:noProof/>
                <w:webHidden/>
              </w:rPr>
            </w:r>
            <w:r>
              <w:rPr>
                <w:noProof/>
                <w:webHidden/>
              </w:rPr>
              <w:fldChar w:fldCharType="separate"/>
            </w:r>
            <w:r w:rsidR="00747DC3">
              <w:rPr>
                <w:noProof/>
                <w:webHidden/>
              </w:rPr>
              <w:t>27</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607" w:history="1">
            <w:r w:rsidR="003D5304" w:rsidRPr="00CF2F39">
              <w:rPr>
                <w:rStyle w:val="Hipervnculo"/>
                <w:noProof/>
              </w:rPr>
              <w:t>8.</w:t>
            </w:r>
            <w:r w:rsidR="003D5304">
              <w:rPr>
                <w:rFonts w:eastAsiaTheme="minorEastAsia"/>
                <w:noProof/>
                <w:kern w:val="0"/>
                <w:sz w:val="22"/>
                <w:lang w:val="es-ES" w:eastAsia="es-ES"/>
              </w:rPr>
              <w:tab/>
            </w:r>
            <w:r w:rsidR="003D5304" w:rsidRPr="00CF2F39">
              <w:rPr>
                <w:rStyle w:val="Hipervnculo"/>
                <w:noProof/>
              </w:rPr>
              <w:t>Técnicas e instrumentos de evaluación</w:t>
            </w:r>
            <w:r w:rsidR="003D5304">
              <w:rPr>
                <w:noProof/>
                <w:webHidden/>
              </w:rPr>
              <w:tab/>
            </w:r>
            <w:r>
              <w:rPr>
                <w:noProof/>
                <w:webHidden/>
              </w:rPr>
              <w:fldChar w:fldCharType="begin"/>
            </w:r>
            <w:r w:rsidR="003D5304">
              <w:rPr>
                <w:noProof/>
                <w:webHidden/>
              </w:rPr>
              <w:instrText xml:space="preserve"> PAGEREF _Toc176184607 \h </w:instrText>
            </w:r>
            <w:r>
              <w:rPr>
                <w:noProof/>
                <w:webHidden/>
              </w:rPr>
            </w:r>
            <w:r>
              <w:rPr>
                <w:noProof/>
                <w:webHidden/>
              </w:rPr>
              <w:fldChar w:fldCharType="separate"/>
            </w:r>
            <w:r w:rsidR="00747DC3">
              <w:rPr>
                <w:noProof/>
                <w:webHidden/>
              </w:rPr>
              <w:t>28</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09" w:history="1">
            <w:r w:rsidR="003D5304" w:rsidRPr="00CF2F39">
              <w:rPr>
                <w:rStyle w:val="Hipervnculo"/>
                <w:noProof/>
              </w:rPr>
              <w:t>8.1</w:t>
            </w:r>
            <w:r w:rsidR="003D5304">
              <w:rPr>
                <w:rFonts w:eastAsiaTheme="minorEastAsia"/>
                <w:noProof/>
                <w:kern w:val="0"/>
                <w:sz w:val="22"/>
                <w:lang w:val="es-ES" w:eastAsia="es-ES"/>
              </w:rPr>
              <w:tab/>
            </w:r>
            <w:r w:rsidR="003D5304" w:rsidRPr="00CF2F39">
              <w:rPr>
                <w:rStyle w:val="Hipervnculo"/>
                <w:noProof/>
              </w:rPr>
              <w:t>Técnicas de observación</w:t>
            </w:r>
            <w:r w:rsidR="003D5304">
              <w:rPr>
                <w:noProof/>
                <w:webHidden/>
              </w:rPr>
              <w:tab/>
            </w:r>
            <w:r>
              <w:rPr>
                <w:noProof/>
                <w:webHidden/>
              </w:rPr>
              <w:fldChar w:fldCharType="begin"/>
            </w:r>
            <w:r w:rsidR="003D5304">
              <w:rPr>
                <w:noProof/>
                <w:webHidden/>
              </w:rPr>
              <w:instrText xml:space="preserve"> PAGEREF _Toc176184609 \h </w:instrText>
            </w:r>
            <w:r>
              <w:rPr>
                <w:noProof/>
                <w:webHidden/>
              </w:rPr>
            </w:r>
            <w:r>
              <w:rPr>
                <w:noProof/>
                <w:webHidden/>
              </w:rPr>
              <w:fldChar w:fldCharType="separate"/>
            </w:r>
            <w:r w:rsidR="00747DC3">
              <w:rPr>
                <w:noProof/>
                <w:webHidden/>
              </w:rPr>
              <w:t>29</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0" w:history="1">
            <w:r w:rsidR="003D5304" w:rsidRPr="00CF2F39">
              <w:rPr>
                <w:rStyle w:val="Hipervnculo"/>
                <w:noProof/>
              </w:rPr>
              <w:t>8.2</w:t>
            </w:r>
            <w:r w:rsidR="003D5304">
              <w:rPr>
                <w:rFonts w:eastAsiaTheme="minorEastAsia"/>
                <w:noProof/>
                <w:kern w:val="0"/>
                <w:sz w:val="22"/>
                <w:lang w:val="es-ES" w:eastAsia="es-ES"/>
              </w:rPr>
              <w:tab/>
            </w:r>
            <w:r w:rsidR="003D5304" w:rsidRPr="00CF2F39">
              <w:rPr>
                <w:rStyle w:val="Hipervnculo"/>
                <w:noProof/>
              </w:rPr>
              <w:t>Técnicas de resolución de problemas</w:t>
            </w:r>
            <w:r w:rsidR="003D5304">
              <w:rPr>
                <w:noProof/>
                <w:webHidden/>
              </w:rPr>
              <w:tab/>
            </w:r>
            <w:r>
              <w:rPr>
                <w:noProof/>
                <w:webHidden/>
              </w:rPr>
              <w:fldChar w:fldCharType="begin"/>
            </w:r>
            <w:r w:rsidR="003D5304">
              <w:rPr>
                <w:noProof/>
                <w:webHidden/>
              </w:rPr>
              <w:instrText xml:space="preserve"> PAGEREF _Toc176184610 \h </w:instrText>
            </w:r>
            <w:r>
              <w:rPr>
                <w:noProof/>
                <w:webHidden/>
              </w:rPr>
            </w:r>
            <w:r>
              <w:rPr>
                <w:noProof/>
                <w:webHidden/>
              </w:rPr>
              <w:fldChar w:fldCharType="separate"/>
            </w:r>
            <w:r w:rsidR="00747DC3">
              <w:rPr>
                <w:noProof/>
                <w:webHidden/>
              </w:rPr>
              <w:t>30</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1" w:history="1">
            <w:r w:rsidR="003D5304" w:rsidRPr="00CF2F39">
              <w:rPr>
                <w:rStyle w:val="Hipervnculo"/>
                <w:noProof/>
              </w:rPr>
              <w:t>8.3</w:t>
            </w:r>
            <w:r w:rsidR="003D5304">
              <w:rPr>
                <w:rFonts w:eastAsiaTheme="minorEastAsia"/>
                <w:noProof/>
                <w:kern w:val="0"/>
                <w:sz w:val="22"/>
                <w:lang w:val="es-ES" w:eastAsia="es-ES"/>
              </w:rPr>
              <w:tab/>
            </w:r>
            <w:r w:rsidR="003D5304" w:rsidRPr="00CF2F39">
              <w:rPr>
                <w:rStyle w:val="Hipervnculo"/>
                <w:noProof/>
              </w:rPr>
              <w:t>Técnicas de cuestionario</w:t>
            </w:r>
            <w:r w:rsidR="003D5304">
              <w:rPr>
                <w:noProof/>
                <w:webHidden/>
              </w:rPr>
              <w:tab/>
            </w:r>
            <w:r>
              <w:rPr>
                <w:noProof/>
                <w:webHidden/>
              </w:rPr>
              <w:fldChar w:fldCharType="begin"/>
            </w:r>
            <w:r w:rsidR="003D5304">
              <w:rPr>
                <w:noProof/>
                <w:webHidden/>
              </w:rPr>
              <w:instrText xml:space="preserve"> PAGEREF _Toc176184611 \h </w:instrText>
            </w:r>
            <w:r>
              <w:rPr>
                <w:noProof/>
                <w:webHidden/>
              </w:rPr>
            </w:r>
            <w:r>
              <w:rPr>
                <w:noProof/>
                <w:webHidden/>
              </w:rPr>
              <w:fldChar w:fldCharType="separate"/>
            </w:r>
            <w:r w:rsidR="00747DC3">
              <w:rPr>
                <w:noProof/>
                <w:webHidden/>
              </w:rPr>
              <w:t>31</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2" w:history="1">
            <w:r w:rsidR="003D5304" w:rsidRPr="00CF2F39">
              <w:rPr>
                <w:rStyle w:val="Hipervnculo"/>
                <w:noProof/>
              </w:rPr>
              <w:t>8.4</w:t>
            </w:r>
            <w:r w:rsidR="003D5304">
              <w:rPr>
                <w:rFonts w:eastAsiaTheme="minorEastAsia"/>
                <w:noProof/>
                <w:kern w:val="0"/>
                <w:sz w:val="22"/>
                <w:lang w:val="es-ES" w:eastAsia="es-ES"/>
              </w:rPr>
              <w:tab/>
            </w:r>
            <w:r w:rsidR="003D5304" w:rsidRPr="00CF2F39">
              <w:rPr>
                <w:rStyle w:val="Hipervnculo"/>
                <w:noProof/>
              </w:rPr>
              <w:t>Técnicas de solicitud de productos</w:t>
            </w:r>
            <w:r w:rsidR="003D5304">
              <w:rPr>
                <w:noProof/>
                <w:webHidden/>
              </w:rPr>
              <w:tab/>
            </w:r>
            <w:r>
              <w:rPr>
                <w:noProof/>
                <w:webHidden/>
              </w:rPr>
              <w:fldChar w:fldCharType="begin"/>
            </w:r>
            <w:r w:rsidR="003D5304">
              <w:rPr>
                <w:noProof/>
                <w:webHidden/>
              </w:rPr>
              <w:instrText xml:space="preserve"> PAGEREF _Toc176184612 \h </w:instrText>
            </w:r>
            <w:r>
              <w:rPr>
                <w:noProof/>
                <w:webHidden/>
              </w:rPr>
            </w:r>
            <w:r>
              <w:rPr>
                <w:noProof/>
                <w:webHidden/>
              </w:rPr>
              <w:fldChar w:fldCharType="separate"/>
            </w:r>
            <w:r w:rsidR="00747DC3">
              <w:rPr>
                <w:noProof/>
                <w:webHidden/>
              </w:rPr>
              <w:t>34</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613" w:history="1">
            <w:r w:rsidR="003D5304" w:rsidRPr="00CF2F39">
              <w:rPr>
                <w:rStyle w:val="Hipervnculo"/>
                <w:noProof/>
              </w:rPr>
              <w:t>9.</w:t>
            </w:r>
            <w:r w:rsidR="003D5304">
              <w:rPr>
                <w:rFonts w:eastAsiaTheme="minorEastAsia"/>
                <w:noProof/>
                <w:kern w:val="0"/>
                <w:sz w:val="22"/>
                <w:lang w:val="es-ES" w:eastAsia="es-ES"/>
              </w:rPr>
              <w:tab/>
            </w:r>
            <w:r w:rsidR="003D5304" w:rsidRPr="00CF2F39">
              <w:rPr>
                <w:rStyle w:val="Hipervnculo"/>
                <w:noProof/>
              </w:rPr>
              <w:t>Evaluación de los aprendices</w:t>
            </w:r>
            <w:r w:rsidR="003D5304">
              <w:rPr>
                <w:noProof/>
                <w:webHidden/>
              </w:rPr>
              <w:tab/>
            </w:r>
            <w:r>
              <w:rPr>
                <w:noProof/>
                <w:webHidden/>
              </w:rPr>
              <w:fldChar w:fldCharType="begin"/>
            </w:r>
            <w:r w:rsidR="003D5304">
              <w:rPr>
                <w:noProof/>
                <w:webHidden/>
              </w:rPr>
              <w:instrText xml:space="preserve"> PAGEREF _Toc176184613 \h </w:instrText>
            </w:r>
            <w:r>
              <w:rPr>
                <w:noProof/>
                <w:webHidden/>
              </w:rPr>
            </w:r>
            <w:r>
              <w:rPr>
                <w:noProof/>
                <w:webHidden/>
              </w:rPr>
              <w:fldChar w:fldCharType="separate"/>
            </w:r>
            <w:r w:rsidR="00747DC3">
              <w:rPr>
                <w:noProof/>
                <w:webHidden/>
              </w:rPr>
              <w:t>35</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5" w:history="1">
            <w:r w:rsidR="003D5304" w:rsidRPr="00CF2F39">
              <w:rPr>
                <w:rStyle w:val="Hipervnculo"/>
                <w:noProof/>
              </w:rPr>
              <w:t>9.1</w:t>
            </w:r>
            <w:r w:rsidR="003D5304">
              <w:rPr>
                <w:rFonts w:eastAsiaTheme="minorEastAsia"/>
                <w:noProof/>
                <w:kern w:val="0"/>
                <w:sz w:val="22"/>
                <w:lang w:val="es-ES" w:eastAsia="es-ES"/>
              </w:rPr>
              <w:tab/>
            </w:r>
            <w:r w:rsidR="003D5304" w:rsidRPr="00CF2F39">
              <w:rPr>
                <w:rStyle w:val="Hipervnculo"/>
                <w:noProof/>
              </w:rPr>
              <w:t>Tipos de evaluación</w:t>
            </w:r>
            <w:r w:rsidR="003D5304">
              <w:rPr>
                <w:noProof/>
                <w:webHidden/>
              </w:rPr>
              <w:tab/>
            </w:r>
            <w:r>
              <w:rPr>
                <w:noProof/>
                <w:webHidden/>
              </w:rPr>
              <w:fldChar w:fldCharType="begin"/>
            </w:r>
            <w:r w:rsidR="003D5304">
              <w:rPr>
                <w:noProof/>
                <w:webHidden/>
              </w:rPr>
              <w:instrText xml:space="preserve"> PAGEREF _Toc176184615 \h </w:instrText>
            </w:r>
            <w:r>
              <w:rPr>
                <w:noProof/>
                <w:webHidden/>
              </w:rPr>
            </w:r>
            <w:r>
              <w:rPr>
                <w:noProof/>
                <w:webHidden/>
              </w:rPr>
              <w:fldChar w:fldCharType="separate"/>
            </w:r>
            <w:r w:rsidR="00747DC3">
              <w:rPr>
                <w:noProof/>
                <w:webHidden/>
              </w:rPr>
              <w:t>36</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6" w:history="1">
            <w:r w:rsidR="003D5304" w:rsidRPr="00CF2F39">
              <w:rPr>
                <w:rStyle w:val="Hipervnculo"/>
                <w:noProof/>
              </w:rPr>
              <w:t>9.2</w:t>
            </w:r>
            <w:r w:rsidR="003D5304">
              <w:rPr>
                <w:rFonts w:eastAsiaTheme="minorEastAsia"/>
                <w:noProof/>
                <w:kern w:val="0"/>
                <w:sz w:val="22"/>
                <w:lang w:val="es-ES" w:eastAsia="es-ES"/>
              </w:rPr>
              <w:tab/>
            </w:r>
            <w:r w:rsidR="003D5304" w:rsidRPr="00CF2F39">
              <w:rPr>
                <w:rStyle w:val="Hipervnculo"/>
                <w:noProof/>
              </w:rPr>
              <w:t>Características de la evaluación</w:t>
            </w:r>
            <w:r w:rsidR="003D5304">
              <w:rPr>
                <w:noProof/>
                <w:webHidden/>
              </w:rPr>
              <w:tab/>
            </w:r>
            <w:r>
              <w:rPr>
                <w:noProof/>
                <w:webHidden/>
              </w:rPr>
              <w:fldChar w:fldCharType="begin"/>
            </w:r>
            <w:r w:rsidR="003D5304">
              <w:rPr>
                <w:noProof/>
                <w:webHidden/>
              </w:rPr>
              <w:instrText xml:space="preserve"> PAGEREF _Toc176184616 \h </w:instrText>
            </w:r>
            <w:r>
              <w:rPr>
                <w:noProof/>
                <w:webHidden/>
              </w:rPr>
            </w:r>
            <w:r>
              <w:rPr>
                <w:noProof/>
                <w:webHidden/>
              </w:rPr>
              <w:fldChar w:fldCharType="separate"/>
            </w:r>
            <w:r w:rsidR="00747DC3">
              <w:rPr>
                <w:noProof/>
                <w:webHidden/>
              </w:rPr>
              <w:t>37</w:t>
            </w:r>
            <w:r>
              <w:rPr>
                <w:noProof/>
                <w:webHidden/>
              </w:rPr>
              <w:fldChar w:fldCharType="end"/>
            </w:r>
          </w:hyperlink>
        </w:p>
        <w:p w:rsidR="003D5304" w:rsidRDefault="001F3302">
          <w:pPr>
            <w:pStyle w:val="TDC2"/>
            <w:tabs>
              <w:tab w:val="left" w:pos="1760"/>
              <w:tab w:val="right" w:leader="dot" w:pos="9962"/>
            </w:tabs>
            <w:rPr>
              <w:rFonts w:eastAsiaTheme="minorEastAsia"/>
              <w:noProof/>
              <w:kern w:val="0"/>
              <w:sz w:val="22"/>
              <w:lang w:val="es-ES" w:eastAsia="es-ES"/>
            </w:rPr>
          </w:pPr>
          <w:hyperlink w:anchor="_Toc176184617" w:history="1">
            <w:r w:rsidR="003D5304" w:rsidRPr="00CF2F39">
              <w:rPr>
                <w:rStyle w:val="Hipervnculo"/>
                <w:noProof/>
              </w:rPr>
              <w:t>9.3</w:t>
            </w:r>
            <w:r w:rsidR="003D5304">
              <w:rPr>
                <w:rFonts w:eastAsiaTheme="minorEastAsia"/>
                <w:noProof/>
                <w:kern w:val="0"/>
                <w:sz w:val="22"/>
                <w:lang w:val="es-ES" w:eastAsia="es-ES"/>
              </w:rPr>
              <w:tab/>
            </w:r>
            <w:r w:rsidR="003D5304" w:rsidRPr="00CF2F39">
              <w:rPr>
                <w:rStyle w:val="Hipervnculo"/>
                <w:noProof/>
              </w:rPr>
              <w:t>Proceso evaluativo</w:t>
            </w:r>
            <w:r w:rsidR="003D5304">
              <w:rPr>
                <w:noProof/>
                <w:webHidden/>
              </w:rPr>
              <w:tab/>
            </w:r>
            <w:r>
              <w:rPr>
                <w:noProof/>
                <w:webHidden/>
              </w:rPr>
              <w:fldChar w:fldCharType="begin"/>
            </w:r>
            <w:r w:rsidR="003D5304">
              <w:rPr>
                <w:noProof/>
                <w:webHidden/>
              </w:rPr>
              <w:instrText xml:space="preserve"> PAGEREF _Toc176184617 \h </w:instrText>
            </w:r>
            <w:r>
              <w:rPr>
                <w:noProof/>
                <w:webHidden/>
              </w:rPr>
            </w:r>
            <w:r>
              <w:rPr>
                <w:noProof/>
                <w:webHidden/>
              </w:rPr>
              <w:fldChar w:fldCharType="separate"/>
            </w:r>
            <w:r w:rsidR="00747DC3">
              <w:rPr>
                <w:noProof/>
                <w:webHidden/>
              </w:rPr>
              <w:t>38</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618" w:history="1">
            <w:r w:rsidR="003D5304" w:rsidRPr="00CF2F39">
              <w:rPr>
                <w:rStyle w:val="Hipervnculo"/>
                <w:noProof/>
              </w:rPr>
              <w:t>10.</w:t>
            </w:r>
            <w:r w:rsidR="003D5304">
              <w:rPr>
                <w:rFonts w:eastAsiaTheme="minorEastAsia"/>
                <w:noProof/>
                <w:kern w:val="0"/>
                <w:sz w:val="22"/>
                <w:lang w:val="es-ES" w:eastAsia="es-ES"/>
              </w:rPr>
              <w:tab/>
            </w:r>
            <w:r w:rsidR="003D5304" w:rsidRPr="00CF2F39">
              <w:rPr>
                <w:rStyle w:val="Hipervnculo"/>
                <w:noProof/>
              </w:rPr>
              <w:t>Planes de mejoramiento</w:t>
            </w:r>
            <w:r w:rsidR="003D5304">
              <w:rPr>
                <w:noProof/>
                <w:webHidden/>
              </w:rPr>
              <w:tab/>
            </w:r>
            <w:r>
              <w:rPr>
                <w:noProof/>
                <w:webHidden/>
              </w:rPr>
              <w:fldChar w:fldCharType="begin"/>
            </w:r>
            <w:r w:rsidR="003D5304">
              <w:rPr>
                <w:noProof/>
                <w:webHidden/>
              </w:rPr>
              <w:instrText xml:space="preserve"> PAGEREF _Toc176184618 \h </w:instrText>
            </w:r>
            <w:r>
              <w:rPr>
                <w:noProof/>
                <w:webHidden/>
              </w:rPr>
            </w:r>
            <w:r>
              <w:rPr>
                <w:noProof/>
                <w:webHidden/>
              </w:rPr>
              <w:fldChar w:fldCharType="separate"/>
            </w:r>
            <w:r w:rsidR="00747DC3">
              <w:rPr>
                <w:noProof/>
                <w:webHidden/>
              </w:rPr>
              <w:t>39</w:t>
            </w:r>
            <w:r>
              <w:rPr>
                <w:noProof/>
                <w:webHidden/>
              </w:rPr>
              <w:fldChar w:fldCharType="end"/>
            </w:r>
          </w:hyperlink>
        </w:p>
        <w:p w:rsidR="003D5304" w:rsidRDefault="001F3302">
          <w:pPr>
            <w:pStyle w:val="TDC1"/>
            <w:tabs>
              <w:tab w:val="left" w:pos="1320"/>
              <w:tab w:val="right" w:leader="dot" w:pos="9962"/>
            </w:tabs>
            <w:rPr>
              <w:rFonts w:eastAsiaTheme="minorEastAsia"/>
              <w:noProof/>
              <w:kern w:val="0"/>
              <w:sz w:val="22"/>
              <w:lang w:val="es-ES" w:eastAsia="es-ES"/>
            </w:rPr>
          </w:pPr>
          <w:hyperlink w:anchor="_Toc176184619"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Técnicas de registro y sistematización</w:t>
            </w:r>
            <w:r w:rsidR="003D5304">
              <w:rPr>
                <w:noProof/>
                <w:webHidden/>
              </w:rPr>
              <w:tab/>
            </w:r>
            <w:r>
              <w:rPr>
                <w:noProof/>
                <w:webHidden/>
              </w:rPr>
              <w:fldChar w:fldCharType="begin"/>
            </w:r>
            <w:r w:rsidR="003D5304">
              <w:rPr>
                <w:noProof/>
                <w:webHidden/>
              </w:rPr>
              <w:instrText xml:space="preserve"> PAGEREF _Toc176184619 \h </w:instrText>
            </w:r>
            <w:r>
              <w:rPr>
                <w:noProof/>
                <w:webHidden/>
              </w:rPr>
            </w:r>
            <w:r>
              <w:rPr>
                <w:noProof/>
                <w:webHidden/>
              </w:rPr>
              <w:fldChar w:fldCharType="separate"/>
            </w:r>
            <w:r w:rsidR="00747DC3">
              <w:rPr>
                <w:noProof/>
                <w:webHidden/>
              </w:rPr>
              <w:t>40</w:t>
            </w:r>
            <w:r>
              <w:rPr>
                <w:noProof/>
                <w:webHidden/>
              </w:rPr>
              <w:fldChar w:fldCharType="end"/>
            </w:r>
          </w:hyperlink>
        </w:p>
        <w:p w:rsidR="003D5304" w:rsidRDefault="001F3302">
          <w:pPr>
            <w:pStyle w:val="TDC1"/>
            <w:tabs>
              <w:tab w:val="right" w:leader="dot" w:pos="9962"/>
            </w:tabs>
            <w:rPr>
              <w:rFonts w:eastAsiaTheme="minorEastAsia"/>
              <w:noProof/>
              <w:kern w:val="0"/>
              <w:sz w:val="22"/>
              <w:lang w:val="es-ES" w:eastAsia="es-ES"/>
            </w:rPr>
          </w:pPr>
          <w:hyperlink w:anchor="_Toc176184620" w:history="1">
            <w:r w:rsidR="003D5304" w:rsidRPr="00CF2F39">
              <w:rPr>
                <w:rStyle w:val="Hipervnculo"/>
                <w:noProof/>
              </w:rPr>
              <w:t>Síntesis</w:t>
            </w:r>
            <w:r w:rsidR="003D5304">
              <w:rPr>
                <w:noProof/>
                <w:webHidden/>
              </w:rPr>
              <w:tab/>
            </w:r>
            <w:r>
              <w:rPr>
                <w:noProof/>
                <w:webHidden/>
              </w:rPr>
              <w:fldChar w:fldCharType="begin"/>
            </w:r>
            <w:r w:rsidR="003D5304">
              <w:rPr>
                <w:noProof/>
                <w:webHidden/>
              </w:rPr>
              <w:instrText xml:space="preserve"> PAGEREF _Toc176184620 \h </w:instrText>
            </w:r>
            <w:r>
              <w:rPr>
                <w:noProof/>
                <w:webHidden/>
              </w:rPr>
            </w:r>
            <w:r>
              <w:rPr>
                <w:noProof/>
                <w:webHidden/>
              </w:rPr>
              <w:fldChar w:fldCharType="separate"/>
            </w:r>
            <w:r w:rsidR="00747DC3">
              <w:rPr>
                <w:noProof/>
                <w:webHidden/>
              </w:rPr>
              <w:t>44</w:t>
            </w:r>
            <w:r>
              <w:rPr>
                <w:noProof/>
                <w:webHidden/>
              </w:rPr>
              <w:fldChar w:fldCharType="end"/>
            </w:r>
          </w:hyperlink>
        </w:p>
        <w:p w:rsidR="003D5304" w:rsidRDefault="001F3302">
          <w:pPr>
            <w:pStyle w:val="TDC1"/>
            <w:tabs>
              <w:tab w:val="right" w:leader="dot" w:pos="9962"/>
            </w:tabs>
            <w:rPr>
              <w:rFonts w:eastAsiaTheme="minorEastAsia"/>
              <w:noProof/>
              <w:kern w:val="0"/>
              <w:sz w:val="22"/>
              <w:lang w:val="es-ES" w:eastAsia="es-ES"/>
            </w:rPr>
          </w:pPr>
          <w:hyperlink w:anchor="_Toc176184621" w:history="1">
            <w:r w:rsidR="003D5304" w:rsidRPr="00CF2F39">
              <w:rPr>
                <w:rStyle w:val="Hipervnculo"/>
                <w:noProof/>
              </w:rPr>
              <w:t>Material Complementario</w:t>
            </w:r>
            <w:r w:rsidR="003D5304">
              <w:rPr>
                <w:noProof/>
                <w:webHidden/>
              </w:rPr>
              <w:tab/>
            </w:r>
            <w:r>
              <w:rPr>
                <w:noProof/>
                <w:webHidden/>
              </w:rPr>
              <w:fldChar w:fldCharType="begin"/>
            </w:r>
            <w:r w:rsidR="003D5304">
              <w:rPr>
                <w:noProof/>
                <w:webHidden/>
              </w:rPr>
              <w:instrText xml:space="preserve"> PAGEREF _Toc176184621 \h </w:instrText>
            </w:r>
            <w:r>
              <w:rPr>
                <w:noProof/>
                <w:webHidden/>
              </w:rPr>
            </w:r>
            <w:r>
              <w:rPr>
                <w:noProof/>
                <w:webHidden/>
              </w:rPr>
              <w:fldChar w:fldCharType="separate"/>
            </w:r>
            <w:r w:rsidR="00747DC3">
              <w:rPr>
                <w:noProof/>
                <w:webHidden/>
              </w:rPr>
              <w:t>46</w:t>
            </w:r>
            <w:r>
              <w:rPr>
                <w:noProof/>
                <w:webHidden/>
              </w:rPr>
              <w:fldChar w:fldCharType="end"/>
            </w:r>
          </w:hyperlink>
        </w:p>
        <w:p w:rsidR="003D5304" w:rsidRDefault="001F3302">
          <w:pPr>
            <w:pStyle w:val="TDC1"/>
            <w:tabs>
              <w:tab w:val="right" w:leader="dot" w:pos="9962"/>
            </w:tabs>
            <w:rPr>
              <w:rFonts w:eastAsiaTheme="minorEastAsia"/>
              <w:noProof/>
              <w:kern w:val="0"/>
              <w:sz w:val="22"/>
              <w:lang w:val="es-ES" w:eastAsia="es-ES"/>
            </w:rPr>
          </w:pPr>
          <w:hyperlink w:anchor="_Toc176184622" w:history="1">
            <w:r w:rsidR="003D5304" w:rsidRPr="00CF2F39">
              <w:rPr>
                <w:rStyle w:val="Hipervnculo"/>
                <w:noProof/>
              </w:rPr>
              <w:t>Glosario</w:t>
            </w:r>
            <w:r w:rsidR="003D5304">
              <w:rPr>
                <w:noProof/>
                <w:webHidden/>
              </w:rPr>
              <w:tab/>
            </w:r>
            <w:r>
              <w:rPr>
                <w:noProof/>
                <w:webHidden/>
              </w:rPr>
              <w:fldChar w:fldCharType="begin"/>
            </w:r>
            <w:r w:rsidR="003D5304">
              <w:rPr>
                <w:noProof/>
                <w:webHidden/>
              </w:rPr>
              <w:instrText xml:space="preserve"> PAGEREF _Toc176184622 \h </w:instrText>
            </w:r>
            <w:r>
              <w:rPr>
                <w:noProof/>
                <w:webHidden/>
              </w:rPr>
            </w:r>
            <w:r>
              <w:rPr>
                <w:noProof/>
                <w:webHidden/>
              </w:rPr>
              <w:fldChar w:fldCharType="separate"/>
            </w:r>
            <w:r w:rsidR="00747DC3">
              <w:rPr>
                <w:noProof/>
                <w:webHidden/>
              </w:rPr>
              <w:t>47</w:t>
            </w:r>
            <w:r>
              <w:rPr>
                <w:noProof/>
                <w:webHidden/>
              </w:rPr>
              <w:fldChar w:fldCharType="end"/>
            </w:r>
          </w:hyperlink>
        </w:p>
        <w:p w:rsidR="003D5304" w:rsidRDefault="001F3302">
          <w:pPr>
            <w:pStyle w:val="TDC1"/>
            <w:tabs>
              <w:tab w:val="right" w:leader="dot" w:pos="9962"/>
            </w:tabs>
            <w:rPr>
              <w:rFonts w:eastAsiaTheme="minorEastAsia"/>
              <w:noProof/>
              <w:kern w:val="0"/>
              <w:sz w:val="22"/>
              <w:lang w:val="es-ES" w:eastAsia="es-ES"/>
            </w:rPr>
          </w:pPr>
          <w:hyperlink w:anchor="_Toc176184623" w:history="1">
            <w:r w:rsidR="003D5304" w:rsidRPr="00CF2F39">
              <w:rPr>
                <w:rStyle w:val="Hipervnculo"/>
                <w:noProof/>
              </w:rPr>
              <w:t>Referencias Bibliográficas</w:t>
            </w:r>
            <w:r w:rsidR="003D5304">
              <w:rPr>
                <w:noProof/>
                <w:webHidden/>
              </w:rPr>
              <w:tab/>
            </w:r>
            <w:r>
              <w:rPr>
                <w:noProof/>
                <w:webHidden/>
              </w:rPr>
              <w:fldChar w:fldCharType="begin"/>
            </w:r>
            <w:r w:rsidR="003D5304">
              <w:rPr>
                <w:noProof/>
                <w:webHidden/>
              </w:rPr>
              <w:instrText xml:space="preserve"> PAGEREF _Toc176184623 \h </w:instrText>
            </w:r>
            <w:r>
              <w:rPr>
                <w:noProof/>
                <w:webHidden/>
              </w:rPr>
            </w:r>
            <w:r>
              <w:rPr>
                <w:noProof/>
                <w:webHidden/>
              </w:rPr>
              <w:fldChar w:fldCharType="separate"/>
            </w:r>
            <w:r w:rsidR="00747DC3">
              <w:rPr>
                <w:noProof/>
                <w:webHidden/>
              </w:rPr>
              <w:t>49</w:t>
            </w:r>
            <w:r>
              <w:rPr>
                <w:noProof/>
                <w:webHidden/>
              </w:rPr>
              <w:fldChar w:fldCharType="end"/>
            </w:r>
          </w:hyperlink>
        </w:p>
        <w:p w:rsidR="003D5304" w:rsidRDefault="001F3302">
          <w:pPr>
            <w:pStyle w:val="TDC1"/>
            <w:tabs>
              <w:tab w:val="right" w:leader="dot" w:pos="9962"/>
            </w:tabs>
            <w:rPr>
              <w:rFonts w:eastAsiaTheme="minorEastAsia"/>
              <w:noProof/>
              <w:kern w:val="0"/>
              <w:sz w:val="22"/>
              <w:lang w:val="es-ES" w:eastAsia="es-ES"/>
            </w:rPr>
          </w:pPr>
          <w:hyperlink w:anchor="_Toc176184624" w:history="1">
            <w:r w:rsidR="003D5304" w:rsidRPr="00CF2F39">
              <w:rPr>
                <w:rStyle w:val="Hipervnculo"/>
                <w:noProof/>
              </w:rPr>
              <w:t>Créditos</w:t>
            </w:r>
            <w:r w:rsidR="003D5304">
              <w:rPr>
                <w:noProof/>
                <w:webHidden/>
              </w:rPr>
              <w:tab/>
            </w:r>
            <w:r>
              <w:rPr>
                <w:noProof/>
                <w:webHidden/>
              </w:rPr>
              <w:fldChar w:fldCharType="begin"/>
            </w:r>
            <w:r w:rsidR="003D5304">
              <w:rPr>
                <w:noProof/>
                <w:webHidden/>
              </w:rPr>
              <w:instrText xml:space="preserve"> PAGEREF _Toc176184624 \h </w:instrText>
            </w:r>
            <w:r>
              <w:rPr>
                <w:noProof/>
                <w:webHidden/>
              </w:rPr>
            </w:r>
            <w:r>
              <w:rPr>
                <w:noProof/>
                <w:webHidden/>
              </w:rPr>
              <w:fldChar w:fldCharType="separate"/>
            </w:r>
            <w:r w:rsidR="00747DC3">
              <w:rPr>
                <w:noProof/>
                <w:webHidden/>
              </w:rPr>
              <w:t>51</w:t>
            </w:r>
            <w:r>
              <w:rPr>
                <w:noProof/>
                <w:webHidden/>
              </w:rPr>
              <w:fldChar w:fldCharType="end"/>
            </w:r>
          </w:hyperlink>
        </w:p>
        <w:p w:rsidR="000434FA" w:rsidRPr="005F0B71" w:rsidRDefault="001F3302">
          <w:r w:rsidRPr="005F0B71">
            <w:rPr>
              <w:b/>
              <w:bCs/>
            </w:rPr>
            <w:fldChar w:fldCharType="end"/>
          </w:r>
        </w:p>
      </w:sdtContent>
    </w:sdt>
    <w:p w:rsidR="00E92C3E" w:rsidRPr="005F0B71" w:rsidRDefault="00C407C1" w:rsidP="00EC0858">
      <w:pPr>
        <w:pStyle w:val="TDC1"/>
      </w:pPr>
      <w:r w:rsidRPr="005F0B71">
        <w:br w:type="page"/>
      </w:r>
    </w:p>
    <w:p w:rsidR="007F2B44" w:rsidRPr="005F0B71" w:rsidRDefault="007F2B44" w:rsidP="007F2B44">
      <w:pPr>
        <w:sectPr w:rsidR="007F2B44" w:rsidRPr="005F0B71" w:rsidSect="005C7A3E">
          <w:footerReference w:type="default" r:id="rId12"/>
          <w:pgSz w:w="12240" w:h="15840"/>
          <w:pgMar w:top="1701" w:right="1134" w:bottom="1134" w:left="1134" w:header="709" w:footer="709" w:gutter="0"/>
          <w:cols w:space="708"/>
          <w:docGrid w:linePitch="360"/>
        </w:sectPr>
      </w:pPr>
    </w:p>
    <w:p w:rsidR="007F2B44" w:rsidRPr="00E758A0" w:rsidRDefault="007F2B44" w:rsidP="004D5B8A">
      <w:pPr>
        <w:pStyle w:val="Titulosgenerales"/>
      </w:pPr>
      <w:bookmarkStart w:id="0" w:name="_Toc176184576"/>
      <w:r w:rsidRPr="00E758A0">
        <w:lastRenderedPageBreak/>
        <w:t>Introducción</w:t>
      </w:r>
      <w:bookmarkEnd w:id="0"/>
    </w:p>
    <w:p w:rsidR="00BA2A86" w:rsidRPr="00BA2A86" w:rsidRDefault="002753E8" w:rsidP="00BA2A86">
      <w:r w:rsidRPr="002753E8">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rsidR="00BA2A86" w:rsidRDefault="00BA2A86" w:rsidP="00BA2A86"/>
    <w:p w:rsidR="002753E8" w:rsidRDefault="002753E8" w:rsidP="00BA2A86"/>
    <w:p w:rsidR="002753E8" w:rsidRDefault="002753E8" w:rsidP="00BA2A86"/>
    <w:p w:rsidR="002753E8" w:rsidRDefault="002753E8" w:rsidP="00BA2A86"/>
    <w:p w:rsidR="00BA2A86" w:rsidRDefault="00BA2A86" w:rsidP="00564B45"/>
    <w:p w:rsidR="00BA2A86" w:rsidRDefault="00BA2A86" w:rsidP="00564B45"/>
    <w:p w:rsidR="00BA2A86" w:rsidRDefault="00BA2A86" w:rsidP="00564B45"/>
    <w:p w:rsidR="00BA2A86" w:rsidRDefault="00BA2A86" w:rsidP="00564B45"/>
    <w:p w:rsidR="007F2B44" w:rsidRPr="005F0B71" w:rsidRDefault="000467E8" w:rsidP="00E758A0">
      <w:pPr>
        <w:pStyle w:val="Video"/>
        <w:ind w:left="0" w:firstLine="0"/>
      </w:pPr>
      <w:r>
        <w:lastRenderedPageBreak/>
        <w:t>Ejecución y evaluación del plan de formación</w:t>
      </w:r>
    </w:p>
    <w:p w:rsidR="007F2B44" w:rsidRDefault="001E7DA5" w:rsidP="007F2B44">
      <w:pPr>
        <w:ind w:right="49" w:firstLine="0"/>
        <w:jc w:val="center"/>
      </w:pPr>
      <w:r>
        <w:rPr>
          <w:noProof/>
          <w:lang w:val="es-ES" w:eastAsia="es-ES"/>
        </w:rPr>
        <w:drawing>
          <wp:inline distT="0" distB="0" distL="0" distR="0">
            <wp:extent cx="6360030" cy="3579732"/>
            <wp:effectExtent l="19050" t="0" r="2670" b="0"/>
            <wp:docPr id="1" name="Imagen 1">
              <a:extLst xmlns:a="http://schemas.openxmlformats.org/drawingml/2006/main">
                <a:ext uri="{C183D7F6-B498-43B3-948B-1728B52AA6E4}">
                  <adec:decorative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3"/>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bookmarkStart w:id="1" w:name="_Hlk161159634"/>
    <w:p w:rsidR="007F2B44" w:rsidRDefault="001F3302" w:rsidP="007F2B44">
      <w:pPr>
        <w:ind w:firstLine="0"/>
        <w:jc w:val="center"/>
        <w:rPr>
          <w:rStyle w:val="Hipervnculo"/>
          <w:b/>
        </w:rPr>
      </w:pPr>
      <w:r>
        <w:rPr>
          <w:b/>
        </w:rPr>
        <w:fldChar w:fldCharType="begin"/>
      </w:r>
      <w:r w:rsidR="005E2DCE">
        <w:rPr>
          <w:b/>
        </w:rPr>
        <w:instrText xml:space="preserve"> HYPERLINK "https://www.youtube.com/watch?v=Fyc_Kk5Yelo" </w:instrText>
      </w:r>
      <w:r>
        <w:rPr>
          <w:b/>
        </w:rPr>
        <w:fldChar w:fldCharType="separate"/>
      </w:r>
      <w:r w:rsidR="007F2B44" w:rsidRPr="005E2DCE">
        <w:rPr>
          <w:rStyle w:val="Hipervnculo"/>
          <w:b/>
        </w:rPr>
        <w:t>Enlace de reproducción del video</w:t>
      </w:r>
      <w:r>
        <w:rPr>
          <w:b/>
        </w:rPr>
        <w:fldChar w:fldCharType="end"/>
      </w:r>
    </w:p>
    <w:p w:rsidR="00794DB4" w:rsidRDefault="00794DB4" w:rsidP="007F2B44">
      <w:pPr>
        <w:ind w:firstLine="0"/>
        <w:jc w:val="center"/>
        <w:rPr>
          <w:rStyle w:val="Hipervnculo"/>
          <w:b/>
        </w:rPr>
      </w:pPr>
    </w:p>
    <w:tbl>
      <w:tblPr>
        <w:tblStyle w:val="Tablaconcuadrcula"/>
        <w:tblW w:w="0" w:type="auto"/>
        <w:tblLook w:val="04A0"/>
      </w:tblPr>
      <w:tblGrid>
        <w:gridCol w:w="9962"/>
      </w:tblGrid>
      <w:tr w:rsidR="007F2B44" w:rsidRPr="005F0B71" w:rsidTr="00564B45">
        <w:tc>
          <w:tcPr>
            <w:tcW w:w="9962" w:type="dxa"/>
          </w:tcPr>
          <w:p w:rsidR="007F2B44" w:rsidRPr="005F0B71" w:rsidRDefault="007F2B44" w:rsidP="000467E8">
            <w:pPr>
              <w:ind w:firstLine="0"/>
              <w:jc w:val="center"/>
              <w:rPr>
                <w:b/>
              </w:rPr>
            </w:pPr>
            <w:r w:rsidRPr="005F0B71">
              <w:rPr>
                <w:b/>
              </w:rPr>
              <w:t xml:space="preserve">Síntesis del video: </w:t>
            </w:r>
            <w:r w:rsidR="000467E8">
              <w:rPr>
                <w:bCs/>
              </w:rPr>
              <w:t>Ejecución y evaluación del plan de formación</w:t>
            </w:r>
          </w:p>
        </w:tc>
      </w:tr>
      <w:tr w:rsidR="007F2B44" w:rsidRPr="005F0B71" w:rsidTr="00564B45">
        <w:tc>
          <w:tcPr>
            <w:tcW w:w="9962" w:type="dxa"/>
          </w:tcPr>
          <w:p w:rsidR="00B62327" w:rsidRDefault="00B62327" w:rsidP="00B62327">
            <w:r>
              <w:t xml:space="preserve">El componente formativo "Ejecución y evaluación del plan de formación" abarca los aspectos esenciales para implementar y evaluar de manera efectiva un plan pedagógico. </w:t>
            </w:r>
          </w:p>
          <w:p w:rsidR="00B62327" w:rsidRDefault="00B62327" w:rsidP="00B62327">
            <w:r>
              <w:t>Comienza con la identificación de recursos educativos, incluyendo recursos humanos, financieros y materiales didácticos.</w:t>
            </w:r>
          </w:p>
          <w:p w:rsidR="00B62327" w:rsidRDefault="00B62327" w:rsidP="00B62327"/>
          <w:p w:rsidR="00B62327" w:rsidRDefault="00B62327" w:rsidP="00B62327">
            <w:r>
              <w:lastRenderedPageBreak/>
              <w:t xml:space="preserve">Describe los ambientes de aprendizaje, tanto físicos como digitales, diseñados para optimizar el proceso educativo. También se destacan los programas de formación y la clasificación de medios utilizados, como recursos didácticos, TIC, materiales multimedia y tecnologías emergentes, que son cruciales para una enseñanza eficaz. </w:t>
            </w:r>
          </w:p>
          <w:p w:rsidR="00B62327" w:rsidRDefault="00B62327" w:rsidP="00B62327">
            <w:r>
              <w:t xml:space="preserve">Se mencionan estrategias de formación centradas en el docente, el estudiante, el proceso, el conocimiento y la evaluación, cada una adaptada a diferentes enfoques pedagógicos. </w:t>
            </w:r>
          </w:p>
          <w:p w:rsidR="00B62327" w:rsidRDefault="00B62327" w:rsidP="00B62327">
            <w:r>
              <w:t>Además, aborda estrategias metodológicas, tanto activas, como pasivas, y considera el material educativo dentro y fuera del aula. Se describen las técnicas e instrumentos de evaluación, que sirven para medir y analizar el progreso y desempeño de los estudiantes, permitiendo a los docentes identificar fortalezas y áreas de mejora.</w:t>
            </w:r>
          </w:p>
          <w:p w:rsidR="00B62327" w:rsidRDefault="00B62327" w:rsidP="00B62327">
            <w:r>
              <w:t>Este componente proporciona una estructura integral y adaptable que garantiza una enseñanza de alta calidad y una mejora continua, permitiendo a los educadores optimizar el aprendizaje y alcanzar mejores resultados educativos.</w:t>
            </w:r>
          </w:p>
          <w:p w:rsidR="00B62327" w:rsidRDefault="00B62327" w:rsidP="00B62327"/>
          <w:p w:rsidR="00C872BF" w:rsidRPr="005F0B71" w:rsidRDefault="00B62327" w:rsidP="00B62327">
            <w:r>
              <w:t>¡Bienvenido!</w:t>
            </w:r>
          </w:p>
        </w:tc>
      </w:tr>
      <w:bookmarkEnd w:id="1"/>
    </w:tbl>
    <w:p w:rsidR="0029249D" w:rsidRDefault="0029249D"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753E8" w:rsidRDefault="002753E8" w:rsidP="0029249D">
      <w:pPr>
        <w:spacing w:before="0" w:after="160" w:line="259" w:lineRule="auto"/>
        <w:ind w:firstLine="0"/>
        <w:rPr>
          <w:b/>
        </w:rPr>
      </w:pPr>
    </w:p>
    <w:p w:rsidR="002753E8" w:rsidRDefault="002753E8" w:rsidP="00237953">
      <w:pPr>
        <w:pStyle w:val="Ttulo1"/>
      </w:pPr>
      <w:bookmarkStart w:id="2" w:name="_Toc176184577"/>
      <w:r>
        <w:lastRenderedPageBreak/>
        <w:t>Recursos educativos</w:t>
      </w:r>
      <w:bookmarkEnd w:id="2"/>
    </w:p>
    <w:p w:rsidR="006B1240" w:rsidRPr="006B1240" w:rsidRDefault="006B1240" w:rsidP="006B1240">
      <w:pPr>
        <w:rPr>
          <w:lang w:eastAsia="es-CO"/>
        </w:rPr>
      </w:pPr>
      <w:r w:rsidRPr="006B1240">
        <w:rPr>
          <w:lang w:eastAsia="es-CO"/>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los principales tipos de recursos.</w:t>
      </w:r>
    </w:p>
    <w:p w:rsidR="002753E8" w:rsidRDefault="002753E8" w:rsidP="002753E8">
      <w:pPr>
        <w:pStyle w:val="Ttulo2"/>
      </w:pPr>
      <w:bookmarkStart w:id="3" w:name="_Toc176184578"/>
      <w:r w:rsidRPr="002753E8">
        <w:t>Recursos humanos</w:t>
      </w:r>
      <w:bookmarkEnd w:id="3"/>
    </w:p>
    <w:p w:rsidR="006B1240" w:rsidRPr="006B1240" w:rsidRDefault="006B1240" w:rsidP="006B1240">
      <w:pPr>
        <w:rPr>
          <w:lang w:eastAsia="es-CO"/>
        </w:rPr>
      </w:pPr>
      <w:r w:rsidRPr="006B1240">
        <w:rPr>
          <w:lang w:eastAsia="es-CO"/>
        </w:rPr>
        <w:t>Los recursos humanos abarcan a los docentes, educadores, formadores e instructores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rsidR="002753E8" w:rsidRDefault="002753E8" w:rsidP="002753E8">
      <w:pPr>
        <w:pStyle w:val="Ttulo2"/>
      </w:pPr>
      <w:bookmarkStart w:id="4" w:name="_Toc176184579"/>
      <w:r w:rsidRPr="002753E8">
        <w:t>Recursos financieros</w:t>
      </w:r>
      <w:bookmarkEnd w:id="4"/>
    </w:p>
    <w:p w:rsidR="006B1240" w:rsidRPr="006B1240" w:rsidRDefault="006B1240" w:rsidP="006B1240">
      <w:pPr>
        <w:rPr>
          <w:lang w:eastAsia="es-CO"/>
        </w:rPr>
      </w:pPr>
      <w:r w:rsidRPr="006B1240">
        <w:rPr>
          <w:lang w:eastAsia="es-CO"/>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rsidR="002753E8" w:rsidRDefault="002753E8" w:rsidP="002753E8">
      <w:pPr>
        <w:pStyle w:val="Ttulo2"/>
      </w:pPr>
      <w:bookmarkStart w:id="5" w:name="_Toc176184580"/>
      <w:r w:rsidRPr="002753E8">
        <w:lastRenderedPageBreak/>
        <w:t>Material didáctico</w:t>
      </w:r>
      <w:bookmarkEnd w:id="5"/>
    </w:p>
    <w:p w:rsidR="006B1240" w:rsidRDefault="006B1240" w:rsidP="006B1240">
      <w:pPr>
        <w:rPr>
          <w:lang w:eastAsia="es-CO"/>
        </w:rPr>
      </w:pPr>
      <w:r w:rsidRPr="006B1240">
        <w:rPr>
          <w:lang w:eastAsia="es-CO"/>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rsidR="006B1240" w:rsidRDefault="006B1240" w:rsidP="003D3A4A">
      <w:pPr>
        <w:pStyle w:val="Prrafodelista"/>
        <w:numPr>
          <w:ilvl w:val="0"/>
          <w:numId w:val="7"/>
        </w:numPr>
        <w:rPr>
          <w:lang w:eastAsia="es-CO"/>
        </w:rPr>
      </w:pPr>
      <w:r w:rsidRPr="00C21F8F">
        <w:rPr>
          <w:b/>
          <w:lang w:eastAsia="es-CO"/>
        </w:rPr>
        <w:t>Finalidad o propósito claro:</w:t>
      </w:r>
      <w:r>
        <w:rPr>
          <w:lang w:eastAsia="es-CO"/>
        </w:rPr>
        <w:t xml:space="preserve"> el material didáctico debe tener un propósito específico y definido dentro del proceso educativo. Debe contribuir a los objetivos de enseñanza y facilitar la comprensión de los conceptos por parte de los estudiantes.</w:t>
      </w:r>
    </w:p>
    <w:p w:rsidR="006B1240" w:rsidRDefault="006B1240" w:rsidP="003D3A4A">
      <w:pPr>
        <w:pStyle w:val="Prrafodelista"/>
        <w:numPr>
          <w:ilvl w:val="0"/>
          <w:numId w:val="7"/>
        </w:numPr>
        <w:rPr>
          <w:lang w:eastAsia="es-CO"/>
        </w:rPr>
      </w:pPr>
      <w:r w:rsidRPr="00C21F8F">
        <w:rPr>
          <w:b/>
          <w:lang w:eastAsia="es-CO"/>
        </w:rPr>
        <w:t>Soporte físico:</w:t>
      </w:r>
      <w:r>
        <w:rPr>
          <w:lang w:eastAsia="es-CO"/>
        </w:rPr>
        <w:t xml:space="preserve"> debe ser un recurso accesible que los estudiantes puedan consultar cuando lo necesiten. Esto puede incluir libros, folletos, fichas, y otros materiales tangibles que estén disponibles para el uso regular en el aula o en casa.</w:t>
      </w:r>
    </w:p>
    <w:p w:rsidR="006B1240" w:rsidRDefault="006B1240" w:rsidP="003D3A4A">
      <w:pPr>
        <w:pStyle w:val="Prrafodelista"/>
        <w:numPr>
          <w:ilvl w:val="0"/>
          <w:numId w:val="7"/>
        </w:numPr>
        <w:rPr>
          <w:lang w:eastAsia="es-CO"/>
        </w:rPr>
      </w:pPr>
      <w:r w:rsidRPr="00C21F8F">
        <w:rPr>
          <w:b/>
          <w:lang w:eastAsia="es-CO"/>
        </w:rPr>
        <w:t>Contenido o información:</w:t>
      </w:r>
      <w:r>
        <w:rPr>
          <w:lang w:eastAsia="es-CO"/>
        </w:rPr>
        <w:t xml:space="preserve"> el material debe contener información relevante y adecuada al nivel educativo de los estudiantes. Debe proporcionar contenidos que apoyen el aprendizaje y el desarrollo de habilidades según los objetivos educativos establecidos.</w:t>
      </w:r>
    </w:p>
    <w:p w:rsidR="006B1240" w:rsidRDefault="006B1240" w:rsidP="003D3A4A">
      <w:pPr>
        <w:pStyle w:val="Prrafodelista"/>
        <w:numPr>
          <w:ilvl w:val="0"/>
          <w:numId w:val="7"/>
        </w:numPr>
        <w:rPr>
          <w:lang w:eastAsia="es-CO"/>
        </w:rPr>
      </w:pPr>
      <w:r w:rsidRPr="00C21F8F">
        <w:rPr>
          <w:b/>
          <w:lang w:eastAsia="es-CO"/>
        </w:rPr>
        <w:t>Pertinencia con los resultados de aprendizaje:</w:t>
      </w:r>
      <w:r>
        <w:rPr>
          <w:lang w:eastAsia="es-CO"/>
        </w:rPr>
        <w:t xml:space="preserve"> el material didáctico debe estar alineado con los resultados de aprendizaje esperados. Su contenido y enfoque deben ser coherentes con los objetivos educativos y las competencias que se desean desarrollar en los estudiantes.</w:t>
      </w:r>
    </w:p>
    <w:p w:rsidR="00C21F8F" w:rsidRPr="006B1240" w:rsidRDefault="00C21F8F" w:rsidP="00C21F8F">
      <w:pPr>
        <w:rPr>
          <w:lang w:eastAsia="es-CO"/>
        </w:rPr>
      </w:pPr>
      <w:r w:rsidRPr="00C21F8F">
        <w:rPr>
          <w:lang w:eastAsia="es-CO"/>
        </w:rPr>
        <w:t xml:space="preserve">Además de los materiales físicos, hoy en día también se utilizan materiales digitales y tecnológicos. Estos últimos han transformado el proceso de enseñanza-aprendizaje al integrar múltiples recursos simultáneamente, como audio, texto e </w:t>
      </w:r>
      <w:r w:rsidRPr="00C21F8F">
        <w:rPr>
          <w:lang w:eastAsia="es-CO"/>
        </w:rPr>
        <w:lastRenderedPageBreak/>
        <w:t>imágenes. Las tecnologías modernas facilitan la creación de comunidades de aprendizaje amplias y enriquecedoras, promoviendo una experiencia educativa más dinámica y significativa.</w:t>
      </w:r>
    </w:p>
    <w:p w:rsidR="002753E8" w:rsidRDefault="002753E8" w:rsidP="00237953">
      <w:pPr>
        <w:pStyle w:val="Ttulo1"/>
      </w:pPr>
      <w:bookmarkStart w:id="6" w:name="_Toc176184581"/>
      <w:r>
        <w:t>Ambientes de aprendizaje</w:t>
      </w:r>
      <w:bookmarkEnd w:id="6"/>
    </w:p>
    <w:p w:rsidR="00C21F8F" w:rsidRDefault="00C21F8F" w:rsidP="00C21F8F">
      <w:pPr>
        <w:rPr>
          <w:lang w:eastAsia="es-CO"/>
        </w:rPr>
      </w:pPr>
      <w:r w:rsidRPr="00C21F8F">
        <w:rPr>
          <w:lang w:eastAsia="es-CO"/>
        </w:rPr>
        <w:t>El concepto de ambientes de aprendizaje abarca los diversos espacios donde se lleva a cabo la actividad docente, incluyendo ubicaciones físicas, virtuales, sociales y contextuales en los que los estudiantes adquieren conocimientos.</w:t>
      </w:r>
      <w:r w:rsidR="000D02FB">
        <w:rPr>
          <w:lang w:eastAsia="es-CO"/>
        </w:rPr>
        <w:t xml:space="preserve"> A diferencia del término "aula</w:t>
      </w:r>
      <w:r w:rsidRPr="00C21F8F">
        <w:rPr>
          <w:lang w:eastAsia="es-CO"/>
        </w:rPr>
        <w:t>"</w:t>
      </w:r>
      <w:r w:rsidR="000D02FB">
        <w:rPr>
          <w:lang w:eastAsia="es-CO"/>
        </w:rPr>
        <w:t>,</w:t>
      </w:r>
      <w:r w:rsidRPr="00C21F8F">
        <w:rPr>
          <w:lang w:eastAsia="es-CO"/>
        </w:rPr>
        <w:t xml:space="preserve"> que tradicionalmente se asocia con un espacio físico específico equipado con escritorios, una pizarra y una disposición de filas, el concepto de ambiente de aprendizaje ofrece una visión más amplia y flexible.</w:t>
      </w:r>
    </w:p>
    <w:p w:rsidR="00C21F8F" w:rsidRDefault="00C21F8F" w:rsidP="00C21F8F">
      <w:pPr>
        <w:rPr>
          <w:lang w:eastAsia="es-CO"/>
        </w:rPr>
      </w:pPr>
      <w:r w:rsidRPr="00C21F8F">
        <w:rPr>
          <w:lang w:eastAsia="es-CO"/>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rsidR="00C21F8F" w:rsidRDefault="00C21F8F" w:rsidP="00C21F8F">
      <w:pPr>
        <w:rPr>
          <w:lang w:eastAsia="es-CO"/>
        </w:rPr>
      </w:pPr>
      <w:r w:rsidRPr="00C21F8F">
        <w:rPr>
          <w:lang w:eastAsia="es-CO"/>
        </w:rPr>
        <w:t>A continuación, se presentan algunas características de los ambientes de aprendizaje.</w:t>
      </w:r>
    </w:p>
    <w:p w:rsidR="00C21F8F" w:rsidRDefault="00C21F8F" w:rsidP="003D3A4A">
      <w:pPr>
        <w:pStyle w:val="Prrafodelista"/>
        <w:numPr>
          <w:ilvl w:val="0"/>
          <w:numId w:val="8"/>
        </w:numPr>
        <w:rPr>
          <w:lang w:eastAsia="es-CO"/>
        </w:rPr>
      </w:pPr>
      <w:r w:rsidRPr="00C21F8F">
        <w:rPr>
          <w:b/>
          <w:lang w:eastAsia="es-CO"/>
        </w:rPr>
        <w:t>Enfoque innovador:</w:t>
      </w:r>
      <w:r>
        <w:rPr>
          <w:lang w:eastAsia="es-CO"/>
        </w:rPr>
        <w:t xml:space="preserve"> los enfoques innovadores, como el aprendizaje basado en proyectos o el aprendizaje colaborativo, también juegan un papel importante en la configuración de ambientes de aprendizaje </w:t>
      </w:r>
      <w:r>
        <w:rPr>
          <w:lang w:eastAsia="es-CO"/>
        </w:rPr>
        <w:lastRenderedPageBreak/>
        <w:t>efectivos, permitiendo una mayor interacción y participación de los estudiantes.</w:t>
      </w:r>
    </w:p>
    <w:p w:rsidR="00C21F8F" w:rsidRDefault="00C21F8F" w:rsidP="003D3A4A">
      <w:pPr>
        <w:pStyle w:val="Prrafodelista"/>
        <w:numPr>
          <w:ilvl w:val="0"/>
          <w:numId w:val="8"/>
        </w:numPr>
        <w:rPr>
          <w:lang w:eastAsia="es-CO"/>
        </w:rPr>
      </w:pPr>
      <w:r w:rsidRPr="00C21F8F">
        <w:rPr>
          <w:b/>
          <w:lang w:eastAsia="es-CO"/>
        </w:rPr>
        <w:t>Inclusividad y accesibilidad:</w:t>
      </w:r>
      <w:r>
        <w:rPr>
          <w:lang w:eastAsia="es-CO"/>
        </w:rPr>
        <w:t xml:space="preserve"> 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rsidR="00C21F8F" w:rsidRPr="00C21F8F" w:rsidRDefault="00C21F8F" w:rsidP="003D3A4A">
      <w:pPr>
        <w:pStyle w:val="Prrafodelista"/>
        <w:numPr>
          <w:ilvl w:val="0"/>
          <w:numId w:val="8"/>
        </w:numPr>
        <w:rPr>
          <w:lang w:eastAsia="es-CO"/>
        </w:rPr>
      </w:pPr>
      <w:r w:rsidRPr="00C21F8F">
        <w:rPr>
          <w:b/>
          <w:lang w:eastAsia="es-CO"/>
        </w:rPr>
        <w:t>Evaluación periódica:</w:t>
      </w:r>
      <w:r>
        <w:rPr>
          <w:lang w:eastAsia="es-CO"/>
        </w:rPr>
        <w:t xml:space="preserve"> 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p>
    <w:p w:rsidR="002753E8" w:rsidRDefault="002753E8" w:rsidP="002753E8">
      <w:pPr>
        <w:pStyle w:val="Ttulo1"/>
      </w:pPr>
      <w:bookmarkStart w:id="7" w:name="_Toc176184582"/>
      <w:r>
        <w:t>Programas de formación</w:t>
      </w:r>
      <w:bookmarkEnd w:id="7"/>
    </w:p>
    <w:p w:rsidR="00C21F8F" w:rsidRDefault="00C21F8F" w:rsidP="00C21F8F">
      <w:pPr>
        <w:rPr>
          <w:lang w:eastAsia="es-CO"/>
        </w:rPr>
      </w:pPr>
      <w:r w:rsidRPr="00C21F8F">
        <w:rPr>
          <w:lang w:eastAsia="es-CO"/>
        </w:rPr>
        <w:t>Los programas de formación están diseñados para proporcionar a los individuos los conocimientos y habilidades necesarios para cumplir con las demandas del sector productivo o educativo. Estos programas abarcan tanto la cualificación laboral como la formación académica, y se adaptan a las necesidades y objetivos específicos de cada ámbito.</w:t>
      </w:r>
    </w:p>
    <w:p w:rsidR="00C21F8F" w:rsidRDefault="00C21F8F" w:rsidP="00C21F8F">
      <w:pPr>
        <w:rPr>
          <w:lang w:eastAsia="es-CO"/>
        </w:rPr>
      </w:pPr>
      <w:r w:rsidRPr="00C21F8F">
        <w:rPr>
          <w:lang w:eastAsia="es-CO"/>
        </w:rPr>
        <w:t>De acuerdo con el Decreto 1075 de 2015, artículo 2.6.4.1, los tipos de programas de formación en la Educación para el Trabajo y el Desarrollo Humano son</w:t>
      </w:r>
      <w:r w:rsidR="00964139">
        <w:rPr>
          <w:lang w:eastAsia="es-CO"/>
        </w:rPr>
        <w:t>:</w:t>
      </w:r>
    </w:p>
    <w:p w:rsidR="00964139" w:rsidRPr="00964139" w:rsidRDefault="00964139" w:rsidP="003D3A4A">
      <w:pPr>
        <w:pStyle w:val="Prrafodelista"/>
        <w:numPr>
          <w:ilvl w:val="0"/>
          <w:numId w:val="9"/>
        </w:numPr>
        <w:rPr>
          <w:b/>
          <w:lang w:eastAsia="es-CO"/>
        </w:rPr>
      </w:pPr>
      <w:r w:rsidRPr="00964139">
        <w:rPr>
          <w:b/>
          <w:lang w:eastAsia="es-CO"/>
        </w:rPr>
        <w:t>Programas de Formación Laboral</w:t>
      </w:r>
    </w:p>
    <w:p w:rsidR="00964139" w:rsidRDefault="00964139" w:rsidP="00964139">
      <w:pPr>
        <w:rPr>
          <w:lang w:eastAsia="es-CO"/>
        </w:rPr>
      </w:pPr>
      <w:r w:rsidRPr="00964139">
        <w:rPr>
          <w:b/>
          <w:lang w:eastAsia="es-CO"/>
        </w:rPr>
        <w:t>Objetivo:</w:t>
      </w:r>
      <w:r>
        <w:rPr>
          <w:lang w:eastAsia="es-CO"/>
        </w:rPr>
        <w:t xml:space="preserve"> preparar a las personas en áreas específicas del sector productivo y desarrollar competencias laborales relacionadas con las áreas de desempeño de la </w:t>
      </w:r>
      <w:r>
        <w:rPr>
          <w:lang w:eastAsia="es-CO"/>
        </w:rPr>
        <w:lastRenderedPageBreak/>
        <w:t>Clasificación Nacional de Ocupaciones. Estos programas están destinados a capacitar a los individuos para ejercer actividades productivas, ya sea de forma independiente o dependiente.</w:t>
      </w:r>
    </w:p>
    <w:p w:rsidR="00964139" w:rsidRDefault="00964139" w:rsidP="00964139">
      <w:pPr>
        <w:rPr>
          <w:lang w:eastAsia="es-CO"/>
        </w:rPr>
      </w:pPr>
      <w:r>
        <w:rPr>
          <w:lang w:eastAsia="es-CO"/>
        </w:rPr>
        <w:t>Duración y prácticas: deben tener una duración mínima de 600 horas, de las cuales al menos el 50 % debe dedicarse a formación práctica.</w:t>
      </w:r>
    </w:p>
    <w:p w:rsidR="00964139" w:rsidRPr="00964139" w:rsidRDefault="00964139" w:rsidP="003D3A4A">
      <w:pPr>
        <w:pStyle w:val="Prrafodelista"/>
        <w:numPr>
          <w:ilvl w:val="0"/>
          <w:numId w:val="9"/>
        </w:numPr>
        <w:rPr>
          <w:b/>
          <w:lang w:eastAsia="es-CO"/>
        </w:rPr>
      </w:pPr>
      <w:r w:rsidRPr="00964139">
        <w:rPr>
          <w:b/>
          <w:lang w:eastAsia="es-CO"/>
        </w:rPr>
        <w:t>Programas de Formación Académica</w:t>
      </w:r>
    </w:p>
    <w:p w:rsidR="00964139" w:rsidRDefault="00964139" w:rsidP="00964139">
      <w:pPr>
        <w:rPr>
          <w:lang w:eastAsia="es-CO"/>
        </w:rPr>
      </w:pPr>
      <w:r w:rsidRPr="00964139">
        <w:rPr>
          <w:b/>
          <w:lang w:eastAsia="es-CO"/>
        </w:rPr>
        <w:t>Objetivo:</w:t>
      </w:r>
      <w:r>
        <w:rPr>
          <w:lang w:eastAsia="es-CO"/>
        </w:rPr>
        <w:t xml:space="preserve"> proporcionar 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rsidR="00964139" w:rsidRDefault="00964139" w:rsidP="00964139">
      <w:pPr>
        <w:rPr>
          <w:lang w:eastAsia="es-CO"/>
        </w:rPr>
      </w:pPr>
      <w:r w:rsidRPr="000A6D42">
        <w:rPr>
          <w:b/>
          <w:lang w:eastAsia="es-CO"/>
        </w:rPr>
        <w:t>Duración:</w:t>
      </w:r>
      <w:r>
        <w:rPr>
          <w:lang w:eastAsia="es-CO"/>
        </w:rPr>
        <w:t xml:space="preserve"> los programas deben tener una duración mínima de 160 horas.</w:t>
      </w:r>
    </w:p>
    <w:p w:rsidR="00964139" w:rsidRDefault="00964139" w:rsidP="00964139">
      <w:pPr>
        <w:rPr>
          <w:lang w:eastAsia="es-CO"/>
        </w:rPr>
      </w:pPr>
      <w:r w:rsidRPr="00964139">
        <w:rPr>
          <w:lang w:eastAsia="es-CO"/>
        </w:rPr>
        <w:t>Para desarrollar un programa de formación eficaz, es esencial considerar diversos aspectos que aseguren la calidad y pertinencia del proceso educativo. Estos aspectos incluyen:</w:t>
      </w: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964139" w:rsidRDefault="000A6D42" w:rsidP="000A6D42">
      <w:pPr>
        <w:pStyle w:val="Figura"/>
      </w:pPr>
      <w:r w:rsidRPr="000A6D42">
        <w:lastRenderedPageBreak/>
        <w:t>Aspectos para desarrollar un programa de formación.</w:t>
      </w:r>
    </w:p>
    <w:p w:rsidR="00C21F8F" w:rsidRDefault="000A6D42" w:rsidP="00C21F8F">
      <w:pPr>
        <w:rPr>
          <w:lang w:eastAsia="es-CO"/>
        </w:rPr>
      </w:pPr>
      <w:r>
        <w:rPr>
          <w:noProof/>
          <w:lang w:val="es-ES" w:eastAsia="es-ES"/>
        </w:rPr>
        <w:drawing>
          <wp:inline distT="0" distB="0" distL="0" distR="0">
            <wp:extent cx="5634031" cy="2483350"/>
            <wp:effectExtent l="19050" t="0" r="4769" b="0"/>
            <wp:docPr id="5" name="Imagen 5" descr="&quot;En la Figura 1 se presentan los aspectos clave a considerar para desarrollar un plan de formación, que abarcan la temática, la estructura curricular, los contenidos de estudio y las actividades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39158" cy="2485610"/>
                    </a:xfrm>
                    <a:prstGeom prst="rect">
                      <a:avLst/>
                    </a:prstGeom>
                    <a:noFill/>
                  </pic:spPr>
                </pic:pic>
              </a:graphicData>
            </a:graphic>
          </wp:inline>
        </w:drawing>
      </w:r>
    </w:p>
    <w:p w:rsidR="006D2C6C" w:rsidRDefault="006D2C6C" w:rsidP="00C21F8F">
      <w:pPr>
        <w:rPr>
          <w:lang w:eastAsia="es-CO"/>
        </w:rPr>
      </w:pPr>
    </w:p>
    <w:p w:rsidR="006D2C6C" w:rsidRPr="006D2C6C" w:rsidRDefault="006D2C6C" w:rsidP="00C21F8F">
      <w:pPr>
        <w:rPr>
          <w:b/>
          <w:lang w:eastAsia="es-CO"/>
        </w:rPr>
      </w:pPr>
      <w:r w:rsidRPr="006D2C6C">
        <w:rPr>
          <w:b/>
          <w:lang w:eastAsia="es-CO"/>
        </w:rPr>
        <w:t>Aspectos para desarrollar un programa de formación</w:t>
      </w:r>
    </w:p>
    <w:p w:rsidR="006D2C6C" w:rsidRDefault="006D2C6C" w:rsidP="003D3A4A">
      <w:pPr>
        <w:pStyle w:val="Prrafodelista"/>
        <w:numPr>
          <w:ilvl w:val="0"/>
          <w:numId w:val="17"/>
        </w:numPr>
        <w:rPr>
          <w:lang w:eastAsia="es-CO"/>
        </w:rPr>
      </w:pPr>
      <w:r w:rsidRPr="006D2C6C">
        <w:rPr>
          <w:b/>
          <w:lang w:eastAsia="es-CO"/>
        </w:rPr>
        <w:t>Temática o propósito:</w:t>
      </w:r>
      <w:r w:rsidR="00A25D61">
        <w:rPr>
          <w:lang w:eastAsia="es-CO"/>
        </w:rPr>
        <w:t xml:space="preserve"> d</w:t>
      </w:r>
      <w:r>
        <w:rPr>
          <w:lang w:eastAsia="es-CO"/>
        </w:rPr>
        <w:t>efinir claramente el objetivo del programa.</w:t>
      </w:r>
    </w:p>
    <w:p w:rsidR="006D2C6C" w:rsidRDefault="006D2C6C" w:rsidP="003D3A4A">
      <w:pPr>
        <w:pStyle w:val="Prrafodelista"/>
        <w:numPr>
          <w:ilvl w:val="0"/>
          <w:numId w:val="17"/>
        </w:numPr>
        <w:rPr>
          <w:lang w:eastAsia="es-CO"/>
        </w:rPr>
      </w:pPr>
      <w:r w:rsidRPr="006D2C6C">
        <w:rPr>
          <w:b/>
          <w:lang w:eastAsia="es-CO"/>
        </w:rPr>
        <w:t>Estructura curricular:</w:t>
      </w:r>
      <w:r w:rsidR="00A25D61">
        <w:rPr>
          <w:lang w:eastAsia="es-CO"/>
        </w:rPr>
        <w:t xml:space="preserve"> c</w:t>
      </w:r>
      <w:r>
        <w:rPr>
          <w:lang w:eastAsia="es-CO"/>
        </w:rPr>
        <w:t>rear una hoja de ruta con los resultados de aprendizaje esperados.</w:t>
      </w:r>
    </w:p>
    <w:p w:rsidR="006D2C6C" w:rsidRDefault="006D2C6C" w:rsidP="003D3A4A">
      <w:pPr>
        <w:pStyle w:val="Prrafodelista"/>
        <w:numPr>
          <w:ilvl w:val="0"/>
          <w:numId w:val="17"/>
        </w:numPr>
        <w:rPr>
          <w:lang w:eastAsia="es-CO"/>
        </w:rPr>
      </w:pPr>
      <w:r w:rsidRPr="006D2C6C">
        <w:rPr>
          <w:b/>
          <w:lang w:eastAsia="es-CO"/>
        </w:rPr>
        <w:t>Contenidos de estudio:</w:t>
      </w:r>
      <w:r w:rsidR="00A25D61">
        <w:rPr>
          <w:lang w:eastAsia="es-CO"/>
        </w:rPr>
        <w:t xml:space="preserve"> i</w:t>
      </w:r>
      <w:r>
        <w:rPr>
          <w:lang w:eastAsia="es-CO"/>
        </w:rPr>
        <w:t>ncluir materiales de consulta que amplíen la información y el conocimiento.</w:t>
      </w:r>
    </w:p>
    <w:p w:rsidR="006D2C6C" w:rsidRDefault="006D2C6C" w:rsidP="003D3A4A">
      <w:pPr>
        <w:pStyle w:val="Prrafodelista"/>
        <w:numPr>
          <w:ilvl w:val="0"/>
          <w:numId w:val="17"/>
        </w:numPr>
        <w:rPr>
          <w:lang w:eastAsia="es-CO"/>
        </w:rPr>
      </w:pPr>
      <w:r w:rsidRPr="006D2C6C">
        <w:rPr>
          <w:b/>
          <w:lang w:eastAsia="es-CO"/>
        </w:rPr>
        <w:t>Actividades de aprendizaje:</w:t>
      </w:r>
      <w:r w:rsidR="00A25D61">
        <w:rPr>
          <w:lang w:eastAsia="es-CO"/>
        </w:rPr>
        <w:t xml:space="preserve"> i</w:t>
      </w:r>
      <w:r>
        <w:rPr>
          <w:lang w:eastAsia="es-CO"/>
        </w:rPr>
        <w:t>mplementar actividades flexibles y metodológicas para una apropiación efectiva del conocimiento.</w:t>
      </w:r>
    </w:p>
    <w:p w:rsidR="000A6D42" w:rsidRPr="00C21F8F" w:rsidRDefault="000A6D42" w:rsidP="00C21F8F">
      <w:pPr>
        <w:rPr>
          <w:lang w:eastAsia="es-CO"/>
        </w:rPr>
      </w:pPr>
      <w:r w:rsidRPr="000A6D42">
        <w:rPr>
          <w:lang w:eastAsia="es-CO"/>
        </w:rPr>
        <w:t xml:space="preserve">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w:t>
      </w:r>
      <w:r w:rsidRPr="000A6D42">
        <w:rPr>
          <w:lang w:eastAsia="es-CO"/>
        </w:rPr>
        <w:lastRenderedPageBreak/>
        <w:t>tecnológicas actuales, y promueve una formación que responde a las exigencias de una sociedad cada vez más tecnológica (Krüger, 2006).</w:t>
      </w:r>
    </w:p>
    <w:p w:rsidR="002753E8" w:rsidRDefault="002753E8" w:rsidP="00237953">
      <w:pPr>
        <w:pStyle w:val="Ttulo1"/>
      </w:pPr>
      <w:bookmarkStart w:id="8" w:name="_Toc176184583"/>
      <w:r>
        <w:t>Clasificación de medios utilizados</w:t>
      </w:r>
      <w:bookmarkEnd w:id="8"/>
    </w:p>
    <w:p w:rsidR="000A6D42" w:rsidRDefault="000A6D42" w:rsidP="000A6D42">
      <w:pPr>
        <w:rPr>
          <w:lang w:eastAsia="es-CO"/>
        </w:rPr>
      </w:pPr>
      <w:r w:rsidRPr="000A6D42">
        <w:rPr>
          <w:lang w:eastAsia="es-CO"/>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9" w:name="_Toc175325125"/>
      <w:bookmarkStart w:id="10" w:name="_Toc175325758"/>
      <w:bookmarkStart w:id="11" w:name="_Toc176184584"/>
      <w:bookmarkEnd w:id="9"/>
      <w:bookmarkEnd w:id="10"/>
      <w:bookmarkEnd w:id="11"/>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2" w:name="_Toc175325126"/>
      <w:bookmarkStart w:id="13" w:name="_Toc175325759"/>
      <w:bookmarkStart w:id="14" w:name="_Toc176184585"/>
      <w:bookmarkEnd w:id="12"/>
      <w:bookmarkEnd w:id="13"/>
      <w:bookmarkEnd w:id="14"/>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5" w:name="_Toc175325127"/>
      <w:bookmarkStart w:id="16" w:name="_Toc175325760"/>
      <w:bookmarkStart w:id="17" w:name="_Toc176184586"/>
      <w:bookmarkEnd w:id="15"/>
      <w:bookmarkEnd w:id="16"/>
      <w:bookmarkEnd w:id="17"/>
    </w:p>
    <w:p w:rsidR="002753E8" w:rsidRDefault="002753E8" w:rsidP="002753E8">
      <w:pPr>
        <w:pStyle w:val="Ttulo2"/>
      </w:pPr>
      <w:bookmarkStart w:id="18" w:name="_Toc176184587"/>
      <w:r w:rsidRPr="002753E8">
        <w:t>Recursos didácticos y educativos</w:t>
      </w:r>
      <w:bookmarkEnd w:id="18"/>
    </w:p>
    <w:p w:rsidR="00842BFB" w:rsidRDefault="00842BFB" w:rsidP="00842BFB">
      <w:pPr>
        <w:rPr>
          <w:lang w:eastAsia="es-CO"/>
        </w:rPr>
      </w:pPr>
      <w:r w:rsidRPr="00842BFB">
        <w:rPr>
          <w:lang w:eastAsia="es-CO"/>
        </w:rPr>
        <w:t>Estos incluyen todos los materiales y herramientas utilizadas para apoyar la enseñanza y el aprendizaje. Los recursos didácticos pueden ser:</w:t>
      </w:r>
    </w:p>
    <w:p w:rsidR="00842BFB" w:rsidRDefault="00842BFB" w:rsidP="003D3A4A">
      <w:pPr>
        <w:pStyle w:val="Prrafodelista"/>
        <w:numPr>
          <w:ilvl w:val="0"/>
          <w:numId w:val="10"/>
        </w:numPr>
        <w:rPr>
          <w:lang w:eastAsia="es-CO"/>
        </w:rPr>
      </w:pPr>
      <w:r w:rsidRPr="00842BFB">
        <w:rPr>
          <w:b/>
          <w:lang w:eastAsia="es-CO"/>
        </w:rPr>
        <w:t>Currículo:</w:t>
      </w:r>
      <w:r>
        <w:rPr>
          <w:lang w:eastAsia="es-CO"/>
        </w:rPr>
        <w:t xml:space="preserve">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rsidR="00842BFB" w:rsidRDefault="00842BFB" w:rsidP="003D3A4A">
      <w:pPr>
        <w:pStyle w:val="Prrafodelista"/>
        <w:numPr>
          <w:ilvl w:val="0"/>
          <w:numId w:val="10"/>
        </w:numPr>
        <w:rPr>
          <w:lang w:eastAsia="es-CO"/>
        </w:rPr>
      </w:pPr>
      <w:r w:rsidRPr="00842BFB">
        <w:rPr>
          <w:b/>
          <w:lang w:eastAsia="es-CO"/>
        </w:rPr>
        <w:t>Guía de aprendizaje:</w:t>
      </w:r>
      <w:r>
        <w:rPr>
          <w:lang w:eastAsia="es-CO"/>
        </w:rPr>
        <w:t xml:space="preserve"> documento que proporciona un esquema detallado de los temas a cubrir, las actividades a realizar y los recursos necesarios. </w:t>
      </w:r>
      <w:r>
        <w:rPr>
          <w:lang w:eastAsia="es-CO"/>
        </w:rPr>
        <w:lastRenderedPageBreak/>
        <w:t>Facilita la planificación del docente y proporciona a los estudiantes una hoja de ruta clara para su aprendizaje.</w:t>
      </w:r>
    </w:p>
    <w:p w:rsidR="00842BFB" w:rsidRPr="00842BFB" w:rsidRDefault="00842BFB" w:rsidP="003D3A4A">
      <w:pPr>
        <w:pStyle w:val="Prrafodelista"/>
        <w:numPr>
          <w:ilvl w:val="0"/>
          <w:numId w:val="10"/>
        </w:numPr>
        <w:rPr>
          <w:lang w:eastAsia="es-CO"/>
        </w:rPr>
      </w:pPr>
      <w:r w:rsidRPr="00A25D61">
        <w:rPr>
          <w:b/>
          <w:lang w:eastAsia="es-CO"/>
        </w:rPr>
        <w:t>Textos o libros guía de apoyo</w:t>
      </w:r>
      <w:r>
        <w:rPr>
          <w:lang w:eastAsia="es-CO"/>
        </w:rPr>
        <w:t>: recursos impresos o digitales que ofrecen contenido teórico y práctico relacionado con el currículo. Estos textos sirven como referencia principal para los estudiantes y complementan la enseñanza con información adicional.</w:t>
      </w:r>
    </w:p>
    <w:p w:rsidR="002753E8" w:rsidRDefault="002753E8" w:rsidP="002753E8">
      <w:pPr>
        <w:pStyle w:val="Ttulo2"/>
      </w:pPr>
      <w:bookmarkStart w:id="19" w:name="_Toc176184588"/>
      <w:r w:rsidRPr="002753E8">
        <w:t>Tecnologías de la Información y la Comunicación (TIC)</w:t>
      </w:r>
      <w:bookmarkEnd w:id="19"/>
    </w:p>
    <w:p w:rsidR="00842BFB" w:rsidRDefault="00842BFB" w:rsidP="00842BFB">
      <w:pPr>
        <w:rPr>
          <w:lang w:eastAsia="es-CO"/>
        </w:rPr>
      </w:pPr>
      <w:r w:rsidRPr="00842BFB">
        <w:rPr>
          <w:lang w:eastAsia="es-CO"/>
        </w:rPr>
        <w:t>Las Tecnologías de la Información y la Comunicación (TIC),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rsidR="00842BFB" w:rsidRDefault="00842BFB" w:rsidP="00842BFB">
      <w:pPr>
        <w:rPr>
          <w:b/>
          <w:lang w:eastAsia="es-CO"/>
        </w:rPr>
      </w:pPr>
      <w:r w:rsidRPr="00842BFB">
        <w:rPr>
          <w:b/>
          <w:lang w:eastAsia="es-CO"/>
        </w:rPr>
        <w:t xml:space="preserve">Plataformas de aprendizaje en línea </w:t>
      </w:r>
    </w:p>
    <w:p w:rsidR="00842BFB" w:rsidRDefault="00842BFB" w:rsidP="00842BFB">
      <w:pPr>
        <w:rPr>
          <w:lang w:eastAsia="es-CO"/>
        </w:rPr>
      </w:pPr>
      <w:r>
        <w:rPr>
          <w:lang w:eastAsia="es-CO"/>
        </w:rPr>
        <w:t>Las plataformas como Blackboard, Moodle y Google Classroom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rsidR="00842BFB" w:rsidRPr="00842BFB" w:rsidRDefault="00842BFB" w:rsidP="00842BFB">
      <w:pPr>
        <w:rPr>
          <w:b/>
          <w:lang w:eastAsia="es-CO"/>
        </w:rPr>
      </w:pPr>
      <w:r w:rsidRPr="00842BFB">
        <w:rPr>
          <w:b/>
          <w:lang w:eastAsia="es-CO"/>
        </w:rPr>
        <w:t>Sistemas MOOC (</w:t>
      </w:r>
      <w:r w:rsidRPr="00842BFB">
        <w:rPr>
          <w:rStyle w:val="Extranjerismo"/>
          <w:b/>
          <w:lang w:eastAsia="es-CO"/>
        </w:rPr>
        <w:t>Massive Open Online Courses</w:t>
      </w:r>
      <w:r w:rsidRPr="00842BFB">
        <w:rPr>
          <w:b/>
          <w:lang w:eastAsia="es-CO"/>
        </w:rPr>
        <w:t>)</w:t>
      </w:r>
    </w:p>
    <w:p w:rsidR="00842BFB" w:rsidRDefault="00842BFB" w:rsidP="00842BFB">
      <w:pPr>
        <w:rPr>
          <w:lang w:eastAsia="es-CO"/>
        </w:rPr>
      </w:pPr>
      <w:r>
        <w:rPr>
          <w:lang w:eastAsia="es-CO"/>
        </w:rPr>
        <w:t xml:space="preserve">Las plataformas MOOC, como Coursera, edX y Udacity, proporcionan acceso global a una amplia variedad de cursos en diversas áreas del conocimiento. Estos cursos </w:t>
      </w:r>
      <w:r>
        <w:rPr>
          <w:lang w:eastAsia="es-CO"/>
        </w:rPr>
        <w:lastRenderedPageBreak/>
        <w:t>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rsidR="00842BFB" w:rsidRPr="00842BFB" w:rsidRDefault="00842BFB" w:rsidP="00842BFB">
      <w:pPr>
        <w:rPr>
          <w:b/>
          <w:lang w:eastAsia="es-CO"/>
        </w:rPr>
      </w:pPr>
      <w:r w:rsidRPr="00842BFB">
        <w:rPr>
          <w:b/>
          <w:lang w:eastAsia="es-CO"/>
        </w:rPr>
        <w:t>Recursos multimedia</w:t>
      </w:r>
    </w:p>
    <w:p w:rsidR="00842BFB" w:rsidRDefault="00842BFB" w:rsidP="00842BFB">
      <w:pPr>
        <w:rPr>
          <w:lang w:eastAsia="es-CO"/>
        </w:rPr>
      </w:pPr>
      <w:r>
        <w:rPr>
          <w:lang w:eastAsia="es-CO"/>
        </w:rPr>
        <w:t>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p>
    <w:p w:rsidR="00842BFB" w:rsidRPr="00842BFB" w:rsidRDefault="00842BFB" w:rsidP="00842BFB">
      <w:pPr>
        <w:rPr>
          <w:lang w:eastAsia="es-CO"/>
        </w:rPr>
      </w:pPr>
      <w:r w:rsidRPr="00842BFB">
        <w:rPr>
          <w:lang w:eastAsia="es-CO"/>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rsidR="009035E6" w:rsidRDefault="000A5B59" w:rsidP="009035E6">
      <w:pPr>
        <w:pStyle w:val="Ttulo2"/>
      </w:pPr>
      <w:bookmarkStart w:id="20" w:name="_Toc176184589"/>
      <w:r w:rsidRPr="000A5B59">
        <w:t>Materiales didácticos</w:t>
      </w:r>
      <w:bookmarkEnd w:id="20"/>
    </w:p>
    <w:p w:rsidR="00842BFB" w:rsidRDefault="00DB4CEA" w:rsidP="00842BFB">
      <w:pPr>
        <w:rPr>
          <w:lang w:eastAsia="es-CO"/>
        </w:rPr>
      </w:pPr>
      <w:r w:rsidRPr="00DB4CEA">
        <w:rPr>
          <w:lang w:eastAsia="es-CO"/>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rsidR="009048D0" w:rsidRDefault="009048D0" w:rsidP="00842BFB">
      <w:pPr>
        <w:rPr>
          <w:lang w:eastAsia="es-CO"/>
        </w:rPr>
      </w:pPr>
    </w:p>
    <w:p w:rsidR="004E3508" w:rsidRPr="004E3508" w:rsidRDefault="004E3508" w:rsidP="004E3508">
      <w:pPr>
        <w:rPr>
          <w:b/>
          <w:lang w:eastAsia="es-CO"/>
        </w:rPr>
      </w:pPr>
      <w:r w:rsidRPr="004E3508">
        <w:rPr>
          <w:b/>
          <w:lang w:eastAsia="es-CO"/>
        </w:rPr>
        <w:lastRenderedPageBreak/>
        <w:t>Material didáctico físico</w:t>
      </w:r>
    </w:p>
    <w:p w:rsidR="00DB4CEA" w:rsidRDefault="004E3508" w:rsidP="004E3508">
      <w:pPr>
        <w:rPr>
          <w:lang w:eastAsia="es-CO"/>
        </w:rPr>
      </w:pPr>
      <w:r>
        <w:rPr>
          <w:lang w:eastAsia="es-CO"/>
        </w:rPr>
        <w:t>Incluye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rsidR="004E3508" w:rsidRPr="004E3508" w:rsidRDefault="004E3508" w:rsidP="004E3508">
      <w:pPr>
        <w:rPr>
          <w:b/>
          <w:lang w:eastAsia="es-CO"/>
        </w:rPr>
      </w:pPr>
      <w:r w:rsidRPr="004E3508">
        <w:rPr>
          <w:b/>
          <w:lang w:eastAsia="es-CO"/>
        </w:rPr>
        <w:t>Material didáctico digital</w:t>
      </w:r>
    </w:p>
    <w:p w:rsidR="004E3508" w:rsidRDefault="004E3508" w:rsidP="004E3508">
      <w:pPr>
        <w:rPr>
          <w:lang w:eastAsia="es-CO"/>
        </w:rPr>
      </w:pPr>
      <w:r>
        <w:rPr>
          <w:lang w:eastAsia="es-CO"/>
        </w:rPr>
        <w:t xml:space="preserve">Se refiere a los recursos tecnológicos que enriquecen la experiencia educativa mediante la interacción digital. Este tipo de material incluye aplicaciones educativas, </w:t>
      </w:r>
      <w:r w:rsidRPr="005E2DCE">
        <w:rPr>
          <w:rStyle w:val="Extranjerismo"/>
        </w:rPr>
        <w:t>software</w:t>
      </w:r>
      <w:r>
        <w:rPr>
          <w:lang w:eastAsia="es-CO"/>
        </w:rPr>
        <w:t xml:space="preserv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p>
    <w:p w:rsidR="004E3508" w:rsidRPr="00842BFB" w:rsidRDefault="004E3508" w:rsidP="004E3508">
      <w:pPr>
        <w:rPr>
          <w:lang w:eastAsia="es-CO"/>
        </w:rPr>
      </w:pPr>
      <w:r w:rsidRPr="004E3508">
        <w:rPr>
          <w:lang w:eastAsia="es-CO"/>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rsidR="000A5B59" w:rsidRDefault="000A5B59" w:rsidP="000A5B59">
      <w:pPr>
        <w:pStyle w:val="Ttulo2"/>
      </w:pPr>
      <w:bookmarkStart w:id="21" w:name="_Toc176184590"/>
      <w:r w:rsidRPr="000A5B59">
        <w:t>Recursos multimedia y tecnologías emergentes</w:t>
      </w:r>
      <w:bookmarkEnd w:id="21"/>
    </w:p>
    <w:p w:rsidR="004E3508" w:rsidRDefault="009F1DC0" w:rsidP="004E3508">
      <w:pPr>
        <w:rPr>
          <w:lang w:eastAsia="es-CO"/>
        </w:rPr>
      </w:pPr>
      <w:r w:rsidRPr="009F1DC0">
        <w:rPr>
          <w:lang w:eastAsia="es-CO"/>
        </w:rPr>
        <w:t xml:space="preserve">Con el vertiginoso avance tecnológico, los recursos multimedia y las tecnologías emergentes han emergido como componentes fundamentales en el entorno educativo, </w:t>
      </w:r>
      <w:r w:rsidRPr="009F1DC0">
        <w:rPr>
          <w:lang w:eastAsia="es-CO"/>
        </w:rPr>
        <w:lastRenderedPageBreak/>
        <w:t>ofreciendo herramientas innovadoras que enriquecen la experiencia de enseñanza y aprendizaje. Estas tecnologías no solo facilitan la transmisión de información, sino que también fomentan la interacción y la inmersión en el proceso educativo, adaptándose a las necesidades y preferencias de los estudiantes en la era digital.</w:t>
      </w:r>
    </w:p>
    <w:p w:rsidR="009F1DC0" w:rsidRPr="009F1DC0" w:rsidRDefault="009F1DC0" w:rsidP="003D3A4A">
      <w:pPr>
        <w:pStyle w:val="Prrafodelista"/>
        <w:numPr>
          <w:ilvl w:val="0"/>
          <w:numId w:val="11"/>
        </w:numPr>
        <w:rPr>
          <w:b/>
          <w:lang w:eastAsia="es-CO"/>
        </w:rPr>
      </w:pPr>
      <w:r w:rsidRPr="009F1DC0">
        <w:rPr>
          <w:b/>
          <w:lang w:eastAsia="es-CO"/>
        </w:rPr>
        <w:t>Simulaciones y juegos educativos</w:t>
      </w:r>
    </w:p>
    <w:p w:rsidR="009F1DC0" w:rsidRDefault="009F1DC0" w:rsidP="009F1DC0">
      <w:pPr>
        <w:rPr>
          <w:lang w:eastAsia="es-CO"/>
        </w:rPr>
      </w:pPr>
      <w:r>
        <w:rPr>
          <w:lang w:eastAsia="es-CO"/>
        </w:rPr>
        <w:t>Estas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rsidR="009F1DC0" w:rsidRPr="009F1DC0" w:rsidRDefault="009F1DC0" w:rsidP="003D3A4A">
      <w:pPr>
        <w:pStyle w:val="Prrafodelista"/>
        <w:numPr>
          <w:ilvl w:val="0"/>
          <w:numId w:val="11"/>
        </w:numPr>
        <w:rPr>
          <w:b/>
          <w:lang w:eastAsia="es-CO"/>
        </w:rPr>
      </w:pPr>
      <w:r w:rsidRPr="009F1DC0">
        <w:rPr>
          <w:b/>
          <w:lang w:eastAsia="es-CO"/>
        </w:rPr>
        <w:t>Realidad Virtual (VR) y Realidad Aumentada (AR)</w:t>
      </w:r>
    </w:p>
    <w:p w:rsidR="009F1DC0" w:rsidRDefault="005E2DCE" w:rsidP="009F1DC0">
      <w:pPr>
        <w:rPr>
          <w:lang w:eastAsia="es-CO"/>
        </w:rPr>
      </w:pPr>
      <w:r w:rsidRPr="005E2DCE">
        <w:rPr>
          <w:lang w:eastAsia="es-CO"/>
        </w:rPr>
        <w:t>Las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rsidR="009F1DC0" w:rsidRPr="004E3508" w:rsidRDefault="009F1DC0" w:rsidP="009F1DC0">
      <w:pPr>
        <w:rPr>
          <w:lang w:eastAsia="es-CO"/>
        </w:rPr>
      </w:pPr>
      <w:r w:rsidRPr="009F1DC0">
        <w:rPr>
          <w:lang w:eastAsia="es-CO"/>
        </w:rPr>
        <w:lastRenderedPageBreak/>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rsidR="000A5B59" w:rsidRDefault="000A5B59" w:rsidP="000A5B59">
      <w:pPr>
        <w:pStyle w:val="Ttulo2"/>
      </w:pPr>
      <w:bookmarkStart w:id="22" w:name="_Toc176184591"/>
      <w:r w:rsidRPr="000A5B59">
        <w:t>Ambientes de aprendizaje digitales y físicos</w:t>
      </w:r>
      <w:bookmarkEnd w:id="22"/>
    </w:p>
    <w:p w:rsidR="00225DFB" w:rsidRDefault="00225DFB" w:rsidP="00225DFB">
      <w:pPr>
        <w:rPr>
          <w:lang w:eastAsia="es-CO"/>
        </w:rPr>
      </w:pPr>
      <w:r w:rsidRPr="00225DFB">
        <w:rPr>
          <w:lang w:eastAsia="es-CO"/>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rsidR="00225DFB" w:rsidRPr="00225DFB" w:rsidRDefault="00225DFB" w:rsidP="003D3A4A">
      <w:pPr>
        <w:pStyle w:val="Prrafodelista"/>
        <w:numPr>
          <w:ilvl w:val="0"/>
          <w:numId w:val="12"/>
        </w:numPr>
        <w:rPr>
          <w:b/>
          <w:lang w:eastAsia="es-CO"/>
        </w:rPr>
      </w:pPr>
      <w:r w:rsidRPr="00225DFB">
        <w:rPr>
          <w:b/>
          <w:lang w:eastAsia="es-CO"/>
        </w:rPr>
        <w:t>Ambientes virtuales</w:t>
      </w:r>
    </w:p>
    <w:p w:rsidR="00225DFB" w:rsidRDefault="00225DFB" w:rsidP="00225DFB">
      <w:pPr>
        <w:rPr>
          <w:lang w:eastAsia="es-CO"/>
        </w:rPr>
      </w:pPr>
      <w:r>
        <w:rPr>
          <w:lang w:eastAsia="es-CO"/>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w:t>
      </w:r>
      <w:r w:rsidRPr="00A25D61">
        <w:rPr>
          <w:rStyle w:val="Extranjerismo"/>
        </w:rPr>
        <w:t>e-learning</w:t>
      </w:r>
      <w:r>
        <w:rPr>
          <w:lang w:eastAsia="es-CO"/>
        </w:rPr>
        <w:t xml:space="preserve"> como Moodle, Google Classroom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 una audiencia diversa y global.</w:t>
      </w:r>
    </w:p>
    <w:p w:rsidR="00225DFB" w:rsidRPr="00225DFB" w:rsidRDefault="00225DFB" w:rsidP="003D3A4A">
      <w:pPr>
        <w:pStyle w:val="Prrafodelista"/>
        <w:numPr>
          <w:ilvl w:val="0"/>
          <w:numId w:val="12"/>
        </w:numPr>
        <w:rPr>
          <w:b/>
          <w:lang w:eastAsia="es-CO"/>
        </w:rPr>
      </w:pPr>
      <w:r w:rsidRPr="00225DFB">
        <w:rPr>
          <w:b/>
          <w:lang w:eastAsia="es-CO"/>
        </w:rPr>
        <w:t>Ambientes físicos</w:t>
      </w:r>
    </w:p>
    <w:p w:rsidR="00225DFB" w:rsidRDefault="00225DFB" w:rsidP="00225DFB">
      <w:pPr>
        <w:rPr>
          <w:lang w:eastAsia="es-CO"/>
        </w:rPr>
      </w:pPr>
      <w:r w:rsidRPr="00225DFB">
        <w:rPr>
          <w:lang w:eastAsia="es-CO"/>
        </w:rPr>
        <w:t xml:space="preserve">El diseño de los espacios físicos donde se lleva a cabo el aprendizaje, como aulas y laboratorios, debe ser flexible y adaptarse a las necesidades específicas del proceso </w:t>
      </w:r>
      <w:r w:rsidRPr="00225DFB">
        <w:rPr>
          <w:lang w:eastAsia="es-CO"/>
        </w:rPr>
        <w:lastRenderedPageBreak/>
        <w:t>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p>
    <w:p w:rsidR="00225DFB" w:rsidRPr="00225DFB" w:rsidRDefault="00225DFB" w:rsidP="00225DFB">
      <w:pPr>
        <w:rPr>
          <w:lang w:eastAsia="es-CO"/>
        </w:rPr>
      </w:pPr>
      <w:r w:rsidRPr="00225DFB">
        <w:rPr>
          <w:lang w:eastAsia="es-CO"/>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rsidR="002753E8" w:rsidRDefault="002753E8" w:rsidP="00237953">
      <w:pPr>
        <w:pStyle w:val="Ttulo1"/>
      </w:pPr>
      <w:bookmarkStart w:id="23" w:name="_Toc176184592"/>
      <w:r>
        <w:t>Estrategias para la formación</w:t>
      </w:r>
      <w:bookmarkEnd w:id="23"/>
    </w:p>
    <w:p w:rsidR="00225DFB" w:rsidRDefault="003B45A6" w:rsidP="00225DFB">
      <w:pPr>
        <w:rPr>
          <w:lang w:eastAsia="es-CO"/>
        </w:rPr>
      </w:pPr>
      <w:r w:rsidRPr="003B45A6">
        <w:rPr>
          <w:lang w:eastAsia="es-CO"/>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4" w:name="_Toc175325134"/>
      <w:bookmarkStart w:id="25" w:name="_Toc175325767"/>
      <w:bookmarkStart w:id="26" w:name="_Toc176184593"/>
      <w:bookmarkEnd w:id="24"/>
      <w:bookmarkEnd w:id="25"/>
      <w:bookmarkEnd w:id="26"/>
    </w:p>
    <w:p w:rsidR="000A5B59" w:rsidRDefault="000A5B59" w:rsidP="000A5B59">
      <w:pPr>
        <w:pStyle w:val="Ttulo2"/>
      </w:pPr>
      <w:bookmarkStart w:id="27" w:name="_Toc176184594"/>
      <w:r>
        <w:t>Estrategias centradas en el docente</w:t>
      </w:r>
      <w:bookmarkEnd w:id="27"/>
    </w:p>
    <w:p w:rsidR="003B45A6" w:rsidRDefault="003B45A6" w:rsidP="003B45A6">
      <w:pPr>
        <w:rPr>
          <w:lang w:eastAsia="es-CO"/>
        </w:rPr>
      </w:pPr>
      <w:r w:rsidRPr="003B45A6">
        <w:rPr>
          <w:lang w:eastAsia="es-CO"/>
        </w:rPr>
        <w:t>Estas estrategias destacan el papel activo del docente como facilitador del aprendizaje, utilizando métodos tradicionales y modernos adaptados a las necesidades del alumnado. Tales estrategias incluyen:</w:t>
      </w:r>
    </w:p>
    <w:p w:rsidR="003B45A6" w:rsidRDefault="003B45A6" w:rsidP="003D3A4A">
      <w:pPr>
        <w:pStyle w:val="Prrafodelista"/>
        <w:numPr>
          <w:ilvl w:val="0"/>
          <w:numId w:val="13"/>
        </w:numPr>
        <w:rPr>
          <w:lang w:eastAsia="es-CO"/>
        </w:rPr>
      </w:pPr>
      <w:r w:rsidRPr="003B45A6">
        <w:rPr>
          <w:b/>
          <w:lang w:eastAsia="es-CO"/>
        </w:rPr>
        <w:t>Clase magistral:</w:t>
      </w:r>
      <w:r>
        <w:rPr>
          <w:lang w:eastAsia="es-CO"/>
        </w:rPr>
        <w:t xml:space="preserve"> estrategia predominante donde el docente presenta la información y explica los conceptos clave de manera estructurada y detallada.</w:t>
      </w:r>
    </w:p>
    <w:p w:rsidR="003B45A6" w:rsidRDefault="003B45A6" w:rsidP="003D3A4A">
      <w:pPr>
        <w:pStyle w:val="Prrafodelista"/>
        <w:numPr>
          <w:ilvl w:val="0"/>
          <w:numId w:val="13"/>
        </w:numPr>
        <w:rPr>
          <w:lang w:eastAsia="es-CO"/>
        </w:rPr>
      </w:pPr>
      <w:r w:rsidRPr="003B45A6">
        <w:rPr>
          <w:b/>
          <w:lang w:eastAsia="es-CO"/>
        </w:rPr>
        <w:lastRenderedPageBreak/>
        <w:t>Enseñanza expositiva:</w:t>
      </w:r>
      <w:r>
        <w:rPr>
          <w:lang w:eastAsia="es-CO"/>
        </w:rPr>
        <w:t xml:space="preserve"> busca que los estudiantes construyan su propio aprendizaje a través de un acercamiento progresivo a los conceptos científicos.</w:t>
      </w:r>
    </w:p>
    <w:p w:rsidR="003B45A6" w:rsidRPr="003B45A6" w:rsidRDefault="003B45A6" w:rsidP="003D3A4A">
      <w:pPr>
        <w:pStyle w:val="Prrafodelista"/>
        <w:numPr>
          <w:ilvl w:val="0"/>
          <w:numId w:val="13"/>
        </w:numPr>
        <w:rPr>
          <w:lang w:eastAsia="es-CO"/>
        </w:rPr>
      </w:pPr>
      <w:r w:rsidRPr="003B45A6">
        <w:rPr>
          <w:b/>
          <w:lang w:eastAsia="es-CO"/>
        </w:rPr>
        <w:t>Explicaciones y demostraciones magistrales:</w:t>
      </w:r>
      <w:r>
        <w:rPr>
          <w:lang w:eastAsia="es-CO"/>
        </w:rPr>
        <w:t xml:space="preserve"> orientan la atención y facilitan la comprensión de conceptos complejos mediante la demostración práctica.</w:t>
      </w:r>
    </w:p>
    <w:p w:rsidR="000A5B59" w:rsidRDefault="000A5B59" w:rsidP="000A5B59">
      <w:pPr>
        <w:pStyle w:val="Ttulo2"/>
      </w:pPr>
      <w:bookmarkStart w:id="28" w:name="_Toc176184595"/>
      <w:r>
        <w:t>Estrategias centradas en el estudiante</w:t>
      </w:r>
      <w:bookmarkEnd w:id="28"/>
    </w:p>
    <w:p w:rsidR="003B45A6" w:rsidRDefault="003B45A6" w:rsidP="003B45A6">
      <w:pPr>
        <w:rPr>
          <w:lang w:eastAsia="es-CO"/>
        </w:rPr>
      </w:pPr>
      <w:r w:rsidRPr="003B45A6">
        <w:rPr>
          <w:lang w:eastAsia="es-CO"/>
        </w:rPr>
        <w:t>Fomentan la participación activa de los estudiantes en su proceso de aprendizaje, permitiéndoles construir sus propios métodos y reflexiones. Algunas de las principales estrategias incluyen:</w:t>
      </w:r>
    </w:p>
    <w:p w:rsidR="003B45A6" w:rsidRDefault="003B45A6" w:rsidP="003D3A4A">
      <w:pPr>
        <w:pStyle w:val="Prrafodelista"/>
        <w:numPr>
          <w:ilvl w:val="0"/>
          <w:numId w:val="14"/>
        </w:numPr>
        <w:rPr>
          <w:lang w:eastAsia="es-CO"/>
        </w:rPr>
      </w:pPr>
      <w:r w:rsidRPr="003B45A6">
        <w:rPr>
          <w:b/>
          <w:lang w:eastAsia="es-CO"/>
        </w:rPr>
        <w:t>Método de problemas:</w:t>
      </w:r>
      <w:r>
        <w:rPr>
          <w:lang w:eastAsia="es-CO"/>
        </w:rPr>
        <w:t xml:space="preserve"> u</w:t>
      </w:r>
      <w:r w:rsidRPr="003B45A6">
        <w:rPr>
          <w:lang w:eastAsia="es-CO"/>
        </w:rPr>
        <w:t>tiliza situaciones problemáticas para que los estudiantes apliquen investigación, análisis y experimentación en su resolución.</w:t>
      </w:r>
    </w:p>
    <w:p w:rsidR="003B45A6" w:rsidRDefault="003B45A6" w:rsidP="003D3A4A">
      <w:pPr>
        <w:pStyle w:val="Prrafodelista"/>
        <w:numPr>
          <w:ilvl w:val="0"/>
          <w:numId w:val="14"/>
        </w:numPr>
        <w:rPr>
          <w:lang w:eastAsia="es-CO"/>
        </w:rPr>
      </w:pPr>
      <w:r>
        <w:rPr>
          <w:b/>
          <w:lang w:eastAsia="es-CO"/>
        </w:rPr>
        <w:t>Juego de roles:</w:t>
      </w:r>
      <w:r>
        <w:rPr>
          <w:lang w:eastAsia="es-CO"/>
        </w:rPr>
        <w:t xml:space="preserve"> p</w:t>
      </w:r>
      <w:r w:rsidRPr="003B45A6">
        <w:rPr>
          <w:lang w:eastAsia="es-CO"/>
        </w:rPr>
        <w:t>ermite a los estudiantes asumir diferentes perspectivas y modificar comportamientos para entender mejor los conceptos.</w:t>
      </w:r>
    </w:p>
    <w:p w:rsidR="003B45A6" w:rsidRDefault="003B45A6" w:rsidP="003D3A4A">
      <w:pPr>
        <w:pStyle w:val="Prrafodelista"/>
        <w:numPr>
          <w:ilvl w:val="0"/>
          <w:numId w:val="14"/>
        </w:numPr>
        <w:rPr>
          <w:lang w:eastAsia="es-CO"/>
        </w:rPr>
      </w:pPr>
      <w:r>
        <w:rPr>
          <w:b/>
          <w:lang w:eastAsia="es-CO"/>
        </w:rPr>
        <w:t>Método de indagación:</w:t>
      </w:r>
      <w:r>
        <w:rPr>
          <w:lang w:eastAsia="es-CO"/>
        </w:rPr>
        <w:t xml:space="preserve"> a </w:t>
      </w:r>
      <w:r w:rsidRPr="003B45A6">
        <w:rPr>
          <w:lang w:eastAsia="es-CO"/>
        </w:rPr>
        <w:t>través de preguntas, guía a los estudiantes a llegar a conclusiones sobre lo aprendido.</w:t>
      </w:r>
    </w:p>
    <w:p w:rsidR="003B45A6" w:rsidRDefault="003B45A6" w:rsidP="003D3A4A">
      <w:pPr>
        <w:pStyle w:val="Prrafodelista"/>
        <w:numPr>
          <w:ilvl w:val="0"/>
          <w:numId w:val="14"/>
        </w:numPr>
        <w:rPr>
          <w:lang w:eastAsia="es-CO"/>
        </w:rPr>
      </w:pPr>
      <w:r>
        <w:rPr>
          <w:b/>
          <w:lang w:eastAsia="es-CO"/>
        </w:rPr>
        <w:t>Tutoría:</w:t>
      </w:r>
      <w:r>
        <w:rPr>
          <w:lang w:eastAsia="es-CO"/>
        </w:rPr>
        <w:t xml:space="preserve"> c</w:t>
      </w:r>
      <w:r w:rsidRPr="003B45A6">
        <w:rPr>
          <w:lang w:eastAsia="es-CO"/>
        </w:rPr>
        <w:t>omplementa la labor docente mediante orientación y acompañamiento flexible y programado.</w:t>
      </w:r>
    </w:p>
    <w:p w:rsidR="003B45A6" w:rsidRPr="003B45A6" w:rsidRDefault="003B45A6" w:rsidP="003D3A4A">
      <w:pPr>
        <w:pStyle w:val="Prrafodelista"/>
        <w:numPr>
          <w:ilvl w:val="0"/>
          <w:numId w:val="14"/>
        </w:numPr>
        <w:rPr>
          <w:lang w:eastAsia="es-CO"/>
        </w:rPr>
      </w:pPr>
      <w:r>
        <w:rPr>
          <w:b/>
          <w:lang w:eastAsia="es-CO"/>
        </w:rPr>
        <w:t>Aprendizaje por descubrimiento:</w:t>
      </w:r>
      <w:r>
        <w:rPr>
          <w:lang w:eastAsia="es-CO"/>
        </w:rPr>
        <w:t xml:space="preserve"> l</w:t>
      </w:r>
      <w:r w:rsidRPr="003B45A6">
        <w:rPr>
          <w:lang w:eastAsia="es-CO"/>
        </w:rPr>
        <w:t>os estudiantes descubren por si mismos los conceptos con la guía del docente</w:t>
      </w:r>
    </w:p>
    <w:p w:rsidR="000A5B59" w:rsidRDefault="000A5B59" w:rsidP="000A5B59">
      <w:pPr>
        <w:pStyle w:val="Ttulo2"/>
      </w:pPr>
      <w:bookmarkStart w:id="29" w:name="_Toc176184596"/>
      <w:r>
        <w:lastRenderedPageBreak/>
        <w:t>Estrategias centradas en el proceso</w:t>
      </w:r>
      <w:bookmarkEnd w:id="29"/>
    </w:p>
    <w:p w:rsidR="003B45A6" w:rsidRDefault="00E81D54" w:rsidP="003B45A6">
      <w:pPr>
        <w:rPr>
          <w:lang w:eastAsia="es-CO"/>
        </w:rPr>
      </w:pPr>
      <w:r w:rsidRPr="00E81D54">
        <w:rPr>
          <w:lang w:eastAsia="es-CO"/>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rsidR="00634AB5" w:rsidRPr="00634AB5" w:rsidRDefault="00634AB5" w:rsidP="003D3A4A">
      <w:pPr>
        <w:pStyle w:val="Prrafodelista"/>
        <w:numPr>
          <w:ilvl w:val="0"/>
          <w:numId w:val="15"/>
        </w:numPr>
        <w:rPr>
          <w:b/>
          <w:lang w:eastAsia="es-CO"/>
        </w:rPr>
      </w:pPr>
      <w:r w:rsidRPr="00634AB5">
        <w:rPr>
          <w:b/>
          <w:lang w:eastAsia="es-CO"/>
        </w:rPr>
        <w:t>Simulación</w:t>
      </w:r>
    </w:p>
    <w:p w:rsidR="00E81D54" w:rsidRDefault="00634AB5" w:rsidP="00634AB5">
      <w:pPr>
        <w:rPr>
          <w:lang w:eastAsia="es-CO"/>
        </w:rPr>
      </w:pPr>
      <w:r>
        <w:rPr>
          <w:lang w:eastAsia="es-CO"/>
        </w:rPr>
        <w:t>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rsidR="00634AB5" w:rsidRPr="00634AB5" w:rsidRDefault="00634AB5" w:rsidP="003D3A4A">
      <w:pPr>
        <w:pStyle w:val="Prrafodelista"/>
        <w:numPr>
          <w:ilvl w:val="0"/>
          <w:numId w:val="15"/>
        </w:numPr>
        <w:rPr>
          <w:b/>
          <w:lang w:eastAsia="es-CO"/>
        </w:rPr>
      </w:pPr>
      <w:r w:rsidRPr="00634AB5">
        <w:rPr>
          <w:b/>
          <w:lang w:eastAsia="es-CO"/>
        </w:rPr>
        <w:t>Seminario investigativo</w:t>
      </w:r>
    </w:p>
    <w:p w:rsidR="00634AB5" w:rsidRDefault="00634AB5" w:rsidP="00634AB5">
      <w:pPr>
        <w:rPr>
          <w:lang w:eastAsia="es-CO"/>
        </w:rPr>
      </w:pPr>
      <w:r>
        <w:rPr>
          <w:lang w:eastAsia="es-CO"/>
        </w:rPr>
        <w:t>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rsidR="00634AB5" w:rsidRPr="00634AB5" w:rsidRDefault="00634AB5" w:rsidP="003D3A4A">
      <w:pPr>
        <w:pStyle w:val="Prrafodelista"/>
        <w:numPr>
          <w:ilvl w:val="0"/>
          <w:numId w:val="15"/>
        </w:numPr>
        <w:rPr>
          <w:b/>
          <w:lang w:eastAsia="es-CO"/>
        </w:rPr>
      </w:pPr>
      <w:r w:rsidRPr="00634AB5">
        <w:rPr>
          <w:b/>
          <w:lang w:eastAsia="es-CO"/>
        </w:rPr>
        <w:t>Método de los 4 pasos</w:t>
      </w:r>
    </w:p>
    <w:p w:rsidR="00634AB5" w:rsidRDefault="00634AB5" w:rsidP="00634AB5">
      <w:pPr>
        <w:rPr>
          <w:lang w:eastAsia="es-CO"/>
        </w:rPr>
      </w:pPr>
      <w:r>
        <w:rPr>
          <w:lang w:eastAsia="es-CO"/>
        </w:rPr>
        <w:t xml:space="preserve">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w:t>
      </w:r>
      <w:r>
        <w:rPr>
          <w:lang w:eastAsia="es-CO"/>
        </w:rPr>
        <w:lastRenderedPageBreak/>
        <w:t>Este método asegura un aprendizaje gradual y el desarrollo de la autonomía del estudiante.</w:t>
      </w:r>
    </w:p>
    <w:p w:rsidR="00634AB5" w:rsidRPr="00634AB5" w:rsidRDefault="00634AB5" w:rsidP="003D3A4A">
      <w:pPr>
        <w:pStyle w:val="Prrafodelista"/>
        <w:numPr>
          <w:ilvl w:val="0"/>
          <w:numId w:val="15"/>
        </w:numPr>
        <w:rPr>
          <w:b/>
          <w:lang w:eastAsia="es-CO"/>
        </w:rPr>
      </w:pPr>
      <w:r w:rsidRPr="00634AB5">
        <w:rPr>
          <w:b/>
          <w:lang w:eastAsia="es-CO"/>
        </w:rPr>
        <w:t>Modelo didáctico operativo</w:t>
      </w:r>
    </w:p>
    <w:p w:rsidR="00634AB5" w:rsidRDefault="00634AB5" w:rsidP="00634AB5">
      <w:pPr>
        <w:rPr>
          <w:lang w:eastAsia="es-CO"/>
        </w:rPr>
      </w:pPr>
      <w:r>
        <w:rPr>
          <w:lang w:eastAsia="es-CO"/>
        </w:rPr>
        <w:t>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rsidR="00634AB5" w:rsidRPr="00634AB5" w:rsidRDefault="00634AB5" w:rsidP="003D3A4A">
      <w:pPr>
        <w:pStyle w:val="Prrafodelista"/>
        <w:numPr>
          <w:ilvl w:val="0"/>
          <w:numId w:val="15"/>
        </w:numPr>
        <w:rPr>
          <w:b/>
          <w:lang w:eastAsia="es-CO"/>
        </w:rPr>
      </w:pPr>
      <w:r w:rsidRPr="00634AB5">
        <w:rPr>
          <w:b/>
          <w:lang w:eastAsia="es-CO"/>
        </w:rPr>
        <w:t>Taller educativo</w:t>
      </w:r>
    </w:p>
    <w:p w:rsidR="00634AB5" w:rsidRPr="003B45A6" w:rsidRDefault="00634AB5" w:rsidP="00634AB5">
      <w:pPr>
        <w:rPr>
          <w:lang w:eastAsia="es-CO"/>
        </w:rPr>
      </w:pPr>
      <w:r>
        <w:rPr>
          <w:lang w:eastAsia="es-CO"/>
        </w:rPr>
        <w:t>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p>
    <w:p w:rsidR="000A5B59" w:rsidRDefault="000A5B59" w:rsidP="000A5B59">
      <w:pPr>
        <w:pStyle w:val="Ttulo2"/>
      </w:pPr>
      <w:bookmarkStart w:id="30" w:name="_Toc176184597"/>
      <w:r>
        <w:t>Estrategias centradas en el conocimiento</w:t>
      </w:r>
      <w:bookmarkEnd w:id="30"/>
    </w:p>
    <w:p w:rsidR="00692EDF" w:rsidRDefault="00692EDF" w:rsidP="00692EDF">
      <w:pPr>
        <w:rPr>
          <w:lang w:eastAsia="es-CO"/>
        </w:rPr>
      </w:pPr>
      <w:r w:rsidRPr="00692EDF">
        <w:rPr>
          <w:lang w:eastAsia="es-CO"/>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rsidR="00692EDF" w:rsidRPr="00692EDF" w:rsidRDefault="00692EDF" w:rsidP="003D3A4A">
      <w:pPr>
        <w:pStyle w:val="Prrafodelista"/>
        <w:numPr>
          <w:ilvl w:val="0"/>
          <w:numId w:val="16"/>
        </w:numPr>
        <w:rPr>
          <w:b/>
          <w:lang w:eastAsia="es-CO"/>
        </w:rPr>
      </w:pPr>
      <w:r w:rsidRPr="00692EDF">
        <w:rPr>
          <w:b/>
          <w:lang w:eastAsia="es-CO"/>
        </w:rPr>
        <w:t>Enseñanza por explicación y contrastación de modelos</w:t>
      </w:r>
    </w:p>
    <w:p w:rsidR="00692EDF" w:rsidRDefault="00692EDF" w:rsidP="00692EDF">
      <w:pPr>
        <w:rPr>
          <w:lang w:eastAsia="es-CO"/>
        </w:rPr>
      </w:pPr>
      <w:r>
        <w:rPr>
          <w:lang w:eastAsia="es-CO"/>
        </w:rPr>
        <w:t>Utiliza métodos científicos para resolver problemas prácticos, permitiendo a los estudiantes comparar y contrastar diferentes enfoques y soluciones.</w:t>
      </w:r>
    </w:p>
    <w:p w:rsidR="00692EDF" w:rsidRPr="00692EDF" w:rsidRDefault="00692EDF" w:rsidP="003D3A4A">
      <w:pPr>
        <w:pStyle w:val="Prrafodelista"/>
        <w:numPr>
          <w:ilvl w:val="0"/>
          <w:numId w:val="16"/>
        </w:numPr>
        <w:rPr>
          <w:b/>
          <w:lang w:eastAsia="es-CO"/>
        </w:rPr>
      </w:pPr>
      <w:r w:rsidRPr="00692EDF">
        <w:rPr>
          <w:b/>
          <w:lang w:eastAsia="es-CO"/>
        </w:rPr>
        <w:lastRenderedPageBreak/>
        <w:t>Prácticas empresariales</w:t>
      </w:r>
    </w:p>
    <w:p w:rsidR="00692EDF" w:rsidRDefault="00692EDF" w:rsidP="00692EDF">
      <w:pPr>
        <w:rPr>
          <w:lang w:eastAsia="es-CO"/>
        </w:rPr>
      </w:pPr>
      <w:r>
        <w:rPr>
          <w:lang w:eastAsia="es-CO"/>
        </w:rPr>
        <w:t>Ofrecen a los estudiantes la oportunidad de aplicar los conocimientos adquiridos en un entorno real, permitiéndoles autoevaluar su competencia y adaptar sus habilidades a situaciones prácticas.</w:t>
      </w:r>
    </w:p>
    <w:p w:rsidR="00692EDF" w:rsidRPr="00692EDF" w:rsidRDefault="00692EDF" w:rsidP="003D3A4A">
      <w:pPr>
        <w:pStyle w:val="Prrafodelista"/>
        <w:numPr>
          <w:ilvl w:val="0"/>
          <w:numId w:val="16"/>
        </w:numPr>
        <w:rPr>
          <w:b/>
          <w:lang w:eastAsia="es-CO"/>
        </w:rPr>
      </w:pPr>
      <w:r w:rsidRPr="00692EDF">
        <w:rPr>
          <w:b/>
          <w:lang w:eastAsia="es-CO"/>
        </w:rPr>
        <w:t>Enseñanza para la comprensión</w:t>
      </w:r>
    </w:p>
    <w:p w:rsidR="00692EDF" w:rsidRDefault="00692EDF" w:rsidP="00692EDF">
      <w:pPr>
        <w:rPr>
          <w:lang w:eastAsia="es-CO"/>
        </w:rPr>
      </w:pPr>
      <w:r>
        <w:rPr>
          <w:lang w:eastAsia="es-CO"/>
        </w:rPr>
        <w:t>Basada en la teoría de las inteligencias múltiples de Howard Gardner, esta estrategia busca fomentar altos niveles de comprensión y aplicación del conocimiento, adaptando los métodos de enseñanza a las diversas capacidades y estilos de aprendizaje de los estudiantes.</w:t>
      </w:r>
    </w:p>
    <w:p w:rsidR="00577333" w:rsidRDefault="00577333" w:rsidP="00577333">
      <w:pPr>
        <w:pStyle w:val="Figura"/>
      </w:pPr>
      <w:r w:rsidRPr="00577333">
        <w:t>Teoría de las inteligencias múltiples de Gardner.</w:t>
      </w:r>
    </w:p>
    <w:p w:rsidR="00577333" w:rsidRDefault="00577333" w:rsidP="00577333">
      <w:pPr>
        <w:rPr>
          <w:lang w:eastAsia="es-CO"/>
        </w:rPr>
      </w:pPr>
      <w:r>
        <w:rPr>
          <w:noProof/>
          <w:lang w:val="es-ES" w:eastAsia="es-ES"/>
        </w:rPr>
        <w:drawing>
          <wp:inline distT="0" distB="0" distL="0" distR="0">
            <wp:extent cx="5645524" cy="3069412"/>
            <wp:effectExtent l="19050" t="0" r="0" b="0"/>
            <wp:docPr id="6" name="Imagen 6"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9060" cy="3071335"/>
                    </a:xfrm>
                    <a:prstGeom prst="rect">
                      <a:avLst/>
                    </a:prstGeom>
                    <a:noFill/>
                  </pic:spPr>
                </pic:pic>
              </a:graphicData>
            </a:graphic>
          </wp:inline>
        </w:drawing>
      </w:r>
    </w:p>
    <w:p w:rsidR="006D2C6C" w:rsidRDefault="006D2C6C" w:rsidP="00577333">
      <w:pPr>
        <w:rPr>
          <w:lang w:eastAsia="es-CO"/>
        </w:rPr>
      </w:pPr>
      <w:r w:rsidRPr="006D2C6C">
        <w:rPr>
          <w:lang w:eastAsia="es-CO"/>
        </w:rPr>
        <w:t>Nota. Tomada de “Los 8 tipos de inteligencia de Gardner y cómo potenciarlas” (Editorial GEU).</w:t>
      </w:r>
    </w:p>
    <w:p w:rsidR="00DB2416" w:rsidRDefault="00DB2416" w:rsidP="00577333">
      <w:pPr>
        <w:rPr>
          <w:lang w:eastAsia="es-CO"/>
        </w:rPr>
      </w:pPr>
    </w:p>
    <w:p w:rsidR="006D2C6C" w:rsidRDefault="006D2C6C" w:rsidP="00577333">
      <w:pPr>
        <w:rPr>
          <w:b/>
          <w:lang w:eastAsia="es-CO"/>
        </w:rPr>
      </w:pPr>
      <w:r w:rsidRPr="006D2C6C">
        <w:rPr>
          <w:b/>
          <w:lang w:eastAsia="es-CO"/>
        </w:rPr>
        <w:lastRenderedPageBreak/>
        <w:t>Teoría de las inteligencias múltiples de Gardner</w:t>
      </w:r>
    </w:p>
    <w:p w:rsidR="006D2C6C" w:rsidRPr="006D2C6C" w:rsidRDefault="006D2C6C" w:rsidP="003D3A4A">
      <w:pPr>
        <w:pStyle w:val="Prrafodelista"/>
        <w:numPr>
          <w:ilvl w:val="0"/>
          <w:numId w:val="18"/>
        </w:numPr>
        <w:rPr>
          <w:b/>
          <w:lang w:eastAsia="es-CO"/>
        </w:rPr>
      </w:pPr>
      <w:r w:rsidRPr="006D2C6C">
        <w:rPr>
          <w:b/>
          <w:lang w:eastAsia="es-CO"/>
        </w:rPr>
        <w:t>Musical</w:t>
      </w:r>
    </w:p>
    <w:p w:rsidR="006D2C6C" w:rsidRPr="006D2C6C" w:rsidRDefault="006D2C6C" w:rsidP="003D3A4A">
      <w:pPr>
        <w:pStyle w:val="Prrafodelista"/>
        <w:numPr>
          <w:ilvl w:val="0"/>
          <w:numId w:val="18"/>
        </w:numPr>
        <w:rPr>
          <w:b/>
          <w:lang w:eastAsia="es-CO"/>
        </w:rPr>
      </w:pPr>
      <w:r w:rsidRPr="006D2C6C">
        <w:rPr>
          <w:b/>
          <w:lang w:eastAsia="es-CO"/>
        </w:rPr>
        <w:t>Visual-Espacial</w:t>
      </w:r>
    </w:p>
    <w:p w:rsidR="006D2C6C" w:rsidRPr="006D2C6C" w:rsidRDefault="006D2C6C" w:rsidP="003D3A4A">
      <w:pPr>
        <w:pStyle w:val="Prrafodelista"/>
        <w:numPr>
          <w:ilvl w:val="0"/>
          <w:numId w:val="18"/>
        </w:numPr>
        <w:rPr>
          <w:b/>
          <w:lang w:eastAsia="es-CO"/>
        </w:rPr>
      </w:pPr>
      <w:r w:rsidRPr="006D2C6C">
        <w:rPr>
          <w:b/>
          <w:lang w:eastAsia="es-CO"/>
        </w:rPr>
        <w:t>Intrapersonal</w:t>
      </w:r>
    </w:p>
    <w:p w:rsidR="006D2C6C" w:rsidRPr="006D2C6C" w:rsidRDefault="006D2C6C" w:rsidP="003D3A4A">
      <w:pPr>
        <w:pStyle w:val="Prrafodelista"/>
        <w:numPr>
          <w:ilvl w:val="0"/>
          <w:numId w:val="18"/>
        </w:numPr>
        <w:rPr>
          <w:b/>
          <w:lang w:eastAsia="es-CO"/>
        </w:rPr>
      </w:pPr>
      <w:r w:rsidRPr="006D2C6C">
        <w:rPr>
          <w:b/>
          <w:lang w:eastAsia="es-CO"/>
        </w:rPr>
        <w:t>Naturalista</w:t>
      </w:r>
    </w:p>
    <w:p w:rsidR="006D2C6C" w:rsidRPr="006D2C6C" w:rsidRDefault="006D2C6C" w:rsidP="003D3A4A">
      <w:pPr>
        <w:pStyle w:val="Prrafodelista"/>
        <w:numPr>
          <w:ilvl w:val="0"/>
          <w:numId w:val="18"/>
        </w:numPr>
        <w:rPr>
          <w:b/>
          <w:lang w:eastAsia="es-CO"/>
        </w:rPr>
      </w:pPr>
      <w:r w:rsidRPr="006D2C6C">
        <w:rPr>
          <w:b/>
          <w:lang w:eastAsia="es-CO"/>
        </w:rPr>
        <w:t>Corporal-Cinestésica</w:t>
      </w:r>
    </w:p>
    <w:p w:rsidR="006D2C6C" w:rsidRPr="006D2C6C" w:rsidRDefault="006D2C6C" w:rsidP="003D3A4A">
      <w:pPr>
        <w:pStyle w:val="Prrafodelista"/>
        <w:numPr>
          <w:ilvl w:val="0"/>
          <w:numId w:val="18"/>
        </w:numPr>
        <w:rPr>
          <w:b/>
          <w:lang w:eastAsia="es-CO"/>
        </w:rPr>
      </w:pPr>
      <w:r w:rsidRPr="006D2C6C">
        <w:rPr>
          <w:b/>
          <w:lang w:eastAsia="es-CO"/>
        </w:rPr>
        <w:t>Interpersonal</w:t>
      </w:r>
    </w:p>
    <w:p w:rsidR="006D2C6C" w:rsidRPr="006D2C6C" w:rsidRDefault="006D2C6C" w:rsidP="003D3A4A">
      <w:pPr>
        <w:pStyle w:val="Prrafodelista"/>
        <w:numPr>
          <w:ilvl w:val="0"/>
          <w:numId w:val="18"/>
        </w:numPr>
        <w:rPr>
          <w:b/>
          <w:lang w:eastAsia="es-CO"/>
        </w:rPr>
      </w:pPr>
      <w:r w:rsidRPr="006D2C6C">
        <w:rPr>
          <w:b/>
          <w:lang w:eastAsia="es-CO"/>
        </w:rPr>
        <w:t>Lingüístico-Verbal</w:t>
      </w:r>
    </w:p>
    <w:p w:rsidR="006D2C6C" w:rsidRDefault="006D2C6C" w:rsidP="003D3A4A">
      <w:pPr>
        <w:pStyle w:val="Prrafodelista"/>
        <w:numPr>
          <w:ilvl w:val="0"/>
          <w:numId w:val="18"/>
        </w:numPr>
        <w:rPr>
          <w:b/>
          <w:lang w:eastAsia="es-CO"/>
        </w:rPr>
      </w:pPr>
      <w:r w:rsidRPr="006D2C6C">
        <w:rPr>
          <w:b/>
          <w:lang w:eastAsia="es-CO"/>
        </w:rPr>
        <w:t>Lógico-Matemática</w:t>
      </w:r>
    </w:p>
    <w:p w:rsidR="00A858A3" w:rsidRPr="000D7DD1" w:rsidRDefault="00A858A3" w:rsidP="00A858A3">
      <w:pPr>
        <w:rPr>
          <w:lang w:eastAsia="es-CO"/>
        </w:rPr>
      </w:pPr>
      <w:r w:rsidRPr="000D7DD1">
        <w:rPr>
          <w:lang w:eastAsia="es-CO"/>
        </w:rPr>
        <w:t>Es importante destacar la teoría de las inteligencias múltiples de Howard Gardner, la cual redefine el concepto de inteligencia al proponer que no existe una única forma de ser inteligente, sino múltiples tipos. Esta teoría sugiere que cada persona posee una combinación única de estas inteligencias y que la educación debe reconocer y apoyar esta diversidad para facilitar un aprendizaje más personalizado y efectivo. En esencia, la teoría destaca que el potencial humano es amplio y variado, y que el éxito no depende solo de habilidades académicas tradicionales, sino también de una variedad de capacidades.</w:t>
      </w:r>
    </w:p>
    <w:p w:rsidR="000A5B59" w:rsidRDefault="000A5B59" w:rsidP="000A5B59">
      <w:pPr>
        <w:pStyle w:val="Ttulo2"/>
      </w:pPr>
      <w:bookmarkStart w:id="31" w:name="_Toc176184598"/>
      <w:r>
        <w:t>Estrategias de evaluación y seguimiento</w:t>
      </w:r>
      <w:bookmarkEnd w:id="31"/>
    </w:p>
    <w:p w:rsidR="0090006E" w:rsidRDefault="0090006E" w:rsidP="0090006E">
      <w:pPr>
        <w:rPr>
          <w:lang w:eastAsia="es-CO"/>
        </w:rPr>
      </w:pPr>
      <w:r w:rsidRPr="0090006E">
        <w:rPr>
          <w:lang w:eastAsia="es-CO"/>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rsidR="0090006E" w:rsidRPr="0090006E" w:rsidRDefault="0090006E" w:rsidP="003D3A4A">
      <w:pPr>
        <w:pStyle w:val="Prrafodelista"/>
        <w:numPr>
          <w:ilvl w:val="0"/>
          <w:numId w:val="19"/>
        </w:numPr>
        <w:rPr>
          <w:b/>
          <w:lang w:eastAsia="es-CO"/>
        </w:rPr>
      </w:pPr>
      <w:r w:rsidRPr="0090006E">
        <w:rPr>
          <w:b/>
          <w:lang w:eastAsia="es-CO"/>
        </w:rPr>
        <w:lastRenderedPageBreak/>
        <w:t>Evaluación formativa</w:t>
      </w:r>
    </w:p>
    <w:p w:rsidR="0090006E" w:rsidRDefault="0090006E" w:rsidP="0090006E">
      <w:pPr>
        <w:rPr>
          <w:lang w:eastAsia="es-CO"/>
        </w:rPr>
      </w:pPr>
      <w:r>
        <w:rPr>
          <w:lang w:eastAsia="es-CO"/>
        </w:rPr>
        <w:t>Esta evaluación se lleva a cabo de manera continua a lo largo del proceso educativo. Su propósito principal es proporcionar retroalimentación constante tanto a los estudiantes como a los docentes sobre el progreso y las áreas de mejora. A través de tareas, cuestionarios, proyectos y actividades en clase, la evaluación formativa permite identificar fortalezas y debilidades, ajustando las estrategias de enseñanza en tiempo real para mejorar el aprendizaje. La retroalimentación obtenida ayuda a los estudiantes a comprender mejor los conceptos y a realizar ajustes necesarios en su proceso de aprendizaje.</w:t>
      </w:r>
    </w:p>
    <w:p w:rsidR="0090006E" w:rsidRPr="0090006E" w:rsidRDefault="0090006E" w:rsidP="003D3A4A">
      <w:pPr>
        <w:pStyle w:val="Prrafodelista"/>
        <w:numPr>
          <w:ilvl w:val="0"/>
          <w:numId w:val="19"/>
        </w:numPr>
        <w:rPr>
          <w:b/>
          <w:lang w:eastAsia="es-CO"/>
        </w:rPr>
      </w:pPr>
      <w:r w:rsidRPr="0090006E">
        <w:rPr>
          <w:b/>
          <w:lang w:eastAsia="es-CO"/>
        </w:rPr>
        <w:t>Evaluación sumativa</w:t>
      </w:r>
    </w:p>
    <w:p w:rsidR="0090006E" w:rsidRDefault="0090006E" w:rsidP="0090006E">
      <w:pPr>
        <w:rPr>
          <w:lang w:eastAsia="es-CO"/>
        </w:rPr>
      </w:pPr>
      <w:r>
        <w:rPr>
          <w:lang w:eastAsia="es-CO"/>
        </w:rPr>
        <w:t>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rsidR="0090006E" w:rsidRPr="0090006E" w:rsidRDefault="0090006E" w:rsidP="0090006E">
      <w:pPr>
        <w:rPr>
          <w:lang w:eastAsia="es-CO"/>
        </w:rPr>
      </w:pPr>
      <w:r w:rsidRPr="0090006E">
        <w:rPr>
          <w:lang w:eastAsia="es-CO"/>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rsidR="002753E8" w:rsidRDefault="002753E8" w:rsidP="00237953">
      <w:pPr>
        <w:pStyle w:val="Ttulo1"/>
      </w:pPr>
      <w:bookmarkStart w:id="32" w:name="_Toc176184599"/>
      <w:r>
        <w:lastRenderedPageBreak/>
        <w:t>Estrategias metodológicas</w:t>
      </w:r>
      <w:bookmarkEnd w:id="32"/>
    </w:p>
    <w:p w:rsidR="0090006E" w:rsidRDefault="0090006E" w:rsidP="0090006E">
      <w:pPr>
        <w:rPr>
          <w:lang w:eastAsia="es-CO"/>
        </w:rPr>
      </w:pPr>
      <w:r w:rsidRPr="0090006E">
        <w:rPr>
          <w:lang w:eastAsia="es-CO"/>
        </w:rPr>
        <w:t>Las estrategias metodológicas buscan crear un entorno de aprendizaje,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estudios de casos, sesiones de discusión, simulaciones y juegos de roles, fomentando una relación interactiva entre el profesor y los estudiantes.</w:t>
      </w:r>
    </w:p>
    <w:p w:rsidR="0090006E" w:rsidRPr="0090006E" w:rsidRDefault="0090006E" w:rsidP="0090006E">
      <w:pPr>
        <w:rPr>
          <w:lang w:eastAsia="es-CO"/>
        </w:rPr>
      </w:pPr>
      <w:r w:rsidRPr="0090006E">
        <w:rPr>
          <w:lang w:eastAsia="es-CO"/>
        </w:rPr>
        <w:t>En el ámbito de las metodologías, es crucial distinguir entre dos enfoques principales: metodologías activas y metodologías pasivas.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3" w:name="_Toc175325141"/>
      <w:bookmarkStart w:id="34" w:name="_Toc175325774"/>
      <w:bookmarkStart w:id="35" w:name="_Toc176184600"/>
      <w:bookmarkEnd w:id="33"/>
      <w:bookmarkEnd w:id="34"/>
      <w:bookmarkEnd w:id="35"/>
    </w:p>
    <w:p w:rsidR="000A5B59" w:rsidRDefault="000A5B59" w:rsidP="000A5B59">
      <w:pPr>
        <w:pStyle w:val="Ttulo2"/>
      </w:pPr>
      <w:bookmarkStart w:id="36" w:name="_Toc176184601"/>
      <w:r>
        <w:t>Metodologías activas</w:t>
      </w:r>
      <w:bookmarkEnd w:id="36"/>
    </w:p>
    <w:p w:rsidR="0090006E" w:rsidRDefault="0090006E" w:rsidP="0090006E">
      <w:pPr>
        <w:rPr>
          <w:lang w:eastAsia="es-CO"/>
        </w:rPr>
      </w:pPr>
      <w:r w:rsidRPr="0090006E">
        <w:rPr>
          <w:lang w:eastAsia="es-CO"/>
        </w:rPr>
        <w:t>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auto-dirigido y el desarrollo de habilidades meta-cognitivas, donde el estudiante puede reflexionar sobre su proceso de aprendizaje. Entre estas metodologías se encuentran:</w:t>
      </w:r>
    </w:p>
    <w:p w:rsidR="002A3B75" w:rsidRDefault="002A3B75" w:rsidP="00E04FB0">
      <w:pPr>
        <w:pStyle w:val="Prrafodelista"/>
        <w:numPr>
          <w:ilvl w:val="0"/>
          <w:numId w:val="46"/>
        </w:numPr>
        <w:rPr>
          <w:lang w:eastAsia="es-CO"/>
        </w:rPr>
      </w:pPr>
      <w:r w:rsidRPr="002A3B75">
        <w:rPr>
          <w:b/>
          <w:lang w:eastAsia="es-CO"/>
        </w:rPr>
        <w:t>Tópico generativo:</w:t>
      </w:r>
      <w:r>
        <w:rPr>
          <w:lang w:eastAsia="es-CO"/>
        </w:rPr>
        <w:t xml:space="preserve"> utiliza temas o problemas centrales que generan interés y discusión.</w:t>
      </w:r>
    </w:p>
    <w:p w:rsidR="002A3B75" w:rsidRDefault="002A3B75" w:rsidP="00E04FB0">
      <w:pPr>
        <w:pStyle w:val="Prrafodelista"/>
        <w:numPr>
          <w:ilvl w:val="0"/>
          <w:numId w:val="46"/>
        </w:numPr>
        <w:rPr>
          <w:lang w:eastAsia="es-CO"/>
        </w:rPr>
      </w:pPr>
      <w:r w:rsidRPr="002A3B75">
        <w:rPr>
          <w:b/>
          <w:lang w:eastAsia="es-CO"/>
        </w:rPr>
        <w:t>Simulación:</w:t>
      </w:r>
      <w:r>
        <w:rPr>
          <w:lang w:eastAsia="es-CO"/>
        </w:rPr>
        <w:t xml:space="preserve"> los estudiantes asumen roles en escenarios que imitan situaciones del mundo real.</w:t>
      </w:r>
    </w:p>
    <w:p w:rsidR="002A3B75" w:rsidRDefault="002A3B75" w:rsidP="00E04FB0">
      <w:pPr>
        <w:pStyle w:val="Prrafodelista"/>
        <w:numPr>
          <w:ilvl w:val="0"/>
          <w:numId w:val="46"/>
        </w:numPr>
        <w:rPr>
          <w:lang w:eastAsia="es-CO"/>
        </w:rPr>
      </w:pPr>
      <w:r w:rsidRPr="002A3B75">
        <w:rPr>
          <w:b/>
          <w:lang w:eastAsia="es-CO"/>
        </w:rPr>
        <w:lastRenderedPageBreak/>
        <w:t>Proyectos:</w:t>
      </w:r>
      <w:r>
        <w:rPr>
          <w:lang w:eastAsia="es-CO"/>
        </w:rPr>
        <w:t xml:space="preserve"> implican la investigación y la solución de problemas reales o hipotéticos.</w:t>
      </w:r>
    </w:p>
    <w:p w:rsidR="002A3B75" w:rsidRDefault="002A3B75" w:rsidP="00E04FB0">
      <w:pPr>
        <w:pStyle w:val="Prrafodelista"/>
        <w:numPr>
          <w:ilvl w:val="0"/>
          <w:numId w:val="46"/>
        </w:numPr>
        <w:rPr>
          <w:lang w:eastAsia="es-CO"/>
        </w:rPr>
      </w:pPr>
      <w:r w:rsidRPr="002A3B75">
        <w:rPr>
          <w:b/>
          <w:lang w:eastAsia="es-CO"/>
        </w:rPr>
        <w:t>Estudio de caso:</w:t>
      </w:r>
      <w:r>
        <w:rPr>
          <w:lang w:eastAsia="es-CO"/>
        </w:rPr>
        <w:t xml:space="preserve"> análisis detallado de casos reales o simulados para aplicar conceptos teóricos.</w:t>
      </w:r>
    </w:p>
    <w:p w:rsidR="002A3B75" w:rsidRDefault="002A3B75" w:rsidP="00E04FB0">
      <w:pPr>
        <w:pStyle w:val="Prrafodelista"/>
        <w:numPr>
          <w:ilvl w:val="0"/>
          <w:numId w:val="46"/>
        </w:numPr>
        <w:rPr>
          <w:lang w:eastAsia="es-CO"/>
        </w:rPr>
      </w:pPr>
      <w:r w:rsidRPr="002A3B75">
        <w:rPr>
          <w:b/>
          <w:lang w:eastAsia="es-CO"/>
        </w:rPr>
        <w:t>Aprendizaje Basado en Problemas (ABP):</w:t>
      </w:r>
      <w:r>
        <w:rPr>
          <w:lang w:eastAsia="es-CO"/>
        </w:rPr>
        <w:t xml:space="preserve"> los estudiantes enfrentan problemas complejos que deben resolver mediante la investigación y el análisis.</w:t>
      </w:r>
    </w:p>
    <w:p w:rsidR="002A3B75" w:rsidRDefault="002A3B75" w:rsidP="00E04FB0">
      <w:pPr>
        <w:pStyle w:val="Prrafodelista"/>
        <w:numPr>
          <w:ilvl w:val="0"/>
          <w:numId w:val="46"/>
        </w:numPr>
        <w:rPr>
          <w:lang w:eastAsia="es-CO"/>
        </w:rPr>
      </w:pPr>
      <w:r w:rsidRPr="002A3B75">
        <w:rPr>
          <w:b/>
          <w:lang w:eastAsia="es-CO"/>
        </w:rPr>
        <w:t xml:space="preserve">Aprendizaje </w:t>
      </w:r>
      <w:r w:rsidRPr="002A3B75">
        <w:rPr>
          <w:rStyle w:val="Extranjerismo"/>
          <w:b/>
          <w:lang w:eastAsia="es-CO"/>
        </w:rPr>
        <w:t>in situ</w:t>
      </w:r>
      <w:r w:rsidRPr="002A3B75">
        <w:rPr>
          <w:b/>
          <w:lang w:eastAsia="es-CO"/>
        </w:rPr>
        <w:t>:</w:t>
      </w:r>
      <w:r>
        <w:rPr>
          <w:lang w:eastAsia="es-CO"/>
        </w:rPr>
        <w:t xml:space="preserve"> aplicación de conocimientos en contextos reales o simulados.</w:t>
      </w:r>
    </w:p>
    <w:p w:rsidR="002A3B75" w:rsidRDefault="002A3B75" w:rsidP="00E04FB0">
      <w:pPr>
        <w:pStyle w:val="Prrafodelista"/>
        <w:numPr>
          <w:ilvl w:val="0"/>
          <w:numId w:val="46"/>
        </w:numPr>
        <w:rPr>
          <w:lang w:eastAsia="es-CO"/>
        </w:rPr>
      </w:pPr>
      <w:r w:rsidRPr="002A3B75">
        <w:rPr>
          <w:b/>
          <w:lang w:eastAsia="es-CO"/>
        </w:rPr>
        <w:t>Aprendizaje basado en TIC:</w:t>
      </w:r>
      <w:r>
        <w:rPr>
          <w:lang w:eastAsia="es-CO"/>
        </w:rPr>
        <w:t xml:space="preserve"> uso de tecnologías de la información y la comunicación para facilitar el aprendizaje.</w:t>
      </w:r>
    </w:p>
    <w:p w:rsidR="002A3B75" w:rsidRDefault="002A3B75" w:rsidP="00E04FB0">
      <w:pPr>
        <w:pStyle w:val="Prrafodelista"/>
        <w:numPr>
          <w:ilvl w:val="0"/>
          <w:numId w:val="46"/>
        </w:numPr>
        <w:rPr>
          <w:lang w:eastAsia="es-CO"/>
        </w:rPr>
      </w:pPr>
      <w:r w:rsidRPr="002A3B75">
        <w:rPr>
          <w:b/>
          <w:lang w:eastAsia="es-CO"/>
        </w:rPr>
        <w:t>Aprender mediante el servicio:</w:t>
      </w:r>
      <w:r>
        <w:rPr>
          <w:lang w:eastAsia="es-CO"/>
        </w:rPr>
        <w:t xml:space="preserve"> integración de la comunidad y el aprendizaje práctico a través de actividades de servicio.</w:t>
      </w:r>
    </w:p>
    <w:p w:rsidR="002A3B75" w:rsidRDefault="002A3B75" w:rsidP="00E04FB0">
      <w:pPr>
        <w:pStyle w:val="Prrafodelista"/>
        <w:numPr>
          <w:ilvl w:val="0"/>
          <w:numId w:val="46"/>
        </w:numPr>
        <w:rPr>
          <w:lang w:eastAsia="es-CO"/>
        </w:rPr>
      </w:pPr>
      <w:r w:rsidRPr="002A3B75">
        <w:rPr>
          <w:b/>
          <w:lang w:eastAsia="es-CO"/>
        </w:rPr>
        <w:t>Investigación con tutoría:</w:t>
      </w:r>
      <w:r>
        <w:rPr>
          <w:lang w:eastAsia="es-CO"/>
        </w:rPr>
        <w:t xml:space="preserve"> proyectos de investigación guiados por un tutor.</w:t>
      </w:r>
    </w:p>
    <w:p w:rsidR="002A3B75" w:rsidRDefault="002A3B75" w:rsidP="002A3B75">
      <w:pPr>
        <w:pStyle w:val="Prrafodelista"/>
        <w:numPr>
          <w:ilvl w:val="0"/>
          <w:numId w:val="46"/>
        </w:numPr>
        <w:ind w:left="1276"/>
        <w:rPr>
          <w:lang w:eastAsia="es-CO"/>
        </w:rPr>
      </w:pPr>
      <w:r w:rsidRPr="002A3B75">
        <w:rPr>
          <w:b/>
          <w:lang w:eastAsia="es-CO"/>
        </w:rPr>
        <w:t>Aprendizaje cooperativo:</w:t>
      </w:r>
      <w:r>
        <w:rPr>
          <w:lang w:eastAsia="es-CO"/>
        </w:rPr>
        <w:t xml:space="preserve"> trabajo en grupo para alcanzar objetivos comunes.</w:t>
      </w:r>
    </w:p>
    <w:p w:rsidR="002A3B75" w:rsidRDefault="002A3B75" w:rsidP="002A3B75">
      <w:pPr>
        <w:pStyle w:val="Prrafodelista"/>
        <w:numPr>
          <w:ilvl w:val="0"/>
          <w:numId w:val="46"/>
        </w:numPr>
        <w:ind w:left="1276"/>
        <w:rPr>
          <w:lang w:eastAsia="es-CO"/>
        </w:rPr>
      </w:pPr>
      <w:r w:rsidRPr="002A3B75">
        <w:rPr>
          <w:b/>
          <w:lang w:eastAsia="es-CO"/>
        </w:rPr>
        <w:t>WebQuest:</w:t>
      </w:r>
      <w:r>
        <w:rPr>
          <w:lang w:eastAsia="es-CO"/>
        </w:rPr>
        <w:t xml:space="preserve"> actividades basadas en la web que promueven la investigación y el análisis de información en línea.</w:t>
      </w:r>
    </w:p>
    <w:p w:rsidR="000A5B59" w:rsidRDefault="000A5B59" w:rsidP="000A5B59">
      <w:pPr>
        <w:pStyle w:val="Ttulo2"/>
      </w:pPr>
      <w:bookmarkStart w:id="37" w:name="_Toc176184602"/>
      <w:r>
        <w:t>Metodologías pasivas</w:t>
      </w:r>
      <w:bookmarkEnd w:id="37"/>
    </w:p>
    <w:p w:rsidR="00BD558A" w:rsidRDefault="00BD558A" w:rsidP="00BD558A">
      <w:pPr>
        <w:rPr>
          <w:lang w:eastAsia="es-CO"/>
        </w:rPr>
      </w:pPr>
      <w:r w:rsidRPr="00BD558A">
        <w:rPr>
          <w:lang w:eastAsia="es-CO"/>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rsidR="00BD558A" w:rsidRDefault="00BD558A" w:rsidP="003D3A4A">
      <w:pPr>
        <w:pStyle w:val="Prrafodelista"/>
        <w:numPr>
          <w:ilvl w:val="0"/>
          <w:numId w:val="21"/>
        </w:numPr>
        <w:rPr>
          <w:lang w:eastAsia="es-CO"/>
        </w:rPr>
      </w:pPr>
      <w:r w:rsidRPr="00BD558A">
        <w:rPr>
          <w:b/>
          <w:lang w:eastAsia="es-CO"/>
        </w:rPr>
        <w:lastRenderedPageBreak/>
        <w:t>Enseñanza magistral:</w:t>
      </w:r>
      <w:r>
        <w:rPr>
          <w:lang w:eastAsia="es-CO"/>
        </w:rPr>
        <w:t xml:space="preserve"> el docente presenta la información de manera estructurada y detallada, mientras los estudiantes toman notas y absorben el contenido sin un involucramiento activo.</w:t>
      </w:r>
    </w:p>
    <w:p w:rsidR="00BD558A" w:rsidRDefault="00BD558A" w:rsidP="003D3A4A">
      <w:pPr>
        <w:pStyle w:val="Prrafodelista"/>
        <w:numPr>
          <w:ilvl w:val="0"/>
          <w:numId w:val="21"/>
        </w:numPr>
        <w:rPr>
          <w:lang w:eastAsia="es-CO"/>
        </w:rPr>
      </w:pPr>
      <w:r w:rsidRPr="00BD558A">
        <w:rPr>
          <w:b/>
          <w:lang w:eastAsia="es-CO"/>
        </w:rPr>
        <w:t>Clases expositivas:</w:t>
      </w:r>
      <w:r>
        <w:rPr>
          <w:lang w:eastAsia="es-CO"/>
        </w:rPr>
        <w:t xml:space="preserve"> se enfoca en la transmisión unidireccional del conocimiento, con poca interacción o participación por parte de los estudiantes.</w:t>
      </w:r>
    </w:p>
    <w:p w:rsidR="00AF63AA" w:rsidRDefault="00AF63AA" w:rsidP="00AF63AA">
      <w:pPr>
        <w:rPr>
          <w:lang w:eastAsia="es-CO"/>
        </w:rPr>
      </w:pPr>
      <w:r w:rsidRPr="00AF63AA">
        <w:rPr>
          <w:lang w:eastAsia="es-CO"/>
        </w:rPr>
        <w:t>La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 A continuación, se resaltan las diferencias entre ambos enfoques:</w:t>
      </w:r>
    </w:p>
    <w:p w:rsidR="00AF63AA" w:rsidRDefault="00AF63AA" w:rsidP="00AF63AA">
      <w:pPr>
        <w:pStyle w:val="Tabla"/>
        <w:rPr>
          <w:lang w:eastAsia="es-CO"/>
        </w:rPr>
      </w:pPr>
      <w:r w:rsidRPr="00AF63AA">
        <w:rPr>
          <w:lang w:eastAsia="es-CO"/>
        </w:rPr>
        <w:t>Teorías de diferentes autores.</w:t>
      </w:r>
    </w:p>
    <w:tbl>
      <w:tblPr>
        <w:tblStyle w:val="Tablaconcuadrcula4-nfasis110"/>
        <w:tblW w:w="0" w:type="auto"/>
        <w:tblLook w:val="04A0"/>
      </w:tblPr>
      <w:tblGrid>
        <w:gridCol w:w="4219"/>
        <w:gridCol w:w="5103"/>
      </w:tblGrid>
      <w:tr w:rsidR="00AF63AA" w:rsidRPr="00F82F05" w:rsidTr="00AB2C7C">
        <w:trPr>
          <w:cnfStyle w:val="100000000000"/>
          <w:tblHeader/>
        </w:trPr>
        <w:tc>
          <w:tcPr>
            <w:cnfStyle w:val="001000000000"/>
            <w:tcW w:w="4219" w:type="dxa"/>
          </w:tcPr>
          <w:p w:rsidR="00AF63AA" w:rsidRPr="00F82F05" w:rsidRDefault="00AF63AA">
            <w:pPr>
              <w:jc w:val="center"/>
              <w:rPr>
                <w:rFonts w:ascii="Arial" w:hAnsi="Arial" w:cs="Arial"/>
                <w:sz w:val="25"/>
                <w:szCs w:val="25"/>
              </w:rPr>
            </w:pPr>
            <w:r w:rsidRPr="00F82F05">
              <w:rPr>
                <w:rFonts w:ascii="Arial" w:hAnsi="Arial" w:cs="Arial"/>
                <w:bCs w:val="0"/>
                <w:sz w:val="25"/>
                <w:szCs w:val="25"/>
              </w:rPr>
              <w:t>Metodología pasiva</w:t>
            </w:r>
          </w:p>
        </w:tc>
        <w:tc>
          <w:tcPr>
            <w:tcW w:w="5103" w:type="dxa"/>
          </w:tcPr>
          <w:p w:rsidR="00AF63AA" w:rsidRPr="00F82F05" w:rsidRDefault="00AF63AA">
            <w:pPr>
              <w:jc w:val="center"/>
              <w:cnfStyle w:val="100000000000"/>
              <w:rPr>
                <w:rFonts w:ascii="Arial" w:hAnsi="Arial" w:cs="Arial"/>
                <w:sz w:val="25"/>
                <w:szCs w:val="25"/>
              </w:rPr>
            </w:pPr>
            <w:r w:rsidRPr="00F82F05">
              <w:rPr>
                <w:rFonts w:ascii="Arial" w:hAnsi="Arial" w:cs="Arial"/>
                <w:bCs w:val="0"/>
                <w:sz w:val="25"/>
                <w:szCs w:val="25"/>
              </w:rPr>
              <w:t>Metodología activa</w:t>
            </w:r>
          </w:p>
        </w:tc>
      </w:tr>
      <w:tr w:rsidR="00AF63AA" w:rsidTr="00AB2C7C">
        <w:trPr>
          <w:cnfStyle w:val="000000100000"/>
        </w:trPr>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Profesor enseña.</w:t>
            </w:r>
          </w:p>
        </w:tc>
        <w:tc>
          <w:tcPr>
            <w:tcW w:w="5103" w:type="dxa"/>
          </w:tcPr>
          <w:p w:rsidR="00AF63AA" w:rsidRDefault="00AF63AA">
            <w:pPr>
              <w:jc w:val="center"/>
              <w:cnfStyle w:val="000000100000"/>
              <w:rPr>
                <w:rFonts w:ascii="Arial" w:hAnsi="Arial" w:cs="Arial"/>
                <w:color w:val="12263F"/>
                <w:sz w:val="22"/>
              </w:rPr>
            </w:pPr>
            <w:r>
              <w:rPr>
                <w:rFonts w:ascii="Arial" w:hAnsi="Arial" w:cs="Arial"/>
                <w:color w:val="12263F"/>
                <w:sz w:val="22"/>
              </w:rPr>
              <w:t>Todos aprenden y todos enseñan.</w:t>
            </w:r>
          </w:p>
        </w:tc>
      </w:tr>
      <w:tr w:rsidR="00AF63AA" w:rsidTr="00AB2C7C">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El profesor es el centro de la educación.</w:t>
            </w:r>
          </w:p>
        </w:tc>
        <w:tc>
          <w:tcPr>
            <w:tcW w:w="5103" w:type="dxa"/>
          </w:tcPr>
          <w:p w:rsidR="00AF63AA" w:rsidRDefault="00AF63AA">
            <w:pPr>
              <w:jc w:val="center"/>
              <w:cnfStyle w:val="000000000000"/>
              <w:rPr>
                <w:rFonts w:ascii="Arial" w:hAnsi="Arial" w:cs="Arial"/>
                <w:color w:val="12263F"/>
                <w:sz w:val="22"/>
              </w:rPr>
            </w:pPr>
            <w:r>
              <w:rPr>
                <w:rFonts w:ascii="Arial" w:hAnsi="Arial" w:cs="Arial"/>
                <w:color w:val="12263F"/>
                <w:sz w:val="22"/>
              </w:rPr>
              <w:t>Centro de la educación: el estudiante.</w:t>
            </w:r>
          </w:p>
        </w:tc>
      </w:tr>
      <w:tr w:rsidR="00AF63AA" w:rsidTr="00AB2C7C">
        <w:trPr>
          <w:cnfStyle w:val="000000100000"/>
        </w:trPr>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Transmitir conocimientos.</w:t>
            </w:r>
          </w:p>
        </w:tc>
        <w:tc>
          <w:tcPr>
            <w:tcW w:w="5103" w:type="dxa"/>
          </w:tcPr>
          <w:p w:rsidR="00AF63AA" w:rsidRDefault="00AF63AA">
            <w:pPr>
              <w:jc w:val="center"/>
              <w:cnfStyle w:val="000000100000"/>
              <w:rPr>
                <w:rFonts w:ascii="Arial" w:hAnsi="Arial" w:cs="Arial"/>
                <w:color w:val="12263F"/>
                <w:sz w:val="22"/>
              </w:rPr>
            </w:pPr>
            <w:r>
              <w:rPr>
                <w:rFonts w:ascii="Arial" w:hAnsi="Arial" w:cs="Arial"/>
                <w:color w:val="12263F"/>
                <w:sz w:val="22"/>
              </w:rPr>
              <w:t>Generar conocimientos.</w:t>
            </w:r>
          </w:p>
        </w:tc>
      </w:tr>
      <w:tr w:rsidR="00AF63AA" w:rsidTr="00AB2C7C">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Todo se da ya hecho al estudiante.</w:t>
            </w:r>
          </w:p>
        </w:tc>
        <w:tc>
          <w:tcPr>
            <w:tcW w:w="5103" w:type="dxa"/>
          </w:tcPr>
          <w:p w:rsidR="00AF63AA" w:rsidRDefault="00AF63AA">
            <w:pPr>
              <w:jc w:val="center"/>
              <w:cnfStyle w:val="000000000000"/>
              <w:rPr>
                <w:rFonts w:ascii="Arial" w:hAnsi="Arial" w:cs="Arial"/>
                <w:color w:val="12263F"/>
                <w:sz w:val="22"/>
              </w:rPr>
            </w:pPr>
            <w:r>
              <w:rPr>
                <w:rFonts w:ascii="Arial" w:hAnsi="Arial" w:cs="Arial"/>
                <w:color w:val="12263F"/>
                <w:sz w:val="22"/>
              </w:rPr>
              <w:t>Creatividad.</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Saber para tener una profesión.</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Aprender a vivir.</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lastRenderedPageBreak/>
              <w:t>Quien sabe es el profesor.</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El profesor sabe dónde saben más.</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saber.</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Educación para aprender a aprender.</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hacer cosas.</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Educación para ser persona.</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Sobresalir en la masa.</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Educar líderes para la sociedad.</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Autoritarismo y mano dura.</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Participación y motivación.</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una etapa de la vida</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Educación a lo largo de toda la vida.</w:t>
            </w:r>
          </w:p>
        </w:tc>
      </w:tr>
    </w:tbl>
    <w:p w:rsidR="007804C1" w:rsidRPr="00AF63AA" w:rsidRDefault="007804C1" w:rsidP="00AF63AA">
      <w:pPr>
        <w:rPr>
          <w:lang w:eastAsia="es-CO"/>
        </w:rPr>
      </w:pPr>
    </w:p>
    <w:p w:rsidR="002753E8" w:rsidRDefault="002753E8" w:rsidP="00237953">
      <w:pPr>
        <w:pStyle w:val="Ttulo1"/>
      </w:pPr>
      <w:bookmarkStart w:id="38" w:name="_Toc176184603"/>
      <w:r>
        <w:t>Material educativo</w:t>
      </w:r>
      <w:bookmarkEnd w:id="38"/>
    </w:p>
    <w:p w:rsidR="00DC5CF2" w:rsidRDefault="00DC5CF2" w:rsidP="00DC5CF2">
      <w:pPr>
        <w:rPr>
          <w:lang w:eastAsia="es-CO"/>
        </w:rPr>
      </w:pPr>
      <w:r w:rsidRPr="00DC5CF2">
        <w:rPr>
          <w:lang w:eastAsia="es-CO"/>
        </w:rPr>
        <w:t>El material educativo comprende todas las herramientas y recursos que utiliza el profesor, docente, formador o instructor para facilitar la comprensión de los conocimientos y alcanzar los objetivos de aprendizaje. La clasificación del material se basa en su lugar de uso: dentro o fuera del aula</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9" w:name="_Toc175325145"/>
      <w:bookmarkStart w:id="40" w:name="_Toc175325778"/>
      <w:bookmarkStart w:id="41" w:name="_Toc176184604"/>
      <w:bookmarkEnd w:id="39"/>
      <w:bookmarkEnd w:id="40"/>
      <w:bookmarkEnd w:id="41"/>
    </w:p>
    <w:p w:rsidR="000A5B59" w:rsidRDefault="000A5B59" w:rsidP="000A5B59">
      <w:pPr>
        <w:pStyle w:val="Ttulo2"/>
      </w:pPr>
      <w:bookmarkStart w:id="42" w:name="_Toc176184605"/>
      <w:r>
        <w:t>Material dentro del aula</w:t>
      </w:r>
      <w:r w:rsidR="00F82F05">
        <w:t xml:space="preserve"> </w:t>
      </w:r>
      <w:r>
        <w:t>o ambiente de formación</w:t>
      </w:r>
      <w:bookmarkEnd w:id="42"/>
    </w:p>
    <w:p w:rsidR="00DC5CF2" w:rsidRDefault="00DC5CF2" w:rsidP="00DC5CF2">
      <w:pPr>
        <w:rPr>
          <w:lang w:eastAsia="es-CO"/>
        </w:rPr>
      </w:pPr>
      <w:r w:rsidRPr="00DC5CF2">
        <w:rPr>
          <w:lang w:eastAsia="es-CO"/>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rsidR="00DC5CF2" w:rsidRDefault="00DC5CF2" w:rsidP="003D3A4A">
      <w:pPr>
        <w:pStyle w:val="Prrafodelista"/>
        <w:numPr>
          <w:ilvl w:val="0"/>
          <w:numId w:val="22"/>
        </w:numPr>
        <w:rPr>
          <w:lang w:eastAsia="es-CO"/>
        </w:rPr>
      </w:pPr>
      <w:r>
        <w:rPr>
          <w:lang w:eastAsia="es-CO"/>
        </w:rPr>
        <w:lastRenderedPageBreak/>
        <w:t>Recursos tecnológicos: computadoras, proyectores, teléfonos inteligentes, reproductores de audio y video, entre otros equipos especializados en áreas específicas de desempeño o profesión.</w:t>
      </w:r>
    </w:p>
    <w:p w:rsidR="00DC5CF2" w:rsidRDefault="00DC5CF2" w:rsidP="003D3A4A">
      <w:pPr>
        <w:pStyle w:val="Prrafodelista"/>
        <w:numPr>
          <w:ilvl w:val="0"/>
          <w:numId w:val="22"/>
        </w:numPr>
        <w:rPr>
          <w:lang w:eastAsia="es-CO"/>
        </w:rPr>
      </w:pPr>
      <w:r>
        <w:rPr>
          <w:lang w:eastAsia="es-CO"/>
        </w:rPr>
        <w:t>Materiales didácticos: carteleras, fotografías, mapas, instrumentos de laboratorio, y otros recursos que apoyan la comprensión de los contenidos.</w:t>
      </w:r>
    </w:p>
    <w:p w:rsidR="00DC5CF2" w:rsidRPr="00DC5CF2" w:rsidRDefault="00DC5CF2" w:rsidP="003D3A4A">
      <w:pPr>
        <w:pStyle w:val="Prrafodelista"/>
        <w:numPr>
          <w:ilvl w:val="0"/>
          <w:numId w:val="22"/>
        </w:numPr>
        <w:rPr>
          <w:lang w:eastAsia="es-CO"/>
        </w:rPr>
      </w:pPr>
      <w:r>
        <w:rPr>
          <w:lang w:eastAsia="es-CO"/>
        </w:rPr>
        <w:t>Ambientes especiales de aprendizaje: espacios diseñados para áreas específicas, como cocinas didácticas en gastronomía, entornos y bahías en metalmecánica, o aulas especializadas en el área de la salud.</w:t>
      </w:r>
    </w:p>
    <w:p w:rsidR="000A5B59" w:rsidRDefault="000A5B59" w:rsidP="000A5B59">
      <w:pPr>
        <w:pStyle w:val="Ttulo2"/>
      </w:pPr>
      <w:bookmarkStart w:id="43" w:name="_Toc176184606"/>
      <w:r>
        <w:t>Materiales fuera del aula</w:t>
      </w:r>
      <w:bookmarkEnd w:id="43"/>
    </w:p>
    <w:p w:rsidR="00DC5CF2" w:rsidRDefault="00DC5CF2" w:rsidP="00DC5CF2">
      <w:pPr>
        <w:rPr>
          <w:lang w:eastAsia="es-CO"/>
        </w:rPr>
      </w:pPr>
      <w:r w:rsidRPr="00DC5CF2">
        <w:rPr>
          <w:lang w:eastAsia="es-CO"/>
        </w:rPr>
        <w:t>Fuera del aula, es crucial utilizar recursos que complementen el aprendizaje y faciliten el acceso a la información desde diversos lugares. Estos materiales incluyen:</w:t>
      </w:r>
    </w:p>
    <w:p w:rsidR="00DC5CF2" w:rsidRPr="00DC5CF2" w:rsidRDefault="00DC5CF2" w:rsidP="003D3A4A">
      <w:pPr>
        <w:pStyle w:val="Prrafodelista"/>
        <w:numPr>
          <w:ilvl w:val="0"/>
          <w:numId w:val="23"/>
        </w:numPr>
        <w:rPr>
          <w:b/>
          <w:lang w:eastAsia="es-CO"/>
        </w:rPr>
      </w:pPr>
      <w:r w:rsidRPr="00DC5CF2">
        <w:rPr>
          <w:b/>
          <w:lang w:eastAsia="es-CO"/>
        </w:rPr>
        <w:t>Textos de apoyo</w:t>
      </w:r>
    </w:p>
    <w:p w:rsidR="00DC5CF2" w:rsidRDefault="00DC5CF2" w:rsidP="00DC5CF2">
      <w:pPr>
        <w:rPr>
          <w:lang w:eastAsia="es-CO"/>
        </w:rPr>
      </w:pPr>
      <w:r>
        <w:rPr>
          <w:lang w:eastAsia="es-CO"/>
        </w:rPr>
        <w:t>Libros en formato físico o digital, disponibles en bibliotecas o a través de plataformas electrónicas.</w:t>
      </w:r>
    </w:p>
    <w:p w:rsidR="00DC5CF2" w:rsidRPr="00DC5CF2" w:rsidRDefault="00DC5CF2" w:rsidP="003D3A4A">
      <w:pPr>
        <w:pStyle w:val="Prrafodelista"/>
        <w:numPr>
          <w:ilvl w:val="0"/>
          <w:numId w:val="23"/>
        </w:numPr>
        <w:rPr>
          <w:b/>
          <w:lang w:eastAsia="es-CO"/>
        </w:rPr>
      </w:pPr>
      <w:r w:rsidRPr="00DC5CF2">
        <w:rPr>
          <w:b/>
          <w:lang w:eastAsia="es-CO"/>
        </w:rPr>
        <w:t>Asesorías extracurriculares</w:t>
      </w:r>
    </w:p>
    <w:p w:rsidR="00DC5CF2" w:rsidRDefault="00DC5CF2" w:rsidP="00DC5CF2">
      <w:pPr>
        <w:rPr>
          <w:lang w:eastAsia="es-CO"/>
        </w:rPr>
      </w:pPr>
      <w:r>
        <w:rPr>
          <w:lang w:eastAsia="es-CO"/>
        </w:rPr>
        <w:t>Sesiones presenciales o virtuales (chats, foros, blogs, wikis) que brindan apoyo adicional a los estudiantes.</w:t>
      </w:r>
    </w:p>
    <w:p w:rsidR="00DC5CF2" w:rsidRPr="00DC5CF2" w:rsidRDefault="00DC5CF2" w:rsidP="003D3A4A">
      <w:pPr>
        <w:pStyle w:val="Prrafodelista"/>
        <w:numPr>
          <w:ilvl w:val="0"/>
          <w:numId w:val="23"/>
        </w:numPr>
        <w:rPr>
          <w:b/>
          <w:lang w:eastAsia="es-CO"/>
        </w:rPr>
      </w:pPr>
      <w:r w:rsidRPr="00DC5CF2">
        <w:rPr>
          <w:b/>
          <w:lang w:eastAsia="es-CO"/>
        </w:rPr>
        <w:t>Actividades complementarias</w:t>
      </w:r>
    </w:p>
    <w:p w:rsidR="00DC5CF2" w:rsidRDefault="00DC5CF2" w:rsidP="00DC5CF2">
      <w:pPr>
        <w:rPr>
          <w:lang w:eastAsia="es-CO"/>
        </w:rPr>
      </w:pPr>
      <w:r>
        <w:rPr>
          <w:lang w:eastAsia="es-CO"/>
        </w:rPr>
        <w:t>Salidas académicas, visitas a lugares relevantes para la formación, laboratorios guiados en diversas asignaturas, y prácticas externas en empresas que supervisan el desempeño de los estudiantes.</w:t>
      </w:r>
    </w:p>
    <w:p w:rsidR="00B16BA5" w:rsidRPr="00DC5CF2" w:rsidRDefault="00B16BA5" w:rsidP="00DC5CF2">
      <w:pPr>
        <w:rPr>
          <w:lang w:eastAsia="es-CO"/>
        </w:rPr>
      </w:pPr>
      <w:r w:rsidRPr="00B16BA5">
        <w:rPr>
          <w:lang w:eastAsia="es-CO"/>
        </w:rPr>
        <w:lastRenderedPageBreak/>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rsidR="002753E8" w:rsidRDefault="002753E8" w:rsidP="00237953">
      <w:pPr>
        <w:pStyle w:val="Ttulo1"/>
      </w:pPr>
      <w:bookmarkStart w:id="44" w:name="_Toc176184607"/>
      <w:r>
        <w:t>Técnicas e instrumentos de evaluación</w:t>
      </w:r>
      <w:bookmarkEnd w:id="44"/>
    </w:p>
    <w:p w:rsidR="00752DB2" w:rsidRDefault="00752DB2" w:rsidP="00752DB2">
      <w:pPr>
        <w:rPr>
          <w:lang w:eastAsia="es-CO"/>
        </w:rPr>
      </w:pPr>
      <w:r w:rsidRPr="00752DB2">
        <w:rPr>
          <w:lang w:eastAsia="es-CO"/>
        </w:rPr>
        <w:t>Las técnicas e instrumentos de evaluación son conceptos íntimamente relacionados. Las técnicas de evaluación son métodos que permiten medir el nivel de apropiación de conocimientos y el desarrollo de habilidades por parte de los estudiantes durante el proceso de aprendizaje. A su vez, los instrumentos de evaluación son las herramientas específicas utilizadas para aplicar estas técnicas.</w:t>
      </w:r>
    </w:p>
    <w:p w:rsidR="00752DB2" w:rsidRDefault="00752DB2" w:rsidP="00752DB2">
      <w:pPr>
        <w:rPr>
          <w:lang w:eastAsia="es-CO"/>
        </w:rPr>
      </w:pPr>
      <w:r w:rsidRPr="00752DB2">
        <w:rPr>
          <w:lang w:eastAsia="es-CO"/>
        </w:rPr>
        <w:t>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cómo los estudiantes procesan y aplican los conocimientos adquiridos para resolver problemas en situaciones reales.</w:t>
      </w:r>
    </w:p>
    <w:p w:rsidR="00752DB2" w:rsidRDefault="00752DB2" w:rsidP="00752DB2">
      <w:pPr>
        <w:rPr>
          <w:lang w:eastAsia="es-CO"/>
        </w:rPr>
      </w:pPr>
      <w:r w:rsidRPr="00752DB2">
        <w:rPr>
          <w:lang w:eastAsia="es-CO"/>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5" w:name="_Toc175325149"/>
      <w:bookmarkStart w:id="46" w:name="_Toc175325782"/>
      <w:bookmarkStart w:id="47" w:name="_Toc176184608"/>
      <w:bookmarkEnd w:id="45"/>
      <w:bookmarkEnd w:id="46"/>
      <w:bookmarkEnd w:id="47"/>
    </w:p>
    <w:p w:rsidR="000A5B59" w:rsidRDefault="000A5B59" w:rsidP="000A5B59">
      <w:pPr>
        <w:pStyle w:val="Ttulo2"/>
      </w:pPr>
      <w:bookmarkStart w:id="48" w:name="_Toc176184609"/>
      <w:r>
        <w:t>Técnicas de observación</w:t>
      </w:r>
      <w:bookmarkEnd w:id="48"/>
    </w:p>
    <w:p w:rsidR="00BE2C67" w:rsidRDefault="00BE2C67" w:rsidP="00BE2C67">
      <w:pPr>
        <w:rPr>
          <w:lang w:eastAsia="es-CO"/>
        </w:rPr>
      </w:pPr>
      <w:r>
        <w:rPr>
          <w:lang w:eastAsia="es-CO"/>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rsidR="00BE2C67" w:rsidRDefault="00BE2C67" w:rsidP="00BE2C67">
      <w:pPr>
        <w:rPr>
          <w:lang w:eastAsia="es-CO"/>
        </w:rPr>
      </w:pPr>
      <w:r>
        <w:rPr>
          <w:lang w:eastAsia="es-CO"/>
        </w:rPr>
        <w:t>a)</w:t>
      </w:r>
      <w:r>
        <w:rPr>
          <w:lang w:eastAsia="es-CO"/>
        </w:rPr>
        <w:tab/>
      </w:r>
      <w:r w:rsidRPr="00BE2C67">
        <w:rPr>
          <w:b/>
          <w:lang w:eastAsia="es-CO"/>
        </w:rPr>
        <w:t>Observación directa</w:t>
      </w:r>
    </w:p>
    <w:p w:rsidR="00BE2C67" w:rsidRDefault="00BE2C67" w:rsidP="00BE2C67">
      <w:pPr>
        <w:rPr>
          <w:lang w:eastAsia="es-CO"/>
        </w:rPr>
      </w:pPr>
      <w:r>
        <w:rPr>
          <w:lang w:eastAsia="es-CO"/>
        </w:rPr>
        <w:t>En este enfoque, el evaluador interactúa directamente con el estudiante o candidato durante el proceso de evaluación. Esta observación puede ser:</w:t>
      </w:r>
    </w:p>
    <w:p w:rsidR="00BE2C67" w:rsidRDefault="00BE2C67" w:rsidP="003D3A4A">
      <w:pPr>
        <w:pStyle w:val="Prrafodelista"/>
        <w:numPr>
          <w:ilvl w:val="0"/>
          <w:numId w:val="24"/>
        </w:numPr>
        <w:rPr>
          <w:lang w:eastAsia="es-CO"/>
        </w:rPr>
      </w:pPr>
      <w:r w:rsidRPr="00BE2C67">
        <w:rPr>
          <w:b/>
          <w:lang w:eastAsia="es-CO"/>
        </w:rPr>
        <w:t>Estructurada:</w:t>
      </w:r>
      <w:r>
        <w:rPr>
          <w:lang w:eastAsia="es-CO"/>
        </w:rPr>
        <w:t xml:space="preserve"> donde se prepara al estudiante con antelación y se utilizan criterios y herramientas específicos, como listas de cotejo o rúbricas, para registrar y evaluar el desempeño.</w:t>
      </w:r>
    </w:p>
    <w:p w:rsidR="00BE2C67" w:rsidRDefault="00BE2C67" w:rsidP="003D3A4A">
      <w:pPr>
        <w:pStyle w:val="Prrafodelista"/>
        <w:numPr>
          <w:ilvl w:val="0"/>
          <w:numId w:val="24"/>
        </w:numPr>
        <w:rPr>
          <w:lang w:eastAsia="es-CO"/>
        </w:rPr>
      </w:pPr>
      <w:r>
        <w:rPr>
          <w:lang w:eastAsia="es-CO"/>
        </w:rPr>
        <w:t>Espontánea: define la filosofía, los métodos y las estrategias que se utilizarán para facilitar el aprendizaje. Es el marco teórico que orienta la práctica educativa y determina cómo se llevará a cabo la transferencia de conocimientos.</w:t>
      </w:r>
    </w:p>
    <w:p w:rsidR="00BE2C67" w:rsidRDefault="00BE2C67" w:rsidP="00BE2C67">
      <w:pPr>
        <w:rPr>
          <w:b/>
          <w:lang w:eastAsia="es-CO"/>
        </w:rPr>
      </w:pPr>
      <w:r>
        <w:rPr>
          <w:lang w:eastAsia="es-CO"/>
        </w:rPr>
        <w:t>b)</w:t>
      </w:r>
      <w:r>
        <w:rPr>
          <w:lang w:eastAsia="es-CO"/>
        </w:rPr>
        <w:tab/>
      </w:r>
      <w:r w:rsidRPr="00BE2C67">
        <w:rPr>
          <w:b/>
          <w:lang w:eastAsia="es-CO"/>
        </w:rPr>
        <w:t>Observación indirecta</w:t>
      </w:r>
    </w:p>
    <w:p w:rsidR="00A858A3" w:rsidRPr="00984E4D" w:rsidRDefault="00A858A3" w:rsidP="00BE2C67">
      <w:pPr>
        <w:rPr>
          <w:lang w:eastAsia="es-CO"/>
        </w:rPr>
      </w:pPr>
      <w:r w:rsidRPr="00984E4D">
        <w:rPr>
          <w:lang w:eastAsia="es-CO"/>
        </w:rPr>
        <w:t>Este tipo de observación se realiza sin la presencia directa del evaluador. En su lugar, otras personas, como colegas o asistentes, observan y reportan el desempeño del estudiante al evaluador principal. Los instrumentos utilizados pueden incluir:</w:t>
      </w:r>
    </w:p>
    <w:p w:rsidR="00A858A3" w:rsidRDefault="00A858A3" w:rsidP="00BE2C67">
      <w:pPr>
        <w:rPr>
          <w:lang w:eastAsia="es-CO"/>
        </w:rPr>
      </w:pPr>
    </w:p>
    <w:p w:rsidR="00BE2C67" w:rsidRDefault="00BE2C67" w:rsidP="003D3A4A">
      <w:pPr>
        <w:pStyle w:val="Prrafodelista"/>
        <w:numPr>
          <w:ilvl w:val="0"/>
          <w:numId w:val="25"/>
        </w:numPr>
        <w:rPr>
          <w:lang w:eastAsia="es-CO"/>
        </w:rPr>
      </w:pPr>
      <w:r w:rsidRPr="00BE2C67">
        <w:rPr>
          <w:b/>
          <w:lang w:eastAsia="es-CO"/>
        </w:rPr>
        <w:lastRenderedPageBreak/>
        <w:t>Listas de chequeo:</w:t>
      </w:r>
      <w:r>
        <w:rPr>
          <w:lang w:eastAsia="es-CO"/>
        </w:rPr>
        <w:t xml:space="preserve"> para evaluar aspectos específicos del desempeño.</w:t>
      </w:r>
    </w:p>
    <w:p w:rsidR="00BE2C67" w:rsidRDefault="00BE2C67" w:rsidP="003D3A4A">
      <w:pPr>
        <w:pStyle w:val="Prrafodelista"/>
        <w:numPr>
          <w:ilvl w:val="0"/>
          <w:numId w:val="25"/>
        </w:numPr>
        <w:rPr>
          <w:lang w:eastAsia="es-CO"/>
        </w:rPr>
      </w:pPr>
      <w:r w:rsidRPr="00BE2C67">
        <w:rPr>
          <w:b/>
          <w:lang w:eastAsia="es-CO"/>
        </w:rPr>
        <w:t>Informes de observación:</w:t>
      </w:r>
      <w:r>
        <w:rPr>
          <w:lang w:eastAsia="es-CO"/>
        </w:rPr>
        <w:t xml:space="preserve"> detalles proporcionados por los observadores externos.</w:t>
      </w:r>
    </w:p>
    <w:p w:rsidR="00BE2C67" w:rsidRDefault="00BE2C67" w:rsidP="003D3A4A">
      <w:pPr>
        <w:pStyle w:val="Prrafodelista"/>
        <w:numPr>
          <w:ilvl w:val="0"/>
          <w:numId w:val="25"/>
        </w:numPr>
        <w:rPr>
          <w:lang w:eastAsia="es-CO"/>
        </w:rPr>
      </w:pPr>
      <w:r w:rsidRPr="00BE2C67">
        <w:rPr>
          <w:b/>
          <w:lang w:eastAsia="es-CO"/>
        </w:rPr>
        <w:t>Registros de actividades:</w:t>
      </w:r>
      <w:r>
        <w:rPr>
          <w:lang w:eastAsia="es-CO"/>
        </w:rPr>
        <w:t xml:space="preserve"> como exposiciones orales, demostraciones, debates y foros.</w:t>
      </w:r>
    </w:p>
    <w:p w:rsidR="00A33AD8" w:rsidRPr="00A33AD8" w:rsidRDefault="00BE2C67" w:rsidP="00BE2C67">
      <w:pPr>
        <w:rPr>
          <w:lang w:eastAsia="es-CO"/>
        </w:rPr>
      </w:pPr>
      <w:r>
        <w:rPr>
          <w:lang w:eastAsia="es-CO"/>
        </w:rPr>
        <w:t>Ambos tipos de observación son esenciales para proporcionar una evaluación completa y contextualizada del desempeño del estudiante, permitiendo obtener una visión más holística y precisa de sus habilidades y competencias.</w:t>
      </w:r>
    </w:p>
    <w:p w:rsidR="000A5B59" w:rsidRDefault="000A5B59" w:rsidP="000A5B59">
      <w:pPr>
        <w:pStyle w:val="Ttulo2"/>
      </w:pPr>
      <w:bookmarkStart w:id="49" w:name="_Toc176184610"/>
      <w:r>
        <w:t>Técnicas de resolución de problemas</w:t>
      </w:r>
      <w:bookmarkEnd w:id="49"/>
    </w:p>
    <w:p w:rsidR="00BE2C67" w:rsidRDefault="00510CD9" w:rsidP="00BE2C67">
      <w:pPr>
        <w:rPr>
          <w:lang w:eastAsia="es-CO"/>
        </w:rPr>
      </w:pPr>
      <w:r w:rsidRPr="00510CD9">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510CD9" w:rsidRDefault="00510CD9" w:rsidP="003D3A4A">
      <w:pPr>
        <w:pStyle w:val="Prrafodelista"/>
        <w:numPr>
          <w:ilvl w:val="0"/>
          <w:numId w:val="26"/>
        </w:numPr>
        <w:rPr>
          <w:b/>
          <w:lang w:eastAsia="es-CO"/>
        </w:rPr>
      </w:pPr>
      <w:r w:rsidRPr="00510CD9">
        <w:rPr>
          <w:b/>
          <w:lang w:eastAsia="es-CO"/>
        </w:rPr>
        <w:t>Técnica de casos</w:t>
      </w:r>
    </w:p>
    <w:p w:rsidR="00510CD9" w:rsidRDefault="00510CD9" w:rsidP="00510CD9">
      <w:pPr>
        <w:rPr>
          <w:lang w:eastAsia="es-CO"/>
        </w:rPr>
      </w:pPr>
      <w:r w:rsidRPr="00510CD9">
        <w:rPr>
          <w:lang w:eastAsia="es-CO"/>
        </w:rPr>
        <w:t>Esta técnica involucra la presentación de un caso o escenario realista en el cual el estudiante debe tomar decisiones basadas en la información proporcionada. El objetivo es evaluar la capacidad del estudiante para:</w:t>
      </w:r>
    </w:p>
    <w:p w:rsidR="00510CD9" w:rsidRDefault="00510CD9" w:rsidP="003D3A4A">
      <w:pPr>
        <w:pStyle w:val="Prrafodelista"/>
        <w:numPr>
          <w:ilvl w:val="0"/>
          <w:numId w:val="27"/>
        </w:numPr>
        <w:rPr>
          <w:lang w:eastAsia="es-CO"/>
        </w:rPr>
      </w:pPr>
      <w:r w:rsidRPr="00510CD9">
        <w:rPr>
          <w:b/>
          <w:lang w:eastAsia="es-CO"/>
        </w:rPr>
        <w:t>Analizar</w:t>
      </w:r>
      <w:r>
        <w:rPr>
          <w:lang w:eastAsia="es-CO"/>
        </w:rPr>
        <w:t>: comprender y descomponer el caso en sus componentes clave.</w:t>
      </w:r>
    </w:p>
    <w:p w:rsidR="00510CD9" w:rsidRDefault="00510CD9" w:rsidP="003D3A4A">
      <w:pPr>
        <w:pStyle w:val="Prrafodelista"/>
        <w:numPr>
          <w:ilvl w:val="0"/>
          <w:numId w:val="27"/>
        </w:numPr>
        <w:rPr>
          <w:lang w:eastAsia="es-CO"/>
        </w:rPr>
      </w:pPr>
      <w:r w:rsidRPr="00510CD9">
        <w:rPr>
          <w:b/>
          <w:lang w:eastAsia="es-CO"/>
        </w:rPr>
        <w:t>Resolver problemas:</w:t>
      </w:r>
      <w:r>
        <w:rPr>
          <w:lang w:eastAsia="es-CO"/>
        </w:rPr>
        <w:t xml:space="preserve"> desarrollar y justificar alternativas de solución basadas en el conocimiento adquirido.</w:t>
      </w:r>
    </w:p>
    <w:p w:rsidR="00510CD9" w:rsidRDefault="00510CD9" w:rsidP="003D3A4A">
      <w:pPr>
        <w:pStyle w:val="Prrafodelista"/>
        <w:numPr>
          <w:ilvl w:val="0"/>
          <w:numId w:val="27"/>
        </w:numPr>
        <w:rPr>
          <w:lang w:eastAsia="es-CO"/>
        </w:rPr>
      </w:pPr>
      <w:r w:rsidRPr="00510CD9">
        <w:rPr>
          <w:b/>
          <w:lang w:eastAsia="es-CO"/>
        </w:rPr>
        <w:t>Tomar decisiones:</w:t>
      </w:r>
      <w:r>
        <w:rPr>
          <w:lang w:eastAsia="es-CO"/>
        </w:rPr>
        <w:t xml:space="preserve"> evaluar y seleccionar la mejor opción entre las alternativas propuestas.</w:t>
      </w:r>
    </w:p>
    <w:p w:rsidR="00510CD9" w:rsidRDefault="00510CD9" w:rsidP="003D3A4A">
      <w:pPr>
        <w:pStyle w:val="Prrafodelista"/>
        <w:numPr>
          <w:ilvl w:val="0"/>
          <w:numId w:val="27"/>
        </w:numPr>
        <w:rPr>
          <w:lang w:eastAsia="es-CO"/>
        </w:rPr>
      </w:pPr>
      <w:r w:rsidRPr="00510CD9">
        <w:rPr>
          <w:b/>
          <w:lang w:eastAsia="es-CO"/>
        </w:rPr>
        <w:t>Comparar y evaluar:</w:t>
      </w:r>
      <w:r>
        <w:rPr>
          <w:lang w:eastAsia="es-CO"/>
        </w:rPr>
        <w:t xml:space="preserve"> reflexionar sobre las posibles soluciones y sus implicaciones.</w:t>
      </w:r>
    </w:p>
    <w:p w:rsidR="00510CD9" w:rsidRDefault="00510CD9" w:rsidP="00510CD9">
      <w:pPr>
        <w:rPr>
          <w:lang w:eastAsia="es-CO"/>
        </w:rPr>
      </w:pPr>
      <w:r w:rsidRPr="00510CD9">
        <w:rPr>
          <w:lang w:eastAsia="es-CO"/>
        </w:rPr>
        <w:lastRenderedPageBreak/>
        <w:t>Esta técnica fomenta habilidades de pensamiento crítico, análisis, y toma de decisiones, preparando a los estudiantes para enfrentar situaciones reales en su futuro profesional.</w:t>
      </w:r>
    </w:p>
    <w:p w:rsidR="00510CD9" w:rsidRDefault="00510CD9" w:rsidP="003D3A4A">
      <w:pPr>
        <w:pStyle w:val="Prrafodelista"/>
        <w:numPr>
          <w:ilvl w:val="0"/>
          <w:numId w:val="26"/>
        </w:numPr>
        <w:rPr>
          <w:b/>
          <w:lang w:eastAsia="es-CO"/>
        </w:rPr>
      </w:pPr>
      <w:r w:rsidRPr="00510CD9">
        <w:rPr>
          <w:b/>
          <w:lang w:eastAsia="es-CO"/>
        </w:rPr>
        <w:t>Pruebas objetivas</w:t>
      </w:r>
    </w:p>
    <w:p w:rsidR="00510CD9" w:rsidRDefault="00510CD9" w:rsidP="00510CD9">
      <w:pPr>
        <w:rPr>
          <w:lang w:eastAsia="es-CO"/>
        </w:rPr>
      </w:pPr>
      <w:r w:rsidRPr="00510CD9">
        <w:rPr>
          <w:lang w:eastAsia="es-CO"/>
        </w:rPr>
        <w:t>Estas pruebas requieren que el estudiante seleccione la respuesta correcta entre varias opciones proporcionadas. Se utilizan comúnmente en cuestionarios y exámenes y tienen varios propósitos:</w:t>
      </w:r>
    </w:p>
    <w:p w:rsidR="00510CD9" w:rsidRPr="005139F4" w:rsidRDefault="00510CD9" w:rsidP="003D3A4A">
      <w:pPr>
        <w:pStyle w:val="Prrafodelista"/>
        <w:numPr>
          <w:ilvl w:val="0"/>
          <w:numId w:val="30"/>
        </w:numPr>
        <w:rPr>
          <w:lang w:eastAsia="es-CO"/>
        </w:rPr>
      </w:pPr>
      <w:r w:rsidRPr="005139F4">
        <w:rPr>
          <w:b/>
          <w:lang w:eastAsia="es-CO"/>
        </w:rPr>
        <w:t>Evaluar la memoria:</w:t>
      </w:r>
      <w:r w:rsidRPr="005139F4">
        <w:rPr>
          <w:lang w:eastAsia="es-CO"/>
        </w:rPr>
        <w:t xml:space="preserve"> medir el conocimiento </w:t>
      </w:r>
      <w:r w:rsidR="00984E4D" w:rsidRPr="005139F4">
        <w:rPr>
          <w:lang w:eastAsia="es-CO"/>
        </w:rPr>
        <w:t>específico</w:t>
      </w:r>
      <w:r w:rsidRPr="005139F4">
        <w:rPr>
          <w:lang w:eastAsia="es-CO"/>
        </w:rPr>
        <w:t xml:space="preserve"> y la capacidad de recordar información.</w:t>
      </w:r>
    </w:p>
    <w:p w:rsidR="003C6A35" w:rsidRDefault="003C6A35" w:rsidP="003D3A4A">
      <w:pPr>
        <w:pStyle w:val="Prrafodelista"/>
        <w:numPr>
          <w:ilvl w:val="0"/>
          <w:numId w:val="29"/>
        </w:numPr>
        <w:rPr>
          <w:lang w:eastAsia="es-CO"/>
        </w:rPr>
      </w:pPr>
      <w:r w:rsidRPr="003C6A35">
        <w:rPr>
          <w:b/>
          <w:lang w:eastAsia="es-CO"/>
        </w:rPr>
        <w:t>Desarrollar conocimientos puntuales:</w:t>
      </w:r>
      <w:r>
        <w:rPr>
          <w:lang w:eastAsia="es-CO"/>
        </w:rPr>
        <w:t xml:space="preserve"> enfocarse en la comprensión de hechos, términos y conceptos clave.</w:t>
      </w:r>
    </w:p>
    <w:p w:rsidR="003C6A35" w:rsidRDefault="003C6A35" w:rsidP="003D3A4A">
      <w:pPr>
        <w:pStyle w:val="Prrafodelista"/>
        <w:numPr>
          <w:ilvl w:val="0"/>
          <w:numId w:val="28"/>
        </w:numPr>
        <w:rPr>
          <w:lang w:eastAsia="es-CO"/>
        </w:rPr>
      </w:pPr>
      <w:r w:rsidRPr="003C6A35">
        <w:rPr>
          <w:b/>
          <w:lang w:eastAsia="es-CO"/>
        </w:rPr>
        <w:t>Medir aprendizajes:</w:t>
      </w:r>
      <w:r>
        <w:rPr>
          <w:lang w:eastAsia="es-CO"/>
        </w:rPr>
        <w:t xml:space="preserve"> evaluar el aprendizaje de forma eficiente y estandarizada, aunque es menos eficaz para evaluar habilidades críticas y de resolución de problemas complejos.</w:t>
      </w:r>
    </w:p>
    <w:p w:rsidR="003C6A35" w:rsidRDefault="003C6A35" w:rsidP="003C6A35">
      <w:pPr>
        <w:rPr>
          <w:lang w:eastAsia="es-CO"/>
        </w:rPr>
      </w:pPr>
      <w:r w:rsidRPr="003C6A35">
        <w:rPr>
          <w:lang w:eastAsia="es-CO"/>
        </w:rPr>
        <w:t>Las pruebas objetivas son útiles para evaluar conocimientos de forma rápida y proporcionar una medida objetiva del desempeño, pero suelen complementarse con otras técnicas que evalúan habilidades más complejas.</w:t>
      </w:r>
    </w:p>
    <w:p w:rsidR="000A5B59" w:rsidRDefault="000A5B59" w:rsidP="000A5B59">
      <w:pPr>
        <w:pStyle w:val="Ttulo2"/>
      </w:pPr>
      <w:bookmarkStart w:id="50" w:name="_Toc176184611"/>
      <w:r>
        <w:t>Técnicas de cuestionario</w:t>
      </w:r>
      <w:bookmarkEnd w:id="50"/>
    </w:p>
    <w:p w:rsidR="003C6A35" w:rsidRDefault="003C6A35" w:rsidP="003C6A35">
      <w:pPr>
        <w:rPr>
          <w:lang w:eastAsia="es-CO"/>
        </w:rPr>
      </w:pPr>
      <w:r w:rsidRPr="003C6A35">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984E4D" w:rsidRDefault="00984E4D" w:rsidP="003C6A35">
      <w:pPr>
        <w:rPr>
          <w:lang w:eastAsia="es-CO"/>
        </w:rPr>
      </w:pPr>
    </w:p>
    <w:p w:rsidR="003C6A35" w:rsidRDefault="003C6A35" w:rsidP="003D3A4A">
      <w:pPr>
        <w:pStyle w:val="Prrafodelista"/>
        <w:numPr>
          <w:ilvl w:val="0"/>
          <w:numId w:val="31"/>
        </w:numPr>
        <w:rPr>
          <w:b/>
          <w:lang w:eastAsia="es-CO"/>
        </w:rPr>
      </w:pPr>
      <w:r w:rsidRPr="003C6A35">
        <w:rPr>
          <w:b/>
          <w:lang w:eastAsia="es-CO"/>
        </w:rPr>
        <w:lastRenderedPageBreak/>
        <w:t>Desarrollo de preguntas</w:t>
      </w:r>
    </w:p>
    <w:p w:rsidR="003C6A35" w:rsidRPr="003C6A35" w:rsidRDefault="003C6A35" w:rsidP="003C6A35">
      <w:pPr>
        <w:rPr>
          <w:lang w:eastAsia="es-CO"/>
        </w:rPr>
      </w:pPr>
      <w:r w:rsidRPr="003C6A35">
        <w:rPr>
          <w:lang w:eastAsia="es-CO"/>
        </w:rPr>
        <w:t>Se crea un listado de preguntas relacionadas con las temáticas vistas en clase. Estas preguntas pueden ser:</w:t>
      </w:r>
    </w:p>
    <w:p w:rsidR="003C6A35" w:rsidRPr="003C6A35" w:rsidRDefault="003C6A35" w:rsidP="003D3A4A">
      <w:pPr>
        <w:pStyle w:val="Prrafodelista"/>
        <w:numPr>
          <w:ilvl w:val="0"/>
          <w:numId w:val="28"/>
        </w:numPr>
        <w:rPr>
          <w:lang w:eastAsia="es-CO"/>
        </w:rPr>
      </w:pPr>
      <w:r w:rsidRPr="003C6A35">
        <w:rPr>
          <w:b/>
          <w:lang w:eastAsia="es-CO"/>
        </w:rPr>
        <w:t>Preguntas abiertas:</w:t>
      </w:r>
      <w:r w:rsidRPr="003C6A35">
        <w:rPr>
          <w:lang w:eastAsia="es-CO"/>
        </w:rPr>
        <w:t xml:space="preserve"> requieren respuestas detalladas y elaboradas, permitiendo a los estudiantes demostrar su comprensión profunda del tema. Por ejemplo, "Describe cómo organizas tu rutina diaria para equilibrar tus responsabilidades personales y laborales".</w:t>
      </w:r>
    </w:p>
    <w:p w:rsidR="003C6A35" w:rsidRDefault="003C6A35" w:rsidP="003D3A4A">
      <w:pPr>
        <w:pStyle w:val="Prrafodelista"/>
        <w:numPr>
          <w:ilvl w:val="0"/>
          <w:numId w:val="28"/>
        </w:numPr>
        <w:rPr>
          <w:lang w:eastAsia="es-CO"/>
        </w:rPr>
      </w:pPr>
      <w:r w:rsidRPr="003C6A35">
        <w:rPr>
          <w:b/>
          <w:lang w:eastAsia="es-CO"/>
        </w:rPr>
        <w:t>Preguntas cerradas:</w:t>
      </w:r>
      <w:r w:rsidRPr="003C6A35">
        <w:rPr>
          <w:lang w:eastAsia="es-CO"/>
        </w:rPr>
        <w:t xml:space="preserve"> ofrecen opciones de respuesta específicas (como verdadero/falso, selección múltiple) y permiten evaluar conocimientos específicos de manera más rápida. Por ejemplo, "¿Prefieres trabajar en un entorno de oficina o en casa?".</w:t>
      </w:r>
    </w:p>
    <w:p w:rsidR="003C6A35" w:rsidRDefault="003C6A35" w:rsidP="003C6A35">
      <w:pPr>
        <w:rPr>
          <w:lang w:eastAsia="es-CO"/>
        </w:rPr>
      </w:pPr>
      <w:r w:rsidRPr="003C6A35">
        <w:rPr>
          <w:lang w:eastAsia="es-CO"/>
        </w:rPr>
        <w:t>Las técnicas de cuestionario son herramientas ampliamente utilizadas en la evaluación educativa debido a su capacidad para proporcionar una medida 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educativo.</w:t>
      </w:r>
    </w:p>
    <w:p w:rsidR="00A25D61" w:rsidRDefault="00A25D61" w:rsidP="003C6A35">
      <w:pPr>
        <w:rPr>
          <w:lang w:eastAsia="es-CO"/>
        </w:rPr>
      </w:pPr>
    </w:p>
    <w:p w:rsidR="00A25D61" w:rsidRDefault="00A25D61" w:rsidP="003C6A35">
      <w:pPr>
        <w:rPr>
          <w:lang w:eastAsia="es-CO"/>
        </w:rPr>
      </w:pPr>
    </w:p>
    <w:p w:rsidR="00A25D61" w:rsidRDefault="00A25D61" w:rsidP="003C6A35">
      <w:pPr>
        <w:rPr>
          <w:lang w:eastAsia="es-CO"/>
        </w:rPr>
      </w:pPr>
    </w:p>
    <w:p w:rsidR="00A25D61" w:rsidRDefault="00A25D61" w:rsidP="003C6A35">
      <w:pPr>
        <w:rPr>
          <w:lang w:eastAsia="es-CO"/>
        </w:rPr>
      </w:pPr>
    </w:p>
    <w:p w:rsidR="003C6A35" w:rsidRDefault="003C6A35" w:rsidP="003C6A35">
      <w:pPr>
        <w:pStyle w:val="Tabla"/>
        <w:rPr>
          <w:lang w:eastAsia="es-CO"/>
        </w:rPr>
      </w:pPr>
      <w:r w:rsidRPr="003C6A35">
        <w:rPr>
          <w:lang w:eastAsia="es-CO"/>
        </w:rPr>
        <w:lastRenderedPageBreak/>
        <w:t>Ventajas y limitaciones de las técnicas de cuestionario.</w:t>
      </w:r>
    </w:p>
    <w:tbl>
      <w:tblPr>
        <w:tblStyle w:val="Tablaconcuadrcula4-nfasis110"/>
        <w:tblW w:w="0" w:type="auto"/>
        <w:tblLook w:val="04A0"/>
      </w:tblPr>
      <w:tblGrid>
        <w:gridCol w:w="4981"/>
        <w:gridCol w:w="4981"/>
      </w:tblGrid>
      <w:tr w:rsidR="003C6A35" w:rsidTr="00AB2C7C">
        <w:trPr>
          <w:cnfStyle w:val="100000000000"/>
          <w:tblHeader/>
        </w:trPr>
        <w:tc>
          <w:tcPr>
            <w:cnfStyle w:val="001000000000"/>
            <w:tcW w:w="4981" w:type="dxa"/>
          </w:tcPr>
          <w:p w:rsidR="003C6A35" w:rsidRPr="001F1531" w:rsidRDefault="003C6A35" w:rsidP="003C6A35">
            <w:pPr>
              <w:jc w:val="center"/>
            </w:pPr>
            <w:r w:rsidRPr="001F1531">
              <w:t>Ventajas</w:t>
            </w:r>
          </w:p>
        </w:tc>
        <w:tc>
          <w:tcPr>
            <w:tcW w:w="4981" w:type="dxa"/>
          </w:tcPr>
          <w:p w:rsidR="003C6A35" w:rsidRPr="001F1531" w:rsidRDefault="003C6A35" w:rsidP="003C6A35">
            <w:pPr>
              <w:jc w:val="center"/>
              <w:cnfStyle w:val="100000000000"/>
            </w:pPr>
            <w:r w:rsidRPr="001F1531">
              <w:t>Limitaciones</w:t>
            </w:r>
          </w:p>
        </w:tc>
      </w:tr>
      <w:tr w:rsidR="003C6A35" w:rsidTr="00277A40">
        <w:trPr>
          <w:cnfStyle w:val="000000100000"/>
        </w:trPr>
        <w:tc>
          <w:tcPr>
            <w:cnfStyle w:val="001000000000"/>
            <w:tcW w:w="4981" w:type="dxa"/>
          </w:tcPr>
          <w:p w:rsidR="003C6A35" w:rsidRPr="000A0415" w:rsidRDefault="003C6A35" w:rsidP="003C6A35">
            <w:pPr>
              <w:ind w:firstLine="0"/>
            </w:pPr>
            <w:r w:rsidRPr="000A0415">
              <w:t>La evaluación es rápida, ya que permite obtener resultados de manera ágil y eficiente.</w:t>
            </w:r>
          </w:p>
        </w:tc>
        <w:tc>
          <w:tcPr>
            <w:tcW w:w="4981" w:type="dxa"/>
          </w:tcPr>
          <w:p w:rsidR="003C6A35" w:rsidRPr="000A0415" w:rsidRDefault="003C6A35" w:rsidP="003C6A35">
            <w:pPr>
              <w:ind w:firstLine="0"/>
              <w:cnfStyle w:val="000000100000"/>
            </w:pPr>
            <w:r w:rsidRPr="003C6A35">
              <w:t>La evaluación puede ser superficial, ya que las preguntas cerradas pueden limitar la profundidad de la evaluación y no siempre capturan la capacidad de razonamiento crítico.</w:t>
            </w:r>
          </w:p>
        </w:tc>
      </w:tr>
      <w:tr w:rsidR="003C6A35" w:rsidTr="00277A40">
        <w:tc>
          <w:tcPr>
            <w:cnfStyle w:val="001000000000"/>
            <w:tcW w:w="4981" w:type="dxa"/>
          </w:tcPr>
          <w:p w:rsidR="003C6A35" w:rsidRPr="00AA498E" w:rsidRDefault="003C6A35" w:rsidP="003C6A35">
            <w:pPr>
              <w:ind w:firstLine="0"/>
            </w:pPr>
            <w:r w:rsidRPr="003C6A35">
              <w:t>Tiene facilidad de corrección. Los cuestionarios con respuestas correctas cerradas pueden ser corregidos rápidamente, especialmente cuando se utilizan herramientas automatizadas.</w:t>
            </w:r>
          </w:p>
        </w:tc>
        <w:tc>
          <w:tcPr>
            <w:tcW w:w="4981" w:type="dxa"/>
          </w:tcPr>
          <w:p w:rsidR="003C6A35" w:rsidRPr="00AA498E" w:rsidRDefault="003C6A35" w:rsidP="003C6A35">
            <w:pPr>
              <w:ind w:firstLine="0"/>
              <w:cnfStyle w:val="000000000000"/>
            </w:pPr>
            <w:r w:rsidRPr="003C6A35">
              <w:t>Hay una dependencia del diseño; la efectividad de la técnica depende en gran medida de la calidad y relevancia de las preguntas formuladas.</w:t>
            </w:r>
          </w:p>
        </w:tc>
      </w:tr>
      <w:tr w:rsidR="003C6A35" w:rsidTr="00277A40">
        <w:trPr>
          <w:cnfStyle w:val="000000100000"/>
        </w:trPr>
        <w:tc>
          <w:tcPr>
            <w:cnfStyle w:val="001000000000"/>
            <w:tcW w:w="4981" w:type="dxa"/>
          </w:tcPr>
          <w:p w:rsidR="003C6A35" w:rsidRPr="00794B34" w:rsidRDefault="003C6A35" w:rsidP="003C6A35">
            <w:pPr>
              <w:ind w:firstLine="0"/>
            </w:pPr>
            <w:r w:rsidRPr="003C6A35">
              <w:t>Su uniformidad proporciona una medida consistente del conocimiento entre todos los estudiantes, lo que facilita la comparación de resultados.</w:t>
            </w:r>
          </w:p>
        </w:tc>
        <w:tc>
          <w:tcPr>
            <w:tcW w:w="4981" w:type="dxa"/>
          </w:tcPr>
          <w:p w:rsidR="003C6A35" w:rsidRPr="00794B34" w:rsidRDefault="003C6A35" w:rsidP="003C6A35">
            <w:pPr>
              <w:ind w:firstLine="0"/>
              <w:cnfStyle w:val="000000100000"/>
            </w:pPr>
            <w:r w:rsidRPr="003C6A35">
              <w:t>Puede faltar contexto, ya que puede no proporcionar suficiente información para evaluar la comprensión completa del tema, especialmente en áreas que requieren aplicaciones prácticas.</w:t>
            </w:r>
          </w:p>
        </w:tc>
      </w:tr>
      <w:tr w:rsidR="003C6A35" w:rsidTr="00277A40">
        <w:tc>
          <w:tcPr>
            <w:cnfStyle w:val="001000000000"/>
            <w:tcW w:w="4981" w:type="dxa"/>
          </w:tcPr>
          <w:p w:rsidR="003C6A35" w:rsidRDefault="003C6A35" w:rsidP="003C6A35">
            <w:pPr>
              <w:ind w:firstLine="0"/>
              <w:rPr>
                <w:lang w:eastAsia="es-CO"/>
              </w:rPr>
            </w:pPr>
            <w:r w:rsidRPr="003C6A35">
              <w:rPr>
                <w:lang w:eastAsia="es-CO"/>
              </w:rPr>
              <w:t>Tiene una aplicación amplia, siendo adecuado para evaluar una amplia gama de contenidos y habilidades, desde conocimientos básicos hasta comprensión mas avanzada.</w:t>
            </w:r>
          </w:p>
        </w:tc>
        <w:tc>
          <w:tcPr>
            <w:tcW w:w="4981" w:type="dxa"/>
          </w:tcPr>
          <w:p w:rsidR="003C6A35" w:rsidRDefault="003C6A35" w:rsidP="003C6A35">
            <w:pPr>
              <w:ind w:firstLine="0"/>
              <w:cnfStyle w:val="000000000000"/>
              <w:rPr>
                <w:lang w:eastAsia="es-CO"/>
              </w:rPr>
            </w:pPr>
            <w:r w:rsidRPr="003C6A35">
              <w:rPr>
                <w:lang w:eastAsia="es-CO"/>
              </w:rPr>
              <w:t>Es rígida, ya que las opciones de respuestas limitadas pueden no reflejar adecuadamente la variedad de las formas en que los estudiantes pueden comprender y responder una pregunta.</w:t>
            </w:r>
          </w:p>
        </w:tc>
      </w:tr>
      <w:tr w:rsidR="003C6A35" w:rsidTr="00277A40">
        <w:trPr>
          <w:cnfStyle w:val="000000100000"/>
        </w:trPr>
        <w:tc>
          <w:tcPr>
            <w:cnfStyle w:val="001000000000"/>
            <w:tcW w:w="4981" w:type="dxa"/>
          </w:tcPr>
          <w:p w:rsidR="003C6A35" w:rsidRPr="003C6A35" w:rsidRDefault="003C6A35" w:rsidP="000D02FB">
            <w:pPr>
              <w:ind w:firstLine="0"/>
              <w:rPr>
                <w:lang w:eastAsia="es-CO"/>
              </w:rPr>
            </w:pPr>
            <w:r w:rsidRPr="003C6A35">
              <w:rPr>
                <w:lang w:eastAsia="es-CO"/>
              </w:rPr>
              <w:lastRenderedPageBreak/>
              <w:t xml:space="preserve">Ofrece </w:t>
            </w:r>
            <w:r w:rsidR="000D02FB" w:rsidRPr="000D02FB">
              <w:rPr>
                <w:rStyle w:val="Extranjerismo"/>
              </w:rPr>
              <w:t>feedback</w:t>
            </w:r>
            <w:r w:rsidRPr="003C6A35">
              <w:rPr>
                <w:lang w:eastAsia="es-CO"/>
              </w:rPr>
              <w:t xml:space="preserve"> inmediato, proporcionando a los estudiantes retroalimentación rápida sobre su desempeño.</w:t>
            </w:r>
          </w:p>
        </w:tc>
        <w:tc>
          <w:tcPr>
            <w:tcW w:w="4981" w:type="dxa"/>
          </w:tcPr>
          <w:p w:rsidR="003C6A35" w:rsidRPr="003C6A35" w:rsidRDefault="003C6A35" w:rsidP="003C6A35">
            <w:pPr>
              <w:ind w:firstLine="0"/>
              <w:cnfStyle w:val="000000100000"/>
              <w:rPr>
                <w:lang w:eastAsia="es-CO"/>
              </w:rPr>
            </w:pPr>
            <w:r w:rsidRPr="003C6A35">
              <w:rPr>
                <w:lang w:eastAsia="es-CO"/>
              </w:rPr>
              <w:t>Presenta escasa interacción, ya que no fomenta la interacción o discusión entre los estudiantes, lo que puede limitar el desarrollo de habilidades comunicativas y colaborativas.</w:t>
            </w:r>
          </w:p>
        </w:tc>
      </w:tr>
    </w:tbl>
    <w:p w:rsidR="000A5B59" w:rsidRDefault="000A5B59" w:rsidP="000A5B59">
      <w:pPr>
        <w:pStyle w:val="Ttulo2"/>
      </w:pPr>
      <w:bookmarkStart w:id="51" w:name="_Toc176184612"/>
      <w:r>
        <w:t>Técnicas de solicitud de productos</w:t>
      </w:r>
      <w:bookmarkEnd w:id="51"/>
    </w:p>
    <w:p w:rsidR="009A1C91" w:rsidRDefault="009A1C91" w:rsidP="009A1C91">
      <w:pPr>
        <w:rPr>
          <w:lang w:eastAsia="es-CO"/>
        </w:rPr>
      </w:pPr>
      <w:r w:rsidRPr="009A1C91">
        <w:rPr>
          <w:lang w:eastAsia="es-CO"/>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rsidR="009A1C91" w:rsidRDefault="009A1C91" w:rsidP="009A1C91">
      <w:pPr>
        <w:rPr>
          <w:b/>
          <w:lang w:eastAsia="es-CO"/>
        </w:rPr>
      </w:pPr>
      <w:r w:rsidRPr="009A1C91">
        <w:rPr>
          <w:b/>
          <w:lang w:eastAsia="es-CO"/>
        </w:rPr>
        <w:t>Características principales</w:t>
      </w:r>
    </w:p>
    <w:p w:rsidR="009A1C91" w:rsidRPr="009A1C91" w:rsidRDefault="009A1C91" w:rsidP="003D3A4A">
      <w:pPr>
        <w:pStyle w:val="Prrafodelista"/>
        <w:numPr>
          <w:ilvl w:val="0"/>
          <w:numId w:val="32"/>
        </w:numPr>
        <w:rPr>
          <w:lang w:eastAsia="es-CO"/>
        </w:rPr>
      </w:pPr>
      <w:r w:rsidRPr="009A1C91">
        <w:rPr>
          <w:b/>
          <w:lang w:eastAsia="es-CO"/>
        </w:rPr>
        <w:t>Autonomía en la creación:</w:t>
      </w:r>
      <w:r w:rsidRPr="009A1C91">
        <w:rPr>
          <w:lang w:eastAsia="es-CO"/>
        </w:rPr>
        <w:t xml:space="preserve"> los estudiantes tienen la libertad de organizar y presentar su trabajo según sus propios criterios, siempre que sigan una serie de instrucciones proporcionadas.</w:t>
      </w:r>
    </w:p>
    <w:p w:rsidR="009A1C91" w:rsidRPr="009A1C91" w:rsidRDefault="009A1C91" w:rsidP="003D3A4A">
      <w:pPr>
        <w:pStyle w:val="Prrafodelista"/>
        <w:numPr>
          <w:ilvl w:val="0"/>
          <w:numId w:val="32"/>
        </w:numPr>
        <w:rPr>
          <w:lang w:eastAsia="es-CO"/>
        </w:rPr>
      </w:pPr>
      <w:r w:rsidRPr="009A1C91">
        <w:rPr>
          <w:b/>
          <w:lang w:eastAsia="es-CO"/>
        </w:rPr>
        <w:t>Aplicación práctica:</w:t>
      </w:r>
      <w:r w:rsidRPr="009A1C91">
        <w:rPr>
          <w:lang w:eastAsia="es-CO"/>
        </w:rPr>
        <w:t xml:space="preserve"> fomenta la aplicación de conocimientos en </w:t>
      </w:r>
      <w:r w:rsidR="00A858A3">
        <w:rPr>
          <w:lang w:eastAsia="es-CO"/>
        </w:rPr>
        <w:t xml:space="preserve">contextos reales o simulados, </w:t>
      </w:r>
      <w:r w:rsidRPr="009A1C91">
        <w:rPr>
          <w:lang w:eastAsia="es-CO"/>
        </w:rPr>
        <w:t>promoviendo una comprensión más profunda y funcional de los temas tratados.</w:t>
      </w:r>
    </w:p>
    <w:p w:rsidR="009A1C91" w:rsidRDefault="009A1C91" w:rsidP="003D3A4A">
      <w:pPr>
        <w:pStyle w:val="Prrafodelista"/>
        <w:numPr>
          <w:ilvl w:val="0"/>
          <w:numId w:val="32"/>
        </w:numPr>
        <w:rPr>
          <w:lang w:eastAsia="es-CO"/>
        </w:rPr>
      </w:pPr>
      <w:r w:rsidRPr="009A1C91">
        <w:rPr>
          <w:b/>
          <w:lang w:eastAsia="es-CO"/>
        </w:rPr>
        <w:t>Variedad de productos:</w:t>
      </w:r>
      <w:r w:rsidRPr="009A1C91">
        <w:rPr>
          <w:lang w:eastAsia="es-CO"/>
        </w:rPr>
        <w:t xml:space="preserve"> incluye una amplia gama de entregables como proyectos, monografías, ensayos, informes, presentaciones, y creaciones multimedia.</w:t>
      </w:r>
    </w:p>
    <w:p w:rsidR="00A858A3" w:rsidRDefault="00A858A3" w:rsidP="00A858A3">
      <w:pPr>
        <w:pStyle w:val="Prrafodelista"/>
        <w:ind w:left="1429" w:firstLine="0"/>
        <w:rPr>
          <w:lang w:eastAsia="es-CO"/>
        </w:rPr>
      </w:pPr>
    </w:p>
    <w:p w:rsidR="009A1C91" w:rsidRDefault="009A1C91" w:rsidP="009A1C91">
      <w:pPr>
        <w:rPr>
          <w:lang w:eastAsia="es-CO"/>
        </w:rPr>
      </w:pPr>
      <w:r w:rsidRPr="009A1C91">
        <w:rPr>
          <w:lang w:eastAsia="es-CO"/>
        </w:rPr>
        <w:t>Instrumentos y herramientas utilizados:</w:t>
      </w:r>
    </w:p>
    <w:p w:rsidR="009A1C91" w:rsidRPr="009A1C91" w:rsidRDefault="009A1C91" w:rsidP="003D3A4A">
      <w:pPr>
        <w:pStyle w:val="Prrafodelista"/>
        <w:numPr>
          <w:ilvl w:val="0"/>
          <w:numId w:val="33"/>
        </w:numPr>
        <w:rPr>
          <w:b/>
          <w:lang w:eastAsia="es-CO"/>
        </w:rPr>
      </w:pPr>
      <w:r w:rsidRPr="009A1C91">
        <w:rPr>
          <w:b/>
          <w:lang w:eastAsia="es-CO"/>
        </w:rPr>
        <w:t>Proyectos</w:t>
      </w:r>
    </w:p>
    <w:p w:rsidR="009A1C91" w:rsidRDefault="009A1C91" w:rsidP="009A1C91">
      <w:pPr>
        <w:rPr>
          <w:lang w:eastAsia="es-CO"/>
        </w:rPr>
      </w:pPr>
      <w:r>
        <w:rPr>
          <w:lang w:eastAsia="es-CO"/>
        </w:rPr>
        <w:t>Actividades extensas que pueden involucrar investigación, desarrollo y presentación de soluciones o productos finales.</w:t>
      </w:r>
    </w:p>
    <w:p w:rsidR="009A1C91" w:rsidRPr="009A1C91" w:rsidRDefault="009A1C91" w:rsidP="003D3A4A">
      <w:pPr>
        <w:pStyle w:val="Prrafodelista"/>
        <w:numPr>
          <w:ilvl w:val="0"/>
          <w:numId w:val="33"/>
        </w:numPr>
        <w:rPr>
          <w:b/>
          <w:lang w:eastAsia="es-CO"/>
        </w:rPr>
      </w:pPr>
      <w:r w:rsidRPr="009A1C91">
        <w:rPr>
          <w:b/>
          <w:lang w:eastAsia="es-CO"/>
        </w:rPr>
        <w:t>Monografías</w:t>
      </w:r>
    </w:p>
    <w:p w:rsidR="009A1C91" w:rsidRDefault="009A1C91" w:rsidP="009A1C91">
      <w:pPr>
        <w:rPr>
          <w:lang w:eastAsia="es-CO"/>
        </w:rPr>
      </w:pPr>
      <w:r>
        <w:rPr>
          <w:lang w:eastAsia="es-CO"/>
        </w:rPr>
        <w:t>Trabajos extensos que profundizan en un tema específico, generalmente con un enfoque académico.</w:t>
      </w:r>
    </w:p>
    <w:p w:rsidR="009A1C91" w:rsidRPr="009A1C91" w:rsidRDefault="009A1C91" w:rsidP="003D3A4A">
      <w:pPr>
        <w:pStyle w:val="Prrafodelista"/>
        <w:numPr>
          <w:ilvl w:val="0"/>
          <w:numId w:val="33"/>
        </w:numPr>
        <w:rPr>
          <w:b/>
          <w:lang w:eastAsia="es-CO"/>
        </w:rPr>
      </w:pPr>
      <w:r w:rsidRPr="009A1C91">
        <w:rPr>
          <w:b/>
          <w:lang w:eastAsia="es-CO"/>
        </w:rPr>
        <w:t>Ensayos</w:t>
      </w:r>
    </w:p>
    <w:p w:rsidR="009A1C91" w:rsidRDefault="009A1C91" w:rsidP="009A1C91">
      <w:pPr>
        <w:rPr>
          <w:lang w:eastAsia="es-CO"/>
        </w:rPr>
      </w:pPr>
      <w:r>
        <w:rPr>
          <w:lang w:eastAsia="es-CO"/>
        </w:rPr>
        <w:t>Redacciones que permiten explorar y argumentar sobre temas específicos, desarrollando habilidades de análisis y escritura.</w:t>
      </w:r>
    </w:p>
    <w:p w:rsidR="009A1C91" w:rsidRPr="009A1C91" w:rsidRDefault="009A1C91" w:rsidP="003D3A4A">
      <w:pPr>
        <w:pStyle w:val="Prrafodelista"/>
        <w:numPr>
          <w:ilvl w:val="0"/>
          <w:numId w:val="33"/>
        </w:numPr>
        <w:rPr>
          <w:b/>
          <w:lang w:eastAsia="es-CO"/>
        </w:rPr>
      </w:pPr>
      <w:r w:rsidRPr="009A1C91">
        <w:rPr>
          <w:b/>
          <w:lang w:eastAsia="es-CO"/>
        </w:rPr>
        <w:t>Informes</w:t>
      </w:r>
    </w:p>
    <w:p w:rsidR="009A1C91" w:rsidRDefault="009A1C91" w:rsidP="009A1C91">
      <w:pPr>
        <w:rPr>
          <w:lang w:eastAsia="es-CO"/>
        </w:rPr>
      </w:pPr>
      <w:r>
        <w:rPr>
          <w:lang w:eastAsia="es-CO"/>
        </w:rPr>
        <w:t>Documentos que resumen hallazgos, procesos o actividades realizadas, generalmente con un enfoque en la claridad y precisión de la información.</w:t>
      </w:r>
    </w:p>
    <w:p w:rsidR="009A1C91" w:rsidRPr="009A1C91" w:rsidRDefault="009A1C91" w:rsidP="009A1C91">
      <w:pPr>
        <w:rPr>
          <w:lang w:eastAsia="es-CO"/>
        </w:rPr>
      </w:pPr>
      <w:r w:rsidRPr="009A1C91">
        <w:rPr>
          <w:lang w:eastAsia="es-CO"/>
        </w:rPr>
        <w:t>Estas técnicas no solo evalúan el conocimiento adquirido, sino también habilidades prácticas como la investigación, el análisis crítico y la capacidad de comunicar ideas de manera efectiva.</w:t>
      </w:r>
    </w:p>
    <w:p w:rsidR="002753E8" w:rsidRDefault="002753E8" w:rsidP="002753E8">
      <w:pPr>
        <w:pStyle w:val="Ttulo1"/>
      </w:pPr>
      <w:bookmarkStart w:id="52" w:name="_Toc176184613"/>
      <w:r>
        <w:t>Evaluación de los aprendices</w:t>
      </w:r>
      <w:bookmarkEnd w:id="52"/>
    </w:p>
    <w:p w:rsidR="009A1C91" w:rsidRPr="009A1C91" w:rsidRDefault="009A1C91" w:rsidP="009A1C91">
      <w:pPr>
        <w:rPr>
          <w:lang w:eastAsia="es-CO"/>
        </w:rPr>
      </w:pPr>
      <w:r w:rsidRPr="009A1C91">
        <w:rPr>
          <w:lang w:eastAsia="es-CO"/>
        </w:rPr>
        <w:t xml:space="preserve">A nivel internacional, la Organización Internacional de Normalización (ISO) establece normativas para garantizar la calidad de productos y procesos en diversos sectores. En el ámbito educativo, estas normativas también se aplican para asegurar la </w:t>
      </w:r>
      <w:r w:rsidRPr="009A1C91">
        <w:rPr>
          <w:lang w:eastAsia="es-CO"/>
        </w:rPr>
        <w:lastRenderedPageBreak/>
        <w:t>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53" w:name="_Toc175325155"/>
      <w:bookmarkStart w:id="54" w:name="_Toc175325788"/>
      <w:bookmarkStart w:id="55" w:name="_Toc176184614"/>
      <w:bookmarkEnd w:id="53"/>
      <w:bookmarkEnd w:id="54"/>
      <w:bookmarkEnd w:id="55"/>
    </w:p>
    <w:p w:rsidR="000A5B59" w:rsidRDefault="000A5B59" w:rsidP="000A5B59">
      <w:pPr>
        <w:pStyle w:val="Ttulo2"/>
      </w:pPr>
      <w:bookmarkStart w:id="56" w:name="_Toc176184615"/>
      <w:r>
        <w:t>Tipos de evaluación</w:t>
      </w:r>
      <w:bookmarkEnd w:id="56"/>
    </w:p>
    <w:p w:rsidR="009A1C91" w:rsidRDefault="009A1C91" w:rsidP="009A1C91">
      <w:pPr>
        <w:rPr>
          <w:lang w:eastAsia="es-CO"/>
        </w:rPr>
      </w:pPr>
      <w:r w:rsidRPr="009A1C91">
        <w:rPr>
          <w:lang w:eastAsia="es-CO"/>
        </w:rPr>
        <w:t>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pedagógicas.</w:t>
      </w:r>
    </w:p>
    <w:p w:rsidR="009A1C91" w:rsidRPr="009A1C91" w:rsidRDefault="009A1C91" w:rsidP="003D3A4A">
      <w:pPr>
        <w:pStyle w:val="Prrafodelista"/>
        <w:numPr>
          <w:ilvl w:val="0"/>
          <w:numId w:val="35"/>
        </w:numPr>
        <w:rPr>
          <w:b/>
          <w:lang w:eastAsia="es-CO"/>
        </w:rPr>
      </w:pPr>
      <w:r w:rsidRPr="009A1C91">
        <w:rPr>
          <w:b/>
          <w:lang w:eastAsia="es-CO"/>
        </w:rPr>
        <w:t>Evaluación diagnostica</w:t>
      </w:r>
      <w:r w:rsidR="00A037E8">
        <w:rPr>
          <w:b/>
          <w:lang w:eastAsia="es-CO"/>
        </w:rPr>
        <w:t>.</w:t>
      </w:r>
    </w:p>
    <w:p w:rsidR="009A1C91" w:rsidRDefault="009A1C91" w:rsidP="003D3A4A">
      <w:pPr>
        <w:pStyle w:val="Prrafodelista"/>
        <w:numPr>
          <w:ilvl w:val="0"/>
          <w:numId w:val="34"/>
        </w:numPr>
        <w:rPr>
          <w:lang w:eastAsia="es-CO"/>
        </w:rPr>
      </w:pPr>
      <w:r w:rsidRPr="009A1C91">
        <w:rPr>
          <w:b/>
          <w:lang w:eastAsia="es-CO"/>
        </w:rPr>
        <w:t>Analizar</w:t>
      </w:r>
      <w:r>
        <w:rPr>
          <w:lang w:eastAsia="es-CO"/>
        </w:rPr>
        <w:t>: comprender y descomponer el caso en sus componentes clave.</w:t>
      </w:r>
    </w:p>
    <w:p w:rsidR="009A1C91" w:rsidRDefault="009A1C91" w:rsidP="003D3A4A">
      <w:pPr>
        <w:pStyle w:val="Prrafodelista"/>
        <w:numPr>
          <w:ilvl w:val="0"/>
          <w:numId w:val="35"/>
        </w:numPr>
        <w:rPr>
          <w:b/>
          <w:lang w:eastAsia="es-CO"/>
        </w:rPr>
      </w:pPr>
      <w:r w:rsidRPr="009A1C91">
        <w:rPr>
          <w:b/>
          <w:lang w:eastAsia="es-CO"/>
        </w:rPr>
        <w:t>Evaluación formativa</w:t>
      </w:r>
      <w:r w:rsidR="00A037E8">
        <w:rPr>
          <w:b/>
          <w:lang w:eastAsia="es-CO"/>
        </w:rPr>
        <w:t>.</w:t>
      </w:r>
    </w:p>
    <w:p w:rsidR="009A1C91" w:rsidRPr="001611FB" w:rsidRDefault="009A1C91" w:rsidP="003D3A4A">
      <w:pPr>
        <w:pStyle w:val="Prrafodelista"/>
        <w:numPr>
          <w:ilvl w:val="0"/>
          <w:numId w:val="34"/>
        </w:numPr>
        <w:rPr>
          <w:b/>
          <w:lang w:eastAsia="es-CO"/>
        </w:rPr>
      </w:pPr>
      <w:r w:rsidRPr="009A1C91">
        <w:rPr>
          <w:b/>
          <w:lang w:eastAsia="es-CO"/>
        </w:rPr>
        <w:t>Resolver problemas:</w:t>
      </w:r>
      <w:r w:rsidRPr="009A1C91">
        <w:rPr>
          <w:lang w:eastAsia="es-CO"/>
        </w:rPr>
        <w:t xml:space="preserve"> desarrollar y justificar alternativas de solución basadas en el conocimiento adquirido.</w:t>
      </w:r>
    </w:p>
    <w:p w:rsidR="009A1C91" w:rsidRDefault="009A1C91" w:rsidP="003D3A4A">
      <w:pPr>
        <w:pStyle w:val="Prrafodelista"/>
        <w:numPr>
          <w:ilvl w:val="0"/>
          <w:numId w:val="35"/>
        </w:numPr>
        <w:rPr>
          <w:b/>
          <w:lang w:eastAsia="es-CO"/>
        </w:rPr>
      </w:pPr>
      <w:r w:rsidRPr="009A1C91">
        <w:rPr>
          <w:b/>
          <w:lang w:eastAsia="es-CO"/>
        </w:rPr>
        <w:t>Evaluación sumativa</w:t>
      </w:r>
      <w:r w:rsidR="00A037E8">
        <w:rPr>
          <w:b/>
          <w:lang w:eastAsia="es-CO"/>
        </w:rPr>
        <w:t>.</w:t>
      </w:r>
    </w:p>
    <w:p w:rsidR="009A1C91" w:rsidRPr="009A1C91" w:rsidRDefault="009A1C91" w:rsidP="003D3A4A">
      <w:pPr>
        <w:pStyle w:val="Prrafodelista"/>
        <w:numPr>
          <w:ilvl w:val="0"/>
          <w:numId w:val="34"/>
        </w:numPr>
        <w:rPr>
          <w:b/>
          <w:lang w:eastAsia="es-CO"/>
        </w:rPr>
      </w:pPr>
      <w:r w:rsidRPr="009A1C91">
        <w:rPr>
          <w:b/>
          <w:lang w:eastAsia="es-CO"/>
        </w:rPr>
        <w:t xml:space="preserve">Tomar decisiones: </w:t>
      </w:r>
      <w:r w:rsidRPr="009A1C91">
        <w:rPr>
          <w:lang w:eastAsia="es-CO"/>
        </w:rPr>
        <w:t>evaluar y seleccionar la mejor opción entre las alternativas propuestas</w:t>
      </w:r>
      <w:r>
        <w:rPr>
          <w:lang w:eastAsia="es-CO"/>
        </w:rPr>
        <w:t>.</w:t>
      </w:r>
    </w:p>
    <w:p w:rsidR="000A5B59" w:rsidRDefault="000A5B59" w:rsidP="000A5B59">
      <w:pPr>
        <w:pStyle w:val="Ttulo2"/>
      </w:pPr>
      <w:bookmarkStart w:id="57" w:name="_Toc176184616"/>
      <w:r>
        <w:lastRenderedPageBreak/>
        <w:t>Características de la evaluación</w:t>
      </w:r>
      <w:bookmarkEnd w:id="57"/>
    </w:p>
    <w:p w:rsidR="001611FB" w:rsidRDefault="001611FB" w:rsidP="001611FB">
      <w:pPr>
        <w:rPr>
          <w:lang w:eastAsia="es-CO"/>
        </w:rPr>
      </w:pPr>
      <w:r w:rsidRPr="001611FB">
        <w:rPr>
          <w:lang w:eastAsia="es-CO"/>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rsidR="001611FB" w:rsidRDefault="001611FB" w:rsidP="003D3A4A">
      <w:pPr>
        <w:pStyle w:val="Prrafodelista"/>
        <w:numPr>
          <w:ilvl w:val="0"/>
          <w:numId w:val="36"/>
        </w:numPr>
        <w:rPr>
          <w:lang w:eastAsia="es-CO"/>
        </w:rPr>
      </w:pPr>
      <w:r w:rsidRPr="001611FB">
        <w:rPr>
          <w:b/>
          <w:lang w:eastAsia="es-CO"/>
        </w:rPr>
        <w:t xml:space="preserve">Sistemática: </w:t>
      </w:r>
      <w:r w:rsidRPr="001611FB">
        <w:rPr>
          <w:lang w:eastAsia="es-CO"/>
        </w:rPr>
        <w:t>se</w:t>
      </w:r>
      <w:r>
        <w:rPr>
          <w:lang w:eastAsia="es-CO"/>
        </w:rPr>
        <w:t xml:space="preserve"> lleva a cabo de manera organizada y metódica para asegurar una aplicación coherente.</w:t>
      </w:r>
    </w:p>
    <w:p w:rsidR="001611FB" w:rsidRDefault="001611FB" w:rsidP="003D3A4A">
      <w:pPr>
        <w:pStyle w:val="Prrafodelista"/>
        <w:numPr>
          <w:ilvl w:val="0"/>
          <w:numId w:val="36"/>
        </w:numPr>
        <w:rPr>
          <w:lang w:eastAsia="es-CO"/>
        </w:rPr>
      </w:pPr>
      <w:r w:rsidRPr="001611FB">
        <w:rPr>
          <w:b/>
          <w:lang w:eastAsia="es-CO"/>
        </w:rPr>
        <w:t xml:space="preserve">Medible y axiológica: </w:t>
      </w:r>
      <w:r w:rsidRPr="001611FB">
        <w:rPr>
          <w:lang w:eastAsia="es-CO"/>
        </w:rPr>
        <w:t>permite</w:t>
      </w:r>
      <w:r>
        <w:rPr>
          <w:lang w:eastAsia="es-CO"/>
        </w:rPr>
        <w:t xml:space="preserve"> cuantificar el rendimiento y evaluar valores y actitudes.</w:t>
      </w:r>
    </w:p>
    <w:p w:rsidR="001611FB" w:rsidRDefault="001611FB" w:rsidP="003D3A4A">
      <w:pPr>
        <w:pStyle w:val="Prrafodelista"/>
        <w:numPr>
          <w:ilvl w:val="0"/>
          <w:numId w:val="36"/>
        </w:numPr>
        <w:rPr>
          <w:lang w:eastAsia="es-CO"/>
        </w:rPr>
      </w:pPr>
      <w:r w:rsidRPr="001611FB">
        <w:rPr>
          <w:b/>
          <w:lang w:eastAsia="es-CO"/>
        </w:rPr>
        <w:t xml:space="preserve">Global y comprensiva: </w:t>
      </w:r>
      <w:r w:rsidRPr="00A25D61">
        <w:rPr>
          <w:lang w:eastAsia="es-CO"/>
        </w:rPr>
        <w:t>a</w:t>
      </w:r>
      <w:r>
        <w:rPr>
          <w:lang w:eastAsia="es-CO"/>
        </w:rPr>
        <w:t>borda todos los aspectos del aprendizaje, incluyendo conocimientos, habilidades y actitudes.</w:t>
      </w:r>
    </w:p>
    <w:p w:rsidR="001611FB" w:rsidRDefault="001611FB" w:rsidP="003D3A4A">
      <w:pPr>
        <w:pStyle w:val="Prrafodelista"/>
        <w:numPr>
          <w:ilvl w:val="0"/>
          <w:numId w:val="36"/>
        </w:numPr>
        <w:rPr>
          <w:lang w:eastAsia="es-CO"/>
        </w:rPr>
      </w:pPr>
      <w:r w:rsidRPr="001611FB">
        <w:rPr>
          <w:b/>
          <w:lang w:eastAsia="es-CO"/>
        </w:rPr>
        <w:t>Planeada</w:t>
      </w:r>
      <w:r>
        <w:rPr>
          <w:lang w:eastAsia="es-CO"/>
        </w:rPr>
        <w:t>: se estructura con anticipación, estableciendo objetivos, métodos y criterios claros.</w:t>
      </w:r>
    </w:p>
    <w:p w:rsidR="001611FB" w:rsidRDefault="001611FB" w:rsidP="003D3A4A">
      <w:pPr>
        <w:pStyle w:val="Prrafodelista"/>
        <w:numPr>
          <w:ilvl w:val="0"/>
          <w:numId w:val="36"/>
        </w:numPr>
        <w:rPr>
          <w:lang w:eastAsia="es-CO"/>
        </w:rPr>
      </w:pPr>
      <w:r w:rsidRPr="00CC37B5">
        <w:rPr>
          <w:b/>
          <w:lang w:eastAsia="es-CO"/>
        </w:rPr>
        <w:t>Integral</w:t>
      </w:r>
      <w:r>
        <w:rPr>
          <w:lang w:eastAsia="es-CO"/>
        </w:rPr>
        <w:t xml:space="preserve">: </w:t>
      </w:r>
      <w:r w:rsidR="00CC37B5">
        <w:rPr>
          <w:lang w:eastAsia="es-CO"/>
        </w:rPr>
        <w:t>c</w:t>
      </w:r>
      <w:r>
        <w:rPr>
          <w:lang w:eastAsia="es-CO"/>
        </w:rPr>
        <w:t>onsidera el aprendizaje de manera holística, integrando diversas dimensiones del conocimiento.</w:t>
      </w:r>
    </w:p>
    <w:p w:rsidR="00CC37B5" w:rsidRDefault="00CC37B5" w:rsidP="003D3A4A">
      <w:pPr>
        <w:pStyle w:val="Prrafodelista"/>
        <w:numPr>
          <w:ilvl w:val="0"/>
          <w:numId w:val="36"/>
        </w:numPr>
        <w:rPr>
          <w:lang w:eastAsia="es-CO"/>
        </w:rPr>
      </w:pPr>
      <w:r w:rsidRPr="00CC37B5">
        <w:rPr>
          <w:b/>
          <w:lang w:eastAsia="es-CO"/>
        </w:rPr>
        <w:t>Participativa</w:t>
      </w:r>
      <w:r>
        <w:rPr>
          <w:lang w:eastAsia="es-CO"/>
        </w:rPr>
        <w:t>: involucra a estudiantes, docentes y otros actores en el proceso de evaluación, promoviendo la colaboración y la retroalimentación.</w:t>
      </w:r>
    </w:p>
    <w:p w:rsidR="00CC37B5" w:rsidRDefault="00CC37B5" w:rsidP="003D3A4A">
      <w:pPr>
        <w:pStyle w:val="Prrafodelista"/>
        <w:numPr>
          <w:ilvl w:val="0"/>
          <w:numId w:val="36"/>
        </w:numPr>
        <w:rPr>
          <w:lang w:eastAsia="es-CO"/>
        </w:rPr>
      </w:pPr>
      <w:r w:rsidRPr="00CC37B5">
        <w:rPr>
          <w:b/>
          <w:lang w:eastAsia="es-CO"/>
        </w:rPr>
        <w:t>Continua</w:t>
      </w:r>
      <w:r>
        <w:rPr>
          <w:lang w:eastAsia="es-CO"/>
        </w:rPr>
        <w:t>: se realiza de manera constante a lo largo del proceso educativo para permitir ajustes y mejoras continuas.</w:t>
      </w:r>
    </w:p>
    <w:p w:rsidR="000A5B59" w:rsidRDefault="000A5B59" w:rsidP="000A5B59">
      <w:pPr>
        <w:pStyle w:val="Ttulo2"/>
      </w:pPr>
      <w:bookmarkStart w:id="58" w:name="_Toc176184617"/>
      <w:r>
        <w:lastRenderedPageBreak/>
        <w:t>Proceso evaluativo</w:t>
      </w:r>
      <w:bookmarkEnd w:id="58"/>
    </w:p>
    <w:p w:rsidR="00CC37B5" w:rsidRDefault="00CC37B5" w:rsidP="00CC37B5">
      <w:pPr>
        <w:rPr>
          <w:lang w:eastAsia="es-CO"/>
        </w:rPr>
      </w:pPr>
      <w:r w:rsidRPr="00CC37B5">
        <w:rPr>
          <w:lang w:eastAsia="es-CO"/>
        </w:rPr>
        <w:t>La evaluación del aprendizaje es un proceso sistemático que abarca varias etapas para garantizar que los estudiantes alcancen los objetivos educativos de manera efectiva. A continuación, se presenta una representación detallada de este proceso:</w:t>
      </w:r>
    </w:p>
    <w:p w:rsidR="00CC37B5" w:rsidRPr="00CC37B5" w:rsidRDefault="00CC37B5" w:rsidP="003D3A4A">
      <w:pPr>
        <w:pStyle w:val="Prrafodelista"/>
        <w:numPr>
          <w:ilvl w:val="0"/>
          <w:numId w:val="37"/>
        </w:numPr>
        <w:rPr>
          <w:b/>
          <w:lang w:eastAsia="es-CO"/>
        </w:rPr>
      </w:pPr>
      <w:r w:rsidRPr="00CC37B5">
        <w:rPr>
          <w:b/>
          <w:lang w:eastAsia="es-CO"/>
        </w:rPr>
        <w:t>Definición de objetivos y criterios.</w:t>
      </w:r>
    </w:p>
    <w:p w:rsidR="00CC37B5" w:rsidRDefault="00CC37B5" w:rsidP="003D3A4A">
      <w:pPr>
        <w:pStyle w:val="Prrafodelista"/>
        <w:numPr>
          <w:ilvl w:val="0"/>
          <w:numId w:val="34"/>
        </w:numPr>
        <w:rPr>
          <w:lang w:eastAsia="es-CO"/>
        </w:rPr>
      </w:pPr>
      <w:r w:rsidRPr="00CC37B5">
        <w:rPr>
          <w:b/>
          <w:lang w:eastAsia="es-CO"/>
        </w:rPr>
        <w:t>Establecimiento de objetivos:</w:t>
      </w:r>
      <w:r>
        <w:rPr>
          <w:lang w:eastAsia="es-CO"/>
        </w:rPr>
        <w:t xml:space="preserve"> determinar claramente qué se espera que los estudiantes aprendan y logren al final del curso o módulo.</w:t>
      </w:r>
    </w:p>
    <w:p w:rsidR="00CC37B5" w:rsidRDefault="00CC37B5" w:rsidP="003D3A4A">
      <w:pPr>
        <w:pStyle w:val="Prrafodelista"/>
        <w:numPr>
          <w:ilvl w:val="0"/>
          <w:numId w:val="34"/>
        </w:numPr>
        <w:rPr>
          <w:lang w:eastAsia="es-CO"/>
        </w:rPr>
      </w:pPr>
      <w:r w:rsidRPr="00CC37B5">
        <w:rPr>
          <w:b/>
          <w:lang w:eastAsia="es-CO"/>
        </w:rPr>
        <w:t>Criterios de evaluación:</w:t>
      </w:r>
      <w:r>
        <w:rPr>
          <w:lang w:eastAsia="es-CO"/>
        </w:rPr>
        <w:t xml:space="preserve"> definir los parámetros que se usarán para medir el logro de los objetivos, incluyendo los niveles de competencia y los resultados esperados.</w:t>
      </w:r>
    </w:p>
    <w:p w:rsidR="00CC37B5" w:rsidRPr="00CC37B5" w:rsidRDefault="00CC37B5" w:rsidP="003D3A4A">
      <w:pPr>
        <w:pStyle w:val="Prrafodelista"/>
        <w:numPr>
          <w:ilvl w:val="0"/>
          <w:numId w:val="37"/>
        </w:numPr>
        <w:rPr>
          <w:b/>
          <w:lang w:eastAsia="es-CO"/>
        </w:rPr>
      </w:pPr>
      <w:r w:rsidRPr="00CC37B5">
        <w:rPr>
          <w:b/>
          <w:lang w:eastAsia="es-CO"/>
        </w:rPr>
        <w:t>Selección de métodos y técnicas de evaluación.</w:t>
      </w:r>
    </w:p>
    <w:p w:rsidR="00CC37B5" w:rsidRDefault="00CC37B5" w:rsidP="003D3A4A">
      <w:pPr>
        <w:pStyle w:val="Prrafodelista"/>
        <w:numPr>
          <w:ilvl w:val="0"/>
          <w:numId w:val="38"/>
        </w:numPr>
        <w:rPr>
          <w:lang w:eastAsia="es-CO"/>
        </w:rPr>
      </w:pPr>
      <w:r w:rsidRPr="00CC37B5">
        <w:rPr>
          <w:b/>
          <w:lang w:eastAsia="es-CO"/>
        </w:rPr>
        <w:t>Elección de técnicas:</w:t>
      </w:r>
      <w:r>
        <w:rPr>
          <w:lang w:eastAsia="es-CO"/>
        </w:rPr>
        <w:t xml:space="preserve"> decidir qué técnicas de evaluación (exámenes, proyectos, observaciones, etc.) se utilizarán para recoger datos sobre el aprendizaje.</w:t>
      </w:r>
    </w:p>
    <w:p w:rsidR="00CC37B5" w:rsidRDefault="00CC37B5" w:rsidP="003D3A4A">
      <w:pPr>
        <w:pStyle w:val="Prrafodelista"/>
        <w:numPr>
          <w:ilvl w:val="0"/>
          <w:numId w:val="38"/>
        </w:numPr>
        <w:rPr>
          <w:lang w:eastAsia="es-CO"/>
        </w:rPr>
      </w:pPr>
      <w:r w:rsidRPr="00CC37B5">
        <w:rPr>
          <w:b/>
          <w:lang w:eastAsia="es-CO"/>
        </w:rPr>
        <w:t>Diseño de instrumentos:</w:t>
      </w:r>
      <w:r>
        <w:rPr>
          <w:lang w:eastAsia="es-CO"/>
        </w:rPr>
        <w:t xml:space="preserve"> desarrollar o seleccionar herramientas específicas (cuestionarios, rúbricas, listas de cotejo) que se alineen con los objetivos y criterios establecidos.</w:t>
      </w:r>
    </w:p>
    <w:p w:rsidR="00CC37B5" w:rsidRPr="00CC37B5" w:rsidRDefault="00CC37B5" w:rsidP="003D3A4A">
      <w:pPr>
        <w:pStyle w:val="Prrafodelista"/>
        <w:numPr>
          <w:ilvl w:val="0"/>
          <w:numId w:val="37"/>
        </w:numPr>
        <w:rPr>
          <w:b/>
          <w:lang w:eastAsia="es-CO"/>
        </w:rPr>
      </w:pPr>
      <w:r w:rsidRPr="00CC37B5">
        <w:rPr>
          <w:b/>
          <w:lang w:eastAsia="es-CO"/>
        </w:rPr>
        <w:t>Implementación de la evaluación.</w:t>
      </w:r>
    </w:p>
    <w:p w:rsidR="00CC37B5" w:rsidRDefault="00CC37B5" w:rsidP="003D3A4A">
      <w:pPr>
        <w:pStyle w:val="Prrafodelista"/>
        <w:numPr>
          <w:ilvl w:val="0"/>
          <w:numId w:val="39"/>
        </w:numPr>
        <w:rPr>
          <w:lang w:eastAsia="es-CO"/>
        </w:rPr>
      </w:pPr>
      <w:r w:rsidRPr="009C6835">
        <w:rPr>
          <w:b/>
          <w:lang w:eastAsia="es-CO"/>
        </w:rPr>
        <w:t>Aplicación de técnicas:</w:t>
      </w:r>
      <w:r>
        <w:rPr>
          <w:lang w:eastAsia="es-CO"/>
        </w:rPr>
        <w:t xml:space="preserve"> ejecutar las evaluaciones de acuerdo con los métodos y técnicas seleccionadas, asegurando que se realicen en condiciones justas y consistentes.</w:t>
      </w:r>
    </w:p>
    <w:p w:rsidR="00CC37B5" w:rsidRDefault="00CC37B5" w:rsidP="003D3A4A">
      <w:pPr>
        <w:pStyle w:val="Prrafodelista"/>
        <w:numPr>
          <w:ilvl w:val="0"/>
          <w:numId w:val="39"/>
        </w:numPr>
        <w:rPr>
          <w:lang w:eastAsia="es-CO"/>
        </w:rPr>
      </w:pPr>
      <w:r w:rsidRPr="009C6835">
        <w:rPr>
          <w:b/>
          <w:lang w:eastAsia="es-CO"/>
        </w:rPr>
        <w:t>Recolección de datos:</w:t>
      </w:r>
      <w:r>
        <w:rPr>
          <w:lang w:eastAsia="es-CO"/>
        </w:rPr>
        <w:t xml:space="preserve"> recopilar información sobre el desempeño de los estudiantes durante y después de las actividades evaluativas.</w:t>
      </w:r>
    </w:p>
    <w:p w:rsidR="00984E4D" w:rsidRDefault="00984E4D" w:rsidP="00984E4D">
      <w:pPr>
        <w:pStyle w:val="Prrafodelista"/>
        <w:ind w:left="1429" w:firstLine="0"/>
        <w:rPr>
          <w:lang w:eastAsia="es-CO"/>
        </w:rPr>
      </w:pPr>
    </w:p>
    <w:p w:rsidR="009C6835" w:rsidRPr="009C6835" w:rsidRDefault="009C6835" w:rsidP="003D3A4A">
      <w:pPr>
        <w:pStyle w:val="Prrafodelista"/>
        <w:numPr>
          <w:ilvl w:val="0"/>
          <w:numId w:val="37"/>
        </w:numPr>
        <w:rPr>
          <w:b/>
          <w:lang w:eastAsia="es-CO"/>
        </w:rPr>
      </w:pPr>
      <w:r w:rsidRPr="009C6835">
        <w:rPr>
          <w:b/>
          <w:lang w:eastAsia="es-CO"/>
        </w:rPr>
        <w:lastRenderedPageBreak/>
        <w:t>Análisis de resultados.</w:t>
      </w:r>
    </w:p>
    <w:p w:rsidR="009C6835" w:rsidRDefault="009C6835" w:rsidP="003D3A4A">
      <w:pPr>
        <w:pStyle w:val="Prrafodelista"/>
        <w:numPr>
          <w:ilvl w:val="0"/>
          <w:numId w:val="40"/>
        </w:numPr>
        <w:rPr>
          <w:lang w:eastAsia="es-CO"/>
        </w:rPr>
      </w:pPr>
      <w:r w:rsidRPr="009C6835">
        <w:rPr>
          <w:b/>
          <w:lang w:eastAsia="es-CO"/>
        </w:rPr>
        <w:t>Revisión y evaluación:</w:t>
      </w:r>
      <w:r>
        <w:rPr>
          <w:lang w:eastAsia="es-CO"/>
        </w:rPr>
        <w:t xml:space="preserve"> analizar los datos recogidos para determinar el grado de cumplimiento de los objetivos de aprendizaje.</w:t>
      </w:r>
    </w:p>
    <w:p w:rsidR="00A037E8" w:rsidRDefault="009C6835" w:rsidP="003D3A4A">
      <w:pPr>
        <w:pStyle w:val="Prrafodelista"/>
        <w:numPr>
          <w:ilvl w:val="0"/>
          <w:numId w:val="40"/>
        </w:numPr>
        <w:rPr>
          <w:lang w:eastAsia="es-CO"/>
        </w:rPr>
      </w:pPr>
      <w:r w:rsidRPr="009C6835">
        <w:rPr>
          <w:b/>
          <w:lang w:eastAsia="es-CO"/>
        </w:rPr>
        <w:t>Interpretación de resultados:</w:t>
      </w:r>
      <w:r>
        <w:rPr>
          <w:lang w:eastAsia="es-CO"/>
        </w:rPr>
        <w:t xml:space="preserve"> evaluar la información en el contexto de los criterios establecidos para proporcionar una visión clara del rendimiento y progreso de los estudiantes.</w:t>
      </w:r>
    </w:p>
    <w:p w:rsidR="009C6835" w:rsidRPr="009C6835" w:rsidRDefault="009C6835" w:rsidP="003D3A4A">
      <w:pPr>
        <w:pStyle w:val="Prrafodelista"/>
        <w:numPr>
          <w:ilvl w:val="0"/>
          <w:numId w:val="37"/>
        </w:numPr>
        <w:rPr>
          <w:b/>
          <w:lang w:eastAsia="es-CO"/>
        </w:rPr>
      </w:pPr>
      <w:r w:rsidRPr="009C6835">
        <w:rPr>
          <w:b/>
          <w:lang w:eastAsia="es-CO"/>
        </w:rPr>
        <w:t>Retroalimentación y ajustes.</w:t>
      </w:r>
    </w:p>
    <w:p w:rsidR="009C6835" w:rsidRDefault="009C6835" w:rsidP="003D3A4A">
      <w:pPr>
        <w:pStyle w:val="Prrafodelista"/>
        <w:numPr>
          <w:ilvl w:val="0"/>
          <w:numId w:val="41"/>
        </w:numPr>
        <w:rPr>
          <w:lang w:eastAsia="es-CO"/>
        </w:rPr>
      </w:pPr>
      <w:r w:rsidRPr="009C6835">
        <w:rPr>
          <w:b/>
          <w:lang w:eastAsia="es-CO"/>
        </w:rPr>
        <w:t>Retroalimentación:</w:t>
      </w:r>
      <w:r>
        <w:rPr>
          <w:lang w:eastAsia="es-CO"/>
        </w:rPr>
        <w:t xml:space="preserve"> proporcionar a los estudiantes comentarios constructivos sobre su desempeño, destacando áreas de mejora y logros.</w:t>
      </w:r>
    </w:p>
    <w:p w:rsidR="009C6835" w:rsidRDefault="009C6835" w:rsidP="003D3A4A">
      <w:pPr>
        <w:pStyle w:val="Prrafodelista"/>
        <w:numPr>
          <w:ilvl w:val="0"/>
          <w:numId w:val="41"/>
        </w:numPr>
        <w:rPr>
          <w:lang w:eastAsia="es-CO"/>
        </w:rPr>
      </w:pPr>
      <w:r w:rsidRPr="009C6835">
        <w:rPr>
          <w:b/>
          <w:lang w:eastAsia="es-CO"/>
        </w:rPr>
        <w:t>Ajustes en la enseñanza:</w:t>
      </w:r>
      <w:r>
        <w:rPr>
          <w:lang w:eastAsia="es-CO"/>
        </w:rPr>
        <w:t xml:space="preserve"> revisar y modificar las estrategias de enseñanza y los métodos de evaluación según sea necesario para mejorar el proceso educativo y abordar las necesidades identificadas.</w:t>
      </w:r>
    </w:p>
    <w:p w:rsidR="009C6835" w:rsidRPr="009C6835" w:rsidRDefault="009C6835" w:rsidP="003D3A4A">
      <w:pPr>
        <w:pStyle w:val="Prrafodelista"/>
        <w:numPr>
          <w:ilvl w:val="0"/>
          <w:numId w:val="37"/>
        </w:numPr>
        <w:rPr>
          <w:b/>
          <w:lang w:eastAsia="es-CO"/>
        </w:rPr>
      </w:pPr>
      <w:r w:rsidRPr="009C6835">
        <w:rPr>
          <w:b/>
          <w:lang w:eastAsia="es-CO"/>
        </w:rPr>
        <w:t>Evaluación continua y final.</w:t>
      </w:r>
    </w:p>
    <w:p w:rsidR="009C6835" w:rsidRDefault="009C6835" w:rsidP="003D3A4A">
      <w:pPr>
        <w:pStyle w:val="Prrafodelista"/>
        <w:numPr>
          <w:ilvl w:val="0"/>
          <w:numId w:val="42"/>
        </w:numPr>
        <w:rPr>
          <w:lang w:eastAsia="es-CO"/>
        </w:rPr>
      </w:pPr>
      <w:r w:rsidRPr="009C6835">
        <w:rPr>
          <w:b/>
          <w:lang w:eastAsia="es-CO"/>
        </w:rPr>
        <w:t>Evaluación continua:</w:t>
      </w:r>
      <w:r>
        <w:rPr>
          <w:lang w:eastAsia="es-CO"/>
        </w:rPr>
        <w:t xml:space="preserve"> realizar evaluaciones periódicas durante el proceso educativo para monitorear el progreso y realizar ajustes oportunos.</w:t>
      </w:r>
    </w:p>
    <w:p w:rsidR="009C6835" w:rsidRPr="00CC37B5" w:rsidRDefault="009C6835" w:rsidP="003D3A4A">
      <w:pPr>
        <w:pStyle w:val="Prrafodelista"/>
        <w:numPr>
          <w:ilvl w:val="0"/>
          <w:numId w:val="42"/>
        </w:numPr>
        <w:rPr>
          <w:lang w:eastAsia="es-CO"/>
        </w:rPr>
      </w:pPr>
      <w:r w:rsidRPr="009C6835">
        <w:rPr>
          <w:b/>
          <w:lang w:eastAsia="es-CO"/>
        </w:rPr>
        <w:t>Evaluación final:</w:t>
      </w:r>
      <w:r>
        <w:rPr>
          <w:lang w:eastAsia="es-CO"/>
        </w:rPr>
        <w:t xml:space="preserve"> al concluir el curso o módulo, llevar a cabo una evaluación sumativa para determinar si los estudiantes han alcanzado los objetivos finales y certificarlos si es necesario.</w:t>
      </w:r>
    </w:p>
    <w:p w:rsidR="002753E8" w:rsidRDefault="002753E8" w:rsidP="00237953">
      <w:pPr>
        <w:pStyle w:val="Ttulo1"/>
      </w:pPr>
      <w:bookmarkStart w:id="59" w:name="_Toc176184618"/>
      <w:r>
        <w:t>Planes de mejoramiento</w:t>
      </w:r>
      <w:bookmarkEnd w:id="59"/>
    </w:p>
    <w:p w:rsidR="00DE3C69" w:rsidRDefault="00DE3C69" w:rsidP="00DE3C69">
      <w:pPr>
        <w:rPr>
          <w:lang w:eastAsia="es-CO"/>
        </w:rPr>
      </w:pPr>
      <w:r>
        <w:rPr>
          <w:lang w:eastAsia="es-CO"/>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rsidR="00DE3C69" w:rsidRDefault="00DE3C69" w:rsidP="00DE3C69">
      <w:pPr>
        <w:rPr>
          <w:lang w:eastAsia="es-CO"/>
        </w:rPr>
      </w:pPr>
      <w:r>
        <w:rPr>
          <w:lang w:eastAsia="es-CO"/>
        </w:rPr>
        <w:lastRenderedPageBreak/>
        <w:t>Estos planes suelen incluir:</w:t>
      </w:r>
    </w:p>
    <w:p w:rsidR="00DE3C69" w:rsidRPr="00DE3C69" w:rsidRDefault="00DE3C69" w:rsidP="003D3A4A">
      <w:pPr>
        <w:pStyle w:val="Prrafodelista"/>
        <w:numPr>
          <w:ilvl w:val="0"/>
          <w:numId w:val="43"/>
        </w:numPr>
        <w:rPr>
          <w:b/>
          <w:lang w:eastAsia="es-CO"/>
        </w:rPr>
      </w:pPr>
      <w:r w:rsidRPr="00DE3C69">
        <w:rPr>
          <w:b/>
          <w:lang w:eastAsia="es-CO"/>
        </w:rPr>
        <w:t>Planificación estratégica</w:t>
      </w:r>
      <w:r>
        <w:rPr>
          <w:b/>
          <w:lang w:eastAsia="es-CO"/>
        </w:rPr>
        <w:t xml:space="preserve">. </w:t>
      </w:r>
    </w:p>
    <w:p w:rsidR="00DE3C69" w:rsidRDefault="00DE3C69" w:rsidP="00DE3C69">
      <w:pPr>
        <w:rPr>
          <w:lang w:eastAsia="es-CO"/>
        </w:rPr>
      </w:pPr>
      <w:r>
        <w:rPr>
          <w:lang w:eastAsia="es-CO"/>
        </w:rPr>
        <w:t>Involucra la formulación de acciones y objetivos a largo plazo para alcanzar metas específicas. Esta planificación estratégica asegura que las instituciones puedan guiar sus esfuerzos de manera coherente y efectiva.</w:t>
      </w:r>
    </w:p>
    <w:p w:rsidR="00DE3C69" w:rsidRPr="00DE3C69" w:rsidRDefault="00DE3C69" w:rsidP="003D3A4A">
      <w:pPr>
        <w:pStyle w:val="Prrafodelista"/>
        <w:numPr>
          <w:ilvl w:val="0"/>
          <w:numId w:val="43"/>
        </w:numPr>
        <w:rPr>
          <w:b/>
          <w:lang w:eastAsia="es-CO"/>
        </w:rPr>
      </w:pPr>
      <w:r w:rsidRPr="00DE3C69">
        <w:rPr>
          <w:b/>
          <w:lang w:eastAsia="es-CO"/>
        </w:rPr>
        <w:t>Programa de mejoramiento de la calidad académica.</w:t>
      </w:r>
    </w:p>
    <w:p w:rsidR="00DE3C69" w:rsidRDefault="00DE3C69" w:rsidP="00DE3C69">
      <w:pPr>
        <w:rPr>
          <w:lang w:eastAsia="es-CO"/>
        </w:rPr>
      </w:pPr>
      <w:r>
        <w:rPr>
          <w:lang w:eastAsia="es-CO"/>
        </w:rPr>
        <w:t>Este programa incluye procesos de acreditación y certificación que buscan asegurar y mejorar la calidad educativa. A través de este programa, las instituciones trabajan para cumplir con estándares reconocidos y mejorar su oferta académica.</w:t>
      </w:r>
    </w:p>
    <w:p w:rsidR="00DE3C69" w:rsidRPr="00DE3C69" w:rsidRDefault="00DE3C69" w:rsidP="003D3A4A">
      <w:pPr>
        <w:pStyle w:val="Prrafodelista"/>
        <w:numPr>
          <w:ilvl w:val="0"/>
          <w:numId w:val="43"/>
        </w:numPr>
        <w:rPr>
          <w:b/>
          <w:lang w:eastAsia="es-CO"/>
        </w:rPr>
      </w:pPr>
      <w:r w:rsidRPr="00DE3C69">
        <w:rPr>
          <w:b/>
          <w:lang w:eastAsia="es-CO"/>
        </w:rPr>
        <w:t>Proceso de mejora</w:t>
      </w:r>
      <w:r>
        <w:rPr>
          <w:b/>
          <w:lang w:eastAsia="es-CO"/>
        </w:rPr>
        <w:t>.</w:t>
      </w:r>
    </w:p>
    <w:p w:rsidR="00DE3C69" w:rsidRDefault="00DE3C69" w:rsidP="00DE3C69">
      <w:pPr>
        <w:rPr>
          <w:lang w:eastAsia="es-CO"/>
        </w:rPr>
      </w:pPr>
      <w:r>
        <w:rPr>
          <w:lang w:eastAsia="es-CO"/>
        </w:rPr>
        <w:t>Comprende una serie de actividades establecidas desde la planificación institucional que buscan implementar proyectos y directrices con el fin de alcanzar las metas propuestas. Este proceso es esencial para materializar los cambios necesarios y mejorar continuamente la calidad educativa.</w:t>
      </w:r>
    </w:p>
    <w:p w:rsidR="00DE3C69" w:rsidRPr="00DE3C69" w:rsidRDefault="00DE3C69" w:rsidP="00DE3C69">
      <w:pPr>
        <w:rPr>
          <w:lang w:eastAsia="es-CO"/>
        </w:rPr>
      </w:pPr>
      <w:r w:rsidRPr="00DE3C69">
        <w:rPr>
          <w:lang w:eastAsia="es-CO"/>
        </w:rPr>
        <w:t>De acuerdo con la Ley General de Educación, las instituciones educativas deben incorporar un plan de mejoramiento dentro de su Proyecto Educativo Institucional, asegurando que los planes estén alineados con los objetivos educativos y las necesidades del entorno educativo.</w:t>
      </w:r>
    </w:p>
    <w:p w:rsidR="002753E8" w:rsidRDefault="002753E8" w:rsidP="00237953">
      <w:pPr>
        <w:pStyle w:val="Ttulo1"/>
      </w:pPr>
      <w:bookmarkStart w:id="60" w:name="_Toc176184619"/>
      <w:r>
        <w:t>Técnica</w:t>
      </w:r>
      <w:r w:rsidR="005E2DCE">
        <w:t>s</w:t>
      </w:r>
      <w:r>
        <w:t xml:space="preserve"> de registro y sistematización</w:t>
      </w:r>
      <w:bookmarkEnd w:id="60"/>
    </w:p>
    <w:p w:rsidR="00DE3C69" w:rsidRDefault="00DE3C69" w:rsidP="00DE3C69">
      <w:pPr>
        <w:rPr>
          <w:lang w:eastAsia="es-CO"/>
        </w:rPr>
      </w:pPr>
      <w:r w:rsidRPr="00DE3C69">
        <w:rPr>
          <w:lang w:eastAsia="es-CO"/>
        </w:rPr>
        <w:t xml:space="preserve">En el ámbito educativo, el registro y la sistematización de los avances de los estudiantes son cruciales para garantizar la continuidad y eficacia del proceso de aprendizaje. Estos procedimientos no solo cumplen una función administrativa, sino </w:t>
      </w:r>
      <w:r w:rsidRPr="00DE3C69">
        <w:rPr>
          <w:lang w:eastAsia="es-CO"/>
        </w:rPr>
        <w:lastRenderedPageBreak/>
        <w:t>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rsidR="00DE3C69" w:rsidRPr="00DE3C69" w:rsidRDefault="00DE3C69" w:rsidP="003D3A4A">
      <w:pPr>
        <w:pStyle w:val="Prrafodelista"/>
        <w:numPr>
          <w:ilvl w:val="0"/>
          <w:numId w:val="44"/>
        </w:numPr>
        <w:rPr>
          <w:b/>
          <w:lang w:eastAsia="es-CO"/>
        </w:rPr>
      </w:pPr>
      <w:r w:rsidRPr="00DE3C69">
        <w:rPr>
          <w:b/>
          <w:lang w:eastAsia="es-CO"/>
        </w:rPr>
        <w:t>¿Por qué es tan importante el registro?</w:t>
      </w:r>
    </w:p>
    <w:p w:rsidR="00DE3C69" w:rsidRDefault="00DE3C69" w:rsidP="00DE3C69">
      <w:pPr>
        <w:rPr>
          <w:lang w:eastAsia="es-CO"/>
        </w:rPr>
      </w:pPr>
      <w:r>
        <w:rPr>
          <w:lang w:eastAsia="es-CO"/>
        </w:rPr>
        <w: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w:t>
      </w:r>
    </w:p>
    <w:p w:rsidR="00DE3C69" w:rsidRPr="00DE3C69" w:rsidRDefault="00DE3C69" w:rsidP="003D3A4A">
      <w:pPr>
        <w:pStyle w:val="Prrafodelista"/>
        <w:numPr>
          <w:ilvl w:val="0"/>
          <w:numId w:val="44"/>
        </w:numPr>
        <w:rPr>
          <w:b/>
          <w:lang w:eastAsia="es-CO"/>
        </w:rPr>
      </w:pPr>
      <w:r w:rsidRPr="00DE3C69">
        <w:rPr>
          <w:b/>
          <w:lang w:eastAsia="es-CO"/>
        </w:rPr>
        <w:t>¿Cómo asegurar la evaluación de la calidad del proceso educativo?</w:t>
      </w:r>
    </w:p>
    <w:p w:rsidR="00DE3C69" w:rsidRDefault="00DE3C69" w:rsidP="00DE3C69">
      <w:pPr>
        <w:rPr>
          <w:lang w:eastAsia="es-CO"/>
        </w:rPr>
      </w:pPr>
      <w:r>
        <w:rPr>
          <w:lang w:eastAsia="es-CO"/>
        </w:rPr>
        <w: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w:t>
      </w:r>
    </w:p>
    <w:p w:rsidR="00DE3C69" w:rsidRPr="00DE3C69" w:rsidRDefault="00DE3C69" w:rsidP="003D3A4A">
      <w:pPr>
        <w:pStyle w:val="Prrafodelista"/>
        <w:numPr>
          <w:ilvl w:val="0"/>
          <w:numId w:val="44"/>
        </w:numPr>
        <w:rPr>
          <w:b/>
          <w:lang w:eastAsia="es-CO"/>
        </w:rPr>
      </w:pPr>
      <w:r w:rsidRPr="00DE3C69">
        <w:rPr>
          <w:b/>
          <w:lang w:eastAsia="es-CO"/>
        </w:rPr>
        <w:t>¿Qué papel juegan los planes de mejoramiento?</w:t>
      </w:r>
    </w:p>
    <w:p w:rsidR="00DE3C69" w:rsidRDefault="00DE3C69" w:rsidP="00DE3C69">
      <w:pPr>
        <w:rPr>
          <w:lang w:eastAsia="es-CO"/>
        </w:rPr>
      </w:pPr>
      <w:r>
        <w:rPr>
          <w:lang w:eastAsia="es-CO"/>
        </w:rPr>
        <w: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w:t>
      </w:r>
    </w:p>
    <w:p w:rsidR="00347AF6" w:rsidRDefault="00347AF6" w:rsidP="00DE3C69">
      <w:pPr>
        <w:rPr>
          <w:lang w:eastAsia="es-CO"/>
        </w:rPr>
      </w:pPr>
      <w:r w:rsidRPr="00347AF6">
        <w:rPr>
          <w:lang w:eastAsia="es-CO"/>
        </w:rPr>
        <w:lastRenderedPageBreak/>
        <w:t>Estos planes transforman la retroalimentación en acciones concretas, brindando a los estudiantes el apoyo necesario para alcanzar sus metas educativas.</w:t>
      </w:r>
    </w:p>
    <w:p w:rsidR="00DE3C69" w:rsidRDefault="00DE3C69" w:rsidP="00DE3C69">
      <w:pPr>
        <w:rPr>
          <w:lang w:eastAsia="es-CO"/>
        </w:rPr>
      </w:pPr>
      <w:r w:rsidRPr="00DE3C69">
        <w:rPr>
          <w:lang w:eastAsia="es-CO"/>
        </w:rPr>
        <w:t>Existen diversas técnicas para registrar y sistematizar el progreso educativo, cada una con sus propias características y ventajas. A continuación, se presentan algunas de las principales técnicas:</w:t>
      </w:r>
    </w:p>
    <w:p w:rsidR="00DE3C69" w:rsidRDefault="00DE3C69" w:rsidP="003D3A4A">
      <w:pPr>
        <w:pStyle w:val="Prrafodelista"/>
        <w:numPr>
          <w:ilvl w:val="0"/>
          <w:numId w:val="45"/>
        </w:numPr>
        <w:rPr>
          <w:lang w:eastAsia="es-CO"/>
        </w:rPr>
      </w:pPr>
      <w:r w:rsidRPr="00DE3C69">
        <w:rPr>
          <w:b/>
          <w:lang w:eastAsia="es-CO"/>
        </w:rPr>
        <w:t>Registros narrativos:</w:t>
      </w:r>
      <w:r>
        <w:rPr>
          <w:lang w:eastAsia="es-CO"/>
        </w:rPr>
        <w:t xml:space="preserve"> descripciones detalladas del desempeño del estudiante que proporcionan un contexto rico y detallado, pero pueden ser subjetivas y requieren mucho tiempo para completarse</w:t>
      </w:r>
    </w:p>
    <w:p w:rsidR="00DE3C69" w:rsidRDefault="00DE3C69" w:rsidP="003D3A4A">
      <w:pPr>
        <w:pStyle w:val="Prrafodelista"/>
        <w:numPr>
          <w:ilvl w:val="0"/>
          <w:numId w:val="45"/>
        </w:numPr>
        <w:rPr>
          <w:lang w:eastAsia="es-CO"/>
        </w:rPr>
      </w:pPr>
      <w:r w:rsidRPr="00DE3C69">
        <w:rPr>
          <w:b/>
          <w:lang w:eastAsia="es-CO"/>
        </w:rPr>
        <w:t>Listas de cotejo:</w:t>
      </w:r>
      <w:r>
        <w:rPr>
          <w:lang w:eastAsia="es-CO"/>
        </w:rPr>
        <w:t xml:space="preserve"> verificación de habilidades específicas utilizando una lista que permite una evaluación rápida y estructurada, aunque puede carecer de profundidad contextual.</w:t>
      </w:r>
    </w:p>
    <w:p w:rsidR="00DE3C69" w:rsidRDefault="00DE3C69" w:rsidP="003D3A4A">
      <w:pPr>
        <w:pStyle w:val="Prrafodelista"/>
        <w:numPr>
          <w:ilvl w:val="0"/>
          <w:numId w:val="45"/>
        </w:numPr>
        <w:rPr>
          <w:lang w:eastAsia="es-CO"/>
        </w:rPr>
      </w:pPr>
      <w:r w:rsidRPr="00DE3C69">
        <w:rPr>
          <w:b/>
          <w:lang w:eastAsia="es-CO"/>
        </w:rPr>
        <w:t>Rúbricas de evaluación:</w:t>
      </w:r>
      <w:r>
        <w:rPr>
          <w:lang w:eastAsia="es-CO"/>
        </w:rPr>
        <w:t xml:space="preserve"> son herramientas que definen criterios específicos con niveles de desempeño, facilitando una evaluación objetiva y consistente. Entre sus ventajas se encuentran la claridad y la uniformidad en la evaluación, mientras que sus desventajas incluyen el tiempo necesario para desarrollarlas y aplicarlas.</w:t>
      </w:r>
    </w:p>
    <w:p w:rsidR="00DE3C69" w:rsidRDefault="00DE3C69" w:rsidP="003D3A4A">
      <w:pPr>
        <w:pStyle w:val="Prrafodelista"/>
        <w:numPr>
          <w:ilvl w:val="0"/>
          <w:numId w:val="45"/>
        </w:numPr>
        <w:rPr>
          <w:lang w:eastAsia="es-CO"/>
        </w:rPr>
      </w:pPr>
      <w:r w:rsidRPr="00DE3C69">
        <w:rPr>
          <w:b/>
          <w:lang w:eastAsia="es-CO"/>
        </w:rPr>
        <w:t>Portafolios:</w:t>
      </w:r>
      <w:r>
        <w:rPr>
          <w:lang w:eastAsia="es-CO"/>
        </w:rPr>
        <w:t xml:space="preserve"> colección de trabajos y reflexiones del estudiante que ofrece una visión integral del progreso, aunque la gestión y evaluación pueden ser complicadas.</w:t>
      </w:r>
    </w:p>
    <w:p w:rsidR="00DE3C69" w:rsidRDefault="00DE3C69" w:rsidP="003D3A4A">
      <w:pPr>
        <w:pStyle w:val="Prrafodelista"/>
        <w:numPr>
          <w:ilvl w:val="0"/>
          <w:numId w:val="45"/>
        </w:numPr>
        <w:rPr>
          <w:lang w:eastAsia="es-CO"/>
        </w:rPr>
      </w:pPr>
      <w:r w:rsidRPr="00DE3C69">
        <w:rPr>
          <w:b/>
          <w:lang w:eastAsia="es-CO"/>
        </w:rPr>
        <w:t>Cuestionarios y encuestas:</w:t>
      </w:r>
      <w:r>
        <w:rPr>
          <w:lang w:eastAsia="es-CO"/>
        </w:rPr>
        <w:t xml:space="preserve"> obtención de datos cuantitativos a través de preguntas estructuradas que proporcionan resultados rápidos y estandarizados, pero limitan la profundidad de la información.</w:t>
      </w:r>
    </w:p>
    <w:p w:rsidR="00DE3C69" w:rsidRDefault="00DE3C69" w:rsidP="003D3A4A">
      <w:pPr>
        <w:pStyle w:val="Prrafodelista"/>
        <w:numPr>
          <w:ilvl w:val="0"/>
          <w:numId w:val="45"/>
        </w:numPr>
        <w:rPr>
          <w:lang w:eastAsia="es-CO"/>
        </w:rPr>
      </w:pPr>
      <w:r w:rsidRPr="00DE3C69">
        <w:rPr>
          <w:b/>
          <w:lang w:eastAsia="es-CO"/>
        </w:rPr>
        <w:lastRenderedPageBreak/>
        <w:t xml:space="preserve">Diarios de aprendizaje: </w:t>
      </w:r>
      <w:r>
        <w:rPr>
          <w:lang w:eastAsia="es-CO"/>
        </w:rPr>
        <w:t>reflexiones personales del estudiante sobre su aprendizaje que fomentan la autorreflexión, aunque son subjetivos y no siempre precisos.</w:t>
      </w:r>
    </w:p>
    <w:p w:rsidR="00DE3C69" w:rsidRDefault="00DE3C69" w:rsidP="003D3A4A">
      <w:pPr>
        <w:pStyle w:val="Prrafodelista"/>
        <w:numPr>
          <w:ilvl w:val="0"/>
          <w:numId w:val="45"/>
        </w:numPr>
        <w:rPr>
          <w:lang w:eastAsia="es-CO"/>
        </w:rPr>
      </w:pPr>
      <w:r w:rsidRPr="00DE3C69">
        <w:rPr>
          <w:b/>
          <w:lang w:eastAsia="es-CO"/>
        </w:rPr>
        <w:t>Observación directa:</w:t>
      </w:r>
      <w:r>
        <w:rPr>
          <w:lang w:eastAsia="es-CO"/>
        </w:rPr>
        <w:t xml:space="preserve"> registro del desempeño en tiempo real que proporciona información inmediata y contextual, pero puede ser subjetivo y dependiente del observador.</w:t>
      </w:r>
    </w:p>
    <w:p w:rsidR="00DE3C69" w:rsidRDefault="00DE3C69" w:rsidP="003D3A4A">
      <w:pPr>
        <w:pStyle w:val="Prrafodelista"/>
        <w:numPr>
          <w:ilvl w:val="0"/>
          <w:numId w:val="45"/>
        </w:numPr>
        <w:rPr>
          <w:lang w:eastAsia="es-CO"/>
        </w:rPr>
      </w:pPr>
      <w:r w:rsidRPr="00DE3C69">
        <w:rPr>
          <w:b/>
          <w:lang w:eastAsia="es-CO"/>
        </w:rPr>
        <w:t>Pruebas de desempeño:</w:t>
      </w:r>
      <w:r>
        <w:rPr>
          <w:lang w:eastAsia="es-CO"/>
        </w:rPr>
        <w:t xml:space="preserve"> evaluación práctica de habilidades en tareas reales que mide la aplicación práctica de conocimientos, aunque puede ser difícil de estandarizar y evaluar.</w:t>
      </w:r>
    </w:p>
    <w:p w:rsidR="00DE3C69" w:rsidRDefault="00DE3C69" w:rsidP="00DE3C69">
      <w:pPr>
        <w:rPr>
          <w:lang w:eastAsia="es-CO"/>
        </w:rPr>
      </w:pPr>
      <w:r w:rsidRPr="00DE3C69">
        <w:rPr>
          <w:lang w:eastAsia="es-CO"/>
        </w:rPr>
        <w:t>El registro y la sistematización no son solo procedimientos administrativos; son los cimientos del éxito educativo. Mantienen la integridad del proceso de aprendizaje y aseguran que cada estudiante tenga la oportunidad de sobresalir en su trayectoria educativa.</w:t>
      </w:r>
    </w:p>
    <w:p w:rsidR="00001E5D" w:rsidRPr="002E307C" w:rsidRDefault="009B0A7E" w:rsidP="004D5B8A">
      <w:pPr>
        <w:pStyle w:val="Titulosgenerales"/>
      </w:pPr>
      <w:bookmarkStart w:id="61" w:name="_Toc176184620"/>
      <w:r w:rsidRPr="002E307C">
        <w:lastRenderedPageBreak/>
        <w:t>Síntesis</w:t>
      </w:r>
      <w:bookmarkEnd w:id="61"/>
    </w:p>
    <w:p w:rsidR="00DE3C69" w:rsidRDefault="00DE3C69" w:rsidP="004C223B">
      <w:r w:rsidRPr="00DE3C69">
        <w:t>A continuación, se describe una visión general de los aspectos esenciales del plan de formación.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 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 educación.</w:t>
      </w:r>
    </w:p>
    <w:p w:rsidR="00DE3C69" w:rsidRDefault="00DE3C69" w:rsidP="004C223B"/>
    <w:p w:rsidR="004C223B" w:rsidRDefault="004C223B" w:rsidP="00E0597C">
      <w:pPr>
        <w:ind w:firstLine="0"/>
      </w:pPr>
    </w:p>
    <w:p w:rsidR="00244F2E" w:rsidRDefault="00244F2E" w:rsidP="003E15FB">
      <w:pPr>
        <w:rPr>
          <w:noProof/>
          <w:lang w:val="es-ES" w:eastAsia="es-ES"/>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r>
        <w:rPr>
          <w:noProof/>
          <w:lang w:val="es-ES" w:eastAsia="es-ES"/>
        </w:rPr>
        <w:lastRenderedPageBreak/>
        <w:drawing>
          <wp:inline distT="0" distB="0" distL="0" distR="0">
            <wp:extent cx="6443897" cy="5571876"/>
            <wp:effectExtent l="0" t="0" r="0" b="0"/>
            <wp:docPr id="3" name="Imagen 3" descr="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53464" cy="5580148"/>
                    </a:xfrm>
                    <a:prstGeom prst="rect">
                      <a:avLst/>
                    </a:prstGeom>
                    <a:noFill/>
                  </pic:spPr>
                </pic:pic>
              </a:graphicData>
            </a:graphic>
          </wp:inline>
        </w:drawing>
      </w:r>
    </w:p>
    <w:p w:rsidR="003E704C" w:rsidRDefault="003E704C" w:rsidP="003E15FB">
      <w:pPr>
        <w:rPr>
          <w:noProof/>
        </w:rPr>
      </w:pPr>
    </w:p>
    <w:p w:rsidR="00E31B47" w:rsidRPr="003E15FB" w:rsidRDefault="00E31B47" w:rsidP="004D5B8A">
      <w:pPr>
        <w:pStyle w:val="Titulosgenerales"/>
      </w:pPr>
      <w:bookmarkStart w:id="62" w:name="_Toc176184621"/>
      <w:r>
        <w:lastRenderedPageBreak/>
        <w:t>Material Complementario</w:t>
      </w:r>
      <w:bookmarkEnd w:id="62"/>
    </w:p>
    <w:tbl>
      <w:tblPr>
        <w:tblStyle w:val="Tablaconcuadrcula3-nfasis31"/>
        <w:tblW w:w="10072" w:type="dxa"/>
        <w:tblLayout w:type="fixed"/>
        <w:tblLook w:val="0400"/>
      </w:tblPr>
      <w:tblGrid>
        <w:gridCol w:w="2517"/>
        <w:gridCol w:w="2865"/>
        <w:gridCol w:w="2171"/>
        <w:gridCol w:w="2519"/>
      </w:tblGrid>
      <w:tr w:rsidR="00E31B47" w:rsidRPr="00E0597C" w:rsidTr="00F8715B">
        <w:trPr>
          <w:cnfStyle w:val="000000100000"/>
          <w:trHeight w:val="656"/>
        </w:trPr>
        <w:tc>
          <w:tcPr>
            <w:tcW w:w="2517" w:type="dxa"/>
          </w:tcPr>
          <w:p w:rsidR="00E31B47" w:rsidRPr="00E0597C" w:rsidRDefault="00E31B47" w:rsidP="00E31B47">
            <w:pPr>
              <w:ind w:firstLine="0"/>
              <w:jc w:val="center"/>
              <w:rPr>
                <w:b/>
                <w:szCs w:val="28"/>
              </w:rPr>
            </w:pPr>
            <w:r w:rsidRPr="00E0597C">
              <w:rPr>
                <w:b/>
                <w:szCs w:val="28"/>
              </w:rPr>
              <w:t>Tema</w:t>
            </w:r>
          </w:p>
        </w:tc>
        <w:tc>
          <w:tcPr>
            <w:tcW w:w="2865" w:type="dxa"/>
          </w:tcPr>
          <w:p w:rsidR="00E31B47" w:rsidRPr="00E0597C" w:rsidRDefault="00E31B47" w:rsidP="00E31B47">
            <w:pPr>
              <w:ind w:firstLine="0"/>
              <w:jc w:val="center"/>
              <w:rPr>
                <w:b/>
                <w:color w:val="000000"/>
                <w:szCs w:val="28"/>
              </w:rPr>
            </w:pPr>
            <w:r w:rsidRPr="00E0597C">
              <w:rPr>
                <w:b/>
                <w:szCs w:val="28"/>
              </w:rPr>
              <w:t>Referencia</w:t>
            </w:r>
          </w:p>
        </w:tc>
        <w:tc>
          <w:tcPr>
            <w:tcW w:w="2171" w:type="dxa"/>
          </w:tcPr>
          <w:p w:rsidR="00E31B47" w:rsidRPr="00E0597C" w:rsidRDefault="00E31B47" w:rsidP="00E31B47">
            <w:pPr>
              <w:ind w:firstLine="0"/>
              <w:jc w:val="center"/>
              <w:rPr>
                <w:b/>
                <w:color w:val="000000"/>
                <w:szCs w:val="28"/>
              </w:rPr>
            </w:pPr>
            <w:r w:rsidRPr="00E0597C">
              <w:rPr>
                <w:b/>
                <w:szCs w:val="28"/>
              </w:rPr>
              <w:t>Tipo de material</w:t>
            </w:r>
          </w:p>
        </w:tc>
        <w:tc>
          <w:tcPr>
            <w:tcW w:w="2519" w:type="dxa"/>
          </w:tcPr>
          <w:p w:rsidR="00E31B47" w:rsidRPr="00E0597C" w:rsidRDefault="00E31B47" w:rsidP="00E31B47">
            <w:pPr>
              <w:ind w:firstLine="0"/>
              <w:jc w:val="center"/>
              <w:rPr>
                <w:b/>
                <w:color w:val="000000"/>
                <w:szCs w:val="28"/>
              </w:rPr>
            </w:pPr>
            <w:r w:rsidRPr="00E0597C">
              <w:rPr>
                <w:b/>
                <w:szCs w:val="28"/>
              </w:rPr>
              <w:t>Enlace del recurso</w:t>
            </w:r>
          </w:p>
        </w:tc>
      </w:tr>
      <w:tr w:rsidR="00A8700B" w:rsidRPr="00E0597C" w:rsidTr="00F8715B">
        <w:trPr>
          <w:trHeight w:val="182"/>
        </w:trPr>
        <w:tc>
          <w:tcPr>
            <w:tcW w:w="2517" w:type="dxa"/>
          </w:tcPr>
          <w:p w:rsidR="00A8700B" w:rsidRPr="008715F8" w:rsidRDefault="00A8700B" w:rsidP="00A8700B">
            <w:pPr>
              <w:ind w:firstLine="0"/>
            </w:pPr>
            <w:r w:rsidRPr="008715F8">
              <w:t>Programas de formación</w:t>
            </w:r>
          </w:p>
        </w:tc>
        <w:tc>
          <w:tcPr>
            <w:tcW w:w="2865" w:type="dxa"/>
          </w:tcPr>
          <w:p w:rsidR="00A8700B" w:rsidRPr="008715F8" w:rsidRDefault="00A8700B" w:rsidP="00A8700B">
            <w:pPr>
              <w:ind w:firstLine="0"/>
            </w:pPr>
            <w:r w:rsidRPr="008715F8">
              <w:t>Ministerio de Educación Nacional. (s.f.). Normograma.</w:t>
            </w:r>
          </w:p>
        </w:tc>
        <w:tc>
          <w:tcPr>
            <w:tcW w:w="2171" w:type="dxa"/>
          </w:tcPr>
          <w:p w:rsidR="00A8700B" w:rsidRDefault="00A8700B" w:rsidP="00A8700B">
            <w:pPr>
              <w:ind w:firstLine="0"/>
            </w:pPr>
            <w:r w:rsidRPr="008715F8">
              <w:t>Página web</w:t>
            </w:r>
          </w:p>
        </w:tc>
        <w:tc>
          <w:tcPr>
            <w:tcW w:w="2519" w:type="dxa"/>
          </w:tcPr>
          <w:p w:rsidR="00A8700B" w:rsidRDefault="001F3302" w:rsidP="00A8700B">
            <w:pPr>
              <w:ind w:firstLine="0"/>
            </w:pPr>
            <w:hyperlink r:id="rId17" w:history="1">
              <w:r w:rsidR="00A8700B" w:rsidRPr="008214B4">
                <w:rPr>
                  <w:rStyle w:val="Hipervnculo"/>
                </w:rPr>
                <w:t>https://www.mineducacion.gov.co/portal/Normatividad/</w:t>
              </w:r>
            </w:hyperlink>
          </w:p>
          <w:p w:rsidR="00A8700B" w:rsidRPr="00E0597C" w:rsidRDefault="00A8700B" w:rsidP="00A8700B">
            <w:pPr>
              <w:ind w:firstLine="0"/>
              <w:rPr>
                <w:b/>
                <w:szCs w:val="28"/>
                <w:highlight w:val="green"/>
              </w:rPr>
            </w:pPr>
          </w:p>
        </w:tc>
      </w:tr>
      <w:tr w:rsidR="00A8700B" w:rsidRPr="00E0597C" w:rsidTr="00F8715B">
        <w:trPr>
          <w:cnfStyle w:val="000000100000"/>
          <w:trHeight w:val="182"/>
        </w:trPr>
        <w:tc>
          <w:tcPr>
            <w:tcW w:w="2517" w:type="dxa"/>
          </w:tcPr>
          <w:p w:rsidR="00A8700B" w:rsidRPr="00380716" w:rsidRDefault="00A8700B" w:rsidP="00A8700B">
            <w:pPr>
              <w:ind w:firstLine="0"/>
            </w:pPr>
            <w:r w:rsidRPr="00380716">
              <w:t>Clasificación de medios utilizados</w:t>
            </w:r>
          </w:p>
        </w:tc>
        <w:tc>
          <w:tcPr>
            <w:tcW w:w="2865" w:type="dxa"/>
          </w:tcPr>
          <w:p w:rsidR="00A8700B" w:rsidRPr="00380716" w:rsidRDefault="00A8700B" w:rsidP="00A8700B">
            <w:pPr>
              <w:ind w:firstLine="0"/>
            </w:pPr>
            <w:r w:rsidRPr="00380716">
              <w:t>¿Cómo elaboramos una guía de aprendizaje? Ecosistema de Recursos Educativos Digitales SENA [Video]. YouTube.</w:t>
            </w:r>
          </w:p>
        </w:tc>
        <w:tc>
          <w:tcPr>
            <w:tcW w:w="2171" w:type="dxa"/>
          </w:tcPr>
          <w:p w:rsidR="00A8700B" w:rsidRDefault="00A8700B" w:rsidP="00A8700B">
            <w:pPr>
              <w:ind w:firstLine="0"/>
            </w:pPr>
            <w:r w:rsidRPr="00380716">
              <w:t>Video</w:t>
            </w:r>
          </w:p>
        </w:tc>
        <w:tc>
          <w:tcPr>
            <w:tcW w:w="2519" w:type="dxa"/>
          </w:tcPr>
          <w:p w:rsidR="00A8700B" w:rsidRDefault="001F3302" w:rsidP="00A8700B">
            <w:pPr>
              <w:ind w:firstLine="0"/>
            </w:pPr>
            <w:hyperlink r:id="rId18" w:history="1">
              <w:r w:rsidR="00A8700B" w:rsidRPr="008214B4">
                <w:rPr>
                  <w:rStyle w:val="Hipervnculo"/>
                </w:rPr>
                <w:t>https://www.youtube.com/watch?v=gxiuDA8e02s&amp;t=3s</w:t>
              </w:r>
            </w:hyperlink>
          </w:p>
          <w:p w:rsidR="00A8700B" w:rsidRDefault="00A8700B" w:rsidP="00A8700B">
            <w:pPr>
              <w:ind w:firstLine="0"/>
              <w:rPr>
                <w:highlight w:val="green"/>
              </w:rPr>
            </w:pPr>
          </w:p>
          <w:p w:rsidR="00A8700B" w:rsidRPr="00E0597C" w:rsidRDefault="00A8700B" w:rsidP="00A8700B">
            <w:pPr>
              <w:ind w:firstLine="0"/>
              <w:rPr>
                <w:b/>
                <w:szCs w:val="28"/>
                <w:highlight w:val="green"/>
              </w:rPr>
            </w:pPr>
          </w:p>
        </w:tc>
      </w:tr>
    </w:tbl>
    <w:p w:rsidR="0066195F" w:rsidRPr="0066195F" w:rsidRDefault="0066195F" w:rsidP="003E15FB">
      <w:pPr>
        <w:pStyle w:val="Prrafodelista"/>
        <w:ind w:left="1429" w:firstLine="0"/>
        <w:rPr>
          <w:b/>
          <w:lang w:eastAsia="es-CO"/>
        </w:rPr>
      </w:pPr>
    </w:p>
    <w:p w:rsidR="0066195F" w:rsidRPr="0066195F" w:rsidRDefault="0066195F" w:rsidP="0066195F">
      <w:pPr>
        <w:pStyle w:val="Prrafodelista"/>
        <w:ind w:left="1429" w:firstLine="0"/>
        <w:rPr>
          <w:b/>
          <w:lang w:eastAsia="es-CO"/>
        </w:rPr>
      </w:pPr>
    </w:p>
    <w:p w:rsidR="00A71104" w:rsidRPr="002744F8" w:rsidRDefault="00A71104" w:rsidP="00A71104">
      <w:pPr>
        <w:rPr>
          <w:lang w:eastAsia="es-CO"/>
        </w:rPr>
      </w:pPr>
    </w:p>
    <w:p w:rsidR="002744F8" w:rsidRPr="002744F8" w:rsidRDefault="002744F8" w:rsidP="002744F8">
      <w:pPr>
        <w:rPr>
          <w:lang w:eastAsia="es-CO"/>
        </w:rPr>
      </w:pPr>
    </w:p>
    <w:p w:rsidR="004A79CF" w:rsidRPr="007B15CB" w:rsidRDefault="004A79CF" w:rsidP="007B15CB">
      <w:pPr>
        <w:rPr>
          <w:lang w:eastAsia="es-CO"/>
        </w:rPr>
      </w:pPr>
    </w:p>
    <w:p w:rsidR="00D0396D" w:rsidRPr="00D0396D" w:rsidRDefault="00D0396D" w:rsidP="00D0396D">
      <w:pPr>
        <w:rPr>
          <w:lang w:eastAsia="es-CO"/>
        </w:rPr>
      </w:pPr>
    </w:p>
    <w:p w:rsidR="00E657DA" w:rsidRPr="004B4C27" w:rsidRDefault="00E657DA" w:rsidP="004B4C27">
      <w:pPr>
        <w:rPr>
          <w:lang w:eastAsia="es-CO"/>
        </w:rPr>
      </w:pPr>
    </w:p>
    <w:p w:rsidR="00C87CD3" w:rsidRDefault="009F5076" w:rsidP="004D5B8A">
      <w:pPr>
        <w:pStyle w:val="Titulosgenerales"/>
      </w:pPr>
      <w:bookmarkStart w:id="63" w:name="_Toc176184622"/>
      <w:r>
        <w:lastRenderedPageBreak/>
        <w:t>Glosario</w:t>
      </w:r>
      <w:bookmarkEnd w:id="63"/>
    </w:p>
    <w:p w:rsidR="00A8700B" w:rsidRPr="00A8700B" w:rsidRDefault="00A8700B" w:rsidP="00A8700B">
      <w:pPr>
        <w:ind w:firstLine="0"/>
        <w:rPr>
          <w:bCs/>
        </w:rPr>
      </w:pPr>
      <w:r w:rsidRPr="00347AF6">
        <w:rPr>
          <w:rStyle w:val="Extranjerismo"/>
          <w:b/>
        </w:rPr>
        <w:t>E-learning</w:t>
      </w:r>
      <w:r w:rsidRPr="00A8700B">
        <w:rPr>
          <w:b/>
          <w:bCs/>
        </w:rPr>
        <w:t xml:space="preserve"> (aprendizaje electrónico</w:t>
      </w:r>
      <w:r w:rsidR="004A4C8B">
        <w:rPr>
          <w:b/>
          <w:bCs/>
        </w:rPr>
        <w:t>)</w:t>
      </w:r>
      <w:r w:rsidRPr="00A8700B">
        <w:rPr>
          <w:b/>
          <w:bCs/>
        </w:rPr>
        <w:t>:</w:t>
      </w:r>
      <w:r w:rsidRPr="00A8700B">
        <w:rPr>
          <w:bCs/>
        </w:rPr>
        <w:t xml:space="preserve"> 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w:t>
      </w:r>
      <w:r w:rsidR="003A01F2">
        <w:rPr>
          <w:bCs/>
        </w:rPr>
        <w:t>“</w:t>
      </w:r>
      <w:r w:rsidRPr="004A4C8B">
        <w:rPr>
          <w:rStyle w:val="Extranjerismo"/>
        </w:rPr>
        <w:t>e-learning</w:t>
      </w:r>
      <w:r w:rsidR="003A01F2">
        <w:rPr>
          <w:rStyle w:val="Extranjerismo"/>
        </w:rPr>
        <w:t>”</w:t>
      </w:r>
      <w:r w:rsidRPr="00A8700B">
        <w:rPr>
          <w:bCs/>
        </w:rPr>
        <w:t>, como Moodle, Google Classroom y Blackboard, permiten a los educadores y estudiantes interactuar y compartir información de manera eficiente y accesible.</w:t>
      </w:r>
    </w:p>
    <w:p w:rsidR="00A8700B" w:rsidRPr="00A8700B" w:rsidRDefault="00A8700B" w:rsidP="00A8700B">
      <w:pPr>
        <w:ind w:firstLine="0"/>
        <w:rPr>
          <w:bCs/>
        </w:rPr>
      </w:pPr>
      <w:r w:rsidRPr="00A8700B">
        <w:rPr>
          <w:b/>
          <w:bCs/>
        </w:rPr>
        <w:t>Estrategia</w:t>
      </w:r>
      <w:r w:rsidRPr="00A8700B">
        <w:rPr>
          <w:bCs/>
        </w:rPr>
        <w:t>: plan o enfoque diseñado para alcanzar objetivos específicos en el proceso de enseñanza-aprendizaje, guiando la implementación de métodos y recursos educativos.</w:t>
      </w:r>
    </w:p>
    <w:p w:rsidR="00A8700B" w:rsidRPr="00A8700B" w:rsidRDefault="00A8700B" w:rsidP="00A8700B">
      <w:pPr>
        <w:ind w:firstLine="0"/>
        <w:rPr>
          <w:bCs/>
        </w:rPr>
      </w:pPr>
      <w:r w:rsidRPr="00A8700B">
        <w:rPr>
          <w:b/>
          <w:bCs/>
        </w:rPr>
        <w:t>Evaluación</w:t>
      </w:r>
      <w:r w:rsidRPr="00A8700B">
        <w:rPr>
          <w:bCs/>
        </w:rPr>
        <w:t>: proceso sistemático de recolección, análisis e interpretación de datos sobre el rendimiento y progreso de los estudiantes para tomar decisiones informadas sobre su aprendizaje y desarrollo.</w:t>
      </w:r>
    </w:p>
    <w:p w:rsidR="00A8700B" w:rsidRPr="00A8700B" w:rsidRDefault="00A8700B" w:rsidP="00A8700B">
      <w:pPr>
        <w:ind w:firstLine="0"/>
        <w:rPr>
          <w:bCs/>
        </w:rPr>
      </w:pPr>
      <w:r w:rsidRPr="00A8700B">
        <w:rPr>
          <w:b/>
          <w:bCs/>
        </w:rPr>
        <w:t>Instrumentos de evaluación:</w:t>
      </w:r>
      <w:r w:rsidRPr="00A8700B">
        <w:rPr>
          <w:bCs/>
        </w:rPr>
        <w:t xml:space="preserve"> herramientas y técnicas utilizadas para medir el rendimiento de los estudiantes, tales como exámenes, cuestionarios, rúbricas y observaciones.</w:t>
      </w:r>
    </w:p>
    <w:p w:rsidR="00A8700B" w:rsidRPr="00A8700B" w:rsidRDefault="00A8700B" w:rsidP="00A8700B">
      <w:pPr>
        <w:ind w:firstLine="0"/>
        <w:rPr>
          <w:bCs/>
        </w:rPr>
      </w:pPr>
      <w:r w:rsidRPr="00A8700B">
        <w:rPr>
          <w:b/>
          <w:bCs/>
        </w:rPr>
        <w:t>Material didáctico:</w:t>
      </w:r>
      <w:r w:rsidRPr="00A8700B">
        <w:rPr>
          <w:bCs/>
        </w:rPr>
        <w:t xml:space="preserve"> recursos y materiales utilizados para apoyar y facilitar el proceso de enseñanza, como libros, guías, y recursos multimedia.</w:t>
      </w:r>
    </w:p>
    <w:p w:rsidR="00A8700B" w:rsidRPr="00A8700B" w:rsidRDefault="00A8700B" w:rsidP="00A8700B">
      <w:pPr>
        <w:rPr>
          <w:bCs/>
        </w:rPr>
      </w:pPr>
    </w:p>
    <w:p w:rsidR="00A8700B" w:rsidRPr="00A8700B" w:rsidRDefault="00A8700B" w:rsidP="00A8700B">
      <w:pPr>
        <w:ind w:firstLine="0"/>
        <w:rPr>
          <w:bCs/>
        </w:rPr>
      </w:pPr>
      <w:r w:rsidRPr="00A8700B">
        <w:rPr>
          <w:b/>
          <w:bCs/>
        </w:rPr>
        <w:lastRenderedPageBreak/>
        <w:t>Mejoramiento</w:t>
      </w:r>
      <w:r w:rsidRPr="00A8700B">
        <w:rPr>
          <w:bCs/>
        </w:rPr>
        <w:t>: proceso de realizar ajustes y mejoras en el plan de formación basado en los resultados de la evaluación para optimizar la calidad educativa y el desempeño de los estudiantes.</w:t>
      </w:r>
    </w:p>
    <w:p w:rsidR="00A8700B" w:rsidRPr="00A8700B" w:rsidRDefault="00A8700B" w:rsidP="00A8700B">
      <w:pPr>
        <w:ind w:firstLine="0"/>
        <w:rPr>
          <w:bCs/>
        </w:rPr>
      </w:pPr>
      <w:r w:rsidRPr="00A8700B">
        <w:rPr>
          <w:b/>
          <w:bCs/>
        </w:rPr>
        <w:t>Metodología</w:t>
      </w:r>
      <w:r w:rsidRPr="00A8700B">
        <w:rPr>
          <w:bCs/>
        </w:rPr>
        <w:t>: conjunto de métodos y técnicas utilizados en el proceso de enseñanza para facilitar el aprendizaje, basándose en enfoques teóricos y prácticos.</w:t>
      </w:r>
    </w:p>
    <w:p w:rsidR="00A8700B" w:rsidRPr="00A8700B" w:rsidRDefault="00A8700B" w:rsidP="00A8700B">
      <w:pPr>
        <w:ind w:firstLine="0"/>
        <w:rPr>
          <w:bCs/>
        </w:rPr>
      </w:pPr>
      <w:r w:rsidRPr="00A8700B">
        <w:rPr>
          <w:b/>
          <w:bCs/>
        </w:rPr>
        <w:t>Proceso</w:t>
      </w:r>
      <w:r w:rsidRPr="00A8700B">
        <w:rPr>
          <w:bCs/>
        </w:rPr>
        <w:t>: serie de pasos o fases a seguir en la ejecución de un plan de formación, desde la planificación hasta la evaluación y ajuste de estrategias</w:t>
      </w:r>
      <w:r>
        <w:rPr>
          <w:bCs/>
        </w:rPr>
        <w:t>.</w:t>
      </w:r>
    </w:p>
    <w:p w:rsidR="00A8700B" w:rsidRPr="00A8700B" w:rsidRDefault="00A8700B" w:rsidP="00A8700B">
      <w:pPr>
        <w:ind w:firstLine="0"/>
        <w:rPr>
          <w:bCs/>
        </w:rPr>
      </w:pPr>
      <w:r w:rsidRPr="00A8700B">
        <w:rPr>
          <w:b/>
          <w:bCs/>
        </w:rPr>
        <w:t>Recursos humanos:</w:t>
      </w:r>
      <w:r w:rsidRPr="00A8700B">
        <w:rPr>
          <w:bCs/>
        </w:rPr>
        <w:t xml:space="preserve"> personas involucradas en el proceso educativo, incluyendo docentes, administradores y otros profesionales que contribuyen a la implementación y ejecución del plan de formación.</w:t>
      </w:r>
    </w:p>
    <w:p w:rsidR="00A8700B" w:rsidRPr="00A8700B" w:rsidRDefault="00A8700B" w:rsidP="00A8700B">
      <w:pPr>
        <w:ind w:firstLine="0"/>
        <w:rPr>
          <w:bCs/>
        </w:rPr>
      </w:pPr>
      <w:r w:rsidRPr="00A8700B">
        <w:rPr>
          <w:b/>
          <w:bCs/>
        </w:rPr>
        <w:t>Registro</w:t>
      </w:r>
      <w:r w:rsidRPr="00A8700B">
        <w:rPr>
          <w:bCs/>
        </w:rPr>
        <w:t>: documentación sistemática y precisa de los avances y desempeños de los estudiantes durante el proceso educativo, utilizada para hacer seguimiento y tomar decisiones.</w:t>
      </w:r>
    </w:p>
    <w:p w:rsidR="001B3D75" w:rsidRPr="00A8700B" w:rsidRDefault="00A8700B" w:rsidP="00A8700B">
      <w:pPr>
        <w:ind w:firstLine="0"/>
        <w:rPr>
          <w:bCs/>
        </w:rPr>
      </w:pPr>
      <w:r w:rsidRPr="00A8700B">
        <w:rPr>
          <w:b/>
          <w:bCs/>
        </w:rPr>
        <w:t>Sistematización</w:t>
      </w:r>
      <w:r w:rsidRPr="00A8700B">
        <w:rPr>
          <w:bCs/>
        </w:rPr>
        <w:t>: organización y estructuración de la información y datos educativos de manera ordenada para facilitar su análisis, acceso y uso efectivo en la toma de decisiones.</w:t>
      </w:r>
    </w:p>
    <w:p w:rsidR="00DE2DDC" w:rsidRDefault="00DE2DDC" w:rsidP="00DE2DDC"/>
    <w:p w:rsidR="00DE2DDC" w:rsidRDefault="00DE2DDC" w:rsidP="00DE2DDC"/>
    <w:p w:rsidR="009F5076" w:rsidRPr="00DA6E02" w:rsidRDefault="009F5076" w:rsidP="004D5B8A">
      <w:pPr>
        <w:pStyle w:val="Titulosgenerales"/>
      </w:pPr>
      <w:bookmarkStart w:id="64" w:name="_Toc176184623"/>
      <w:r w:rsidRPr="00DA6E02">
        <w:lastRenderedPageBreak/>
        <w:t>Referencias Bibliográficas</w:t>
      </w:r>
      <w:bookmarkEnd w:id="64"/>
    </w:p>
    <w:p w:rsidR="00083453" w:rsidRDefault="00083453" w:rsidP="00083453">
      <w:r>
        <w:t xml:space="preserve">Editorial GEU. (2022). Los 8 tipos de inteligencia de Gardner y cómo potenciarlas. Howard Gardner. </w:t>
      </w:r>
      <w:hyperlink r:id="rId19" w:history="1">
        <w:r w:rsidRPr="008214B4">
          <w:rPr>
            <w:rStyle w:val="Hipervnculo"/>
          </w:rPr>
          <w:t>https://www.editorialgeu.com/blog/los-8-tipos-de-inteligencia-de-gardner-y-como-potenciarlos/</w:t>
        </w:r>
      </w:hyperlink>
    </w:p>
    <w:p w:rsidR="00083453" w:rsidRDefault="00083453" w:rsidP="00083453">
      <w:r>
        <w:t>Krüger, K. (2006). El concepto de sociedad del conocimiento. Revista bibliográfica de geografía y ciencias sociales, 683.</w:t>
      </w:r>
    </w:p>
    <w:p w:rsidR="00083453" w:rsidRDefault="00083453" w:rsidP="00083453">
      <w:r>
        <w:t xml:space="preserve">Mindomo. (s.f.). El método demostrativo: los 4 pasos. </w:t>
      </w:r>
      <w:hyperlink r:id="rId20" w:history="1">
        <w:r w:rsidRPr="008214B4">
          <w:rPr>
            <w:rStyle w:val="Hipervnculo"/>
          </w:rPr>
          <w:t>https://www.mindomo.com/es/mindmap/el-metodo-demostrativo-los-4-pasos-269adfc4f9bd4d1a8e47ae619a1d3ba7</w:t>
        </w:r>
      </w:hyperlink>
    </w:p>
    <w:p w:rsidR="00083453" w:rsidRDefault="00083453" w:rsidP="00083453">
      <w:r>
        <w:t xml:space="preserve"> Ministerio de Educación Nacional. (1994). Ley General de Educación, Ley 115 de febrero 8 de 1994. </w:t>
      </w:r>
      <w:hyperlink r:id="rId21" w:history="1">
        <w:r w:rsidRPr="008214B4">
          <w:rPr>
            <w:rStyle w:val="Hipervnculo"/>
          </w:rPr>
          <w:t>https://www.mineducacion.gov.co/1621/articles-85906_archivo_pdf.pdf</w:t>
        </w:r>
      </w:hyperlink>
    </w:p>
    <w:p w:rsidR="00083453" w:rsidRDefault="00083453" w:rsidP="00083453">
      <w:r>
        <w:t xml:space="preserve">  Ministerio de Educación Nacional. (s.f.). Normograma: Decreto 1075 de 2015. </w:t>
      </w:r>
      <w:hyperlink r:id="rId22" w:history="1">
        <w:r w:rsidRPr="008214B4">
          <w:rPr>
            <w:rStyle w:val="Hipervnculo"/>
          </w:rPr>
          <w:t>https://www.mineducacion.gov.co/portal/Normatividad/</w:t>
        </w:r>
      </w:hyperlink>
    </w:p>
    <w:p w:rsidR="00083453" w:rsidRDefault="00083453" w:rsidP="00083453">
      <w:r>
        <w:t xml:space="preserve">Ministerio de Educación Nacional. (2017). Programas de formación. </w:t>
      </w:r>
      <w:hyperlink r:id="rId23" w:history="1">
        <w:r w:rsidRPr="008214B4">
          <w:rPr>
            <w:rStyle w:val="Hipervnculo"/>
          </w:rPr>
          <w:t>http://www.mineducacion.gov.co/1759/w3-article-234968.html</w:t>
        </w:r>
      </w:hyperlink>
    </w:p>
    <w:p w:rsidR="00083453" w:rsidRDefault="00083453" w:rsidP="00083453">
      <w:r>
        <w:t xml:space="preserve">Ministerio de Educación Nacional. (s.f.). Proyecto educativo institucional (PEI). </w:t>
      </w:r>
      <w:hyperlink r:id="rId24" w:history="1">
        <w:r w:rsidRPr="008214B4">
          <w:rPr>
            <w:rStyle w:val="Hipervnculo"/>
          </w:rPr>
          <w:t>https://www.mineducacion.gov.co/1621/article-79361.html</w:t>
        </w:r>
      </w:hyperlink>
    </w:p>
    <w:p w:rsidR="00083453" w:rsidRDefault="00083453" w:rsidP="00083453">
      <w:r>
        <w:t xml:space="preserve">Ministerio de Tecnologías de la Información y las Comunicaciones (MINTIC). (s.f.). </w:t>
      </w:r>
      <w:r w:rsidRPr="00347AF6">
        <w:rPr>
          <w:rStyle w:val="Extranjerismo"/>
        </w:rPr>
        <w:t>E-Learning</w:t>
      </w:r>
      <w:r w:rsidR="00F82F05">
        <w:rPr>
          <w:rStyle w:val="Extranjerismo"/>
        </w:rPr>
        <w:t xml:space="preserve"> </w:t>
      </w:r>
      <w:r>
        <w:t xml:space="preserve">(aprendizaje electrónico). </w:t>
      </w:r>
      <w:hyperlink r:id="rId25" w:history="1">
        <w:r w:rsidRPr="008214B4">
          <w:rPr>
            <w:rStyle w:val="Hipervnculo"/>
          </w:rPr>
          <w:t>https://www.mintic.gov.co/portal/inicio/Glosario/E/5601:E-Learning-aprendizaje-electronico</w:t>
        </w:r>
      </w:hyperlink>
    </w:p>
    <w:p w:rsidR="00083453" w:rsidRDefault="00083453" w:rsidP="00083453">
      <w:r>
        <w:lastRenderedPageBreak/>
        <w:t xml:space="preserve">Ministerio de Tecnologías de la Información y las Comunicaciones (MINTIC). (s.f.). Tecnologías de la información y las comunicaciones (TIC). </w:t>
      </w:r>
      <w:hyperlink r:id="rId26" w:anchor=":~:text=Las%20Tecnolog%C3%ADas%20de%20la%20Informaci%C3%B3n,%2C%20video%20e%20im%C3%A1genes%20(Art" w:history="1">
        <w:r w:rsidRPr="008214B4">
          <w:rPr>
            <w:rStyle w:val="Hipervnculo"/>
          </w:rPr>
          <w:t>https://mintic.gov.co/portal/inicio/Glosario/T/5755:Tecnologias-de-la-Informacion-y-las-Comunicaciones-TIC#:~:text=Las%20Tecnolog%C3%ADas%20de%20la%20Informaci%C3%B3n,%2C%20video%20e%20im%C3%A1genes%20(Art</w:t>
        </w:r>
      </w:hyperlink>
      <w:r>
        <w:t>.</w:t>
      </w:r>
    </w:p>
    <w:p w:rsidR="00083453" w:rsidRDefault="00083453" w:rsidP="00083453">
      <w:r>
        <w:t xml:space="preserve">Organización Internacional de Normalización (ISO). (s.f.). Inicio. </w:t>
      </w:r>
      <w:hyperlink r:id="rId27" w:history="1">
        <w:r w:rsidRPr="008214B4">
          <w:rPr>
            <w:rStyle w:val="Hipervnculo"/>
          </w:rPr>
          <w:t>https://www.iso.org/es/home</w:t>
        </w:r>
      </w:hyperlink>
    </w:p>
    <w:p w:rsidR="00083453" w:rsidRDefault="00083453" w:rsidP="00083453">
      <w:r>
        <w:t>Romero, R. (s.f.). La evaluación en el proceso de enseñanza-aprendizaje.</w:t>
      </w:r>
    </w:p>
    <w:p w:rsidR="00B63204" w:rsidRDefault="00083453" w:rsidP="00083453">
      <w:pPr>
        <w:rPr>
          <w:lang w:eastAsia="es-CO"/>
        </w:rPr>
      </w:pPr>
      <w:r>
        <w:t>Universidad de Cundinamarca (UDEC). (s.f.). Evaluación.</w:t>
      </w:r>
    </w:p>
    <w:p w:rsidR="00412078" w:rsidRPr="005F0B71" w:rsidRDefault="00412078" w:rsidP="00F36C9D">
      <w:pPr>
        <w:rPr>
          <w:lang w:eastAsia="es-CO"/>
        </w:rPr>
      </w:pPr>
    </w:p>
    <w:p w:rsidR="00B63204" w:rsidRPr="005F0B71" w:rsidRDefault="00F36C9D" w:rsidP="00412078">
      <w:pPr>
        <w:pStyle w:val="Titulosgenerales"/>
      </w:pPr>
      <w:bookmarkStart w:id="65" w:name="_Toc176184624"/>
      <w:r w:rsidRPr="005F0B71">
        <w:lastRenderedPageBreak/>
        <w:t>Créditos</w:t>
      </w:r>
      <w:bookmarkStart w:id="66" w:name="_GoBack"/>
      <w:bookmarkEnd w:id="65"/>
      <w:bookmarkEnd w:id="66"/>
    </w:p>
    <w:tbl>
      <w:tblPr>
        <w:tblStyle w:val="SENA"/>
        <w:tblW w:w="10627" w:type="dxa"/>
        <w:tblLayout w:type="fixed"/>
        <w:tblLook w:val="04A0"/>
      </w:tblPr>
      <w:tblGrid>
        <w:gridCol w:w="3823"/>
        <w:gridCol w:w="3261"/>
        <w:gridCol w:w="3543"/>
      </w:tblGrid>
      <w:tr w:rsidR="00DA6E02" w:rsidTr="00F0105B">
        <w:trPr>
          <w:cnfStyle w:val="100000000000"/>
          <w:trHeight w:val="772"/>
          <w:tblHeader/>
        </w:trPr>
        <w:tc>
          <w:tcPr>
            <w:tcW w:w="3823" w:type="dxa"/>
          </w:tcPr>
          <w:p w:rsidR="00DA6E02" w:rsidRPr="00E0597C" w:rsidRDefault="00DA6E02" w:rsidP="00F0105B">
            <w:pPr>
              <w:ind w:firstLine="0"/>
              <w:rPr>
                <w:szCs w:val="28"/>
                <w:lang w:eastAsia="es-CO"/>
              </w:rPr>
            </w:pPr>
            <w:r w:rsidRPr="00E0597C">
              <w:rPr>
                <w:szCs w:val="28"/>
                <w:lang w:eastAsia="es-CO"/>
              </w:rPr>
              <w:t>Nombre</w:t>
            </w:r>
          </w:p>
        </w:tc>
        <w:tc>
          <w:tcPr>
            <w:tcW w:w="3261" w:type="dxa"/>
          </w:tcPr>
          <w:p w:rsidR="00DA6E02" w:rsidRPr="00E0597C" w:rsidRDefault="00DA6E02" w:rsidP="00F0105B">
            <w:pPr>
              <w:ind w:firstLine="0"/>
              <w:rPr>
                <w:szCs w:val="28"/>
                <w:lang w:eastAsia="es-CO"/>
              </w:rPr>
            </w:pPr>
            <w:r w:rsidRPr="00E0597C">
              <w:rPr>
                <w:szCs w:val="28"/>
                <w:lang w:eastAsia="es-CO"/>
              </w:rPr>
              <w:t>Cargo</w:t>
            </w:r>
          </w:p>
        </w:tc>
        <w:tc>
          <w:tcPr>
            <w:tcW w:w="3543" w:type="dxa"/>
          </w:tcPr>
          <w:p w:rsidR="00DA6E02" w:rsidRPr="00E0597C" w:rsidRDefault="00DA6E02" w:rsidP="00F0105B">
            <w:pPr>
              <w:ind w:firstLine="0"/>
              <w:rPr>
                <w:szCs w:val="28"/>
                <w:lang w:eastAsia="es-CO"/>
              </w:rPr>
            </w:pPr>
            <w:r w:rsidRPr="00E0597C">
              <w:rPr>
                <w:szCs w:val="28"/>
                <w:lang w:eastAsia="es-CO"/>
              </w:rPr>
              <w:t>Regional y Centro de Formación</w:t>
            </w:r>
          </w:p>
        </w:tc>
      </w:tr>
      <w:tr w:rsidR="00DA6E02" w:rsidRPr="009F694B" w:rsidTr="00F0105B">
        <w:trPr>
          <w:cnfStyle w:val="000000100000"/>
        </w:trPr>
        <w:tc>
          <w:tcPr>
            <w:tcW w:w="3823" w:type="dxa"/>
          </w:tcPr>
          <w:p w:rsidR="00DA6E02" w:rsidRPr="009F694B" w:rsidRDefault="00DA6E02" w:rsidP="00F0105B">
            <w:pPr>
              <w:pStyle w:val="TextoTablas"/>
              <w:rPr>
                <w:rFonts w:cs="Calibri"/>
                <w:szCs w:val="24"/>
              </w:rPr>
            </w:pPr>
            <w:r w:rsidRPr="009F694B">
              <w:rPr>
                <w:rFonts w:cs="Calibri"/>
                <w:szCs w:val="24"/>
              </w:rPr>
              <w:t>Milady Tatiana Villamil Castellanos</w:t>
            </w:r>
          </w:p>
        </w:tc>
        <w:tc>
          <w:tcPr>
            <w:tcW w:w="3261" w:type="dxa"/>
          </w:tcPr>
          <w:p w:rsidR="00DA6E02" w:rsidRPr="009F694B" w:rsidRDefault="00347AF6" w:rsidP="00F0105B">
            <w:pPr>
              <w:pStyle w:val="TextoTablas"/>
              <w:rPr>
                <w:rFonts w:cs="Calibri"/>
                <w:szCs w:val="24"/>
              </w:rPr>
            </w:pPr>
            <w:r w:rsidRPr="009F694B">
              <w:rPr>
                <w:rFonts w:cs="Calibri"/>
                <w:szCs w:val="24"/>
              </w:rPr>
              <w:t>Responsable del e</w:t>
            </w:r>
            <w:r w:rsidR="00DA6E02" w:rsidRPr="009F694B">
              <w:rPr>
                <w:rFonts w:cs="Calibri"/>
                <w:szCs w:val="24"/>
              </w:rPr>
              <w:t>cosistema</w:t>
            </w:r>
          </w:p>
        </w:tc>
        <w:tc>
          <w:tcPr>
            <w:tcW w:w="3543" w:type="dxa"/>
          </w:tcPr>
          <w:p w:rsidR="00DA6E02" w:rsidRPr="009F694B" w:rsidRDefault="00DA6E02" w:rsidP="00F0105B">
            <w:pPr>
              <w:pStyle w:val="TextoTablas"/>
              <w:rPr>
                <w:rFonts w:cs="Calibri"/>
                <w:szCs w:val="24"/>
              </w:rPr>
            </w:pPr>
            <w:r w:rsidRPr="009F694B">
              <w:rPr>
                <w:rFonts w:cs="Calibri"/>
                <w:szCs w:val="24"/>
              </w:rPr>
              <w:t>Dirección General</w:t>
            </w:r>
          </w:p>
        </w:tc>
      </w:tr>
      <w:tr w:rsidR="00DA6E02" w:rsidRPr="009F694B" w:rsidTr="00F0105B">
        <w:tc>
          <w:tcPr>
            <w:tcW w:w="3823" w:type="dxa"/>
          </w:tcPr>
          <w:p w:rsidR="00DA6E02" w:rsidRPr="009F694B" w:rsidRDefault="00DA6E02" w:rsidP="00F0105B">
            <w:pPr>
              <w:pStyle w:val="TextoTablas"/>
              <w:rPr>
                <w:rFonts w:cs="Calibri"/>
                <w:szCs w:val="24"/>
              </w:rPr>
            </w:pPr>
            <w:r w:rsidRPr="009F694B">
              <w:rPr>
                <w:rFonts w:cs="Calibri"/>
                <w:szCs w:val="24"/>
              </w:rPr>
              <w:t>Liliana Victoria Morales Gualdrón</w:t>
            </w:r>
          </w:p>
        </w:tc>
        <w:tc>
          <w:tcPr>
            <w:tcW w:w="3261" w:type="dxa"/>
          </w:tcPr>
          <w:p w:rsidR="00DA6E02" w:rsidRPr="009F694B" w:rsidRDefault="00347AF6" w:rsidP="00F0105B">
            <w:pPr>
              <w:pStyle w:val="TextoTablas"/>
              <w:rPr>
                <w:rFonts w:cs="Calibri"/>
                <w:szCs w:val="24"/>
              </w:rPr>
            </w:pPr>
            <w:r w:rsidRPr="009F694B">
              <w:rPr>
                <w:rFonts w:cs="Calibri"/>
                <w:szCs w:val="24"/>
              </w:rPr>
              <w:t>Responsable línea de p</w:t>
            </w:r>
            <w:r w:rsidR="00DA6E02" w:rsidRPr="009F694B">
              <w:rPr>
                <w:rFonts w:cs="Calibri"/>
                <w:szCs w:val="24"/>
              </w:rPr>
              <w:t xml:space="preserve">roducción </w:t>
            </w:r>
            <w:r w:rsidR="00E0597C" w:rsidRPr="009F694B">
              <w:rPr>
                <w:rFonts w:cs="Calibri"/>
                <w:szCs w:val="24"/>
              </w:rPr>
              <w:t>Tolima</w:t>
            </w:r>
          </w:p>
        </w:tc>
        <w:tc>
          <w:tcPr>
            <w:tcW w:w="3543" w:type="dxa"/>
          </w:tcPr>
          <w:p w:rsidR="00DA6E02" w:rsidRPr="009F694B" w:rsidRDefault="00DA6E02" w:rsidP="00F0105B">
            <w:pPr>
              <w:pStyle w:val="TextoTablas"/>
              <w:rPr>
                <w:rFonts w:cs="Calibri"/>
                <w:szCs w:val="24"/>
              </w:rPr>
            </w:pPr>
            <w:r w:rsidRPr="009F694B">
              <w:rPr>
                <w:rFonts w:cs="Calibri"/>
                <w:szCs w:val="24"/>
              </w:rPr>
              <w:t xml:space="preserve">Regional Tolima </w:t>
            </w:r>
            <w:r w:rsidR="001B5621" w:rsidRPr="009F694B">
              <w:rPr>
                <w:rFonts w:cs="Calibri"/>
                <w:szCs w:val="24"/>
              </w:rPr>
              <w:t xml:space="preserve">- </w:t>
            </w:r>
            <w:r w:rsidRPr="009F694B">
              <w:rPr>
                <w:rFonts w:cs="Calibri"/>
                <w:szCs w:val="24"/>
              </w:rPr>
              <w:t>Centro de Comercio y Servicios</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Olga Marcela Valencia Gómez</w:t>
            </w:r>
          </w:p>
        </w:tc>
        <w:tc>
          <w:tcPr>
            <w:tcW w:w="3261" w:type="dxa"/>
          </w:tcPr>
          <w:p w:rsidR="00B223EB" w:rsidRPr="009F694B" w:rsidRDefault="00B223EB" w:rsidP="00B223EB">
            <w:pPr>
              <w:pStyle w:val="TextoTablas"/>
              <w:rPr>
                <w:rFonts w:cs="Calibri"/>
                <w:szCs w:val="24"/>
              </w:rPr>
            </w:pPr>
            <w:r w:rsidRPr="009F694B">
              <w:rPr>
                <w:rFonts w:cs="Calibri"/>
                <w:szCs w:val="24"/>
              </w:rPr>
              <w:t>Experta temática</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Caldas - </w:t>
            </w:r>
            <w:r w:rsidR="00B223EB" w:rsidRPr="009F694B">
              <w:rPr>
                <w:rFonts w:cs="Calibri"/>
                <w:szCs w:val="24"/>
              </w:rPr>
              <w:t xml:space="preserve">Centro de Comercio y Servicios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Lina María Franco Arbeláez</w:t>
            </w:r>
          </w:p>
        </w:tc>
        <w:tc>
          <w:tcPr>
            <w:tcW w:w="3261" w:type="dxa"/>
          </w:tcPr>
          <w:p w:rsidR="00B223EB" w:rsidRPr="009F694B" w:rsidRDefault="00B223EB" w:rsidP="00B223EB">
            <w:pPr>
              <w:pStyle w:val="TextoTablas"/>
              <w:rPr>
                <w:rFonts w:cs="Calibri"/>
                <w:szCs w:val="24"/>
              </w:rPr>
            </w:pPr>
            <w:r w:rsidRPr="009F694B">
              <w:rPr>
                <w:rFonts w:cs="Calibri"/>
                <w:szCs w:val="24"/>
              </w:rPr>
              <w:t>Experta temática</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Quindío - </w:t>
            </w:r>
            <w:r w:rsidR="00B223EB" w:rsidRPr="009F694B">
              <w:rPr>
                <w:rFonts w:cs="Calibri"/>
                <w:szCs w:val="24"/>
              </w:rPr>
              <w:t xml:space="preserve">Centro Agroindustrial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Luz Clarena Arias González</w:t>
            </w:r>
          </w:p>
        </w:tc>
        <w:tc>
          <w:tcPr>
            <w:tcW w:w="3261" w:type="dxa"/>
          </w:tcPr>
          <w:p w:rsidR="00B223EB" w:rsidRPr="009F694B" w:rsidRDefault="00B223EB" w:rsidP="00B223EB">
            <w:pPr>
              <w:pStyle w:val="TextoTablas"/>
              <w:rPr>
                <w:rFonts w:cs="Calibri"/>
                <w:szCs w:val="24"/>
              </w:rPr>
            </w:pPr>
            <w:r w:rsidRPr="009F694B">
              <w:rPr>
                <w:rFonts w:cs="Calibri"/>
                <w:szCs w:val="24"/>
              </w:rPr>
              <w:t>Guionista de línea de producción</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Quindío - </w:t>
            </w:r>
            <w:r w:rsidR="00B223EB" w:rsidRPr="009F694B">
              <w:rPr>
                <w:rFonts w:cs="Calibri"/>
                <w:szCs w:val="24"/>
              </w:rPr>
              <w:t>Centro Agroindustrial</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Andrés Felipe Vargas Correa</w:t>
            </w:r>
          </w:p>
        </w:tc>
        <w:tc>
          <w:tcPr>
            <w:tcW w:w="3261" w:type="dxa"/>
          </w:tcPr>
          <w:p w:rsidR="00B223EB" w:rsidRPr="009F694B" w:rsidRDefault="00B223EB" w:rsidP="00B223EB">
            <w:pPr>
              <w:pStyle w:val="TextoTablas"/>
              <w:rPr>
                <w:rFonts w:cs="Calibri"/>
                <w:szCs w:val="24"/>
              </w:rPr>
            </w:pPr>
            <w:r w:rsidRPr="009F694B">
              <w:rPr>
                <w:rFonts w:cs="Calibri"/>
                <w:szCs w:val="24"/>
              </w:rPr>
              <w:t>Asesor pedagógico</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Quindío - </w:t>
            </w:r>
            <w:r w:rsidR="00B223EB" w:rsidRPr="009F694B">
              <w:rPr>
                <w:rFonts w:cs="Calibri"/>
                <w:szCs w:val="24"/>
              </w:rPr>
              <w:t xml:space="preserve">Centro Agroindustrial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Martha Lucía Giraldo Ramírez</w:t>
            </w:r>
          </w:p>
        </w:tc>
        <w:tc>
          <w:tcPr>
            <w:tcW w:w="3261" w:type="dxa"/>
          </w:tcPr>
          <w:p w:rsidR="00B223EB" w:rsidRPr="009F694B" w:rsidRDefault="00B223EB" w:rsidP="00B223EB">
            <w:pPr>
              <w:pStyle w:val="TextoTablas"/>
              <w:rPr>
                <w:rFonts w:cs="Calibri"/>
                <w:szCs w:val="24"/>
              </w:rPr>
            </w:pPr>
            <w:r w:rsidRPr="009F694B">
              <w:rPr>
                <w:rFonts w:cs="Calibri"/>
                <w:szCs w:val="24"/>
              </w:rPr>
              <w:t>Líder de planificación y adecuación didáctica</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Quindío - </w:t>
            </w:r>
            <w:r w:rsidR="00B223EB" w:rsidRPr="009F694B">
              <w:rPr>
                <w:rFonts w:cs="Calibri"/>
                <w:szCs w:val="24"/>
              </w:rPr>
              <w:t xml:space="preserve">Centro Agroindustrial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Viviana Esperanza Herrera Quiñonez</w:t>
            </w:r>
          </w:p>
        </w:tc>
        <w:tc>
          <w:tcPr>
            <w:tcW w:w="3261" w:type="dxa"/>
          </w:tcPr>
          <w:p w:rsidR="00B223EB" w:rsidRPr="009F694B" w:rsidRDefault="00B223EB" w:rsidP="00B223EB">
            <w:pPr>
              <w:pStyle w:val="TextoTablas"/>
              <w:rPr>
                <w:rFonts w:cs="Calibri"/>
                <w:szCs w:val="24"/>
              </w:rPr>
            </w:pPr>
            <w:r w:rsidRPr="009F694B">
              <w:rPr>
                <w:rFonts w:cs="Calibri"/>
                <w:szCs w:val="24"/>
              </w:rPr>
              <w:t>Evaluadora instruccional</w:t>
            </w:r>
          </w:p>
        </w:tc>
        <w:tc>
          <w:tcPr>
            <w:tcW w:w="3543" w:type="dxa"/>
          </w:tcPr>
          <w:p w:rsidR="00B223EB" w:rsidRPr="009F694B" w:rsidRDefault="001B5621"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Oscar Ivan Uribe Ortiz</w:t>
            </w:r>
          </w:p>
        </w:tc>
        <w:tc>
          <w:tcPr>
            <w:tcW w:w="3261" w:type="dxa"/>
          </w:tcPr>
          <w:p w:rsidR="00B223EB" w:rsidRPr="009F694B" w:rsidRDefault="00B223EB" w:rsidP="00B223EB">
            <w:pPr>
              <w:pStyle w:val="TextoTablas"/>
              <w:rPr>
                <w:rFonts w:cs="Calibri"/>
                <w:szCs w:val="24"/>
              </w:rPr>
            </w:pPr>
            <w:r w:rsidRPr="009F694B">
              <w:rPr>
                <w:rFonts w:cs="Calibri"/>
                <w:szCs w:val="24"/>
              </w:rPr>
              <w:t>Diseñador web</w:t>
            </w:r>
          </w:p>
        </w:tc>
        <w:tc>
          <w:tcPr>
            <w:tcW w:w="3543" w:type="dxa"/>
          </w:tcPr>
          <w:p w:rsidR="00B223EB" w:rsidRPr="009F694B" w:rsidRDefault="00710218"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Jose Yobani Penagos Mora</w:t>
            </w:r>
          </w:p>
        </w:tc>
        <w:tc>
          <w:tcPr>
            <w:tcW w:w="3261" w:type="dxa"/>
          </w:tcPr>
          <w:p w:rsidR="00B223EB" w:rsidRPr="009F694B" w:rsidRDefault="00B223EB" w:rsidP="00B223EB">
            <w:pPr>
              <w:pStyle w:val="TextoTablas"/>
              <w:rPr>
                <w:rFonts w:cs="Calibri"/>
                <w:szCs w:val="24"/>
              </w:rPr>
            </w:pPr>
            <w:r w:rsidRPr="009F694B">
              <w:rPr>
                <w:rFonts w:cs="Calibri"/>
                <w:szCs w:val="24"/>
              </w:rPr>
              <w:t>Diseñador web</w:t>
            </w:r>
          </w:p>
        </w:tc>
        <w:tc>
          <w:tcPr>
            <w:tcW w:w="3543" w:type="dxa"/>
          </w:tcPr>
          <w:p w:rsidR="00B223EB" w:rsidRPr="009F694B" w:rsidRDefault="002859D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Sebastian Trujillo Afanador</w:t>
            </w:r>
          </w:p>
        </w:tc>
        <w:tc>
          <w:tcPr>
            <w:tcW w:w="3261" w:type="dxa"/>
          </w:tcPr>
          <w:p w:rsidR="00B223EB" w:rsidRPr="009F694B" w:rsidRDefault="00B223EB" w:rsidP="00B223EB">
            <w:pPr>
              <w:pStyle w:val="TextoTablas"/>
              <w:rPr>
                <w:rFonts w:cs="Calibri"/>
                <w:szCs w:val="24"/>
              </w:rPr>
            </w:pPr>
            <w:r w:rsidRPr="009F694B">
              <w:rPr>
                <w:rFonts w:cs="Calibri"/>
                <w:szCs w:val="24"/>
              </w:rPr>
              <w:t xml:space="preserve">Desarrollador </w:t>
            </w:r>
            <w:r w:rsidRPr="009F694B">
              <w:rPr>
                <w:rStyle w:val="Extranjerismo"/>
                <w:rFonts w:cs="Calibri"/>
                <w:szCs w:val="24"/>
              </w:rPr>
              <w:t>full stack</w:t>
            </w:r>
          </w:p>
        </w:tc>
        <w:tc>
          <w:tcPr>
            <w:tcW w:w="3543" w:type="dxa"/>
          </w:tcPr>
          <w:p w:rsidR="00B223EB" w:rsidRPr="009F694B" w:rsidRDefault="002859D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Diego Fernando Velasco Güiza</w:t>
            </w:r>
          </w:p>
        </w:tc>
        <w:tc>
          <w:tcPr>
            <w:tcW w:w="3261" w:type="dxa"/>
          </w:tcPr>
          <w:p w:rsidR="00B223EB" w:rsidRPr="009F694B" w:rsidRDefault="00B223EB" w:rsidP="00B223EB">
            <w:pPr>
              <w:pStyle w:val="TextoTablas"/>
              <w:rPr>
                <w:rFonts w:cs="Calibri"/>
                <w:szCs w:val="24"/>
              </w:rPr>
            </w:pPr>
            <w:r w:rsidRPr="009F694B">
              <w:rPr>
                <w:rFonts w:cs="Calibri"/>
                <w:szCs w:val="24"/>
              </w:rPr>
              <w:t xml:space="preserve">Desarrollador </w:t>
            </w:r>
            <w:r w:rsidRPr="009F694B">
              <w:rPr>
                <w:rStyle w:val="Extranjerismo"/>
                <w:rFonts w:cs="Calibri"/>
                <w:szCs w:val="24"/>
              </w:rPr>
              <w:t>full stack</w:t>
            </w:r>
          </w:p>
        </w:tc>
        <w:tc>
          <w:tcPr>
            <w:tcW w:w="3543" w:type="dxa"/>
          </w:tcPr>
          <w:p w:rsidR="00B223EB" w:rsidRPr="009F694B" w:rsidRDefault="002859D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lastRenderedPageBreak/>
              <w:t>Gilberto Junior Rodríguez</w:t>
            </w:r>
          </w:p>
        </w:tc>
        <w:tc>
          <w:tcPr>
            <w:tcW w:w="3261" w:type="dxa"/>
          </w:tcPr>
          <w:p w:rsidR="00B223EB" w:rsidRPr="009F694B" w:rsidRDefault="00B223EB" w:rsidP="00B223EB">
            <w:pPr>
              <w:pStyle w:val="TextoTablas"/>
              <w:rPr>
                <w:rFonts w:cs="Calibri"/>
                <w:szCs w:val="24"/>
              </w:rPr>
            </w:pPr>
            <w:r w:rsidRPr="009F694B">
              <w:rPr>
                <w:rFonts w:cs="Calibri"/>
                <w:szCs w:val="24"/>
              </w:rPr>
              <w:t>Animador y productor audiovisual</w:t>
            </w:r>
          </w:p>
        </w:tc>
        <w:tc>
          <w:tcPr>
            <w:tcW w:w="3543" w:type="dxa"/>
          </w:tcPr>
          <w:p w:rsidR="00B223EB" w:rsidRPr="009F694B" w:rsidRDefault="002859D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Ernesto Navarro Jaimes</w:t>
            </w:r>
          </w:p>
        </w:tc>
        <w:tc>
          <w:tcPr>
            <w:tcW w:w="3261" w:type="dxa"/>
          </w:tcPr>
          <w:p w:rsidR="00B223EB" w:rsidRPr="009F694B" w:rsidRDefault="00B223EB" w:rsidP="00B223EB">
            <w:pPr>
              <w:pStyle w:val="TextoTablas"/>
              <w:rPr>
                <w:rFonts w:cs="Calibri"/>
                <w:szCs w:val="24"/>
              </w:rPr>
            </w:pPr>
            <w:r w:rsidRPr="009F694B">
              <w:rPr>
                <w:rFonts w:cs="Calibri"/>
                <w:szCs w:val="24"/>
              </w:rPr>
              <w:t>Animador y productor audiovisual</w:t>
            </w:r>
          </w:p>
        </w:tc>
        <w:tc>
          <w:tcPr>
            <w:tcW w:w="3543" w:type="dxa"/>
          </w:tcPr>
          <w:p w:rsidR="00B223EB" w:rsidRPr="009F694B" w:rsidRDefault="002859D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rPr>
          <w:cnfStyle w:val="000000100000"/>
        </w:trPr>
        <w:tc>
          <w:tcPr>
            <w:tcW w:w="3823" w:type="dxa"/>
          </w:tcPr>
          <w:p w:rsidR="00B223EB" w:rsidRPr="009F694B" w:rsidRDefault="00B223EB" w:rsidP="00B223EB">
            <w:pPr>
              <w:pStyle w:val="TextoTablas"/>
              <w:rPr>
                <w:rFonts w:cs="Calibri"/>
                <w:szCs w:val="24"/>
              </w:rPr>
            </w:pPr>
            <w:r w:rsidRPr="009F694B">
              <w:rPr>
                <w:rFonts w:cs="Calibri"/>
                <w:szCs w:val="24"/>
              </w:rPr>
              <w:t>Jorge Eduardo Rueda Peña</w:t>
            </w:r>
          </w:p>
        </w:tc>
        <w:tc>
          <w:tcPr>
            <w:tcW w:w="3261" w:type="dxa"/>
          </w:tcPr>
          <w:p w:rsidR="00B223EB" w:rsidRPr="009F694B" w:rsidRDefault="00B223EB" w:rsidP="00B223EB">
            <w:pPr>
              <w:pStyle w:val="TextoTablas"/>
              <w:rPr>
                <w:rFonts w:cs="Calibri"/>
                <w:szCs w:val="24"/>
              </w:rPr>
            </w:pPr>
            <w:r w:rsidRPr="009F694B">
              <w:rPr>
                <w:rFonts w:cs="Calibri"/>
                <w:szCs w:val="24"/>
              </w:rPr>
              <w:t>Evaluador de contenidos inclusivos y accesibles</w:t>
            </w:r>
          </w:p>
        </w:tc>
        <w:tc>
          <w:tcPr>
            <w:tcW w:w="3543" w:type="dxa"/>
          </w:tcPr>
          <w:p w:rsidR="00B223EB" w:rsidRPr="009F694B" w:rsidRDefault="00D376A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r w:rsidR="00B223EB" w:rsidRPr="009F694B" w:rsidTr="00F0105B">
        <w:tc>
          <w:tcPr>
            <w:tcW w:w="3823" w:type="dxa"/>
          </w:tcPr>
          <w:p w:rsidR="00B223EB" w:rsidRPr="009F694B" w:rsidRDefault="00B223EB" w:rsidP="00B223EB">
            <w:pPr>
              <w:pStyle w:val="TextoTablas"/>
              <w:rPr>
                <w:rFonts w:cs="Calibri"/>
                <w:szCs w:val="24"/>
              </w:rPr>
            </w:pPr>
            <w:r w:rsidRPr="009F694B">
              <w:rPr>
                <w:rFonts w:cs="Calibri"/>
                <w:szCs w:val="24"/>
              </w:rPr>
              <w:t>Jorge Bustos Gómez</w:t>
            </w:r>
          </w:p>
        </w:tc>
        <w:tc>
          <w:tcPr>
            <w:tcW w:w="3261" w:type="dxa"/>
          </w:tcPr>
          <w:p w:rsidR="00B223EB" w:rsidRPr="009F694B" w:rsidRDefault="00B223EB" w:rsidP="00B223EB">
            <w:pPr>
              <w:pStyle w:val="TextoTablas"/>
              <w:rPr>
                <w:rFonts w:cs="Calibri"/>
                <w:szCs w:val="24"/>
              </w:rPr>
            </w:pPr>
            <w:r w:rsidRPr="009F694B">
              <w:rPr>
                <w:rFonts w:cs="Calibri"/>
                <w:szCs w:val="24"/>
              </w:rPr>
              <w:t>Validador y vinculador de recursos educativos digitales</w:t>
            </w:r>
          </w:p>
        </w:tc>
        <w:tc>
          <w:tcPr>
            <w:tcW w:w="3543" w:type="dxa"/>
          </w:tcPr>
          <w:p w:rsidR="00B223EB" w:rsidRPr="009F694B" w:rsidRDefault="00D376A2" w:rsidP="00B223EB">
            <w:pPr>
              <w:pStyle w:val="TextoTablas"/>
              <w:rPr>
                <w:rFonts w:cs="Calibri"/>
                <w:szCs w:val="24"/>
              </w:rPr>
            </w:pPr>
            <w:r w:rsidRPr="009F694B">
              <w:rPr>
                <w:rFonts w:cs="Calibri"/>
                <w:szCs w:val="24"/>
              </w:rPr>
              <w:t xml:space="preserve">Regional Tolima - </w:t>
            </w:r>
            <w:r w:rsidR="00B223EB" w:rsidRPr="009F694B">
              <w:rPr>
                <w:rFonts w:cs="Calibri"/>
                <w:szCs w:val="24"/>
              </w:rPr>
              <w:t xml:space="preserve">Centro de Comercio y Servicios </w:t>
            </w:r>
          </w:p>
        </w:tc>
      </w:tr>
    </w:tbl>
    <w:p w:rsidR="00383101" w:rsidRPr="005F0B71" w:rsidRDefault="00383101" w:rsidP="00F42CD7">
      <w:pPr>
        <w:spacing w:before="0" w:after="160" w:line="259" w:lineRule="auto"/>
        <w:ind w:firstLine="0"/>
        <w:rPr>
          <w:lang w:eastAsia="es-CO"/>
        </w:rPr>
      </w:pPr>
    </w:p>
    <w:sectPr w:rsidR="00383101" w:rsidRPr="005F0B71" w:rsidSect="005C7A3E">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384" w:rsidRDefault="004A4384" w:rsidP="00EC0858">
      <w:pPr>
        <w:spacing w:before="0" w:after="0" w:line="240" w:lineRule="auto"/>
      </w:pPr>
      <w:r>
        <w:separator/>
      </w:r>
    </w:p>
  </w:endnote>
  <w:endnote w:type="continuationSeparator" w:id="1">
    <w:p w:rsidR="004A4384" w:rsidRDefault="004A4384" w:rsidP="00EC085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017035"/>
      <w:docPartObj>
        <w:docPartGallery w:val="Page Numbers (Bottom of Page)"/>
        <w:docPartUnique/>
      </w:docPartObj>
    </w:sdtPr>
    <w:sdtContent>
      <w:p w:rsidR="00A25D61" w:rsidRDefault="001F3302">
        <w:pPr>
          <w:pStyle w:val="Piedepgina"/>
          <w:jc w:val="right"/>
        </w:pPr>
      </w:p>
    </w:sdtContent>
  </w:sdt>
  <w:p w:rsidR="00A25D61" w:rsidRDefault="00A25D6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61" w:rsidRDefault="001F3302">
    <w:pPr>
      <w:pStyle w:val="Piedepgina"/>
      <w:jc w:val="right"/>
    </w:pPr>
    <w:r w:rsidRPr="001F3302">
      <w:rPr>
        <w:noProof/>
        <w:lang w:val="en-US"/>
      </w:rPr>
      <w:pict>
        <v:shapetype id="_x0000_t202" coordsize="21600,21600" o:spt="202" path="m,l,21600r21600,l21600,xe">
          <v:stroke joinstyle="miter"/>
          <v:path gradientshapeok="t" o:connecttype="rect"/>
        </v:shapetype>
        <v:shape id="_x0000_s4097" type="#_x0000_t202" alt="&quot;&quot;" style="position:absolute;left:0;text-align:left;margin-left:16.1pt;margin-top:.65pt;width:455.15pt;height:41.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rsidR="004A4C8B" w:rsidRPr="00E92C3E" w:rsidRDefault="004A4C8B" w:rsidP="00C7377B">
                <w:pPr>
                  <w:spacing w:before="0"/>
                  <w:jc w:val="center"/>
                  <w:rPr>
                    <w:b/>
                    <w:bCs/>
                  </w:rPr>
                </w:pPr>
                <w:r w:rsidRPr="00E92C3E">
                  <w:rPr>
                    <w:b/>
                    <w:bCs/>
                  </w:rPr>
                  <w:t>Grupo de Ejecución de la Formación Virtual</w:t>
                </w:r>
              </w:p>
            </w:txbxContent>
          </v:textbox>
        </v:shape>
      </w:pict>
    </w:r>
    <w:r w:rsidRPr="001F3302">
      <w:fldChar w:fldCharType="begin"/>
    </w:r>
    <w:r w:rsidR="00A25D61">
      <w:instrText>PAGE   \* MERGEFORMAT</w:instrText>
    </w:r>
    <w:r w:rsidRPr="001F3302">
      <w:fldChar w:fldCharType="separate"/>
    </w:r>
    <w:r w:rsidR="009F694B" w:rsidRPr="009F694B">
      <w:rPr>
        <w:noProof/>
        <w:lang w:val="es-ES"/>
      </w:rPr>
      <w:t>51</w:t>
    </w:r>
    <w:r>
      <w:rPr>
        <w:noProof/>
        <w:lang w:val="es-ES"/>
      </w:rPr>
      <w:fldChar w:fldCharType="end"/>
    </w:r>
  </w:p>
  <w:p w:rsidR="00A25D61" w:rsidRDefault="00A25D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384" w:rsidRDefault="004A4384" w:rsidP="00EC0858">
      <w:pPr>
        <w:spacing w:before="0" w:after="0" w:line="240" w:lineRule="auto"/>
      </w:pPr>
      <w:r>
        <w:separator/>
      </w:r>
    </w:p>
  </w:footnote>
  <w:footnote w:type="continuationSeparator" w:id="1">
    <w:p w:rsidR="004A4384" w:rsidRDefault="004A4384" w:rsidP="00EC085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61" w:rsidRDefault="00A25D61">
    <w:pPr>
      <w:pStyle w:val="Encabezado"/>
    </w:pPr>
    <w:r w:rsidRPr="00B314C6">
      <w:rPr>
        <w:noProof/>
        <w:lang w:val="es-ES" w:eastAsia="es-ES"/>
      </w:rPr>
      <w:drawing>
        <wp:anchor distT="0" distB="0" distL="114300" distR="114300" simplePos="0" relativeHeight="251659264" behindDoc="0" locked="0" layoutInCell="1" allowOverlap="1">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cx="http://schemas.microsoft.com/office/drawing/2014/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220B39"/>
    <w:multiLevelType w:val="hybridMultilevel"/>
    <w:tmpl w:val="5498C3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nsid w:val="04FE3C7C"/>
    <w:multiLevelType w:val="hybridMultilevel"/>
    <w:tmpl w:val="7F74013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nsid w:val="05664BB9"/>
    <w:multiLevelType w:val="hybridMultilevel"/>
    <w:tmpl w:val="9D80B46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nsid w:val="0BF14ED9"/>
    <w:multiLevelType w:val="hybridMultilevel"/>
    <w:tmpl w:val="EFDC5DA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0ECF5D5B"/>
    <w:multiLevelType w:val="hybridMultilevel"/>
    <w:tmpl w:val="29E0FED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nsid w:val="152975F7"/>
    <w:multiLevelType w:val="hybridMultilevel"/>
    <w:tmpl w:val="9F7867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nsid w:val="18035B91"/>
    <w:multiLevelType w:val="hybridMultilevel"/>
    <w:tmpl w:val="31387FF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nsid w:val="19DC33C7"/>
    <w:multiLevelType w:val="hybridMultilevel"/>
    <w:tmpl w:val="94FCF788"/>
    <w:lvl w:ilvl="0" w:tplc="B3F438DE">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nsid w:val="19F87BC9"/>
    <w:multiLevelType w:val="hybridMultilevel"/>
    <w:tmpl w:val="B75AA6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nsid w:val="1B1B7E1A"/>
    <w:multiLevelType w:val="hybridMultilevel"/>
    <w:tmpl w:val="EF3467C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nsid w:val="1DE641B5"/>
    <w:multiLevelType w:val="hybridMultilevel"/>
    <w:tmpl w:val="5E569A8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nsid w:val="235702CC"/>
    <w:multiLevelType w:val="hybridMultilevel"/>
    <w:tmpl w:val="5CF8319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nsid w:val="2551572B"/>
    <w:multiLevelType w:val="hybridMultilevel"/>
    <w:tmpl w:val="990E13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nsid w:val="25903C20"/>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79D7A0E"/>
    <w:multiLevelType w:val="hybridMultilevel"/>
    <w:tmpl w:val="B766722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nsid w:val="27E708A8"/>
    <w:multiLevelType w:val="hybridMultilevel"/>
    <w:tmpl w:val="9DE00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nsid w:val="286972F8"/>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nsid w:val="2BF042BD"/>
    <w:multiLevelType w:val="hybridMultilevel"/>
    <w:tmpl w:val="27BE0D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nsid w:val="31CE5C3E"/>
    <w:multiLevelType w:val="hybridMultilevel"/>
    <w:tmpl w:val="057A59B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nsid w:val="35F11083"/>
    <w:multiLevelType w:val="hybridMultilevel"/>
    <w:tmpl w:val="2ABE04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nsid w:val="385553A4"/>
    <w:multiLevelType w:val="hybridMultilevel"/>
    <w:tmpl w:val="E2F20BC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3CDF6E11"/>
    <w:multiLevelType w:val="hybridMultilevel"/>
    <w:tmpl w:val="C32E48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nsid w:val="4237087A"/>
    <w:multiLevelType w:val="hybridMultilevel"/>
    <w:tmpl w:val="12A0E0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nsid w:val="433C0B28"/>
    <w:multiLevelType w:val="hybridMultilevel"/>
    <w:tmpl w:val="7B306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nsid w:val="47BA6A11"/>
    <w:multiLevelType w:val="hybridMultilevel"/>
    <w:tmpl w:val="D71CC3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486748D3"/>
    <w:multiLevelType w:val="hybridMultilevel"/>
    <w:tmpl w:val="08027A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nsid w:val="496975EE"/>
    <w:multiLevelType w:val="hybridMultilevel"/>
    <w:tmpl w:val="A3A2FF1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0A47BDC"/>
    <w:multiLevelType w:val="hybridMultilevel"/>
    <w:tmpl w:val="8CC6F6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nsid w:val="54CF6160"/>
    <w:multiLevelType w:val="hybridMultilevel"/>
    <w:tmpl w:val="852C6D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nsid w:val="580D3F22"/>
    <w:multiLevelType w:val="hybridMultilevel"/>
    <w:tmpl w:val="3C448BE4"/>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5">
    <w:nsid w:val="5DAA1F76"/>
    <w:multiLevelType w:val="hybridMultilevel"/>
    <w:tmpl w:val="150CE32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nsid w:val="5FB745B8"/>
    <w:multiLevelType w:val="hybridMultilevel"/>
    <w:tmpl w:val="E1F0769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nsid w:val="61F2414F"/>
    <w:multiLevelType w:val="hybridMultilevel"/>
    <w:tmpl w:val="5E6CE29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nsid w:val="63CA0DAE"/>
    <w:multiLevelType w:val="hybridMultilevel"/>
    <w:tmpl w:val="8C48331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nsid w:val="647827AC"/>
    <w:multiLevelType w:val="hybridMultilevel"/>
    <w:tmpl w:val="16F2A45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nsid w:val="67A746B3"/>
    <w:multiLevelType w:val="hybridMultilevel"/>
    <w:tmpl w:val="890292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nsid w:val="6D396BA6"/>
    <w:multiLevelType w:val="hybridMultilevel"/>
    <w:tmpl w:val="C60E78D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nsid w:val="730D7F6B"/>
    <w:multiLevelType w:val="hybridMultilevel"/>
    <w:tmpl w:val="BF1045E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nsid w:val="73EF5C71"/>
    <w:multiLevelType w:val="hybridMultilevel"/>
    <w:tmpl w:val="571AE7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nsid w:val="76E620A2"/>
    <w:multiLevelType w:val="hybridMultilevel"/>
    <w:tmpl w:val="2BD26B3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nsid w:val="7B4D101C"/>
    <w:multiLevelType w:val="hybridMultilevel"/>
    <w:tmpl w:val="48926DD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0"/>
  </w:num>
  <w:num w:numId="2">
    <w:abstractNumId w:val="15"/>
  </w:num>
  <w:num w:numId="3">
    <w:abstractNumId w:val="31"/>
  </w:num>
  <w:num w:numId="4">
    <w:abstractNumId w:val="22"/>
  </w:num>
  <w:num w:numId="5">
    <w:abstractNumId w:val="24"/>
  </w:num>
  <w:num w:numId="6">
    <w:abstractNumId w:val="8"/>
  </w:num>
  <w:num w:numId="7">
    <w:abstractNumId w:val="23"/>
  </w:num>
  <w:num w:numId="8">
    <w:abstractNumId w:val="36"/>
  </w:num>
  <w:num w:numId="9">
    <w:abstractNumId w:val="45"/>
  </w:num>
  <w:num w:numId="10">
    <w:abstractNumId w:val="7"/>
  </w:num>
  <w:num w:numId="11">
    <w:abstractNumId w:val="34"/>
  </w:num>
  <w:num w:numId="12">
    <w:abstractNumId w:val="39"/>
  </w:num>
  <w:num w:numId="13">
    <w:abstractNumId w:val="37"/>
  </w:num>
  <w:num w:numId="14">
    <w:abstractNumId w:val="3"/>
  </w:num>
  <w:num w:numId="15">
    <w:abstractNumId w:val="5"/>
  </w:num>
  <w:num w:numId="16">
    <w:abstractNumId w:val="44"/>
  </w:num>
  <w:num w:numId="17">
    <w:abstractNumId w:val="35"/>
  </w:num>
  <w:num w:numId="18">
    <w:abstractNumId w:val="4"/>
  </w:num>
  <w:num w:numId="19">
    <w:abstractNumId w:val="18"/>
  </w:num>
  <w:num w:numId="20">
    <w:abstractNumId w:val="10"/>
  </w:num>
  <w:num w:numId="21">
    <w:abstractNumId w:val="19"/>
  </w:num>
  <w:num w:numId="22">
    <w:abstractNumId w:val="20"/>
  </w:num>
  <w:num w:numId="23">
    <w:abstractNumId w:val="41"/>
  </w:num>
  <w:num w:numId="24">
    <w:abstractNumId w:val="9"/>
  </w:num>
  <w:num w:numId="25">
    <w:abstractNumId w:val="32"/>
  </w:num>
  <w:num w:numId="26">
    <w:abstractNumId w:val="11"/>
  </w:num>
  <w:num w:numId="27">
    <w:abstractNumId w:val="1"/>
  </w:num>
  <w:num w:numId="28">
    <w:abstractNumId w:val="38"/>
  </w:num>
  <w:num w:numId="29">
    <w:abstractNumId w:val="28"/>
  </w:num>
  <w:num w:numId="30">
    <w:abstractNumId w:val="25"/>
  </w:num>
  <w:num w:numId="31">
    <w:abstractNumId w:val="30"/>
  </w:num>
  <w:num w:numId="32">
    <w:abstractNumId w:val="17"/>
  </w:num>
  <w:num w:numId="33">
    <w:abstractNumId w:val="42"/>
  </w:num>
  <w:num w:numId="34">
    <w:abstractNumId w:val="26"/>
  </w:num>
  <w:num w:numId="35">
    <w:abstractNumId w:val="12"/>
  </w:num>
  <w:num w:numId="36">
    <w:abstractNumId w:val="16"/>
  </w:num>
  <w:num w:numId="37">
    <w:abstractNumId w:val="33"/>
  </w:num>
  <w:num w:numId="38">
    <w:abstractNumId w:val="27"/>
  </w:num>
  <w:num w:numId="39">
    <w:abstractNumId w:val="21"/>
  </w:num>
  <w:num w:numId="40">
    <w:abstractNumId w:val="13"/>
  </w:num>
  <w:num w:numId="41">
    <w:abstractNumId w:val="29"/>
  </w:num>
  <w:num w:numId="42">
    <w:abstractNumId w:val="43"/>
  </w:num>
  <w:num w:numId="43">
    <w:abstractNumId w:val="40"/>
  </w:num>
  <w:num w:numId="44">
    <w:abstractNumId w:val="2"/>
  </w:num>
  <w:num w:numId="45">
    <w:abstractNumId w:val="6"/>
  </w:num>
  <w:num w:numId="46">
    <w:abstractNumId w:val="1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D02FB"/>
    <w:rsid w:val="000D5447"/>
    <w:rsid w:val="000D7DD1"/>
    <w:rsid w:val="000E187B"/>
    <w:rsid w:val="000F0F71"/>
    <w:rsid w:val="000F272A"/>
    <w:rsid w:val="000F51A5"/>
    <w:rsid w:val="000F6BFC"/>
    <w:rsid w:val="00107CAA"/>
    <w:rsid w:val="00110C47"/>
    <w:rsid w:val="00122434"/>
    <w:rsid w:val="00123EA6"/>
    <w:rsid w:val="00127C17"/>
    <w:rsid w:val="00133BF4"/>
    <w:rsid w:val="0014288E"/>
    <w:rsid w:val="001468D4"/>
    <w:rsid w:val="001569FE"/>
    <w:rsid w:val="00157993"/>
    <w:rsid w:val="00160D56"/>
    <w:rsid w:val="001611FB"/>
    <w:rsid w:val="00162321"/>
    <w:rsid w:val="0016308D"/>
    <w:rsid w:val="00171637"/>
    <w:rsid w:val="00171C43"/>
    <w:rsid w:val="001757B0"/>
    <w:rsid w:val="0017719B"/>
    <w:rsid w:val="00182157"/>
    <w:rsid w:val="0018354B"/>
    <w:rsid w:val="001A6D42"/>
    <w:rsid w:val="001B0203"/>
    <w:rsid w:val="001B3C10"/>
    <w:rsid w:val="001B3D75"/>
    <w:rsid w:val="001B55BE"/>
    <w:rsid w:val="001B5621"/>
    <w:rsid w:val="001B57A6"/>
    <w:rsid w:val="001D6261"/>
    <w:rsid w:val="001E7DA5"/>
    <w:rsid w:val="001F026B"/>
    <w:rsid w:val="001F2821"/>
    <w:rsid w:val="001F3302"/>
    <w:rsid w:val="001F461D"/>
    <w:rsid w:val="001F5316"/>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ED0"/>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16CC"/>
    <w:rsid w:val="002D1D4A"/>
    <w:rsid w:val="002D3BFF"/>
    <w:rsid w:val="002D40A3"/>
    <w:rsid w:val="002D478A"/>
    <w:rsid w:val="002D70C1"/>
    <w:rsid w:val="002E16D8"/>
    <w:rsid w:val="002E1DFD"/>
    <w:rsid w:val="002E25CD"/>
    <w:rsid w:val="002E307C"/>
    <w:rsid w:val="002E5B3A"/>
    <w:rsid w:val="002E5DD3"/>
    <w:rsid w:val="002E6173"/>
    <w:rsid w:val="002F06A5"/>
    <w:rsid w:val="002F1124"/>
    <w:rsid w:val="002F2B84"/>
    <w:rsid w:val="002F5E43"/>
    <w:rsid w:val="002F5F0C"/>
    <w:rsid w:val="002F7C6A"/>
    <w:rsid w:val="00300A51"/>
    <w:rsid w:val="00303853"/>
    <w:rsid w:val="00312DC1"/>
    <w:rsid w:val="003137E4"/>
    <w:rsid w:val="003165C1"/>
    <w:rsid w:val="00320B89"/>
    <w:rsid w:val="003219FD"/>
    <w:rsid w:val="00321FA3"/>
    <w:rsid w:val="00330D1C"/>
    <w:rsid w:val="00346E59"/>
    <w:rsid w:val="00346F23"/>
    <w:rsid w:val="0034787B"/>
    <w:rsid w:val="00347AB7"/>
    <w:rsid w:val="00347AF6"/>
    <w:rsid w:val="00352FB0"/>
    <w:rsid w:val="00353681"/>
    <w:rsid w:val="0036387D"/>
    <w:rsid w:val="00372A57"/>
    <w:rsid w:val="00373260"/>
    <w:rsid w:val="003735A9"/>
    <w:rsid w:val="0037378C"/>
    <w:rsid w:val="00374EC7"/>
    <w:rsid w:val="00376F57"/>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300AD"/>
    <w:rsid w:val="0043541C"/>
    <w:rsid w:val="00437675"/>
    <w:rsid w:val="004376E8"/>
    <w:rsid w:val="00441B97"/>
    <w:rsid w:val="00441DDC"/>
    <w:rsid w:val="004554CA"/>
    <w:rsid w:val="0046258E"/>
    <w:rsid w:val="004628BC"/>
    <w:rsid w:val="00464648"/>
    <w:rsid w:val="0047412C"/>
    <w:rsid w:val="004834E8"/>
    <w:rsid w:val="00485814"/>
    <w:rsid w:val="00492306"/>
    <w:rsid w:val="0049232F"/>
    <w:rsid w:val="00494C3F"/>
    <w:rsid w:val="00495F48"/>
    <w:rsid w:val="004A100A"/>
    <w:rsid w:val="004A4384"/>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6474"/>
    <w:rsid w:val="004E67FC"/>
    <w:rsid w:val="004F0542"/>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38DE"/>
    <w:rsid w:val="00534A58"/>
    <w:rsid w:val="00540F7F"/>
    <w:rsid w:val="005468A8"/>
    <w:rsid w:val="0054718B"/>
    <w:rsid w:val="005547DF"/>
    <w:rsid w:val="00556CF5"/>
    <w:rsid w:val="00564B45"/>
    <w:rsid w:val="00564BBC"/>
    <w:rsid w:val="00565C24"/>
    <w:rsid w:val="00566B39"/>
    <w:rsid w:val="00572AB2"/>
    <w:rsid w:val="00573AEC"/>
    <w:rsid w:val="00577333"/>
    <w:rsid w:val="0057777A"/>
    <w:rsid w:val="00581D90"/>
    <w:rsid w:val="0058441F"/>
    <w:rsid w:val="00590D20"/>
    <w:rsid w:val="005919B5"/>
    <w:rsid w:val="00594EDD"/>
    <w:rsid w:val="00595AD7"/>
    <w:rsid w:val="0059796D"/>
    <w:rsid w:val="005B4B89"/>
    <w:rsid w:val="005C7A3E"/>
    <w:rsid w:val="005D1935"/>
    <w:rsid w:val="005D4BF1"/>
    <w:rsid w:val="005E2DCE"/>
    <w:rsid w:val="005E51F6"/>
    <w:rsid w:val="005F0B71"/>
    <w:rsid w:val="005F16AB"/>
    <w:rsid w:val="005F2C0A"/>
    <w:rsid w:val="0060196C"/>
    <w:rsid w:val="00602F46"/>
    <w:rsid w:val="00603062"/>
    <w:rsid w:val="006074C9"/>
    <w:rsid w:val="00620A19"/>
    <w:rsid w:val="00621B73"/>
    <w:rsid w:val="00623147"/>
    <w:rsid w:val="00627626"/>
    <w:rsid w:val="00632068"/>
    <w:rsid w:val="00634AB5"/>
    <w:rsid w:val="00641BA0"/>
    <w:rsid w:val="00642A96"/>
    <w:rsid w:val="006441E7"/>
    <w:rsid w:val="00650152"/>
    <w:rsid w:val="00653546"/>
    <w:rsid w:val="006601FD"/>
    <w:rsid w:val="0066195F"/>
    <w:rsid w:val="00662D52"/>
    <w:rsid w:val="0066548B"/>
    <w:rsid w:val="006756D7"/>
    <w:rsid w:val="00680229"/>
    <w:rsid w:val="00682C7B"/>
    <w:rsid w:val="006862ED"/>
    <w:rsid w:val="00692EDF"/>
    <w:rsid w:val="006957FF"/>
    <w:rsid w:val="0069718E"/>
    <w:rsid w:val="006A4036"/>
    <w:rsid w:val="006A5FFB"/>
    <w:rsid w:val="006A6C46"/>
    <w:rsid w:val="006A708E"/>
    <w:rsid w:val="006B1240"/>
    <w:rsid w:val="006B14D2"/>
    <w:rsid w:val="006B17F9"/>
    <w:rsid w:val="006B55C4"/>
    <w:rsid w:val="006B5AFC"/>
    <w:rsid w:val="006C1683"/>
    <w:rsid w:val="006C4664"/>
    <w:rsid w:val="006C46E0"/>
    <w:rsid w:val="006D060E"/>
    <w:rsid w:val="006D2C6C"/>
    <w:rsid w:val="006D39DB"/>
    <w:rsid w:val="006D5341"/>
    <w:rsid w:val="006E0814"/>
    <w:rsid w:val="006E2298"/>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DB2"/>
    <w:rsid w:val="00754435"/>
    <w:rsid w:val="00754961"/>
    <w:rsid w:val="007675EA"/>
    <w:rsid w:val="00777652"/>
    <w:rsid w:val="007804C1"/>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AE2"/>
    <w:rsid w:val="007B700E"/>
    <w:rsid w:val="007C2DD9"/>
    <w:rsid w:val="007C3027"/>
    <w:rsid w:val="007C3FC9"/>
    <w:rsid w:val="007C7481"/>
    <w:rsid w:val="007D691A"/>
    <w:rsid w:val="007E1125"/>
    <w:rsid w:val="007F2B44"/>
    <w:rsid w:val="00804D03"/>
    <w:rsid w:val="00805861"/>
    <w:rsid w:val="008072C5"/>
    <w:rsid w:val="00811D94"/>
    <w:rsid w:val="00815320"/>
    <w:rsid w:val="00817755"/>
    <w:rsid w:val="00827492"/>
    <w:rsid w:val="00831EAF"/>
    <w:rsid w:val="008326A1"/>
    <w:rsid w:val="008353DB"/>
    <w:rsid w:val="00836062"/>
    <w:rsid w:val="00842BFB"/>
    <w:rsid w:val="008440F9"/>
    <w:rsid w:val="008453EE"/>
    <w:rsid w:val="00860A75"/>
    <w:rsid w:val="00862041"/>
    <w:rsid w:val="0086375B"/>
    <w:rsid w:val="008724AA"/>
    <w:rsid w:val="00875805"/>
    <w:rsid w:val="00877C68"/>
    <w:rsid w:val="00890ACD"/>
    <w:rsid w:val="00892955"/>
    <w:rsid w:val="00894455"/>
    <w:rsid w:val="0089468F"/>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11A5B"/>
    <w:rsid w:val="00912D38"/>
    <w:rsid w:val="00913AA2"/>
    <w:rsid w:val="00913EEF"/>
    <w:rsid w:val="00923276"/>
    <w:rsid w:val="009266E3"/>
    <w:rsid w:val="009366E8"/>
    <w:rsid w:val="009412DF"/>
    <w:rsid w:val="00942641"/>
    <w:rsid w:val="00946EBE"/>
    <w:rsid w:val="00950BFF"/>
    <w:rsid w:val="0095164A"/>
    <w:rsid w:val="00951C59"/>
    <w:rsid w:val="00951EBF"/>
    <w:rsid w:val="009522EA"/>
    <w:rsid w:val="0095628B"/>
    <w:rsid w:val="00964139"/>
    <w:rsid w:val="009714D3"/>
    <w:rsid w:val="009734B4"/>
    <w:rsid w:val="0097410E"/>
    <w:rsid w:val="009818F1"/>
    <w:rsid w:val="0098428C"/>
    <w:rsid w:val="00984E4D"/>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3F38"/>
    <w:rsid w:val="009F5076"/>
    <w:rsid w:val="009F694B"/>
    <w:rsid w:val="00A00B19"/>
    <w:rsid w:val="00A037E8"/>
    <w:rsid w:val="00A04007"/>
    <w:rsid w:val="00A07FDD"/>
    <w:rsid w:val="00A10EA8"/>
    <w:rsid w:val="00A12B01"/>
    <w:rsid w:val="00A172A8"/>
    <w:rsid w:val="00A21F77"/>
    <w:rsid w:val="00A25D61"/>
    <w:rsid w:val="00A2799A"/>
    <w:rsid w:val="00A3085E"/>
    <w:rsid w:val="00A316AC"/>
    <w:rsid w:val="00A33AD8"/>
    <w:rsid w:val="00A33E95"/>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8FD"/>
    <w:rsid w:val="00AA485E"/>
    <w:rsid w:val="00AB2C7C"/>
    <w:rsid w:val="00AB5E5E"/>
    <w:rsid w:val="00AD0D0B"/>
    <w:rsid w:val="00AD1559"/>
    <w:rsid w:val="00AD2A85"/>
    <w:rsid w:val="00AD450E"/>
    <w:rsid w:val="00AD7BD0"/>
    <w:rsid w:val="00AE29AB"/>
    <w:rsid w:val="00AF3441"/>
    <w:rsid w:val="00AF63AA"/>
    <w:rsid w:val="00B00EFB"/>
    <w:rsid w:val="00B155B6"/>
    <w:rsid w:val="00B16BA5"/>
    <w:rsid w:val="00B223EB"/>
    <w:rsid w:val="00B375EE"/>
    <w:rsid w:val="00B41B36"/>
    <w:rsid w:val="00B46158"/>
    <w:rsid w:val="00B5097A"/>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336E"/>
    <w:rsid w:val="00BB3E15"/>
    <w:rsid w:val="00BC15B3"/>
    <w:rsid w:val="00BC20BA"/>
    <w:rsid w:val="00BC296A"/>
    <w:rsid w:val="00BD4F21"/>
    <w:rsid w:val="00BD53DF"/>
    <w:rsid w:val="00BD558A"/>
    <w:rsid w:val="00BD65EE"/>
    <w:rsid w:val="00BD7860"/>
    <w:rsid w:val="00BE2C67"/>
    <w:rsid w:val="00BE3245"/>
    <w:rsid w:val="00BE5682"/>
    <w:rsid w:val="00BF2E8A"/>
    <w:rsid w:val="00C02B36"/>
    <w:rsid w:val="00C05612"/>
    <w:rsid w:val="00C10E2B"/>
    <w:rsid w:val="00C145FE"/>
    <w:rsid w:val="00C21F8F"/>
    <w:rsid w:val="00C2317B"/>
    <w:rsid w:val="00C23742"/>
    <w:rsid w:val="00C407C1"/>
    <w:rsid w:val="00C432EF"/>
    <w:rsid w:val="00C44C3E"/>
    <w:rsid w:val="00C467A9"/>
    <w:rsid w:val="00C47802"/>
    <w:rsid w:val="00C5146D"/>
    <w:rsid w:val="00C5244A"/>
    <w:rsid w:val="00C531C7"/>
    <w:rsid w:val="00C5702C"/>
    <w:rsid w:val="00C62FF2"/>
    <w:rsid w:val="00C64C40"/>
    <w:rsid w:val="00C65AC8"/>
    <w:rsid w:val="00C70F0E"/>
    <w:rsid w:val="00C712E3"/>
    <w:rsid w:val="00C71431"/>
    <w:rsid w:val="00C7377B"/>
    <w:rsid w:val="00C762B9"/>
    <w:rsid w:val="00C81233"/>
    <w:rsid w:val="00C82BDA"/>
    <w:rsid w:val="00C872BF"/>
    <w:rsid w:val="00C87CD3"/>
    <w:rsid w:val="00C9375B"/>
    <w:rsid w:val="00C97EDB"/>
    <w:rsid w:val="00CA53DA"/>
    <w:rsid w:val="00CA7BBE"/>
    <w:rsid w:val="00CB479E"/>
    <w:rsid w:val="00CB4E8B"/>
    <w:rsid w:val="00CB68E9"/>
    <w:rsid w:val="00CC26ED"/>
    <w:rsid w:val="00CC37B5"/>
    <w:rsid w:val="00CC3AF0"/>
    <w:rsid w:val="00CC5F53"/>
    <w:rsid w:val="00CD5459"/>
    <w:rsid w:val="00CE0FDD"/>
    <w:rsid w:val="00CE133B"/>
    <w:rsid w:val="00CE269E"/>
    <w:rsid w:val="00CE2C4A"/>
    <w:rsid w:val="00CE54CE"/>
    <w:rsid w:val="00CF01EC"/>
    <w:rsid w:val="00CF44D8"/>
    <w:rsid w:val="00CF63F9"/>
    <w:rsid w:val="00D02957"/>
    <w:rsid w:val="00D0375B"/>
    <w:rsid w:val="00D0396D"/>
    <w:rsid w:val="00D13B14"/>
    <w:rsid w:val="00D13E46"/>
    <w:rsid w:val="00D16665"/>
    <w:rsid w:val="00D16756"/>
    <w:rsid w:val="00D350F3"/>
    <w:rsid w:val="00D376A2"/>
    <w:rsid w:val="00D4754D"/>
    <w:rsid w:val="00D53E9D"/>
    <w:rsid w:val="00D55AB2"/>
    <w:rsid w:val="00D55F04"/>
    <w:rsid w:val="00D578C7"/>
    <w:rsid w:val="00D578C9"/>
    <w:rsid w:val="00D672C1"/>
    <w:rsid w:val="00D764AB"/>
    <w:rsid w:val="00D77283"/>
    <w:rsid w:val="00D77E5E"/>
    <w:rsid w:val="00D80A20"/>
    <w:rsid w:val="00D8180B"/>
    <w:rsid w:val="00D91451"/>
    <w:rsid w:val="00D92803"/>
    <w:rsid w:val="00D92EC4"/>
    <w:rsid w:val="00D976F9"/>
    <w:rsid w:val="00DA0584"/>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7594"/>
    <w:rsid w:val="00E13E39"/>
    <w:rsid w:val="00E143C3"/>
    <w:rsid w:val="00E20B12"/>
    <w:rsid w:val="00E23554"/>
    <w:rsid w:val="00E25220"/>
    <w:rsid w:val="00E313D5"/>
    <w:rsid w:val="00E31B47"/>
    <w:rsid w:val="00E3465B"/>
    <w:rsid w:val="00E478FA"/>
    <w:rsid w:val="00E500E3"/>
    <w:rsid w:val="00E5020B"/>
    <w:rsid w:val="00E5193B"/>
    <w:rsid w:val="00E611DA"/>
    <w:rsid w:val="00E62686"/>
    <w:rsid w:val="00E65756"/>
    <w:rsid w:val="00E657DA"/>
    <w:rsid w:val="00E758A0"/>
    <w:rsid w:val="00E77F83"/>
    <w:rsid w:val="00E81D54"/>
    <w:rsid w:val="00E92C3E"/>
    <w:rsid w:val="00EA0555"/>
    <w:rsid w:val="00EA312E"/>
    <w:rsid w:val="00EA410A"/>
    <w:rsid w:val="00EB153A"/>
    <w:rsid w:val="00EB7092"/>
    <w:rsid w:val="00EC0858"/>
    <w:rsid w:val="00EC25C2"/>
    <w:rsid w:val="00EC279D"/>
    <w:rsid w:val="00ED054B"/>
    <w:rsid w:val="00ED3F23"/>
    <w:rsid w:val="00ED7567"/>
    <w:rsid w:val="00EE065C"/>
    <w:rsid w:val="00EE0D24"/>
    <w:rsid w:val="00EE4C61"/>
    <w:rsid w:val="00EE5390"/>
    <w:rsid w:val="00EF1008"/>
    <w:rsid w:val="00EF6051"/>
    <w:rsid w:val="00EF77E9"/>
    <w:rsid w:val="00F0105B"/>
    <w:rsid w:val="00F01506"/>
    <w:rsid w:val="00F027FB"/>
    <w:rsid w:val="00F02ADF"/>
    <w:rsid w:val="00F02D19"/>
    <w:rsid w:val="00F05B4F"/>
    <w:rsid w:val="00F12293"/>
    <w:rsid w:val="00F1313D"/>
    <w:rsid w:val="00F14C94"/>
    <w:rsid w:val="00F20E82"/>
    <w:rsid w:val="00F24245"/>
    <w:rsid w:val="00F26557"/>
    <w:rsid w:val="00F27D68"/>
    <w:rsid w:val="00F318C8"/>
    <w:rsid w:val="00F35D2B"/>
    <w:rsid w:val="00F36C9D"/>
    <w:rsid w:val="00F41FD8"/>
    <w:rsid w:val="00F42BA9"/>
    <w:rsid w:val="00F42CD7"/>
    <w:rsid w:val="00F532A3"/>
    <w:rsid w:val="00F56AED"/>
    <w:rsid w:val="00F60A6E"/>
    <w:rsid w:val="00F616E6"/>
    <w:rsid w:val="00F65EC3"/>
    <w:rsid w:val="00F666F9"/>
    <w:rsid w:val="00F731F5"/>
    <w:rsid w:val="00F74A58"/>
    <w:rsid w:val="00F82F05"/>
    <w:rsid w:val="00F8715B"/>
    <w:rsid w:val="00F91B81"/>
    <w:rsid w:val="00F938DA"/>
    <w:rsid w:val="00F941BF"/>
    <w:rsid w:val="00F95A65"/>
    <w:rsid w:val="00F96BBC"/>
    <w:rsid w:val="00FA0555"/>
    <w:rsid w:val="00FA14EF"/>
    <w:rsid w:val="00FA2D38"/>
    <w:rsid w:val="00FB4EA6"/>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4D5B8A"/>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4D5B8A"/>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de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gxiuDA8e02s&amp;t=3s" TargetMode="External"/><Relationship Id="rId26" Type="http://schemas.openxmlformats.org/officeDocument/2006/relationships/hyperlink" Target="https://mintic.gov.co/portal/inicio/Glosario/T/5755:Tecnologias-de-la-Informacion-y-las-Comunicaciones-TIC" TargetMode="External"/><Relationship Id="rId3" Type="http://schemas.openxmlformats.org/officeDocument/2006/relationships/customXml" Target="../customXml/item3.xml"/><Relationship Id="rId21" Type="http://schemas.openxmlformats.org/officeDocument/2006/relationships/hyperlink" Target="https://www.mineducacion.gov.co/1621/articles-85906_archivo_pdf.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Normatividad/" TargetMode="External"/><Relationship Id="rId25" Type="http://schemas.openxmlformats.org/officeDocument/2006/relationships/hyperlink" Target="https://www.mintic.gov.co/portal/inicio/Glosario/E/5601:E-Learning-aprendizaje-electronic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mindomo.com/es/mindmap/el-metodo-demostrativo-los-4-pasos-269adfc4f9bd4d1a8e47ae619a1d3ba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educacion.gov.co/1621/article-7936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mineducacion.gov.co/1759/w3-article-234968.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itorialgeu.com/blog/los-8-tipos-de-inteligencia-de-gardner-y-como-potenciarl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educacion.gov.co/portal/Normatividad/" TargetMode="External"/><Relationship Id="rId27" Type="http://schemas.openxmlformats.org/officeDocument/2006/relationships/hyperlink" Target="https://www.iso.org/es/hom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B3F2CD1F-3240-47FD-ABB4-D4500924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56</Pages>
  <Words>10566</Words>
  <Characters>58116</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Ejecución y evaluación del plan de formación</vt:lpstr>
    </vt:vector>
  </TitlesOfParts>
  <Company>Luffi</Company>
  <LinksUpToDate>false</LinksUpToDate>
  <CharactersWithSpaces>68545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del plan de formación</dc:title>
  <dc:creator>SENA</dc:creator>
  <cp:keywords>Ejecución y evaluación del plan de formación</cp:keywords>
  <cp:lastModifiedBy>Luffi</cp:lastModifiedBy>
  <cp:revision>4</cp:revision>
  <cp:lastPrinted>2024-09-03T12:51:00Z</cp:lastPrinted>
  <dcterms:created xsi:type="dcterms:W3CDTF">2024-09-03T20:20:00Z</dcterms:created>
  <dcterms:modified xsi:type="dcterms:W3CDTF">2024-09-04T01:26:00Z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