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E6720" w:rsidRDefault="008E6720" w14:paraId="320FF716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345"/>
        <w:gridCol w:w="212"/>
        <w:gridCol w:w="4155"/>
        <w:gridCol w:w="1035"/>
        <w:gridCol w:w="2175"/>
      </w:tblGrid>
      <w:tr w:rsidR="008E6720" w:rsidTr="3764DF06" w14:paraId="58945166" w14:textId="77777777">
        <w:tc>
          <w:tcPr>
            <w:tcW w:w="10005" w:type="dxa"/>
            <w:gridSpan w:val="6"/>
            <w:tcMar/>
          </w:tcPr>
          <w:p w:rsidR="008E6720" w:rsidRDefault="00B0253B" w14:paraId="2986C6D5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6B75177" wp14:editId="21BD33F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E6720" w:rsidRDefault="00B0253B" w14:paraId="3286A9EE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8E6720" w:rsidRDefault="008E6720" w14:paraId="7331CD0D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8E6720" w:rsidTr="3764DF06" w14:paraId="62DFA001" w14:textId="77777777">
        <w:tc>
          <w:tcPr>
            <w:tcW w:w="10005" w:type="dxa"/>
            <w:gridSpan w:val="6"/>
            <w:tcMar/>
          </w:tcPr>
          <w:p w:rsidR="008E6720" w:rsidRDefault="00B0253B" w14:paraId="4D03A2A0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Generalidades de la actividad:</w:t>
            </w:r>
          </w:p>
          <w:p w:rsidR="008E6720" w:rsidRDefault="00B0253B" w14:paraId="1F82B589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8E6720" w:rsidRDefault="00B0253B" w14:paraId="747B0156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Diligenciar solo los espacios en blanco.</w:t>
            </w:r>
          </w:p>
          <w:p w:rsidR="008E6720" w:rsidRDefault="00B0253B" w14:paraId="2DEF45C4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8E6720" w:rsidRDefault="00B0253B" w14:paraId="4F543E0E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8E6720" w:rsidRDefault="00B0253B" w14:paraId="6DDD6E5C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8E6720" w:rsidTr="3764DF06" w14:paraId="5900B8D8" w14:textId="77777777">
        <w:tc>
          <w:tcPr>
            <w:tcW w:w="2640" w:type="dxa"/>
            <w:gridSpan w:val="3"/>
            <w:tcMar/>
          </w:tcPr>
          <w:p w:rsidR="008E6720" w:rsidRDefault="00B0253B" w14:paraId="380A257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8E6720" w:rsidRDefault="008E6720" w14:paraId="784B7382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8E6720" w:rsidRDefault="008E6720" w14:paraId="019B2E0D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365" w:type="dxa"/>
            <w:gridSpan w:val="3"/>
            <w:tcMar/>
          </w:tcPr>
          <w:p w:rsidRPr="00F81850" w:rsidR="00013C86" w:rsidRDefault="00B0253B" w14:paraId="41B7839B" w14:textId="7AF81ED5">
            <w:pPr>
              <w:rPr>
                <w:color w:val="F79646" w:themeColor="accent6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841AC5">
              <w:rPr>
                <w:sz w:val="20"/>
                <w:szCs w:val="20"/>
              </w:rPr>
              <w:t>Estructuración de proyectos y propuesta de mercadeo para el sector del deporte.</w:t>
            </w:r>
          </w:p>
          <w:p w:rsidRPr="00013C86" w:rsidR="00AA46AD" w:rsidRDefault="00AA46AD" w14:paraId="35F97329" w14:textId="77777777">
            <w:pPr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</w:p>
          <w:p w:rsidR="008E6720" w:rsidRDefault="00B0253B" w14:paraId="7FF6B5F2" w14:textId="77777777">
            <w:pPr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8E6720" w:rsidRDefault="008E6720" w14:paraId="36AF148D" w14:textId="77777777">
            <w:pPr>
              <w:rPr>
                <w:rFonts w:ascii="Calibri" w:hAnsi="Calibri" w:eastAsia="Calibri" w:cs="Calibri"/>
                <w:i/>
                <w:color w:val="434343"/>
              </w:rPr>
            </w:pPr>
          </w:p>
          <w:p w:rsidR="008E6720" w:rsidRDefault="00B0253B" w14:paraId="75B44700" w14:textId="77777777">
            <w:pPr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8E6720" w:rsidRDefault="008E6720" w14:paraId="2014CCC7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8E6720" w:rsidTr="3764DF06" w14:paraId="1AC1CAE7" w14:textId="77777777">
        <w:tc>
          <w:tcPr>
            <w:tcW w:w="2640" w:type="dxa"/>
            <w:gridSpan w:val="3"/>
            <w:tcMar/>
          </w:tcPr>
          <w:p w:rsidR="008E6720" w:rsidRDefault="00B0253B" w14:paraId="0BC02C6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tcMar/>
          </w:tcPr>
          <w:p w:rsidR="001B515C" w:rsidP="000F474B" w:rsidRDefault="00841AC5" w14:paraId="073521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F79646" w:themeColor="accent6"/>
                <w:sz w:val="20"/>
                <w:szCs w:val="20"/>
              </w:rPr>
            </w:pPr>
            <w:r w:rsidRPr="00841AC5">
              <w:rPr>
                <w:b/>
                <w:color w:val="F79646" w:themeColor="accent6"/>
                <w:sz w:val="20"/>
                <w:szCs w:val="20"/>
              </w:rPr>
              <w:t>Acta de constitución del proyecto</w:t>
            </w:r>
          </w:p>
          <w:p w:rsidRPr="001B515C" w:rsidR="009E136D" w:rsidP="000F474B" w:rsidRDefault="009E136D" w14:paraId="667467DF" w14:textId="6CC63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iCs/>
                <w:color w:val="000000" w:themeColor="text1"/>
              </w:rPr>
            </w:pPr>
          </w:p>
        </w:tc>
      </w:tr>
      <w:tr w:rsidR="008E6720" w:rsidTr="3764DF06" w14:paraId="7CA3140E" w14:textId="77777777">
        <w:tc>
          <w:tcPr>
            <w:tcW w:w="2640" w:type="dxa"/>
            <w:gridSpan w:val="3"/>
            <w:shd w:val="clear" w:color="auto" w:fill="FBE5D5"/>
            <w:tcMar/>
          </w:tcPr>
          <w:p w:rsidR="008E6720" w:rsidRDefault="00B0253B" w14:paraId="1791C12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tcMar/>
          </w:tcPr>
          <w:p w:rsidR="00BE68C1" w:rsidP="000848BE" w:rsidRDefault="00BE68C1" w14:paraId="16251FA4" w14:textId="77777777">
            <w:pPr>
              <w:rPr>
                <w:rFonts w:ascii="Calibri" w:hAnsi="Calibri" w:eastAsia="Calibri" w:cs="Calibri"/>
                <w:iCs/>
                <w:sz w:val="20"/>
                <w:szCs w:val="20"/>
              </w:rPr>
            </w:pPr>
          </w:p>
          <w:p w:rsidRPr="00BE68C1" w:rsidR="00BE68C1" w:rsidP="000848BE" w:rsidRDefault="00BE68C1" w14:paraId="6E6DD2C3" w14:textId="16E7226B">
            <w:pPr>
              <w:rPr>
                <w:rFonts w:ascii="Calibri" w:hAnsi="Calibri" w:eastAsia="Calibri" w:cs="Calibri"/>
                <w:iCs/>
                <w:sz w:val="20"/>
                <w:szCs w:val="20"/>
              </w:rPr>
            </w:pPr>
            <w:r w:rsidRPr="00BE68C1">
              <w:rPr>
                <w:rFonts w:ascii="Calibri" w:hAnsi="Calibri" w:eastAsia="Calibri" w:cs="Calibri"/>
                <w:iCs/>
                <w:sz w:val="20"/>
                <w:szCs w:val="20"/>
              </w:rPr>
              <w:t>Elaborar un documento que detalle propósito, alcance, objetivos, requisitos, riesgos, interesados, presupuesto y aprobaciones para asegurar el éxito del proyecto mediante autorización.</w:t>
            </w:r>
          </w:p>
          <w:p w:rsidRPr="001B515C" w:rsidR="000848BE" w:rsidP="00F81850" w:rsidRDefault="000848BE" w14:paraId="4DACE391" w14:textId="2D2160B1">
            <w:pPr>
              <w:rPr>
                <w:rFonts w:ascii="Calibri" w:hAnsi="Calibri" w:eastAsia="Calibri" w:cs="Calibri"/>
                <w:iCs/>
                <w:color w:val="000000" w:themeColor="text1"/>
              </w:rPr>
            </w:pPr>
          </w:p>
        </w:tc>
      </w:tr>
      <w:tr w:rsidR="008E6720" w:rsidTr="3764DF06" w14:paraId="5830330D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8E6720" w:rsidRDefault="00B0253B" w14:paraId="174549E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8E6720" w:rsidTr="3764DF06" w14:paraId="1204598C" w14:textId="77777777">
        <w:tc>
          <w:tcPr>
            <w:tcW w:w="6795" w:type="dxa"/>
            <w:gridSpan w:val="4"/>
            <w:tcMar/>
          </w:tcPr>
          <w:p w:rsidR="008E6720" w:rsidRDefault="00B0253B" w14:paraId="4C234C4B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  <w:tcMar/>
          </w:tcPr>
          <w:p w:rsidR="008E6720" w:rsidRDefault="00B0253B" w14:paraId="0132B988" w14:textId="77777777">
            <w:pPr>
              <w:jc w:val="center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8E6720" w:rsidTr="3764DF06" w14:paraId="69CDD4DB" w14:textId="77777777">
        <w:trPr>
          <w:trHeight w:val="42"/>
        </w:trPr>
        <w:tc>
          <w:tcPr>
            <w:tcW w:w="1083" w:type="dxa"/>
            <w:tcMar/>
          </w:tcPr>
          <w:p w:rsidR="008E6720" w:rsidRDefault="00B0253B" w14:paraId="4BEBF9B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8E6720" w:rsidRDefault="00B0253B" w14:paraId="36D8E7F8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8E6720" w:rsidRDefault="00B0253B" w14:paraId="3A47F381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  <w:tcMar/>
          </w:tcPr>
          <w:p w:rsidR="008E6720" w:rsidRDefault="00B0253B" w14:paraId="7555709B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Pr="004838DB" w:rsidR="008E6720" w:rsidTr="3764DF06" w14:paraId="162E621B" w14:textId="77777777">
        <w:trPr>
          <w:trHeight w:val="38"/>
        </w:trPr>
        <w:tc>
          <w:tcPr>
            <w:tcW w:w="1083" w:type="dxa"/>
            <w:shd w:val="clear" w:color="auto" w:fill="FBE5D5"/>
            <w:tcMar/>
          </w:tcPr>
          <w:p w:rsidR="008E6720" w:rsidRDefault="00B0253B" w14:paraId="186BBAC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B0253B" w14:paraId="77E99A11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8E6720" w:rsidRDefault="008E6720" w14:paraId="708F433C" w14:textId="77777777">
            <w:pPr>
              <w:rPr>
                <w:rFonts w:ascii="Calibri" w:hAnsi="Calibri" w:eastAsia="Calibri" w:cs="Calibri"/>
                <w:i/>
                <w:color w:val="000000" w:themeColor="text1"/>
                <w:sz w:val="20"/>
                <w:szCs w:val="20"/>
              </w:rPr>
            </w:pPr>
          </w:p>
          <w:p w:rsidRPr="007C45DE" w:rsidR="000848BE" w:rsidP="008C5C0E" w:rsidRDefault="00D50CBB" w14:paraId="57C87157" w14:textId="1D52035C">
            <w:pPr>
              <w:rPr>
                <w:rFonts w:eastAsia="Calibri"/>
                <w:iCs/>
                <w:color w:val="AEAAAA"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>P</w:t>
            </w:r>
            <w:r w:rsidRPr="007C45DE" w:rsidR="00EB3EC7">
              <w:rPr>
                <w:rFonts w:eastAsia="Calibri"/>
                <w:iCs/>
                <w:sz w:val="20"/>
                <w:szCs w:val="20"/>
              </w:rPr>
              <w:t>ueden ser estratégicas, económicas, ventajas competitivas, cumplimientos legales, etc.</w:t>
            </w:r>
          </w:p>
        </w:tc>
        <w:tc>
          <w:tcPr>
            <w:tcW w:w="1035" w:type="dxa"/>
            <w:shd w:val="clear" w:color="auto" w:fill="FBE5D5"/>
            <w:tcMar/>
          </w:tcPr>
          <w:p w:rsidR="008E6720" w:rsidRDefault="00B0253B" w14:paraId="3FB0F77D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8E6720" w:rsidRDefault="00B0253B" w14:paraId="0F30A694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EB3EC7" w:rsidRDefault="00EB3EC7" w14:paraId="6C27ECDC" w14:textId="6E423225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1B515C" w:rsidRDefault="001B515C" w14:paraId="58CAEDF5" w14:textId="6D64EF58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920C10" w:rsidP="00920C10" w:rsidRDefault="00EB3EC7" w14:paraId="03134AEF" w14:textId="5C481671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  <w:r w:rsidRPr="00EB3EC7">
              <w:rPr>
                <w:b/>
                <w:sz w:val="20"/>
                <w:szCs w:val="20"/>
              </w:rPr>
              <w:t>Propósito y Justificación</w:t>
            </w:r>
          </w:p>
        </w:tc>
      </w:tr>
      <w:tr w:rsidRPr="004838DB" w:rsidR="008E6720" w:rsidTr="3764DF06" w14:paraId="11D2D366" w14:textId="77777777">
        <w:trPr>
          <w:trHeight w:val="38"/>
        </w:trPr>
        <w:tc>
          <w:tcPr>
            <w:tcW w:w="1083" w:type="dxa"/>
            <w:tcMar/>
          </w:tcPr>
          <w:p w:rsidR="008E6720" w:rsidRDefault="00B0253B" w14:paraId="0C7670E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B0253B" w14:paraId="36D5A575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72079C" w:rsidP="00CB60D7" w:rsidRDefault="0072079C" w14:paraId="2DFC4183" w14:textId="77777777">
            <w:p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  <w:p w:rsidRPr="007C45DE" w:rsidR="001B515C" w:rsidP="00CB60D7" w:rsidRDefault="00EB3EC7" w14:paraId="3D39500C" w14:textId="7D95966B">
            <w:pPr>
              <w:rPr>
                <w:rFonts w:eastAsia="Calibri"/>
                <w:color w:val="595959"/>
                <w:sz w:val="20"/>
                <w:szCs w:val="20"/>
                <w:lang w:val="es-CO"/>
              </w:rPr>
            </w:pPr>
            <w:r w:rsidRPr="007C45DE">
              <w:rPr>
                <w:rFonts w:eastAsia="Calibri"/>
                <w:sz w:val="20"/>
                <w:szCs w:val="20"/>
                <w:lang w:val="es-CO"/>
              </w:rPr>
              <w:t>Un proyecto es finito en tiempo, coste y recursos, y, por lo tanto, el alcance tiene que estar claramente acotado.</w:t>
            </w:r>
          </w:p>
        </w:tc>
        <w:tc>
          <w:tcPr>
            <w:tcW w:w="1035" w:type="dxa"/>
            <w:tcMar/>
          </w:tcPr>
          <w:p w:rsidR="008E6720" w:rsidRDefault="00B0253B" w14:paraId="5AC0AE54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B0253B" w14:paraId="4ACE4F7C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4838DB" w:rsidR="001B515C" w:rsidRDefault="001B515C" w14:paraId="1FBF4646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1B515C" w:rsidP="007E296D" w:rsidRDefault="00EB3EC7" w14:paraId="2CECC1C8" w14:textId="74F141B4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  <w:r w:rsidRPr="00EB3EC7">
              <w:rPr>
                <w:b/>
                <w:sz w:val="20"/>
                <w:szCs w:val="20"/>
              </w:rPr>
              <w:t>Alcance del proyecto</w:t>
            </w:r>
          </w:p>
        </w:tc>
      </w:tr>
      <w:tr w:rsidRPr="004838DB" w:rsidR="008E6720" w:rsidTr="3764DF06" w14:paraId="219921CE" w14:textId="77777777">
        <w:trPr>
          <w:trHeight w:val="38"/>
        </w:trPr>
        <w:tc>
          <w:tcPr>
            <w:tcW w:w="1083" w:type="dxa"/>
            <w:shd w:val="clear" w:color="auto" w:fill="FBE5D5"/>
            <w:tcMar/>
          </w:tcPr>
          <w:p w:rsidR="008E6720" w:rsidRDefault="00B0253B" w14:paraId="6004BD4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B0253B" w14:paraId="30DF3D97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EB3EC7" w:rsidRDefault="00EB3EC7" w14:paraId="685F94FD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EB3EC7" w:rsidRDefault="00EB3EC7" w14:paraId="78B5960F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72079C" w:rsidP="00D50CBB" w:rsidRDefault="00EB3EC7" w14:paraId="7F4AA50A" w14:textId="6E579CBD">
            <w:p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7C45DE">
              <w:rPr>
                <w:rFonts w:eastAsia="Calibri"/>
                <w:sz w:val="20"/>
                <w:szCs w:val="20"/>
                <w:lang w:val="es-CO"/>
              </w:rPr>
              <w:t xml:space="preserve">Sobre todo, aquellos que impactan considerablemente en la duración, el presupuesto, los riesgos, etc. </w:t>
            </w:r>
          </w:p>
        </w:tc>
        <w:tc>
          <w:tcPr>
            <w:tcW w:w="1035" w:type="dxa"/>
            <w:shd w:val="clear" w:color="auto" w:fill="FBE5D5"/>
            <w:tcMar/>
          </w:tcPr>
          <w:p w:rsidR="008E6720" w:rsidRDefault="00B0253B" w14:paraId="6DAA7301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8E6720" w:rsidRDefault="00B0253B" w14:paraId="6C9609FF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EB3EC7" w:rsidR="00EB3EC7" w:rsidP="00EB3EC7" w:rsidRDefault="00EB3EC7" w14:paraId="155F8030" w14:textId="0BC57254">
            <w:pPr>
              <w:rPr>
                <w:rFonts w:ascii="Calibri" w:hAnsi="Calibri" w:eastAsia="Calibri" w:cs="Calibri"/>
                <w:i/>
                <w:sz w:val="20"/>
                <w:szCs w:val="20"/>
              </w:rPr>
            </w:pPr>
            <w:r w:rsidRPr="00EB3EC7">
              <w:rPr>
                <w:b/>
                <w:sz w:val="20"/>
                <w:szCs w:val="20"/>
              </w:rPr>
              <w:t>Requisitos de alto nivel</w:t>
            </w:r>
            <w:r w:rsidRPr="00EB3EC7">
              <w:rPr>
                <w:sz w:val="20"/>
                <w:szCs w:val="20"/>
              </w:rPr>
              <w:t>.</w:t>
            </w:r>
          </w:p>
          <w:p w:rsidRPr="004838DB" w:rsidR="001B515C" w:rsidP="008D01E0" w:rsidRDefault="001B515C" w14:paraId="3F0AEFAA" w14:textId="09869AC3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Pr="004838DB" w:rsidR="008E6720" w:rsidTr="3764DF06" w14:paraId="1998FAA0" w14:textId="77777777">
        <w:trPr>
          <w:trHeight w:val="38"/>
        </w:trPr>
        <w:tc>
          <w:tcPr>
            <w:tcW w:w="1083" w:type="dxa"/>
            <w:tcMar/>
          </w:tcPr>
          <w:p w:rsidR="008E6720" w:rsidRDefault="00B0253B" w14:paraId="0AB2958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B0253B" w14:paraId="001F5701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1B515C" w:rsidRDefault="001B515C" w14:paraId="6B811A70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7C45DE" w:rsidR="00EB3EC7" w:rsidP="007C45DE" w:rsidRDefault="00D50CBB" w14:paraId="53DFA838" w14:textId="1D2DC705">
            <w:pPr>
              <w:rPr>
                <w:rFonts w:eastAsia="Calibri"/>
                <w:sz w:val="20"/>
                <w:szCs w:val="20"/>
                <w:lang w:val="es-CO"/>
              </w:rPr>
            </w:pPr>
            <w:r>
              <w:rPr>
                <w:rFonts w:eastAsia="Calibri"/>
                <w:sz w:val="20"/>
                <w:szCs w:val="20"/>
              </w:rPr>
              <w:t>Q</w:t>
            </w:r>
            <w:r w:rsidRPr="007C45DE" w:rsidR="00EB3EC7">
              <w:rPr>
                <w:rFonts w:eastAsia="Calibri"/>
                <w:sz w:val="20"/>
                <w:szCs w:val="20"/>
                <w:lang w:val="es-CO"/>
              </w:rPr>
              <w:t xml:space="preserve">ue es necesario ajustarse a la metodología de la organización, estándares, una determinada infraestructura, etc. </w:t>
            </w:r>
          </w:p>
          <w:p w:rsidR="0072079C" w:rsidP="008C5C0E" w:rsidRDefault="0072079C" w14:paraId="4D59779C" w14:textId="51C726FD">
            <w:pPr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tcMar/>
          </w:tcPr>
          <w:p w:rsidR="008E6720" w:rsidRDefault="00B0253B" w14:paraId="7C4E88FE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8E6720" w:rsidRDefault="00B0253B" w14:paraId="02AB0359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EB3EC7" w:rsidRDefault="00EB3EC7" w14:paraId="7E42F83A" w14:textId="77777777">
            <w:pPr>
              <w:rPr>
                <w:b/>
                <w:sz w:val="20"/>
                <w:szCs w:val="20"/>
              </w:rPr>
            </w:pPr>
          </w:p>
          <w:p w:rsidRPr="00EB3EC7" w:rsidR="00EB3EC7" w:rsidRDefault="00EB3EC7" w14:paraId="397071C2" w14:textId="6A3494F2">
            <w:pPr>
              <w:rPr>
                <w:rFonts w:ascii="Calibri" w:hAnsi="Calibri" w:eastAsia="Calibri" w:cs="Calibri"/>
                <w:i/>
                <w:sz w:val="20"/>
                <w:szCs w:val="20"/>
              </w:rPr>
            </w:pPr>
            <w:r w:rsidRPr="00EB3EC7">
              <w:rPr>
                <w:b/>
                <w:sz w:val="20"/>
                <w:szCs w:val="20"/>
              </w:rPr>
              <w:t>Asunciones y restricciones</w:t>
            </w:r>
          </w:p>
          <w:p w:rsidRPr="004838DB" w:rsidR="000A1B47" w:rsidP="007E296D" w:rsidRDefault="000A1B47" w14:paraId="6BEA6105" w14:textId="28439DBE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Pr="004838DB" w:rsidR="008E6720" w:rsidTr="3764DF06" w14:paraId="3D057597" w14:textId="77777777">
        <w:trPr>
          <w:trHeight w:val="38"/>
        </w:trPr>
        <w:tc>
          <w:tcPr>
            <w:tcW w:w="1083" w:type="dxa"/>
            <w:shd w:val="clear" w:color="auto" w:fill="FBE5D5"/>
            <w:tcMar/>
          </w:tcPr>
          <w:p w:rsidR="008E6720" w:rsidRDefault="00B0253B" w14:paraId="1CD37EB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8E6720" w:rsidRDefault="00B0253B" w14:paraId="78B08A2A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:rsidR="00D50CBB" w:rsidP="008C5C0E" w:rsidRDefault="00D50CBB" w14:paraId="47C788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sz w:val="20"/>
                <w:szCs w:val="20"/>
                <w:lang w:val="es-CO"/>
              </w:rPr>
            </w:pPr>
          </w:p>
          <w:p w:rsidR="008E6720" w:rsidP="008C5C0E" w:rsidRDefault="00D50CBB" w14:paraId="27B1781A" w14:textId="17D81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s-CO"/>
              </w:rPr>
              <w:t>D</w:t>
            </w:r>
            <w:r w:rsidRPr="007C45DE" w:rsidR="00EB3EC7">
              <w:rPr>
                <w:rFonts w:eastAsia="Calibri"/>
                <w:sz w:val="20"/>
                <w:szCs w:val="20"/>
                <w:lang w:val="es-CO"/>
              </w:rPr>
              <w:t>etectar los riesgos principales, es decir, la probabilidad de ocurrencia de un evento que impacte en el proyecto.</w:t>
            </w:r>
          </w:p>
        </w:tc>
        <w:tc>
          <w:tcPr>
            <w:tcW w:w="1035" w:type="dxa"/>
            <w:shd w:val="clear" w:color="auto" w:fill="FBE5D5"/>
            <w:tcMar/>
          </w:tcPr>
          <w:p w:rsidR="008E6720" w:rsidRDefault="00B0253B" w14:paraId="5E594740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8E6720" w:rsidRDefault="00B0253B" w14:paraId="3AEC6432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Pr="00136036" w:rsidR="001B515C" w:rsidP="001B515C" w:rsidRDefault="001B515C" w14:paraId="77BFBEF5" w14:textId="2D37080E">
            <w:pPr>
              <w:rPr>
                <w:rFonts w:ascii="Calibri" w:hAnsi="Calibri" w:eastAsia="Calibri" w:cs="Calibri"/>
                <w:sz w:val="20"/>
                <w:szCs w:val="20"/>
                <w:lang w:val="es-CO"/>
              </w:rPr>
            </w:pPr>
          </w:p>
          <w:p w:rsidRPr="004838DB" w:rsidR="001B515C" w:rsidRDefault="00EB3EC7" w14:paraId="220F38DF" w14:textId="05869FEA">
            <w:pPr>
              <w:rPr>
                <w:rFonts w:ascii="Calibri" w:hAnsi="Calibri" w:eastAsia="Calibri" w:cs="Calibri"/>
                <w:b/>
                <w:bCs/>
                <w:color w:val="595959"/>
                <w:sz w:val="20"/>
                <w:szCs w:val="20"/>
              </w:rPr>
            </w:pPr>
            <w:r w:rsidRPr="00EB3EC7">
              <w:rPr>
                <w:b/>
                <w:sz w:val="20"/>
                <w:szCs w:val="20"/>
              </w:rPr>
              <w:t>Riesgos a alto nivel</w:t>
            </w:r>
          </w:p>
        </w:tc>
      </w:tr>
      <w:tr w:rsidRPr="004838DB" w:rsidR="00EB3EC7" w:rsidTr="3764DF06" w14:paraId="73C7C8AB" w14:textId="77777777">
        <w:trPr>
          <w:trHeight w:val="38"/>
        </w:trPr>
        <w:tc>
          <w:tcPr>
            <w:tcW w:w="1083" w:type="dxa"/>
            <w:tcMar/>
          </w:tcPr>
          <w:p w:rsidR="00EB3EC7" w:rsidRDefault="00EB3EC7" w14:paraId="713E183B" w14:textId="07909B0C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="00EB3EC7" w:rsidRDefault="00EB3EC7" w14:paraId="4E82D6A5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7C45DE" w:rsidR="00EB3EC7" w:rsidRDefault="00EB3EC7" w14:paraId="744C80F4" w14:textId="082BEF71">
            <w:pPr>
              <w:rPr>
                <w:rFonts w:eastAsia="Calibri"/>
                <w:sz w:val="20"/>
                <w:szCs w:val="20"/>
                <w:lang w:val="es-CO"/>
              </w:rPr>
            </w:pPr>
            <w:r w:rsidRPr="007C45DE">
              <w:rPr>
                <w:rFonts w:eastAsia="Calibri"/>
                <w:sz w:val="20"/>
                <w:szCs w:val="20"/>
                <w:lang w:val="es-CO"/>
              </w:rPr>
              <w:t>Debe ser una estimación realista y acorde con el presupuesto de la organización.</w:t>
            </w:r>
          </w:p>
          <w:p w:rsidRPr="007C45DE" w:rsidR="00EB3EC7" w:rsidRDefault="00EB3EC7" w14:paraId="1EB247BD" w14:textId="77777777">
            <w:pPr>
              <w:rPr>
                <w:rFonts w:eastAsia="Calibri"/>
                <w:sz w:val="20"/>
                <w:szCs w:val="20"/>
                <w:lang w:val="es-CO"/>
              </w:rPr>
            </w:pPr>
          </w:p>
          <w:p w:rsidR="00EB3EC7" w:rsidRDefault="00EB3EC7" w14:paraId="41EB95C2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="00EB3EC7" w:rsidRDefault="00EB3EC7" w14:paraId="763482BF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tcMar/>
          </w:tcPr>
          <w:p w:rsidR="00EB3EC7" w:rsidRDefault="00EB3EC7" w14:paraId="0C6BC40C" w14:textId="77777777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</w:p>
          <w:p w:rsidR="00EB3EC7" w:rsidRDefault="00EB3EC7" w14:paraId="5788C834" w14:textId="0A522540">
            <w:pPr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4838DB" w:rsidR="00EB3EC7" w:rsidP="00EB3EC7" w:rsidRDefault="00EB3EC7" w14:paraId="2BA2AE37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4838DB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:rsidR="00EB3EC7" w:rsidRDefault="00EB3EC7" w14:paraId="0C511B0C" w14:textId="77777777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</w:p>
          <w:p w:rsidRPr="004838DB" w:rsidR="00EB3EC7" w:rsidRDefault="00EB3EC7" w14:paraId="3575659B" w14:textId="1E87658A">
            <w:pP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EB3EC7">
              <w:rPr>
                <w:b/>
                <w:sz w:val="20"/>
                <w:szCs w:val="20"/>
              </w:rPr>
              <w:t>Presupuesto asignado</w:t>
            </w:r>
          </w:p>
        </w:tc>
      </w:tr>
      <w:tr w:rsidR="008E6720" w:rsidTr="3764DF06" w14:paraId="1A8DFB77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8E6720" w:rsidRDefault="00B0253B" w14:paraId="49B75D95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8E6720" w:rsidTr="3764DF06" w14:paraId="00AF66FD" w14:textId="77777777">
        <w:trPr>
          <w:trHeight w:val="120"/>
        </w:trPr>
        <w:tc>
          <w:tcPr>
            <w:tcW w:w="2428" w:type="dxa"/>
            <w:gridSpan w:val="2"/>
            <w:tcMar/>
          </w:tcPr>
          <w:p w:rsidR="008E6720" w:rsidRDefault="00B0253B" w14:paraId="53F4D201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8E6720" w:rsidRDefault="00B0253B" w14:paraId="72295F08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 xml:space="preserve">Campo para editar máximo 20 palabras. Ej: </w:t>
            </w:r>
          </w:p>
          <w:p w:rsidR="008E6720" w:rsidP="3764DF06" w:rsidRDefault="00B0253B" w14:paraId="382F9A9C" w14:textId="444E3D45">
            <w:pPr>
              <w:rPr>
                <w:rFonts w:ascii="Calibri" w:hAnsi="Calibri" w:eastAsia="Calibri" w:cs="Calibri"/>
                <w:i w:val="1"/>
                <w:iCs w:val="1"/>
                <w:color w:val="000000"/>
              </w:rPr>
            </w:pPr>
            <w:r w:rsidRPr="3764DF06" w:rsidR="00B0253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764DF06" w:rsidR="227AFDB2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lo</w:t>
            </w:r>
            <w:r w:rsidRPr="3764DF06" w:rsidR="00B0253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felicito, ha superado la actividad</w:t>
            </w:r>
            <w:r w:rsidRPr="3764DF06" w:rsidR="716B253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008E6720" w:rsidP="3764DF06" w:rsidRDefault="00B0253B" w14:paraId="154B314F" w14:textId="69024A6A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3764DF06" w:rsidR="00B0253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Ha tenido algunas respuestas </w:t>
            </w:r>
            <w:r w:rsidRPr="3764DF06" w:rsidR="00B0253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incorrectas ¡</w:t>
            </w:r>
            <w:r w:rsidRPr="3764DF06" w:rsidR="00B0253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debe estudiar más</w:t>
            </w:r>
            <w:r w:rsidRPr="3764DF06" w:rsidR="4151FE59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!</w:t>
            </w:r>
          </w:p>
        </w:tc>
      </w:tr>
      <w:tr w:rsidR="008E6720" w:rsidTr="3764DF06" w14:paraId="23C57555" w14:textId="77777777">
        <w:trPr>
          <w:trHeight w:val="120"/>
        </w:trPr>
        <w:tc>
          <w:tcPr>
            <w:tcW w:w="2428" w:type="dxa"/>
            <w:gridSpan w:val="2"/>
            <w:tcMar/>
          </w:tcPr>
          <w:p w:rsidR="008E6720" w:rsidRDefault="00B0253B" w14:paraId="640EAFBB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8E6720" w:rsidRDefault="008E6720" w14:paraId="22787F24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8E6720" w:rsidRDefault="00B0253B" w14:paraId="03B23DBB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Campo para editar máximo 20 palabras.</w:t>
            </w:r>
          </w:p>
          <w:p w:rsidR="008E6720" w:rsidRDefault="008E6720" w14:paraId="67F6E481" w14:textId="77777777">
            <w:pPr>
              <w:rPr>
                <w:rFonts w:ascii="Calibri" w:hAnsi="Calibri" w:eastAsia="Calibri" w:cs="Calibri"/>
                <w:i/>
                <w:color w:val="AEAAAA"/>
              </w:rPr>
            </w:pPr>
          </w:p>
          <w:p w:rsidR="008E6720" w:rsidP="597B100D" w:rsidRDefault="607793B0" w14:paraId="44DE6B41" w14:textId="2199AD8C">
            <w:pPr>
              <w:rPr>
                <w:rFonts w:ascii="Calibri" w:hAnsi="Calibri" w:eastAsia="Calibri" w:cs="Calibri"/>
              </w:rPr>
            </w:pPr>
            <w:r w:rsidRPr="597B100D">
              <w:rPr>
                <w:rFonts w:ascii="Calibri" w:hAnsi="Calibri" w:eastAsia="Calibri" w:cs="Calibri"/>
                <w:i/>
                <w:iCs/>
              </w:rPr>
              <w:t>Se recomienda revisar nuevamente el componente formativo e intentar nuevamente la actividad didáctica.</w:t>
            </w:r>
          </w:p>
        </w:tc>
      </w:tr>
    </w:tbl>
    <w:p w:rsidR="008E6720" w:rsidRDefault="008E6720" w14:paraId="6932F3C0" w14:textId="77777777">
      <w:pPr>
        <w:rPr>
          <w:rFonts w:ascii="Calibri" w:hAnsi="Calibri" w:eastAsia="Calibri" w:cs="Calibri"/>
        </w:rPr>
      </w:pPr>
    </w:p>
    <w:p w:rsidR="008E6720" w:rsidRDefault="008E6720" w14:paraId="62BDFD97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E6720" w:rsidTr="3764DF06" w14:paraId="4C4610DE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B0253B" w14:paraId="2DB678D3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E6720" w:rsidTr="3764DF06" w14:paraId="560EAC69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8E6720" w14:paraId="3701E2C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B0253B" w14:paraId="5E66974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B0253B" w14:paraId="20C58F1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8E6720" w:rsidTr="3764DF06" w14:paraId="7BA3F0B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E458AF" w14:paraId="0BF91030" w14:textId="694D43C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Adecuación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E458AF" w14:paraId="6CEEC552" w14:textId="423D117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RDefault="00841AC5" w14:paraId="1F14CA5C" w14:textId="468FE2C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E458AF">
              <w:rPr>
                <w:rFonts w:ascii="Calibri" w:hAnsi="Calibri" w:eastAsia="Calibri" w:cs="Calibri"/>
                <w:b/>
                <w:color w:val="595959"/>
              </w:rPr>
              <w:t xml:space="preserve"> de 2023</w:t>
            </w:r>
          </w:p>
        </w:tc>
      </w:tr>
      <w:tr w:rsidR="008E6720" w:rsidTr="3764DF06" w14:paraId="09140C4C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P="3764DF06" w:rsidRDefault="00B0253B" w14:paraId="5B571072" w14:textId="6B9F5186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764DF06" w:rsidR="00B0253B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3764DF06" w:rsidR="52884AE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P="3764DF06" w:rsidRDefault="008E6720" w14:paraId="361ECF70" w14:textId="049C15EB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764DF06" w:rsidR="52884AE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Viviana Herrera Quiñonez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720" w:rsidP="3764DF06" w:rsidRDefault="008E6720" w14:paraId="5708D65A" w14:textId="78320EE2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764DF06" w:rsidR="52884AE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Marzo de 2024</w:t>
            </w:r>
          </w:p>
        </w:tc>
      </w:tr>
    </w:tbl>
    <w:p w:rsidR="008E6720" w:rsidRDefault="008E6720" w14:paraId="61286BAA" w14:textId="77777777"/>
    <w:sectPr w:rsidR="008E6720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D2F" w:rsidRDefault="00103D2F" w14:paraId="477E65CA" w14:textId="77777777">
      <w:pPr>
        <w:spacing w:line="240" w:lineRule="auto"/>
      </w:pPr>
      <w:r>
        <w:separator/>
      </w:r>
    </w:p>
  </w:endnote>
  <w:endnote w:type="continuationSeparator" w:id="0">
    <w:p w:rsidR="00103D2F" w:rsidRDefault="00103D2F" w14:paraId="3107CB4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D2F" w:rsidRDefault="00103D2F" w14:paraId="6E45AD65" w14:textId="77777777">
      <w:pPr>
        <w:spacing w:line="240" w:lineRule="auto"/>
      </w:pPr>
      <w:r>
        <w:separator/>
      </w:r>
    </w:p>
  </w:footnote>
  <w:footnote w:type="continuationSeparator" w:id="0">
    <w:p w:rsidR="00103D2F" w:rsidRDefault="00103D2F" w14:paraId="378B6CD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E6720" w:rsidRDefault="00B0253B" w14:paraId="63498545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14761A42" wp14:editId="11DA0F6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58C8E98" wp14:editId="2C474A5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E6720" w:rsidRDefault="00B0253B" w14:paraId="45FACAE2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8E6720" w:rsidRDefault="00B0253B" w14:paraId="4146288D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8E6720" w:rsidRDefault="008E6720" w14:paraId="3B8E8B01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758C8E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8E6720" w:rsidRDefault="00000000" w14:paraId="45FACAE2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8E6720" w:rsidRDefault="00000000" w14:paraId="4146288D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8E6720" w:rsidRDefault="008E6720" w14:paraId="3B8E8B01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1F4A"/>
    <w:multiLevelType w:val="multilevel"/>
    <w:tmpl w:val="102CC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778339BB"/>
    <w:multiLevelType w:val="multilevel"/>
    <w:tmpl w:val="10CE13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791F6715"/>
    <w:multiLevelType w:val="multilevel"/>
    <w:tmpl w:val="AE86BA0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 w16cid:durableId="1631940586">
    <w:abstractNumId w:val="0"/>
  </w:num>
  <w:num w:numId="2" w16cid:durableId="86271350">
    <w:abstractNumId w:val="2"/>
  </w:num>
  <w:num w:numId="3" w16cid:durableId="138991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20"/>
    <w:rsid w:val="00013C86"/>
    <w:rsid w:val="00062975"/>
    <w:rsid w:val="000848BE"/>
    <w:rsid w:val="000A1B47"/>
    <w:rsid w:val="000F474B"/>
    <w:rsid w:val="00103D2F"/>
    <w:rsid w:val="00136036"/>
    <w:rsid w:val="00143AA0"/>
    <w:rsid w:val="001B515C"/>
    <w:rsid w:val="002B2E88"/>
    <w:rsid w:val="003969C8"/>
    <w:rsid w:val="003A145F"/>
    <w:rsid w:val="004838DB"/>
    <w:rsid w:val="00606C35"/>
    <w:rsid w:val="00620AFB"/>
    <w:rsid w:val="006328B2"/>
    <w:rsid w:val="006967E8"/>
    <w:rsid w:val="006E3820"/>
    <w:rsid w:val="006F2BCA"/>
    <w:rsid w:val="006F33BD"/>
    <w:rsid w:val="0072079C"/>
    <w:rsid w:val="007C368D"/>
    <w:rsid w:val="007C45DE"/>
    <w:rsid w:val="007E296D"/>
    <w:rsid w:val="007F44AF"/>
    <w:rsid w:val="0084018D"/>
    <w:rsid w:val="00841AC5"/>
    <w:rsid w:val="008661C0"/>
    <w:rsid w:val="008C5C0E"/>
    <w:rsid w:val="008D01E0"/>
    <w:rsid w:val="008E6720"/>
    <w:rsid w:val="00920C10"/>
    <w:rsid w:val="009C1A8F"/>
    <w:rsid w:val="009D256A"/>
    <w:rsid w:val="009E136D"/>
    <w:rsid w:val="00A20522"/>
    <w:rsid w:val="00AA46AD"/>
    <w:rsid w:val="00B0253B"/>
    <w:rsid w:val="00BE68C1"/>
    <w:rsid w:val="00BE7B69"/>
    <w:rsid w:val="00C52B7D"/>
    <w:rsid w:val="00CB60D7"/>
    <w:rsid w:val="00D50CBB"/>
    <w:rsid w:val="00E458AF"/>
    <w:rsid w:val="00E535E7"/>
    <w:rsid w:val="00EB3EC7"/>
    <w:rsid w:val="00F81850"/>
    <w:rsid w:val="00F92E44"/>
    <w:rsid w:val="00F94C64"/>
    <w:rsid w:val="00FA51ED"/>
    <w:rsid w:val="227AFDB2"/>
    <w:rsid w:val="2C6D4971"/>
    <w:rsid w:val="3764DF06"/>
    <w:rsid w:val="4151FE59"/>
    <w:rsid w:val="52884AEC"/>
    <w:rsid w:val="597B100D"/>
    <w:rsid w:val="607793B0"/>
    <w:rsid w:val="716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EBE0"/>
  <w15:docId w15:val="{89EBB7D8-658F-480E-8555-363CAA6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C6343EF7-AA88-4FD1-BAA3-7767BE7CB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4B3F1-77BD-45B7-97F3-C7C2170F7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1A839-D9E3-44B2-9B6F-9F5511FD0E5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Viviana Esperanza Herrera Quiñonez</lastModifiedBy>
  <revision>52</revision>
  <dcterms:created xsi:type="dcterms:W3CDTF">2024-03-06T16:52:00.0000000Z</dcterms:created>
  <dcterms:modified xsi:type="dcterms:W3CDTF">2024-03-06T16:54:47.4490149Z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2023-08-03T16:07:58Z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bdf148a2-15ae-434b-a875-2254a4033e1b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22541800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