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E972C0" w:rsidR="00C407C1" w:rsidRDefault="0005476E" w:rsidP="00392ACA">
      <w:pPr>
        <w:tabs>
          <w:tab w:val="left" w:pos="6981"/>
        </w:tabs>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22BDD55" w:rsidR="00C407C1" w:rsidRPr="00901869" w:rsidRDefault="00901869" w:rsidP="007F2B44">
                            <w:pPr>
                              <w:pStyle w:val="TituloPortada"/>
                              <w:ind w:firstLine="0"/>
                              <w:rPr>
                                <w:sz w:val="56"/>
                                <w:szCs w:val="20"/>
                              </w:rPr>
                            </w:pPr>
                            <w:r w:rsidRPr="00901869">
                              <w:rPr>
                                <w:sz w:val="56"/>
                                <w:szCs w:val="20"/>
                              </w:rPr>
                              <w:t>Mecanismos de seguimiento, control, evaluación y mejora de un proyecto deportivo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622BDD55" w:rsidR="00C407C1" w:rsidRPr="00901869" w:rsidRDefault="00901869" w:rsidP="007F2B44">
                      <w:pPr>
                        <w:pStyle w:val="TituloPortada"/>
                        <w:ind w:firstLine="0"/>
                        <w:rPr>
                          <w:sz w:val="56"/>
                          <w:szCs w:val="20"/>
                        </w:rPr>
                      </w:pPr>
                      <w:r w:rsidRPr="00901869">
                        <w:rPr>
                          <w:sz w:val="56"/>
                          <w:szCs w:val="20"/>
                        </w:rPr>
                        <w:t>Mecanismos de seguimiento, control, evaluación y mejora de un proyecto deportivo</w:t>
                      </w:r>
                    </w:p>
                  </w:txbxContent>
                </v:textbox>
              </v:shape>
            </w:pict>
          </mc:Fallback>
        </mc:AlternateContent>
      </w:r>
      <w:r w:rsidR="00392ACA">
        <w:rPr>
          <w:rFonts w:ascii="Calibri" w:hAnsi="Calibri"/>
          <w:b/>
          <w:bCs/>
          <w:color w:val="000000" w:themeColor="text1"/>
          <w:kern w:val="0"/>
          <w14:ligatures w14:val="none"/>
        </w:rPr>
        <w:tab/>
      </w:r>
    </w:p>
    <w:p w14:paraId="318F596D" w14:textId="4CEF3FA4" w:rsidR="00C407C1" w:rsidRDefault="00C407C1" w:rsidP="00392ACA">
      <w:pPr>
        <w:jc w:val="right"/>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5595D420" w:rsidR="00C407C1" w:rsidRPr="00C407C1" w:rsidRDefault="00901869" w:rsidP="00C407C1">
      <w:pPr>
        <w:pBdr>
          <w:bottom w:val="single" w:sz="12" w:space="1" w:color="auto"/>
        </w:pBdr>
        <w:rPr>
          <w:rFonts w:ascii="Calibri" w:hAnsi="Calibri"/>
          <w:color w:val="000000" w:themeColor="text1"/>
          <w:kern w:val="0"/>
          <w14:ligatures w14:val="none"/>
        </w:rPr>
      </w:pPr>
      <w:r w:rsidRPr="00901869">
        <w:rPr>
          <w:rFonts w:ascii="Calibri" w:hAnsi="Calibri"/>
          <w:color w:val="000000" w:themeColor="text1"/>
          <w:kern w:val="0"/>
          <w14:ligatures w14:val="none"/>
        </w:rPr>
        <w:t>En este componente se abordan elementos generales para realizar el seguimiento, control, evaluación y mejora de los proyectos enfocados a las organizaciones del sector deportivo.</w:t>
      </w:r>
    </w:p>
    <w:p w14:paraId="676EB408" w14:textId="137C505D" w:rsidR="00C407C1" w:rsidRDefault="00901869"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5C1FA23" w14:textId="00492AE3" w:rsidR="00C63FA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6059525" w:history="1">
            <w:r w:rsidR="00C63FAD" w:rsidRPr="00102466">
              <w:rPr>
                <w:rStyle w:val="Hipervnculo"/>
                <w:noProof/>
              </w:rPr>
              <w:t>Introducción</w:t>
            </w:r>
            <w:r w:rsidR="00C63FAD">
              <w:rPr>
                <w:noProof/>
                <w:webHidden/>
              </w:rPr>
              <w:tab/>
            </w:r>
            <w:r w:rsidR="00C63FAD">
              <w:rPr>
                <w:noProof/>
                <w:webHidden/>
              </w:rPr>
              <w:fldChar w:fldCharType="begin"/>
            </w:r>
            <w:r w:rsidR="00C63FAD">
              <w:rPr>
                <w:noProof/>
                <w:webHidden/>
              </w:rPr>
              <w:instrText xml:space="preserve"> PAGEREF _Toc166059525 \h </w:instrText>
            </w:r>
            <w:r w:rsidR="00C63FAD">
              <w:rPr>
                <w:noProof/>
                <w:webHidden/>
              </w:rPr>
            </w:r>
            <w:r w:rsidR="00C63FAD">
              <w:rPr>
                <w:noProof/>
                <w:webHidden/>
              </w:rPr>
              <w:fldChar w:fldCharType="separate"/>
            </w:r>
            <w:r w:rsidR="00C63FAD">
              <w:rPr>
                <w:noProof/>
                <w:webHidden/>
              </w:rPr>
              <w:t>1</w:t>
            </w:r>
            <w:r w:rsidR="00C63FAD">
              <w:rPr>
                <w:noProof/>
                <w:webHidden/>
              </w:rPr>
              <w:fldChar w:fldCharType="end"/>
            </w:r>
          </w:hyperlink>
        </w:p>
        <w:p w14:paraId="5DA5EB27" w14:textId="335C5A5C" w:rsidR="00C63FAD" w:rsidRDefault="00161F0E">
          <w:pPr>
            <w:pStyle w:val="TDC1"/>
            <w:tabs>
              <w:tab w:val="left" w:pos="1320"/>
              <w:tab w:val="right" w:leader="dot" w:pos="9962"/>
            </w:tabs>
            <w:rPr>
              <w:rFonts w:eastAsiaTheme="minorEastAsia"/>
              <w:noProof/>
              <w:kern w:val="0"/>
              <w:sz w:val="22"/>
              <w:lang w:eastAsia="es-CO"/>
              <w14:ligatures w14:val="none"/>
            </w:rPr>
          </w:pPr>
          <w:hyperlink w:anchor="_Toc166059526" w:history="1">
            <w:r w:rsidR="00C63FAD" w:rsidRPr="00102466">
              <w:rPr>
                <w:rStyle w:val="Hipervnculo"/>
                <w:noProof/>
              </w:rPr>
              <w:t>1.</w:t>
            </w:r>
            <w:r w:rsidR="00C63FAD">
              <w:rPr>
                <w:rFonts w:eastAsiaTheme="minorEastAsia"/>
                <w:noProof/>
                <w:kern w:val="0"/>
                <w:sz w:val="22"/>
                <w:lang w:eastAsia="es-CO"/>
                <w14:ligatures w14:val="none"/>
              </w:rPr>
              <w:tab/>
            </w:r>
            <w:r w:rsidR="00C63FAD" w:rsidRPr="00102466">
              <w:rPr>
                <w:rStyle w:val="Hipervnculo"/>
                <w:noProof/>
              </w:rPr>
              <w:t>Mecanismos de control y evaluación del proyecto</w:t>
            </w:r>
            <w:r w:rsidR="00C63FAD">
              <w:rPr>
                <w:noProof/>
                <w:webHidden/>
              </w:rPr>
              <w:tab/>
            </w:r>
            <w:r w:rsidR="00C63FAD">
              <w:rPr>
                <w:noProof/>
                <w:webHidden/>
              </w:rPr>
              <w:fldChar w:fldCharType="begin"/>
            </w:r>
            <w:r w:rsidR="00C63FAD">
              <w:rPr>
                <w:noProof/>
                <w:webHidden/>
              </w:rPr>
              <w:instrText xml:space="preserve"> PAGEREF _Toc166059526 \h </w:instrText>
            </w:r>
            <w:r w:rsidR="00C63FAD">
              <w:rPr>
                <w:noProof/>
                <w:webHidden/>
              </w:rPr>
            </w:r>
            <w:r w:rsidR="00C63FAD">
              <w:rPr>
                <w:noProof/>
                <w:webHidden/>
              </w:rPr>
              <w:fldChar w:fldCharType="separate"/>
            </w:r>
            <w:r w:rsidR="00C63FAD">
              <w:rPr>
                <w:noProof/>
                <w:webHidden/>
              </w:rPr>
              <w:t>3</w:t>
            </w:r>
            <w:r w:rsidR="00C63FAD">
              <w:rPr>
                <w:noProof/>
                <w:webHidden/>
              </w:rPr>
              <w:fldChar w:fldCharType="end"/>
            </w:r>
          </w:hyperlink>
        </w:p>
        <w:p w14:paraId="413B1A39" w14:textId="2065FC77" w:rsidR="00C63FAD" w:rsidRDefault="00161F0E">
          <w:pPr>
            <w:pStyle w:val="TDC2"/>
            <w:tabs>
              <w:tab w:val="left" w:pos="1760"/>
              <w:tab w:val="right" w:leader="dot" w:pos="9962"/>
            </w:tabs>
            <w:rPr>
              <w:rFonts w:eastAsiaTheme="minorEastAsia"/>
              <w:noProof/>
              <w:kern w:val="0"/>
              <w:sz w:val="22"/>
              <w:lang w:eastAsia="es-CO"/>
              <w14:ligatures w14:val="none"/>
            </w:rPr>
          </w:pPr>
          <w:hyperlink w:anchor="_Toc166059527" w:history="1">
            <w:r w:rsidR="00C63FAD" w:rsidRPr="00102466">
              <w:rPr>
                <w:rStyle w:val="Hipervnculo"/>
                <w:noProof/>
              </w:rPr>
              <w:t>1.1.</w:t>
            </w:r>
            <w:r w:rsidR="00C63FAD">
              <w:rPr>
                <w:rFonts w:eastAsiaTheme="minorEastAsia"/>
                <w:noProof/>
                <w:kern w:val="0"/>
                <w:sz w:val="22"/>
                <w:lang w:eastAsia="es-CO"/>
                <w14:ligatures w14:val="none"/>
              </w:rPr>
              <w:tab/>
            </w:r>
            <w:r w:rsidR="00C63FAD" w:rsidRPr="00102466">
              <w:rPr>
                <w:rStyle w:val="Hipervnculo"/>
                <w:noProof/>
              </w:rPr>
              <w:t>Control de las actividades del proyecto</w:t>
            </w:r>
            <w:r w:rsidR="00C63FAD">
              <w:rPr>
                <w:noProof/>
                <w:webHidden/>
              </w:rPr>
              <w:tab/>
            </w:r>
            <w:r w:rsidR="00C63FAD">
              <w:rPr>
                <w:noProof/>
                <w:webHidden/>
              </w:rPr>
              <w:fldChar w:fldCharType="begin"/>
            </w:r>
            <w:r w:rsidR="00C63FAD">
              <w:rPr>
                <w:noProof/>
                <w:webHidden/>
              </w:rPr>
              <w:instrText xml:space="preserve"> PAGEREF _Toc166059527 \h </w:instrText>
            </w:r>
            <w:r w:rsidR="00C63FAD">
              <w:rPr>
                <w:noProof/>
                <w:webHidden/>
              </w:rPr>
            </w:r>
            <w:r w:rsidR="00C63FAD">
              <w:rPr>
                <w:noProof/>
                <w:webHidden/>
              </w:rPr>
              <w:fldChar w:fldCharType="separate"/>
            </w:r>
            <w:r w:rsidR="00C63FAD">
              <w:rPr>
                <w:noProof/>
                <w:webHidden/>
              </w:rPr>
              <w:t>5</w:t>
            </w:r>
            <w:r w:rsidR="00C63FAD">
              <w:rPr>
                <w:noProof/>
                <w:webHidden/>
              </w:rPr>
              <w:fldChar w:fldCharType="end"/>
            </w:r>
          </w:hyperlink>
        </w:p>
        <w:p w14:paraId="1369DB7F" w14:textId="6787D959" w:rsidR="00C63FAD" w:rsidRDefault="00161F0E">
          <w:pPr>
            <w:pStyle w:val="TDC2"/>
            <w:tabs>
              <w:tab w:val="left" w:pos="1760"/>
              <w:tab w:val="right" w:leader="dot" w:pos="9962"/>
            </w:tabs>
            <w:rPr>
              <w:rFonts w:eastAsiaTheme="minorEastAsia"/>
              <w:noProof/>
              <w:kern w:val="0"/>
              <w:sz w:val="22"/>
              <w:lang w:eastAsia="es-CO"/>
              <w14:ligatures w14:val="none"/>
            </w:rPr>
          </w:pPr>
          <w:hyperlink w:anchor="_Toc166059528" w:history="1">
            <w:r w:rsidR="00C63FAD" w:rsidRPr="00102466">
              <w:rPr>
                <w:rStyle w:val="Hipervnculo"/>
                <w:noProof/>
              </w:rPr>
              <w:t>1.2.</w:t>
            </w:r>
            <w:r w:rsidR="00C63FAD">
              <w:rPr>
                <w:rFonts w:eastAsiaTheme="minorEastAsia"/>
                <w:noProof/>
                <w:kern w:val="0"/>
                <w:sz w:val="22"/>
                <w:lang w:eastAsia="es-CO"/>
                <w14:ligatures w14:val="none"/>
              </w:rPr>
              <w:tab/>
            </w:r>
            <w:r w:rsidR="00C63FAD" w:rsidRPr="00102466">
              <w:rPr>
                <w:rStyle w:val="Hipervnculo"/>
                <w:noProof/>
              </w:rPr>
              <w:t>Control de costos del proyecto</w:t>
            </w:r>
            <w:r w:rsidR="00C63FAD">
              <w:rPr>
                <w:noProof/>
                <w:webHidden/>
              </w:rPr>
              <w:tab/>
            </w:r>
            <w:r w:rsidR="00C63FAD">
              <w:rPr>
                <w:noProof/>
                <w:webHidden/>
              </w:rPr>
              <w:fldChar w:fldCharType="begin"/>
            </w:r>
            <w:r w:rsidR="00C63FAD">
              <w:rPr>
                <w:noProof/>
                <w:webHidden/>
              </w:rPr>
              <w:instrText xml:space="preserve"> PAGEREF _Toc166059528 \h </w:instrText>
            </w:r>
            <w:r w:rsidR="00C63FAD">
              <w:rPr>
                <w:noProof/>
                <w:webHidden/>
              </w:rPr>
            </w:r>
            <w:r w:rsidR="00C63FAD">
              <w:rPr>
                <w:noProof/>
                <w:webHidden/>
              </w:rPr>
              <w:fldChar w:fldCharType="separate"/>
            </w:r>
            <w:r w:rsidR="00C63FAD">
              <w:rPr>
                <w:noProof/>
                <w:webHidden/>
              </w:rPr>
              <w:t>7</w:t>
            </w:r>
            <w:r w:rsidR="00C63FAD">
              <w:rPr>
                <w:noProof/>
                <w:webHidden/>
              </w:rPr>
              <w:fldChar w:fldCharType="end"/>
            </w:r>
          </w:hyperlink>
        </w:p>
        <w:p w14:paraId="5F1641FE" w14:textId="166CB380" w:rsidR="00C63FAD" w:rsidRDefault="00161F0E">
          <w:pPr>
            <w:pStyle w:val="TDC2"/>
            <w:tabs>
              <w:tab w:val="left" w:pos="1760"/>
              <w:tab w:val="right" w:leader="dot" w:pos="9962"/>
            </w:tabs>
            <w:rPr>
              <w:rFonts w:eastAsiaTheme="minorEastAsia"/>
              <w:noProof/>
              <w:kern w:val="0"/>
              <w:sz w:val="22"/>
              <w:lang w:eastAsia="es-CO"/>
              <w14:ligatures w14:val="none"/>
            </w:rPr>
          </w:pPr>
          <w:hyperlink w:anchor="_Toc166059529" w:history="1">
            <w:r w:rsidR="00C63FAD" w:rsidRPr="00102466">
              <w:rPr>
                <w:rStyle w:val="Hipervnculo"/>
                <w:noProof/>
              </w:rPr>
              <w:t>1.3.</w:t>
            </w:r>
            <w:r w:rsidR="00C63FAD">
              <w:rPr>
                <w:rFonts w:eastAsiaTheme="minorEastAsia"/>
                <w:noProof/>
                <w:kern w:val="0"/>
                <w:sz w:val="22"/>
                <w:lang w:eastAsia="es-CO"/>
                <w14:ligatures w14:val="none"/>
              </w:rPr>
              <w:tab/>
            </w:r>
            <w:r w:rsidR="00C63FAD" w:rsidRPr="00102466">
              <w:rPr>
                <w:rStyle w:val="Hipervnculo"/>
                <w:noProof/>
              </w:rPr>
              <w:t>Control del riesgo</w:t>
            </w:r>
            <w:r w:rsidR="00C63FAD">
              <w:rPr>
                <w:noProof/>
                <w:webHidden/>
              </w:rPr>
              <w:tab/>
            </w:r>
            <w:r w:rsidR="00C63FAD">
              <w:rPr>
                <w:noProof/>
                <w:webHidden/>
              </w:rPr>
              <w:fldChar w:fldCharType="begin"/>
            </w:r>
            <w:r w:rsidR="00C63FAD">
              <w:rPr>
                <w:noProof/>
                <w:webHidden/>
              </w:rPr>
              <w:instrText xml:space="preserve"> PAGEREF _Toc166059529 \h </w:instrText>
            </w:r>
            <w:r w:rsidR="00C63FAD">
              <w:rPr>
                <w:noProof/>
                <w:webHidden/>
              </w:rPr>
            </w:r>
            <w:r w:rsidR="00C63FAD">
              <w:rPr>
                <w:noProof/>
                <w:webHidden/>
              </w:rPr>
              <w:fldChar w:fldCharType="separate"/>
            </w:r>
            <w:r w:rsidR="00C63FAD">
              <w:rPr>
                <w:noProof/>
                <w:webHidden/>
              </w:rPr>
              <w:t>8</w:t>
            </w:r>
            <w:r w:rsidR="00C63FAD">
              <w:rPr>
                <w:noProof/>
                <w:webHidden/>
              </w:rPr>
              <w:fldChar w:fldCharType="end"/>
            </w:r>
          </w:hyperlink>
        </w:p>
        <w:p w14:paraId="73EEA994" w14:textId="0D905274" w:rsidR="00C63FAD" w:rsidRDefault="00161F0E">
          <w:pPr>
            <w:pStyle w:val="TDC2"/>
            <w:tabs>
              <w:tab w:val="left" w:pos="1760"/>
              <w:tab w:val="right" w:leader="dot" w:pos="9962"/>
            </w:tabs>
            <w:rPr>
              <w:rFonts w:eastAsiaTheme="minorEastAsia"/>
              <w:noProof/>
              <w:kern w:val="0"/>
              <w:sz w:val="22"/>
              <w:lang w:eastAsia="es-CO"/>
              <w14:ligatures w14:val="none"/>
            </w:rPr>
          </w:pPr>
          <w:hyperlink w:anchor="_Toc166059530" w:history="1">
            <w:r w:rsidR="00C63FAD" w:rsidRPr="00102466">
              <w:rPr>
                <w:rStyle w:val="Hipervnculo"/>
                <w:noProof/>
              </w:rPr>
              <w:t>1.4.</w:t>
            </w:r>
            <w:r w:rsidR="00C63FAD">
              <w:rPr>
                <w:rFonts w:eastAsiaTheme="minorEastAsia"/>
                <w:noProof/>
                <w:kern w:val="0"/>
                <w:sz w:val="22"/>
                <w:lang w:eastAsia="es-CO"/>
                <w14:ligatures w14:val="none"/>
              </w:rPr>
              <w:tab/>
            </w:r>
            <w:r w:rsidR="00C63FAD" w:rsidRPr="00102466">
              <w:rPr>
                <w:rStyle w:val="Hipervnculo"/>
                <w:noProof/>
              </w:rPr>
              <w:t>Control de la calidad</w:t>
            </w:r>
            <w:r w:rsidR="00C63FAD">
              <w:rPr>
                <w:noProof/>
                <w:webHidden/>
              </w:rPr>
              <w:tab/>
            </w:r>
            <w:r w:rsidR="00C63FAD">
              <w:rPr>
                <w:noProof/>
                <w:webHidden/>
              </w:rPr>
              <w:fldChar w:fldCharType="begin"/>
            </w:r>
            <w:r w:rsidR="00C63FAD">
              <w:rPr>
                <w:noProof/>
                <w:webHidden/>
              </w:rPr>
              <w:instrText xml:space="preserve"> PAGEREF _Toc166059530 \h </w:instrText>
            </w:r>
            <w:r w:rsidR="00C63FAD">
              <w:rPr>
                <w:noProof/>
                <w:webHidden/>
              </w:rPr>
            </w:r>
            <w:r w:rsidR="00C63FAD">
              <w:rPr>
                <w:noProof/>
                <w:webHidden/>
              </w:rPr>
              <w:fldChar w:fldCharType="separate"/>
            </w:r>
            <w:r w:rsidR="00C63FAD">
              <w:rPr>
                <w:noProof/>
                <w:webHidden/>
              </w:rPr>
              <w:t>10</w:t>
            </w:r>
            <w:r w:rsidR="00C63FAD">
              <w:rPr>
                <w:noProof/>
                <w:webHidden/>
              </w:rPr>
              <w:fldChar w:fldCharType="end"/>
            </w:r>
          </w:hyperlink>
        </w:p>
        <w:p w14:paraId="25EC79B8" w14:textId="0D6D3C01" w:rsidR="00C63FAD" w:rsidRDefault="00161F0E">
          <w:pPr>
            <w:pStyle w:val="TDC2"/>
            <w:tabs>
              <w:tab w:val="left" w:pos="1760"/>
              <w:tab w:val="right" w:leader="dot" w:pos="9962"/>
            </w:tabs>
            <w:rPr>
              <w:rFonts w:eastAsiaTheme="minorEastAsia"/>
              <w:noProof/>
              <w:kern w:val="0"/>
              <w:sz w:val="22"/>
              <w:lang w:eastAsia="es-CO"/>
              <w14:ligatures w14:val="none"/>
            </w:rPr>
          </w:pPr>
          <w:hyperlink w:anchor="_Toc166059531" w:history="1">
            <w:r w:rsidR="00C63FAD" w:rsidRPr="00102466">
              <w:rPr>
                <w:rStyle w:val="Hipervnculo"/>
                <w:noProof/>
              </w:rPr>
              <w:t>1.5.</w:t>
            </w:r>
            <w:r w:rsidR="00C63FAD">
              <w:rPr>
                <w:rFonts w:eastAsiaTheme="minorEastAsia"/>
                <w:noProof/>
                <w:kern w:val="0"/>
                <w:sz w:val="22"/>
                <w:lang w:eastAsia="es-CO"/>
                <w14:ligatures w14:val="none"/>
              </w:rPr>
              <w:tab/>
            </w:r>
            <w:r w:rsidR="00C63FAD" w:rsidRPr="00102466">
              <w:rPr>
                <w:rStyle w:val="Hipervnculo"/>
                <w:noProof/>
              </w:rPr>
              <w:t>Informes de gestión</w:t>
            </w:r>
            <w:r w:rsidR="00C63FAD">
              <w:rPr>
                <w:noProof/>
                <w:webHidden/>
              </w:rPr>
              <w:tab/>
            </w:r>
            <w:r w:rsidR="00C63FAD">
              <w:rPr>
                <w:noProof/>
                <w:webHidden/>
              </w:rPr>
              <w:fldChar w:fldCharType="begin"/>
            </w:r>
            <w:r w:rsidR="00C63FAD">
              <w:rPr>
                <w:noProof/>
                <w:webHidden/>
              </w:rPr>
              <w:instrText xml:space="preserve"> PAGEREF _Toc166059531 \h </w:instrText>
            </w:r>
            <w:r w:rsidR="00C63FAD">
              <w:rPr>
                <w:noProof/>
                <w:webHidden/>
              </w:rPr>
            </w:r>
            <w:r w:rsidR="00C63FAD">
              <w:rPr>
                <w:noProof/>
                <w:webHidden/>
              </w:rPr>
              <w:fldChar w:fldCharType="separate"/>
            </w:r>
            <w:r w:rsidR="00C63FAD">
              <w:rPr>
                <w:noProof/>
                <w:webHidden/>
              </w:rPr>
              <w:t>10</w:t>
            </w:r>
            <w:r w:rsidR="00C63FAD">
              <w:rPr>
                <w:noProof/>
                <w:webHidden/>
              </w:rPr>
              <w:fldChar w:fldCharType="end"/>
            </w:r>
          </w:hyperlink>
        </w:p>
        <w:p w14:paraId="7C06517F" w14:textId="1B8764D6" w:rsidR="00C63FAD" w:rsidRDefault="00161F0E">
          <w:pPr>
            <w:pStyle w:val="TDC2"/>
            <w:tabs>
              <w:tab w:val="left" w:pos="1760"/>
              <w:tab w:val="right" w:leader="dot" w:pos="9962"/>
            </w:tabs>
            <w:rPr>
              <w:rFonts w:eastAsiaTheme="minorEastAsia"/>
              <w:noProof/>
              <w:kern w:val="0"/>
              <w:sz w:val="22"/>
              <w:lang w:eastAsia="es-CO"/>
              <w14:ligatures w14:val="none"/>
            </w:rPr>
          </w:pPr>
          <w:hyperlink w:anchor="_Toc166059532" w:history="1">
            <w:r w:rsidR="00C63FAD" w:rsidRPr="00102466">
              <w:rPr>
                <w:rStyle w:val="Hipervnculo"/>
                <w:noProof/>
              </w:rPr>
              <w:t>1.6.</w:t>
            </w:r>
            <w:r w:rsidR="00C63FAD">
              <w:rPr>
                <w:rFonts w:eastAsiaTheme="minorEastAsia"/>
                <w:noProof/>
                <w:kern w:val="0"/>
                <w:sz w:val="22"/>
                <w:lang w:eastAsia="es-CO"/>
                <w14:ligatures w14:val="none"/>
              </w:rPr>
              <w:tab/>
            </w:r>
            <w:r w:rsidR="00C63FAD" w:rsidRPr="00102466">
              <w:rPr>
                <w:rStyle w:val="Hipervnculo"/>
                <w:noProof/>
              </w:rPr>
              <w:t>Evaluación del proyecto</w:t>
            </w:r>
            <w:r w:rsidR="00C63FAD">
              <w:rPr>
                <w:noProof/>
                <w:webHidden/>
              </w:rPr>
              <w:tab/>
            </w:r>
            <w:r w:rsidR="00C63FAD">
              <w:rPr>
                <w:noProof/>
                <w:webHidden/>
              </w:rPr>
              <w:fldChar w:fldCharType="begin"/>
            </w:r>
            <w:r w:rsidR="00C63FAD">
              <w:rPr>
                <w:noProof/>
                <w:webHidden/>
              </w:rPr>
              <w:instrText xml:space="preserve"> PAGEREF _Toc166059532 \h </w:instrText>
            </w:r>
            <w:r w:rsidR="00C63FAD">
              <w:rPr>
                <w:noProof/>
                <w:webHidden/>
              </w:rPr>
            </w:r>
            <w:r w:rsidR="00C63FAD">
              <w:rPr>
                <w:noProof/>
                <w:webHidden/>
              </w:rPr>
              <w:fldChar w:fldCharType="separate"/>
            </w:r>
            <w:r w:rsidR="00C63FAD">
              <w:rPr>
                <w:noProof/>
                <w:webHidden/>
              </w:rPr>
              <w:t>11</w:t>
            </w:r>
            <w:r w:rsidR="00C63FAD">
              <w:rPr>
                <w:noProof/>
                <w:webHidden/>
              </w:rPr>
              <w:fldChar w:fldCharType="end"/>
            </w:r>
          </w:hyperlink>
        </w:p>
        <w:p w14:paraId="1971642F" w14:textId="7C7ED01D" w:rsidR="00C63FAD" w:rsidRDefault="00161F0E">
          <w:pPr>
            <w:pStyle w:val="TDC1"/>
            <w:tabs>
              <w:tab w:val="left" w:pos="1320"/>
              <w:tab w:val="right" w:leader="dot" w:pos="9962"/>
            </w:tabs>
            <w:rPr>
              <w:rFonts w:eastAsiaTheme="minorEastAsia"/>
              <w:noProof/>
              <w:kern w:val="0"/>
              <w:sz w:val="22"/>
              <w:lang w:eastAsia="es-CO"/>
              <w14:ligatures w14:val="none"/>
            </w:rPr>
          </w:pPr>
          <w:hyperlink w:anchor="_Toc166059533" w:history="1">
            <w:r w:rsidR="00C63FAD" w:rsidRPr="00102466">
              <w:rPr>
                <w:rStyle w:val="Hipervnculo"/>
                <w:noProof/>
              </w:rPr>
              <w:t>2.</w:t>
            </w:r>
            <w:r w:rsidR="00C63FAD">
              <w:rPr>
                <w:rFonts w:eastAsiaTheme="minorEastAsia"/>
                <w:noProof/>
                <w:kern w:val="0"/>
                <w:sz w:val="22"/>
                <w:lang w:eastAsia="es-CO"/>
                <w14:ligatures w14:val="none"/>
              </w:rPr>
              <w:tab/>
            </w:r>
            <w:r w:rsidR="00C63FAD" w:rsidRPr="00102466">
              <w:rPr>
                <w:rStyle w:val="Hipervnculo"/>
                <w:noProof/>
              </w:rPr>
              <w:t>Plan de mejora</w:t>
            </w:r>
            <w:r w:rsidR="00C63FAD">
              <w:rPr>
                <w:noProof/>
                <w:webHidden/>
              </w:rPr>
              <w:tab/>
            </w:r>
            <w:r w:rsidR="00C63FAD">
              <w:rPr>
                <w:noProof/>
                <w:webHidden/>
              </w:rPr>
              <w:fldChar w:fldCharType="begin"/>
            </w:r>
            <w:r w:rsidR="00C63FAD">
              <w:rPr>
                <w:noProof/>
                <w:webHidden/>
              </w:rPr>
              <w:instrText xml:space="preserve"> PAGEREF _Toc166059533 \h </w:instrText>
            </w:r>
            <w:r w:rsidR="00C63FAD">
              <w:rPr>
                <w:noProof/>
                <w:webHidden/>
              </w:rPr>
            </w:r>
            <w:r w:rsidR="00C63FAD">
              <w:rPr>
                <w:noProof/>
                <w:webHidden/>
              </w:rPr>
              <w:fldChar w:fldCharType="separate"/>
            </w:r>
            <w:r w:rsidR="00C63FAD">
              <w:rPr>
                <w:noProof/>
                <w:webHidden/>
              </w:rPr>
              <w:t>12</w:t>
            </w:r>
            <w:r w:rsidR="00C63FAD">
              <w:rPr>
                <w:noProof/>
                <w:webHidden/>
              </w:rPr>
              <w:fldChar w:fldCharType="end"/>
            </w:r>
          </w:hyperlink>
        </w:p>
        <w:p w14:paraId="2E1D1A0B" w14:textId="1E1C240D" w:rsidR="00C63FAD" w:rsidRDefault="00161F0E">
          <w:pPr>
            <w:pStyle w:val="TDC1"/>
            <w:tabs>
              <w:tab w:val="right" w:leader="dot" w:pos="9962"/>
            </w:tabs>
            <w:rPr>
              <w:rFonts w:eastAsiaTheme="minorEastAsia"/>
              <w:noProof/>
              <w:kern w:val="0"/>
              <w:sz w:val="22"/>
              <w:lang w:eastAsia="es-CO"/>
              <w14:ligatures w14:val="none"/>
            </w:rPr>
          </w:pPr>
          <w:hyperlink w:anchor="_Toc166059534" w:history="1">
            <w:r w:rsidR="00C63FAD" w:rsidRPr="00102466">
              <w:rPr>
                <w:rStyle w:val="Hipervnculo"/>
                <w:noProof/>
              </w:rPr>
              <w:t>Síntesis</w:t>
            </w:r>
            <w:r w:rsidR="00C63FAD">
              <w:rPr>
                <w:noProof/>
                <w:webHidden/>
              </w:rPr>
              <w:tab/>
            </w:r>
            <w:r w:rsidR="00C63FAD">
              <w:rPr>
                <w:noProof/>
                <w:webHidden/>
              </w:rPr>
              <w:fldChar w:fldCharType="begin"/>
            </w:r>
            <w:r w:rsidR="00C63FAD">
              <w:rPr>
                <w:noProof/>
                <w:webHidden/>
              </w:rPr>
              <w:instrText xml:space="preserve"> PAGEREF _Toc166059534 \h </w:instrText>
            </w:r>
            <w:r w:rsidR="00C63FAD">
              <w:rPr>
                <w:noProof/>
                <w:webHidden/>
              </w:rPr>
            </w:r>
            <w:r w:rsidR="00C63FAD">
              <w:rPr>
                <w:noProof/>
                <w:webHidden/>
              </w:rPr>
              <w:fldChar w:fldCharType="separate"/>
            </w:r>
            <w:r w:rsidR="00C63FAD">
              <w:rPr>
                <w:noProof/>
                <w:webHidden/>
              </w:rPr>
              <w:t>19</w:t>
            </w:r>
            <w:r w:rsidR="00C63FAD">
              <w:rPr>
                <w:noProof/>
                <w:webHidden/>
              </w:rPr>
              <w:fldChar w:fldCharType="end"/>
            </w:r>
          </w:hyperlink>
        </w:p>
        <w:p w14:paraId="2D7CEFF7" w14:textId="5519E847" w:rsidR="00C63FAD" w:rsidRDefault="00161F0E">
          <w:pPr>
            <w:pStyle w:val="TDC1"/>
            <w:tabs>
              <w:tab w:val="right" w:leader="dot" w:pos="9962"/>
            </w:tabs>
            <w:rPr>
              <w:rFonts w:eastAsiaTheme="minorEastAsia"/>
              <w:noProof/>
              <w:kern w:val="0"/>
              <w:sz w:val="22"/>
              <w:lang w:eastAsia="es-CO"/>
              <w14:ligatures w14:val="none"/>
            </w:rPr>
          </w:pPr>
          <w:hyperlink w:anchor="_Toc166059535" w:history="1">
            <w:r w:rsidR="00C63FAD" w:rsidRPr="00102466">
              <w:rPr>
                <w:rStyle w:val="Hipervnculo"/>
                <w:noProof/>
              </w:rPr>
              <w:t>Glosario</w:t>
            </w:r>
            <w:r w:rsidR="00C63FAD">
              <w:rPr>
                <w:noProof/>
                <w:webHidden/>
              </w:rPr>
              <w:tab/>
            </w:r>
            <w:r w:rsidR="00C63FAD">
              <w:rPr>
                <w:noProof/>
                <w:webHidden/>
              </w:rPr>
              <w:fldChar w:fldCharType="begin"/>
            </w:r>
            <w:r w:rsidR="00C63FAD">
              <w:rPr>
                <w:noProof/>
                <w:webHidden/>
              </w:rPr>
              <w:instrText xml:space="preserve"> PAGEREF _Toc166059535 \h </w:instrText>
            </w:r>
            <w:r w:rsidR="00C63FAD">
              <w:rPr>
                <w:noProof/>
                <w:webHidden/>
              </w:rPr>
            </w:r>
            <w:r w:rsidR="00C63FAD">
              <w:rPr>
                <w:noProof/>
                <w:webHidden/>
              </w:rPr>
              <w:fldChar w:fldCharType="separate"/>
            </w:r>
            <w:r w:rsidR="00C63FAD">
              <w:rPr>
                <w:noProof/>
                <w:webHidden/>
              </w:rPr>
              <w:t>21</w:t>
            </w:r>
            <w:r w:rsidR="00C63FAD">
              <w:rPr>
                <w:noProof/>
                <w:webHidden/>
              </w:rPr>
              <w:fldChar w:fldCharType="end"/>
            </w:r>
          </w:hyperlink>
        </w:p>
        <w:p w14:paraId="2D0E93A6" w14:textId="53381B40" w:rsidR="00C63FAD" w:rsidRDefault="00161F0E">
          <w:pPr>
            <w:pStyle w:val="TDC1"/>
            <w:tabs>
              <w:tab w:val="right" w:leader="dot" w:pos="9962"/>
            </w:tabs>
            <w:rPr>
              <w:rFonts w:eastAsiaTheme="minorEastAsia"/>
              <w:noProof/>
              <w:kern w:val="0"/>
              <w:sz w:val="22"/>
              <w:lang w:eastAsia="es-CO"/>
              <w14:ligatures w14:val="none"/>
            </w:rPr>
          </w:pPr>
          <w:hyperlink w:anchor="_Toc166059536" w:history="1">
            <w:r w:rsidR="00C63FAD" w:rsidRPr="00102466">
              <w:rPr>
                <w:rStyle w:val="Hipervnculo"/>
                <w:noProof/>
                <w:lang w:val="en-US"/>
              </w:rPr>
              <w:t>Referencias bibliográficas</w:t>
            </w:r>
            <w:r w:rsidR="00C63FAD">
              <w:rPr>
                <w:noProof/>
                <w:webHidden/>
              </w:rPr>
              <w:tab/>
            </w:r>
            <w:r w:rsidR="00C63FAD">
              <w:rPr>
                <w:noProof/>
                <w:webHidden/>
              </w:rPr>
              <w:fldChar w:fldCharType="begin"/>
            </w:r>
            <w:r w:rsidR="00C63FAD">
              <w:rPr>
                <w:noProof/>
                <w:webHidden/>
              </w:rPr>
              <w:instrText xml:space="preserve"> PAGEREF _Toc166059536 \h </w:instrText>
            </w:r>
            <w:r w:rsidR="00C63FAD">
              <w:rPr>
                <w:noProof/>
                <w:webHidden/>
              </w:rPr>
            </w:r>
            <w:r w:rsidR="00C63FAD">
              <w:rPr>
                <w:noProof/>
                <w:webHidden/>
              </w:rPr>
              <w:fldChar w:fldCharType="separate"/>
            </w:r>
            <w:r w:rsidR="00C63FAD">
              <w:rPr>
                <w:noProof/>
                <w:webHidden/>
              </w:rPr>
              <w:t>22</w:t>
            </w:r>
            <w:r w:rsidR="00C63FAD">
              <w:rPr>
                <w:noProof/>
                <w:webHidden/>
              </w:rPr>
              <w:fldChar w:fldCharType="end"/>
            </w:r>
          </w:hyperlink>
        </w:p>
        <w:p w14:paraId="234314A2" w14:textId="0CF7A1AB" w:rsidR="00C63FAD" w:rsidRDefault="00161F0E">
          <w:pPr>
            <w:pStyle w:val="TDC1"/>
            <w:tabs>
              <w:tab w:val="right" w:leader="dot" w:pos="9962"/>
            </w:tabs>
            <w:rPr>
              <w:rFonts w:eastAsiaTheme="minorEastAsia"/>
              <w:noProof/>
              <w:kern w:val="0"/>
              <w:sz w:val="22"/>
              <w:lang w:eastAsia="es-CO"/>
              <w14:ligatures w14:val="none"/>
            </w:rPr>
          </w:pPr>
          <w:hyperlink w:anchor="_Toc166059537" w:history="1">
            <w:r w:rsidR="00C63FAD" w:rsidRPr="00102466">
              <w:rPr>
                <w:rStyle w:val="Hipervnculo"/>
                <w:noProof/>
              </w:rPr>
              <w:t>Créditos</w:t>
            </w:r>
            <w:r w:rsidR="00C63FAD">
              <w:rPr>
                <w:noProof/>
                <w:webHidden/>
              </w:rPr>
              <w:tab/>
            </w:r>
            <w:r w:rsidR="00C63FAD">
              <w:rPr>
                <w:noProof/>
                <w:webHidden/>
              </w:rPr>
              <w:fldChar w:fldCharType="begin"/>
            </w:r>
            <w:r w:rsidR="00C63FAD">
              <w:rPr>
                <w:noProof/>
                <w:webHidden/>
              </w:rPr>
              <w:instrText xml:space="preserve"> PAGEREF _Toc166059537 \h </w:instrText>
            </w:r>
            <w:r w:rsidR="00C63FAD">
              <w:rPr>
                <w:noProof/>
                <w:webHidden/>
              </w:rPr>
            </w:r>
            <w:r w:rsidR="00C63FAD">
              <w:rPr>
                <w:noProof/>
                <w:webHidden/>
              </w:rPr>
              <w:fldChar w:fldCharType="separate"/>
            </w:r>
            <w:r w:rsidR="00C63FAD">
              <w:rPr>
                <w:noProof/>
                <w:webHidden/>
              </w:rPr>
              <w:t>23</w:t>
            </w:r>
            <w:r w:rsidR="00C63FAD">
              <w:rPr>
                <w:noProof/>
                <w:webHidden/>
              </w:rPr>
              <w:fldChar w:fldCharType="end"/>
            </w:r>
          </w:hyperlink>
        </w:p>
        <w:p w14:paraId="3AFC5851" w14:textId="7530A1F4"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EC757C">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6059525"/>
      <w:r>
        <w:lastRenderedPageBreak/>
        <w:t>Introducción</w:t>
      </w:r>
      <w:bookmarkEnd w:id="0"/>
    </w:p>
    <w:p w14:paraId="67B7BE7A" w14:textId="4225E96E" w:rsidR="00901869" w:rsidRDefault="00901869" w:rsidP="00901869">
      <w:pPr>
        <w:jc w:val="both"/>
        <w:rPr>
          <w:sz w:val="20"/>
          <w:szCs w:val="20"/>
        </w:rPr>
      </w:pPr>
      <w:r w:rsidRPr="00901869">
        <w:t>Estimado aprendiz, a través del siguiente video podrá conocer los aspectos relevantes que tratará este componente</w:t>
      </w:r>
      <w:r>
        <w:rPr>
          <w:sz w:val="20"/>
          <w:szCs w:val="20"/>
        </w:rPr>
        <w:t>:</w:t>
      </w:r>
    </w:p>
    <w:p w14:paraId="06B019AD" w14:textId="3D551B4C" w:rsidR="00113B96" w:rsidRPr="00113B96" w:rsidRDefault="00113B96" w:rsidP="00113B96">
      <w:pPr>
        <w:pStyle w:val="Video"/>
      </w:pPr>
      <w:r w:rsidRPr="00113B96">
        <w:rPr>
          <w:lang w:val="es-ES"/>
        </w:rPr>
        <w:t>Mecanismos de seguimiento, control, evaluación y mejora de un proyecto deportivo</w:t>
      </w:r>
      <w:r w:rsidR="004E4C6D">
        <w:rPr>
          <w:lang w:val="es-ES"/>
        </w:rPr>
        <w:t>: introducción.</w:t>
      </w:r>
    </w:p>
    <w:p w14:paraId="75BF9CE4" w14:textId="77777777" w:rsidR="00E83338" w:rsidRDefault="00E83338" w:rsidP="00901869">
      <w:pPr>
        <w:jc w:val="both"/>
        <w:rPr>
          <w:sz w:val="20"/>
          <w:szCs w:val="20"/>
        </w:rPr>
      </w:pPr>
    </w:p>
    <w:p w14:paraId="2EFA3E33" w14:textId="7045AFF9" w:rsidR="00901869" w:rsidRDefault="007A123E" w:rsidP="007A123E">
      <w:pPr>
        <w:jc w:val="center"/>
        <w:rPr>
          <w:sz w:val="20"/>
          <w:szCs w:val="20"/>
        </w:rPr>
      </w:pPr>
      <w:r>
        <w:rPr>
          <w:noProof/>
        </w:rPr>
        <w:drawing>
          <wp:inline distT="0" distB="0" distL="0" distR="0" wp14:anchorId="23C8AEFF" wp14:editId="567879E7">
            <wp:extent cx="4951095" cy="2784867"/>
            <wp:effectExtent l="0" t="0" r="1905"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imagen portada video introducció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5597" cy="2787399"/>
                    </a:xfrm>
                    <a:prstGeom prst="rect">
                      <a:avLst/>
                    </a:prstGeom>
                    <a:noFill/>
                    <a:ln>
                      <a:noFill/>
                    </a:ln>
                  </pic:spPr>
                </pic:pic>
              </a:graphicData>
            </a:graphic>
          </wp:inline>
        </w:drawing>
      </w:r>
    </w:p>
    <w:p w14:paraId="61561240" w14:textId="77777777" w:rsidR="00901869" w:rsidRDefault="00901869" w:rsidP="00901869">
      <w:pPr>
        <w:jc w:val="both"/>
        <w:rPr>
          <w:sz w:val="20"/>
          <w:szCs w:val="20"/>
        </w:rPr>
      </w:pPr>
    </w:p>
    <w:p w14:paraId="00B1BAD3" w14:textId="7FDFAE9B" w:rsidR="00901869" w:rsidRPr="00A57A9E" w:rsidRDefault="00161F0E" w:rsidP="00901869">
      <w:pPr>
        <w:ind w:firstLine="0"/>
        <w:jc w:val="center"/>
        <w:rPr>
          <w:b/>
          <w:bCs/>
          <w:i/>
          <w:iCs/>
        </w:rPr>
      </w:pPr>
      <w:hyperlink r:id="rId14" w:history="1">
        <w:r w:rsidR="00901869" w:rsidRPr="000E1EA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01869" w:rsidRPr="00A57A9E" w14:paraId="14F865E4" w14:textId="77777777" w:rsidTr="00B04C88">
        <w:tc>
          <w:tcPr>
            <w:tcW w:w="9962" w:type="dxa"/>
          </w:tcPr>
          <w:p w14:paraId="3D58DBE3" w14:textId="0504F9DF" w:rsidR="00901869" w:rsidRPr="00A57A9E" w:rsidRDefault="00901869" w:rsidP="00113B96">
            <w:pPr>
              <w:jc w:val="center"/>
              <w:rPr>
                <w:b/>
              </w:rPr>
            </w:pPr>
            <w:r w:rsidRPr="00A57A9E">
              <w:rPr>
                <w:b/>
              </w:rPr>
              <w:t xml:space="preserve">Síntesis del video: </w:t>
            </w:r>
            <w:r w:rsidR="002B3F55" w:rsidRPr="00392ACA">
              <w:rPr>
                <w:b/>
              </w:rPr>
              <w:t>m</w:t>
            </w:r>
            <w:r w:rsidR="00113B96" w:rsidRPr="00392ACA">
              <w:rPr>
                <w:b/>
              </w:rPr>
              <w:t>ecanismos</w:t>
            </w:r>
            <w:r w:rsidR="00113B96" w:rsidRPr="00113B96">
              <w:rPr>
                <w:b/>
                <w:lang w:val="es-ES"/>
              </w:rPr>
              <w:t xml:space="preserve"> de seguimiento, control, evaluación y mejora de un proyecto deportivo</w:t>
            </w:r>
            <w:r w:rsidR="004E4C6D">
              <w:rPr>
                <w:b/>
                <w:lang w:val="es-ES"/>
              </w:rPr>
              <w:t>: introducción.</w:t>
            </w:r>
          </w:p>
        </w:tc>
      </w:tr>
      <w:tr w:rsidR="00901869" w:rsidRPr="00A57A9E" w14:paraId="2543CE28" w14:textId="77777777" w:rsidTr="00B04C88">
        <w:tc>
          <w:tcPr>
            <w:tcW w:w="9962" w:type="dxa"/>
          </w:tcPr>
          <w:p w14:paraId="660EC37B" w14:textId="4EFBB125" w:rsidR="007A123E" w:rsidRDefault="007A123E" w:rsidP="007A123E">
            <w:pPr>
              <w:rPr>
                <w:lang w:val="es-ES"/>
              </w:rPr>
            </w:pPr>
            <w:r w:rsidRPr="007A123E">
              <w:rPr>
                <w:lang w:val="es-ES"/>
              </w:rPr>
              <w:t xml:space="preserve">En este componente se abordará la importancia del cumplimiento de los objetivos que se estipulan en la fase de planificación de un proyecto, en la cual se </w:t>
            </w:r>
            <w:r w:rsidRPr="007A123E">
              <w:rPr>
                <w:lang w:val="es-ES"/>
              </w:rPr>
              <w:lastRenderedPageBreak/>
              <w:t xml:space="preserve">debe identificar si existe algún tipo de desviación en términos de costos, tiempo y proyecciones de actividades. </w:t>
            </w:r>
          </w:p>
          <w:p w14:paraId="0534F485" w14:textId="77777777" w:rsidR="007A123E" w:rsidRDefault="007A123E" w:rsidP="007A123E">
            <w:pPr>
              <w:rPr>
                <w:lang w:val="es-ES"/>
              </w:rPr>
            </w:pPr>
            <w:r w:rsidRPr="007A123E">
              <w:rPr>
                <w:lang w:val="es-ES"/>
              </w:rPr>
              <w:t>Es allí donde, precisamente, el liderazgo del gestor deportivo se hace más evidente, pues es el principal responsable del cumplimiento de estos objetivos, sobre todo, por las implicaciones que se deben tener en términos de la claridad sobre estándares, procedimientos y políticas de control con el fin de comparar el avance real del proyecto conforme a lo planeado.</w:t>
            </w:r>
          </w:p>
          <w:p w14:paraId="18699347" w14:textId="0774D752" w:rsidR="00901869" w:rsidRPr="00A57A9E" w:rsidRDefault="007A123E" w:rsidP="00113B96">
            <w:r w:rsidRPr="007A123E">
              <w:rPr>
                <w:lang w:val="es-ES"/>
              </w:rPr>
              <w:t>Para que lo anterior sea posible, se considera importante establecer una serie de estrategias que vayan desde la base del mecanismo de control y la evaluación del proyecto, donde se visibilice su ejecución y rentabilidad en el tiempo y, así mismo, se pueda ejecutar una serie de fases conectadas al control del proyecto como las actividades, los costos, los riesgos y la calidad, elementos que se pueden evaluar desde los informes de gestión que se entreguen y la propia evaluación del proyecto. Esto posibilitará definir un plan de mejora para generar un impacto satisfactorio en las actividades ya realizadas en el proyecto y programar las mejoras requeridas.</w:t>
            </w:r>
          </w:p>
        </w:tc>
      </w:tr>
    </w:tbl>
    <w:p w14:paraId="3CD719DA" w14:textId="28751A11" w:rsidR="00901869" w:rsidRDefault="00901869" w:rsidP="00113B96">
      <w:pPr>
        <w:ind w:firstLine="0"/>
        <w:jc w:val="both"/>
        <w:rPr>
          <w:sz w:val="20"/>
          <w:szCs w:val="20"/>
        </w:rPr>
      </w:pPr>
    </w:p>
    <w:p w14:paraId="2F75B746" w14:textId="5204BBA4" w:rsidR="00113B96" w:rsidRDefault="00113B96" w:rsidP="00113B96">
      <w:pPr>
        <w:ind w:firstLine="0"/>
        <w:jc w:val="both"/>
        <w:rPr>
          <w:sz w:val="20"/>
          <w:szCs w:val="20"/>
        </w:rPr>
      </w:pPr>
    </w:p>
    <w:p w14:paraId="2BFC6732" w14:textId="77777777" w:rsidR="000E1EA8" w:rsidRDefault="000E1EA8" w:rsidP="00113B96">
      <w:pPr>
        <w:ind w:firstLine="0"/>
        <w:jc w:val="both"/>
        <w:rPr>
          <w:sz w:val="20"/>
          <w:szCs w:val="20"/>
        </w:rPr>
      </w:pPr>
    </w:p>
    <w:p w14:paraId="3042F457" w14:textId="77777777" w:rsidR="000E1EA8" w:rsidRDefault="000E1EA8" w:rsidP="00113B96">
      <w:pPr>
        <w:ind w:firstLine="0"/>
        <w:jc w:val="both"/>
        <w:rPr>
          <w:sz w:val="20"/>
          <w:szCs w:val="20"/>
        </w:rPr>
      </w:pPr>
    </w:p>
    <w:p w14:paraId="266EFA4F" w14:textId="77777777" w:rsidR="000E1EA8" w:rsidRDefault="000E1EA8" w:rsidP="00113B96">
      <w:pPr>
        <w:ind w:firstLine="0"/>
        <w:jc w:val="both"/>
        <w:rPr>
          <w:sz w:val="20"/>
          <w:szCs w:val="20"/>
        </w:rPr>
      </w:pPr>
    </w:p>
    <w:p w14:paraId="3B7581C4" w14:textId="77777777" w:rsidR="000E1EA8" w:rsidRDefault="000E1EA8" w:rsidP="00113B96">
      <w:pPr>
        <w:ind w:firstLine="0"/>
        <w:jc w:val="both"/>
        <w:rPr>
          <w:sz w:val="20"/>
          <w:szCs w:val="20"/>
        </w:rPr>
      </w:pPr>
    </w:p>
    <w:p w14:paraId="6D65C9A3" w14:textId="77777777" w:rsidR="000E1EA8" w:rsidRDefault="000E1EA8" w:rsidP="00113B96">
      <w:pPr>
        <w:ind w:firstLine="0"/>
        <w:jc w:val="both"/>
        <w:rPr>
          <w:sz w:val="20"/>
          <w:szCs w:val="20"/>
        </w:rPr>
      </w:pPr>
    </w:p>
    <w:p w14:paraId="1A9F59CC" w14:textId="77777777" w:rsidR="00113B96" w:rsidRDefault="00113B96" w:rsidP="00113B96">
      <w:pPr>
        <w:ind w:firstLine="0"/>
        <w:jc w:val="both"/>
        <w:rPr>
          <w:sz w:val="20"/>
          <w:szCs w:val="20"/>
        </w:rPr>
      </w:pPr>
    </w:p>
    <w:p w14:paraId="758D7E5C" w14:textId="77777777" w:rsidR="00901869" w:rsidRDefault="00901869" w:rsidP="00113B96">
      <w:pPr>
        <w:pStyle w:val="Ttulo1"/>
      </w:pPr>
      <w:bookmarkStart w:id="1" w:name="_Toc166059526"/>
      <w:r>
        <w:lastRenderedPageBreak/>
        <w:t>Mecanismos de control y evaluación del proyecto</w:t>
      </w:r>
      <w:bookmarkEnd w:id="1"/>
      <w:r>
        <w:t xml:space="preserve"> </w:t>
      </w:r>
    </w:p>
    <w:p w14:paraId="32CDD3B2" w14:textId="77777777" w:rsidR="00901869" w:rsidRDefault="00901869" w:rsidP="00901869">
      <w:r>
        <w:t xml:space="preserve">En los proyectos son necesarios los mecanismos que permitan su control y evaluación, pues controlar un proyecto consiste en medir el avance real y compararlo periódicamente con el avance previsto en el plan. La fase de planeación es de gran importancia porque </w:t>
      </w:r>
      <w:r w:rsidRPr="00371F0C">
        <w:t>brinda una ruta y direcciona el proyecto</w:t>
      </w:r>
      <w:r>
        <w:t xml:space="preserve">. Sin embargo, no se puede pretender que el plan se cumpla a cabalidad sin establecer algún tipo de control sobre este, por lo anterior, realizar un proyecto sin un control, será exponerse a una constante incertidumbre, sin saber si se está ejecutando acorde a lo esperado, por debajo de lo esperado o incluso más rápido a lo esperado. </w:t>
      </w:r>
    </w:p>
    <w:p w14:paraId="1BCA1F26" w14:textId="77777777" w:rsidR="00901869" w:rsidRDefault="00901869" w:rsidP="00901869">
      <w:r>
        <w:t>El control abarca no solo el cumplimiento del cronograma en el tiempo, sino también con los recursos dispuestos para su ejecución. Por ello, el control se considera un proceso que comprende tres acciones principales:</w:t>
      </w:r>
    </w:p>
    <w:p w14:paraId="6F4C3F27" w14:textId="77777777" w:rsidR="007A123E" w:rsidRDefault="007A123E" w:rsidP="007A123E">
      <w:pPr>
        <w:pStyle w:val="Prrafodelista"/>
        <w:numPr>
          <w:ilvl w:val="0"/>
          <w:numId w:val="17"/>
        </w:numPr>
      </w:pPr>
      <w:r>
        <w:t>Medir el progreso hacia el objetivo preestablecido.</w:t>
      </w:r>
    </w:p>
    <w:p w14:paraId="5575A7E1" w14:textId="77777777" w:rsidR="007A123E" w:rsidRDefault="007A123E" w:rsidP="007A123E">
      <w:pPr>
        <w:pStyle w:val="Prrafodelista"/>
        <w:numPr>
          <w:ilvl w:val="0"/>
          <w:numId w:val="17"/>
        </w:numPr>
      </w:pPr>
      <w:r>
        <w:t>Evaluar lo que se requiere para alcanzar los objetivos.</w:t>
      </w:r>
    </w:p>
    <w:p w14:paraId="3419C1D5" w14:textId="75FE35E2" w:rsidR="00901869" w:rsidRDefault="007A123E" w:rsidP="007A123E">
      <w:pPr>
        <w:pStyle w:val="Prrafodelista"/>
        <w:numPr>
          <w:ilvl w:val="0"/>
          <w:numId w:val="17"/>
        </w:numPr>
      </w:pPr>
      <w:r w:rsidRPr="007A123E">
        <w:t>Aplicar acciones correctivas para alcanzar o superar lo proyectado.</w:t>
      </w:r>
    </w:p>
    <w:p w14:paraId="5E249A26" w14:textId="67C3C2FF" w:rsidR="00901869" w:rsidRDefault="00161F0E" w:rsidP="00113B96">
      <w:pPr>
        <w:pBdr>
          <w:top w:val="nil"/>
          <w:left w:val="nil"/>
          <w:bottom w:val="nil"/>
          <w:right w:val="nil"/>
          <w:between w:val="nil"/>
        </w:pBdr>
      </w:pPr>
      <w:sdt>
        <w:sdtPr>
          <w:tag w:val="goog_rdk_0"/>
          <w:id w:val="-183908322"/>
        </w:sdtPr>
        <w:sdtEndPr/>
        <w:sdtContent/>
      </w:sdt>
      <w:r w:rsidR="00901869">
        <w:t xml:space="preserve">Son muchas las situaciones que pueden acontecer durante la ejecución del proyecto que impidan o faciliten el cumplimiento del plan, por lo que el control cobra especial importancia para asegurarse de que todo marche según lo estipulado; es decir, </w:t>
      </w:r>
      <w:r w:rsidR="00901869" w:rsidRPr="00371F0C">
        <w:t>medir el avance real y compararlo con el avance previsto</w:t>
      </w:r>
      <w:r w:rsidR="00901869">
        <w:t>. Un insumo fundamental para el control del proyecto será el cronograma de actividades, en donde se debe tener certeza sobre:</w:t>
      </w:r>
    </w:p>
    <w:p w14:paraId="06ED606F" w14:textId="77777777" w:rsidR="007A123E" w:rsidRDefault="007A123E" w:rsidP="007A123E">
      <w:pPr>
        <w:pStyle w:val="Prrafodelista"/>
        <w:numPr>
          <w:ilvl w:val="0"/>
          <w:numId w:val="18"/>
        </w:numPr>
      </w:pPr>
      <w:r>
        <w:t>¿Cuándo se inician las actividades?</w:t>
      </w:r>
    </w:p>
    <w:p w14:paraId="53D913A7" w14:textId="77777777" w:rsidR="007A123E" w:rsidRDefault="007A123E" w:rsidP="007A123E">
      <w:pPr>
        <w:pStyle w:val="Prrafodelista"/>
        <w:numPr>
          <w:ilvl w:val="0"/>
          <w:numId w:val="18"/>
        </w:numPr>
      </w:pPr>
      <w:r>
        <w:t>¿Cómo se están desarrollando?</w:t>
      </w:r>
    </w:p>
    <w:p w14:paraId="1BC60C37" w14:textId="77777777" w:rsidR="007A123E" w:rsidRDefault="007A123E" w:rsidP="007A123E">
      <w:pPr>
        <w:pStyle w:val="Prrafodelista"/>
        <w:numPr>
          <w:ilvl w:val="0"/>
          <w:numId w:val="18"/>
        </w:numPr>
      </w:pPr>
      <w:r>
        <w:lastRenderedPageBreak/>
        <w:t>¿Cuál es la fecha de finalización de las actividades?</w:t>
      </w:r>
    </w:p>
    <w:p w14:paraId="04F072C5" w14:textId="5C1C90FE" w:rsidR="00901869" w:rsidRDefault="00161F0E" w:rsidP="007A123E">
      <w:pPr>
        <w:pBdr>
          <w:top w:val="nil"/>
          <w:left w:val="nil"/>
          <w:bottom w:val="nil"/>
          <w:right w:val="nil"/>
          <w:between w:val="nil"/>
        </w:pBdr>
        <w:jc w:val="center"/>
      </w:pPr>
      <w:sdt>
        <w:sdtPr>
          <w:tag w:val="goog_rdk_1"/>
          <w:id w:val="515741630"/>
        </w:sdtPr>
        <w:sdtEndPr/>
        <w:sdtContent/>
      </w:sdt>
      <w:r w:rsidR="00901869">
        <w:t>Otro aspecto a considerar será la periodicidad del control de un proyecto, la que dependerá de la duración, complejidad y alcance, entre otros. Esta periodicidad podrá ser diaria, semanal, mensual, bimestral, trimestral</w:t>
      </w:r>
      <w:r w:rsidR="00362298">
        <w:t>,</w:t>
      </w:r>
      <w:r w:rsidR="00901869">
        <w:t xml:space="preserve"> entre otras frecuencias. </w:t>
      </w:r>
    </w:p>
    <w:p w14:paraId="300B3777" w14:textId="77777777" w:rsidR="00901869" w:rsidRDefault="00901869" w:rsidP="00901869">
      <w:r>
        <w:t xml:space="preserve">A continuación, se presentan algunos ejemplos de periodicidad del control en diferentes tipos de proyectos, aunque cabe aclarar que esta la define cada organización según las necesidades del control que se vaya a realizar. </w:t>
      </w:r>
    </w:p>
    <w:p w14:paraId="3A6338F3" w14:textId="4EF350BD" w:rsidR="00C162DF" w:rsidRPr="00C162DF" w:rsidRDefault="007A123E" w:rsidP="00C162DF">
      <w:pPr>
        <w:pStyle w:val="Prrafodelista"/>
        <w:numPr>
          <w:ilvl w:val="0"/>
          <w:numId w:val="20"/>
        </w:numPr>
        <w:rPr>
          <w:lang w:val="es-ES"/>
        </w:rPr>
      </w:pPr>
      <w:r w:rsidRPr="007A123E">
        <w:t>Proyectos de obra civil</w:t>
      </w:r>
      <w:r w:rsidR="00362298">
        <w:t>.</w:t>
      </w:r>
      <w:r>
        <w:t xml:space="preserve"> </w:t>
      </w:r>
    </w:p>
    <w:p w14:paraId="276EDEA0" w14:textId="676D5526" w:rsidR="007A123E" w:rsidRPr="00C162DF" w:rsidRDefault="007A123E" w:rsidP="00C162DF">
      <w:pPr>
        <w:pStyle w:val="Prrafodelista"/>
        <w:numPr>
          <w:ilvl w:val="0"/>
          <w:numId w:val="21"/>
        </w:numPr>
        <w:rPr>
          <w:lang w:val="es-ES"/>
        </w:rPr>
      </w:pPr>
      <w:r w:rsidRPr="00C162DF">
        <w:rPr>
          <w:lang w:val="es-ES"/>
        </w:rPr>
        <w:t>Control sobre avances de obra</w:t>
      </w:r>
      <w:r w:rsidR="00362298">
        <w:rPr>
          <w:lang w:val="es-ES"/>
        </w:rPr>
        <w:t>.</w:t>
      </w:r>
    </w:p>
    <w:p w14:paraId="270EBDE5" w14:textId="77777777" w:rsidR="00C162DF" w:rsidRPr="00C162DF" w:rsidRDefault="00C162DF" w:rsidP="00C162DF">
      <w:pPr>
        <w:pStyle w:val="Prrafodelista"/>
        <w:numPr>
          <w:ilvl w:val="0"/>
          <w:numId w:val="20"/>
        </w:numPr>
      </w:pPr>
      <w:r w:rsidRPr="00C162DF">
        <w:rPr>
          <w:lang w:val="es-ES"/>
        </w:rPr>
        <w:t>Proceso de gestión del talento humano de una organización.</w:t>
      </w:r>
    </w:p>
    <w:p w14:paraId="3B8D5974" w14:textId="5FCFEFB6" w:rsidR="00C162DF" w:rsidRPr="00C162DF" w:rsidRDefault="00C162DF" w:rsidP="00C162DF">
      <w:pPr>
        <w:pStyle w:val="Prrafodelista"/>
        <w:numPr>
          <w:ilvl w:val="0"/>
          <w:numId w:val="19"/>
        </w:numPr>
      </w:pPr>
      <w:r w:rsidRPr="00C162DF">
        <w:rPr>
          <w:lang w:val="es-ES"/>
        </w:rPr>
        <w:t>Control de actividades ejecutadas vs. las programadas del mes.</w:t>
      </w:r>
    </w:p>
    <w:p w14:paraId="472BF7C1" w14:textId="6868819F" w:rsidR="00C162DF" w:rsidRPr="00C162DF" w:rsidRDefault="00C162DF" w:rsidP="00C162DF">
      <w:pPr>
        <w:pStyle w:val="Prrafodelista"/>
        <w:numPr>
          <w:ilvl w:val="0"/>
          <w:numId w:val="20"/>
        </w:numPr>
      </w:pPr>
      <w:r w:rsidRPr="00C162DF">
        <w:rPr>
          <w:lang w:val="es-ES"/>
        </w:rPr>
        <w:t>Proceso operativo de un club deportivo</w:t>
      </w:r>
      <w:r w:rsidR="00362298">
        <w:rPr>
          <w:lang w:val="es-ES"/>
        </w:rPr>
        <w:t>.</w:t>
      </w:r>
    </w:p>
    <w:p w14:paraId="7811A10B" w14:textId="77777777" w:rsidR="00C162DF" w:rsidRPr="00C162DF" w:rsidRDefault="00C162DF" w:rsidP="00C162DF">
      <w:pPr>
        <w:pStyle w:val="Prrafodelista"/>
        <w:numPr>
          <w:ilvl w:val="0"/>
          <w:numId w:val="19"/>
        </w:numPr>
      </w:pPr>
      <w:r w:rsidRPr="00C162DF">
        <w:rPr>
          <w:lang w:val="es-ES"/>
        </w:rPr>
        <w:t>Desarrollo de eventos, actividades programadas para el trimestre.</w:t>
      </w:r>
    </w:p>
    <w:p w14:paraId="24A7B107" w14:textId="77777777" w:rsidR="00901869" w:rsidRDefault="00901869" w:rsidP="00901869">
      <w:r>
        <w:t xml:space="preserve">En el control del proyecto es factible identificar posibles desviaciones del plan en materia de recursos o tiempo. Un error frecuente es pretender que las desviaciones del proyecto se solucionen solas, ya que en el momento de detectar desviaciones en la ejecución del proyecto respecto a lo planeado se deberán establecer acciones correctivas, que consisten en identificar cuál es la mejor alternativa en materia de costo beneficio para encaminar nuevamente las actividades del proyecto al cumplimiento de los objetivos. </w:t>
      </w:r>
    </w:p>
    <w:p w14:paraId="254024B8" w14:textId="177543A8" w:rsidR="00901869" w:rsidRPr="00C162DF" w:rsidRDefault="00901869" w:rsidP="00C734A8">
      <w:pPr>
        <w:pStyle w:val="Ttulo2"/>
      </w:pPr>
      <w:bookmarkStart w:id="2" w:name="_Toc166059527"/>
      <w:r>
        <w:t>Control de las actividades del proyecto</w:t>
      </w:r>
      <w:bookmarkEnd w:id="2"/>
      <w:r>
        <w:t xml:space="preserve"> </w:t>
      </w:r>
    </w:p>
    <w:p w14:paraId="28CD68EF" w14:textId="77777777" w:rsidR="00901869" w:rsidRDefault="00901869" w:rsidP="00901869">
      <w:r>
        <w:t xml:space="preserve">Las actividades son un componente fundamental en un proyecto, pues estas comprenden un inicio, un final y recursos destinados para su ejecución. El control de la </w:t>
      </w:r>
      <w:r>
        <w:lastRenderedPageBreak/>
        <w:t>ejecución de las actividades conforme a lo previsto en el plan es de gran importancia, pues el retraso de alguna de ellas afectará el desarrollo de las actividades sucesoras, así mismo finalizar una actividad antes del tiempo previsto podrá afectar negativamente el desarrollo del proyecto.</w:t>
      </w:r>
    </w:p>
    <w:p w14:paraId="40C500DB" w14:textId="484F4CC5" w:rsidR="00362298" w:rsidRDefault="00901869" w:rsidP="00901869">
      <w:r>
        <w:t xml:space="preserve">Es común escuchar de muchos proyectos que no cumplen con el tiempo previamente estipulado en el alcance inicial, otros generan sobrecostos entre otros problemas que afectan al desarrollo de los proyectos y cumplimientos de los objetivos simplemente por no llevar un adecuado control. Por lo tanto, es importante tener en cuenta los siguientes elementos para establecer control de las actividades: </w:t>
      </w:r>
    </w:p>
    <w:p w14:paraId="56BA70B0" w14:textId="5A731E52" w:rsidR="00371F0C" w:rsidRDefault="00371F0C" w:rsidP="00371F0C">
      <w:pPr>
        <w:pStyle w:val="Figura"/>
      </w:pPr>
      <w:r w:rsidRPr="00371F0C">
        <w:t>Control de las actividades del proyecto</w:t>
      </w:r>
    </w:p>
    <w:p w14:paraId="1FD4A438" w14:textId="0C93BB48" w:rsidR="00371F0C" w:rsidRPr="00371F0C" w:rsidRDefault="00371F0C" w:rsidP="00371F0C">
      <w:pPr>
        <w:jc w:val="center"/>
        <w:rPr>
          <w:lang w:eastAsia="es-CO"/>
        </w:rPr>
      </w:pPr>
      <w:r>
        <w:rPr>
          <w:noProof/>
          <w:lang w:eastAsia="es-CO"/>
        </w:rPr>
        <w:drawing>
          <wp:inline distT="0" distB="0" distL="0" distR="0" wp14:anchorId="11B5FF45" wp14:editId="6EAFD2EF">
            <wp:extent cx="4750562" cy="4414982"/>
            <wp:effectExtent l="0" t="0" r="0" b="5080"/>
            <wp:docPr id="2127753220" name="Imagen 1" descr="“En la Figura 1 se presentan los elementos a tener en cuenta para el control de las actividades del proyecto, los cuales incluyen las actividades a ejecutar, la duración y los recursos asignados, las actividades sucesoras, así como las fechas de inicio y fin correspondien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53220" name="Imagen 1" descr="“En la Figura 1 se presentan los elementos a tener en cuenta para el control de las actividades del proyecto, los cuales incluyen las actividades a ejecutar, la duración y los recursos asignados, las actividades sucesoras, así como las fechas de inicio y fin correspondientes.&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2279" cy="4453752"/>
                    </a:xfrm>
                    <a:prstGeom prst="rect">
                      <a:avLst/>
                    </a:prstGeom>
                    <a:noFill/>
                  </pic:spPr>
                </pic:pic>
              </a:graphicData>
            </a:graphic>
          </wp:inline>
        </w:drawing>
      </w:r>
    </w:p>
    <w:p w14:paraId="449FD064" w14:textId="26931BBE" w:rsidR="00531FD4" w:rsidRPr="00531FD4" w:rsidRDefault="00531FD4" w:rsidP="00901869">
      <w:pPr>
        <w:rPr>
          <w:b/>
          <w:bCs/>
        </w:rPr>
      </w:pPr>
      <w:r w:rsidRPr="00531FD4">
        <w:rPr>
          <w:b/>
          <w:bCs/>
        </w:rPr>
        <w:lastRenderedPageBreak/>
        <w:t>Control de las actividades del proyecto:</w:t>
      </w:r>
    </w:p>
    <w:p w14:paraId="2402B603" w14:textId="338B345C" w:rsidR="00531FD4" w:rsidRDefault="00531FD4" w:rsidP="00531FD4">
      <w:pPr>
        <w:pStyle w:val="Prrafodelista"/>
        <w:numPr>
          <w:ilvl w:val="0"/>
          <w:numId w:val="38"/>
        </w:numPr>
      </w:pPr>
      <w:r w:rsidRPr="00531FD4">
        <w:t>Actividades a ejecutar en cada fase del proyecto.</w:t>
      </w:r>
    </w:p>
    <w:p w14:paraId="48C21DCD" w14:textId="6F2A0E45" w:rsidR="00531FD4" w:rsidRDefault="00531FD4" w:rsidP="00531FD4">
      <w:pPr>
        <w:pStyle w:val="Prrafodelista"/>
        <w:numPr>
          <w:ilvl w:val="0"/>
          <w:numId w:val="38"/>
        </w:numPr>
      </w:pPr>
      <w:r w:rsidRPr="00531FD4">
        <w:t>Duración y recursos estimados para cada actividad.</w:t>
      </w:r>
    </w:p>
    <w:p w14:paraId="400E9FCF" w14:textId="5E7FB243" w:rsidR="00531FD4" w:rsidRDefault="00531FD4" w:rsidP="00531FD4">
      <w:pPr>
        <w:pStyle w:val="Prrafodelista"/>
        <w:numPr>
          <w:ilvl w:val="0"/>
          <w:numId w:val="38"/>
        </w:numPr>
      </w:pPr>
      <w:r w:rsidRPr="00531FD4">
        <w:t>Actividades sucesoras y dependientes al desarrollo de otras.</w:t>
      </w:r>
    </w:p>
    <w:p w14:paraId="621C13C5" w14:textId="79DBD8FF" w:rsidR="00531FD4" w:rsidRDefault="00531FD4" w:rsidP="00531FD4">
      <w:pPr>
        <w:pStyle w:val="Prrafodelista"/>
        <w:numPr>
          <w:ilvl w:val="0"/>
          <w:numId w:val="38"/>
        </w:numPr>
      </w:pPr>
      <w:r w:rsidRPr="00531FD4">
        <w:t>Fechas límites de inicio y terminación de cada actividad.</w:t>
      </w:r>
    </w:p>
    <w:p w14:paraId="052AE9EA" w14:textId="4409BCE1" w:rsidR="00901869" w:rsidRDefault="00901869" w:rsidP="00901869">
      <w:r>
        <w:t>En caso de detectar posibles actividades con retraso, se deben establecer acciones correctivas para no generar sobrecostos ni retraso en el tiempo. Por lo tanto, se deberá evaluar qué opciones tomar para enrutar el proyecto como:</w:t>
      </w:r>
    </w:p>
    <w:p w14:paraId="274A4015" w14:textId="227D43A3" w:rsidR="00901869" w:rsidRPr="00C162DF" w:rsidRDefault="00161F0E" w:rsidP="00C162DF">
      <w:pPr>
        <w:pStyle w:val="Prrafodelista"/>
        <w:numPr>
          <w:ilvl w:val="0"/>
          <w:numId w:val="22"/>
        </w:numPr>
        <w:rPr>
          <w:color w:val="000000"/>
        </w:rPr>
      </w:pPr>
      <w:sdt>
        <w:sdtPr>
          <w:tag w:val="goog_rdk_2"/>
          <w:id w:val="1847125951"/>
        </w:sdtPr>
        <w:sdtEndPr/>
        <w:sdtContent/>
      </w:sdt>
      <w:r w:rsidR="00901869" w:rsidRPr="00C162DF">
        <w:rPr>
          <w:color w:val="000000"/>
        </w:rPr>
        <w:t>Asignar más recursos para acelerar el desarrollo de una actividad</w:t>
      </w:r>
      <w:r w:rsidR="007731A0">
        <w:rPr>
          <w:color w:val="000000"/>
        </w:rPr>
        <w:t>.</w:t>
      </w:r>
    </w:p>
    <w:p w14:paraId="66892564" w14:textId="78DBC764" w:rsidR="00901869" w:rsidRPr="00C162DF" w:rsidRDefault="00901869" w:rsidP="00C162DF">
      <w:pPr>
        <w:pStyle w:val="Prrafodelista"/>
        <w:numPr>
          <w:ilvl w:val="0"/>
          <w:numId w:val="22"/>
        </w:numPr>
        <w:rPr>
          <w:color w:val="000000"/>
        </w:rPr>
      </w:pPr>
      <w:r w:rsidRPr="00C162DF">
        <w:rPr>
          <w:color w:val="000000"/>
        </w:rPr>
        <w:t>Asignar más personas con mayor experiencia o más competente</w:t>
      </w:r>
      <w:r w:rsidR="007731A0">
        <w:rPr>
          <w:color w:val="000000"/>
        </w:rPr>
        <w:t>s</w:t>
      </w:r>
      <w:r w:rsidRPr="00C162DF">
        <w:rPr>
          <w:color w:val="000000"/>
        </w:rPr>
        <w:t xml:space="preserve"> para el desarrollo de una actividad</w:t>
      </w:r>
      <w:r w:rsidR="007731A0">
        <w:rPr>
          <w:color w:val="000000"/>
        </w:rPr>
        <w:t>.</w:t>
      </w:r>
    </w:p>
    <w:p w14:paraId="366C5D46" w14:textId="77777777" w:rsidR="00901869" w:rsidRPr="00C162DF" w:rsidRDefault="00901869" w:rsidP="00C162DF">
      <w:pPr>
        <w:pStyle w:val="Prrafodelista"/>
        <w:numPr>
          <w:ilvl w:val="0"/>
          <w:numId w:val="22"/>
        </w:numPr>
        <w:rPr>
          <w:color w:val="000000"/>
        </w:rPr>
      </w:pPr>
      <w:r w:rsidRPr="00C162DF">
        <w:rPr>
          <w:color w:val="000000"/>
        </w:rPr>
        <w:t xml:space="preserve">Reducir los tiempos y recursos de otra actividad para asignarle a la actividad </w:t>
      </w:r>
      <w:r>
        <w:t>crítica</w:t>
      </w:r>
      <w:r w:rsidRPr="00C162DF">
        <w:rPr>
          <w:color w:val="000000"/>
        </w:rPr>
        <w:t xml:space="preserve"> sin afectar el desarrollo del proyecto.</w:t>
      </w:r>
    </w:p>
    <w:p w14:paraId="7745A341" w14:textId="022E1BE9" w:rsidR="00901869" w:rsidRDefault="00901869" w:rsidP="00C734A8">
      <w:pPr>
        <w:pStyle w:val="Ttulo2"/>
      </w:pPr>
      <w:bookmarkStart w:id="3" w:name="_Toc166059528"/>
      <w:r>
        <w:t>Control de costos del proyecto</w:t>
      </w:r>
      <w:bookmarkEnd w:id="3"/>
    </w:p>
    <w:p w14:paraId="4594E3A8" w14:textId="77777777" w:rsidR="00901869" w:rsidRDefault="00901869" w:rsidP="00901869">
      <w:r>
        <w:t>Se entiende como el conjunto de procedimientos cuya finalidad se centra en conocer los gastos de las tareas del proyecto y medir las variaciones frente al presupuesto estipulado. Para lograr el objetivo de ejecutar el proyecto conforme a los recursos planeados, se deberá controlar que las diferentes actividades del proyecto se ejecuten según lo presupuestado; para tal fin se deben seguir los siguientes pasos:</w:t>
      </w:r>
    </w:p>
    <w:p w14:paraId="087F18C1" w14:textId="3A9884E1" w:rsidR="00901869" w:rsidRPr="00C162DF" w:rsidRDefault="00161F0E" w:rsidP="00C162DF">
      <w:pPr>
        <w:pStyle w:val="Prrafodelista"/>
        <w:numPr>
          <w:ilvl w:val="0"/>
          <w:numId w:val="23"/>
        </w:numPr>
        <w:rPr>
          <w:color w:val="000000"/>
        </w:rPr>
      </w:pPr>
      <w:sdt>
        <w:sdtPr>
          <w:tag w:val="goog_rdk_3"/>
          <w:id w:val="810518627"/>
        </w:sdtPr>
        <w:sdtEndPr/>
        <w:sdtContent/>
      </w:sdt>
      <w:r w:rsidR="00901869" w:rsidRPr="00C162DF">
        <w:rPr>
          <w:color w:val="000000"/>
        </w:rPr>
        <w:t>Desglosar cada actividad que conforma el proyecto</w:t>
      </w:r>
      <w:r w:rsidR="007731A0">
        <w:rPr>
          <w:color w:val="000000"/>
        </w:rPr>
        <w:t>,</w:t>
      </w:r>
      <w:r w:rsidR="00901869" w:rsidRPr="00C162DF">
        <w:rPr>
          <w:color w:val="000000"/>
        </w:rPr>
        <w:t xml:space="preserve"> teniendo claro el presupuesto y costos estimados para su desarrollo.</w:t>
      </w:r>
    </w:p>
    <w:p w14:paraId="0EE5612F" w14:textId="77777777" w:rsidR="00901869" w:rsidRPr="00C162DF" w:rsidRDefault="00901869" w:rsidP="00C162DF">
      <w:pPr>
        <w:pStyle w:val="Prrafodelista"/>
        <w:numPr>
          <w:ilvl w:val="0"/>
          <w:numId w:val="23"/>
        </w:numPr>
        <w:rPr>
          <w:color w:val="000000"/>
        </w:rPr>
      </w:pPr>
      <w:r w:rsidRPr="00C162DF">
        <w:rPr>
          <w:color w:val="000000"/>
        </w:rPr>
        <w:t xml:space="preserve">Medir el progreso del proyecto y verificar el porcentaje de cumplimiento. </w:t>
      </w:r>
    </w:p>
    <w:p w14:paraId="496EBF70" w14:textId="77777777" w:rsidR="00901869" w:rsidRDefault="00901869" w:rsidP="00901869">
      <w:r>
        <w:lastRenderedPageBreak/>
        <w:t xml:space="preserve">Lo ideal es que, al transcurrir el proyecto, cada actividad y fase del proyecto se ejecuten conforme a los recursos estimados. En algunos casos, se presentan imprevistos, que alteran los valores presupuestados, implicando sobrecostos o bajos costos. A continuación, se describe en qué consiste cada uno de ellos: </w:t>
      </w:r>
    </w:p>
    <w:p w14:paraId="3AF5B710" w14:textId="77777777" w:rsidR="00C162DF" w:rsidRPr="00C162DF" w:rsidRDefault="00C162DF" w:rsidP="00C162DF">
      <w:pPr>
        <w:pStyle w:val="Prrafodelista"/>
        <w:numPr>
          <w:ilvl w:val="0"/>
          <w:numId w:val="25"/>
        </w:numPr>
        <w:rPr>
          <w:b/>
          <w:bCs/>
        </w:rPr>
      </w:pPr>
      <w:r w:rsidRPr="00C162DF">
        <w:rPr>
          <w:b/>
          <w:bCs/>
          <w:lang w:val="es-ES"/>
        </w:rPr>
        <w:t>Sobrecostos</w:t>
      </w:r>
    </w:p>
    <w:p w14:paraId="7F7CA6B8" w14:textId="77777777" w:rsidR="00C162DF" w:rsidRPr="00C162DF" w:rsidRDefault="00C162DF" w:rsidP="00C162DF">
      <w:pPr>
        <w:ind w:left="708" w:firstLine="1"/>
      </w:pPr>
      <w:r w:rsidRPr="00C162DF">
        <w:rPr>
          <w:lang w:val="es-ES"/>
        </w:rPr>
        <w:t>En el control de costos es común ver desviaciones que generan sobrecostos, es decir, un costo más elevado de lo presupuestado inicialmente. </w:t>
      </w:r>
    </w:p>
    <w:p w14:paraId="6C14CCBD" w14:textId="77777777" w:rsidR="00C162DF" w:rsidRPr="00C162DF" w:rsidRDefault="00C162DF" w:rsidP="00C162DF">
      <w:pPr>
        <w:ind w:left="708" w:firstLine="1"/>
      </w:pPr>
      <w:r w:rsidRPr="00C162DF">
        <w:rPr>
          <w:lang w:val="es-ES"/>
        </w:rPr>
        <w:t>Ante la aparición de un sobrecosto, se deberán tomar acciones correctivas de menor costo que permitan corregir la desviación y hacer que la suma total de las actividades se ajuste a lo previsto en el presupuesto.</w:t>
      </w:r>
    </w:p>
    <w:p w14:paraId="74FF5E13" w14:textId="323BB5FA" w:rsidR="00C162DF" w:rsidRPr="00C162DF" w:rsidRDefault="00C162DF" w:rsidP="00501372">
      <w:pPr>
        <w:ind w:left="708" w:firstLine="1"/>
      </w:pPr>
      <w:r w:rsidRPr="00C162DF">
        <w:rPr>
          <w:lang w:val="es-ES"/>
        </w:rPr>
        <w:t>Algunas alternativas para el control de sobrecostos son las siguientes:</w:t>
      </w:r>
    </w:p>
    <w:p w14:paraId="26C1AC1B" w14:textId="77777777" w:rsidR="00C162DF" w:rsidRPr="00C162DF" w:rsidRDefault="00C162DF" w:rsidP="00C162DF">
      <w:pPr>
        <w:pStyle w:val="Prrafodelista"/>
        <w:numPr>
          <w:ilvl w:val="0"/>
          <w:numId w:val="26"/>
        </w:numPr>
      </w:pPr>
      <w:r w:rsidRPr="00C162DF">
        <w:rPr>
          <w:lang w:val="es-ES"/>
        </w:rPr>
        <w:t>Reducir los recursos de otra actividad, sin que afecte su desarrollo ni la calidad del proyecto.</w:t>
      </w:r>
    </w:p>
    <w:p w14:paraId="0F8629C1" w14:textId="77777777" w:rsidR="00C162DF" w:rsidRPr="00C162DF" w:rsidRDefault="00C162DF" w:rsidP="00C162DF">
      <w:pPr>
        <w:pStyle w:val="Prrafodelista"/>
        <w:numPr>
          <w:ilvl w:val="0"/>
          <w:numId w:val="26"/>
        </w:numPr>
      </w:pPr>
      <w:r w:rsidRPr="00C162DF">
        <w:rPr>
          <w:lang w:val="es-ES"/>
        </w:rPr>
        <w:t>Sustituir productos, servicios, materias primas que presten la misma función requerida en el proyecto y a menor costo.</w:t>
      </w:r>
    </w:p>
    <w:p w14:paraId="75712A41" w14:textId="04140811" w:rsidR="00C162DF" w:rsidRPr="00C162DF" w:rsidRDefault="00C162DF" w:rsidP="00C162DF">
      <w:pPr>
        <w:pStyle w:val="Prrafodelista"/>
        <w:numPr>
          <w:ilvl w:val="0"/>
          <w:numId w:val="26"/>
        </w:numPr>
      </w:pPr>
      <w:r w:rsidRPr="00C162DF">
        <w:rPr>
          <w:lang w:val="es-ES"/>
        </w:rPr>
        <w:t>Asignar personas con mayor experiencia para realizar la actividad de manera más eficiente.</w:t>
      </w:r>
    </w:p>
    <w:p w14:paraId="3AC9CDC8" w14:textId="77777777" w:rsidR="00501372" w:rsidRPr="00501372" w:rsidRDefault="00501372" w:rsidP="00501372">
      <w:pPr>
        <w:pStyle w:val="Prrafodelista"/>
        <w:numPr>
          <w:ilvl w:val="0"/>
          <w:numId w:val="25"/>
        </w:numPr>
        <w:rPr>
          <w:b/>
          <w:bCs/>
        </w:rPr>
      </w:pPr>
      <w:r w:rsidRPr="00501372">
        <w:rPr>
          <w:b/>
          <w:bCs/>
          <w:lang w:val="es-ES"/>
        </w:rPr>
        <w:t>Bajo costos</w:t>
      </w:r>
    </w:p>
    <w:p w14:paraId="6AE8469F" w14:textId="5B047AEC" w:rsidR="00501372" w:rsidRPr="00C734A8" w:rsidRDefault="00501372" w:rsidP="00C734A8">
      <w:pPr>
        <w:ind w:left="1080" w:firstLine="0"/>
        <w:rPr>
          <w:b/>
          <w:bCs/>
        </w:rPr>
      </w:pPr>
      <w:r w:rsidRPr="00C734A8">
        <w:rPr>
          <w:lang w:val="es-ES"/>
        </w:rPr>
        <w:t>No siempre los problemas están asociados exclusivamente a los sobrecostos. En el otro extremo, los bajos costos podría</w:t>
      </w:r>
      <w:r w:rsidR="006B23FA" w:rsidRPr="00C734A8">
        <w:rPr>
          <w:lang w:val="es-ES"/>
        </w:rPr>
        <w:t>n</w:t>
      </w:r>
      <w:r w:rsidRPr="00C734A8">
        <w:rPr>
          <w:lang w:val="es-ES"/>
        </w:rPr>
        <w:t xml:space="preserve"> indicar que </w:t>
      </w:r>
      <w:r w:rsidRPr="00C734A8">
        <w:rPr>
          <w:b/>
          <w:bCs/>
          <w:lang w:val="es-ES"/>
        </w:rPr>
        <w:t>no se está ejecutando correctamente el presupuesto del proyecto o alguna de las actividades no se está realizando.</w:t>
      </w:r>
    </w:p>
    <w:p w14:paraId="6BEA4136" w14:textId="77777777" w:rsidR="00501372" w:rsidRPr="00501372" w:rsidRDefault="00501372" w:rsidP="00C734A8">
      <w:pPr>
        <w:ind w:left="1080" w:firstLine="0"/>
      </w:pPr>
      <w:r w:rsidRPr="00C734A8">
        <w:rPr>
          <w:lang w:val="es-ES"/>
        </w:rPr>
        <w:lastRenderedPageBreak/>
        <w:t>Por lo tanto, al detectar un bajo costo se deben evaluar los avances del proyecto conforme a lo previsto en tiempo y recursos.</w:t>
      </w:r>
    </w:p>
    <w:p w14:paraId="51AE9EC2" w14:textId="1B643AFA" w:rsidR="00901869" w:rsidRDefault="00901869" w:rsidP="00C734A8">
      <w:pPr>
        <w:pStyle w:val="Ttulo2"/>
      </w:pPr>
      <w:bookmarkStart w:id="4" w:name="_Toc166059529"/>
      <w:r>
        <w:t>Control del riesgo</w:t>
      </w:r>
      <w:bookmarkEnd w:id="4"/>
      <w:r>
        <w:t xml:space="preserve"> </w:t>
      </w:r>
    </w:p>
    <w:p w14:paraId="20EAE14C" w14:textId="0500D96E" w:rsidR="00901869" w:rsidRDefault="00901869" w:rsidP="00901869">
      <w:r>
        <w:t xml:space="preserve">La gestión del riesgo es una medida proactiva que </w:t>
      </w:r>
      <w:r w:rsidRPr="00501372">
        <w:rPr>
          <w:b/>
          <w:bCs/>
        </w:rPr>
        <w:t>permite anticiparse a que una situación adversa ocurra e impida el cumplimiento a cabalidad del proyecto</w:t>
      </w:r>
      <w:r>
        <w:t>. En el plan de control de riesgos establecidos</w:t>
      </w:r>
      <w:r w:rsidR="00C734A8">
        <w:t>,</w:t>
      </w:r>
      <w:r>
        <w:t xml:space="preserve"> se monitorea acerca de su efectividad en la implementación para identificar que se esté logrando el efecto deseado.</w:t>
      </w:r>
    </w:p>
    <w:p w14:paraId="2A70CBBD" w14:textId="40517A2F" w:rsidR="00901869" w:rsidRDefault="00901869" w:rsidP="00901869">
      <w:r>
        <w:t>Por medio del seguimiento de los riesgos</w:t>
      </w:r>
      <w:r w:rsidR="00C734A8">
        <w:t>,</w:t>
      </w:r>
      <w:r>
        <w:t xml:space="preserve"> se verifica que las medidas de control, reduzcan al máximo los riesgos. </w:t>
      </w:r>
      <w:proofErr w:type="gramStart"/>
      <w:r>
        <w:t>Si</w:t>
      </w:r>
      <w:proofErr w:type="gramEnd"/>
      <w:r>
        <w:t xml:space="preserve"> por el contrario, los riesgos se han efectuado o han incrementado, e incluso han surgido nuevos riesgos, se deberán replantear nuevas estrategias para su control. Para tal fin</w:t>
      </w:r>
      <w:r w:rsidR="00C734A8">
        <w:t>,</w:t>
      </w:r>
      <w:r>
        <w:t xml:space="preserve"> se siguen estos pasos:</w:t>
      </w:r>
    </w:p>
    <w:p w14:paraId="665BE599" w14:textId="3F7B2021" w:rsidR="005D0245" w:rsidRDefault="005D0245" w:rsidP="005D0245">
      <w:pPr>
        <w:pStyle w:val="Figura"/>
      </w:pPr>
      <w:r w:rsidRPr="005D0245">
        <w:t>Seguimiento de los riesgos</w:t>
      </w:r>
    </w:p>
    <w:p w14:paraId="4444CCA1" w14:textId="44D3B06B" w:rsidR="00901869" w:rsidRDefault="00501372" w:rsidP="00501372">
      <w:pPr>
        <w:jc w:val="center"/>
      </w:pPr>
      <w:r>
        <w:rPr>
          <w:noProof/>
        </w:rPr>
        <w:drawing>
          <wp:inline distT="0" distB="0" distL="0" distR="0" wp14:anchorId="1EC3D7CA" wp14:editId="56CFE2A7">
            <wp:extent cx="4160913" cy="3552001"/>
            <wp:effectExtent l="0" t="0" r="0" b="0"/>
            <wp:docPr id="5" name="Imagen 5" descr="&quot;En la Figura 2 se presentan los pasos a seguir para el control de riesgos, los cuales incluyen medir, verificar, identificar y establecer.&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quot;En la Figura 2 se presentan los pasos a seguir para el control de riesgos, los cuales incluyen medir, verificar, identificar y establecer.&quot;&#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607" cy="3593569"/>
                    </a:xfrm>
                    <a:prstGeom prst="rect">
                      <a:avLst/>
                    </a:prstGeom>
                    <a:noFill/>
                  </pic:spPr>
                </pic:pic>
              </a:graphicData>
            </a:graphic>
          </wp:inline>
        </w:drawing>
      </w:r>
    </w:p>
    <w:p w14:paraId="2775F159" w14:textId="1B830302" w:rsidR="00501372" w:rsidRPr="00531FD4" w:rsidRDefault="00531FD4" w:rsidP="00901869">
      <w:pPr>
        <w:rPr>
          <w:b/>
          <w:bCs/>
        </w:rPr>
      </w:pPr>
      <w:r w:rsidRPr="00531FD4">
        <w:rPr>
          <w:b/>
          <w:bCs/>
        </w:rPr>
        <w:lastRenderedPageBreak/>
        <w:t>Seguimientos de los riesgos:</w:t>
      </w:r>
    </w:p>
    <w:p w14:paraId="7006D359" w14:textId="2FC66B39" w:rsidR="00531FD4" w:rsidRDefault="00531FD4" w:rsidP="00531FD4">
      <w:pPr>
        <w:pStyle w:val="Prrafodelista"/>
        <w:numPr>
          <w:ilvl w:val="0"/>
          <w:numId w:val="39"/>
        </w:numPr>
      </w:pPr>
      <w:r w:rsidRPr="00531FD4">
        <w:t>Medir el cumplimiento del plan de control de riesgos conforme al tiempo y recursos.</w:t>
      </w:r>
    </w:p>
    <w:p w14:paraId="3145DDDF" w14:textId="66C9FE3E" w:rsidR="00531FD4" w:rsidRDefault="00531FD4" w:rsidP="00531FD4">
      <w:pPr>
        <w:pStyle w:val="Prrafodelista"/>
        <w:numPr>
          <w:ilvl w:val="0"/>
          <w:numId w:val="39"/>
        </w:numPr>
      </w:pPr>
      <w:r w:rsidRPr="00531FD4">
        <w:t>Verificar el impacto en el control de riesgos.</w:t>
      </w:r>
    </w:p>
    <w:p w14:paraId="16FCD1A2" w14:textId="728DAE60" w:rsidR="00531FD4" w:rsidRDefault="000D4933" w:rsidP="00531FD4">
      <w:pPr>
        <w:pStyle w:val="Prrafodelista"/>
        <w:numPr>
          <w:ilvl w:val="0"/>
          <w:numId w:val="39"/>
        </w:numPr>
      </w:pPr>
      <w:r w:rsidRPr="000D4933">
        <w:t>Identificar la aparición de nuevos riesgos.</w:t>
      </w:r>
    </w:p>
    <w:p w14:paraId="066AE2FB" w14:textId="7EFB3C72" w:rsidR="000D4933" w:rsidRDefault="000D4933" w:rsidP="00531FD4">
      <w:pPr>
        <w:pStyle w:val="Prrafodelista"/>
        <w:numPr>
          <w:ilvl w:val="0"/>
          <w:numId w:val="39"/>
        </w:numPr>
      </w:pPr>
      <w:r w:rsidRPr="000D4933">
        <w:t>Establecer un informe sobre el control de riesgos.</w:t>
      </w:r>
    </w:p>
    <w:p w14:paraId="2E150B38" w14:textId="77777777" w:rsidR="00901869" w:rsidRDefault="00901869" w:rsidP="00901869">
      <w:r>
        <w:t xml:space="preserve">El control de riesgos es fundamental, ya que, en caso de no hacerlo, podrá poner en riesgo el desarrollo del proyecto, generando desde sobrecostos, retrasos hasta la culminación del mismo. </w:t>
      </w:r>
    </w:p>
    <w:p w14:paraId="769D7E35" w14:textId="194F9236" w:rsidR="00901869" w:rsidRDefault="00901869" w:rsidP="00C734A8">
      <w:pPr>
        <w:pStyle w:val="Ttulo2"/>
      </w:pPr>
      <w:bookmarkStart w:id="5" w:name="_Toc166059530"/>
      <w:r>
        <w:t>Control de la calidad</w:t>
      </w:r>
      <w:bookmarkEnd w:id="5"/>
    </w:p>
    <w:p w14:paraId="7753337E" w14:textId="77777777" w:rsidR="00901869" w:rsidRPr="00D81C00" w:rsidRDefault="00901869" w:rsidP="00901869">
      <w:r>
        <w:t xml:space="preserve">Los proyectos asociados a organizaciones deportivas, generalmente se enfocan en la prestación de servicios mediante la oferta de programas deportivos, actividad física y recreación. En la fase de planeación se han preestablecido los requerimientos de calidad que deben contar los servicios ofertados. Por lo tanto, en esta fase de control, se monitorea que estos requerimientos </w:t>
      </w:r>
      <w:r w:rsidRPr="00D81C00">
        <w:t>se estén cumpliendo de acuerdo en lo planteado de manera inicial.</w:t>
      </w:r>
    </w:p>
    <w:p w14:paraId="4DEB5951" w14:textId="7B1D5F67" w:rsidR="00901869" w:rsidRDefault="00501372" w:rsidP="00901869">
      <w:r>
        <w:t>Al referirse a una empresa que fabrica zapatos, el control de calidad tendría que avalar que el calzado cumpla con las especificaciones indicadas como peso, color, material, dimensiones, entre otros detalles establecidos en su fase de diseño. En el caso de las organizaciones deportivas, en estas se establecen, conforme a sus servicios, cuáles son sus parámetros de control de calidad</w:t>
      </w:r>
      <w:r w:rsidR="00C734A8">
        <w:t>,</w:t>
      </w:r>
      <w:r>
        <w:t xml:space="preserve"> como la prestación del servicio y el cumplimiento de procedimientos y protocolos preestablecidos.</w:t>
      </w:r>
    </w:p>
    <w:p w14:paraId="521F7815" w14:textId="1AD01921" w:rsidR="00901869" w:rsidRDefault="00901869" w:rsidP="00C734A8">
      <w:pPr>
        <w:pStyle w:val="Ttulo2"/>
      </w:pPr>
      <w:bookmarkStart w:id="6" w:name="_Toc166059531"/>
      <w:r>
        <w:lastRenderedPageBreak/>
        <w:t>Informes de gestión</w:t>
      </w:r>
      <w:bookmarkEnd w:id="6"/>
      <w:r>
        <w:t xml:space="preserve"> </w:t>
      </w:r>
    </w:p>
    <w:p w14:paraId="0D7D4F20" w14:textId="77777777" w:rsidR="00901869" w:rsidRDefault="00901869" w:rsidP="00901869">
      <w:r>
        <w:t>El objetivo es comunicar a las partes interesadas sobre el desempeño organizacional, el estado del proyecto y si se encuentra o no encaminado al cumplimiento de los objetivos conforme a lo establecido en el plan. Por ello, los informes de gestión deben ser breves, concisos y concretos para obtener retroalimentaciones ágiles y aplicar posibles acciones correctivas oportunamente. En el informe se deberán presentar los siguientes aspectos:</w:t>
      </w:r>
    </w:p>
    <w:p w14:paraId="2F20331A" w14:textId="77777777" w:rsidR="005F20F1" w:rsidRPr="005F20F1" w:rsidRDefault="005F20F1" w:rsidP="005F20F1">
      <w:pPr>
        <w:pStyle w:val="Prrafodelista"/>
        <w:numPr>
          <w:ilvl w:val="0"/>
          <w:numId w:val="28"/>
        </w:numPr>
      </w:pPr>
      <w:r w:rsidRPr="005F20F1">
        <w:t>Informe de ejecución del proyecto.</w:t>
      </w:r>
    </w:p>
    <w:p w14:paraId="01553F8C" w14:textId="77777777" w:rsidR="005F20F1" w:rsidRPr="005F20F1" w:rsidRDefault="005F20F1" w:rsidP="005F20F1">
      <w:pPr>
        <w:pStyle w:val="Prrafodelista"/>
        <w:numPr>
          <w:ilvl w:val="0"/>
          <w:numId w:val="28"/>
        </w:numPr>
      </w:pPr>
      <w:r w:rsidRPr="005F20F1">
        <w:t>Porcentaje de ejecución de actividades conforme a lo planeado en materia de tiempo, costos y calidad</w:t>
      </w:r>
    </w:p>
    <w:p w14:paraId="3E737BD5" w14:textId="77777777" w:rsidR="005F20F1" w:rsidRPr="005F20F1" w:rsidRDefault="005F20F1" w:rsidP="005F20F1">
      <w:pPr>
        <w:pStyle w:val="Prrafodelista"/>
        <w:numPr>
          <w:ilvl w:val="0"/>
          <w:numId w:val="28"/>
        </w:numPr>
      </w:pPr>
      <w:r w:rsidRPr="005F20F1">
        <w:t>Desviaciones en la ejecución de actividades conforme al plan.</w:t>
      </w:r>
    </w:p>
    <w:p w14:paraId="1B5125E4" w14:textId="54DEF18B" w:rsidR="00901869" w:rsidRDefault="0090036B" w:rsidP="005F20F1">
      <w:pPr>
        <w:pStyle w:val="Prrafodelista"/>
        <w:numPr>
          <w:ilvl w:val="0"/>
          <w:numId w:val="28"/>
        </w:numPr>
      </w:pPr>
      <w:r>
        <w:t xml:space="preserve">Conclusiones </w:t>
      </w:r>
      <w:r w:rsidR="005F20F1" w:rsidRPr="005F20F1">
        <w:t>recomendaciones siempre enfocadas al cumplimiento de los objetivos.</w:t>
      </w:r>
    </w:p>
    <w:p w14:paraId="2C44E5BB" w14:textId="03E4803C" w:rsidR="00901869" w:rsidRDefault="00901869" w:rsidP="00C734A8">
      <w:pPr>
        <w:pStyle w:val="Ttulo2"/>
      </w:pPr>
      <w:bookmarkStart w:id="7" w:name="_Toc166059532"/>
      <w:r>
        <w:t>Evaluación del proyecto</w:t>
      </w:r>
      <w:bookmarkEnd w:id="7"/>
    </w:p>
    <w:p w14:paraId="76CDD864" w14:textId="337E323F" w:rsidR="00901869" w:rsidRDefault="00901869" w:rsidP="004964AE">
      <w:pPr>
        <w:rPr>
          <w:sz w:val="20"/>
          <w:szCs w:val="20"/>
        </w:rPr>
      </w:pPr>
      <w:r>
        <w:t>Todo proyecto debe tener un cierre o una fase final que le dará paso al inicio de la próxima fase o, incluso, un nuevo proyecto. En esta fase se determina el nivel de eficacia y efectividad del proyecto en materia de cumplimiento de los objetivos conforme el alcance, recursos y tiempo presupuestado, pues la evaluación deberá integrar cada una de las partes interesadas del proyecto, como: personas que trabajaron en el proyecto, clientes, proveedores, patrocinadores, entre otros actores que tuvieron algún tipo de relación o interés en el proyecto. La evaluación podrá ser de diferentes tipos como se menciona a continuación:</w:t>
      </w:r>
    </w:p>
    <w:p w14:paraId="1C602605" w14:textId="0B5A6525" w:rsidR="005F20F1" w:rsidRPr="005F20F1" w:rsidRDefault="005F20F1" w:rsidP="005F20F1">
      <w:pPr>
        <w:pStyle w:val="Prrafodelista"/>
        <w:numPr>
          <w:ilvl w:val="0"/>
          <w:numId w:val="29"/>
        </w:numPr>
        <w:rPr>
          <w:b/>
          <w:bCs/>
        </w:rPr>
      </w:pPr>
      <w:r w:rsidRPr="005F20F1">
        <w:rPr>
          <w:b/>
          <w:bCs/>
        </w:rPr>
        <w:lastRenderedPageBreak/>
        <w:t xml:space="preserve">Autoevaluación: </w:t>
      </w:r>
      <w:r>
        <w:t>c</w:t>
      </w:r>
      <w:r w:rsidRPr="005F20F1">
        <w:t>onstruida y ejecutada por personas que laboraron en el proyecto, en la que se identifica el cumplimiento de los objetivos, éxitos y aspectos por mejorar.</w:t>
      </w:r>
    </w:p>
    <w:p w14:paraId="7CE89F25" w14:textId="2660C5DF" w:rsidR="005F20F1" w:rsidRDefault="005F20F1" w:rsidP="005F20F1">
      <w:pPr>
        <w:pStyle w:val="Prrafodelista"/>
        <w:numPr>
          <w:ilvl w:val="0"/>
          <w:numId w:val="29"/>
        </w:numPr>
      </w:pPr>
      <w:r w:rsidRPr="005F20F1">
        <w:rPr>
          <w:b/>
          <w:bCs/>
        </w:rPr>
        <w:t>Evaluación interna:</w:t>
      </w:r>
      <w:r>
        <w:t xml:space="preserve"> e</w:t>
      </w:r>
      <w:r w:rsidRPr="005F20F1">
        <w:t>valuación aplicada por personas que trabajan en la organización, pero que no intervinieron en el proyecto.</w:t>
      </w:r>
    </w:p>
    <w:p w14:paraId="2497AC0C" w14:textId="0020CF89" w:rsidR="005F20F1" w:rsidRDefault="005F20F1" w:rsidP="005F20F1">
      <w:pPr>
        <w:pStyle w:val="Prrafodelista"/>
        <w:numPr>
          <w:ilvl w:val="0"/>
          <w:numId w:val="29"/>
        </w:numPr>
      </w:pPr>
      <w:r w:rsidRPr="005F20F1">
        <w:rPr>
          <w:b/>
          <w:bCs/>
        </w:rPr>
        <w:t>Evaluación externa:</w:t>
      </w:r>
      <w:r>
        <w:t xml:space="preserve"> p</w:t>
      </w:r>
      <w:r w:rsidRPr="005F20F1">
        <w:t>ersonas externas a la organización y al proyecto, contratadas para evaluar el rendimiento del proyecto.</w:t>
      </w:r>
    </w:p>
    <w:p w14:paraId="160B7F4F" w14:textId="3B6566AE" w:rsidR="00901869" w:rsidRDefault="00901869" w:rsidP="005F20F1">
      <w:pPr>
        <w:pStyle w:val="Ttulo1"/>
      </w:pPr>
      <w:bookmarkStart w:id="8" w:name="_Toc166059533"/>
      <w:r>
        <w:t>Plan de mejora</w:t>
      </w:r>
      <w:bookmarkEnd w:id="8"/>
    </w:p>
    <w:p w14:paraId="23FE6C20" w14:textId="7CE03192" w:rsidR="00901869" w:rsidRDefault="00901869" w:rsidP="005F20F1">
      <w:r>
        <w:t>Para que todo proyecto u organización evolucione y mejore en el tiempo, se deberán identificar continuamente los aspectos a mejorar y establecer acciones para lograrlo, ya que cada vez existe más competencia, y los productos y servicios son más especializados y gracias a la tecnología los clientes tienen mayor acceso al mercado. Este poder de decisión que tienen los clientes los convierte ahora en protagonistas, a diferencia de hace algunos años que eran actores pasivos acogiéndose a lo que el mercado les ofreciera.</w:t>
      </w:r>
    </w:p>
    <w:p w14:paraId="3906409D" w14:textId="77777777" w:rsidR="00901869" w:rsidRDefault="00901869" w:rsidP="005F20F1">
      <w:r>
        <w:t xml:space="preserve">Ahora </w:t>
      </w:r>
      <w:r w:rsidRPr="00C342E9">
        <w:t>el cliente, al</w:t>
      </w:r>
      <w:r>
        <w:t xml:space="preserve"> tener una oferta tan amplia en el mercado, es quien decide cómo, cuándo y dónde desea sus productos o servicios. El cliente ha adquirido gran poder en la toma de decisiones y esto es un aspecto que las organizaciones deberán tener en cuenta si desean seguir siendo competitivas. Para tal fin, las organizaciones deberán buscar altos estándares de calidad y esto se logra mejorando continuamente sus procesos.</w:t>
      </w:r>
    </w:p>
    <w:p w14:paraId="7FDC0DE8" w14:textId="27977BA8" w:rsidR="00901869" w:rsidRDefault="00901869" w:rsidP="005F20F1">
      <w:r>
        <w:lastRenderedPageBreak/>
        <w:t>Esto daría cumplimiento al principio de mejora continua</w:t>
      </w:r>
      <w:r w:rsidR="004964AE">
        <w:t>,</w:t>
      </w:r>
      <w:r>
        <w:t xml:space="preserve"> en donde siempre en alguna fase, periodo, proceso o servicio, se encontrarán oportunidades</w:t>
      </w:r>
      <w:r w:rsidR="004964AE">
        <w:t>,</w:t>
      </w:r>
      <w:r>
        <w:t xml:space="preserve"> las que deberán ser gestionadas para estar en continuo mejoramiento.</w:t>
      </w:r>
    </w:p>
    <w:p w14:paraId="380E7DEF" w14:textId="796FA90E" w:rsidR="00901869" w:rsidRPr="00596FF0" w:rsidRDefault="005F20F1" w:rsidP="005F20F1">
      <w:r w:rsidRPr="00596FF0">
        <w:t>El plan de mejora es</w:t>
      </w:r>
      <w:r w:rsidRPr="005F20F1">
        <w:t xml:space="preserve"> un proceso que se utiliza para alcanzar la calidad total y mejora de las organizaciones de manera progresiva, y obtener resultados eficientes y eficaces. El punto clave del plan de mejora es </w:t>
      </w:r>
      <w:r w:rsidRPr="00596FF0">
        <w:t>conseguir una relación entre los procesos y el personal</w:t>
      </w:r>
      <w:r w:rsidR="004964AE">
        <w:t>,</w:t>
      </w:r>
      <w:r w:rsidRPr="00596FF0">
        <w:t xml:space="preserve"> generando una sinergia que contribuya al progreso constante.</w:t>
      </w:r>
    </w:p>
    <w:p w14:paraId="0081B4DC" w14:textId="47EEA187" w:rsidR="005F20F1" w:rsidRPr="003D3947" w:rsidRDefault="00901869" w:rsidP="00596FF0">
      <w:r>
        <w:t>Para trabajar a partir de los planes de mejora, es importante reconocer cuáles son los componentes para generar su impacto:</w:t>
      </w:r>
    </w:p>
    <w:p w14:paraId="24C918EF" w14:textId="7746F439" w:rsidR="003D3947" w:rsidRDefault="003D3947" w:rsidP="003D3947">
      <w:pPr>
        <w:pStyle w:val="Prrafodelista"/>
        <w:numPr>
          <w:ilvl w:val="0"/>
          <w:numId w:val="30"/>
        </w:numPr>
        <w:jc w:val="both"/>
        <w:rPr>
          <w:b/>
          <w:bCs/>
        </w:rPr>
      </w:pPr>
      <w:r w:rsidRPr="003D3947">
        <w:rPr>
          <w:b/>
          <w:bCs/>
        </w:rPr>
        <w:t>Identificación de las necesidades de mejora</w:t>
      </w:r>
    </w:p>
    <w:p w14:paraId="51CE4BBC" w14:textId="77777777" w:rsidR="003D3947" w:rsidRPr="003D3947" w:rsidRDefault="003D3947" w:rsidP="002F765E">
      <w:pPr>
        <w:ind w:left="708" w:firstLine="1"/>
      </w:pPr>
      <w:r w:rsidRPr="003D3947">
        <w:t>Posterior a la evaluación del proyecto, se identifican los aspectos a mejorar a partir del cumplimiento de los objetivos. Para esto es importante articular los actores que participaron en el proceso y tener en cuenta, las oportunidades de mejora y efectos para el proyecto.</w:t>
      </w:r>
    </w:p>
    <w:p w14:paraId="53838736" w14:textId="6F059071" w:rsidR="00901869" w:rsidRPr="003D3947" w:rsidRDefault="003D3947" w:rsidP="002F765E">
      <w:pPr>
        <w:ind w:left="708" w:firstLine="1"/>
      </w:pPr>
      <w:r w:rsidRPr="003D3947">
        <w:t>Por ejemplo, en un proceso centrado en la calidad</w:t>
      </w:r>
      <w:r w:rsidR="002C2681">
        <w:t>,</w:t>
      </w:r>
      <w:r w:rsidRPr="003D3947">
        <w:t xml:space="preserve"> la oportunidad de mejora se puede centrar en las falencias en el servicio al cliente y su efecto puede ser impactar en la deserción, disminución del número de clientes y la reducción de las ventas.</w:t>
      </w:r>
    </w:p>
    <w:p w14:paraId="2D50F478" w14:textId="77777777" w:rsidR="003D3947" w:rsidRPr="003D3947" w:rsidRDefault="003D3947" w:rsidP="003D3947">
      <w:pPr>
        <w:pStyle w:val="Prrafodelista"/>
        <w:numPr>
          <w:ilvl w:val="0"/>
          <w:numId w:val="30"/>
        </w:numPr>
        <w:rPr>
          <w:b/>
          <w:bCs/>
        </w:rPr>
      </w:pPr>
      <w:r w:rsidRPr="003D3947">
        <w:rPr>
          <w:b/>
          <w:bCs/>
        </w:rPr>
        <w:t>Diagnosticar las causas del problema</w:t>
      </w:r>
    </w:p>
    <w:p w14:paraId="15BF5864" w14:textId="77777777" w:rsidR="003D3947" w:rsidRDefault="003D3947" w:rsidP="003D3947">
      <w:pPr>
        <w:ind w:left="708" w:firstLine="1"/>
      </w:pPr>
      <w:r>
        <w:t xml:space="preserve">Un error frecuente es concentrarnos en tratar de solucionar los efectos de un problema en vez de identificar de dónde viene el problema, cuáles son sus </w:t>
      </w:r>
      <w:r>
        <w:lastRenderedPageBreak/>
        <w:t>causas. Generalmente, un problema trae consigo múltiples causas que deberán ser identificadas y analizadas para su correcta gestión.</w:t>
      </w:r>
    </w:p>
    <w:p w14:paraId="7E06B17D" w14:textId="13566E3F" w:rsidR="003D3947" w:rsidRDefault="003D3947" w:rsidP="003D3947">
      <w:pPr>
        <w:ind w:left="708" w:firstLine="1"/>
      </w:pPr>
      <w:r>
        <w:t>Siguiendo en el ejemplo sobre la disminución del cliente, la causa del problema es porque hay mejores ofertas de la competencia, un deficiente servicio al cliente y la inexistencia de programas de fidelización.</w:t>
      </w:r>
    </w:p>
    <w:p w14:paraId="4AF50A16" w14:textId="6DBF23E4" w:rsidR="003D3947" w:rsidRDefault="003D3947" w:rsidP="00325D8B">
      <w:r w:rsidRPr="00325D8B">
        <w:rPr>
          <w:b/>
          <w:bCs/>
        </w:rPr>
        <w:t>Para identificar las causas se puede utilizar:</w:t>
      </w:r>
      <w:r>
        <w:t xml:space="preserve"> 5w – 2h</w:t>
      </w:r>
    </w:p>
    <w:p w14:paraId="0C2720E3" w14:textId="6F2253BA" w:rsidR="003D3947" w:rsidRDefault="002B3F55" w:rsidP="004072B1">
      <w:pPr>
        <w:pStyle w:val="Prrafodelista"/>
        <w:numPr>
          <w:ilvl w:val="1"/>
          <w:numId w:val="31"/>
        </w:numPr>
      </w:pPr>
      <w:r>
        <w:rPr>
          <w:rStyle w:val="Extranjerismo"/>
        </w:rPr>
        <w:t>“</w:t>
      </w:r>
      <w:r w:rsidR="003D3947" w:rsidRPr="002B3F55">
        <w:rPr>
          <w:rStyle w:val="Extranjerismo"/>
        </w:rPr>
        <w:t>What</w:t>
      </w:r>
      <w:r>
        <w:rPr>
          <w:rStyle w:val="Extranjerismo"/>
        </w:rPr>
        <w:t>”</w:t>
      </w:r>
      <w:r w:rsidR="003D3947">
        <w:t xml:space="preserve"> (qué): ¿Qué está pasando?</w:t>
      </w:r>
    </w:p>
    <w:p w14:paraId="5425491B" w14:textId="70799A59" w:rsidR="003D3947" w:rsidRDefault="002B3F55" w:rsidP="00325D8B">
      <w:pPr>
        <w:pStyle w:val="Prrafodelista"/>
        <w:numPr>
          <w:ilvl w:val="1"/>
          <w:numId w:val="31"/>
        </w:numPr>
      </w:pPr>
      <w:r>
        <w:t>“</w:t>
      </w:r>
      <w:r w:rsidR="003D3947" w:rsidRPr="002B3F55">
        <w:rPr>
          <w:rStyle w:val="Extranjerismo"/>
        </w:rPr>
        <w:t>When</w:t>
      </w:r>
      <w:r>
        <w:t>”</w:t>
      </w:r>
      <w:r w:rsidR="003D3947">
        <w:t xml:space="preserve"> (cuándo): ¿Cuándo se está presentando?</w:t>
      </w:r>
    </w:p>
    <w:p w14:paraId="006C9FC0" w14:textId="08D34EA8" w:rsidR="003D3947" w:rsidRDefault="002B3F55" w:rsidP="00325D8B">
      <w:pPr>
        <w:pStyle w:val="Prrafodelista"/>
        <w:numPr>
          <w:ilvl w:val="1"/>
          <w:numId w:val="31"/>
        </w:numPr>
      </w:pPr>
      <w:r>
        <w:t>“</w:t>
      </w:r>
      <w:r w:rsidR="003D3947" w:rsidRPr="002B3F55">
        <w:rPr>
          <w:rStyle w:val="Extranjerismo"/>
        </w:rPr>
        <w:t>Where</w:t>
      </w:r>
      <w:r>
        <w:t>”</w:t>
      </w:r>
      <w:r w:rsidR="003D3947">
        <w:t xml:space="preserve"> (dónde): ¿Dónde se están viendo los problemas?</w:t>
      </w:r>
    </w:p>
    <w:p w14:paraId="476C7E64" w14:textId="4EF05B63" w:rsidR="003D3947" w:rsidRDefault="002B3F55" w:rsidP="00325D8B">
      <w:pPr>
        <w:pStyle w:val="Prrafodelista"/>
        <w:numPr>
          <w:ilvl w:val="1"/>
          <w:numId w:val="31"/>
        </w:numPr>
      </w:pPr>
      <w:r>
        <w:t>“</w:t>
      </w:r>
      <w:r w:rsidR="003D3947" w:rsidRPr="002B3F55">
        <w:rPr>
          <w:rStyle w:val="Extranjerismo"/>
        </w:rPr>
        <w:t>Who</w:t>
      </w:r>
      <w:r>
        <w:t>”</w:t>
      </w:r>
      <w:r w:rsidR="003D3947">
        <w:t xml:space="preserve"> (quién): ¿Quién </w:t>
      </w:r>
      <w:r w:rsidR="0022041F">
        <w:t>tiene el problema</w:t>
      </w:r>
      <w:r w:rsidR="003D3947">
        <w:t>?</w:t>
      </w:r>
    </w:p>
    <w:p w14:paraId="46CC9C69" w14:textId="0180F22C" w:rsidR="003D3947" w:rsidRDefault="002B3F55" w:rsidP="00325D8B">
      <w:pPr>
        <w:pStyle w:val="Prrafodelista"/>
        <w:numPr>
          <w:ilvl w:val="1"/>
          <w:numId w:val="31"/>
        </w:numPr>
      </w:pPr>
      <w:r>
        <w:t>“</w:t>
      </w:r>
      <w:r w:rsidR="003D3947" w:rsidRPr="002B3F55">
        <w:rPr>
          <w:rStyle w:val="Extranjerismo"/>
        </w:rPr>
        <w:t>Why</w:t>
      </w:r>
      <w:r>
        <w:t>”</w:t>
      </w:r>
      <w:r w:rsidR="002F765E">
        <w:t xml:space="preserve"> </w:t>
      </w:r>
      <w:r w:rsidR="003D3947">
        <w:t>(por qué): ¿Por qué sucede el problema?</w:t>
      </w:r>
    </w:p>
    <w:p w14:paraId="3E459E0B" w14:textId="420AEE8E" w:rsidR="003D3947" w:rsidRDefault="002B3F55" w:rsidP="00325D8B">
      <w:pPr>
        <w:pStyle w:val="Prrafodelista"/>
        <w:numPr>
          <w:ilvl w:val="1"/>
          <w:numId w:val="31"/>
        </w:numPr>
      </w:pPr>
      <w:r>
        <w:t>“</w:t>
      </w:r>
      <w:r w:rsidR="003D3947" w:rsidRPr="002B3F55">
        <w:rPr>
          <w:rStyle w:val="Extranjerismo"/>
        </w:rPr>
        <w:t>How</w:t>
      </w:r>
      <w:r>
        <w:t>”</w:t>
      </w:r>
      <w:r w:rsidR="003D3947">
        <w:t xml:space="preserve"> (cómo): ¿Cómo se diferencia el problema a la situación óptima?</w:t>
      </w:r>
    </w:p>
    <w:p w14:paraId="1FD98F82" w14:textId="4FEB1357" w:rsidR="003D3947" w:rsidRDefault="002B3F55" w:rsidP="00325D8B">
      <w:pPr>
        <w:pStyle w:val="Prrafodelista"/>
        <w:numPr>
          <w:ilvl w:val="1"/>
          <w:numId w:val="31"/>
        </w:numPr>
      </w:pPr>
      <w:r>
        <w:t>“</w:t>
      </w:r>
      <w:r w:rsidR="003D3947" w:rsidRPr="002B3F55">
        <w:rPr>
          <w:rStyle w:val="Extranjerismo"/>
        </w:rPr>
        <w:t>How much</w:t>
      </w:r>
      <w:r>
        <w:t>”</w:t>
      </w:r>
      <w:r w:rsidR="003D3947">
        <w:t xml:space="preserve"> (cuántos): ¿Cuántos problemas se presentan en el tiempo?, ¿cuánto cuesta?</w:t>
      </w:r>
    </w:p>
    <w:p w14:paraId="3FFE3A2D" w14:textId="77777777" w:rsidR="00A110A4" w:rsidRPr="00A110A4" w:rsidRDefault="00A110A4" w:rsidP="00F04B25">
      <w:pPr>
        <w:pStyle w:val="Prrafodelista"/>
        <w:ind w:left="709" w:firstLine="0"/>
      </w:pPr>
      <w:r w:rsidRPr="00A110A4">
        <w:rPr>
          <w:b/>
          <w:bCs/>
        </w:rPr>
        <w:t>Lluvia de ideas</w:t>
      </w:r>
    </w:p>
    <w:p w14:paraId="170AA9F7" w14:textId="77777777" w:rsidR="00A110A4" w:rsidRDefault="00A110A4" w:rsidP="00A110A4">
      <w:pPr>
        <w:ind w:left="1069" w:firstLine="0"/>
      </w:pPr>
      <w:r w:rsidRPr="00A110A4">
        <w:t xml:space="preserve">Consiste en reunir un grupo de personas conocedoras del tema, en este caso serían las partes interesadas: </w:t>
      </w:r>
    </w:p>
    <w:p w14:paraId="0F272580" w14:textId="311EAE08" w:rsidR="00A110A4" w:rsidRDefault="00A110A4" w:rsidP="002F765E">
      <w:pPr>
        <w:pStyle w:val="Prrafodelista"/>
        <w:numPr>
          <w:ilvl w:val="0"/>
          <w:numId w:val="43"/>
        </w:numPr>
      </w:pPr>
      <w:r w:rsidRPr="00A110A4">
        <w:t>Equipo ejecutor del proyecto.</w:t>
      </w:r>
    </w:p>
    <w:p w14:paraId="1FE7AC72" w14:textId="77777777" w:rsidR="002F765E" w:rsidRPr="00A110A4" w:rsidRDefault="002F765E" w:rsidP="002F765E">
      <w:pPr>
        <w:pStyle w:val="Prrafodelista"/>
        <w:numPr>
          <w:ilvl w:val="0"/>
          <w:numId w:val="43"/>
        </w:numPr>
      </w:pPr>
      <w:r w:rsidRPr="00A110A4">
        <w:t>Líder del proyecto.</w:t>
      </w:r>
    </w:p>
    <w:p w14:paraId="1A031DEF" w14:textId="2551384D" w:rsidR="00A110A4" w:rsidRPr="00A110A4" w:rsidRDefault="00217934" w:rsidP="00217934">
      <w:pPr>
        <w:pStyle w:val="Prrafodelista"/>
        <w:numPr>
          <w:ilvl w:val="0"/>
          <w:numId w:val="43"/>
        </w:numPr>
      </w:pPr>
      <w:r>
        <w:t>P</w:t>
      </w:r>
      <w:r w:rsidR="00A110A4" w:rsidRPr="00A110A4">
        <w:t>ersonas externas del proyecto.</w:t>
      </w:r>
    </w:p>
    <w:p w14:paraId="04A009DB" w14:textId="77777777" w:rsidR="00A110A4" w:rsidRPr="00A110A4" w:rsidRDefault="00A110A4" w:rsidP="002F765E">
      <w:pPr>
        <w:pStyle w:val="Prrafodelista"/>
        <w:numPr>
          <w:ilvl w:val="0"/>
          <w:numId w:val="43"/>
        </w:numPr>
      </w:pPr>
      <w:r w:rsidRPr="00A110A4">
        <w:t>Proveedores.</w:t>
      </w:r>
    </w:p>
    <w:p w14:paraId="0AA6DA99" w14:textId="00370C45" w:rsidR="00A110A4" w:rsidRDefault="00A110A4" w:rsidP="002F765E">
      <w:pPr>
        <w:pStyle w:val="Prrafodelista"/>
        <w:numPr>
          <w:ilvl w:val="0"/>
          <w:numId w:val="43"/>
        </w:numPr>
      </w:pPr>
      <w:r w:rsidRPr="00A110A4">
        <w:t>Clientes.</w:t>
      </w:r>
    </w:p>
    <w:p w14:paraId="5ADE603F" w14:textId="77777777" w:rsidR="00C63FAD" w:rsidRDefault="00C63FAD" w:rsidP="00C63FAD">
      <w:pPr>
        <w:pStyle w:val="Prrafodelista"/>
        <w:ind w:left="1637" w:firstLine="0"/>
      </w:pPr>
    </w:p>
    <w:p w14:paraId="3E1CD05C" w14:textId="77777777" w:rsidR="00A110A4" w:rsidRPr="00A110A4" w:rsidRDefault="00A110A4" w:rsidP="000D0D6D">
      <w:pPr>
        <w:pStyle w:val="Prrafodelista"/>
        <w:ind w:left="1069" w:firstLine="0"/>
      </w:pPr>
      <w:r w:rsidRPr="006C35B5">
        <w:rPr>
          <w:b/>
          <w:bCs/>
        </w:rPr>
        <w:lastRenderedPageBreak/>
        <w:t>Diagrama de espina de pescado</w:t>
      </w:r>
    </w:p>
    <w:p w14:paraId="72723CC6" w14:textId="77777777" w:rsidR="00A110A4" w:rsidRDefault="00A110A4" w:rsidP="000D0D6D">
      <w:pPr>
        <w:ind w:left="1429" w:firstLine="0"/>
      </w:pPr>
      <w:r w:rsidRPr="00A110A4">
        <w:t>Herramienta útil para identificar las causas principales y secundarias de un problema o efecto. Los pasos para su construcción son los siguientes:</w:t>
      </w:r>
    </w:p>
    <w:p w14:paraId="7B58475E" w14:textId="77777777" w:rsidR="000D0D6D" w:rsidRPr="00A110A4" w:rsidRDefault="000D0D6D" w:rsidP="000D0D6D">
      <w:pPr>
        <w:numPr>
          <w:ilvl w:val="0"/>
          <w:numId w:val="42"/>
        </w:numPr>
      </w:pPr>
      <w:r w:rsidRPr="00A110A4">
        <w:t>Definir claramente el problema.</w:t>
      </w:r>
    </w:p>
    <w:p w14:paraId="73A8B134" w14:textId="77777777" w:rsidR="000D0D6D" w:rsidRDefault="000D0D6D" w:rsidP="000D0D6D">
      <w:pPr>
        <w:numPr>
          <w:ilvl w:val="0"/>
          <w:numId w:val="42"/>
        </w:numPr>
      </w:pPr>
      <w:r w:rsidRPr="00A110A4">
        <w:t>Diseñar una flecha horizontal apuntando hacia la derecha y escribir el problema dentro del recuadro en el extremo derecho de la flecha.</w:t>
      </w:r>
    </w:p>
    <w:p w14:paraId="5BDE07F1" w14:textId="77777777" w:rsidR="000D0D6D" w:rsidRPr="00A110A4" w:rsidRDefault="000D0D6D" w:rsidP="000D0D6D">
      <w:pPr>
        <w:numPr>
          <w:ilvl w:val="0"/>
          <w:numId w:val="42"/>
        </w:numPr>
      </w:pPr>
      <w:r w:rsidRPr="00A110A4">
        <w:t>Identificar las causas y ubicarlas en las fechas secundarias que apunten a la fecha principal (entre ellas formarán una estructura similar a la espina de un pescado).</w:t>
      </w:r>
    </w:p>
    <w:p w14:paraId="0A7D74EB" w14:textId="77777777" w:rsidR="000D0D6D" w:rsidRDefault="000D0D6D" w:rsidP="000D0D6D">
      <w:pPr>
        <w:numPr>
          <w:ilvl w:val="0"/>
          <w:numId w:val="42"/>
        </w:numPr>
      </w:pPr>
      <w:r w:rsidRPr="00A110A4">
        <w:t>Para la identificación de causas, se podrá emplear otras herramientas como la lluvia de ideas, para recopilar una cantidad más amplia de causas.</w:t>
      </w:r>
    </w:p>
    <w:p w14:paraId="089856E9" w14:textId="158B60A5" w:rsidR="000D0D6D" w:rsidRDefault="000D0D6D" w:rsidP="00B66A3A">
      <w:pPr>
        <w:ind w:left="1134" w:firstLine="0"/>
        <w:rPr>
          <w:b/>
          <w:bCs/>
        </w:rPr>
      </w:pPr>
      <w:r w:rsidRPr="000D0D6D">
        <w:rPr>
          <w:b/>
          <w:bCs/>
        </w:rPr>
        <w:t>Programa de HEVS y prevención de factores del riesgo</w:t>
      </w:r>
    </w:p>
    <w:p w14:paraId="7870B9AD" w14:textId="607398DB" w:rsidR="000D0D6D" w:rsidRDefault="000D0D6D" w:rsidP="000D0D6D">
      <w:pPr>
        <w:pStyle w:val="Prrafodelista"/>
        <w:numPr>
          <w:ilvl w:val="0"/>
          <w:numId w:val="42"/>
        </w:numPr>
      </w:pPr>
      <w:r w:rsidRPr="000D0D6D">
        <w:t>Dirección general del SENA</w:t>
      </w:r>
    </w:p>
    <w:p w14:paraId="4B8F5C9B" w14:textId="2C4C137B" w:rsidR="000D0D6D" w:rsidRPr="000D0D6D" w:rsidRDefault="00B66A3A" w:rsidP="000D0D6D">
      <w:pPr>
        <w:pStyle w:val="Prrafodelista"/>
        <w:ind w:left="2149" w:firstLine="0"/>
      </w:pPr>
      <w:r>
        <w:t>Entrega de documentos y registros de valoración de los funcionarios integrantes de los equipos deportivos.</w:t>
      </w:r>
    </w:p>
    <w:p w14:paraId="3C5A4E5D" w14:textId="629B4566" w:rsidR="000D0D6D" w:rsidRDefault="000D0D6D" w:rsidP="000D0D6D">
      <w:pPr>
        <w:pStyle w:val="Prrafodelista"/>
        <w:numPr>
          <w:ilvl w:val="0"/>
          <w:numId w:val="42"/>
        </w:numPr>
      </w:pPr>
      <w:r w:rsidRPr="000D0D6D">
        <w:t>Área de bienestar laboral</w:t>
      </w:r>
    </w:p>
    <w:p w14:paraId="35F07BE2" w14:textId="18E09747" w:rsidR="00B66A3A" w:rsidRPr="000D0D6D" w:rsidRDefault="00B66A3A" w:rsidP="00B66A3A">
      <w:pPr>
        <w:pStyle w:val="Prrafodelista"/>
        <w:ind w:left="2149" w:firstLine="0"/>
      </w:pPr>
      <w:r>
        <w:t>Implementación del programa de capacitación</w:t>
      </w:r>
      <w:r w:rsidR="00747A52">
        <w:t>, v</w:t>
      </w:r>
      <w:r>
        <w:t>aloraci</w:t>
      </w:r>
      <w:r w:rsidR="003C529A">
        <w:t>ones</w:t>
      </w:r>
      <w:r>
        <w:t xml:space="preserve"> físicas y exámenes médicos.</w:t>
      </w:r>
    </w:p>
    <w:p w14:paraId="2ECE5601" w14:textId="7CAF5B56" w:rsidR="000D0D6D" w:rsidRDefault="000D0D6D" w:rsidP="000D0D6D">
      <w:pPr>
        <w:pStyle w:val="Prrafodelista"/>
        <w:numPr>
          <w:ilvl w:val="0"/>
          <w:numId w:val="42"/>
        </w:numPr>
      </w:pPr>
      <w:r w:rsidRPr="000D0D6D">
        <w:t>Área de contratación de bienes y servicios</w:t>
      </w:r>
    </w:p>
    <w:p w14:paraId="5D26D88D" w14:textId="3D98AA19" w:rsidR="00B66A3A" w:rsidRDefault="00B66A3A" w:rsidP="00B66A3A">
      <w:pPr>
        <w:pStyle w:val="Prrafodelista"/>
        <w:ind w:left="2149" w:firstLine="0"/>
      </w:pPr>
      <w:r>
        <w:t>Selección de proveedores, presupuestos y compras</w:t>
      </w:r>
      <w:r w:rsidR="00747A52">
        <w:t>.</w:t>
      </w:r>
    </w:p>
    <w:p w14:paraId="24C24904" w14:textId="77777777" w:rsidR="00D7018C" w:rsidRPr="000D0D6D" w:rsidRDefault="00D7018C" w:rsidP="00B66A3A">
      <w:pPr>
        <w:pStyle w:val="Prrafodelista"/>
        <w:ind w:left="2149" w:firstLine="0"/>
      </w:pPr>
    </w:p>
    <w:p w14:paraId="27A951DB" w14:textId="27D6F630" w:rsidR="000D0D6D" w:rsidRDefault="000D0D6D" w:rsidP="000D0D6D">
      <w:pPr>
        <w:pStyle w:val="Prrafodelista"/>
        <w:numPr>
          <w:ilvl w:val="0"/>
          <w:numId w:val="42"/>
        </w:numPr>
      </w:pPr>
      <w:r w:rsidRPr="000D0D6D">
        <w:lastRenderedPageBreak/>
        <w:t xml:space="preserve">Proveedores </w:t>
      </w:r>
    </w:p>
    <w:p w14:paraId="7FA024EE" w14:textId="6A4B657E" w:rsidR="00B66A3A" w:rsidRPr="000D0D6D" w:rsidRDefault="00B66A3A" w:rsidP="00B66A3A">
      <w:pPr>
        <w:pStyle w:val="Prrafodelista"/>
        <w:ind w:left="2149" w:firstLine="0"/>
      </w:pPr>
      <w:r>
        <w:t>Prestadores de servicios especializados contratados para el desarrollo del programa</w:t>
      </w:r>
      <w:r w:rsidR="00747A52">
        <w:t>.</w:t>
      </w:r>
    </w:p>
    <w:p w14:paraId="146726B9" w14:textId="00FFA02B" w:rsidR="000D0D6D" w:rsidRDefault="000D0D6D" w:rsidP="000D0D6D">
      <w:pPr>
        <w:pStyle w:val="Prrafodelista"/>
        <w:numPr>
          <w:ilvl w:val="0"/>
          <w:numId w:val="42"/>
        </w:numPr>
      </w:pPr>
      <w:r w:rsidRPr="000D0D6D">
        <w:t>Centro de formación regional</w:t>
      </w:r>
    </w:p>
    <w:p w14:paraId="2AA5DB98" w14:textId="5B195D76" w:rsidR="00B66A3A" w:rsidRPr="000D0D6D" w:rsidRDefault="00B66A3A" w:rsidP="00B66A3A">
      <w:pPr>
        <w:pStyle w:val="Prrafodelista"/>
        <w:ind w:left="2149" w:firstLine="0"/>
      </w:pPr>
      <w:r>
        <w:t>Información legal y contractual de los funcionarios, permisos y autorizaciones.</w:t>
      </w:r>
    </w:p>
    <w:p w14:paraId="2AA81E23" w14:textId="23DF5D73" w:rsidR="000D0D6D" w:rsidRDefault="000D0D6D" w:rsidP="000D0D6D">
      <w:pPr>
        <w:pStyle w:val="Prrafodelista"/>
        <w:numPr>
          <w:ilvl w:val="0"/>
          <w:numId w:val="42"/>
        </w:numPr>
      </w:pPr>
      <w:r w:rsidRPr="000D0D6D">
        <w:t xml:space="preserve">Área </w:t>
      </w:r>
      <w:r w:rsidR="00B66A3A" w:rsidRPr="000D0D6D">
        <w:t>jurídica</w:t>
      </w:r>
    </w:p>
    <w:p w14:paraId="5EE8FFB6" w14:textId="12647ADC" w:rsidR="00B66A3A" w:rsidRDefault="00B66A3A" w:rsidP="00B66A3A">
      <w:pPr>
        <w:pStyle w:val="Prrafodelista"/>
        <w:ind w:left="2149" w:firstLine="0"/>
      </w:pPr>
      <w:r>
        <w:t>Elaboración de contratos y asesoría legal y socialización de lineamientos normativos internos.</w:t>
      </w:r>
    </w:p>
    <w:p w14:paraId="3D761E78" w14:textId="77777777" w:rsidR="006C35B5" w:rsidRPr="006C35B5" w:rsidRDefault="006C35B5" w:rsidP="006C35B5">
      <w:pPr>
        <w:pStyle w:val="Prrafodelista"/>
        <w:numPr>
          <w:ilvl w:val="0"/>
          <w:numId w:val="30"/>
        </w:numPr>
      </w:pPr>
      <w:r w:rsidRPr="006C35B5">
        <w:rPr>
          <w:b/>
          <w:bCs/>
        </w:rPr>
        <w:t>Definir objetivos</w:t>
      </w:r>
    </w:p>
    <w:p w14:paraId="777BB416" w14:textId="77777777" w:rsidR="006C35B5" w:rsidRDefault="006C35B5" w:rsidP="008A5913">
      <w:pPr>
        <w:ind w:left="708" w:firstLine="1"/>
      </w:pPr>
      <w:r w:rsidRPr="006C35B5">
        <w:t>Después de tener claridad sobre las acciones de mejora y sus respectivas causas se procede a definir los objetivos y a definirlos se deberá tener en cuenta las siguientes características:</w:t>
      </w:r>
    </w:p>
    <w:p w14:paraId="4D10FA02" w14:textId="77777777" w:rsidR="00B76257" w:rsidRPr="006C35B5" w:rsidRDefault="00B76257" w:rsidP="00B76257">
      <w:pPr>
        <w:numPr>
          <w:ilvl w:val="0"/>
          <w:numId w:val="42"/>
        </w:numPr>
      </w:pPr>
      <w:r w:rsidRPr="006C35B5">
        <w:t>Medibles y verificados en el tiempo.</w:t>
      </w:r>
    </w:p>
    <w:p w14:paraId="74B2B5FD" w14:textId="3A99B3A7" w:rsidR="00B76257" w:rsidRPr="006C35B5" w:rsidRDefault="00B76257" w:rsidP="00B76257">
      <w:pPr>
        <w:numPr>
          <w:ilvl w:val="0"/>
          <w:numId w:val="42"/>
        </w:numPr>
      </w:pPr>
      <w:r w:rsidRPr="006C35B5">
        <w:t>Retador</w:t>
      </w:r>
      <w:r w:rsidR="00747A52">
        <w:t>es</w:t>
      </w:r>
      <w:r w:rsidRPr="006C35B5">
        <w:t xml:space="preserve"> y que invite a la mejora y evolución del proceso.</w:t>
      </w:r>
    </w:p>
    <w:p w14:paraId="269C24F1" w14:textId="77777777" w:rsidR="00B76257" w:rsidRPr="006C35B5" w:rsidRDefault="00B76257" w:rsidP="00B76257">
      <w:pPr>
        <w:numPr>
          <w:ilvl w:val="0"/>
          <w:numId w:val="42"/>
        </w:numPr>
      </w:pPr>
      <w:r w:rsidRPr="006C35B5">
        <w:t>Alcanzables en el tiempo.</w:t>
      </w:r>
    </w:p>
    <w:p w14:paraId="308891DC" w14:textId="77777777" w:rsidR="00B76257" w:rsidRPr="006C35B5" w:rsidRDefault="00B76257" w:rsidP="00B76257">
      <w:pPr>
        <w:numPr>
          <w:ilvl w:val="0"/>
          <w:numId w:val="42"/>
        </w:numPr>
      </w:pPr>
      <w:r w:rsidRPr="006C35B5">
        <w:t>Rentables a partir de los recursos disponibles.</w:t>
      </w:r>
    </w:p>
    <w:p w14:paraId="3BB7541F" w14:textId="77777777" w:rsidR="00B76257" w:rsidRPr="006C35B5" w:rsidRDefault="00B76257" w:rsidP="00B76257">
      <w:pPr>
        <w:numPr>
          <w:ilvl w:val="0"/>
          <w:numId w:val="42"/>
        </w:numPr>
      </w:pPr>
      <w:r w:rsidRPr="006C35B5">
        <w:t>Concretos y concisos en su redacción.</w:t>
      </w:r>
    </w:p>
    <w:p w14:paraId="186D9C0D" w14:textId="77777777" w:rsidR="006C35B5" w:rsidRPr="006C35B5" w:rsidRDefault="006C35B5" w:rsidP="006C35B5">
      <w:pPr>
        <w:pStyle w:val="Prrafodelista"/>
        <w:numPr>
          <w:ilvl w:val="0"/>
          <w:numId w:val="30"/>
        </w:numPr>
      </w:pPr>
      <w:r w:rsidRPr="006C35B5">
        <w:rPr>
          <w:b/>
          <w:bCs/>
        </w:rPr>
        <w:t>Seleccionar las acciones de mejora</w:t>
      </w:r>
    </w:p>
    <w:p w14:paraId="4008550C" w14:textId="77777777" w:rsidR="006C35B5" w:rsidRPr="006C35B5" w:rsidRDefault="006C35B5" w:rsidP="008A5913">
      <w:pPr>
        <w:ind w:left="708" w:firstLine="1"/>
      </w:pPr>
      <w:r w:rsidRPr="006C35B5">
        <w:t xml:space="preserve">Se identifican las posibles alternativas que brinden soluciones en mejora al problema identificado. Se deberá contemplar el costo-beneficio para la </w:t>
      </w:r>
      <w:r w:rsidRPr="006C35B5">
        <w:lastRenderedPageBreak/>
        <w:t xml:space="preserve">organización y la decisión y compromiso de las diferentes partes interesadas. </w:t>
      </w:r>
      <w:r w:rsidRPr="00A774AE">
        <w:t>Por ejemplo: reducir los efectos, controlar las causas y establecer el costo beneficio.</w:t>
      </w:r>
    </w:p>
    <w:p w14:paraId="157CB118" w14:textId="6BA2AC26" w:rsidR="00D45D62" w:rsidRPr="00D45D62" w:rsidRDefault="006C35B5" w:rsidP="006C35B5">
      <w:pPr>
        <w:pStyle w:val="Prrafodelista"/>
        <w:numPr>
          <w:ilvl w:val="0"/>
          <w:numId w:val="30"/>
        </w:numPr>
      </w:pPr>
      <w:r w:rsidRPr="006C35B5">
        <w:rPr>
          <w:b/>
          <w:bCs/>
        </w:rPr>
        <w:t>Establecer un plan de acción</w:t>
      </w:r>
    </w:p>
    <w:p w14:paraId="5AB3241D" w14:textId="53C67B7A" w:rsidR="00D45D62" w:rsidRPr="00D45D62" w:rsidRDefault="00D45D62" w:rsidP="00D45D62">
      <w:pPr>
        <w:pStyle w:val="Prrafodelista"/>
        <w:ind w:left="709" w:firstLine="0"/>
      </w:pPr>
      <w:r w:rsidRPr="006C35B5">
        <w:t>Se documenta el plan de acción incluyendo los tiempos, responsables, responsabilidades y recursos destinados para el cumplimiento de los objetivos de mejora.</w:t>
      </w:r>
    </w:p>
    <w:p w14:paraId="11435386" w14:textId="66BCAD29" w:rsidR="00D45D62" w:rsidRPr="00D45D62" w:rsidRDefault="00D45D62" w:rsidP="00896ACD">
      <w:pPr>
        <w:pStyle w:val="Prrafodelista"/>
        <w:numPr>
          <w:ilvl w:val="0"/>
          <w:numId w:val="30"/>
        </w:numPr>
        <w:rPr>
          <w:b/>
        </w:rPr>
      </w:pPr>
      <w:r w:rsidRPr="00D45D62">
        <w:rPr>
          <w:b/>
        </w:rPr>
        <w:t>Controlar el plan de trabajo</w:t>
      </w:r>
    </w:p>
    <w:p w14:paraId="298CD8E1" w14:textId="77777777" w:rsidR="006C35B5" w:rsidRDefault="006C35B5" w:rsidP="008A5913">
      <w:pPr>
        <w:ind w:left="708" w:firstLine="1"/>
      </w:pPr>
      <w:r w:rsidRPr="006C35B5">
        <w:t xml:space="preserve">Se debe controlar el cumplimiento de las actividades estipuladas conforme a los recursos y tiempo establecido. </w:t>
      </w:r>
    </w:p>
    <w:p w14:paraId="76BFE006" w14:textId="06E7B22C" w:rsidR="00901869" w:rsidRDefault="00901869" w:rsidP="005F20F1">
      <w:r>
        <w:t xml:space="preserve">Todos los procesos son susceptibles de mejora por más funcionales y exitosos que sean; y para tal fin existen varios métodos en los que el equipo de trabajo identifica los aspectos a mejorar. Uno de los métodos más populares para esta tarea, es la matriz DOFA, que permite establecer fortalezas, debilidades, amenazas y oportunidades. Para entender un poco más, se definirá, explicará su metodología y se realizará ejercicio práctico. </w:t>
      </w:r>
    </w:p>
    <w:p w14:paraId="3A022B8F" w14:textId="77777777" w:rsidR="00901869" w:rsidRDefault="00901869" w:rsidP="005F20F1">
      <w:r>
        <w:t>La matriz DOFA (Debilidades, Oportunidades, Fortalezas y Amenazas), permite hacer un diagnóstico integral del proyecto desde los aspectos internos (fortalezas y debilidades) y los aspectos externos (oportunidades y amenazas). A continuación, se definen cada uno de los aspectos que integran la matriz DOFA.</w:t>
      </w:r>
    </w:p>
    <w:p w14:paraId="0F00FEBB" w14:textId="6172665A" w:rsidR="008A5913" w:rsidRPr="008A5913" w:rsidRDefault="008A5913" w:rsidP="008A5913">
      <w:pPr>
        <w:ind w:left="708" w:firstLine="1"/>
        <w:rPr>
          <w:lang w:val="es-ES"/>
        </w:rPr>
      </w:pPr>
      <w:r w:rsidRPr="008A5913">
        <w:rPr>
          <w:b/>
          <w:bCs/>
          <w:lang w:val="es-ES"/>
        </w:rPr>
        <w:t>Fortalezas:</w:t>
      </w:r>
      <w:r w:rsidRPr="008A5913">
        <w:rPr>
          <w:lang w:val="es-ES"/>
        </w:rPr>
        <w:t xml:space="preserve"> </w:t>
      </w:r>
      <w:r w:rsidR="00E75227">
        <w:rPr>
          <w:lang w:val="es-ES"/>
        </w:rPr>
        <w:t>c</w:t>
      </w:r>
      <w:r w:rsidRPr="008A5913">
        <w:rPr>
          <w:lang w:val="es-ES"/>
        </w:rPr>
        <w:t>onstituyen sus mejores y principales elementos, que les permite cumplir con sus objetivos.</w:t>
      </w:r>
    </w:p>
    <w:p w14:paraId="20750FCF" w14:textId="20B4E425" w:rsidR="008A5913" w:rsidRPr="008A5913" w:rsidRDefault="008A5913" w:rsidP="00A46E9E">
      <w:r w:rsidRPr="00A46E9E">
        <w:rPr>
          <w:lang w:val="es-ES"/>
        </w:rPr>
        <w:t>Ejemplos: cuáles son mis ventajas, qué hacemos bien.</w:t>
      </w:r>
    </w:p>
    <w:p w14:paraId="139FE830" w14:textId="6F1AE77D" w:rsidR="008A5913" w:rsidRPr="008A5913" w:rsidRDefault="008A5913" w:rsidP="005A0B80">
      <w:pPr>
        <w:ind w:left="708" w:firstLine="1"/>
      </w:pPr>
      <w:r w:rsidRPr="005A0B80">
        <w:rPr>
          <w:b/>
          <w:bCs/>
        </w:rPr>
        <w:lastRenderedPageBreak/>
        <w:t>Debilidades:</w:t>
      </w:r>
      <w:r>
        <w:t xml:space="preserve"> </w:t>
      </w:r>
      <w:r w:rsidR="00E75227">
        <w:t>s</w:t>
      </w:r>
      <w:r w:rsidRPr="008A5913">
        <w:t>on los aspectos negativos de la organización-proyecto que, si no se superan, podrán afectar el desarrollo del mismo.</w:t>
      </w:r>
    </w:p>
    <w:p w14:paraId="789B40C4" w14:textId="717E772B" w:rsidR="008A5913" w:rsidRDefault="008A5913" w:rsidP="00A46E9E">
      <w:pPr>
        <w:ind w:left="708" w:firstLine="1"/>
      </w:pPr>
      <w:r w:rsidRPr="008A5913">
        <w:t>Ejemplos: qué podría ser mejorado, qué se está haciendo mal, qué podría ser evitado.</w:t>
      </w:r>
    </w:p>
    <w:p w14:paraId="041739AC" w14:textId="433E750C" w:rsidR="005A0B80" w:rsidRPr="005A0B80" w:rsidRDefault="005A0B80" w:rsidP="005A0B80">
      <w:pPr>
        <w:ind w:left="708" w:firstLine="1"/>
      </w:pPr>
      <w:r w:rsidRPr="005A0B80">
        <w:rPr>
          <w:b/>
          <w:bCs/>
        </w:rPr>
        <w:t>Amenazas:</w:t>
      </w:r>
      <w:r>
        <w:t xml:space="preserve"> factores sobre los cuales no se puede incidir, pero que pueden afectar el funcionamiento del proyecto, dificultando o impidiendo su cumplimiento.</w:t>
      </w:r>
    </w:p>
    <w:p w14:paraId="0A0C31F6" w14:textId="77777777" w:rsidR="005A0B80" w:rsidRDefault="005A0B80" w:rsidP="004B745C">
      <w:pPr>
        <w:ind w:left="708" w:firstLine="1"/>
      </w:pPr>
      <w:r>
        <w:t>Ejemplo: obstáculos, competencia, cambios continuos en la dinámica del sector, cambios tecnológicos, impacto de la legislación, efectos ambientales que puedan favorecer la competencia, demanda del mercado, publicidad negativa, vulnerabilidad ante grandes competidores.</w:t>
      </w:r>
    </w:p>
    <w:p w14:paraId="4C9BF1CF" w14:textId="39024145" w:rsidR="005A0B80" w:rsidRDefault="005A0B80" w:rsidP="005A0B80">
      <w:pPr>
        <w:ind w:left="708" w:firstLine="1"/>
      </w:pPr>
      <w:r w:rsidRPr="005A0B80">
        <w:rPr>
          <w:b/>
          <w:bCs/>
        </w:rPr>
        <w:t>Oportunidades:</w:t>
      </w:r>
      <w:r>
        <w:t xml:space="preserve"> factores del entorno que pueden favorecer el cumplimiento del proyecto.</w:t>
      </w:r>
    </w:p>
    <w:p w14:paraId="1BAEA70E" w14:textId="1455C338" w:rsidR="005A0B80" w:rsidRPr="008A5913" w:rsidRDefault="005A0B80" w:rsidP="004B745C">
      <w:pPr>
        <w:ind w:left="708" w:firstLine="1"/>
      </w:pPr>
      <w:r>
        <w:t>Ejemplo: buenas oportunidades de cambio, tendencias interesantes, cambios en políticas relacionadas con el sector, cambios en estilos de vida y patrones sociales, desarrollo de nuevos productos o servicios, mejores acuerdos con los proveedores.</w:t>
      </w:r>
    </w:p>
    <w:p w14:paraId="0115598A" w14:textId="77109C68" w:rsidR="008A5913" w:rsidRPr="008A5913" w:rsidRDefault="008A5913" w:rsidP="008A5913"/>
    <w:p w14:paraId="60F3A25E" w14:textId="77777777" w:rsidR="005F20F1" w:rsidRDefault="005F20F1" w:rsidP="00901869"/>
    <w:p w14:paraId="427B7F23" w14:textId="601D9B91" w:rsidR="00EE4C61" w:rsidRDefault="00EE4C61" w:rsidP="00B63204">
      <w:pPr>
        <w:pStyle w:val="Titulosgenerales"/>
      </w:pPr>
      <w:bookmarkStart w:id="9" w:name="_Toc166059534"/>
      <w:r w:rsidRPr="00EE4C61">
        <w:lastRenderedPageBreak/>
        <w:t>Síntesis</w:t>
      </w:r>
      <w:bookmarkEnd w:id="9"/>
      <w:r w:rsidRPr="00EE4C61">
        <w:t xml:space="preserve"> </w:t>
      </w:r>
    </w:p>
    <w:p w14:paraId="6AE60408" w14:textId="664258C2" w:rsidR="006B1DB8" w:rsidRPr="006B1DB8" w:rsidRDefault="006B1DB8" w:rsidP="000E47A5">
      <w:r w:rsidRPr="0040797D">
        <w:t>En resumen, el éxito de un proyecto deportivo está estrechamente vinculado a la implementación de mecanismos sólidos de seguimiento, control, evaluación y mejora. Durante este componente, se exploraron elementos fundamentales para lograr un seguimiento y control eficiente de proyectos en el sector deportivo. Se abordaron temas esenciales, como el control de actividades, la gestión de costos y riesgos, el aseguramiento de calidad y la generación de informes. La evaluación del proyecto y un plan de mejora se destacan como elementos clave para optimizar resultados y alcanzar los objetivos en la gestión deportiva. Un enfoque proactivo en la administración y el uso de herramientas adecuadas son factores fundamentales para fomentar la excelencia y el crecimiento continuo en el ámbito deportivo. A continuación, se presenta un mapa conceptual que resume de manera visual estos aspectos</w:t>
      </w:r>
      <w:r>
        <w:t>:</w:t>
      </w:r>
    </w:p>
    <w:p w14:paraId="28A2E9E7" w14:textId="6A918A3C" w:rsidR="00723503" w:rsidRDefault="00BC6FFF" w:rsidP="00B9733A">
      <w:pPr>
        <w:ind w:firstLine="0"/>
        <w:jc w:val="center"/>
        <w:rPr>
          <w:lang w:val="es-419" w:eastAsia="es-CO"/>
        </w:rPr>
      </w:pPr>
      <w:r>
        <w:rPr>
          <w:noProof/>
          <w:lang w:val="es-419" w:eastAsia="es-CO"/>
        </w:rPr>
        <w:drawing>
          <wp:inline distT="0" distB="0" distL="0" distR="0" wp14:anchorId="765CDAE8" wp14:editId="500D0956">
            <wp:extent cx="5480662" cy="3767328"/>
            <wp:effectExtent l="0" t="0" r="6350" b="5080"/>
            <wp:docPr id="886099392" name="Imagen 3" descr="En la síntesis se abordan los temas más relevantes del componente formativo, centrándose en los mecanismos de control del proyecto y en el plan de mejora diseñado para promover un progreso constante en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7253" cy="3792480"/>
                    </a:xfrm>
                    <a:prstGeom prst="rect">
                      <a:avLst/>
                    </a:prstGeom>
                    <a:noFill/>
                  </pic:spPr>
                </pic:pic>
              </a:graphicData>
            </a:graphic>
          </wp:inline>
        </w:drawing>
      </w:r>
    </w:p>
    <w:p w14:paraId="67172F9B" w14:textId="77777777" w:rsidR="005A0B80" w:rsidRDefault="005A0B80" w:rsidP="005A0B80">
      <w:pPr>
        <w:pStyle w:val="Titulosgenerales"/>
      </w:pPr>
      <w:bookmarkStart w:id="10" w:name="_Toc166059535"/>
      <w:r>
        <w:lastRenderedPageBreak/>
        <w:t>Glosario</w:t>
      </w:r>
      <w:bookmarkEnd w:id="10"/>
    </w:p>
    <w:p w14:paraId="5F310092" w14:textId="5FC19C36" w:rsidR="005A0B80" w:rsidRDefault="005A0B80" w:rsidP="005A0B80">
      <w:r w:rsidRPr="006B1DB8">
        <w:rPr>
          <w:b/>
          <w:bCs/>
        </w:rPr>
        <w:t>Actividad:</w:t>
      </w:r>
      <w:r w:rsidR="006B1DB8">
        <w:t xml:space="preserve"> </w:t>
      </w:r>
      <w:r>
        <w:t>parte de un proyecto que requiere de tiempo de inicio, tiempo final y recursos determinados. Pueden tener diversos fines, como lo son: administrativas, operativas</w:t>
      </w:r>
      <w:r w:rsidR="000164E2">
        <w:t>,</w:t>
      </w:r>
      <w:r>
        <w:t xml:space="preserve"> entre otros</w:t>
      </w:r>
      <w:r w:rsidR="000164E2">
        <w:t>,</w:t>
      </w:r>
      <w:r>
        <w:t xml:space="preserve"> que en su conjunto cumplen el plan del proyecto.</w:t>
      </w:r>
    </w:p>
    <w:p w14:paraId="2192ACF8" w14:textId="6A9436C1" w:rsidR="009E40CA" w:rsidRDefault="009E40CA" w:rsidP="005A0B80">
      <w:r w:rsidRPr="006B1DB8">
        <w:rPr>
          <w:b/>
          <w:bCs/>
        </w:rPr>
        <w:t>Margen de holgura:</w:t>
      </w:r>
      <w:r>
        <w:t xml:space="preserve"> margen de retraso del que dispone una actividad, lo que puede retrasarse en su inicio o final sin que afecte la duración del proyecto</w:t>
      </w:r>
      <w:r w:rsidR="00E62F96">
        <w:t>.</w:t>
      </w:r>
    </w:p>
    <w:p w14:paraId="75EFCECE" w14:textId="61F2A3F3" w:rsidR="005A0B80" w:rsidRDefault="005A0B80" w:rsidP="005A0B80">
      <w:r w:rsidRPr="006B1DB8">
        <w:rPr>
          <w:b/>
          <w:bCs/>
        </w:rPr>
        <w:t>Primera fecha de inicio:</w:t>
      </w:r>
      <w:r w:rsidR="00E62F96">
        <w:t xml:space="preserve"> </w:t>
      </w:r>
      <w:r>
        <w:t xml:space="preserve">es la fecha más temprana en la que se puede iniciar una actividad. </w:t>
      </w:r>
    </w:p>
    <w:p w14:paraId="22A99863" w14:textId="674E9C6F" w:rsidR="009E40CA" w:rsidRDefault="009E40CA" w:rsidP="009E40CA">
      <w:r w:rsidRPr="006B1DB8">
        <w:rPr>
          <w:b/>
          <w:bCs/>
        </w:rPr>
        <w:t>Primera fecha de terminación:</w:t>
      </w:r>
      <w:r w:rsidR="00E62F96">
        <w:rPr>
          <w:b/>
          <w:bCs/>
        </w:rPr>
        <w:t xml:space="preserve"> </w:t>
      </w:r>
      <w:r>
        <w:t>fecha más temprana en la que puede terminar una actividad.</w:t>
      </w:r>
    </w:p>
    <w:p w14:paraId="0BDDB903" w14:textId="6DC9E9B0" w:rsidR="005A0B80" w:rsidRDefault="005A0B80" w:rsidP="005A0B80">
      <w:r w:rsidRPr="006B1DB8">
        <w:rPr>
          <w:b/>
          <w:bCs/>
        </w:rPr>
        <w:t>Última fecha de inicio:</w:t>
      </w:r>
      <w:r w:rsidR="006B1DB8">
        <w:t xml:space="preserve"> </w:t>
      </w:r>
      <w:r>
        <w:t>es el inicio más tardío en el que se puede iniciar una actividad dentro del plazo establecido.</w:t>
      </w:r>
    </w:p>
    <w:p w14:paraId="6E99FFEE" w14:textId="7654B81F" w:rsidR="005A0B80" w:rsidRDefault="005A0B80" w:rsidP="005A0B80">
      <w:r w:rsidRPr="006B1DB8">
        <w:rPr>
          <w:b/>
          <w:bCs/>
        </w:rPr>
        <w:t>Última fecha de terminación:</w:t>
      </w:r>
      <w:r w:rsidR="00E62F96">
        <w:t xml:space="preserve"> </w:t>
      </w:r>
      <w:bookmarkStart w:id="11" w:name="_GoBack"/>
      <w:bookmarkEnd w:id="11"/>
      <w:r>
        <w:t>fecha más tardía en la que puede terminar una actividad dentro del plazo establecido.</w:t>
      </w:r>
    </w:p>
    <w:p w14:paraId="304D3FC4" w14:textId="570E6EE8" w:rsidR="005A0B80" w:rsidRDefault="005A0B80" w:rsidP="005A0B80">
      <w:r>
        <w:t>.</w:t>
      </w:r>
    </w:p>
    <w:p w14:paraId="40B682D2" w14:textId="55A1BD8D" w:rsidR="002E5B3A" w:rsidRPr="00113B96" w:rsidRDefault="002E5B3A" w:rsidP="00B63204">
      <w:pPr>
        <w:pStyle w:val="Titulosgenerales"/>
        <w:rPr>
          <w:lang w:val="en-US"/>
        </w:rPr>
      </w:pPr>
      <w:bookmarkStart w:id="12" w:name="_Toc166059536"/>
      <w:proofErr w:type="spellStart"/>
      <w:r w:rsidRPr="00113B96">
        <w:rPr>
          <w:lang w:val="en-US"/>
        </w:rPr>
        <w:lastRenderedPageBreak/>
        <w:t>Referencias</w:t>
      </w:r>
      <w:proofErr w:type="spellEnd"/>
      <w:r w:rsidRPr="00113B96">
        <w:rPr>
          <w:lang w:val="en-US"/>
        </w:rPr>
        <w:t xml:space="preserve"> </w:t>
      </w:r>
      <w:proofErr w:type="spellStart"/>
      <w:r w:rsidRPr="00113B96">
        <w:rPr>
          <w:lang w:val="en-US"/>
        </w:rPr>
        <w:t>bibliográficas</w:t>
      </w:r>
      <w:bookmarkEnd w:id="12"/>
      <w:proofErr w:type="spellEnd"/>
      <w:r w:rsidRPr="00113B96">
        <w:rPr>
          <w:lang w:val="en-US"/>
        </w:rPr>
        <w:t xml:space="preserve"> </w:t>
      </w:r>
    </w:p>
    <w:p w14:paraId="6A8F0C13" w14:textId="7CEB3413" w:rsidR="00B9733A" w:rsidRPr="00113B96" w:rsidRDefault="00B9733A" w:rsidP="00B9733A">
      <w:pPr>
        <w:rPr>
          <w:lang w:val="en-US"/>
        </w:rPr>
      </w:pPr>
    </w:p>
    <w:p w14:paraId="144775F1" w14:textId="77777777" w:rsidR="005A0B80" w:rsidRPr="005A0B80" w:rsidRDefault="005A0B80" w:rsidP="005A0B80">
      <w:pPr>
        <w:rPr>
          <w:lang w:val="en-US"/>
        </w:rPr>
      </w:pPr>
      <w:r w:rsidRPr="005A0B80">
        <w:rPr>
          <w:lang w:val="en-US"/>
        </w:rPr>
        <w:t>IPMA - International Project Management Association. (2006). ICB Competence Baseline Version 3.0. IPMA.</w:t>
      </w:r>
    </w:p>
    <w:p w14:paraId="413A2BDF" w14:textId="1484563A" w:rsidR="005A0B80" w:rsidRDefault="005A0B80" w:rsidP="005A0B80">
      <w:r w:rsidRPr="005A0B80">
        <w:rPr>
          <w:lang w:val="en-US"/>
        </w:rPr>
        <w:t xml:space="preserve">PMI - Project Management Institute. (2008). Organizational Project Management Maturity Model. </w:t>
      </w:r>
      <w:r>
        <w:t xml:space="preserve">Project Management </w:t>
      </w:r>
      <w:proofErr w:type="spellStart"/>
      <w:r>
        <w:t>Institute</w:t>
      </w:r>
      <w:proofErr w:type="spellEnd"/>
    </w:p>
    <w:p w14:paraId="0ACDF4A3" w14:textId="5F5F13AA" w:rsidR="002E5B3A" w:rsidRPr="002E5B3A" w:rsidRDefault="00F36C9D" w:rsidP="00B63204">
      <w:pPr>
        <w:pStyle w:val="Titulosgenerales"/>
      </w:pPr>
      <w:bookmarkStart w:id="13" w:name="_Toc166059537"/>
      <w:r>
        <w:lastRenderedPageBreak/>
        <w:t>Créditos</w:t>
      </w:r>
      <w:bookmarkEnd w:id="13"/>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BC6FF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BF854B9" w:rsidR="00BC6FFF" w:rsidRDefault="00BC6FFF" w:rsidP="00BC6FFF">
            <w:pPr>
              <w:pStyle w:val="TextoTablas"/>
            </w:pPr>
            <w:proofErr w:type="spellStart"/>
            <w:r w:rsidRPr="00E80035">
              <w:t>Milady</w:t>
            </w:r>
            <w:proofErr w:type="spellEnd"/>
            <w:r w:rsidRPr="00E80035">
              <w:t xml:space="preserve"> Tatiana Villamil Castellanos</w:t>
            </w:r>
          </w:p>
        </w:tc>
        <w:tc>
          <w:tcPr>
            <w:tcW w:w="3261" w:type="dxa"/>
          </w:tcPr>
          <w:p w14:paraId="494638E9" w14:textId="39481A41" w:rsidR="00BC6FFF" w:rsidRDefault="00BC6FFF" w:rsidP="00BC6FFF">
            <w:pPr>
              <w:pStyle w:val="TextoTablas"/>
            </w:pPr>
            <w:r w:rsidRPr="00E80035">
              <w:t>Responsable del Ecosistema</w:t>
            </w:r>
          </w:p>
        </w:tc>
        <w:tc>
          <w:tcPr>
            <w:tcW w:w="3969" w:type="dxa"/>
          </w:tcPr>
          <w:p w14:paraId="26021717" w14:textId="64389F17" w:rsidR="00BC6FFF" w:rsidRDefault="00BC6FFF" w:rsidP="00BC6FFF">
            <w:pPr>
              <w:pStyle w:val="TextoTablas"/>
            </w:pPr>
            <w:r w:rsidRPr="00E80035">
              <w:t>Dirección General</w:t>
            </w:r>
          </w:p>
        </w:tc>
      </w:tr>
      <w:tr w:rsidR="00BC6FFF" w14:paraId="2E62ACF7" w14:textId="77777777" w:rsidTr="004554CA">
        <w:tc>
          <w:tcPr>
            <w:tcW w:w="2830" w:type="dxa"/>
          </w:tcPr>
          <w:p w14:paraId="11C6E15E" w14:textId="7EA34ED8" w:rsidR="00BC6FFF" w:rsidRDefault="00BC6FFF" w:rsidP="00BC6FFF">
            <w:pPr>
              <w:pStyle w:val="TextoTablas"/>
            </w:pPr>
            <w:r w:rsidRPr="00E80035">
              <w:t xml:space="preserve">Liliana Victoria Morales </w:t>
            </w:r>
            <w:proofErr w:type="spellStart"/>
            <w:r w:rsidRPr="00E80035">
              <w:t>Gualdrón</w:t>
            </w:r>
            <w:proofErr w:type="spellEnd"/>
          </w:p>
        </w:tc>
        <w:tc>
          <w:tcPr>
            <w:tcW w:w="3261" w:type="dxa"/>
          </w:tcPr>
          <w:p w14:paraId="15C0928A" w14:textId="66448929" w:rsidR="00BC6FFF" w:rsidRDefault="00BC6FFF" w:rsidP="00BC6FFF">
            <w:pPr>
              <w:pStyle w:val="TextoTablas"/>
            </w:pPr>
            <w:r w:rsidRPr="00E80035">
              <w:t>Responsable de Línea de Producción</w:t>
            </w:r>
          </w:p>
        </w:tc>
        <w:tc>
          <w:tcPr>
            <w:tcW w:w="3969" w:type="dxa"/>
          </w:tcPr>
          <w:p w14:paraId="17C2853D" w14:textId="63F63892" w:rsidR="00BC6FFF" w:rsidRDefault="00BC6FFF" w:rsidP="00BC6FFF">
            <w:pPr>
              <w:pStyle w:val="TextoTablas"/>
            </w:pPr>
            <w:r w:rsidRPr="00E80035">
              <w:t>Centro de Comercio y Servicios - Regional Tolima</w:t>
            </w:r>
          </w:p>
        </w:tc>
      </w:tr>
      <w:tr w:rsidR="00BC6FF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936873E" w:rsidR="00BC6FFF" w:rsidRDefault="00BC6FFF" w:rsidP="00BC6FFF">
            <w:pPr>
              <w:pStyle w:val="TextoTablas"/>
            </w:pPr>
            <w:r w:rsidRPr="00D3231D">
              <w:t>Rafael Neftalí Lizcano Reyes</w:t>
            </w:r>
          </w:p>
        </w:tc>
        <w:tc>
          <w:tcPr>
            <w:tcW w:w="3261" w:type="dxa"/>
          </w:tcPr>
          <w:p w14:paraId="7BB9A540" w14:textId="5603B15D" w:rsidR="00BC6FFF" w:rsidRDefault="00BC6FFF" w:rsidP="00BC6FFF">
            <w:pPr>
              <w:pStyle w:val="TextoTablas"/>
            </w:pPr>
            <w:r w:rsidRPr="00D3231D">
              <w:t>Asesor Metodológico y Pedagógico</w:t>
            </w:r>
          </w:p>
        </w:tc>
        <w:tc>
          <w:tcPr>
            <w:tcW w:w="3969" w:type="dxa"/>
          </w:tcPr>
          <w:p w14:paraId="1C05866F" w14:textId="3FE9C28E" w:rsidR="00BC6FFF" w:rsidRDefault="00BC6FFF" w:rsidP="00BC6FFF">
            <w:pPr>
              <w:pStyle w:val="TextoTablas"/>
            </w:pPr>
            <w:r w:rsidRPr="00D3231D">
              <w:t>Centro Industrial del Diseño y la Manufactura - Regional Santander</w:t>
            </w:r>
          </w:p>
        </w:tc>
      </w:tr>
      <w:tr w:rsidR="00BC6FFF" w14:paraId="34080B41" w14:textId="77777777" w:rsidTr="004554CA">
        <w:tc>
          <w:tcPr>
            <w:tcW w:w="2830" w:type="dxa"/>
          </w:tcPr>
          <w:p w14:paraId="4EF8DEC6" w14:textId="08043815" w:rsidR="00BC6FFF" w:rsidRDefault="00BC6FFF" w:rsidP="00BC6FFF">
            <w:pPr>
              <w:pStyle w:val="TextoTablas"/>
            </w:pPr>
            <w:r w:rsidRPr="00D3231D">
              <w:t>Tatiana Cristina Vargas</w:t>
            </w:r>
          </w:p>
        </w:tc>
        <w:tc>
          <w:tcPr>
            <w:tcW w:w="3261" w:type="dxa"/>
          </w:tcPr>
          <w:p w14:paraId="3C872D58" w14:textId="7D8509E3" w:rsidR="00BC6FFF" w:rsidRDefault="00BC6FFF" w:rsidP="00BC6FFF">
            <w:pPr>
              <w:pStyle w:val="TextoTablas"/>
            </w:pPr>
            <w:r w:rsidRPr="00D3231D">
              <w:t>Experta Temático</w:t>
            </w:r>
          </w:p>
        </w:tc>
        <w:tc>
          <w:tcPr>
            <w:tcW w:w="3969" w:type="dxa"/>
          </w:tcPr>
          <w:p w14:paraId="28E35386" w14:textId="71733C4C" w:rsidR="00BC6FFF" w:rsidRDefault="00BC6FFF" w:rsidP="00BC6FFF">
            <w:pPr>
              <w:pStyle w:val="TextoTablas"/>
            </w:pPr>
            <w:r w:rsidRPr="00D3231D">
              <w:t>Centro de servicios de salud - Regional Antioquia</w:t>
            </w:r>
          </w:p>
        </w:tc>
      </w:tr>
      <w:tr w:rsidR="00BC6FFF"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85808F0" w:rsidR="00BC6FFF" w:rsidRDefault="00BC6FFF" w:rsidP="00BC6FFF">
            <w:pPr>
              <w:pStyle w:val="TextoTablas"/>
            </w:pPr>
            <w:r w:rsidRPr="00A842B8">
              <w:t>Paola Andrea Quintero Aguilar</w:t>
            </w:r>
          </w:p>
        </w:tc>
        <w:tc>
          <w:tcPr>
            <w:tcW w:w="3261" w:type="dxa"/>
          </w:tcPr>
          <w:p w14:paraId="1F51BEF4" w14:textId="1FE6FB6C" w:rsidR="00BC6FFF" w:rsidRDefault="00BC6FFF" w:rsidP="00BC6FFF">
            <w:pPr>
              <w:pStyle w:val="TextoTablas"/>
            </w:pPr>
            <w:r w:rsidRPr="00A842B8">
              <w:t>Diseñadora Instruccional</w:t>
            </w:r>
          </w:p>
        </w:tc>
        <w:tc>
          <w:tcPr>
            <w:tcW w:w="3969" w:type="dxa"/>
          </w:tcPr>
          <w:p w14:paraId="1E175D13" w14:textId="1823F60C" w:rsidR="00BC6FFF" w:rsidRDefault="00BC6FFF" w:rsidP="00BC6FFF">
            <w:pPr>
              <w:pStyle w:val="TextoTablas"/>
            </w:pPr>
            <w:r w:rsidRPr="00A842B8">
              <w:t>Centro de Gestión Industrial - Regional Bogotá</w:t>
            </w:r>
          </w:p>
        </w:tc>
      </w:tr>
      <w:tr w:rsidR="00BC6FFF" w14:paraId="4D85BAE3" w14:textId="77777777" w:rsidTr="004554CA">
        <w:tc>
          <w:tcPr>
            <w:tcW w:w="2830" w:type="dxa"/>
          </w:tcPr>
          <w:p w14:paraId="6086C849" w14:textId="25697B46" w:rsidR="00BC6FFF" w:rsidRDefault="00BC6FFF" w:rsidP="00BC6FFF">
            <w:pPr>
              <w:pStyle w:val="TextoTablas"/>
            </w:pPr>
            <w:r w:rsidRPr="00A842B8">
              <w:t>Carolina Coca Salazar</w:t>
            </w:r>
          </w:p>
        </w:tc>
        <w:tc>
          <w:tcPr>
            <w:tcW w:w="3261" w:type="dxa"/>
          </w:tcPr>
          <w:p w14:paraId="2DBE89D0" w14:textId="6953CDD4" w:rsidR="00BC6FFF" w:rsidRDefault="00BC6FFF" w:rsidP="00BC6FFF">
            <w:pPr>
              <w:pStyle w:val="TextoTablas"/>
            </w:pPr>
            <w:r w:rsidRPr="00A842B8">
              <w:t>Revisora Metodológica y Pedagógica</w:t>
            </w:r>
          </w:p>
        </w:tc>
        <w:tc>
          <w:tcPr>
            <w:tcW w:w="3969" w:type="dxa"/>
          </w:tcPr>
          <w:p w14:paraId="01B9BC9E" w14:textId="224BCC92" w:rsidR="00BC6FFF" w:rsidRDefault="00BC6FFF" w:rsidP="00BC6FFF">
            <w:pPr>
              <w:pStyle w:val="TextoTablas"/>
            </w:pPr>
            <w:r w:rsidRPr="00A842B8">
              <w:t>Centro de Diseño y Metrología - Regional Distrito Capital</w:t>
            </w:r>
          </w:p>
        </w:tc>
      </w:tr>
      <w:tr w:rsidR="00BC6FFF"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116547E" w:rsidR="00BC6FFF" w:rsidRDefault="00BC6FFF" w:rsidP="00BC6FFF">
            <w:pPr>
              <w:pStyle w:val="TextoTablas"/>
            </w:pPr>
            <w:r w:rsidRPr="00897B1A">
              <w:t>José Gabriel Ortiz Abella</w:t>
            </w:r>
          </w:p>
        </w:tc>
        <w:tc>
          <w:tcPr>
            <w:tcW w:w="3261" w:type="dxa"/>
          </w:tcPr>
          <w:p w14:paraId="04888E23" w14:textId="22E44324" w:rsidR="00BC6FFF" w:rsidRDefault="00BC6FFF" w:rsidP="00BC6FFF">
            <w:pPr>
              <w:pStyle w:val="TextoTablas"/>
            </w:pPr>
            <w:r w:rsidRPr="00897B1A">
              <w:t>Corrector de Estilo</w:t>
            </w:r>
          </w:p>
        </w:tc>
        <w:tc>
          <w:tcPr>
            <w:tcW w:w="3969" w:type="dxa"/>
          </w:tcPr>
          <w:p w14:paraId="05C18D4A" w14:textId="08A3CFE0" w:rsidR="00BC6FFF" w:rsidRDefault="00BC6FFF" w:rsidP="00BC6FFF">
            <w:pPr>
              <w:pStyle w:val="TextoTablas"/>
            </w:pPr>
            <w:r w:rsidRPr="00897B1A">
              <w:t>Centro para la Industria de las Artes Gráficas - Regional Distrito Capital</w:t>
            </w:r>
          </w:p>
        </w:tc>
      </w:tr>
      <w:tr w:rsidR="00BC6FFF" w14:paraId="60CCD037" w14:textId="77777777" w:rsidTr="004554CA">
        <w:tc>
          <w:tcPr>
            <w:tcW w:w="2830" w:type="dxa"/>
          </w:tcPr>
          <w:p w14:paraId="7D4935E5" w14:textId="0177F3F7" w:rsidR="00BC6FFF" w:rsidRDefault="00BC6FFF" w:rsidP="00BC6FFF">
            <w:pPr>
              <w:pStyle w:val="TextoTablas"/>
            </w:pPr>
            <w:r w:rsidRPr="00897B1A">
              <w:t xml:space="preserve">Gloria Lida </w:t>
            </w:r>
            <w:proofErr w:type="spellStart"/>
            <w:r w:rsidRPr="00897B1A">
              <w:t>Alzate</w:t>
            </w:r>
            <w:proofErr w:type="spellEnd"/>
            <w:r w:rsidRPr="00897B1A">
              <w:t xml:space="preserve"> Suarez</w:t>
            </w:r>
          </w:p>
        </w:tc>
        <w:tc>
          <w:tcPr>
            <w:tcW w:w="3261" w:type="dxa"/>
          </w:tcPr>
          <w:p w14:paraId="7CA57FBC" w14:textId="5D3297E6" w:rsidR="00BC6FFF" w:rsidRDefault="00BC6FFF" w:rsidP="00BC6FFF">
            <w:pPr>
              <w:pStyle w:val="TextoTablas"/>
            </w:pPr>
            <w:r w:rsidRPr="00897B1A">
              <w:t>Adecuación Instruccional-2023</w:t>
            </w:r>
          </w:p>
        </w:tc>
        <w:tc>
          <w:tcPr>
            <w:tcW w:w="3969" w:type="dxa"/>
          </w:tcPr>
          <w:p w14:paraId="74223EB6" w14:textId="337CCE39" w:rsidR="00BC6FFF" w:rsidRDefault="00BC6FFF" w:rsidP="00BC6FFF">
            <w:pPr>
              <w:pStyle w:val="TextoTablas"/>
            </w:pPr>
            <w:r w:rsidRPr="00897B1A">
              <w:t>Centro de Gestión de Mercados, Logística y Tecnologías de la información - Regional Distrito Capital</w:t>
            </w:r>
          </w:p>
        </w:tc>
      </w:tr>
      <w:tr w:rsidR="00BC6FFF"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755B8368" w:rsidR="00BC6FFF" w:rsidRDefault="00BC6FFF" w:rsidP="00BC6FFF">
            <w:pPr>
              <w:pStyle w:val="TextoTablas"/>
            </w:pPr>
            <w:r w:rsidRPr="0025112C">
              <w:t>Alix Cecilia Chinchilla Rueda</w:t>
            </w:r>
          </w:p>
        </w:tc>
        <w:tc>
          <w:tcPr>
            <w:tcW w:w="3261" w:type="dxa"/>
          </w:tcPr>
          <w:p w14:paraId="670BEF51" w14:textId="229FE42D" w:rsidR="00BC6FFF" w:rsidRDefault="00BC6FFF" w:rsidP="00BC6FFF">
            <w:pPr>
              <w:pStyle w:val="TextoTablas"/>
            </w:pPr>
            <w:r w:rsidRPr="0025112C">
              <w:t>Asesoría Metodológica y Pedagógica</w:t>
            </w:r>
          </w:p>
        </w:tc>
        <w:tc>
          <w:tcPr>
            <w:tcW w:w="3969" w:type="dxa"/>
          </w:tcPr>
          <w:p w14:paraId="4FE8F654" w14:textId="2FC8A8CF" w:rsidR="00BC6FFF" w:rsidRDefault="00BC6FFF" w:rsidP="00BC6FFF">
            <w:pPr>
              <w:pStyle w:val="TextoTablas"/>
            </w:pPr>
            <w:r w:rsidRPr="0025112C">
              <w:t>Centro de Gestión de Mercados, Logística y Tecnologías de la Información - Regional Distrito Capital</w:t>
            </w:r>
          </w:p>
        </w:tc>
      </w:tr>
      <w:tr w:rsidR="00BC6FFF" w14:paraId="10ADA516" w14:textId="77777777" w:rsidTr="004554CA">
        <w:tc>
          <w:tcPr>
            <w:tcW w:w="2830" w:type="dxa"/>
          </w:tcPr>
          <w:p w14:paraId="0A5AE4C3" w14:textId="7DF13933" w:rsidR="00BC6FFF" w:rsidRDefault="00BC6FFF" w:rsidP="00BC6FFF">
            <w:pPr>
              <w:pStyle w:val="TextoTablas"/>
            </w:pPr>
            <w:r w:rsidRPr="0025112C">
              <w:t>Viviana Esperanza Herrera Quiñonez</w:t>
            </w:r>
          </w:p>
        </w:tc>
        <w:tc>
          <w:tcPr>
            <w:tcW w:w="3261" w:type="dxa"/>
          </w:tcPr>
          <w:p w14:paraId="5C06C76F" w14:textId="7F1713BC" w:rsidR="00BC6FFF" w:rsidRDefault="00BC6FFF" w:rsidP="00BC6FFF">
            <w:pPr>
              <w:pStyle w:val="TextoTablas"/>
            </w:pPr>
            <w:r w:rsidRPr="0025112C">
              <w:t>Evaluación Instruccional</w:t>
            </w:r>
          </w:p>
        </w:tc>
        <w:tc>
          <w:tcPr>
            <w:tcW w:w="3969" w:type="dxa"/>
          </w:tcPr>
          <w:p w14:paraId="0B1DC8D1" w14:textId="1285E0E9" w:rsidR="00BC6FFF" w:rsidRDefault="00BC6FFF" w:rsidP="00BC6FFF">
            <w:pPr>
              <w:pStyle w:val="TextoTablas"/>
            </w:pPr>
            <w:r w:rsidRPr="0025112C">
              <w:t>Centro de Comercio y Servicios - Regional Tolima</w:t>
            </w:r>
          </w:p>
        </w:tc>
      </w:tr>
      <w:tr w:rsidR="00BC6FFF"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134CA27" w:rsidR="00BC6FFF" w:rsidRDefault="00BC6FFF" w:rsidP="00BC6FFF">
            <w:pPr>
              <w:pStyle w:val="TextoTablas"/>
            </w:pPr>
            <w:r w:rsidRPr="00A84516">
              <w:t>Francisco José Lizcano Reyes</w:t>
            </w:r>
          </w:p>
        </w:tc>
        <w:tc>
          <w:tcPr>
            <w:tcW w:w="3261" w:type="dxa"/>
          </w:tcPr>
          <w:p w14:paraId="677DC104" w14:textId="1A8D4EBE" w:rsidR="00BC6FFF" w:rsidRDefault="00BC6FFF" w:rsidP="00BC6FFF">
            <w:pPr>
              <w:pStyle w:val="TextoTablas"/>
            </w:pPr>
            <w:r w:rsidRPr="00A84516">
              <w:t>Responsable del Equipo</w:t>
            </w:r>
          </w:p>
        </w:tc>
        <w:tc>
          <w:tcPr>
            <w:tcW w:w="3969" w:type="dxa"/>
          </w:tcPr>
          <w:p w14:paraId="5E629696" w14:textId="76F0CE75" w:rsidR="00BC6FFF" w:rsidRDefault="00BC6FFF" w:rsidP="00BC6FFF">
            <w:pPr>
              <w:pStyle w:val="TextoTablas"/>
            </w:pPr>
            <w:r w:rsidRPr="00A84516">
              <w:t>Centro Industrial del Diseño y la Manufactura - Regional Santander</w:t>
            </w:r>
          </w:p>
        </w:tc>
      </w:tr>
      <w:tr w:rsidR="00BC6FFF" w14:paraId="11BF1E72" w14:textId="77777777" w:rsidTr="004554CA">
        <w:tc>
          <w:tcPr>
            <w:tcW w:w="2830" w:type="dxa"/>
          </w:tcPr>
          <w:p w14:paraId="5886CF45" w14:textId="58BFACB5" w:rsidR="00BC6FFF" w:rsidRDefault="00BC6FFF" w:rsidP="00BC6FFF">
            <w:pPr>
              <w:pStyle w:val="TextoTablas"/>
            </w:pPr>
            <w:proofErr w:type="spellStart"/>
            <w:r w:rsidRPr="00A84516">
              <w:lastRenderedPageBreak/>
              <w:t>Leyson</w:t>
            </w:r>
            <w:proofErr w:type="spellEnd"/>
            <w:r w:rsidRPr="00A84516">
              <w:t xml:space="preserve"> Fabian Castaño </w:t>
            </w:r>
            <w:proofErr w:type="spellStart"/>
            <w:r w:rsidRPr="00A84516">
              <w:t>Perez</w:t>
            </w:r>
            <w:proofErr w:type="spellEnd"/>
          </w:p>
        </w:tc>
        <w:tc>
          <w:tcPr>
            <w:tcW w:w="3261" w:type="dxa"/>
          </w:tcPr>
          <w:p w14:paraId="46CA6BD9" w14:textId="709F85C5" w:rsidR="00BC6FFF" w:rsidRDefault="00BC6FFF" w:rsidP="00BC6FFF">
            <w:pPr>
              <w:pStyle w:val="TextoTablas"/>
            </w:pPr>
            <w:r w:rsidRPr="00A84516">
              <w:t>Soporte Organizacional</w:t>
            </w:r>
          </w:p>
        </w:tc>
        <w:tc>
          <w:tcPr>
            <w:tcW w:w="3969" w:type="dxa"/>
          </w:tcPr>
          <w:p w14:paraId="5E983F3E" w14:textId="57D91987" w:rsidR="00BC6FFF" w:rsidRDefault="00E71637" w:rsidP="00BC6FFF">
            <w:pPr>
              <w:pStyle w:val="TextoTablas"/>
            </w:pPr>
            <w:r w:rsidRPr="00A84516">
              <w:t xml:space="preserve">Regional Tolima </w:t>
            </w:r>
            <w:r>
              <w:t xml:space="preserve">- </w:t>
            </w:r>
            <w:r w:rsidR="00BC6FFF" w:rsidRPr="00A84516">
              <w:t xml:space="preserve">Centro de Comercio y Servicios </w:t>
            </w:r>
          </w:p>
        </w:tc>
      </w:tr>
      <w:tr w:rsidR="00BC6FFF"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DDA4CE5" w:rsidR="00BC6FFF" w:rsidRDefault="00BC6FFF" w:rsidP="00BC6FFF">
            <w:pPr>
              <w:pStyle w:val="TextoTablas"/>
            </w:pPr>
            <w:r w:rsidRPr="00CD7D56">
              <w:t>Juan Carlos Tapias Rueda</w:t>
            </w:r>
          </w:p>
        </w:tc>
        <w:tc>
          <w:tcPr>
            <w:tcW w:w="3261" w:type="dxa"/>
          </w:tcPr>
          <w:p w14:paraId="7A8BEF09" w14:textId="6B30E2C6" w:rsidR="00BC6FFF" w:rsidRDefault="00BC6FFF" w:rsidP="00BC6FFF">
            <w:pPr>
              <w:pStyle w:val="TextoTablas"/>
            </w:pPr>
            <w:r w:rsidRPr="00CD7D56">
              <w:t>Diseño Web</w:t>
            </w:r>
          </w:p>
        </w:tc>
        <w:tc>
          <w:tcPr>
            <w:tcW w:w="3969" w:type="dxa"/>
          </w:tcPr>
          <w:p w14:paraId="655E2F04" w14:textId="362C4965" w:rsidR="00BC6FFF" w:rsidRDefault="00E71637" w:rsidP="00BC6FFF">
            <w:pPr>
              <w:pStyle w:val="TextoTablas"/>
            </w:pPr>
            <w:r w:rsidRPr="00CD7D56">
              <w:t xml:space="preserve">Regional Santander </w:t>
            </w:r>
            <w:r>
              <w:t xml:space="preserve">- </w:t>
            </w:r>
            <w:r w:rsidR="00BC6FFF" w:rsidRPr="00CD7D56">
              <w:t xml:space="preserve">Centro Industrial del Diseño y la Manufactura </w:t>
            </w:r>
          </w:p>
        </w:tc>
      </w:tr>
      <w:tr w:rsidR="00BC6FFF" w14:paraId="018C7CB1" w14:textId="77777777" w:rsidTr="004554CA">
        <w:tc>
          <w:tcPr>
            <w:tcW w:w="2830" w:type="dxa"/>
          </w:tcPr>
          <w:p w14:paraId="5A41E37C" w14:textId="2A8B9786" w:rsidR="00BC6FFF" w:rsidRDefault="00BC6FFF" w:rsidP="00BC6FFF">
            <w:pPr>
              <w:pStyle w:val="TextoTablas"/>
            </w:pPr>
            <w:r w:rsidRPr="00CD7D56">
              <w:t>Andrea Paola Botello De la Rosa</w:t>
            </w:r>
          </w:p>
        </w:tc>
        <w:tc>
          <w:tcPr>
            <w:tcW w:w="3261" w:type="dxa"/>
          </w:tcPr>
          <w:p w14:paraId="2CC0EBA8" w14:textId="4840B13E" w:rsidR="00BC6FFF" w:rsidRDefault="00BC6FFF" w:rsidP="00BC6FFF">
            <w:pPr>
              <w:pStyle w:val="TextoTablas"/>
            </w:pPr>
            <w:r w:rsidRPr="00CD7D56">
              <w:t>Desarrollo Front-</w:t>
            </w:r>
            <w:proofErr w:type="spellStart"/>
            <w:r w:rsidRPr="00CD7D56">
              <w:t>end</w:t>
            </w:r>
            <w:proofErr w:type="spellEnd"/>
          </w:p>
        </w:tc>
        <w:tc>
          <w:tcPr>
            <w:tcW w:w="3969" w:type="dxa"/>
          </w:tcPr>
          <w:p w14:paraId="001D5D2F" w14:textId="062FAFEF" w:rsidR="00BC6FFF" w:rsidRDefault="00E71637" w:rsidP="00BC6FFF">
            <w:pPr>
              <w:pStyle w:val="TextoTablas"/>
            </w:pPr>
            <w:r w:rsidRPr="00CD7D56">
              <w:t xml:space="preserve">Regional Santander </w:t>
            </w:r>
            <w:r>
              <w:t xml:space="preserve">- </w:t>
            </w:r>
            <w:r w:rsidR="00BC6FFF" w:rsidRPr="00CD7D56">
              <w:t xml:space="preserve">Centro Industrial del Diseño y la Manufactura </w:t>
            </w:r>
          </w:p>
        </w:tc>
      </w:tr>
      <w:tr w:rsidR="00BC6FFF" w14:paraId="4810F44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79FC9E" w14:textId="5027D525" w:rsidR="00BC6FFF" w:rsidRDefault="00BC6FFF" w:rsidP="00BC6FFF">
            <w:pPr>
              <w:pStyle w:val="TextoTablas"/>
            </w:pPr>
            <w:r w:rsidRPr="00EB727C">
              <w:t>Andres Mauricio Santaella Ochoa</w:t>
            </w:r>
          </w:p>
        </w:tc>
        <w:tc>
          <w:tcPr>
            <w:tcW w:w="3261" w:type="dxa"/>
          </w:tcPr>
          <w:p w14:paraId="45DD0899" w14:textId="2328D904" w:rsidR="00BC6FFF" w:rsidRDefault="00BC6FFF" w:rsidP="00BC6FFF">
            <w:pPr>
              <w:pStyle w:val="TextoTablas"/>
            </w:pPr>
            <w:r w:rsidRPr="00EB727C">
              <w:t>Soporte Front-</w:t>
            </w:r>
            <w:proofErr w:type="spellStart"/>
            <w:r w:rsidRPr="00EB727C">
              <w:t>end</w:t>
            </w:r>
            <w:proofErr w:type="spellEnd"/>
          </w:p>
        </w:tc>
        <w:tc>
          <w:tcPr>
            <w:tcW w:w="3969" w:type="dxa"/>
          </w:tcPr>
          <w:p w14:paraId="4B9FAF32" w14:textId="598A88A1" w:rsidR="00BC6FFF" w:rsidRDefault="00E71637" w:rsidP="00BC6FFF">
            <w:pPr>
              <w:pStyle w:val="TextoTablas"/>
            </w:pPr>
            <w:r w:rsidRPr="00EB727C">
              <w:t xml:space="preserve">Regional Santander </w:t>
            </w:r>
            <w:r>
              <w:t xml:space="preserve">- </w:t>
            </w:r>
            <w:r w:rsidR="00BC6FFF" w:rsidRPr="00EB727C">
              <w:t xml:space="preserve">Centro Industrial del Diseño y la Manufactura </w:t>
            </w:r>
          </w:p>
        </w:tc>
      </w:tr>
      <w:tr w:rsidR="00BC6FFF" w14:paraId="00F645B3" w14:textId="77777777" w:rsidTr="004554CA">
        <w:tc>
          <w:tcPr>
            <w:tcW w:w="2830" w:type="dxa"/>
          </w:tcPr>
          <w:p w14:paraId="7339E344" w14:textId="13B6CC13" w:rsidR="00BC6FFF" w:rsidRDefault="00BC6FFF" w:rsidP="00BC6FFF">
            <w:pPr>
              <w:pStyle w:val="TextoTablas"/>
            </w:pPr>
            <w:proofErr w:type="spellStart"/>
            <w:r w:rsidRPr="00EB727C">
              <w:t>Zuleidy</w:t>
            </w:r>
            <w:proofErr w:type="spellEnd"/>
            <w:r w:rsidRPr="00EB727C">
              <w:t xml:space="preserve"> </w:t>
            </w:r>
            <w:proofErr w:type="spellStart"/>
            <w:r w:rsidRPr="00EB727C">
              <w:t>Maria</w:t>
            </w:r>
            <w:proofErr w:type="spellEnd"/>
            <w:r w:rsidRPr="00EB727C">
              <w:t xml:space="preserve"> Ruiz Torres</w:t>
            </w:r>
          </w:p>
        </w:tc>
        <w:tc>
          <w:tcPr>
            <w:tcW w:w="3261" w:type="dxa"/>
          </w:tcPr>
          <w:p w14:paraId="0ED0A955" w14:textId="66BFADC5" w:rsidR="00BC6FFF" w:rsidRDefault="00BC6FFF" w:rsidP="00BC6FFF">
            <w:pPr>
              <w:pStyle w:val="TextoTablas"/>
            </w:pPr>
            <w:r w:rsidRPr="00EB727C">
              <w:t>Producción Audiovisual</w:t>
            </w:r>
          </w:p>
        </w:tc>
        <w:tc>
          <w:tcPr>
            <w:tcW w:w="3969" w:type="dxa"/>
          </w:tcPr>
          <w:p w14:paraId="75FCDEA5" w14:textId="63EB7662" w:rsidR="00BC6FFF" w:rsidRDefault="00E71637" w:rsidP="00BC6FFF">
            <w:pPr>
              <w:pStyle w:val="TextoTablas"/>
            </w:pPr>
            <w:r w:rsidRPr="00EB727C">
              <w:t xml:space="preserve">Regional Tolima </w:t>
            </w:r>
            <w:r>
              <w:t xml:space="preserve">- </w:t>
            </w:r>
            <w:r w:rsidR="00BC6FFF" w:rsidRPr="00EB727C">
              <w:t xml:space="preserve">Centro de Comercio y Servicios </w:t>
            </w:r>
          </w:p>
        </w:tc>
      </w:tr>
      <w:tr w:rsidR="00BC6FFF" w14:paraId="657F22D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C22E412" w14:textId="5514C86B" w:rsidR="00BC6FFF" w:rsidRPr="00EB727C" w:rsidRDefault="00BC6FFF" w:rsidP="00BC6FFF">
            <w:pPr>
              <w:pStyle w:val="TextoTablas"/>
            </w:pPr>
            <w:r w:rsidRPr="007C72F0">
              <w:t xml:space="preserve">Wilson Andrés Arenales </w:t>
            </w:r>
            <w:proofErr w:type="spellStart"/>
            <w:r w:rsidRPr="007C72F0">
              <w:t>Caceres</w:t>
            </w:r>
            <w:proofErr w:type="spellEnd"/>
          </w:p>
        </w:tc>
        <w:tc>
          <w:tcPr>
            <w:tcW w:w="3261" w:type="dxa"/>
          </w:tcPr>
          <w:p w14:paraId="519454D7" w14:textId="19599401" w:rsidR="00BC6FFF" w:rsidRPr="00EB727C" w:rsidRDefault="00BC6FFF" w:rsidP="00BC6FFF">
            <w:pPr>
              <w:pStyle w:val="TextoTablas"/>
            </w:pPr>
            <w:r w:rsidRPr="007C72F0">
              <w:t>Producción Audiovisual</w:t>
            </w:r>
          </w:p>
        </w:tc>
        <w:tc>
          <w:tcPr>
            <w:tcW w:w="3969" w:type="dxa"/>
          </w:tcPr>
          <w:p w14:paraId="42878ED4" w14:textId="42ECDB11" w:rsidR="00BC6FFF" w:rsidRPr="00EB727C" w:rsidRDefault="00E71637" w:rsidP="00BC6FFF">
            <w:pPr>
              <w:pStyle w:val="TextoTablas"/>
            </w:pPr>
            <w:r w:rsidRPr="007C72F0">
              <w:t xml:space="preserve">Regional Santander </w:t>
            </w:r>
            <w:r>
              <w:t xml:space="preserve">- </w:t>
            </w:r>
            <w:r w:rsidR="00BC6FFF" w:rsidRPr="007C72F0">
              <w:t xml:space="preserve">Centro Industrial del Diseño y la Manufactura </w:t>
            </w:r>
          </w:p>
        </w:tc>
      </w:tr>
      <w:tr w:rsidR="00BC6FFF" w14:paraId="7EC364B7" w14:textId="77777777" w:rsidTr="004554CA">
        <w:tc>
          <w:tcPr>
            <w:tcW w:w="2830" w:type="dxa"/>
          </w:tcPr>
          <w:p w14:paraId="0588A9F0" w14:textId="4E701E37" w:rsidR="00BC6FFF" w:rsidRPr="00EB727C" w:rsidRDefault="00BC6FFF" w:rsidP="00BC6FFF">
            <w:pPr>
              <w:pStyle w:val="TextoTablas"/>
            </w:pPr>
            <w:r w:rsidRPr="007C72F0">
              <w:t xml:space="preserve">Gilberto Junior </w:t>
            </w:r>
            <w:proofErr w:type="spellStart"/>
            <w:r w:rsidRPr="007C72F0">
              <w:t>Rodriguez</w:t>
            </w:r>
            <w:proofErr w:type="spellEnd"/>
            <w:r w:rsidRPr="007C72F0">
              <w:t xml:space="preserve"> </w:t>
            </w:r>
            <w:proofErr w:type="spellStart"/>
            <w:r w:rsidRPr="007C72F0">
              <w:t>Rodriguez</w:t>
            </w:r>
            <w:proofErr w:type="spellEnd"/>
          </w:p>
        </w:tc>
        <w:tc>
          <w:tcPr>
            <w:tcW w:w="3261" w:type="dxa"/>
          </w:tcPr>
          <w:p w14:paraId="66EBFE47" w14:textId="3E43FA4C" w:rsidR="00BC6FFF" w:rsidRPr="00EB727C" w:rsidRDefault="00BC6FFF" w:rsidP="00BC6FFF">
            <w:pPr>
              <w:pStyle w:val="TextoTablas"/>
            </w:pPr>
            <w:r w:rsidRPr="007C72F0">
              <w:t>Producción Audiovisual</w:t>
            </w:r>
          </w:p>
        </w:tc>
        <w:tc>
          <w:tcPr>
            <w:tcW w:w="3969" w:type="dxa"/>
          </w:tcPr>
          <w:p w14:paraId="0686DC70" w14:textId="0F87BDEA" w:rsidR="00BC6FFF" w:rsidRPr="00EB727C" w:rsidRDefault="00E71637" w:rsidP="00BC6FFF">
            <w:pPr>
              <w:pStyle w:val="TextoTablas"/>
            </w:pPr>
            <w:r w:rsidRPr="007C72F0">
              <w:t xml:space="preserve">Regional Santander </w:t>
            </w:r>
            <w:r>
              <w:t xml:space="preserve">- </w:t>
            </w:r>
            <w:r w:rsidR="00BC6FFF" w:rsidRPr="007C72F0">
              <w:t xml:space="preserve">Centro Industrial del Diseño y la Manufactura </w:t>
            </w:r>
          </w:p>
        </w:tc>
      </w:tr>
      <w:tr w:rsidR="00BC6FFF" w14:paraId="5F4B9C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1E8C04" w14:textId="29A0135B" w:rsidR="00BC6FFF" w:rsidRPr="00EB727C" w:rsidRDefault="00BC6FFF" w:rsidP="00BC6FFF">
            <w:pPr>
              <w:pStyle w:val="TextoTablas"/>
            </w:pPr>
            <w:r w:rsidRPr="00FA0DB9">
              <w:t>Camilo Andrés Bolaño Rey</w:t>
            </w:r>
          </w:p>
        </w:tc>
        <w:tc>
          <w:tcPr>
            <w:tcW w:w="3261" w:type="dxa"/>
          </w:tcPr>
          <w:p w14:paraId="2CEE3631" w14:textId="7D1357C1" w:rsidR="00BC6FFF" w:rsidRPr="00EB727C" w:rsidRDefault="00BC6FFF" w:rsidP="00BC6FFF">
            <w:pPr>
              <w:pStyle w:val="TextoTablas"/>
            </w:pPr>
            <w:r w:rsidRPr="00FA0DB9">
              <w:t>Producción Audiovisual</w:t>
            </w:r>
          </w:p>
        </w:tc>
        <w:tc>
          <w:tcPr>
            <w:tcW w:w="3969" w:type="dxa"/>
          </w:tcPr>
          <w:p w14:paraId="49A1CD3E" w14:textId="4C5A041A" w:rsidR="00BC6FFF" w:rsidRPr="00EB727C" w:rsidRDefault="00E71637" w:rsidP="00BC6FFF">
            <w:pPr>
              <w:pStyle w:val="TextoTablas"/>
            </w:pPr>
            <w:r w:rsidRPr="00FA0DB9">
              <w:t xml:space="preserve">Regional Santander </w:t>
            </w:r>
            <w:r>
              <w:t xml:space="preserve">- </w:t>
            </w:r>
            <w:r w:rsidR="00BC6FFF" w:rsidRPr="00FA0DB9">
              <w:t xml:space="preserve">Centro Industrial del Diseño y la Manufactura </w:t>
            </w:r>
          </w:p>
        </w:tc>
      </w:tr>
      <w:tr w:rsidR="00BC6FFF" w14:paraId="5649B325" w14:textId="77777777" w:rsidTr="004554CA">
        <w:tc>
          <w:tcPr>
            <w:tcW w:w="2830" w:type="dxa"/>
          </w:tcPr>
          <w:p w14:paraId="44680109" w14:textId="18D9C82D" w:rsidR="00BC6FFF" w:rsidRPr="00EB727C" w:rsidRDefault="00BC6FFF" w:rsidP="00BC6FFF">
            <w:pPr>
              <w:pStyle w:val="TextoTablas"/>
            </w:pPr>
            <w:proofErr w:type="spellStart"/>
            <w:r w:rsidRPr="00FA0DB9">
              <w:t>Ludwyng</w:t>
            </w:r>
            <w:proofErr w:type="spellEnd"/>
            <w:r w:rsidRPr="00FA0DB9">
              <w:t xml:space="preserve"> Corzo García</w:t>
            </w:r>
          </w:p>
        </w:tc>
        <w:tc>
          <w:tcPr>
            <w:tcW w:w="3261" w:type="dxa"/>
          </w:tcPr>
          <w:p w14:paraId="64FC9F88" w14:textId="75E11E3E" w:rsidR="00BC6FFF" w:rsidRPr="00EB727C" w:rsidRDefault="00BC6FFF" w:rsidP="00BC6FFF">
            <w:pPr>
              <w:pStyle w:val="TextoTablas"/>
            </w:pPr>
            <w:r w:rsidRPr="00FA0DB9">
              <w:t>Producción Audiovisual</w:t>
            </w:r>
          </w:p>
        </w:tc>
        <w:tc>
          <w:tcPr>
            <w:tcW w:w="3969" w:type="dxa"/>
          </w:tcPr>
          <w:p w14:paraId="4A811D31" w14:textId="574D51E0" w:rsidR="00BC6FFF" w:rsidRPr="00EB727C" w:rsidRDefault="00FC6E18" w:rsidP="00BC6FFF">
            <w:pPr>
              <w:pStyle w:val="TextoTablas"/>
            </w:pPr>
            <w:r w:rsidRPr="00FA0DB9">
              <w:t xml:space="preserve">Regional Santander </w:t>
            </w:r>
            <w:r>
              <w:t xml:space="preserve">- </w:t>
            </w:r>
            <w:r w:rsidR="00BC6FFF" w:rsidRPr="00FA0DB9">
              <w:t xml:space="preserve">Centro Industrial del Diseño y la Manufactura </w:t>
            </w:r>
          </w:p>
        </w:tc>
      </w:tr>
      <w:tr w:rsidR="00BC6FFF" w14:paraId="218B108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0FF8D1B" w14:textId="7AD0DF4D" w:rsidR="00BC6FFF" w:rsidRPr="00FA0DB9" w:rsidRDefault="00BC6FFF" w:rsidP="00BC6FFF">
            <w:pPr>
              <w:pStyle w:val="TextoTablas"/>
            </w:pPr>
            <w:r>
              <w:t>M</w:t>
            </w:r>
            <w:r w:rsidRPr="004C780A">
              <w:t>aría Carolina Tamayo López</w:t>
            </w:r>
          </w:p>
        </w:tc>
        <w:tc>
          <w:tcPr>
            <w:tcW w:w="3261" w:type="dxa"/>
          </w:tcPr>
          <w:p w14:paraId="06D4FE35" w14:textId="7EFC9E6A" w:rsidR="00BC6FFF" w:rsidRPr="00FA0DB9" w:rsidRDefault="00BC6FFF" w:rsidP="00BC6FFF">
            <w:pPr>
              <w:pStyle w:val="TextoTablas"/>
            </w:pPr>
            <w:r w:rsidRPr="004C780A">
              <w:t>Producción Audiovisual</w:t>
            </w:r>
          </w:p>
        </w:tc>
        <w:tc>
          <w:tcPr>
            <w:tcW w:w="3969" w:type="dxa"/>
          </w:tcPr>
          <w:p w14:paraId="3428EFFA" w14:textId="2C520D71" w:rsidR="00BC6FFF" w:rsidRPr="00FA0DB9" w:rsidRDefault="00FC6E18" w:rsidP="00BC6FFF">
            <w:pPr>
              <w:pStyle w:val="TextoTablas"/>
            </w:pPr>
            <w:r w:rsidRPr="004C780A">
              <w:t xml:space="preserve">Regional Santander </w:t>
            </w:r>
            <w:r>
              <w:t xml:space="preserve">- </w:t>
            </w:r>
            <w:r w:rsidR="00BC6FFF" w:rsidRPr="004C780A">
              <w:t xml:space="preserve">Centro Industrial del Diseño y la Manufactura </w:t>
            </w:r>
          </w:p>
        </w:tc>
      </w:tr>
      <w:tr w:rsidR="00BC6FFF" w14:paraId="3BCC00E5" w14:textId="77777777" w:rsidTr="004554CA">
        <w:tc>
          <w:tcPr>
            <w:tcW w:w="2830" w:type="dxa"/>
          </w:tcPr>
          <w:p w14:paraId="05B4A366" w14:textId="548F471B" w:rsidR="00BC6FFF" w:rsidRPr="00FA0DB9" w:rsidRDefault="00BC6FFF" w:rsidP="00BC6FFF">
            <w:pPr>
              <w:pStyle w:val="TextoTablas"/>
            </w:pPr>
            <w:r w:rsidRPr="004C780A">
              <w:t>Lina Marcela Pérez Manchego</w:t>
            </w:r>
          </w:p>
        </w:tc>
        <w:tc>
          <w:tcPr>
            <w:tcW w:w="3261" w:type="dxa"/>
          </w:tcPr>
          <w:p w14:paraId="7DED22F8" w14:textId="17A7B7C5" w:rsidR="00BC6FFF" w:rsidRPr="00FA0DB9" w:rsidRDefault="00BC6FFF" w:rsidP="00BC6FFF">
            <w:pPr>
              <w:pStyle w:val="TextoTablas"/>
            </w:pPr>
            <w:r w:rsidRPr="004C780A">
              <w:t>Producción Audiovisual</w:t>
            </w:r>
          </w:p>
        </w:tc>
        <w:tc>
          <w:tcPr>
            <w:tcW w:w="3969" w:type="dxa"/>
          </w:tcPr>
          <w:p w14:paraId="0D6376AA" w14:textId="240E20C1" w:rsidR="00BC6FFF" w:rsidRPr="00FA0DB9" w:rsidRDefault="00FC6E18" w:rsidP="00BC6FFF">
            <w:pPr>
              <w:pStyle w:val="TextoTablas"/>
            </w:pPr>
            <w:r w:rsidRPr="004C780A">
              <w:t xml:space="preserve">Regional Santander </w:t>
            </w:r>
            <w:r>
              <w:t xml:space="preserve">- </w:t>
            </w:r>
            <w:r w:rsidR="00BC6FFF" w:rsidRPr="004C780A">
              <w:t xml:space="preserve">Centro Industrial del Diseño y la Manufactura </w:t>
            </w:r>
          </w:p>
        </w:tc>
      </w:tr>
      <w:tr w:rsidR="00BC6FFF" w14:paraId="59BC33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E1B3ACB" w14:textId="66311A88" w:rsidR="00BC6FFF" w:rsidRPr="004C780A" w:rsidRDefault="00BC6FFF" w:rsidP="00BC6FFF">
            <w:pPr>
              <w:pStyle w:val="TextoTablas"/>
            </w:pPr>
            <w:r w:rsidRPr="00337502">
              <w:t>Carmen Alicia Martínez Torres</w:t>
            </w:r>
          </w:p>
        </w:tc>
        <w:tc>
          <w:tcPr>
            <w:tcW w:w="3261" w:type="dxa"/>
          </w:tcPr>
          <w:p w14:paraId="75AB7721" w14:textId="04D3B2CB" w:rsidR="00BC6FFF" w:rsidRPr="004C780A" w:rsidRDefault="00BC6FFF" w:rsidP="00BC6FFF">
            <w:pPr>
              <w:pStyle w:val="TextoTablas"/>
            </w:pPr>
            <w:r w:rsidRPr="00337502">
              <w:t>Producción Audiovisual</w:t>
            </w:r>
          </w:p>
        </w:tc>
        <w:tc>
          <w:tcPr>
            <w:tcW w:w="3969" w:type="dxa"/>
          </w:tcPr>
          <w:p w14:paraId="4E0610B8" w14:textId="71A3CC09" w:rsidR="00BC6FFF" w:rsidRPr="004C780A" w:rsidRDefault="00FC6E18" w:rsidP="00BC6FFF">
            <w:pPr>
              <w:pStyle w:val="TextoTablas"/>
            </w:pPr>
            <w:r w:rsidRPr="00337502">
              <w:t xml:space="preserve">Regional Santander </w:t>
            </w:r>
            <w:r>
              <w:t xml:space="preserve">- </w:t>
            </w:r>
            <w:r w:rsidR="00BC6FFF" w:rsidRPr="00337502">
              <w:t xml:space="preserve">Centro Industrial del Diseño y la Manufactura </w:t>
            </w:r>
          </w:p>
        </w:tc>
      </w:tr>
      <w:tr w:rsidR="00BC6FFF" w14:paraId="7C421A0F" w14:textId="77777777" w:rsidTr="004554CA">
        <w:tc>
          <w:tcPr>
            <w:tcW w:w="2830" w:type="dxa"/>
          </w:tcPr>
          <w:p w14:paraId="59674E4A" w14:textId="444AB23F" w:rsidR="00BC6FFF" w:rsidRPr="004C780A" w:rsidRDefault="00BC6FFF" w:rsidP="00BC6FFF">
            <w:pPr>
              <w:pStyle w:val="TextoTablas"/>
            </w:pPr>
            <w:r w:rsidRPr="00337502">
              <w:t>María Isabel Román Rueda</w:t>
            </w:r>
          </w:p>
        </w:tc>
        <w:tc>
          <w:tcPr>
            <w:tcW w:w="3261" w:type="dxa"/>
          </w:tcPr>
          <w:p w14:paraId="6B334A3E" w14:textId="00A504D7" w:rsidR="00BC6FFF" w:rsidRPr="004C780A" w:rsidRDefault="00BC6FFF" w:rsidP="00BC6FFF">
            <w:pPr>
              <w:pStyle w:val="TextoTablas"/>
            </w:pPr>
            <w:r w:rsidRPr="00337502">
              <w:t>Validación de Diseño y Contenido</w:t>
            </w:r>
          </w:p>
        </w:tc>
        <w:tc>
          <w:tcPr>
            <w:tcW w:w="3969" w:type="dxa"/>
          </w:tcPr>
          <w:p w14:paraId="29B412CD" w14:textId="3081AA98" w:rsidR="00BC6FFF" w:rsidRPr="004C780A" w:rsidRDefault="00FC6E18" w:rsidP="00BC6FFF">
            <w:pPr>
              <w:pStyle w:val="TextoTablas"/>
            </w:pPr>
            <w:r w:rsidRPr="00337502">
              <w:t xml:space="preserve">Regional Santander </w:t>
            </w:r>
            <w:r>
              <w:t xml:space="preserve">- </w:t>
            </w:r>
            <w:r w:rsidR="00BC6FFF" w:rsidRPr="00337502">
              <w:t xml:space="preserve">Centro Industrial del Diseño y la Manufactura </w:t>
            </w:r>
          </w:p>
        </w:tc>
      </w:tr>
      <w:tr w:rsidR="00BC6FFF" w14:paraId="24DB8CA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D85F18" w14:textId="7C1959AB" w:rsidR="00BC6FFF" w:rsidRPr="004C780A" w:rsidRDefault="00BC6FFF" w:rsidP="00BC6FFF">
            <w:pPr>
              <w:pStyle w:val="TextoTablas"/>
            </w:pPr>
            <w:r w:rsidRPr="007D357C">
              <w:lastRenderedPageBreak/>
              <w:t>José Yobani Penagos Mora</w:t>
            </w:r>
          </w:p>
        </w:tc>
        <w:tc>
          <w:tcPr>
            <w:tcW w:w="3261" w:type="dxa"/>
          </w:tcPr>
          <w:p w14:paraId="05C4D39E" w14:textId="73920235" w:rsidR="00BC6FFF" w:rsidRPr="004C780A" w:rsidRDefault="00BC6FFF" w:rsidP="00BC6FFF">
            <w:pPr>
              <w:pStyle w:val="TextoTablas"/>
            </w:pPr>
            <w:r w:rsidRPr="007D357C">
              <w:t>Diseño Web</w:t>
            </w:r>
          </w:p>
        </w:tc>
        <w:tc>
          <w:tcPr>
            <w:tcW w:w="3969" w:type="dxa"/>
          </w:tcPr>
          <w:p w14:paraId="6AF71B34" w14:textId="68931E6F" w:rsidR="00BC6FFF" w:rsidRPr="004C780A" w:rsidRDefault="00805B95" w:rsidP="00BC6FFF">
            <w:pPr>
              <w:pStyle w:val="TextoTablas"/>
            </w:pPr>
            <w:r w:rsidRPr="007D357C">
              <w:t xml:space="preserve">Regional Tolima </w:t>
            </w:r>
            <w:r>
              <w:t xml:space="preserve">- </w:t>
            </w:r>
            <w:r w:rsidR="00BC6FFF" w:rsidRPr="007D357C">
              <w:t xml:space="preserve">Centro de Comercio y Servicios </w:t>
            </w:r>
          </w:p>
        </w:tc>
      </w:tr>
      <w:tr w:rsidR="00BC6FFF" w14:paraId="35403227" w14:textId="77777777" w:rsidTr="004554CA">
        <w:tc>
          <w:tcPr>
            <w:tcW w:w="2830" w:type="dxa"/>
          </w:tcPr>
          <w:p w14:paraId="0C8E3017" w14:textId="14CB772F" w:rsidR="00BC6FFF" w:rsidRPr="004C780A" w:rsidRDefault="00BC6FFF" w:rsidP="00BC6FFF">
            <w:pPr>
              <w:pStyle w:val="TextoTablas"/>
            </w:pPr>
            <w:r w:rsidRPr="007D357C">
              <w:t>Oscar Daniel Espitia Marín</w:t>
            </w:r>
          </w:p>
        </w:tc>
        <w:tc>
          <w:tcPr>
            <w:tcW w:w="3261" w:type="dxa"/>
          </w:tcPr>
          <w:p w14:paraId="45D78978" w14:textId="5CA80ADB" w:rsidR="00BC6FFF" w:rsidRPr="004C780A" w:rsidRDefault="00BC6FFF" w:rsidP="00BC6FFF">
            <w:pPr>
              <w:pStyle w:val="TextoTablas"/>
            </w:pPr>
            <w:r w:rsidRPr="007D357C">
              <w:t xml:space="preserve">Desarrollo </w:t>
            </w:r>
            <w:proofErr w:type="spellStart"/>
            <w:r w:rsidRPr="007D357C">
              <w:t>Fullstack</w:t>
            </w:r>
            <w:proofErr w:type="spellEnd"/>
          </w:p>
        </w:tc>
        <w:tc>
          <w:tcPr>
            <w:tcW w:w="3969" w:type="dxa"/>
          </w:tcPr>
          <w:p w14:paraId="78C19363" w14:textId="769D5592" w:rsidR="00BC6FFF" w:rsidRPr="004C780A" w:rsidRDefault="00805B95" w:rsidP="00BC6FFF">
            <w:pPr>
              <w:pStyle w:val="TextoTablas"/>
            </w:pPr>
            <w:r w:rsidRPr="007D357C">
              <w:t xml:space="preserve">Regional Tolima </w:t>
            </w:r>
            <w:r>
              <w:t>-</w:t>
            </w:r>
            <w:r w:rsidR="00D2664A">
              <w:t xml:space="preserve"> </w:t>
            </w:r>
            <w:r w:rsidR="00BC6FFF" w:rsidRPr="007D357C">
              <w:t xml:space="preserve">Centro de Comercio y Servicios </w:t>
            </w:r>
          </w:p>
        </w:tc>
      </w:tr>
      <w:tr w:rsidR="00BC6FFF" w14:paraId="3F1609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DE7EE" w14:textId="41A9A52E" w:rsidR="00BC6FFF" w:rsidRPr="007D357C" w:rsidRDefault="00BC6FFF" w:rsidP="00BC6FFF">
            <w:pPr>
              <w:pStyle w:val="TextoTablas"/>
            </w:pPr>
            <w:r w:rsidRPr="00A72F60">
              <w:t>Jorge Eduardo Rueda Peña</w:t>
            </w:r>
          </w:p>
        </w:tc>
        <w:tc>
          <w:tcPr>
            <w:tcW w:w="3261" w:type="dxa"/>
          </w:tcPr>
          <w:p w14:paraId="44F75AB2" w14:textId="2432AF7A" w:rsidR="00BC6FFF" w:rsidRPr="007D357C" w:rsidRDefault="00BC6FFF" w:rsidP="00BC6FFF">
            <w:pPr>
              <w:pStyle w:val="TextoTablas"/>
            </w:pPr>
            <w:r w:rsidRPr="00A72F60">
              <w:t>Evaluación de Contenidos Inclusivos y Accesibles</w:t>
            </w:r>
          </w:p>
        </w:tc>
        <w:tc>
          <w:tcPr>
            <w:tcW w:w="3969" w:type="dxa"/>
          </w:tcPr>
          <w:p w14:paraId="605F3235" w14:textId="0BC3D99C" w:rsidR="00BC6FFF" w:rsidRPr="007D357C" w:rsidRDefault="00805B95" w:rsidP="00BC6FFF">
            <w:pPr>
              <w:pStyle w:val="TextoTablas"/>
            </w:pPr>
            <w:r w:rsidRPr="00A72F60">
              <w:t xml:space="preserve">Regional Tolima </w:t>
            </w:r>
            <w:r>
              <w:t xml:space="preserve">- </w:t>
            </w:r>
            <w:r w:rsidR="00BC6FFF" w:rsidRPr="00A72F60">
              <w:t xml:space="preserve">Centro de Comercio y Servicios </w:t>
            </w:r>
          </w:p>
        </w:tc>
      </w:tr>
      <w:tr w:rsidR="00BC6FFF" w14:paraId="26F7BE8A" w14:textId="77777777" w:rsidTr="004554CA">
        <w:tc>
          <w:tcPr>
            <w:tcW w:w="2830" w:type="dxa"/>
          </w:tcPr>
          <w:p w14:paraId="6A220C4A" w14:textId="7A2811B0" w:rsidR="00BC6FFF" w:rsidRPr="007D357C" w:rsidRDefault="00BC6FFF" w:rsidP="00BC6FFF">
            <w:pPr>
              <w:pStyle w:val="TextoTablas"/>
            </w:pPr>
            <w:r w:rsidRPr="00A72F60">
              <w:t>Javier Mauricio Oviedo</w:t>
            </w:r>
          </w:p>
        </w:tc>
        <w:tc>
          <w:tcPr>
            <w:tcW w:w="3261" w:type="dxa"/>
          </w:tcPr>
          <w:p w14:paraId="373E4FDF" w14:textId="6E3B8126" w:rsidR="00BC6FFF" w:rsidRPr="007D357C" w:rsidRDefault="00BC6FFF" w:rsidP="00BC6FFF">
            <w:pPr>
              <w:pStyle w:val="TextoTablas"/>
            </w:pPr>
            <w:r w:rsidRPr="00A72F60">
              <w:t>Validación de recursos educativos digitales</w:t>
            </w:r>
          </w:p>
        </w:tc>
        <w:tc>
          <w:tcPr>
            <w:tcW w:w="3969" w:type="dxa"/>
          </w:tcPr>
          <w:p w14:paraId="6C8AE172" w14:textId="62A5F17E" w:rsidR="00BC6FFF" w:rsidRPr="007D357C" w:rsidRDefault="00805B95" w:rsidP="00BC6FFF">
            <w:pPr>
              <w:pStyle w:val="TextoTablas"/>
            </w:pPr>
            <w:r w:rsidRPr="00A72F60">
              <w:t xml:space="preserve">Regional Tolima </w:t>
            </w:r>
            <w:r>
              <w:t xml:space="preserve">- </w:t>
            </w:r>
            <w:r w:rsidR="00BC6FFF" w:rsidRPr="00A72F60">
              <w:t xml:space="preserve">Centro de Comercio y Servicios </w:t>
            </w:r>
          </w:p>
        </w:tc>
      </w:tr>
      <w:tr w:rsidR="00BC6FFF" w14:paraId="25C4836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0E8AFA2" w14:textId="475E0AC3" w:rsidR="00BC6FFF" w:rsidRPr="00A72F60" w:rsidRDefault="00BC6FFF" w:rsidP="00BC6FFF">
            <w:pPr>
              <w:pStyle w:val="TextoTablas"/>
            </w:pPr>
            <w:r w:rsidRPr="00C0457F">
              <w:t>Jorge Bustos Gómez</w:t>
            </w:r>
          </w:p>
        </w:tc>
        <w:tc>
          <w:tcPr>
            <w:tcW w:w="3261" w:type="dxa"/>
          </w:tcPr>
          <w:p w14:paraId="29A6CC92" w14:textId="7DCFC011" w:rsidR="00BC6FFF" w:rsidRPr="00A72F60" w:rsidRDefault="00BC6FFF" w:rsidP="00BC6FFF">
            <w:pPr>
              <w:pStyle w:val="TextoTablas"/>
            </w:pPr>
            <w:r w:rsidRPr="00C0457F">
              <w:t>Validación de recursos educativos digitales</w:t>
            </w:r>
          </w:p>
        </w:tc>
        <w:tc>
          <w:tcPr>
            <w:tcW w:w="3969" w:type="dxa"/>
          </w:tcPr>
          <w:p w14:paraId="7F02B41C" w14:textId="05CBC8ED" w:rsidR="00BC6FFF" w:rsidRPr="00A72F60" w:rsidRDefault="00805B95" w:rsidP="00BC6FFF">
            <w:pPr>
              <w:pStyle w:val="TextoTablas"/>
            </w:pPr>
            <w:r w:rsidRPr="00C0457F">
              <w:t xml:space="preserve">Regional Tolima </w:t>
            </w:r>
            <w:r>
              <w:t xml:space="preserve">- </w:t>
            </w:r>
            <w:r w:rsidR="00BC6FFF" w:rsidRPr="00C0457F">
              <w:t xml:space="preserve">Centro de Comercio y Servicios </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EC757C">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74A4D" w14:textId="77777777" w:rsidR="00161F0E" w:rsidRDefault="00161F0E" w:rsidP="00EC0858">
      <w:pPr>
        <w:spacing w:before="0" w:after="0" w:line="240" w:lineRule="auto"/>
      </w:pPr>
      <w:r>
        <w:separator/>
      </w:r>
    </w:p>
  </w:endnote>
  <w:endnote w:type="continuationSeparator" w:id="0">
    <w:p w14:paraId="09F735BE" w14:textId="77777777" w:rsidR="00161F0E" w:rsidRDefault="00161F0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Xingkai">
    <w:charset w:val="86"/>
    <w:family w:val="auto"/>
    <w:pitch w:val="variable"/>
    <w:sig w:usb0="00000001" w:usb1="080F0000" w:usb2="00000010" w:usb3="00000000" w:csb0="0004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161F0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9D072" w14:textId="77777777" w:rsidR="00161F0E" w:rsidRDefault="00161F0E" w:rsidP="00EC0858">
      <w:pPr>
        <w:spacing w:before="0" w:after="0" w:line="240" w:lineRule="auto"/>
      </w:pPr>
      <w:r>
        <w:separator/>
      </w:r>
    </w:p>
  </w:footnote>
  <w:footnote w:type="continuationSeparator" w:id="0">
    <w:p w14:paraId="4B97A8DC" w14:textId="77777777" w:rsidR="00161F0E" w:rsidRDefault="00161F0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5A4A74"/>
    <w:multiLevelType w:val="hybridMultilevel"/>
    <w:tmpl w:val="36CCBFE8"/>
    <w:lvl w:ilvl="0" w:tplc="B9C40E00">
      <w:start w:val="1"/>
      <w:numFmt w:val="bullet"/>
      <w:lvlText w:val="•"/>
      <w:lvlJc w:val="left"/>
      <w:pPr>
        <w:tabs>
          <w:tab w:val="num" w:pos="720"/>
        </w:tabs>
        <w:ind w:left="720" w:hanging="360"/>
      </w:pPr>
      <w:rPr>
        <w:rFonts w:ascii="Arial" w:hAnsi="Arial" w:hint="default"/>
      </w:rPr>
    </w:lvl>
    <w:lvl w:ilvl="1" w:tplc="64AEC84E" w:tentative="1">
      <w:start w:val="1"/>
      <w:numFmt w:val="bullet"/>
      <w:lvlText w:val="•"/>
      <w:lvlJc w:val="left"/>
      <w:pPr>
        <w:tabs>
          <w:tab w:val="num" w:pos="1440"/>
        </w:tabs>
        <w:ind w:left="1440" w:hanging="360"/>
      </w:pPr>
      <w:rPr>
        <w:rFonts w:ascii="Arial" w:hAnsi="Arial" w:hint="default"/>
      </w:rPr>
    </w:lvl>
    <w:lvl w:ilvl="2" w:tplc="04884930" w:tentative="1">
      <w:start w:val="1"/>
      <w:numFmt w:val="bullet"/>
      <w:lvlText w:val="•"/>
      <w:lvlJc w:val="left"/>
      <w:pPr>
        <w:tabs>
          <w:tab w:val="num" w:pos="2160"/>
        </w:tabs>
        <w:ind w:left="2160" w:hanging="360"/>
      </w:pPr>
      <w:rPr>
        <w:rFonts w:ascii="Arial" w:hAnsi="Arial" w:hint="default"/>
      </w:rPr>
    </w:lvl>
    <w:lvl w:ilvl="3" w:tplc="22A2F6A0" w:tentative="1">
      <w:start w:val="1"/>
      <w:numFmt w:val="bullet"/>
      <w:lvlText w:val="•"/>
      <w:lvlJc w:val="left"/>
      <w:pPr>
        <w:tabs>
          <w:tab w:val="num" w:pos="2880"/>
        </w:tabs>
        <w:ind w:left="2880" w:hanging="360"/>
      </w:pPr>
      <w:rPr>
        <w:rFonts w:ascii="Arial" w:hAnsi="Arial" w:hint="default"/>
      </w:rPr>
    </w:lvl>
    <w:lvl w:ilvl="4" w:tplc="06F2E83C" w:tentative="1">
      <w:start w:val="1"/>
      <w:numFmt w:val="bullet"/>
      <w:lvlText w:val="•"/>
      <w:lvlJc w:val="left"/>
      <w:pPr>
        <w:tabs>
          <w:tab w:val="num" w:pos="3600"/>
        </w:tabs>
        <w:ind w:left="3600" w:hanging="360"/>
      </w:pPr>
      <w:rPr>
        <w:rFonts w:ascii="Arial" w:hAnsi="Arial" w:hint="default"/>
      </w:rPr>
    </w:lvl>
    <w:lvl w:ilvl="5" w:tplc="E29ACD36" w:tentative="1">
      <w:start w:val="1"/>
      <w:numFmt w:val="bullet"/>
      <w:lvlText w:val="•"/>
      <w:lvlJc w:val="left"/>
      <w:pPr>
        <w:tabs>
          <w:tab w:val="num" w:pos="4320"/>
        </w:tabs>
        <w:ind w:left="4320" w:hanging="360"/>
      </w:pPr>
      <w:rPr>
        <w:rFonts w:ascii="Arial" w:hAnsi="Arial" w:hint="default"/>
      </w:rPr>
    </w:lvl>
    <w:lvl w:ilvl="6" w:tplc="4830BBDA" w:tentative="1">
      <w:start w:val="1"/>
      <w:numFmt w:val="bullet"/>
      <w:lvlText w:val="•"/>
      <w:lvlJc w:val="left"/>
      <w:pPr>
        <w:tabs>
          <w:tab w:val="num" w:pos="5040"/>
        </w:tabs>
        <w:ind w:left="5040" w:hanging="360"/>
      </w:pPr>
      <w:rPr>
        <w:rFonts w:ascii="Arial" w:hAnsi="Arial" w:hint="default"/>
      </w:rPr>
    </w:lvl>
    <w:lvl w:ilvl="7" w:tplc="3D5A23D8" w:tentative="1">
      <w:start w:val="1"/>
      <w:numFmt w:val="bullet"/>
      <w:lvlText w:val="•"/>
      <w:lvlJc w:val="left"/>
      <w:pPr>
        <w:tabs>
          <w:tab w:val="num" w:pos="5760"/>
        </w:tabs>
        <w:ind w:left="5760" w:hanging="360"/>
      </w:pPr>
      <w:rPr>
        <w:rFonts w:ascii="Arial" w:hAnsi="Arial" w:hint="default"/>
      </w:rPr>
    </w:lvl>
    <w:lvl w:ilvl="8" w:tplc="779048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6273DB"/>
    <w:multiLevelType w:val="hybridMultilevel"/>
    <w:tmpl w:val="E2E2768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3F1E66"/>
    <w:multiLevelType w:val="hybridMultilevel"/>
    <w:tmpl w:val="053646C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C4724A"/>
    <w:multiLevelType w:val="hybridMultilevel"/>
    <w:tmpl w:val="88C20A82"/>
    <w:lvl w:ilvl="0" w:tplc="627E1112">
      <w:start w:val="1"/>
      <w:numFmt w:val="bullet"/>
      <w:lvlText w:val="-"/>
      <w:lvlJc w:val="left"/>
      <w:pPr>
        <w:tabs>
          <w:tab w:val="num" w:pos="1429"/>
        </w:tabs>
        <w:ind w:left="1429" w:hanging="360"/>
      </w:pPr>
      <w:rPr>
        <w:rFonts w:ascii="STXingkai" w:eastAsia="STXingkai" w:hAnsi="Symbol" w:hint="eastAsia"/>
      </w:rPr>
    </w:lvl>
    <w:lvl w:ilvl="1" w:tplc="FFFFFFFF" w:tentative="1">
      <w:start w:val="1"/>
      <w:numFmt w:val="bullet"/>
      <w:lvlText w:val="•"/>
      <w:lvlJc w:val="left"/>
      <w:pPr>
        <w:tabs>
          <w:tab w:val="num" w:pos="2149"/>
        </w:tabs>
        <w:ind w:left="2149" w:hanging="360"/>
      </w:pPr>
      <w:rPr>
        <w:rFonts w:ascii="Arial" w:hAnsi="Arial" w:hint="default"/>
      </w:rPr>
    </w:lvl>
    <w:lvl w:ilvl="2" w:tplc="FFFFFFFF" w:tentative="1">
      <w:start w:val="1"/>
      <w:numFmt w:val="bullet"/>
      <w:lvlText w:val="•"/>
      <w:lvlJc w:val="left"/>
      <w:pPr>
        <w:tabs>
          <w:tab w:val="num" w:pos="2869"/>
        </w:tabs>
        <w:ind w:left="2869" w:hanging="360"/>
      </w:pPr>
      <w:rPr>
        <w:rFonts w:ascii="Arial" w:hAnsi="Arial" w:hint="default"/>
      </w:rPr>
    </w:lvl>
    <w:lvl w:ilvl="3" w:tplc="FFFFFFFF" w:tentative="1">
      <w:start w:val="1"/>
      <w:numFmt w:val="bullet"/>
      <w:lvlText w:val="•"/>
      <w:lvlJc w:val="left"/>
      <w:pPr>
        <w:tabs>
          <w:tab w:val="num" w:pos="3589"/>
        </w:tabs>
        <w:ind w:left="3589" w:hanging="360"/>
      </w:pPr>
      <w:rPr>
        <w:rFonts w:ascii="Arial" w:hAnsi="Arial" w:hint="default"/>
      </w:rPr>
    </w:lvl>
    <w:lvl w:ilvl="4" w:tplc="FFFFFFFF" w:tentative="1">
      <w:start w:val="1"/>
      <w:numFmt w:val="bullet"/>
      <w:lvlText w:val="•"/>
      <w:lvlJc w:val="left"/>
      <w:pPr>
        <w:tabs>
          <w:tab w:val="num" w:pos="4309"/>
        </w:tabs>
        <w:ind w:left="4309" w:hanging="360"/>
      </w:pPr>
      <w:rPr>
        <w:rFonts w:ascii="Arial" w:hAnsi="Arial" w:hint="default"/>
      </w:rPr>
    </w:lvl>
    <w:lvl w:ilvl="5" w:tplc="FFFFFFFF" w:tentative="1">
      <w:start w:val="1"/>
      <w:numFmt w:val="bullet"/>
      <w:lvlText w:val="•"/>
      <w:lvlJc w:val="left"/>
      <w:pPr>
        <w:tabs>
          <w:tab w:val="num" w:pos="5029"/>
        </w:tabs>
        <w:ind w:left="5029" w:hanging="360"/>
      </w:pPr>
      <w:rPr>
        <w:rFonts w:ascii="Arial" w:hAnsi="Arial" w:hint="default"/>
      </w:rPr>
    </w:lvl>
    <w:lvl w:ilvl="6" w:tplc="FFFFFFFF" w:tentative="1">
      <w:start w:val="1"/>
      <w:numFmt w:val="bullet"/>
      <w:lvlText w:val="•"/>
      <w:lvlJc w:val="left"/>
      <w:pPr>
        <w:tabs>
          <w:tab w:val="num" w:pos="5749"/>
        </w:tabs>
        <w:ind w:left="5749" w:hanging="360"/>
      </w:pPr>
      <w:rPr>
        <w:rFonts w:ascii="Arial" w:hAnsi="Arial" w:hint="default"/>
      </w:rPr>
    </w:lvl>
    <w:lvl w:ilvl="7" w:tplc="FFFFFFFF" w:tentative="1">
      <w:start w:val="1"/>
      <w:numFmt w:val="bullet"/>
      <w:lvlText w:val="•"/>
      <w:lvlJc w:val="left"/>
      <w:pPr>
        <w:tabs>
          <w:tab w:val="num" w:pos="6469"/>
        </w:tabs>
        <w:ind w:left="6469" w:hanging="360"/>
      </w:pPr>
      <w:rPr>
        <w:rFonts w:ascii="Arial" w:hAnsi="Arial" w:hint="default"/>
      </w:rPr>
    </w:lvl>
    <w:lvl w:ilvl="8" w:tplc="FFFFFFFF" w:tentative="1">
      <w:start w:val="1"/>
      <w:numFmt w:val="bullet"/>
      <w:lvlText w:val="•"/>
      <w:lvlJc w:val="left"/>
      <w:pPr>
        <w:tabs>
          <w:tab w:val="num" w:pos="7189"/>
        </w:tabs>
        <w:ind w:left="7189" w:hanging="360"/>
      </w:pPr>
      <w:rPr>
        <w:rFonts w:ascii="Arial" w:hAnsi="Arial" w:hint="default"/>
      </w:rPr>
    </w:lvl>
  </w:abstractNum>
  <w:abstractNum w:abstractNumId="6" w15:restartNumberingAfterBreak="0">
    <w:nsid w:val="0BB01456"/>
    <w:multiLevelType w:val="multilevel"/>
    <w:tmpl w:val="B29E0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4551BA"/>
    <w:multiLevelType w:val="hybridMultilevel"/>
    <w:tmpl w:val="DB6409DA"/>
    <w:lvl w:ilvl="0" w:tplc="444EC772">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AE60F0C"/>
    <w:multiLevelType w:val="hybridMultilevel"/>
    <w:tmpl w:val="053646C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B2B7342"/>
    <w:multiLevelType w:val="hybridMultilevel"/>
    <w:tmpl w:val="67328746"/>
    <w:lvl w:ilvl="0" w:tplc="240A000D">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BF776C2"/>
    <w:multiLevelType w:val="hybridMultilevel"/>
    <w:tmpl w:val="1EE21BD2"/>
    <w:lvl w:ilvl="0" w:tplc="0C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C841AE9"/>
    <w:multiLevelType w:val="hybridMultilevel"/>
    <w:tmpl w:val="4552E4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00178A5"/>
    <w:multiLevelType w:val="hybridMultilevel"/>
    <w:tmpl w:val="55AE6A7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47E2067"/>
    <w:multiLevelType w:val="hybridMultilevel"/>
    <w:tmpl w:val="7D187FF0"/>
    <w:lvl w:ilvl="0" w:tplc="C352D294">
      <w:start w:val="1"/>
      <w:numFmt w:val="bullet"/>
      <w:lvlText w:val="•"/>
      <w:lvlJc w:val="left"/>
      <w:pPr>
        <w:tabs>
          <w:tab w:val="num" w:pos="720"/>
        </w:tabs>
        <w:ind w:left="720" w:hanging="360"/>
      </w:pPr>
      <w:rPr>
        <w:rFonts w:ascii="Arial" w:hAnsi="Arial" w:hint="default"/>
      </w:rPr>
    </w:lvl>
    <w:lvl w:ilvl="1" w:tplc="061E1662" w:tentative="1">
      <w:start w:val="1"/>
      <w:numFmt w:val="bullet"/>
      <w:lvlText w:val="•"/>
      <w:lvlJc w:val="left"/>
      <w:pPr>
        <w:tabs>
          <w:tab w:val="num" w:pos="1440"/>
        </w:tabs>
        <w:ind w:left="1440" w:hanging="360"/>
      </w:pPr>
      <w:rPr>
        <w:rFonts w:ascii="Arial" w:hAnsi="Arial" w:hint="default"/>
      </w:rPr>
    </w:lvl>
    <w:lvl w:ilvl="2" w:tplc="F606CD16" w:tentative="1">
      <w:start w:val="1"/>
      <w:numFmt w:val="bullet"/>
      <w:lvlText w:val="•"/>
      <w:lvlJc w:val="left"/>
      <w:pPr>
        <w:tabs>
          <w:tab w:val="num" w:pos="2160"/>
        </w:tabs>
        <w:ind w:left="2160" w:hanging="360"/>
      </w:pPr>
      <w:rPr>
        <w:rFonts w:ascii="Arial" w:hAnsi="Arial" w:hint="default"/>
      </w:rPr>
    </w:lvl>
    <w:lvl w:ilvl="3" w:tplc="81CCCD6E" w:tentative="1">
      <w:start w:val="1"/>
      <w:numFmt w:val="bullet"/>
      <w:lvlText w:val="•"/>
      <w:lvlJc w:val="left"/>
      <w:pPr>
        <w:tabs>
          <w:tab w:val="num" w:pos="2880"/>
        </w:tabs>
        <w:ind w:left="2880" w:hanging="360"/>
      </w:pPr>
      <w:rPr>
        <w:rFonts w:ascii="Arial" w:hAnsi="Arial" w:hint="default"/>
      </w:rPr>
    </w:lvl>
    <w:lvl w:ilvl="4" w:tplc="A58EE63C" w:tentative="1">
      <w:start w:val="1"/>
      <w:numFmt w:val="bullet"/>
      <w:lvlText w:val="•"/>
      <w:lvlJc w:val="left"/>
      <w:pPr>
        <w:tabs>
          <w:tab w:val="num" w:pos="3600"/>
        </w:tabs>
        <w:ind w:left="3600" w:hanging="360"/>
      </w:pPr>
      <w:rPr>
        <w:rFonts w:ascii="Arial" w:hAnsi="Arial" w:hint="default"/>
      </w:rPr>
    </w:lvl>
    <w:lvl w:ilvl="5" w:tplc="251645A8" w:tentative="1">
      <w:start w:val="1"/>
      <w:numFmt w:val="bullet"/>
      <w:lvlText w:val="•"/>
      <w:lvlJc w:val="left"/>
      <w:pPr>
        <w:tabs>
          <w:tab w:val="num" w:pos="4320"/>
        </w:tabs>
        <w:ind w:left="4320" w:hanging="360"/>
      </w:pPr>
      <w:rPr>
        <w:rFonts w:ascii="Arial" w:hAnsi="Arial" w:hint="default"/>
      </w:rPr>
    </w:lvl>
    <w:lvl w:ilvl="6" w:tplc="9BF8F418" w:tentative="1">
      <w:start w:val="1"/>
      <w:numFmt w:val="bullet"/>
      <w:lvlText w:val="•"/>
      <w:lvlJc w:val="left"/>
      <w:pPr>
        <w:tabs>
          <w:tab w:val="num" w:pos="5040"/>
        </w:tabs>
        <w:ind w:left="5040" w:hanging="360"/>
      </w:pPr>
      <w:rPr>
        <w:rFonts w:ascii="Arial" w:hAnsi="Arial" w:hint="default"/>
      </w:rPr>
    </w:lvl>
    <w:lvl w:ilvl="7" w:tplc="D9726D58" w:tentative="1">
      <w:start w:val="1"/>
      <w:numFmt w:val="bullet"/>
      <w:lvlText w:val="•"/>
      <w:lvlJc w:val="left"/>
      <w:pPr>
        <w:tabs>
          <w:tab w:val="num" w:pos="5760"/>
        </w:tabs>
        <w:ind w:left="5760" w:hanging="360"/>
      </w:pPr>
      <w:rPr>
        <w:rFonts w:ascii="Arial" w:hAnsi="Arial" w:hint="default"/>
      </w:rPr>
    </w:lvl>
    <w:lvl w:ilvl="8" w:tplc="524E14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376DA0"/>
    <w:multiLevelType w:val="hybridMultilevel"/>
    <w:tmpl w:val="4A7C05AA"/>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293E70F8"/>
    <w:multiLevelType w:val="hybridMultilevel"/>
    <w:tmpl w:val="6F7202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EE831BA"/>
    <w:multiLevelType w:val="hybridMultilevel"/>
    <w:tmpl w:val="F1C220E0"/>
    <w:lvl w:ilvl="0" w:tplc="627E1112">
      <w:start w:val="1"/>
      <w:numFmt w:val="bullet"/>
      <w:lvlText w:val="-"/>
      <w:lvlJc w:val="left"/>
      <w:pPr>
        <w:ind w:left="1776" w:hanging="360"/>
      </w:pPr>
      <w:rPr>
        <w:rFonts w:ascii="STXingkai" w:eastAsia="STXingkai" w:hAnsi="Symbol" w:hint="eastAsia"/>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0" w15:restartNumberingAfterBreak="0">
    <w:nsid w:val="31A372A0"/>
    <w:multiLevelType w:val="hybridMultilevel"/>
    <w:tmpl w:val="9588EABE"/>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21"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80C6C3D"/>
    <w:multiLevelType w:val="multilevel"/>
    <w:tmpl w:val="812E2EFC"/>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B2652DC"/>
    <w:multiLevelType w:val="hybridMultilevel"/>
    <w:tmpl w:val="FCD07B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E2F595D"/>
    <w:multiLevelType w:val="hybridMultilevel"/>
    <w:tmpl w:val="F82EB1A8"/>
    <w:lvl w:ilvl="0" w:tplc="0C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71F3637"/>
    <w:multiLevelType w:val="hybridMultilevel"/>
    <w:tmpl w:val="20AEFBEA"/>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15:restartNumberingAfterBreak="0">
    <w:nsid w:val="4C966CB0"/>
    <w:multiLevelType w:val="hybridMultilevel"/>
    <w:tmpl w:val="FB0A32F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CC3843"/>
    <w:multiLevelType w:val="hybridMultilevel"/>
    <w:tmpl w:val="4D5C4AFA"/>
    <w:lvl w:ilvl="0" w:tplc="E4427748">
      <w:start w:val="1"/>
      <w:numFmt w:val="bullet"/>
      <w:lvlText w:val="•"/>
      <w:lvlJc w:val="left"/>
      <w:pPr>
        <w:tabs>
          <w:tab w:val="num" w:pos="1429"/>
        </w:tabs>
        <w:ind w:left="1429" w:hanging="360"/>
      </w:pPr>
      <w:rPr>
        <w:rFonts w:ascii="Arial" w:hAnsi="Arial" w:hint="default"/>
      </w:rPr>
    </w:lvl>
    <w:lvl w:ilvl="1" w:tplc="A32A1F9C" w:tentative="1">
      <w:start w:val="1"/>
      <w:numFmt w:val="bullet"/>
      <w:lvlText w:val="•"/>
      <w:lvlJc w:val="left"/>
      <w:pPr>
        <w:tabs>
          <w:tab w:val="num" w:pos="2149"/>
        </w:tabs>
        <w:ind w:left="2149" w:hanging="360"/>
      </w:pPr>
      <w:rPr>
        <w:rFonts w:ascii="Arial" w:hAnsi="Arial" w:hint="default"/>
      </w:rPr>
    </w:lvl>
    <w:lvl w:ilvl="2" w:tplc="2A844CE6" w:tentative="1">
      <w:start w:val="1"/>
      <w:numFmt w:val="bullet"/>
      <w:lvlText w:val="•"/>
      <w:lvlJc w:val="left"/>
      <w:pPr>
        <w:tabs>
          <w:tab w:val="num" w:pos="2869"/>
        </w:tabs>
        <w:ind w:left="2869" w:hanging="360"/>
      </w:pPr>
      <w:rPr>
        <w:rFonts w:ascii="Arial" w:hAnsi="Arial" w:hint="default"/>
      </w:rPr>
    </w:lvl>
    <w:lvl w:ilvl="3" w:tplc="69488464" w:tentative="1">
      <w:start w:val="1"/>
      <w:numFmt w:val="bullet"/>
      <w:lvlText w:val="•"/>
      <w:lvlJc w:val="left"/>
      <w:pPr>
        <w:tabs>
          <w:tab w:val="num" w:pos="3589"/>
        </w:tabs>
        <w:ind w:left="3589" w:hanging="360"/>
      </w:pPr>
      <w:rPr>
        <w:rFonts w:ascii="Arial" w:hAnsi="Arial" w:hint="default"/>
      </w:rPr>
    </w:lvl>
    <w:lvl w:ilvl="4" w:tplc="57D030FA" w:tentative="1">
      <w:start w:val="1"/>
      <w:numFmt w:val="bullet"/>
      <w:lvlText w:val="•"/>
      <w:lvlJc w:val="left"/>
      <w:pPr>
        <w:tabs>
          <w:tab w:val="num" w:pos="4309"/>
        </w:tabs>
        <w:ind w:left="4309" w:hanging="360"/>
      </w:pPr>
      <w:rPr>
        <w:rFonts w:ascii="Arial" w:hAnsi="Arial" w:hint="default"/>
      </w:rPr>
    </w:lvl>
    <w:lvl w:ilvl="5" w:tplc="76A62A78" w:tentative="1">
      <w:start w:val="1"/>
      <w:numFmt w:val="bullet"/>
      <w:lvlText w:val="•"/>
      <w:lvlJc w:val="left"/>
      <w:pPr>
        <w:tabs>
          <w:tab w:val="num" w:pos="5029"/>
        </w:tabs>
        <w:ind w:left="5029" w:hanging="360"/>
      </w:pPr>
      <w:rPr>
        <w:rFonts w:ascii="Arial" w:hAnsi="Arial" w:hint="default"/>
      </w:rPr>
    </w:lvl>
    <w:lvl w:ilvl="6" w:tplc="B42A50C2" w:tentative="1">
      <w:start w:val="1"/>
      <w:numFmt w:val="bullet"/>
      <w:lvlText w:val="•"/>
      <w:lvlJc w:val="left"/>
      <w:pPr>
        <w:tabs>
          <w:tab w:val="num" w:pos="5749"/>
        </w:tabs>
        <w:ind w:left="5749" w:hanging="360"/>
      </w:pPr>
      <w:rPr>
        <w:rFonts w:ascii="Arial" w:hAnsi="Arial" w:hint="default"/>
      </w:rPr>
    </w:lvl>
    <w:lvl w:ilvl="7" w:tplc="8180A610" w:tentative="1">
      <w:start w:val="1"/>
      <w:numFmt w:val="bullet"/>
      <w:lvlText w:val="•"/>
      <w:lvlJc w:val="left"/>
      <w:pPr>
        <w:tabs>
          <w:tab w:val="num" w:pos="6469"/>
        </w:tabs>
        <w:ind w:left="6469" w:hanging="360"/>
      </w:pPr>
      <w:rPr>
        <w:rFonts w:ascii="Arial" w:hAnsi="Arial" w:hint="default"/>
      </w:rPr>
    </w:lvl>
    <w:lvl w:ilvl="8" w:tplc="63D8D23C" w:tentative="1">
      <w:start w:val="1"/>
      <w:numFmt w:val="bullet"/>
      <w:lvlText w:val="•"/>
      <w:lvlJc w:val="left"/>
      <w:pPr>
        <w:tabs>
          <w:tab w:val="num" w:pos="7189"/>
        </w:tabs>
        <w:ind w:left="7189" w:hanging="360"/>
      </w:pPr>
      <w:rPr>
        <w:rFonts w:ascii="Arial" w:hAnsi="Arial" w:hint="default"/>
      </w:rPr>
    </w:lvl>
  </w:abstractNum>
  <w:abstractNum w:abstractNumId="31" w15:restartNumberingAfterBreak="0">
    <w:nsid w:val="50AC1ABB"/>
    <w:multiLevelType w:val="hybridMultilevel"/>
    <w:tmpl w:val="73E0C90E"/>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32" w15:restartNumberingAfterBreak="0">
    <w:nsid w:val="52FF596F"/>
    <w:multiLevelType w:val="hybridMultilevel"/>
    <w:tmpl w:val="1FB4926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5F5D415A"/>
    <w:multiLevelType w:val="hybridMultilevel"/>
    <w:tmpl w:val="8C3AFA9A"/>
    <w:lvl w:ilvl="0" w:tplc="627E1112">
      <w:start w:val="1"/>
      <w:numFmt w:val="bullet"/>
      <w:lvlText w:val="-"/>
      <w:lvlJc w:val="left"/>
      <w:pPr>
        <w:ind w:left="1429" w:hanging="360"/>
      </w:pPr>
      <w:rPr>
        <w:rFonts w:ascii="STXingkai" w:eastAsia="STXingkai" w:hAnsi="Symbol" w:hint="eastAsia"/>
      </w:rPr>
    </w:lvl>
    <w:lvl w:ilvl="1" w:tplc="0C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0810DFF"/>
    <w:multiLevelType w:val="hybridMultilevel"/>
    <w:tmpl w:val="58AE82E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37A0CBF"/>
    <w:multiLevelType w:val="hybridMultilevel"/>
    <w:tmpl w:val="6BA05D24"/>
    <w:lvl w:ilvl="0" w:tplc="A912C7D6">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6" w15:restartNumberingAfterBreak="0">
    <w:nsid w:val="646B2EFC"/>
    <w:multiLevelType w:val="hybridMultilevel"/>
    <w:tmpl w:val="652A8F1C"/>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67A91248"/>
    <w:multiLevelType w:val="hybridMultilevel"/>
    <w:tmpl w:val="78E08726"/>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39" w15:restartNumberingAfterBreak="0">
    <w:nsid w:val="67C95C68"/>
    <w:multiLevelType w:val="hybridMultilevel"/>
    <w:tmpl w:val="221CD5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F6848E5"/>
    <w:multiLevelType w:val="multilevel"/>
    <w:tmpl w:val="80409D4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744C5BF8"/>
    <w:multiLevelType w:val="hybridMultilevel"/>
    <w:tmpl w:val="E63C3FE4"/>
    <w:lvl w:ilvl="0" w:tplc="5FAEF1B8">
      <w:start w:val="1"/>
      <w:numFmt w:val="bullet"/>
      <w:lvlText w:val="•"/>
      <w:lvlJc w:val="left"/>
      <w:pPr>
        <w:tabs>
          <w:tab w:val="num" w:pos="1429"/>
        </w:tabs>
        <w:ind w:left="1429" w:hanging="360"/>
      </w:pPr>
      <w:rPr>
        <w:rFonts w:ascii="Arial" w:hAnsi="Arial" w:hint="default"/>
      </w:rPr>
    </w:lvl>
    <w:lvl w:ilvl="1" w:tplc="CBC6EF66" w:tentative="1">
      <w:start w:val="1"/>
      <w:numFmt w:val="bullet"/>
      <w:lvlText w:val="•"/>
      <w:lvlJc w:val="left"/>
      <w:pPr>
        <w:tabs>
          <w:tab w:val="num" w:pos="2149"/>
        </w:tabs>
        <w:ind w:left="2149" w:hanging="360"/>
      </w:pPr>
      <w:rPr>
        <w:rFonts w:ascii="Arial" w:hAnsi="Arial" w:hint="default"/>
      </w:rPr>
    </w:lvl>
    <w:lvl w:ilvl="2" w:tplc="CFE04D00" w:tentative="1">
      <w:start w:val="1"/>
      <w:numFmt w:val="bullet"/>
      <w:lvlText w:val="•"/>
      <w:lvlJc w:val="left"/>
      <w:pPr>
        <w:tabs>
          <w:tab w:val="num" w:pos="2869"/>
        </w:tabs>
        <w:ind w:left="2869" w:hanging="360"/>
      </w:pPr>
      <w:rPr>
        <w:rFonts w:ascii="Arial" w:hAnsi="Arial" w:hint="default"/>
      </w:rPr>
    </w:lvl>
    <w:lvl w:ilvl="3" w:tplc="4EEC2030" w:tentative="1">
      <w:start w:val="1"/>
      <w:numFmt w:val="bullet"/>
      <w:lvlText w:val="•"/>
      <w:lvlJc w:val="left"/>
      <w:pPr>
        <w:tabs>
          <w:tab w:val="num" w:pos="3589"/>
        </w:tabs>
        <w:ind w:left="3589" w:hanging="360"/>
      </w:pPr>
      <w:rPr>
        <w:rFonts w:ascii="Arial" w:hAnsi="Arial" w:hint="default"/>
      </w:rPr>
    </w:lvl>
    <w:lvl w:ilvl="4" w:tplc="30ACC7BA" w:tentative="1">
      <w:start w:val="1"/>
      <w:numFmt w:val="bullet"/>
      <w:lvlText w:val="•"/>
      <w:lvlJc w:val="left"/>
      <w:pPr>
        <w:tabs>
          <w:tab w:val="num" w:pos="4309"/>
        </w:tabs>
        <w:ind w:left="4309" w:hanging="360"/>
      </w:pPr>
      <w:rPr>
        <w:rFonts w:ascii="Arial" w:hAnsi="Arial" w:hint="default"/>
      </w:rPr>
    </w:lvl>
    <w:lvl w:ilvl="5" w:tplc="B2ECA1A8" w:tentative="1">
      <w:start w:val="1"/>
      <w:numFmt w:val="bullet"/>
      <w:lvlText w:val="•"/>
      <w:lvlJc w:val="left"/>
      <w:pPr>
        <w:tabs>
          <w:tab w:val="num" w:pos="5029"/>
        </w:tabs>
        <w:ind w:left="5029" w:hanging="360"/>
      </w:pPr>
      <w:rPr>
        <w:rFonts w:ascii="Arial" w:hAnsi="Arial" w:hint="default"/>
      </w:rPr>
    </w:lvl>
    <w:lvl w:ilvl="6" w:tplc="16E01908" w:tentative="1">
      <w:start w:val="1"/>
      <w:numFmt w:val="bullet"/>
      <w:lvlText w:val="•"/>
      <w:lvlJc w:val="left"/>
      <w:pPr>
        <w:tabs>
          <w:tab w:val="num" w:pos="5749"/>
        </w:tabs>
        <w:ind w:left="5749" w:hanging="360"/>
      </w:pPr>
      <w:rPr>
        <w:rFonts w:ascii="Arial" w:hAnsi="Arial" w:hint="default"/>
      </w:rPr>
    </w:lvl>
    <w:lvl w:ilvl="7" w:tplc="CF3E3B10" w:tentative="1">
      <w:start w:val="1"/>
      <w:numFmt w:val="bullet"/>
      <w:lvlText w:val="•"/>
      <w:lvlJc w:val="left"/>
      <w:pPr>
        <w:tabs>
          <w:tab w:val="num" w:pos="6469"/>
        </w:tabs>
        <w:ind w:left="6469" w:hanging="360"/>
      </w:pPr>
      <w:rPr>
        <w:rFonts w:ascii="Arial" w:hAnsi="Arial" w:hint="default"/>
      </w:rPr>
    </w:lvl>
    <w:lvl w:ilvl="8" w:tplc="47A85F5A" w:tentative="1">
      <w:start w:val="1"/>
      <w:numFmt w:val="bullet"/>
      <w:lvlText w:val="•"/>
      <w:lvlJc w:val="left"/>
      <w:pPr>
        <w:tabs>
          <w:tab w:val="num" w:pos="7189"/>
        </w:tabs>
        <w:ind w:left="7189" w:hanging="360"/>
      </w:pPr>
      <w:rPr>
        <w:rFonts w:ascii="Arial" w:hAnsi="Arial" w:hint="default"/>
      </w:rPr>
    </w:lvl>
  </w:abstractNum>
  <w:abstractNum w:abstractNumId="44" w15:restartNumberingAfterBreak="0">
    <w:nsid w:val="7C161D1C"/>
    <w:multiLevelType w:val="multilevel"/>
    <w:tmpl w:val="61C2C7D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15"/>
  </w:num>
  <w:num w:numId="4">
    <w:abstractNumId w:val="26"/>
  </w:num>
  <w:num w:numId="5">
    <w:abstractNumId w:val="40"/>
  </w:num>
  <w:num w:numId="6">
    <w:abstractNumId w:val="4"/>
  </w:num>
  <w:num w:numId="7">
    <w:abstractNumId w:val="37"/>
  </w:num>
  <w:num w:numId="8">
    <w:abstractNumId w:val="29"/>
  </w:num>
  <w:num w:numId="9">
    <w:abstractNumId w:val="18"/>
  </w:num>
  <w:num w:numId="10">
    <w:abstractNumId w:val="21"/>
  </w:num>
  <w:num w:numId="11">
    <w:abstractNumId w:val="41"/>
  </w:num>
  <w:num w:numId="12">
    <w:abstractNumId w:val="22"/>
  </w:num>
  <w:num w:numId="13">
    <w:abstractNumId w:val="10"/>
  </w:num>
  <w:num w:numId="14">
    <w:abstractNumId w:val="23"/>
  </w:num>
  <w:num w:numId="15">
    <w:abstractNumId w:val="42"/>
  </w:num>
  <w:num w:numId="16">
    <w:abstractNumId w:val="6"/>
  </w:num>
  <w:num w:numId="17">
    <w:abstractNumId w:val="8"/>
  </w:num>
  <w:num w:numId="18">
    <w:abstractNumId w:val="11"/>
  </w:num>
  <w:num w:numId="19">
    <w:abstractNumId w:val="19"/>
  </w:num>
  <w:num w:numId="20">
    <w:abstractNumId w:val="39"/>
  </w:num>
  <w:num w:numId="21">
    <w:abstractNumId w:val="27"/>
  </w:num>
  <w:num w:numId="22">
    <w:abstractNumId w:val="24"/>
  </w:num>
  <w:num w:numId="23">
    <w:abstractNumId w:val="2"/>
  </w:num>
  <w:num w:numId="24">
    <w:abstractNumId w:val="1"/>
  </w:num>
  <w:num w:numId="25">
    <w:abstractNumId w:val="16"/>
  </w:num>
  <w:num w:numId="26">
    <w:abstractNumId w:val="9"/>
  </w:num>
  <w:num w:numId="27">
    <w:abstractNumId w:val="25"/>
  </w:num>
  <w:num w:numId="28">
    <w:abstractNumId w:val="28"/>
  </w:num>
  <w:num w:numId="29">
    <w:abstractNumId w:val="35"/>
  </w:num>
  <w:num w:numId="30">
    <w:abstractNumId w:val="7"/>
  </w:num>
  <w:num w:numId="31">
    <w:abstractNumId w:val="33"/>
  </w:num>
  <w:num w:numId="32">
    <w:abstractNumId w:val="14"/>
  </w:num>
  <w:num w:numId="33">
    <w:abstractNumId w:val="30"/>
  </w:num>
  <w:num w:numId="34">
    <w:abstractNumId w:val="32"/>
  </w:num>
  <w:num w:numId="35">
    <w:abstractNumId w:val="5"/>
  </w:num>
  <w:num w:numId="36">
    <w:abstractNumId w:val="43"/>
  </w:num>
  <w:num w:numId="37">
    <w:abstractNumId w:val="36"/>
  </w:num>
  <w:num w:numId="38">
    <w:abstractNumId w:val="17"/>
  </w:num>
  <w:num w:numId="39">
    <w:abstractNumId w:val="12"/>
  </w:num>
  <w:num w:numId="40">
    <w:abstractNumId w:val="20"/>
  </w:num>
  <w:num w:numId="41">
    <w:abstractNumId w:val="31"/>
  </w:num>
  <w:num w:numId="42">
    <w:abstractNumId w:val="38"/>
  </w:num>
  <w:num w:numId="43">
    <w:abstractNumId w:val="34"/>
  </w:num>
  <w:num w:numId="44">
    <w:abstractNumId w:val="13"/>
  </w:num>
  <w:num w:numId="4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64E2"/>
    <w:rsid w:val="00024D63"/>
    <w:rsid w:val="00040172"/>
    <w:rsid w:val="000434FA"/>
    <w:rsid w:val="0005476E"/>
    <w:rsid w:val="000603F7"/>
    <w:rsid w:val="0006594F"/>
    <w:rsid w:val="00072B1B"/>
    <w:rsid w:val="000A4731"/>
    <w:rsid w:val="000A4B5D"/>
    <w:rsid w:val="000A5361"/>
    <w:rsid w:val="000C3F4A"/>
    <w:rsid w:val="000C5A51"/>
    <w:rsid w:val="000D0D6D"/>
    <w:rsid w:val="000D4933"/>
    <w:rsid w:val="000D5447"/>
    <w:rsid w:val="000E1EA8"/>
    <w:rsid w:val="000E38AA"/>
    <w:rsid w:val="000E47A5"/>
    <w:rsid w:val="000F51A5"/>
    <w:rsid w:val="00113B96"/>
    <w:rsid w:val="00122662"/>
    <w:rsid w:val="00123EA6"/>
    <w:rsid w:val="00127C17"/>
    <w:rsid w:val="00157993"/>
    <w:rsid w:val="00160D56"/>
    <w:rsid w:val="00161F0E"/>
    <w:rsid w:val="00164C1C"/>
    <w:rsid w:val="0017719B"/>
    <w:rsid w:val="00182157"/>
    <w:rsid w:val="001A6D42"/>
    <w:rsid w:val="001B3C10"/>
    <w:rsid w:val="001B57A6"/>
    <w:rsid w:val="001C60C3"/>
    <w:rsid w:val="001E1C0B"/>
    <w:rsid w:val="00203367"/>
    <w:rsid w:val="00217934"/>
    <w:rsid w:val="0022041F"/>
    <w:rsid w:val="0022249E"/>
    <w:rsid w:val="002227A0"/>
    <w:rsid w:val="002401C2"/>
    <w:rsid w:val="002450B6"/>
    <w:rsid w:val="00284FD1"/>
    <w:rsid w:val="00291787"/>
    <w:rsid w:val="00296B7D"/>
    <w:rsid w:val="002B3F55"/>
    <w:rsid w:val="002B4853"/>
    <w:rsid w:val="002C2681"/>
    <w:rsid w:val="002D0E97"/>
    <w:rsid w:val="002E5B3A"/>
    <w:rsid w:val="002F22DF"/>
    <w:rsid w:val="002F765E"/>
    <w:rsid w:val="00301A83"/>
    <w:rsid w:val="003137E4"/>
    <w:rsid w:val="003219FD"/>
    <w:rsid w:val="00325D8B"/>
    <w:rsid w:val="00353681"/>
    <w:rsid w:val="00362298"/>
    <w:rsid w:val="00371F0C"/>
    <w:rsid w:val="0038306E"/>
    <w:rsid w:val="003842F1"/>
    <w:rsid w:val="00392ACA"/>
    <w:rsid w:val="003A0FFD"/>
    <w:rsid w:val="003B15D0"/>
    <w:rsid w:val="003C4559"/>
    <w:rsid w:val="003C529A"/>
    <w:rsid w:val="003D1FAE"/>
    <w:rsid w:val="003D3947"/>
    <w:rsid w:val="003D3AE7"/>
    <w:rsid w:val="003E7363"/>
    <w:rsid w:val="003F7709"/>
    <w:rsid w:val="00402C5B"/>
    <w:rsid w:val="00405967"/>
    <w:rsid w:val="004139C8"/>
    <w:rsid w:val="00425E49"/>
    <w:rsid w:val="004300AD"/>
    <w:rsid w:val="004376E8"/>
    <w:rsid w:val="004554CA"/>
    <w:rsid w:val="004628BC"/>
    <w:rsid w:val="00495F48"/>
    <w:rsid w:val="004964AE"/>
    <w:rsid w:val="004B15E9"/>
    <w:rsid w:val="004B745C"/>
    <w:rsid w:val="004C2653"/>
    <w:rsid w:val="004E4C6D"/>
    <w:rsid w:val="004F0542"/>
    <w:rsid w:val="00501372"/>
    <w:rsid w:val="0050650A"/>
    <w:rsid w:val="00512394"/>
    <w:rsid w:val="0052507D"/>
    <w:rsid w:val="0052729E"/>
    <w:rsid w:val="00531FD4"/>
    <w:rsid w:val="00540F7F"/>
    <w:rsid w:val="005468A8"/>
    <w:rsid w:val="00557FE1"/>
    <w:rsid w:val="00572AB2"/>
    <w:rsid w:val="0058441F"/>
    <w:rsid w:val="00590D20"/>
    <w:rsid w:val="00596FF0"/>
    <w:rsid w:val="005A0B80"/>
    <w:rsid w:val="005A4192"/>
    <w:rsid w:val="005D0245"/>
    <w:rsid w:val="005F20F1"/>
    <w:rsid w:val="006074C9"/>
    <w:rsid w:val="00653546"/>
    <w:rsid w:val="00660CD1"/>
    <w:rsid w:val="00680229"/>
    <w:rsid w:val="00691EE9"/>
    <w:rsid w:val="0069718E"/>
    <w:rsid w:val="006B14D2"/>
    <w:rsid w:val="006B1DB8"/>
    <w:rsid w:val="006B23FA"/>
    <w:rsid w:val="006B55C4"/>
    <w:rsid w:val="006C35B5"/>
    <w:rsid w:val="006C4664"/>
    <w:rsid w:val="006D5341"/>
    <w:rsid w:val="006E6D23"/>
    <w:rsid w:val="006F6971"/>
    <w:rsid w:val="0070112D"/>
    <w:rsid w:val="007030D1"/>
    <w:rsid w:val="0071528F"/>
    <w:rsid w:val="00723503"/>
    <w:rsid w:val="00746AD1"/>
    <w:rsid w:val="00747A52"/>
    <w:rsid w:val="007731A0"/>
    <w:rsid w:val="007A123E"/>
    <w:rsid w:val="007B2854"/>
    <w:rsid w:val="007B5EF2"/>
    <w:rsid w:val="007B700E"/>
    <w:rsid w:val="007C2DD9"/>
    <w:rsid w:val="007F2B44"/>
    <w:rsid w:val="00804D03"/>
    <w:rsid w:val="00805B95"/>
    <w:rsid w:val="00815320"/>
    <w:rsid w:val="008326A1"/>
    <w:rsid w:val="008353DB"/>
    <w:rsid w:val="0089468F"/>
    <w:rsid w:val="008A211B"/>
    <w:rsid w:val="008A5913"/>
    <w:rsid w:val="008C258A"/>
    <w:rsid w:val="008C3103"/>
    <w:rsid w:val="008C3DDB"/>
    <w:rsid w:val="008C7CC5"/>
    <w:rsid w:val="008D56FE"/>
    <w:rsid w:val="008E1302"/>
    <w:rsid w:val="008F4C05"/>
    <w:rsid w:val="0090036B"/>
    <w:rsid w:val="00901869"/>
    <w:rsid w:val="00902033"/>
    <w:rsid w:val="00907995"/>
    <w:rsid w:val="00913AA2"/>
    <w:rsid w:val="00913EEF"/>
    <w:rsid w:val="00913F30"/>
    <w:rsid w:val="00923276"/>
    <w:rsid w:val="009366E8"/>
    <w:rsid w:val="00946EBE"/>
    <w:rsid w:val="00950BFF"/>
    <w:rsid w:val="00951C59"/>
    <w:rsid w:val="0095706F"/>
    <w:rsid w:val="009714D3"/>
    <w:rsid w:val="0098428C"/>
    <w:rsid w:val="00990035"/>
    <w:rsid w:val="009B57D3"/>
    <w:rsid w:val="009E40CA"/>
    <w:rsid w:val="00A00B19"/>
    <w:rsid w:val="00A110A4"/>
    <w:rsid w:val="00A2799A"/>
    <w:rsid w:val="00A46E9E"/>
    <w:rsid w:val="00A600D9"/>
    <w:rsid w:val="00A667F5"/>
    <w:rsid w:val="00A67D01"/>
    <w:rsid w:val="00A72866"/>
    <w:rsid w:val="00A774AE"/>
    <w:rsid w:val="00AA6470"/>
    <w:rsid w:val="00AF3441"/>
    <w:rsid w:val="00B00EFB"/>
    <w:rsid w:val="00B155B6"/>
    <w:rsid w:val="00B41B36"/>
    <w:rsid w:val="00B53B9A"/>
    <w:rsid w:val="00B63204"/>
    <w:rsid w:val="00B66A3A"/>
    <w:rsid w:val="00B76257"/>
    <w:rsid w:val="00B8508E"/>
    <w:rsid w:val="00B8759F"/>
    <w:rsid w:val="00B94CE1"/>
    <w:rsid w:val="00B9538F"/>
    <w:rsid w:val="00B9733A"/>
    <w:rsid w:val="00BB016D"/>
    <w:rsid w:val="00BB207C"/>
    <w:rsid w:val="00BB336E"/>
    <w:rsid w:val="00BC20BA"/>
    <w:rsid w:val="00BC6FFF"/>
    <w:rsid w:val="00BF2E8A"/>
    <w:rsid w:val="00C05612"/>
    <w:rsid w:val="00C0757D"/>
    <w:rsid w:val="00C162DF"/>
    <w:rsid w:val="00C201D6"/>
    <w:rsid w:val="00C342E9"/>
    <w:rsid w:val="00C407C1"/>
    <w:rsid w:val="00C41CFB"/>
    <w:rsid w:val="00C432EF"/>
    <w:rsid w:val="00C467A9"/>
    <w:rsid w:val="00C5146D"/>
    <w:rsid w:val="00C63FAD"/>
    <w:rsid w:val="00C64C40"/>
    <w:rsid w:val="00C734A8"/>
    <w:rsid w:val="00C7377B"/>
    <w:rsid w:val="00C82BDA"/>
    <w:rsid w:val="00C968FA"/>
    <w:rsid w:val="00CA53DA"/>
    <w:rsid w:val="00CA6881"/>
    <w:rsid w:val="00CB479E"/>
    <w:rsid w:val="00CE2C4A"/>
    <w:rsid w:val="00CF01EC"/>
    <w:rsid w:val="00D02957"/>
    <w:rsid w:val="00D13E46"/>
    <w:rsid w:val="00D1414B"/>
    <w:rsid w:val="00D16756"/>
    <w:rsid w:val="00D2664A"/>
    <w:rsid w:val="00D45D62"/>
    <w:rsid w:val="00D55F04"/>
    <w:rsid w:val="00D578C7"/>
    <w:rsid w:val="00D672C1"/>
    <w:rsid w:val="00D7018C"/>
    <w:rsid w:val="00D77283"/>
    <w:rsid w:val="00D77E5E"/>
    <w:rsid w:val="00D8180B"/>
    <w:rsid w:val="00D81C00"/>
    <w:rsid w:val="00D92EC4"/>
    <w:rsid w:val="00DB4017"/>
    <w:rsid w:val="00DC10D3"/>
    <w:rsid w:val="00DC2833"/>
    <w:rsid w:val="00DE2964"/>
    <w:rsid w:val="00DF24FC"/>
    <w:rsid w:val="00E5020B"/>
    <w:rsid w:val="00E5193B"/>
    <w:rsid w:val="00E611DA"/>
    <w:rsid w:val="00E62F96"/>
    <w:rsid w:val="00E71637"/>
    <w:rsid w:val="00E75227"/>
    <w:rsid w:val="00E83338"/>
    <w:rsid w:val="00E92C3E"/>
    <w:rsid w:val="00EA0555"/>
    <w:rsid w:val="00EA431B"/>
    <w:rsid w:val="00EC0858"/>
    <w:rsid w:val="00EC279D"/>
    <w:rsid w:val="00EC757C"/>
    <w:rsid w:val="00EE4C61"/>
    <w:rsid w:val="00F02D19"/>
    <w:rsid w:val="00F03FE1"/>
    <w:rsid w:val="00F0491A"/>
    <w:rsid w:val="00F04B25"/>
    <w:rsid w:val="00F177F6"/>
    <w:rsid w:val="00F24245"/>
    <w:rsid w:val="00F26557"/>
    <w:rsid w:val="00F3442E"/>
    <w:rsid w:val="00F35D2B"/>
    <w:rsid w:val="00F36C9D"/>
    <w:rsid w:val="00F731F5"/>
    <w:rsid w:val="00F83912"/>
    <w:rsid w:val="00F938DA"/>
    <w:rsid w:val="00FA0555"/>
    <w:rsid w:val="00FC6E18"/>
    <w:rsid w:val="00FE10EA"/>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869"/>
    <w:pPr>
      <w:spacing w:before="160" w:after="120" w:line="360" w:lineRule="auto"/>
      <w:ind w:firstLine="709"/>
    </w:pPr>
    <w:rPr>
      <w:sz w:val="28"/>
    </w:rPr>
  </w:style>
  <w:style w:type="paragraph" w:styleId="Ttulo1">
    <w:name w:val="heading 1"/>
    <w:basedOn w:val="Ttulo"/>
    <w:next w:val="Normal"/>
    <w:link w:val="Ttulo1Car"/>
    <w:autoRedefine/>
    <w:uiPriority w:val="9"/>
    <w:qFormat/>
    <w:rsid w:val="00113B9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C734A8"/>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13B9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C734A8"/>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7A123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3111">
      <w:bodyDiv w:val="1"/>
      <w:marLeft w:val="0"/>
      <w:marRight w:val="0"/>
      <w:marTop w:val="0"/>
      <w:marBottom w:val="0"/>
      <w:divBdr>
        <w:top w:val="none" w:sz="0" w:space="0" w:color="auto"/>
        <w:left w:val="none" w:sz="0" w:space="0" w:color="auto"/>
        <w:bottom w:val="none" w:sz="0" w:space="0" w:color="auto"/>
        <w:right w:val="none" w:sz="0" w:space="0" w:color="auto"/>
      </w:divBdr>
      <w:divsChild>
        <w:div w:id="1256086625">
          <w:marLeft w:val="446"/>
          <w:marRight w:val="0"/>
          <w:marTop w:val="0"/>
          <w:marBottom w:val="0"/>
          <w:divBdr>
            <w:top w:val="none" w:sz="0" w:space="0" w:color="auto"/>
            <w:left w:val="none" w:sz="0" w:space="0" w:color="auto"/>
            <w:bottom w:val="none" w:sz="0" w:space="0" w:color="auto"/>
            <w:right w:val="none" w:sz="0" w:space="0" w:color="auto"/>
          </w:divBdr>
        </w:div>
        <w:div w:id="904074665">
          <w:marLeft w:val="446"/>
          <w:marRight w:val="0"/>
          <w:marTop w:val="0"/>
          <w:marBottom w:val="0"/>
          <w:divBdr>
            <w:top w:val="none" w:sz="0" w:space="0" w:color="auto"/>
            <w:left w:val="none" w:sz="0" w:space="0" w:color="auto"/>
            <w:bottom w:val="none" w:sz="0" w:space="0" w:color="auto"/>
            <w:right w:val="none" w:sz="0" w:space="0" w:color="auto"/>
          </w:divBdr>
        </w:div>
        <w:div w:id="1127554278">
          <w:marLeft w:val="446"/>
          <w:marRight w:val="0"/>
          <w:marTop w:val="0"/>
          <w:marBottom w:val="0"/>
          <w:divBdr>
            <w:top w:val="none" w:sz="0" w:space="0" w:color="auto"/>
            <w:left w:val="none" w:sz="0" w:space="0" w:color="auto"/>
            <w:bottom w:val="none" w:sz="0" w:space="0" w:color="auto"/>
            <w:right w:val="none" w:sz="0" w:space="0" w:color="auto"/>
          </w:divBdr>
        </w:div>
        <w:div w:id="1230916883">
          <w:marLeft w:val="446"/>
          <w:marRight w:val="0"/>
          <w:marTop w:val="0"/>
          <w:marBottom w:val="0"/>
          <w:divBdr>
            <w:top w:val="none" w:sz="0" w:space="0" w:color="auto"/>
            <w:left w:val="none" w:sz="0" w:space="0" w:color="auto"/>
            <w:bottom w:val="none" w:sz="0" w:space="0" w:color="auto"/>
            <w:right w:val="none" w:sz="0" w:space="0" w:color="auto"/>
          </w:divBdr>
        </w:div>
        <w:div w:id="211159568">
          <w:marLeft w:val="446"/>
          <w:marRight w:val="0"/>
          <w:marTop w:val="0"/>
          <w:marBottom w:val="0"/>
          <w:divBdr>
            <w:top w:val="none" w:sz="0" w:space="0" w:color="auto"/>
            <w:left w:val="none" w:sz="0" w:space="0" w:color="auto"/>
            <w:bottom w:val="none" w:sz="0" w:space="0" w:color="auto"/>
            <w:right w:val="none" w:sz="0" w:space="0" w:color="auto"/>
          </w:divBdr>
        </w:div>
      </w:divsChild>
    </w:div>
    <w:div w:id="75635083">
      <w:bodyDiv w:val="1"/>
      <w:marLeft w:val="0"/>
      <w:marRight w:val="0"/>
      <w:marTop w:val="0"/>
      <w:marBottom w:val="0"/>
      <w:divBdr>
        <w:top w:val="none" w:sz="0" w:space="0" w:color="auto"/>
        <w:left w:val="none" w:sz="0" w:space="0" w:color="auto"/>
        <w:bottom w:val="none" w:sz="0" w:space="0" w:color="auto"/>
        <w:right w:val="none" w:sz="0" w:space="0" w:color="auto"/>
      </w:divBdr>
    </w:div>
    <w:div w:id="93063882">
      <w:bodyDiv w:val="1"/>
      <w:marLeft w:val="0"/>
      <w:marRight w:val="0"/>
      <w:marTop w:val="0"/>
      <w:marBottom w:val="0"/>
      <w:divBdr>
        <w:top w:val="none" w:sz="0" w:space="0" w:color="auto"/>
        <w:left w:val="none" w:sz="0" w:space="0" w:color="auto"/>
        <w:bottom w:val="none" w:sz="0" w:space="0" w:color="auto"/>
        <w:right w:val="none" w:sz="0" w:space="0" w:color="auto"/>
      </w:divBdr>
    </w:div>
    <w:div w:id="135800360">
      <w:bodyDiv w:val="1"/>
      <w:marLeft w:val="0"/>
      <w:marRight w:val="0"/>
      <w:marTop w:val="0"/>
      <w:marBottom w:val="0"/>
      <w:divBdr>
        <w:top w:val="none" w:sz="0" w:space="0" w:color="auto"/>
        <w:left w:val="none" w:sz="0" w:space="0" w:color="auto"/>
        <w:bottom w:val="none" w:sz="0" w:space="0" w:color="auto"/>
        <w:right w:val="none" w:sz="0" w:space="0" w:color="auto"/>
      </w:divBdr>
    </w:div>
    <w:div w:id="147017358">
      <w:bodyDiv w:val="1"/>
      <w:marLeft w:val="0"/>
      <w:marRight w:val="0"/>
      <w:marTop w:val="0"/>
      <w:marBottom w:val="0"/>
      <w:divBdr>
        <w:top w:val="none" w:sz="0" w:space="0" w:color="auto"/>
        <w:left w:val="none" w:sz="0" w:space="0" w:color="auto"/>
        <w:bottom w:val="none" w:sz="0" w:space="0" w:color="auto"/>
        <w:right w:val="none" w:sz="0" w:space="0" w:color="auto"/>
      </w:divBdr>
    </w:div>
    <w:div w:id="258029295">
      <w:bodyDiv w:val="1"/>
      <w:marLeft w:val="0"/>
      <w:marRight w:val="0"/>
      <w:marTop w:val="0"/>
      <w:marBottom w:val="0"/>
      <w:divBdr>
        <w:top w:val="none" w:sz="0" w:space="0" w:color="auto"/>
        <w:left w:val="none" w:sz="0" w:space="0" w:color="auto"/>
        <w:bottom w:val="none" w:sz="0" w:space="0" w:color="auto"/>
        <w:right w:val="none" w:sz="0" w:space="0" w:color="auto"/>
      </w:divBdr>
    </w:div>
    <w:div w:id="517083542">
      <w:bodyDiv w:val="1"/>
      <w:marLeft w:val="0"/>
      <w:marRight w:val="0"/>
      <w:marTop w:val="0"/>
      <w:marBottom w:val="0"/>
      <w:divBdr>
        <w:top w:val="none" w:sz="0" w:space="0" w:color="auto"/>
        <w:left w:val="none" w:sz="0" w:space="0" w:color="auto"/>
        <w:bottom w:val="none" w:sz="0" w:space="0" w:color="auto"/>
        <w:right w:val="none" w:sz="0" w:space="0" w:color="auto"/>
      </w:divBdr>
    </w:div>
    <w:div w:id="576208317">
      <w:bodyDiv w:val="1"/>
      <w:marLeft w:val="0"/>
      <w:marRight w:val="0"/>
      <w:marTop w:val="0"/>
      <w:marBottom w:val="0"/>
      <w:divBdr>
        <w:top w:val="none" w:sz="0" w:space="0" w:color="auto"/>
        <w:left w:val="none" w:sz="0" w:space="0" w:color="auto"/>
        <w:bottom w:val="none" w:sz="0" w:space="0" w:color="auto"/>
        <w:right w:val="none" w:sz="0" w:space="0" w:color="auto"/>
      </w:divBdr>
      <w:divsChild>
        <w:div w:id="173420333">
          <w:marLeft w:val="0"/>
          <w:marRight w:val="0"/>
          <w:marTop w:val="0"/>
          <w:marBottom w:val="0"/>
          <w:divBdr>
            <w:top w:val="none" w:sz="0" w:space="0" w:color="auto"/>
            <w:left w:val="none" w:sz="0" w:space="0" w:color="auto"/>
            <w:bottom w:val="none" w:sz="0" w:space="0" w:color="auto"/>
            <w:right w:val="none" w:sz="0" w:space="0" w:color="auto"/>
          </w:divBdr>
        </w:div>
        <w:div w:id="1777940728">
          <w:marLeft w:val="0"/>
          <w:marRight w:val="0"/>
          <w:marTop w:val="0"/>
          <w:marBottom w:val="0"/>
          <w:divBdr>
            <w:top w:val="none" w:sz="0" w:space="0" w:color="auto"/>
            <w:left w:val="none" w:sz="0" w:space="0" w:color="auto"/>
            <w:bottom w:val="none" w:sz="0" w:space="0" w:color="auto"/>
            <w:right w:val="none" w:sz="0" w:space="0" w:color="auto"/>
          </w:divBdr>
        </w:div>
      </w:divsChild>
    </w:div>
    <w:div w:id="696857016">
      <w:bodyDiv w:val="1"/>
      <w:marLeft w:val="0"/>
      <w:marRight w:val="0"/>
      <w:marTop w:val="0"/>
      <w:marBottom w:val="0"/>
      <w:divBdr>
        <w:top w:val="none" w:sz="0" w:space="0" w:color="auto"/>
        <w:left w:val="none" w:sz="0" w:space="0" w:color="auto"/>
        <w:bottom w:val="none" w:sz="0" w:space="0" w:color="auto"/>
        <w:right w:val="none" w:sz="0" w:space="0" w:color="auto"/>
      </w:divBdr>
    </w:div>
    <w:div w:id="699672768">
      <w:bodyDiv w:val="1"/>
      <w:marLeft w:val="0"/>
      <w:marRight w:val="0"/>
      <w:marTop w:val="0"/>
      <w:marBottom w:val="0"/>
      <w:divBdr>
        <w:top w:val="none" w:sz="0" w:space="0" w:color="auto"/>
        <w:left w:val="none" w:sz="0" w:space="0" w:color="auto"/>
        <w:bottom w:val="none" w:sz="0" w:space="0" w:color="auto"/>
        <w:right w:val="none" w:sz="0" w:space="0" w:color="auto"/>
      </w:divBdr>
    </w:div>
    <w:div w:id="717317661">
      <w:bodyDiv w:val="1"/>
      <w:marLeft w:val="0"/>
      <w:marRight w:val="0"/>
      <w:marTop w:val="0"/>
      <w:marBottom w:val="0"/>
      <w:divBdr>
        <w:top w:val="none" w:sz="0" w:space="0" w:color="auto"/>
        <w:left w:val="none" w:sz="0" w:space="0" w:color="auto"/>
        <w:bottom w:val="none" w:sz="0" w:space="0" w:color="auto"/>
        <w:right w:val="none" w:sz="0" w:space="0" w:color="auto"/>
      </w:divBdr>
    </w:div>
    <w:div w:id="815533702">
      <w:bodyDiv w:val="1"/>
      <w:marLeft w:val="0"/>
      <w:marRight w:val="0"/>
      <w:marTop w:val="0"/>
      <w:marBottom w:val="0"/>
      <w:divBdr>
        <w:top w:val="none" w:sz="0" w:space="0" w:color="auto"/>
        <w:left w:val="none" w:sz="0" w:space="0" w:color="auto"/>
        <w:bottom w:val="none" w:sz="0" w:space="0" w:color="auto"/>
        <w:right w:val="none" w:sz="0" w:space="0" w:color="auto"/>
      </w:divBdr>
    </w:div>
    <w:div w:id="924191493">
      <w:bodyDiv w:val="1"/>
      <w:marLeft w:val="0"/>
      <w:marRight w:val="0"/>
      <w:marTop w:val="0"/>
      <w:marBottom w:val="0"/>
      <w:divBdr>
        <w:top w:val="none" w:sz="0" w:space="0" w:color="auto"/>
        <w:left w:val="none" w:sz="0" w:space="0" w:color="auto"/>
        <w:bottom w:val="none" w:sz="0" w:space="0" w:color="auto"/>
        <w:right w:val="none" w:sz="0" w:space="0" w:color="auto"/>
      </w:divBdr>
      <w:divsChild>
        <w:div w:id="255091396">
          <w:marLeft w:val="446"/>
          <w:marRight w:val="0"/>
          <w:marTop w:val="0"/>
          <w:marBottom w:val="0"/>
          <w:divBdr>
            <w:top w:val="none" w:sz="0" w:space="0" w:color="auto"/>
            <w:left w:val="none" w:sz="0" w:space="0" w:color="auto"/>
            <w:bottom w:val="none" w:sz="0" w:space="0" w:color="auto"/>
            <w:right w:val="none" w:sz="0" w:space="0" w:color="auto"/>
          </w:divBdr>
        </w:div>
        <w:div w:id="895625288">
          <w:marLeft w:val="446"/>
          <w:marRight w:val="0"/>
          <w:marTop w:val="0"/>
          <w:marBottom w:val="0"/>
          <w:divBdr>
            <w:top w:val="none" w:sz="0" w:space="0" w:color="auto"/>
            <w:left w:val="none" w:sz="0" w:space="0" w:color="auto"/>
            <w:bottom w:val="none" w:sz="0" w:space="0" w:color="auto"/>
            <w:right w:val="none" w:sz="0" w:space="0" w:color="auto"/>
          </w:divBdr>
        </w:div>
        <w:div w:id="1588463124">
          <w:marLeft w:val="446"/>
          <w:marRight w:val="0"/>
          <w:marTop w:val="0"/>
          <w:marBottom w:val="0"/>
          <w:divBdr>
            <w:top w:val="none" w:sz="0" w:space="0" w:color="auto"/>
            <w:left w:val="none" w:sz="0" w:space="0" w:color="auto"/>
            <w:bottom w:val="none" w:sz="0" w:space="0" w:color="auto"/>
            <w:right w:val="none" w:sz="0" w:space="0" w:color="auto"/>
          </w:divBdr>
        </w:div>
        <w:div w:id="609357757">
          <w:marLeft w:val="446"/>
          <w:marRight w:val="0"/>
          <w:marTop w:val="0"/>
          <w:marBottom w:val="0"/>
          <w:divBdr>
            <w:top w:val="none" w:sz="0" w:space="0" w:color="auto"/>
            <w:left w:val="none" w:sz="0" w:space="0" w:color="auto"/>
            <w:bottom w:val="none" w:sz="0" w:space="0" w:color="auto"/>
            <w:right w:val="none" w:sz="0" w:space="0" w:color="auto"/>
          </w:divBdr>
        </w:div>
        <w:div w:id="1635330670">
          <w:marLeft w:val="446"/>
          <w:marRight w:val="0"/>
          <w:marTop w:val="0"/>
          <w:marBottom w:val="0"/>
          <w:divBdr>
            <w:top w:val="none" w:sz="0" w:space="0" w:color="auto"/>
            <w:left w:val="none" w:sz="0" w:space="0" w:color="auto"/>
            <w:bottom w:val="none" w:sz="0" w:space="0" w:color="auto"/>
            <w:right w:val="none" w:sz="0" w:space="0" w:color="auto"/>
          </w:divBdr>
        </w:div>
        <w:div w:id="762535194">
          <w:marLeft w:val="446"/>
          <w:marRight w:val="0"/>
          <w:marTop w:val="0"/>
          <w:marBottom w:val="0"/>
          <w:divBdr>
            <w:top w:val="none" w:sz="0" w:space="0" w:color="auto"/>
            <w:left w:val="none" w:sz="0" w:space="0" w:color="auto"/>
            <w:bottom w:val="none" w:sz="0" w:space="0" w:color="auto"/>
            <w:right w:val="none" w:sz="0" w:space="0" w:color="auto"/>
          </w:divBdr>
        </w:div>
        <w:div w:id="2037926587">
          <w:marLeft w:val="446"/>
          <w:marRight w:val="0"/>
          <w:marTop w:val="0"/>
          <w:marBottom w:val="0"/>
          <w:divBdr>
            <w:top w:val="none" w:sz="0" w:space="0" w:color="auto"/>
            <w:left w:val="none" w:sz="0" w:space="0" w:color="auto"/>
            <w:bottom w:val="none" w:sz="0" w:space="0" w:color="auto"/>
            <w:right w:val="none" w:sz="0" w:space="0" w:color="auto"/>
          </w:divBdr>
        </w:div>
        <w:div w:id="1600602835">
          <w:marLeft w:val="446"/>
          <w:marRight w:val="0"/>
          <w:marTop w:val="0"/>
          <w:marBottom w:val="0"/>
          <w:divBdr>
            <w:top w:val="none" w:sz="0" w:space="0" w:color="auto"/>
            <w:left w:val="none" w:sz="0" w:space="0" w:color="auto"/>
            <w:bottom w:val="none" w:sz="0" w:space="0" w:color="auto"/>
            <w:right w:val="none" w:sz="0" w:space="0" w:color="auto"/>
          </w:divBdr>
        </w:div>
        <w:div w:id="315838334">
          <w:marLeft w:val="446"/>
          <w:marRight w:val="0"/>
          <w:marTop w:val="0"/>
          <w:marBottom w:val="0"/>
          <w:divBdr>
            <w:top w:val="none" w:sz="0" w:space="0" w:color="auto"/>
            <w:left w:val="none" w:sz="0" w:space="0" w:color="auto"/>
            <w:bottom w:val="none" w:sz="0" w:space="0" w:color="auto"/>
            <w:right w:val="none" w:sz="0" w:space="0" w:color="auto"/>
          </w:divBdr>
        </w:div>
        <w:div w:id="1821312338">
          <w:marLeft w:val="446"/>
          <w:marRight w:val="0"/>
          <w:marTop w:val="0"/>
          <w:marBottom w:val="0"/>
          <w:divBdr>
            <w:top w:val="none" w:sz="0" w:space="0" w:color="auto"/>
            <w:left w:val="none" w:sz="0" w:space="0" w:color="auto"/>
            <w:bottom w:val="none" w:sz="0" w:space="0" w:color="auto"/>
            <w:right w:val="none" w:sz="0" w:space="0" w:color="auto"/>
          </w:divBdr>
        </w:div>
      </w:divsChild>
    </w:div>
    <w:div w:id="950629800">
      <w:bodyDiv w:val="1"/>
      <w:marLeft w:val="0"/>
      <w:marRight w:val="0"/>
      <w:marTop w:val="0"/>
      <w:marBottom w:val="0"/>
      <w:divBdr>
        <w:top w:val="none" w:sz="0" w:space="0" w:color="auto"/>
        <w:left w:val="none" w:sz="0" w:space="0" w:color="auto"/>
        <w:bottom w:val="none" w:sz="0" w:space="0" w:color="auto"/>
        <w:right w:val="none" w:sz="0" w:space="0" w:color="auto"/>
      </w:divBdr>
    </w:div>
    <w:div w:id="952518575">
      <w:bodyDiv w:val="1"/>
      <w:marLeft w:val="0"/>
      <w:marRight w:val="0"/>
      <w:marTop w:val="0"/>
      <w:marBottom w:val="0"/>
      <w:divBdr>
        <w:top w:val="none" w:sz="0" w:space="0" w:color="auto"/>
        <w:left w:val="none" w:sz="0" w:space="0" w:color="auto"/>
        <w:bottom w:val="none" w:sz="0" w:space="0" w:color="auto"/>
        <w:right w:val="none" w:sz="0" w:space="0" w:color="auto"/>
      </w:divBdr>
    </w:div>
    <w:div w:id="989283759">
      <w:bodyDiv w:val="1"/>
      <w:marLeft w:val="0"/>
      <w:marRight w:val="0"/>
      <w:marTop w:val="0"/>
      <w:marBottom w:val="0"/>
      <w:divBdr>
        <w:top w:val="none" w:sz="0" w:space="0" w:color="auto"/>
        <w:left w:val="none" w:sz="0" w:space="0" w:color="auto"/>
        <w:bottom w:val="none" w:sz="0" w:space="0" w:color="auto"/>
        <w:right w:val="none" w:sz="0" w:space="0" w:color="auto"/>
      </w:divBdr>
    </w:div>
    <w:div w:id="1163425680">
      <w:bodyDiv w:val="1"/>
      <w:marLeft w:val="0"/>
      <w:marRight w:val="0"/>
      <w:marTop w:val="0"/>
      <w:marBottom w:val="0"/>
      <w:divBdr>
        <w:top w:val="none" w:sz="0" w:space="0" w:color="auto"/>
        <w:left w:val="none" w:sz="0" w:space="0" w:color="auto"/>
        <w:bottom w:val="none" w:sz="0" w:space="0" w:color="auto"/>
        <w:right w:val="none" w:sz="0" w:space="0" w:color="auto"/>
      </w:divBdr>
      <w:divsChild>
        <w:div w:id="703098312">
          <w:marLeft w:val="0"/>
          <w:marRight w:val="0"/>
          <w:marTop w:val="0"/>
          <w:marBottom w:val="0"/>
          <w:divBdr>
            <w:top w:val="none" w:sz="0" w:space="0" w:color="auto"/>
            <w:left w:val="none" w:sz="0" w:space="0" w:color="auto"/>
            <w:bottom w:val="none" w:sz="0" w:space="0" w:color="auto"/>
            <w:right w:val="none" w:sz="0" w:space="0" w:color="auto"/>
          </w:divBdr>
        </w:div>
      </w:divsChild>
    </w:div>
    <w:div w:id="1167669348">
      <w:bodyDiv w:val="1"/>
      <w:marLeft w:val="0"/>
      <w:marRight w:val="0"/>
      <w:marTop w:val="0"/>
      <w:marBottom w:val="0"/>
      <w:divBdr>
        <w:top w:val="none" w:sz="0" w:space="0" w:color="auto"/>
        <w:left w:val="none" w:sz="0" w:space="0" w:color="auto"/>
        <w:bottom w:val="none" w:sz="0" w:space="0" w:color="auto"/>
        <w:right w:val="none" w:sz="0" w:space="0" w:color="auto"/>
      </w:divBdr>
    </w:div>
    <w:div w:id="1234587573">
      <w:bodyDiv w:val="1"/>
      <w:marLeft w:val="0"/>
      <w:marRight w:val="0"/>
      <w:marTop w:val="0"/>
      <w:marBottom w:val="0"/>
      <w:divBdr>
        <w:top w:val="none" w:sz="0" w:space="0" w:color="auto"/>
        <w:left w:val="none" w:sz="0" w:space="0" w:color="auto"/>
        <w:bottom w:val="none" w:sz="0" w:space="0" w:color="auto"/>
        <w:right w:val="none" w:sz="0" w:space="0" w:color="auto"/>
      </w:divBdr>
    </w:div>
    <w:div w:id="1245534829">
      <w:bodyDiv w:val="1"/>
      <w:marLeft w:val="0"/>
      <w:marRight w:val="0"/>
      <w:marTop w:val="0"/>
      <w:marBottom w:val="0"/>
      <w:divBdr>
        <w:top w:val="none" w:sz="0" w:space="0" w:color="auto"/>
        <w:left w:val="none" w:sz="0" w:space="0" w:color="auto"/>
        <w:bottom w:val="none" w:sz="0" w:space="0" w:color="auto"/>
        <w:right w:val="none" w:sz="0" w:space="0" w:color="auto"/>
      </w:divBdr>
    </w:div>
    <w:div w:id="1488979892">
      <w:bodyDiv w:val="1"/>
      <w:marLeft w:val="0"/>
      <w:marRight w:val="0"/>
      <w:marTop w:val="0"/>
      <w:marBottom w:val="0"/>
      <w:divBdr>
        <w:top w:val="none" w:sz="0" w:space="0" w:color="auto"/>
        <w:left w:val="none" w:sz="0" w:space="0" w:color="auto"/>
        <w:bottom w:val="none" w:sz="0" w:space="0" w:color="auto"/>
        <w:right w:val="none" w:sz="0" w:space="0" w:color="auto"/>
      </w:divBdr>
    </w:div>
    <w:div w:id="1521971574">
      <w:bodyDiv w:val="1"/>
      <w:marLeft w:val="0"/>
      <w:marRight w:val="0"/>
      <w:marTop w:val="0"/>
      <w:marBottom w:val="0"/>
      <w:divBdr>
        <w:top w:val="none" w:sz="0" w:space="0" w:color="auto"/>
        <w:left w:val="none" w:sz="0" w:space="0" w:color="auto"/>
        <w:bottom w:val="none" w:sz="0" w:space="0" w:color="auto"/>
        <w:right w:val="none" w:sz="0" w:space="0" w:color="auto"/>
      </w:divBdr>
    </w:div>
    <w:div w:id="1530488612">
      <w:bodyDiv w:val="1"/>
      <w:marLeft w:val="0"/>
      <w:marRight w:val="0"/>
      <w:marTop w:val="0"/>
      <w:marBottom w:val="0"/>
      <w:divBdr>
        <w:top w:val="none" w:sz="0" w:space="0" w:color="auto"/>
        <w:left w:val="none" w:sz="0" w:space="0" w:color="auto"/>
        <w:bottom w:val="none" w:sz="0" w:space="0" w:color="auto"/>
        <w:right w:val="none" w:sz="0" w:space="0" w:color="auto"/>
      </w:divBdr>
    </w:div>
    <w:div w:id="1539126891">
      <w:bodyDiv w:val="1"/>
      <w:marLeft w:val="0"/>
      <w:marRight w:val="0"/>
      <w:marTop w:val="0"/>
      <w:marBottom w:val="0"/>
      <w:divBdr>
        <w:top w:val="none" w:sz="0" w:space="0" w:color="auto"/>
        <w:left w:val="none" w:sz="0" w:space="0" w:color="auto"/>
        <w:bottom w:val="none" w:sz="0" w:space="0" w:color="auto"/>
        <w:right w:val="none" w:sz="0" w:space="0" w:color="auto"/>
      </w:divBdr>
    </w:div>
    <w:div w:id="1546747854">
      <w:bodyDiv w:val="1"/>
      <w:marLeft w:val="0"/>
      <w:marRight w:val="0"/>
      <w:marTop w:val="0"/>
      <w:marBottom w:val="0"/>
      <w:divBdr>
        <w:top w:val="none" w:sz="0" w:space="0" w:color="auto"/>
        <w:left w:val="none" w:sz="0" w:space="0" w:color="auto"/>
        <w:bottom w:val="none" w:sz="0" w:space="0" w:color="auto"/>
        <w:right w:val="none" w:sz="0" w:space="0" w:color="auto"/>
      </w:divBdr>
    </w:div>
    <w:div w:id="1675036346">
      <w:bodyDiv w:val="1"/>
      <w:marLeft w:val="0"/>
      <w:marRight w:val="0"/>
      <w:marTop w:val="0"/>
      <w:marBottom w:val="0"/>
      <w:divBdr>
        <w:top w:val="none" w:sz="0" w:space="0" w:color="auto"/>
        <w:left w:val="none" w:sz="0" w:space="0" w:color="auto"/>
        <w:bottom w:val="none" w:sz="0" w:space="0" w:color="auto"/>
        <w:right w:val="none" w:sz="0" w:space="0" w:color="auto"/>
      </w:divBdr>
    </w:div>
    <w:div w:id="1704019632">
      <w:bodyDiv w:val="1"/>
      <w:marLeft w:val="0"/>
      <w:marRight w:val="0"/>
      <w:marTop w:val="0"/>
      <w:marBottom w:val="0"/>
      <w:divBdr>
        <w:top w:val="none" w:sz="0" w:space="0" w:color="auto"/>
        <w:left w:val="none" w:sz="0" w:space="0" w:color="auto"/>
        <w:bottom w:val="none" w:sz="0" w:space="0" w:color="auto"/>
        <w:right w:val="none" w:sz="0" w:space="0" w:color="auto"/>
      </w:divBdr>
    </w:div>
    <w:div w:id="1902911105">
      <w:bodyDiv w:val="1"/>
      <w:marLeft w:val="0"/>
      <w:marRight w:val="0"/>
      <w:marTop w:val="0"/>
      <w:marBottom w:val="0"/>
      <w:divBdr>
        <w:top w:val="none" w:sz="0" w:space="0" w:color="auto"/>
        <w:left w:val="none" w:sz="0" w:space="0" w:color="auto"/>
        <w:bottom w:val="none" w:sz="0" w:space="0" w:color="auto"/>
        <w:right w:val="none" w:sz="0" w:space="0" w:color="auto"/>
      </w:divBdr>
    </w:div>
    <w:div w:id="1956058803">
      <w:bodyDiv w:val="1"/>
      <w:marLeft w:val="0"/>
      <w:marRight w:val="0"/>
      <w:marTop w:val="0"/>
      <w:marBottom w:val="0"/>
      <w:divBdr>
        <w:top w:val="none" w:sz="0" w:space="0" w:color="auto"/>
        <w:left w:val="none" w:sz="0" w:space="0" w:color="auto"/>
        <w:bottom w:val="none" w:sz="0" w:space="0" w:color="auto"/>
        <w:right w:val="none" w:sz="0" w:space="0" w:color="auto"/>
      </w:divBdr>
    </w:div>
    <w:div w:id="2004552026">
      <w:bodyDiv w:val="1"/>
      <w:marLeft w:val="0"/>
      <w:marRight w:val="0"/>
      <w:marTop w:val="0"/>
      <w:marBottom w:val="0"/>
      <w:divBdr>
        <w:top w:val="none" w:sz="0" w:space="0" w:color="auto"/>
        <w:left w:val="none" w:sz="0" w:space="0" w:color="auto"/>
        <w:bottom w:val="none" w:sz="0" w:space="0" w:color="auto"/>
        <w:right w:val="none" w:sz="0" w:space="0" w:color="auto"/>
      </w:divBdr>
    </w:div>
    <w:div w:id="2094812245">
      <w:bodyDiv w:val="1"/>
      <w:marLeft w:val="0"/>
      <w:marRight w:val="0"/>
      <w:marTop w:val="0"/>
      <w:marBottom w:val="0"/>
      <w:divBdr>
        <w:top w:val="none" w:sz="0" w:space="0" w:color="auto"/>
        <w:left w:val="none" w:sz="0" w:space="0" w:color="auto"/>
        <w:bottom w:val="none" w:sz="0" w:space="0" w:color="auto"/>
        <w:right w:val="none" w:sz="0" w:space="0" w:color="auto"/>
      </w:divBdr>
    </w:div>
    <w:div w:id="21369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A91wuz8T9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a3ca16-9c26-4813-b83f-4aec9927b43f">
      <Terms xmlns="http://schemas.microsoft.com/office/infopath/2007/PartnerControls"/>
    </lcf76f155ced4ddcb4097134ff3c332f>
    <TaxCatchAll xmlns="cb45339b-ced9-4d0d-8f64-77573914d53b" xsi:nil="true"/>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CE1B-9C10-46EA-A9BB-C0561CB16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F2423E-E4D9-486D-AA6A-80E73E6BB1B8}">
  <ds:schemaRefs>
    <ds:schemaRef ds:uri="http://schemas.microsoft.com/sharepoint/v3/contenttype/forms"/>
  </ds:schemaRefs>
</ds:datastoreItem>
</file>

<file path=customXml/itemProps3.xml><?xml version="1.0" encoding="utf-8"?>
<ds:datastoreItem xmlns:ds="http://schemas.openxmlformats.org/officeDocument/2006/customXml" ds:itemID="{7306235E-0E3F-4A29-8BE4-ECF3ACC1C4CE}">
  <ds:schemaRefs>
    <ds:schemaRef ds:uri="http://schemas.microsoft.com/office/2006/metadata/properties"/>
    <ds:schemaRef ds:uri="http://schemas.microsoft.com/office/infopath/2007/PartnerControls"/>
    <ds:schemaRef ds:uri="43a3ca16-9c26-4813-b83f-4aec9927b43f"/>
    <ds:schemaRef ds:uri="cb45339b-ced9-4d0d-8f64-77573914d53b"/>
  </ds:schemaRefs>
</ds:datastoreItem>
</file>

<file path=customXml/itemProps4.xml><?xml version="1.0" encoding="utf-8"?>
<ds:datastoreItem xmlns:ds="http://schemas.openxmlformats.org/officeDocument/2006/customXml" ds:itemID="{BA2DAF05-552D-4DCB-A487-DB0A1ED6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25</Pages>
  <Words>3999</Words>
  <Characters>22960</Characters>
  <Application>Microsoft Office Word</Application>
  <DocSecurity>0</DocSecurity>
  <Lines>574</Lines>
  <Paragraphs>296</Paragraphs>
  <ScaleCrop>false</ScaleCrop>
  <HeadingPairs>
    <vt:vector size="2" baseType="variant">
      <vt:variant>
        <vt:lpstr>Título</vt:lpstr>
      </vt:variant>
      <vt:variant>
        <vt:i4>1</vt:i4>
      </vt:variant>
    </vt:vector>
  </HeadingPairs>
  <TitlesOfParts>
    <vt:vector size="1" baseType="lpstr">
      <vt:lpstr>Mecanismos de seguimiento, control, evaluación y mejora de un proyecto deportivo</vt:lpstr>
    </vt:vector>
  </TitlesOfParts>
  <Company/>
  <LinksUpToDate>false</LinksUpToDate>
  <CharactersWithSpaces>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Mecanismos de seguimiento, control, evaluación y mejora de un proyecto deportivo</dc:title>
  <dc:subject/>
  <dc:creator>SENA</dc:creator>
  <cp:keywords/>
  <dc:description/>
  <cp:lastModifiedBy>adminsena</cp:lastModifiedBy>
  <cp:revision>54</cp:revision>
  <dcterms:created xsi:type="dcterms:W3CDTF">2024-04-23T15:22:00Z</dcterms:created>
  <dcterms:modified xsi:type="dcterms:W3CDTF">2024-05-10T16:38:00Z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SiteId">
    <vt:lpwstr>cbc2c381-2f2e-4d93-91d1-506c9316ace7</vt:lpwstr>
  </property>
  <property fmtid="{D5CDD505-2E9C-101B-9397-08002B2CF9AE}" pid="3" name="MSIP_Label_1299739c-ad3d-4908-806e-4d91151a6e13_Name">
    <vt:lpwstr>All Employees (Unrestricted)</vt:lpwstr>
  </property>
  <property fmtid="{D5CDD505-2E9C-101B-9397-08002B2CF9AE}" pid="4" name="MSIP_Label_1299739c-ad3d-4908-806e-4d91151a6e13_Method">
    <vt:lpwstr>Standard</vt:lpwstr>
  </property>
  <property fmtid="{D5CDD505-2E9C-101B-9397-08002B2CF9AE}" pid="5" name="MSIP_Label_1299739c-ad3d-4908-806e-4d91151a6e13_ContentBits">
    <vt:lpwstr>0</vt:lpwstr>
  </property>
  <property fmtid="{D5CDD505-2E9C-101B-9397-08002B2CF9AE}" pid="6" name="MSIP_Label_1299739c-ad3d-4908-806e-4d91151a6e13_Enabled">
    <vt:lpwstr>true</vt:lpwstr>
  </property>
  <property fmtid="{D5CDD505-2E9C-101B-9397-08002B2CF9AE}" pid="7" name="MediaServiceImageTags">
    <vt:lpwstr/>
  </property>
  <property fmtid="{D5CDD505-2E9C-101B-9397-08002B2CF9AE}" pid="8" name="ContentTypeId">
    <vt:lpwstr>0x01010049282E1EDBE9234EA9E6D38F720E265F</vt:lpwstr>
  </property>
  <property fmtid="{D5CDD505-2E9C-101B-9397-08002B2CF9AE}" pid="9" name="MSIP_Label_1299739c-ad3d-4908-806e-4d91151a6e13_SetDate">
    <vt:lpwstr>2023-12-19T19:50:34Z</vt:lpwstr>
  </property>
  <property fmtid="{D5CDD505-2E9C-101B-9397-08002B2CF9AE}" pid="10" name="MSIP_Label_1299739c-ad3d-4908-806e-4d91151a6e13_ActionId">
    <vt:lpwstr>6f3f6832-edfd-4fb5-9e65-27b3ed8b4297</vt:lpwstr>
  </property>
  <property fmtid="{D5CDD505-2E9C-101B-9397-08002B2CF9AE}" pid="11" name="Order">
    <vt:r8>24014200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