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76056" w:rsidRPr="000A06D9" w:rsidRDefault="00A33ADF" w:rsidP="000A06D9">
      <w:pPr>
        <w:pStyle w:val="Ttulo"/>
        <w:spacing w:after="0" w:line="360" w:lineRule="auto"/>
        <w:jc w:val="center"/>
        <w:rPr>
          <w:b/>
          <w:sz w:val="20"/>
          <w:szCs w:val="20"/>
        </w:rPr>
      </w:pPr>
      <w:r w:rsidRPr="000A06D9">
        <w:rPr>
          <w:b/>
          <w:sz w:val="20"/>
          <w:szCs w:val="20"/>
        </w:rPr>
        <w:t>FORMATO PARA EL DESARROLLO DE COMPONENTE FORMATIVO</w:t>
      </w:r>
    </w:p>
    <w:p w14:paraId="00000002" w14:textId="77777777" w:rsidR="00576056" w:rsidRPr="000A06D9" w:rsidRDefault="00576056" w:rsidP="000A06D9">
      <w:pPr>
        <w:tabs>
          <w:tab w:val="left" w:pos="3224"/>
        </w:tabs>
        <w:spacing w:line="360" w:lineRule="auto"/>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rsidRPr="000A06D9" w14:paraId="1A84F3D5" w14:textId="77777777">
        <w:trPr>
          <w:trHeight w:val="340"/>
        </w:trPr>
        <w:tc>
          <w:tcPr>
            <w:tcW w:w="3397" w:type="dxa"/>
            <w:vAlign w:val="center"/>
          </w:tcPr>
          <w:p w14:paraId="00000003" w14:textId="77777777" w:rsidR="00576056" w:rsidRPr="000A06D9" w:rsidRDefault="00A33ADF" w:rsidP="000A06D9">
            <w:pPr>
              <w:spacing w:line="360" w:lineRule="auto"/>
              <w:rPr>
                <w:sz w:val="20"/>
                <w:szCs w:val="20"/>
              </w:rPr>
            </w:pPr>
            <w:r w:rsidRPr="000A06D9">
              <w:rPr>
                <w:sz w:val="20"/>
                <w:szCs w:val="20"/>
              </w:rPr>
              <w:t>PROGRAMA DE FORMACIÓN</w:t>
            </w:r>
          </w:p>
        </w:tc>
        <w:tc>
          <w:tcPr>
            <w:tcW w:w="6565" w:type="dxa"/>
            <w:vAlign w:val="center"/>
          </w:tcPr>
          <w:p w14:paraId="00000004" w14:textId="42EFDCB9" w:rsidR="00576056" w:rsidRPr="000A06D9" w:rsidRDefault="000A06D9" w:rsidP="000A06D9">
            <w:pPr>
              <w:spacing w:line="360" w:lineRule="auto"/>
              <w:rPr>
                <w:b w:val="0"/>
                <w:color w:val="000000"/>
                <w:sz w:val="20"/>
                <w:szCs w:val="20"/>
              </w:rPr>
            </w:pPr>
            <w:r w:rsidRPr="000A06D9">
              <w:rPr>
                <w:b w:val="0"/>
                <w:sz w:val="20"/>
                <w:szCs w:val="20"/>
              </w:rPr>
              <w:t>Tecnología en gestión de organizaciones deportivas.</w:t>
            </w:r>
          </w:p>
        </w:tc>
      </w:tr>
    </w:tbl>
    <w:p w14:paraId="00000005" w14:textId="77777777" w:rsidR="00576056" w:rsidRPr="000A06D9" w:rsidRDefault="00576056" w:rsidP="000A06D9">
      <w:pPr>
        <w:spacing w:line="360" w:lineRule="auto"/>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76056" w:rsidRPr="000A06D9" w14:paraId="798AEC98" w14:textId="77777777">
        <w:trPr>
          <w:trHeight w:val="340"/>
        </w:trPr>
        <w:tc>
          <w:tcPr>
            <w:tcW w:w="1838" w:type="dxa"/>
            <w:vAlign w:val="center"/>
          </w:tcPr>
          <w:p w14:paraId="00000006" w14:textId="77777777" w:rsidR="00576056" w:rsidRPr="000A06D9" w:rsidRDefault="00A33ADF" w:rsidP="000A06D9">
            <w:pPr>
              <w:spacing w:line="360" w:lineRule="auto"/>
              <w:rPr>
                <w:sz w:val="20"/>
                <w:szCs w:val="20"/>
              </w:rPr>
            </w:pPr>
            <w:r w:rsidRPr="000A06D9">
              <w:rPr>
                <w:sz w:val="20"/>
                <w:szCs w:val="20"/>
              </w:rPr>
              <w:t>COMPETENCIA</w:t>
            </w:r>
          </w:p>
        </w:tc>
        <w:tc>
          <w:tcPr>
            <w:tcW w:w="2835" w:type="dxa"/>
            <w:vAlign w:val="center"/>
          </w:tcPr>
          <w:p w14:paraId="00000007" w14:textId="06F382A5" w:rsidR="00576056" w:rsidRPr="000A06D9" w:rsidRDefault="00A33ADF" w:rsidP="000A06D9">
            <w:pPr>
              <w:spacing w:line="360" w:lineRule="auto"/>
              <w:rPr>
                <w:b w:val="0"/>
                <w:sz w:val="20"/>
                <w:szCs w:val="20"/>
              </w:rPr>
            </w:pPr>
            <w:r w:rsidRPr="000A06D9">
              <w:rPr>
                <w:sz w:val="20"/>
                <w:szCs w:val="20"/>
              </w:rPr>
              <w:t>210303022</w:t>
            </w:r>
            <w:r w:rsidR="000A06D9">
              <w:rPr>
                <w:b w:val="0"/>
                <w:sz w:val="20"/>
                <w:szCs w:val="20"/>
              </w:rPr>
              <w:t xml:space="preserve"> </w:t>
            </w:r>
            <w:r w:rsidR="00DD398F" w:rsidRPr="000A06D9">
              <w:rPr>
                <w:b w:val="0"/>
                <w:sz w:val="20"/>
                <w:szCs w:val="20"/>
              </w:rPr>
              <w:t>-</w:t>
            </w:r>
            <w:r w:rsidRPr="000A06D9">
              <w:rPr>
                <w:b w:val="0"/>
                <w:sz w:val="20"/>
                <w:szCs w:val="20"/>
              </w:rPr>
              <w:t xml:space="preserve"> Reconocer recursos financieros de acuerdo con metodología y normativa</w:t>
            </w:r>
            <w:r w:rsidR="00150A3F" w:rsidRPr="000A06D9">
              <w:rPr>
                <w:b w:val="0"/>
                <w:sz w:val="20"/>
                <w:szCs w:val="20"/>
              </w:rPr>
              <w:t>.</w:t>
            </w:r>
          </w:p>
        </w:tc>
        <w:tc>
          <w:tcPr>
            <w:tcW w:w="2126" w:type="dxa"/>
            <w:vAlign w:val="center"/>
          </w:tcPr>
          <w:p w14:paraId="00000008" w14:textId="77777777" w:rsidR="00576056" w:rsidRPr="000A06D9" w:rsidRDefault="00A33ADF" w:rsidP="000A06D9">
            <w:pPr>
              <w:spacing w:line="360" w:lineRule="auto"/>
              <w:rPr>
                <w:sz w:val="20"/>
                <w:szCs w:val="20"/>
              </w:rPr>
            </w:pPr>
            <w:r w:rsidRPr="000A06D9">
              <w:rPr>
                <w:sz w:val="20"/>
                <w:szCs w:val="20"/>
              </w:rPr>
              <w:t>RESULTADOS DE APRENDIZAJE</w:t>
            </w:r>
          </w:p>
        </w:tc>
        <w:tc>
          <w:tcPr>
            <w:tcW w:w="3163" w:type="dxa"/>
            <w:vAlign w:val="center"/>
          </w:tcPr>
          <w:p w14:paraId="00000009" w14:textId="0AE53D36" w:rsidR="00576056" w:rsidRPr="000A06D9" w:rsidRDefault="000A06D9" w:rsidP="000A06D9">
            <w:pPr>
              <w:spacing w:line="360" w:lineRule="auto"/>
              <w:ind w:left="66"/>
              <w:rPr>
                <w:b w:val="0"/>
                <w:sz w:val="20"/>
                <w:szCs w:val="20"/>
              </w:rPr>
            </w:pPr>
            <w:r w:rsidRPr="000A06D9">
              <w:rPr>
                <w:sz w:val="20"/>
                <w:szCs w:val="20"/>
              </w:rPr>
              <w:t>210303022-01</w:t>
            </w:r>
            <w:r>
              <w:rPr>
                <w:b w:val="0"/>
                <w:sz w:val="20"/>
                <w:szCs w:val="20"/>
              </w:rPr>
              <w:t xml:space="preserve"> -</w:t>
            </w:r>
            <w:r w:rsidR="00A33ADF" w:rsidRPr="000A06D9">
              <w:rPr>
                <w:b w:val="0"/>
                <w:sz w:val="20"/>
                <w:szCs w:val="20"/>
              </w:rPr>
              <w:t xml:space="preserve"> Determinar los fundamentos y propósitos de la contabilidad de acuerdo con políticas organizacionales y estándares técnicos.</w:t>
            </w:r>
          </w:p>
        </w:tc>
      </w:tr>
    </w:tbl>
    <w:p w14:paraId="0000000A" w14:textId="77777777" w:rsidR="00576056" w:rsidRPr="000A06D9" w:rsidRDefault="00576056" w:rsidP="000A06D9">
      <w:pPr>
        <w:spacing w:line="360" w:lineRule="auto"/>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rsidRPr="000A06D9" w14:paraId="61A38897" w14:textId="77777777">
        <w:trPr>
          <w:trHeight w:val="340"/>
        </w:trPr>
        <w:tc>
          <w:tcPr>
            <w:tcW w:w="3397" w:type="dxa"/>
            <w:vAlign w:val="center"/>
          </w:tcPr>
          <w:p w14:paraId="0000000B" w14:textId="77777777" w:rsidR="00576056" w:rsidRPr="000A06D9" w:rsidRDefault="00A33ADF" w:rsidP="000A06D9">
            <w:pPr>
              <w:spacing w:line="360" w:lineRule="auto"/>
              <w:rPr>
                <w:sz w:val="20"/>
                <w:szCs w:val="20"/>
              </w:rPr>
            </w:pPr>
            <w:r w:rsidRPr="000A06D9">
              <w:rPr>
                <w:sz w:val="20"/>
                <w:szCs w:val="20"/>
              </w:rPr>
              <w:t>NÚMERO DEL COMPONENTE FORMATIVO</w:t>
            </w:r>
          </w:p>
        </w:tc>
        <w:tc>
          <w:tcPr>
            <w:tcW w:w="6565" w:type="dxa"/>
            <w:vAlign w:val="center"/>
          </w:tcPr>
          <w:p w14:paraId="0000000C" w14:textId="20CFEF50" w:rsidR="00576056" w:rsidRPr="000A06D9" w:rsidRDefault="00A33ADF" w:rsidP="000A06D9">
            <w:pPr>
              <w:spacing w:line="360" w:lineRule="auto"/>
              <w:rPr>
                <w:b w:val="0"/>
                <w:sz w:val="20"/>
                <w:szCs w:val="20"/>
              </w:rPr>
            </w:pPr>
            <w:r w:rsidRPr="000A06D9">
              <w:rPr>
                <w:b w:val="0"/>
                <w:sz w:val="20"/>
                <w:szCs w:val="20"/>
              </w:rPr>
              <w:t>12</w:t>
            </w:r>
          </w:p>
        </w:tc>
      </w:tr>
      <w:tr w:rsidR="00576056" w:rsidRPr="000A06D9" w14:paraId="59BBEEFB" w14:textId="77777777">
        <w:trPr>
          <w:trHeight w:val="340"/>
        </w:trPr>
        <w:tc>
          <w:tcPr>
            <w:tcW w:w="3397" w:type="dxa"/>
            <w:vAlign w:val="center"/>
          </w:tcPr>
          <w:p w14:paraId="0000000D" w14:textId="77777777" w:rsidR="00576056" w:rsidRPr="000A06D9" w:rsidRDefault="00A33ADF" w:rsidP="000A06D9">
            <w:pPr>
              <w:spacing w:line="360" w:lineRule="auto"/>
              <w:rPr>
                <w:sz w:val="20"/>
                <w:szCs w:val="20"/>
              </w:rPr>
            </w:pPr>
            <w:r w:rsidRPr="000A06D9">
              <w:rPr>
                <w:sz w:val="20"/>
                <w:szCs w:val="20"/>
              </w:rPr>
              <w:t>NOMBRE DEL COMPONENTE FORMATIVO</w:t>
            </w:r>
          </w:p>
        </w:tc>
        <w:tc>
          <w:tcPr>
            <w:tcW w:w="6565" w:type="dxa"/>
            <w:vAlign w:val="center"/>
          </w:tcPr>
          <w:p w14:paraId="0000000E" w14:textId="077AC680" w:rsidR="00576056" w:rsidRPr="000A06D9" w:rsidRDefault="00A33ADF" w:rsidP="000A06D9">
            <w:pPr>
              <w:spacing w:line="360" w:lineRule="auto"/>
              <w:rPr>
                <w:b w:val="0"/>
                <w:sz w:val="20"/>
                <w:szCs w:val="20"/>
              </w:rPr>
            </w:pPr>
            <w:r w:rsidRPr="000A06D9">
              <w:rPr>
                <w:b w:val="0"/>
                <w:sz w:val="20"/>
                <w:szCs w:val="20"/>
              </w:rPr>
              <w:t>Contabilidad básica</w:t>
            </w:r>
            <w:r w:rsidR="00DD398F" w:rsidRPr="000A06D9">
              <w:rPr>
                <w:b w:val="0"/>
                <w:sz w:val="20"/>
                <w:szCs w:val="20"/>
              </w:rPr>
              <w:t>.</w:t>
            </w:r>
          </w:p>
        </w:tc>
      </w:tr>
      <w:tr w:rsidR="00576056" w:rsidRPr="000A06D9" w14:paraId="19CC0321" w14:textId="77777777">
        <w:trPr>
          <w:trHeight w:val="340"/>
        </w:trPr>
        <w:tc>
          <w:tcPr>
            <w:tcW w:w="3397" w:type="dxa"/>
            <w:vAlign w:val="center"/>
          </w:tcPr>
          <w:p w14:paraId="0000000F" w14:textId="77777777" w:rsidR="00576056" w:rsidRPr="000A06D9" w:rsidRDefault="00A33ADF" w:rsidP="000A06D9">
            <w:pPr>
              <w:spacing w:line="360" w:lineRule="auto"/>
              <w:rPr>
                <w:sz w:val="20"/>
                <w:szCs w:val="20"/>
              </w:rPr>
            </w:pPr>
            <w:r w:rsidRPr="000A06D9">
              <w:rPr>
                <w:sz w:val="20"/>
                <w:szCs w:val="20"/>
              </w:rPr>
              <w:t>BREVE DESCRIPCIÓN</w:t>
            </w:r>
          </w:p>
        </w:tc>
        <w:tc>
          <w:tcPr>
            <w:tcW w:w="6565" w:type="dxa"/>
            <w:vAlign w:val="center"/>
          </w:tcPr>
          <w:p w14:paraId="00000010" w14:textId="1B7C1A62" w:rsidR="00576056" w:rsidRPr="000A06D9" w:rsidRDefault="00A33ADF" w:rsidP="000A06D9">
            <w:pPr>
              <w:spacing w:line="360" w:lineRule="auto"/>
              <w:rPr>
                <w:b w:val="0"/>
                <w:sz w:val="20"/>
                <w:szCs w:val="20"/>
              </w:rPr>
            </w:pPr>
            <w:r w:rsidRPr="000A06D9">
              <w:rPr>
                <w:b w:val="0"/>
                <w:sz w:val="20"/>
                <w:szCs w:val="20"/>
              </w:rPr>
              <w:t>En est</w:t>
            </w:r>
            <w:r w:rsidR="00FA76DE" w:rsidRPr="000A06D9">
              <w:rPr>
                <w:b w:val="0"/>
                <w:sz w:val="20"/>
                <w:szCs w:val="20"/>
              </w:rPr>
              <w:t>e</w:t>
            </w:r>
            <w:r w:rsidRPr="000A06D9">
              <w:rPr>
                <w:b w:val="0"/>
                <w:sz w:val="20"/>
                <w:szCs w:val="20"/>
              </w:rPr>
              <w:t xml:space="preserve"> componente </w:t>
            </w:r>
            <w:r w:rsidR="00FA76DE" w:rsidRPr="000A06D9">
              <w:rPr>
                <w:b w:val="0"/>
                <w:sz w:val="20"/>
                <w:szCs w:val="20"/>
              </w:rPr>
              <w:t xml:space="preserve">se </w:t>
            </w:r>
            <w:r w:rsidRPr="000A06D9">
              <w:rPr>
                <w:b w:val="0"/>
                <w:sz w:val="20"/>
                <w:szCs w:val="20"/>
              </w:rPr>
              <w:t>abordar</w:t>
            </w:r>
            <w:r w:rsidR="00FA76DE" w:rsidRPr="000A06D9">
              <w:rPr>
                <w:b w:val="0"/>
                <w:sz w:val="20"/>
                <w:szCs w:val="20"/>
              </w:rPr>
              <w:t>á</w:t>
            </w:r>
            <w:r w:rsidR="00204D02" w:rsidRPr="000A06D9">
              <w:rPr>
                <w:b w:val="0"/>
                <w:sz w:val="20"/>
                <w:szCs w:val="20"/>
              </w:rPr>
              <w:t>n</w:t>
            </w:r>
            <w:r w:rsidRPr="000A06D9">
              <w:rPr>
                <w:b w:val="0"/>
                <w:sz w:val="20"/>
                <w:szCs w:val="20"/>
              </w:rPr>
              <w:t xml:space="preserve"> temáticas relacionadas con la contabilidad básica, el concepto de empresa y las estructuras organizacionales, también se relacionarán temáticas sobre las sociedades comerciales y sus clasificaciones.</w:t>
            </w:r>
          </w:p>
        </w:tc>
      </w:tr>
      <w:tr w:rsidR="00576056" w:rsidRPr="000A06D9" w14:paraId="42A0CAB3" w14:textId="77777777">
        <w:trPr>
          <w:trHeight w:val="340"/>
        </w:trPr>
        <w:tc>
          <w:tcPr>
            <w:tcW w:w="3397" w:type="dxa"/>
            <w:vAlign w:val="center"/>
          </w:tcPr>
          <w:p w14:paraId="00000011" w14:textId="77777777" w:rsidR="00576056" w:rsidRPr="000A06D9" w:rsidRDefault="00A33ADF" w:rsidP="000A06D9">
            <w:pPr>
              <w:spacing w:line="360" w:lineRule="auto"/>
              <w:rPr>
                <w:sz w:val="20"/>
                <w:szCs w:val="20"/>
              </w:rPr>
            </w:pPr>
            <w:r w:rsidRPr="000A06D9">
              <w:rPr>
                <w:sz w:val="20"/>
                <w:szCs w:val="20"/>
              </w:rPr>
              <w:t>PALABRAS CLAVE</w:t>
            </w:r>
          </w:p>
        </w:tc>
        <w:tc>
          <w:tcPr>
            <w:tcW w:w="6565" w:type="dxa"/>
            <w:vAlign w:val="center"/>
          </w:tcPr>
          <w:p w14:paraId="00000012" w14:textId="22E91D4E" w:rsidR="00576056" w:rsidRPr="000A06D9" w:rsidRDefault="00A33ADF" w:rsidP="000A06D9">
            <w:pPr>
              <w:spacing w:line="360" w:lineRule="auto"/>
              <w:rPr>
                <w:b w:val="0"/>
                <w:sz w:val="20"/>
                <w:szCs w:val="20"/>
              </w:rPr>
            </w:pPr>
            <w:r w:rsidRPr="000A06D9">
              <w:rPr>
                <w:b w:val="0"/>
                <w:sz w:val="20"/>
                <w:szCs w:val="20"/>
              </w:rPr>
              <w:t xml:space="preserve">Contabilidad, </w:t>
            </w:r>
            <w:r w:rsidR="00204D02" w:rsidRPr="000A06D9">
              <w:rPr>
                <w:b w:val="0"/>
                <w:sz w:val="20"/>
                <w:szCs w:val="20"/>
              </w:rPr>
              <w:t>clasificación, empresa, sociedades comerciales</w:t>
            </w:r>
            <w:r w:rsidRPr="000A06D9">
              <w:rPr>
                <w:b w:val="0"/>
                <w:sz w:val="20"/>
                <w:szCs w:val="20"/>
              </w:rPr>
              <w:t>.</w:t>
            </w:r>
          </w:p>
        </w:tc>
      </w:tr>
    </w:tbl>
    <w:p w14:paraId="00000013" w14:textId="77777777" w:rsidR="00576056" w:rsidRPr="000A06D9" w:rsidRDefault="00576056" w:rsidP="000A06D9">
      <w:pPr>
        <w:spacing w:line="360" w:lineRule="auto"/>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rsidRPr="000A06D9" w14:paraId="2D8D1A55" w14:textId="77777777">
        <w:trPr>
          <w:trHeight w:val="340"/>
        </w:trPr>
        <w:tc>
          <w:tcPr>
            <w:tcW w:w="3397" w:type="dxa"/>
            <w:vAlign w:val="center"/>
          </w:tcPr>
          <w:p w14:paraId="00000014" w14:textId="77777777" w:rsidR="00576056" w:rsidRPr="000A06D9" w:rsidRDefault="00A33ADF" w:rsidP="000A06D9">
            <w:pPr>
              <w:spacing w:line="360" w:lineRule="auto"/>
              <w:rPr>
                <w:sz w:val="20"/>
                <w:szCs w:val="20"/>
              </w:rPr>
            </w:pPr>
            <w:r w:rsidRPr="000A06D9">
              <w:rPr>
                <w:sz w:val="20"/>
                <w:szCs w:val="20"/>
              </w:rPr>
              <w:t>ÁREA OCUPACIONAL</w:t>
            </w:r>
          </w:p>
        </w:tc>
        <w:tc>
          <w:tcPr>
            <w:tcW w:w="6565" w:type="dxa"/>
            <w:vAlign w:val="center"/>
          </w:tcPr>
          <w:p w14:paraId="00000015" w14:textId="5A353FE7" w:rsidR="00576056" w:rsidRPr="000A06D9" w:rsidRDefault="00E24FB0" w:rsidP="000A06D9">
            <w:pPr>
              <w:spacing w:line="360" w:lineRule="auto"/>
              <w:rPr>
                <w:b w:val="0"/>
                <w:color w:val="E36C09"/>
                <w:sz w:val="20"/>
                <w:szCs w:val="20"/>
              </w:rPr>
            </w:pPr>
            <w:r w:rsidRPr="000A06D9">
              <w:rPr>
                <w:b w:val="0"/>
                <w:sz w:val="20"/>
                <w:szCs w:val="20"/>
              </w:rPr>
              <w:t>5 - Arte, cultura, esparcimiento y deportes</w:t>
            </w:r>
          </w:p>
        </w:tc>
      </w:tr>
      <w:tr w:rsidR="00576056" w:rsidRPr="000A06D9" w14:paraId="1937F889" w14:textId="77777777">
        <w:trPr>
          <w:trHeight w:val="465"/>
        </w:trPr>
        <w:tc>
          <w:tcPr>
            <w:tcW w:w="3397" w:type="dxa"/>
            <w:vAlign w:val="center"/>
          </w:tcPr>
          <w:p w14:paraId="00000016" w14:textId="77777777" w:rsidR="00576056" w:rsidRPr="000A06D9" w:rsidRDefault="00A33ADF" w:rsidP="000A06D9">
            <w:pPr>
              <w:spacing w:line="360" w:lineRule="auto"/>
              <w:rPr>
                <w:sz w:val="20"/>
                <w:szCs w:val="20"/>
              </w:rPr>
            </w:pPr>
            <w:r w:rsidRPr="000A06D9">
              <w:rPr>
                <w:sz w:val="20"/>
                <w:szCs w:val="20"/>
              </w:rPr>
              <w:t>IDIOMA</w:t>
            </w:r>
          </w:p>
        </w:tc>
        <w:tc>
          <w:tcPr>
            <w:tcW w:w="6565" w:type="dxa"/>
            <w:vAlign w:val="center"/>
          </w:tcPr>
          <w:p w14:paraId="00000017" w14:textId="77777777" w:rsidR="00576056" w:rsidRPr="000A06D9" w:rsidRDefault="00A33ADF" w:rsidP="000A06D9">
            <w:pPr>
              <w:spacing w:line="360" w:lineRule="auto"/>
              <w:rPr>
                <w:b w:val="0"/>
                <w:sz w:val="20"/>
                <w:szCs w:val="20"/>
              </w:rPr>
            </w:pPr>
            <w:r w:rsidRPr="000A06D9">
              <w:rPr>
                <w:b w:val="0"/>
                <w:sz w:val="20"/>
                <w:szCs w:val="20"/>
              </w:rPr>
              <w:t>Español</w:t>
            </w:r>
          </w:p>
        </w:tc>
      </w:tr>
    </w:tbl>
    <w:p w14:paraId="00000018" w14:textId="77777777" w:rsidR="00576056" w:rsidRPr="000A06D9" w:rsidRDefault="00576056" w:rsidP="000A06D9">
      <w:pPr>
        <w:spacing w:line="360" w:lineRule="auto"/>
        <w:rPr>
          <w:sz w:val="20"/>
          <w:szCs w:val="20"/>
        </w:rPr>
      </w:pPr>
    </w:p>
    <w:p w14:paraId="00000019" w14:textId="77777777" w:rsidR="00576056" w:rsidRPr="000A06D9" w:rsidRDefault="00576056" w:rsidP="000A06D9">
      <w:pPr>
        <w:spacing w:line="360" w:lineRule="auto"/>
        <w:rPr>
          <w:sz w:val="20"/>
          <w:szCs w:val="20"/>
        </w:rPr>
      </w:pPr>
    </w:p>
    <w:p w14:paraId="0000001A" w14:textId="77777777" w:rsidR="00576056" w:rsidRPr="000A06D9" w:rsidRDefault="00A33ADF" w:rsidP="000A06D9">
      <w:pPr>
        <w:numPr>
          <w:ilvl w:val="0"/>
          <w:numId w:val="1"/>
        </w:numPr>
        <w:pBdr>
          <w:top w:val="nil"/>
          <w:left w:val="nil"/>
          <w:bottom w:val="nil"/>
          <w:right w:val="nil"/>
          <w:between w:val="nil"/>
        </w:pBdr>
        <w:spacing w:line="360" w:lineRule="auto"/>
        <w:rPr>
          <w:b/>
          <w:color w:val="000000"/>
          <w:sz w:val="20"/>
          <w:szCs w:val="20"/>
        </w:rPr>
      </w:pPr>
      <w:r w:rsidRPr="000A06D9">
        <w:rPr>
          <w:b/>
          <w:color w:val="000000"/>
          <w:sz w:val="20"/>
          <w:szCs w:val="20"/>
        </w:rPr>
        <w:t xml:space="preserve">TABLA DE CONTENIDOS: </w:t>
      </w:r>
    </w:p>
    <w:p w14:paraId="0000001B" w14:textId="77777777" w:rsidR="00576056" w:rsidRPr="000A06D9" w:rsidRDefault="00576056" w:rsidP="000A06D9">
      <w:pPr>
        <w:spacing w:line="360" w:lineRule="auto"/>
        <w:rPr>
          <w:sz w:val="20"/>
          <w:szCs w:val="20"/>
        </w:rPr>
      </w:pPr>
    </w:p>
    <w:p w14:paraId="0000001C" w14:textId="4065246E" w:rsidR="00576056" w:rsidRPr="000A06D9" w:rsidRDefault="000A06D9" w:rsidP="000A06D9">
      <w:pPr>
        <w:pBdr>
          <w:top w:val="nil"/>
          <w:left w:val="nil"/>
          <w:bottom w:val="nil"/>
          <w:right w:val="nil"/>
          <w:between w:val="nil"/>
        </w:pBdr>
        <w:spacing w:line="360" w:lineRule="auto"/>
        <w:ind w:left="283"/>
        <w:rPr>
          <w:color w:val="000000"/>
          <w:sz w:val="20"/>
          <w:szCs w:val="20"/>
        </w:rPr>
      </w:pPr>
      <w:r w:rsidRPr="000A06D9">
        <w:rPr>
          <w:b/>
          <w:color w:val="000000"/>
          <w:sz w:val="20"/>
          <w:szCs w:val="20"/>
        </w:rPr>
        <w:t>INTRODUCCIÓN</w:t>
      </w:r>
      <w:r w:rsidR="00A33ADF" w:rsidRPr="000A06D9">
        <w:rPr>
          <w:color w:val="000000"/>
          <w:sz w:val="20"/>
          <w:szCs w:val="20"/>
        </w:rPr>
        <w:br/>
      </w:r>
      <w:r w:rsidR="00A33ADF" w:rsidRPr="000A06D9">
        <w:rPr>
          <w:b/>
          <w:color w:val="000000"/>
          <w:sz w:val="20"/>
          <w:szCs w:val="20"/>
        </w:rPr>
        <w:t xml:space="preserve">1. Contabilidad </w:t>
      </w:r>
      <w:r w:rsidR="00A33ADF" w:rsidRPr="000A06D9">
        <w:rPr>
          <w:b/>
          <w:sz w:val="20"/>
          <w:szCs w:val="20"/>
        </w:rPr>
        <w:t>b</w:t>
      </w:r>
      <w:r w:rsidR="00A33ADF" w:rsidRPr="000A06D9">
        <w:rPr>
          <w:b/>
          <w:color w:val="000000"/>
          <w:sz w:val="20"/>
          <w:szCs w:val="20"/>
        </w:rPr>
        <w:t>ásica</w:t>
      </w:r>
      <w:r w:rsidR="00A33ADF" w:rsidRPr="000A06D9">
        <w:rPr>
          <w:color w:val="000000"/>
          <w:sz w:val="20"/>
          <w:szCs w:val="20"/>
        </w:rPr>
        <w:t xml:space="preserve"> </w:t>
      </w:r>
    </w:p>
    <w:p w14:paraId="0000001D" w14:textId="77777777" w:rsidR="00576056" w:rsidRPr="000A06D9" w:rsidRDefault="00A33ADF" w:rsidP="000A06D9">
      <w:pPr>
        <w:pBdr>
          <w:top w:val="nil"/>
          <w:left w:val="nil"/>
          <w:bottom w:val="nil"/>
          <w:right w:val="nil"/>
          <w:between w:val="nil"/>
        </w:pBdr>
        <w:spacing w:line="360" w:lineRule="auto"/>
        <w:ind w:left="283"/>
        <w:rPr>
          <w:b/>
          <w:color w:val="000000"/>
          <w:sz w:val="20"/>
          <w:szCs w:val="20"/>
        </w:rPr>
      </w:pPr>
      <w:r w:rsidRPr="000A06D9">
        <w:rPr>
          <w:b/>
          <w:color w:val="000000"/>
          <w:sz w:val="20"/>
          <w:szCs w:val="20"/>
        </w:rPr>
        <w:t xml:space="preserve">2. Concepto de </w:t>
      </w:r>
      <w:r w:rsidRPr="000A06D9">
        <w:rPr>
          <w:b/>
          <w:sz w:val="20"/>
          <w:szCs w:val="20"/>
        </w:rPr>
        <w:t>e</w:t>
      </w:r>
      <w:r w:rsidRPr="000A06D9">
        <w:rPr>
          <w:b/>
          <w:color w:val="000000"/>
          <w:sz w:val="20"/>
          <w:szCs w:val="20"/>
        </w:rPr>
        <w:t xml:space="preserve">mpresa </w:t>
      </w:r>
    </w:p>
    <w:p w14:paraId="0000001E" w14:textId="77777777" w:rsidR="00576056" w:rsidRPr="000A06D9" w:rsidRDefault="00A33ADF" w:rsidP="000A06D9">
      <w:pPr>
        <w:pBdr>
          <w:top w:val="nil"/>
          <w:left w:val="nil"/>
          <w:bottom w:val="nil"/>
          <w:right w:val="nil"/>
          <w:between w:val="nil"/>
        </w:pBdr>
        <w:spacing w:line="360" w:lineRule="auto"/>
        <w:ind w:left="283"/>
        <w:rPr>
          <w:color w:val="000000"/>
          <w:sz w:val="20"/>
          <w:szCs w:val="20"/>
        </w:rPr>
      </w:pPr>
      <w:r w:rsidRPr="000A06D9">
        <w:rPr>
          <w:sz w:val="20"/>
          <w:szCs w:val="20"/>
        </w:rPr>
        <w:t>2.1.</w:t>
      </w:r>
      <w:r w:rsidRPr="000A06D9">
        <w:rPr>
          <w:color w:val="000000"/>
          <w:sz w:val="20"/>
          <w:szCs w:val="20"/>
        </w:rPr>
        <w:t xml:space="preserve"> Clasificación, naturaleza, funcionamiento y estructura de las organizaciones. </w:t>
      </w:r>
    </w:p>
    <w:p w14:paraId="0000001F" w14:textId="77777777" w:rsidR="00576056" w:rsidRPr="000A06D9" w:rsidRDefault="00A33ADF" w:rsidP="000A06D9">
      <w:pPr>
        <w:pBdr>
          <w:top w:val="nil"/>
          <w:left w:val="nil"/>
          <w:bottom w:val="nil"/>
          <w:right w:val="nil"/>
          <w:between w:val="nil"/>
        </w:pBdr>
        <w:spacing w:line="360" w:lineRule="auto"/>
        <w:ind w:left="283"/>
        <w:rPr>
          <w:color w:val="000000"/>
          <w:sz w:val="20"/>
          <w:szCs w:val="20"/>
        </w:rPr>
      </w:pPr>
      <w:r w:rsidRPr="000A06D9">
        <w:rPr>
          <w:sz w:val="20"/>
          <w:szCs w:val="20"/>
        </w:rPr>
        <w:t>2</w:t>
      </w:r>
      <w:r w:rsidRPr="000A06D9">
        <w:rPr>
          <w:color w:val="000000"/>
          <w:sz w:val="20"/>
          <w:szCs w:val="20"/>
        </w:rPr>
        <w:t>.</w:t>
      </w:r>
      <w:r w:rsidRPr="000A06D9">
        <w:rPr>
          <w:sz w:val="20"/>
          <w:szCs w:val="20"/>
        </w:rPr>
        <w:t>2.</w:t>
      </w:r>
      <w:r w:rsidRPr="000A06D9">
        <w:rPr>
          <w:color w:val="000000"/>
          <w:sz w:val="20"/>
          <w:szCs w:val="20"/>
        </w:rPr>
        <w:t xml:space="preserve"> Áreas funcionales </w:t>
      </w:r>
    </w:p>
    <w:p w14:paraId="00000020" w14:textId="6415F714" w:rsidR="00576056" w:rsidRPr="000A06D9" w:rsidRDefault="00A33ADF" w:rsidP="000A06D9">
      <w:pPr>
        <w:pBdr>
          <w:top w:val="nil"/>
          <w:left w:val="nil"/>
          <w:bottom w:val="nil"/>
          <w:right w:val="nil"/>
          <w:between w:val="nil"/>
        </w:pBdr>
        <w:spacing w:line="360" w:lineRule="auto"/>
        <w:ind w:left="283"/>
        <w:rPr>
          <w:b/>
          <w:color w:val="000000"/>
          <w:sz w:val="20"/>
          <w:szCs w:val="20"/>
        </w:rPr>
      </w:pPr>
      <w:r w:rsidRPr="000A06D9">
        <w:rPr>
          <w:b/>
          <w:sz w:val="20"/>
          <w:szCs w:val="20"/>
        </w:rPr>
        <w:t xml:space="preserve">3. </w:t>
      </w:r>
      <w:r w:rsidRPr="000A06D9">
        <w:rPr>
          <w:b/>
          <w:color w:val="000000"/>
          <w:sz w:val="20"/>
          <w:szCs w:val="20"/>
        </w:rPr>
        <w:t>Importancia del departamento contable en las organizaciones</w:t>
      </w:r>
    </w:p>
    <w:p w14:paraId="00000021" w14:textId="77777777" w:rsidR="00576056" w:rsidRPr="000A06D9" w:rsidRDefault="00A33ADF" w:rsidP="000A06D9">
      <w:pPr>
        <w:pBdr>
          <w:top w:val="nil"/>
          <w:left w:val="nil"/>
          <w:bottom w:val="nil"/>
          <w:right w:val="nil"/>
          <w:between w:val="nil"/>
        </w:pBdr>
        <w:spacing w:line="360" w:lineRule="auto"/>
        <w:ind w:left="283"/>
        <w:rPr>
          <w:b/>
          <w:color w:val="000000"/>
          <w:sz w:val="20"/>
          <w:szCs w:val="20"/>
        </w:rPr>
      </w:pPr>
      <w:r w:rsidRPr="000A06D9">
        <w:rPr>
          <w:b/>
          <w:sz w:val="20"/>
          <w:szCs w:val="20"/>
        </w:rPr>
        <w:t xml:space="preserve">4. </w:t>
      </w:r>
      <w:r w:rsidRPr="000A06D9">
        <w:rPr>
          <w:b/>
          <w:color w:val="000000"/>
          <w:sz w:val="20"/>
          <w:szCs w:val="20"/>
        </w:rPr>
        <w:t xml:space="preserve">Concepto de sociedades comerciales </w:t>
      </w:r>
    </w:p>
    <w:p w14:paraId="00000022" w14:textId="77777777" w:rsidR="00576056" w:rsidRPr="000A06D9" w:rsidRDefault="00A33ADF" w:rsidP="000A06D9">
      <w:pPr>
        <w:pBdr>
          <w:top w:val="nil"/>
          <w:left w:val="nil"/>
          <w:bottom w:val="nil"/>
          <w:right w:val="nil"/>
          <w:between w:val="nil"/>
        </w:pBdr>
        <w:spacing w:line="360" w:lineRule="auto"/>
        <w:ind w:left="283"/>
        <w:rPr>
          <w:color w:val="000000"/>
          <w:sz w:val="20"/>
          <w:szCs w:val="20"/>
        </w:rPr>
      </w:pPr>
      <w:r w:rsidRPr="000A06D9">
        <w:rPr>
          <w:sz w:val="20"/>
          <w:szCs w:val="20"/>
        </w:rPr>
        <w:t xml:space="preserve">4.1. </w:t>
      </w:r>
      <w:r w:rsidRPr="000A06D9">
        <w:rPr>
          <w:color w:val="000000"/>
          <w:sz w:val="20"/>
          <w:szCs w:val="20"/>
        </w:rPr>
        <w:t xml:space="preserve">Clasificación de las sociedades comerciales </w:t>
      </w:r>
    </w:p>
    <w:p w14:paraId="00000023" w14:textId="77777777" w:rsidR="00576056" w:rsidRPr="000A06D9" w:rsidRDefault="00A33ADF" w:rsidP="000A06D9">
      <w:pPr>
        <w:pBdr>
          <w:top w:val="nil"/>
          <w:left w:val="nil"/>
          <w:bottom w:val="nil"/>
          <w:right w:val="nil"/>
          <w:between w:val="nil"/>
        </w:pBdr>
        <w:spacing w:line="360" w:lineRule="auto"/>
        <w:ind w:left="283"/>
        <w:rPr>
          <w:color w:val="000000"/>
          <w:sz w:val="20"/>
          <w:szCs w:val="20"/>
        </w:rPr>
      </w:pPr>
      <w:r w:rsidRPr="000A06D9">
        <w:rPr>
          <w:sz w:val="20"/>
          <w:szCs w:val="20"/>
        </w:rPr>
        <w:t xml:space="preserve">4.2. </w:t>
      </w:r>
      <w:r w:rsidRPr="000A06D9">
        <w:rPr>
          <w:color w:val="000000"/>
          <w:sz w:val="20"/>
          <w:szCs w:val="20"/>
        </w:rPr>
        <w:t xml:space="preserve">Actos y registros mercantiles </w:t>
      </w:r>
    </w:p>
    <w:p w14:paraId="00000024" w14:textId="77777777" w:rsidR="00576056" w:rsidRPr="000A06D9" w:rsidRDefault="00A33ADF" w:rsidP="000A06D9">
      <w:pPr>
        <w:pBdr>
          <w:top w:val="nil"/>
          <w:left w:val="nil"/>
          <w:bottom w:val="nil"/>
          <w:right w:val="nil"/>
          <w:between w:val="nil"/>
        </w:pBdr>
        <w:spacing w:line="360" w:lineRule="auto"/>
        <w:ind w:left="283"/>
        <w:rPr>
          <w:b/>
          <w:color w:val="000000"/>
          <w:sz w:val="20"/>
          <w:szCs w:val="20"/>
        </w:rPr>
      </w:pPr>
      <w:r w:rsidRPr="000A06D9">
        <w:rPr>
          <w:b/>
          <w:sz w:val="20"/>
          <w:szCs w:val="20"/>
        </w:rPr>
        <w:t xml:space="preserve">5. </w:t>
      </w:r>
      <w:r w:rsidRPr="000A06D9">
        <w:rPr>
          <w:b/>
          <w:color w:val="000000"/>
          <w:sz w:val="20"/>
          <w:szCs w:val="20"/>
        </w:rPr>
        <w:t xml:space="preserve">Cámaras de </w:t>
      </w:r>
      <w:r w:rsidRPr="000A06D9">
        <w:rPr>
          <w:b/>
          <w:sz w:val="20"/>
          <w:szCs w:val="20"/>
        </w:rPr>
        <w:t>c</w:t>
      </w:r>
      <w:r w:rsidRPr="000A06D9">
        <w:rPr>
          <w:b/>
          <w:color w:val="000000"/>
          <w:sz w:val="20"/>
          <w:szCs w:val="20"/>
        </w:rPr>
        <w:t>omercio</w:t>
      </w:r>
    </w:p>
    <w:p w14:paraId="00000025" w14:textId="77777777" w:rsidR="00576056" w:rsidRPr="000A06D9" w:rsidRDefault="00576056" w:rsidP="000A06D9">
      <w:pPr>
        <w:pBdr>
          <w:top w:val="nil"/>
          <w:left w:val="nil"/>
          <w:bottom w:val="nil"/>
          <w:right w:val="nil"/>
          <w:between w:val="nil"/>
        </w:pBdr>
        <w:spacing w:line="360" w:lineRule="auto"/>
        <w:ind w:left="283"/>
        <w:rPr>
          <w:sz w:val="20"/>
          <w:szCs w:val="20"/>
          <w:highlight w:val="white"/>
        </w:rPr>
      </w:pPr>
    </w:p>
    <w:p w14:paraId="00000026" w14:textId="77777777" w:rsidR="00576056" w:rsidRPr="000A06D9" w:rsidRDefault="00576056" w:rsidP="000A06D9">
      <w:pPr>
        <w:pBdr>
          <w:top w:val="nil"/>
          <w:left w:val="nil"/>
          <w:bottom w:val="nil"/>
          <w:right w:val="nil"/>
          <w:between w:val="nil"/>
        </w:pBdr>
        <w:spacing w:line="360" w:lineRule="auto"/>
        <w:ind w:left="283"/>
        <w:rPr>
          <w:sz w:val="20"/>
          <w:szCs w:val="20"/>
          <w:highlight w:val="white"/>
        </w:rPr>
      </w:pPr>
    </w:p>
    <w:p w14:paraId="00000027"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INTRODUCCIÓN</w:t>
      </w:r>
    </w:p>
    <w:p w14:paraId="00000028" w14:textId="77777777" w:rsidR="00576056" w:rsidRPr="000A06D9" w:rsidRDefault="00576056" w:rsidP="000A06D9">
      <w:pPr>
        <w:spacing w:line="360" w:lineRule="auto"/>
        <w:jc w:val="both"/>
        <w:rPr>
          <w:b/>
          <w:sz w:val="20"/>
          <w:szCs w:val="20"/>
        </w:rPr>
      </w:pPr>
    </w:p>
    <w:p w14:paraId="00000029" w14:textId="6D59FBF2" w:rsidR="00576056" w:rsidRPr="000A06D9" w:rsidRDefault="00A33ADF" w:rsidP="000A06D9">
      <w:pPr>
        <w:spacing w:line="360" w:lineRule="auto"/>
        <w:jc w:val="both"/>
        <w:rPr>
          <w:sz w:val="20"/>
          <w:szCs w:val="20"/>
        </w:rPr>
      </w:pPr>
      <w:r w:rsidRPr="000A06D9">
        <w:rPr>
          <w:sz w:val="20"/>
          <w:szCs w:val="20"/>
        </w:rPr>
        <w:t xml:space="preserve">Estimado aprendiz, a través del siguiente video </w:t>
      </w:r>
      <w:commentRangeStart w:id="0"/>
      <w:r w:rsidR="000139B9">
        <w:rPr>
          <w:sz w:val="20"/>
          <w:szCs w:val="20"/>
        </w:rPr>
        <w:t xml:space="preserve">se </w:t>
      </w:r>
      <w:commentRangeEnd w:id="0"/>
      <w:r w:rsidR="00445340">
        <w:rPr>
          <w:rStyle w:val="Refdecomentario"/>
        </w:rPr>
        <w:commentReference w:id="0"/>
      </w:r>
      <w:r w:rsidRPr="000A06D9">
        <w:rPr>
          <w:sz w:val="20"/>
          <w:szCs w:val="20"/>
        </w:rPr>
        <w:t>podrá conocer los aspectos relevantes que tratará este componente:</w:t>
      </w:r>
    </w:p>
    <w:p w14:paraId="0000002A" w14:textId="0B0E93AD" w:rsidR="00576056" w:rsidRDefault="00576056" w:rsidP="000A06D9">
      <w:pPr>
        <w:spacing w:line="360" w:lineRule="auto"/>
        <w:jc w:val="both"/>
        <w:rPr>
          <w:sz w:val="20"/>
          <w:szCs w:val="20"/>
        </w:rPr>
      </w:pPr>
    </w:p>
    <w:p w14:paraId="49441483" w14:textId="3A44BF67" w:rsidR="000A06D9" w:rsidRPr="000A06D9" w:rsidRDefault="000A06D9" w:rsidP="000A06D9">
      <w:pPr>
        <w:spacing w:line="360" w:lineRule="auto"/>
        <w:jc w:val="center"/>
        <w:rPr>
          <w:sz w:val="20"/>
          <w:szCs w:val="20"/>
        </w:rPr>
      </w:pPr>
      <w:r w:rsidRPr="001465F8">
        <w:rPr>
          <w:noProof/>
          <w:lang w:val="en-US" w:eastAsia="en-US"/>
        </w:rPr>
        <mc:AlternateContent>
          <mc:Choice Requires="wps">
            <w:drawing>
              <wp:inline distT="0" distB="0" distL="0" distR="0" wp14:anchorId="7A6FB060" wp14:editId="29CE4A8A">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3D3B610" w14:textId="77777777" w:rsidR="000A06D9" w:rsidRDefault="000A06D9" w:rsidP="000A06D9">
                            <w:pPr>
                              <w:spacing w:line="275" w:lineRule="auto"/>
                              <w:jc w:val="center"/>
                              <w:textDirection w:val="btLr"/>
                            </w:pPr>
                            <w:r>
                              <w:rPr>
                                <w:color w:val="FFFFFF"/>
                              </w:rPr>
                              <w:t xml:space="preserve">Video </w:t>
                            </w:r>
                          </w:p>
                          <w:p w14:paraId="7BFC60CC" w14:textId="3D9819DC" w:rsidR="000A06D9" w:rsidRDefault="003876F1" w:rsidP="003876F1">
                            <w:pPr>
                              <w:spacing w:line="275" w:lineRule="auto"/>
                              <w:ind w:left="-142"/>
                              <w:jc w:val="center"/>
                              <w:textDirection w:val="btLr"/>
                            </w:pPr>
                            <w:r w:rsidRPr="003876F1">
                              <w:rPr>
                                <w:color w:val="FFFFFF"/>
                              </w:rPr>
                              <w:t>00. CF12_Introduccion_formato_4_video</w:t>
                            </w:r>
                          </w:p>
                        </w:txbxContent>
                      </wps:txbx>
                      <wps:bodyPr spcFirstLastPara="1" wrap="square" lIns="91425" tIns="45700" rIns="91425" bIns="45700" anchor="ctr" anchorCtr="0">
                        <a:noAutofit/>
                      </wps:bodyPr>
                    </wps:wsp>
                  </a:graphicData>
                </a:graphic>
              </wp:inline>
            </w:drawing>
          </mc:Choice>
          <mc:Fallback>
            <w:pict>
              <v:rect w14:anchorId="7A6FB060"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53D3B610" w14:textId="77777777" w:rsidR="000A06D9" w:rsidRDefault="000A06D9" w:rsidP="000A06D9">
                      <w:pPr>
                        <w:spacing w:line="275" w:lineRule="auto"/>
                        <w:jc w:val="center"/>
                        <w:textDirection w:val="btLr"/>
                      </w:pPr>
                      <w:r>
                        <w:rPr>
                          <w:color w:val="FFFFFF"/>
                        </w:rPr>
                        <w:t xml:space="preserve">Video </w:t>
                      </w:r>
                    </w:p>
                    <w:p w14:paraId="7BFC60CC" w14:textId="3D9819DC" w:rsidR="000A06D9" w:rsidRDefault="003876F1" w:rsidP="003876F1">
                      <w:pPr>
                        <w:spacing w:line="275" w:lineRule="auto"/>
                        <w:ind w:left="-142"/>
                        <w:jc w:val="center"/>
                        <w:textDirection w:val="btLr"/>
                      </w:pPr>
                      <w:r w:rsidRPr="003876F1">
                        <w:rPr>
                          <w:color w:val="FFFFFF"/>
                        </w:rPr>
                        <w:t>00. CF12_Introduccion_formato_4_video</w:t>
                      </w:r>
                    </w:p>
                  </w:txbxContent>
                </v:textbox>
                <w10:anchorlock/>
              </v:rect>
            </w:pict>
          </mc:Fallback>
        </mc:AlternateContent>
      </w:r>
    </w:p>
    <w:p w14:paraId="0000002F" w14:textId="77777777" w:rsidR="00576056" w:rsidRPr="000A06D9" w:rsidRDefault="00576056" w:rsidP="000A06D9">
      <w:pPr>
        <w:spacing w:line="360" w:lineRule="auto"/>
        <w:jc w:val="both"/>
        <w:rPr>
          <w:sz w:val="20"/>
          <w:szCs w:val="20"/>
        </w:rPr>
      </w:pPr>
    </w:p>
    <w:p w14:paraId="00000030" w14:textId="77777777" w:rsidR="00576056" w:rsidRPr="000A06D9" w:rsidRDefault="00576056" w:rsidP="000A06D9">
      <w:pPr>
        <w:spacing w:line="360" w:lineRule="auto"/>
        <w:jc w:val="both"/>
        <w:rPr>
          <w:sz w:val="20"/>
          <w:szCs w:val="20"/>
        </w:rPr>
      </w:pPr>
    </w:p>
    <w:p w14:paraId="00000031" w14:textId="77777777" w:rsidR="00576056" w:rsidRPr="000A06D9" w:rsidRDefault="00A33ADF" w:rsidP="000A06D9">
      <w:pPr>
        <w:numPr>
          <w:ilvl w:val="0"/>
          <w:numId w:val="1"/>
        </w:numPr>
        <w:spacing w:line="360" w:lineRule="auto"/>
        <w:rPr>
          <w:b/>
          <w:sz w:val="20"/>
          <w:szCs w:val="20"/>
        </w:rPr>
      </w:pPr>
      <w:r w:rsidRPr="000A06D9">
        <w:rPr>
          <w:b/>
          <w:sz w:val="20"/>
          <w:szCs w:val="20"/>
        </w:rPr>
        <w:t xml:space="preserve">DESARROLLO DE CONTENIDOS: </w:t>
      </w:r>
    </w:p>
    <w:p w14:paraId="00000032" w14:textId="77777777" w:rsidR="00576056" w:rsidRPr="000A06D9" w:rsidRDefault="00576056" w:rsidP="000A06D9">
      <w:pPr>
        <w:spacing w:line="360" w:lineRule="auto"/>
        <w:rPr>
          <w:b/>
          <w:sz w:val="20"/>
          <w:szCs w:val="20"/>
        </w:rPr>
      </w:pPr>
    </w:p>
    <w:p w14:paraId="00000033" w14:textId="77777777" w:rsidR="00576056" w:rsidRPr="000A06D9" w:rsidRDefault="00A33ADF" w:rsidP="000A06D9">
      <w:pPr>
        <w:numPr>
          <w:ilvl w:val="0"/>
          <w:numId w:val="4"/>
        </w:numPr>
        <w:pBdr>
          <w:top w:val="nil"/>
          <w:left w:val="nil"/>
          <w:bottom w:val="nil"/>
          <w:right w:val="nil"/>
          <w:between w:val="nil"/>
        </w:pBdr>
        <w:spacing w:line="360" w:lineRule="auto"/>
        <w:jc w:val="both"/>
        <w:rPr>
          <w:b/>
          <w:color w:val="000000"/>
          <w:sz w:val="20"/>
          <w:szCs w:val="20"/>
        </w:rPr>
      </w:pPr>
      <w:r w:rsidRPr="000A06D9">
        <w:rPr>
          <w:b/>
          <w:color w:val="000000"/>
          <w:sz w:val="20"/>
          <w:szCs w:val="20"/>
        </w:rPr>
        <w:t xml:space="preserve">Contabilidad </w:t>
      </w:r>
      <w:r w:rsidRPr="000A06D9">
        <w:rPr>
          <w:b/>
          <w:sz w:val="20"/>
          <w:szCs w:val="20"/>
        </w:rPr>
        <w:t>b</w:t>
      </w:r>
      <w:r w:rsidRPr="000A06D9">
        <w:rPr>
          <w:b/>
          <w:color w:val="000000"/>
          <w:sz w:val="20"/>
          <w:szCs w:val="20"/>
        </w:rPr>
        <w:t xml:space="preserve">ásica </w:t>
      </w:r>
    </w:p>
    <w:p w14:paraId="00000034" w14:textId="77777777" w:rsidR="00576056" w:rsidRPr="000A06D9" w:rsidRDefault="00576056" w:rsidP="000A06D9">
      <w:pPr>
        <w:pBdr>
          <w:top w:val="nil"/>
          <w:left w:val="nil"/>
          <w:bottom w:val="nil"/>
          <w:right w:val="nil"/>
          <w:between w:val="nil"/>
        </w:pBdr>
        <w:spacing w:line="360" w:lineRule="auto"/>
        <w:jc w:val="both"/>
        <w:rPr>
          <w:b/>
          <w:sz w:val="20"/>
          <w:szCs w:val="20"/>
        </w:rPr>
      </w:pPr>
    </w:p>
    <w:p w14:paraId="00000035" w14:textId="78CC9A36" w:rsidR="00576056" w:rsidRPr="000A06D9" w:rsidRDefault="00A33ADF" w:rsidP="000A06D9">
      <w:pPr>
        <w:pBdr>
          <w:top w:val="nil"/>
          <w:left w:val="nil"/>
          <w:bottom w:val="nil"/>
          <w:right w:val="nil"/>
          <w:between w:val="nil"/>
        </w:pBdr>
        <w:spacing w:line="360" w:lineRule="auto"/>
        <w:jc w:val="both"/>
        <w:rPr>
          <w:sz w:val="20"/>
          <w:szCs w:val="20"/>
        </w:rPr>
      </w:pPr>
      <w:r w:rsidRPr="000A06D9">
        <w:rPr>
          <w:color w:val="000000"/>
          <w:sz w:val="20"/>
          <w:szCs w:val="20"/>
        </w:rPr>
        <w:t xml:space="preserve">La contabilidad es un recurso del que se dispone para administrar los ingresos y gastos de una organización; hace parte de las finanzas, estudia los diferentes movimientos económicos y financieros de una entidad. </w:t>
      </w:r>
      <w:r w:rsidRPr="000A06D9">
        <w:rPr>
          <w:sz w:val="20"/>
          <w:szCs w:val="20"/>
        </w:rPr>
        <w:t xml:space="preserve">En sí, se podría </w:t>
      </w:r>
      <w:r w:rsidRPr="000A06D9">
        <w:rPr>
          <w:color w:val="000000"/>
          <w:sz w:val="20"/>
          <w:szCs w:val="20"/>
        </w:rPr>
        <w:t>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w:t>
      </w:r>
      <w:r w:rsidR="00B36BD7" w:rsidRPr="000A06D9">
        <w:rPr>
          <w:color w:val="000000"/>
          <w:sz w:val="20"/>
          <w:szCs w:val="20"/>
        </w:rPr>
        <w:t>.</w:t>
      </w:r>
      <w:r w:rsidRPr="000A06D9">
        <w:rPr>
          <w:color w:val="000000"/>
          <w:sz w:val="20"/>
          <w:szCs w:val="20"/>
        </w:rPr>
        <w:t xml:space="preserve"> </w:t>
      </w:r>
      <w:r w:rsidR="00DD398F" w:rsidRPr="000A06D9">
        <w:rPr>
          <w:color w:val="000000"/>
          <w:sz w:val="20"/>
          <w:szCs w:val="20"/>
        </w:rPr>
        <w:t>L</w:t>
      </w:r>
      <w:r w:rsidRPr="000A06D9">
        <w:rPr>
          <w:color w:val="000000"/>
          <w:sz w:val="20"/>
          <w:szCs w:val="20"/>
        </w:rPr>
        <w:t xml:space="preserve">a contabilidad se encarga de analizar e interpretar la información. En </w:t>
      </w:r>
      <w:r w:rsidR="00DD398F" w:rsidRPr="000A06D9">
        <w:rPr>
          <w:color w:val="000000"/>
          <w:sz w:val="20"/>
          <w:szCs w:val="20"/>
        </w:rPr>
        <w:t>ese sentido</w:t>
      </w:r>
      <w:r w:rsidRPr="000A06D9">
        <w:rPr>
          <w:color w:val="000000"/>
          <w:sz w:val="20"/>
          <w:szCs w:val="20"/>
        </w:rPr>
        <w:t>, las organizaciones deportivas</w:t>
      </w:r>
      <w:r w:rsidRPr="000A06D9">
        <w:rPr>
          <w:sz w:val="20"/>
          <w:szCs w:val="20"/>
        </w:rPr>
        <w:t xml:space="preserve"> son</w:t>
      </w:r>
      <w:r w:rsidRPr="000A06D9">
        <w:rPr>
          <w:color w:val="000000"/>
          <w:sz w:val="20"/>
          <w:szCs w:val="20"/>
        </w:rPr>
        <w:t xml:space="preserve"> conscientes de la necesidad de la gestión contable, para </w:t>
      </w:r>
      <w:r w:rsidR="00DD398F" w:rsidRPr="000A06D9">
        <w:rPr>
          <w:color w:val="000000"/>
          <w:sz w:val="20"/>
          <w:szCs w:val="20"/>
        </w:rPr>
        <w:t>su efectiva operacionalización</w:t>
      </w:r>
      <w:r w:rsidRPr="000A06D9">
        <w:rPr>
          <w:sz w:val="20"/>
          <w:szCs w:val="20"/>
        </w:rPr>
        <w:t>.</w:t>
      </w:r>
    </w:p>
    <w:p w14:paraId="0C218AC5" w14:textId="03A0F81E" w:rsidR="00DD398F" w:rsidRPr="000A06D9" w:rsidRDefault="00DD398F" w:rsidP="000A06D9">
      <w:pPr>
        <w:pBdr>
          <w:top w:val="nil"/>
          <w:left w:val="nil"/>
          <w:bottom w:val="nil"/>
          <w:right w:val="nil"/>
          <w:between w:val="nil"/>
        </w:pBdr>
        <w:spacing w:line="360" w:lineRule="auto"/>
        <w:jc w:val="both"/>
        <w:rPr>
          <w:sz w:val="20"/>
          <w:szCs w:val="20"/>
        </w:rPr>
      </w:pPr>
    </w:p>
    <w:p w14:paraId="515B389E" w14:textId="6DF39276" w:rsidR="00DD398F" w:rsidRPr="000A06D9" w:rsidRDefault="00DD398F" w:rsidP="000A06D9">
      <w:pPr>
        <w:pBdr>
          <w:top w:val="nil"/>
          <w:left w:val="nil"/>
          <w:bottom w:val="nil"/>
          <w:right w:val="nil"/>
          <w:between w:val="nil"/>
        </w:pBdr>
        <w:spacing w:line="360" w:lineRule="auto"/>
        <w:jc w:val="both"/>
        <w:rPr>
          <w:sz w:val="20"/>
          <w:szCs w:val="20"/>
        </w:rPr>
      </w:pPr>
      <w:r w:rsidRPr="000A06D9">
        <w:rPr>
          <w:sz w:val="20"/>
          <w:szCs w:val="20"/>
        </w:rPr>
        <w:t>La contabilidad tiene como objetivos principales:</w:t>
      </w:r>
    </w:p>
    <w:p w14:paraId="34469E52" w14:textId="6BFE8E31" w:rsidR="00DD398F" w:rsidRPr="000A06D9" w:rsidRDefault="00DD398F" w:rsidP="000A06D9">
      <w:pPr>
        <w:pBdr>
          <w:top w:val="nil"/>
          <w:left w:val="nil"/>
          <w:bottom w:val="nil"/>
          <w:right w:val="nil"/>
          <w:between w:val="nil"/>
        </w:pBdr>
        <w:spacing w:line="360" w:lineRule="auto"/>
        <w:jc w:val="both"/>
        <w:rPr>
          <w:sz w:val="20"/>
          <w:szCs w:val="20"/>
        </w:rPr>
      </w:pPr>
      <w:r w:rsidRPr="000A06D9">
        <w:rPr>
          <w:noProof/>
          <w:sz w:val="20"/>
          <w:szCs w:val="20"/>
          <w:lang w:val="en-US" w:eastAsia="en-US"/>
        </w:rPr>
        <w:drawing>
          <wp:anchor distT="0" distB="0" distL="114300" distR="114300" simplePos="0" relativeHeight="251658240" behindDoc="0" locked="0" layoutInCell="1" allowOverlap="1" wp14:anchorId="36F64F5E" wp14:editId="3ADBC0DD">
            <wp:simplePos x="0" y="0"/>
            <wp:positionH relativeFrom="column">
              <wp:posOffset>3810</wp:posOffset>
            </wp:positionH>
            <wp:positionV relativeFrom="paragraph">
              <wp:posOffset>159385</wp:posOffset>
            </wp:positionV>
            <wp:extent cx="1876425" cy="1280795"/>
            <wp:effectExtent l="0" t="0" r="9525" b="0"/>
            <wp:wrapSquare wrapText="bothSides"/>
            <wp:docPr id="12" name="Imagen 12" descr="Free vector dart hitting center of target 3d icon. arrow hitting aim or bullseye 3d vector illustration on white background. goal, success, achievement, marketing strategy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dart hitting center of target 3d icon. arrow hitting aim or bullseye 3d vector illustration on white background. goal, success, achievement, marketing strategy concep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6425" cy="128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50857" w14:textId="345CED0B" w:rsidR="00DD398F" w:rsidRPr="000A06D9" w:rsidRDefault="00DD398F" w:rsidP="000A06D9">
      <w:pPr>
        <w:pBdr>
          <w:top w:val="nil"/>
          <w:left w:val="nil"/>
          <w:bottom w:val="nil"/>
          <w:right w:val="nil"/>
          <w:between w:val="nil"/>
        </w:pBdr>
        <w:spacing w:line="360" w:lineRule="auto"/>
        <w:jc w:val="both"/>
        <w:rPr>
          <w:sz w:val="20"/>
          <w:szCs w:val="20"/>
        </w:rPr>
      </w:pPr>
    </w:p>
    <w:p w14:paraId="0F5DDCA8" w14:textId="7C347F18" w:rsidR="00DD398F" w:rsidRPr="000A06D9" w:rsidRDefault="00DD398F" w:rsidP="0045366B">
      <w:pPr>
        <w:pStyle w:val="Prrafodelista"/>
        <w:numPr>
          <w:ilvl w:val="0"/>
          <w:numId w:val="10"/>
        </w:numPr>
        <w:pBdr>
          <w:top w:val="nil"/>
          <w:left w:val="nil"/>
          <w:bottom w:val="nil"/>
          <w:right w:val="nil"/>
          <w:between w:val="nil"/>
        </w:pBdr>
        <w:spacing w:line="360" w:lineRule="auto"/>
        <w:contextualSpacing w:val="0"/>
        <w:jc w:val="both"/>
        <w:rPr>
          <w:color w:val="000000"/>
          <w:sz w:val="20"/>
          <w:szCs w:val="20"/>
          <w:highlight w:val="white"/>
        </w:rPr>
      </w:pPr>
      <w:r w:rsidRPr="000A06D9">
        <w:rPr>
          <w:color w:val="000000"/>
          <w:sz w:val="20"/>
          <w:szCs w:val="20"/>
          <w:highlight w:val="white"/>
        </w:rPr>
        <w:t>S</w:t>
      </w:r>
      <w:r w:rsidR="00A33ADF" w:rsidRPr="000A06D9">
        <w:rPr>
          <w:color w:val="000000"/>
          <w:sz w:val="20"/>
          <w:szCs w:val="20"/>
          <w:highlight w:val="white"/>
        </w:rPr>
        <w:t xml:space="preserve">uministrar la información financiera, útil y oportuna para la toma de decisiones en la empresa, esta información </w:t>
      </w:r>
      <w:r w:rsidRPr="000A06D9">
        <w:rPr>
          <w:color w:val="000000"/>
          <w:sz w:val="20"/>
          <w:szCs w:val="20"/>
          <w:highlight w:val="white"/>
        </w:rPr>
        <w:t>se facilita</w:t>
      </w:r>
      <w:r w:rsidR="00A33ADF" w:rsidRPr="000A06D9">
        <w:rPr>
          <w:color w:val="000000"/>
          <w:sz w:val="20"/>
          <w:szCs w:val="20"/>
          <w:highlight w:val="white"/>
        </w:rPr>
        <w:t xml:space="preserve"> a las personas interesadas. </w:t>
      </w:r>
    </w:p>
    <w:p w14:paraId="7B342E46" w14:textId="728FD4BF" w:rsidR="00A93E62" w:rsidRPr="000A06D9" w:rsidRDefault="00DD398F" w:rsidP="0045366B">
      <w:pPr>
        <w:pStyle w:val="Prrafodelista"/>
        <w:numPr>
          <w:ilvl w:val="0"/>
          <w:numId w:val="10"/>
        </w:numPr>
        <w:pBdr>
          <w:top w:val="nil"/>
          <w:left w:val="nil"/>
          <w:bottom w:val="nil"/>
          <w:right w:val="nil"/>
          <w:between w:val="nil"/>
        </w:pBdr>
        <w:spacing w:line="360" w:lineRule="auto"/>
        <w:contextualSpacing w:val="0"/>
        <w:jc w:val="both"/>
        <w:rPr>
          <w:sz w:val="20"/>
          <w:szCs w:val="20"/>
          <w:highlight w:val="white"/>
        </w:rPr>
      </w:pPr>
      <w:r w:rsidRPr="000A06D9">
        <w:rPr>
          <w:color w:val="000000"/>
          <w:sz w:val="20"/>
          <w:szCs w:val="20"/>
          <w:highlight w:val="white"/>
        </w:rPr>
        <w:t>C</w:t>
      </w:r>
      <w:r w:rsidR="00A33ADF" w:rsidRPr="000A06D9">
        <w:rPr>
          <w:color w:val="000000"/>
          <w:sz w:val="20"/>
          <w:szCs w:val="20"/>
          <w:highlight w:val="white"/>
        </w:rPr>
        <w:t xml:space="preserve">ontrolar las operaciones financieras, realizadas en la entidad. </w:t>
      </w:r>
    </w:p>
    <w:p w14:paraId="1CDAF9EE" w14:textId="348F825A" w:rsidR="00DD398F" w:rsidRPr="000A06D9" w:rsidRDefault="00DD398F" w:rsidP="000A06D9">
      <w:pPr>
        <w:pBdr>
          <w:top w:val="nil"/>
          <w:left w:val="nil"/>
          <w:bottom w:val="nil"/>
          <w:right w:val="nil"/>
          <w:between w:val="nil"/>
        </w:pBdr>
        <w:spacing w:line="360" w:lineRule="auto"/>
        <w:jc w:val="both"/>
        <w:rPr>
          <w:sz w:val="20"/>
          <w:szCs w:val="20"/>
          <w:highlight w:val="white"/>
        </w:rPr>
      </w:pPr>
    </w:p>
    <w:p w14:paraId="0BE515F2" w14:textId="73D84808" w:rsidR="00DD398F" w:rsidRPr="000A06D9" w:rsidRDefault="00DD398F" w:rsidP="000A06D9">
      <w:pPr>
        <w:pBdr>
          <w:top w:val="nil"/>
          <w:left w:val="nil"/>
          <w:bottom w:val="nil"/>
          <w:right w:val="nil"/>
          <w:between w:val="nil"/>
        </w:pBdr>
        <w:spacing w:line="360" w:lineRule="auto"/>
        <w:jc w:val="both"/>
        <w:rPr>
          <w:sz w:val="20"/>
          <w:szCs w:val="20"/>
          <w:highlight w:val="white"/>
        </w:rPr>
      </w:pPr>
    </w:p>
    <w:p w14:paraId="152FCE5E" w14:textId="3458043B" w:rsidR="00DD398F" w:rsidRDefault="00DD398F" w:rsidP="000A06D9">
      <w:pPr>
        <w:pBdr>
          <w:top w:val="nil"/>
          <w:left w:val="nil"/>
          <w:bottom w:val="nil"/>
          <w:right w:val="nil"/>
          <w:between w:val="nil"/>
        </w:pBdr>
        <w:spacing w:line="360" w:lineRule="auto"/>
        <w:jc w:val="both"/>
        <w:rPr>
          <w:sz w:val="20"/>
          <w:szCs w:val="20"/>
          <w:highlight w:val="white"/>
        </w:rPr>
      </w:pPr>
      <w:r w:rsidRPr="000A06D9">
        <w:rPr>
          <w:color w:val="000000"/>
          <w:sz w:val="20"/>
          <w:szCs w:val="20"/>
          <w:highlight w:val="white"/>
        </w:rPr>
        <w:t>Por otra parte, también se consideran como obj</w:t>
      </w:r>
      <w:r w:rsidRPr="000A06D9">
        <w:rPr>
          <w:sz w:val="20"/>
          <w:szCs w:val="20"/>
          <w:highlight w:val="white"/>
        </w:rPr>
        <w:t>etivos importantes de la contabilidad, los siguientes:</w:t>
      </w:r>
    </w:p>
    <w:p w14:paraId="2FA71A7C" w14:textId="38AFD2BA" w:rsidR="0045366B" w:rsidRDefault="0045366B" w:rsidP="000A06D9">
      <w:pPr>
        <w:pBdr>
          <w:top w:val="nil"/>
          <w:left w:val="nil"/>
          <w:bottom w:val="nil"/>
          <w:right w:val="nil"/>
          <w:between w:val="nil"/>
        </w:pBdr>
        <w:spacing w:line="360" w:lineRule="auto"/>
        <w:jc w:val="both"/>
        <w:rPr>
          <w:sz w:val="20"/>
          <w:szCs w:val="20"/>
          <w:highlight w:val="white"/>
        </w:rPr>
      </w:pPr>
    </w:p>
    <w:p w14:paraId="4C33EE94" w14:textId="7F5488C4" w:rsidR="0045366B" w:rsidRDefault="0045366B" w:rsidP="0045366B">
      <w:pPr>
        <w:pBdr>
          <w:top w:val="nil"/>
          <w:left w:val="nil"/>
          <w:bottom w:val="nil"/>
          <w:right w:val="nil"/>
          <w:between w:val="nil"/>
        </w:pBdr>
        <w:spacing w:line="360" w:lineRule="auto"/>
        <w:jc w:val="both"/>
        <w:rPr>
          <w:sz w:val="20"/>
          <w:szCs w:val="20"/>
          <w:highlight w:val="white"/>
        </w:rPr>
      </w:pPr>
    </w:p>
    <w:p w14:paraId="14F597CE"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Analizar y dar parte de los recursos económicos de una empresa.</w:t>
      </w:r>
    </w:p>
    <w:p w14:paraId="2CCD7242"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Apoyar a la administración en la correcta planificación.</w:t>
      </w:r>
    </w:p>
    <w:p w14:paraId="60A51F32"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Controlar y llevar registros de las gestiones.</w:t>
      </w:r>
    </w:p>
    <w:p w14:paraId="39AABD79"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Ayudar a predecir los flujos de dinero.</w:t>
      </w:r>
    </w:p>
    <w:p w14:paraId="66338B8B" w14:textId="77777777" w:rsidR="00E62E37" w:rsidRPr="0045366B" w:rsidRDefault="00651B93" w:rsidP="0045366B">
      <w:pPr>
        <w:pStyle w:val="Prrafodelista"/>
        <w:numPr>
          <w:ilvl w:val="0"/>
          <w:numId w:val="9"/>
        </w:numPr>
        <w:pBdr>
          <w:top w:val="nil"/>
          <w:left w:val="nil"/>
          <w:bottom w:val="nil"/>
          <w:right w:val="nil"/>
          <w:between w:val="nil"/>
        </w:pBdr>
        <w:spacing w:line="360" w:lineRule="auto"/>
        <w:jc w:val="both"/>
        <w:rPr>
          <w:sz w:val="20"/>
          <w:szCs w:val="20"/>
          <w:highlight w:val="white"/>
          <w:lang w:val="en-US"/>
        </w:rPr>
      </w:pPr>
      <w:r w:rsidRPr="0045366B">
        <w:rPr>
          <w:sz w:val="20"/>
          <w:szCs w:val="20"/>
          <w:highlight w:val="white"/>
        </w:rPr>
        <w:t>Colaborar con la información financiera necesaria para la organización.</w:t>
      </w:r>
    </w:p>
    <w:p w14:paraId="7D3DFF11" w14:textId="77777777" w:rsidR="003876F1" w:rsidRDefault="003876F1" w:rsidP="000A06D9">
      <w:pPr>
        <w:pBdr>
          <w:top w:val="nil"/>
          <w:left w:val="nil"/>
          <w:bottom w:val="nil"/>
          <w:right w:val="nil"/>
          <w:between w:val="nil"/>
        </w:pBdr>
        <w:spacing w:line="360" w:lineRule="auto"/>
        <w:jc w:val="both"/>
        <w:rPr>
          <w:sz w:val="20"/>
          <w:szCs w:val="20"/>
          <w:highlight w:val="white"/>
        </w:rPr>
      </w:pPr>
    </w:p>
    <w:p w14:paraId="00000040" w14:textId="1B829FED" w:rsidR="00576056" w:rsidRPr="000A06D9" w:rsidRDefault="00A33ADF" w:rsidP="000A06D9">
      <w:pPr>
        <w:pBdr>
          <w:top w:val="nil"/>
          <w:left w:val="nil"/>
          <w:bottom w:val="nil"/>
          <w:right w:val="nil"/>
          <w:between w:val="nil"/>
        </w:pBdr>
        <w:spacing w:line="360" w:lineRule="auto"/>
        <w:jc w:val="both"/>
        <w:rPr>
          <w:color w:val="000000"/>
          <w:sz w:val="20"/>
          <w:szCs w:val="20"/>
        </w:rPr>
      </w:pPr>
      <w:r w:rsidRPr="000A06D9">
        <w:rPr>
          <w:sz w:val="20"/>
          <w:szCs w:val="20"/>
          <w:highlight w:val="white"/>
        </w:rPr>
        <w:t xml:space="preserve">La contabilidad tiene principios básicos, los cuales se conceptualizan como un </w:t>
      </w:r>
      <w:r w:rsidRPr="000A06D9">
        <w:rPr>
          <w:color w:val="000000"/>
          <w:sz w:val="20"/>
          <w:szCs w:val="20"/>
        </w:rPr>
        <w:t xml:space="preserve">conjunto de lineamientos generales que sirven para regular la manera en que se cuantifica, trata y comunica la información financiera, por parte de los profesionales en contaduría, los principios constituyen el marco normativo de actuación de la contabilidad. Sus </w:t>
      </w:r>
      <w:r w:rsidRPr="000A06D9">
        <w:rPr>
          <w:sz w:val="20"/>
          <w:szCs w:val="20"/>
        </w:rPr>
        <w:t>principios</w:t>
      </w:r>
      <w:r w:rsidRPr="000A06D9">
        <w:rPr>
          <w:color w:val="000000"/>
          <w:sz w:val="20"/>
          <w:szCs w:val="20"/>
        </w:rPr>
        <w:t xml:space="preserve"> se centran en: </w:t>
      </w:r>
    </w:p>
    <w:p w14:paraId="00000041" w14:textId="6A0E46C1" w:rsidR="00576056" w:rsidRDefault="00576056" w:rsidP="000A06D9">
      <w:pPr>
        <w:pBdr>
          <w:top w:val="nil"/>
          <w:left w:val="nil"/>
          <w:bottom w:val="nil"/>
          <w:right w:val="nil"/>
          <w:between w:val="nil"/>
        </w:pBdr>
        <w:spacing w:line="360" w:lineRule="auto"/>
        <w:ind w:left="283"/>
        <w:jc w:val="both"/>
        <w:rPr>
          <w:sz w:val="20"/>
          <w:szCs w:val="20"/>
        </w:rPr>
      </w:pPr>
    </w:p>
    <w:p w14:paraId="40BD43EA" w14:textId="7706167E" w:rsidR="000A06D9" w:rsidRPr="000A06D9" w:rsidRDefault="000A06D9" w:rsidP="000A06D9">
      <w:pPr>
        <w:pBdr>
          <w:top w:val="nil"/>
          <w:left w:val="nil"/>
          <w:bottom w:val="nil"/>
          <w:right w:val="nil"/>
          <w:between w:val="nil"/>
        </w:pBdr>
        <w:spacing w:line="360" w:lineRule="auto"/>
        <w:ind w:left="283"/>
        <w:jc w:val="center"/>
        <w:rPr>
          <w:sz w:val="20"/>
          <w:szCs w:val="20"/>
        </w:rPr>
      </w:pPr>
      <w:r w:rsidRPr="001465F8">
        <w:rPr>
          <w:noProof/>
          <w:lang w:val="en-US" w:eastAsia="en-US"/>
        </w:rPr>
        <mc:AlternateContent>
          <mc:Choice Requires="wps">
            <w:drawing>
              <wp:inline distT="0" distB="0" distL="0" distR="0" wp14:anchorId="3F99E8F8" wp14:editId="0E8B3C0D">
                <wp:extent cx="5172502" cy="648268"/>
                <wp:effectExtent l="0" t="0" r="28575" b="19050"/>
                <wp:docPr id="14" name="Rectángulo 1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15F962A" w14:textId="3E85FC30" w:rsidR="000A06D9" w:rsidRDefault="003876F1" w:rsidP="003876F1">
                            <w:pPr>
                              <w:spacing w:line="275" w:lineRule="auto"/>
                              <w:ind w:left="-142"/>
                              <w:jc w:val="center"/>
                              <w:textDirection w:val="btLr"/>
                            </w:pPr>
                            <w:r w:rsidRPr="003876F1">
                              <w:rPr>
                                <w:color w:val="FFFFFF"/>
                              </w:rPr>
                              <w:t>01.CF12_Principios_basicos_contabilidad_formato_2_infografia_interactiva_modales</w:t>
                            </w:r>
                          </w:p>
                        </w:txbxContent>
                      </wps:txbx>
                      <wps:bodyPr spcFirstLastPara="1" wrap="square" lIns="91425" tIns="45700" rIns="91425" bIns="45700" anchor="ctr" anchorCtr="0">
                        <a:noAutofit/>
                      </wps:bodyPr>
                    </wps:wsp>
                  </a:graphicData>
                </a:graphic>
              </wp:inline>
            </w:drawing>
          </mc:Choice>
          <mc:Fallback>
            <w:pict>
              <v:rect w14:anchorId="3F99E8F8" id="Rectángulo 14"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IMwtHs8AgAAcQ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215F962A" w14:textId="3E85FC30" w:rsidR="000A06D9" w:rsidRDefault="003876F1" w:rsidP="003876F1">
                      <w:pPr>
                        <w:spacing w:line="275" w:lineRule="auto"/>
                        <w:ind w:left="-142"/>
                        <w:jc w:val="center"/>
                        <w:textDirection w:val="btLr"/>
                      </w:pPr>
                      <w:r w:rsidRPr="003876F1">
                        <w:rPr>
                          <w:color w:val="FFFFFF"/>
                        </w:rPr>
                        <w:t>01.CF12_Principios_basicos_contabilidad_formato_2_infografia_interactiva_modales</w:t>
                      </w:r>
                    </w:p>
                  </w:txbxContent>
                </v:textbox>
                <w10:anchorlock/>
              </v:rect>
            </w:pict>
          </mc:Fallback>
        </mc:AlternateContent>
      </w:r>
    </w:p>
    <w:p w14:paraId="00000046" w14:textId="77777777" w:rsidR="00576056" w:rsidRPr="000A06D9" w:rsidRDefault="00576056" w:rsidP="000A06D9">
      <w:pPr>
        <w:pBdr>
          <w:top w:val="nil"/>
          <w:left w:val="nil"/>
          <w:bottom w:val="nil"/>
          <w:right w:val="nil"/>
          <w:between w:val="nil"/>
        </w:pBdr>
        <w:spacing w:line="360" w:lineRule="auto"/>
        <w:ind w:left="283"/>
        <w:jc w:val="both"/>
        <w:rPr>
          <w:sz w:val="20"/>
          <w:szCs w:val="20"/>
        </w:rPr>
      </w:pPr>
    </w:p>
    <w:p w14:paraId="00000047" w14:textId="77777777" w:rsidR="00576056" w:rsidRPr="000A06D9" w:rsidRDefault="00576056" w:rsidP="000A06D9">
      <w:pPr>
        <w:pBdr>
          <w:top w:val="nil"/>
          <w:left w:val="nil"/>
          <w:bottom w:val="nil"/>
          <w:right w:val="nil"/>
          <w:between w:val="nil"/>
        </w:pBdr>
        <w:spacing w:line="360" w:lineRule="auto"/>
        <w:ind w:left="643"/>
        <w:jc w:val="both"/>
        <w:rPr>
          <w:i/>
          <w:sz w:val="20"/>
          <w:szCs w:val="20"/>
        </w:rPr>
      </w:pPr>
    </w:p>
    <w:p w14:paraId="00000048" w14:textId="77777777" w:rsidR="00576056" w:rsidRPr="000A06D9" w:rsidRDefault="00A33ADF" w:rsidP="000A06D9">
      <w:pPr>
        <w:pBdr>
          <w:top w:val="nil"/>
          <w:left w:val="nil"/>
          <w:bottom w:val="nil"/>
          <w:right w:val="nil"/>
          <w:between w:val="nil"/>
        </w:pBdr>
        <w:spacing w:line="360" w:lineRule="auto"/>
        <w:ind w:left="566" w:hanging="283"/>
        <w:jc w:val="both"/>
        <w:rPr>
          <w:b/>
          <w:color w:val="000000"/>
          <w:sz w:val="20"/>
          <w:szCs w:val="20"/>
        </w:rPr>
      </w:pPr>
      <w:r w:rsidRPr="000A06D9">
        <w:rPr>
          <w:b/>
          <w:color w:val="000000"/>
          <w:sz w:val="20"/>
          <w:szCs w:val="20"/>
        </w:rPr>
        <w:t xml:space="preserve">2. Concepto de </w:t>
      </w:r>
      <w:r w:rsidRPr="000A06D9">
        <w:rPr>
          <w:b/>
          <w:sz w:val="20"/>
          <w:szCs w:val="20"/>
        </w:rPr>
        <w:t>e</w:t>
      </w:r>
      <w:r w:rsidRPr="000A06D9">
        <w:rPr>
          <w:b/>
          <w:color w:val="000000"/>
          <w:sz w:val="20"/>
          <w:szCs w:val="20"/>
        </w:rPr>
        <w:t>mpresa</w:t>
      </w:r>
    </w:p>
    <w:p w14:paraId="00000049" w14:textId="77777777" w:rsidR="00576056" w:rsidRPr="000A06D9" w:rsidRDefault="00576056" w:rsidP="000A06D9">
      <w:pPr>
        <w:pBdr>
          <w:top w:val="nil"/>
          <w:left w:val="nil"/>
          <w:bottom w:val="nil"/>
          <w:right w:val="nil"/>
          <w:between w:val="nil"/>
        </w:pBdr>
        <w:spacing w:line="360" w:lineRule="auto"/>
        <w:ind w:left="566" w:hanging="283"/>
        <w:jc w:val="both"/>
        <w:rPr>
          <w:color w:val="000000"/>
          <w:sz w:val="20"/>
          <w:szCs w:val="20"/>
        </w:rPr>
      </w:pPr>
    </w:p>
    <w:p w14:paraId="0000004A" w14:textId="77777777"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sz w:val="20"/>
          <w:szCs w:val="20"/>
        </w:rPr>
        <w:t>La empresa se define</w:t>
      </w:r>
      <w:r w:rsidRPr="000A06D9">
        <w:rPr>
          <w:color w:val="000000"/>
          <w:sz w:val="20"/>
          <w:szCs w:val="20"/>
        </w:rPr>
        <w:t xml:space="preserve"> como una organización de personas y recursos que buscan un beneficio económico con el desarrollo de una actividad en particular; esta es una unidad productiva</w:t>
      </w:r>
      <w:r w:rsidRPr="000A06D9">
        <w:rPr>
          <w:sz w:val="20"/>
          <w:szCs w:val="20"/>
        </w:rPr>
        <w:t xml:space="preserve"> y </w:t>
      </w:r>
      <w:r w:rsidRPr="000A06D9">
        <w:rPr>
          <w:color w:val="000000"/>
          <w:sz w:val="20"/>
          <w:szCs w:val="20"/>
        </w:rPr>
        <w:t xml:space="preserve">debe responder a la </w:t>
      </w:r>
      <w:r w:rsidRPr="000A06D9">
        <w:rPr>
          <w:sz w:val="20"/>
          <w:szCs w:val="20"/>
        </w:rPr>
        <w:t>intención</w:t>
      </w:r>
      <w:r w:rsidRPr="000A06D9">
        <w:rPr>
          <w:color w:val="000000"/>
          <w:sz w:val="20"/>
          <w:szCs w:val="20"/>
        </w:rPr>
        <w:t xml:space="preserve">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0000004B"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4C" w14:textId="77777777"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Toda empresa tiene objetivos, que constituyen la razón de su existencia, anteriormente estos objetivos se asociaban al sistema de economía de mercados, buscando el máximo beneficio económico, en la actualidad existen muchos tipos de objetivos, según el valor que se le pretenda dar.</w:t>
      </w:r>
    </w:p>
    <w:p w14:paraId="0000004D"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4E" w14:textId="205B249F" w:rsidR="00576056"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La empresa se puede comparar a un organismo vivo, </w:t>
      </w:r>
      <w:r w:rsidRPr="000A06D9">
        <w:rPr>
          <w:sz w:val="20"/>
          <w:szCs w:val="20"/>
        </w:rPr>
        <w:t>n</w:t>
      </w:r>
      <w:r w:rsidRPr="000A06D9">
        <w:rPr>
          <w:color w:val="000000"/>
          <w:sz w:val="20"/>
          <w:szCs w:val="20"/>
        </w:rPr>
        <w:t>acen</w:t>
      </w:r>
      <w:r w:rsidRPr="000A06D9">
        <w:rPr>
          <w:sz w:val="20"/>
          <w:szCs w:val="20"/>
        </w:rPr>
        <w:t xml:space="preserve">, </w:t>
      </w:r>
      <w:r w:rsidRPr="000A06D9">
        <w:rPr>
          <w:color w:val="000000"/>
          <w:sz w:val="20"/>
          <w:szCs w:val="20"/>
        </w:rPr>
        <w:t>se desarrollan y mueren</w:t>
      </w:r>
      <w:r w:rsidRPr="000A06D9">
        <w:rPr>
          <w:sz w:val="20"/>
          <w:szCs w:val="20"/>
        </w:rPr>
        <w:t>. E</w:t>
      </w:r>
      <w:r w:rsidRPr="000A06D9">
        <w:rPr>
          <w:color w:val="000000"/>
          <w:sz w:val="20"/>
          <w:szCs w:val="20"/>
        </w:rPr>
        <w:t xml:space="preserve">l nacimiento de la empresa tal y como la conocemos ahora, se inicia en la edad media, esta ha ejercido a lo largo de los años un papel determinante en la economía, especialmente en el modelo capitalista. A continuación, </w:t>
      </w:r>
      <w:r w:rsidR="00960B58" w:rsidRPr="000A06D9">
        <w:rPr>
          <w:color w:val="000000"/>
          <w:sz w:val="20"/>
          <w:szCs w:val="20"/>
        </w:rPr>
        <w:t xml:space="preserve">se </w:t>
      </w:r>
      <w:r w:rsidRPr="000A06D9">
        <w:rPr>
          <w:color w:val="000000"/>
          <w:sz w:val="20"/>
          <w:szCs w:val="20"/>
        </w:rPr>
        <w:t>revisar</w:t>
      </w:r>
      <w:r w:rsidR="00960B58" w:rsidRPr="000A06D9">
        <w:rPr>
          <w:color w:val="000000"/>
          <w:sz w:val="20"/>
          <w:szCs w:val="20"/>
        </w:rPr>
        <w:t>á</w:t>
      </w:r>
      <w:r w:rsidRPr="000A06D9">
        <w:rPr>
          <w:color w:val="000000"/>
          <w:sz w:val="20"/>
          <w:szCs w:val="20"/>
        </w:rPr>
        <w:t xml:space="preserve"> el concepto de empresa, según algunos autores:</w:t>
      </w:r>
    </w:p>
    <w:p w14:paraId="6398AC9E" w14:textId="77777777" w:rsidR="003876F1" w:rsidRPr="000A06D9" w:rsidRDefault="003876F1" w:rsidP="003876F1">
      <w:pPr>
        <w:pBdr>
          <w:top w:val="nil"/>
          <w:left w:val="nil"/>
          <w:bottom w:val="nil"/>
          <w:right w:val="nil"/>
          <w:between w:val="nil"/>
        </w:pBdr>
        <w:spacing w:line="360" w:lineRule="auto"/>
        <w:jc w:val="both"/>
        <w:rPr>
          <w:sz w:val="20"/>
          <w:szCs w:val="20"/>
        </w:rPr>
      </w:pPr>
    </w:p>
    <w:tbl>
      <w:tblPr>
        <w:tblStyle w:val="a5"/>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4"/>
        <w:gridCol w:w="4845"/>
      </w:tblGrid>
      <w:tr w:rsidR="00576056" w:rsidRPr="000A06D9" w14:paraId="7A24B472" w14:textId="77777777" w:rsidTr="003876F1">
        <w:tc>
          <w:tcPr>
            <w:tcW w:w="4844" w:type="dxa"/>
            <w:shd w:val="clear" w:color="auto" w:fill="EDF2F8"/>
            <w:tcMar>
              <w:top w:w="100" w:type="dxa"/>
              <w:left w:w="100" w:type="dxa"/>
              <w:bottom w:w="100" w:type="dxa"/>
              <w:right w:w="100" w:type="dxa"/>
            </w:tcMar>
          </w:tcPr>
          <w:p w14:paraId="00000050" w14:textId="02B7DC13" w:rsidR="00576056" w:rsidRPr="000A06D9" w:rsidRDefault="00A33ADF" w:rsidP="0045366B">
            <w:pPr>
              <w:spacing w:line="360" w:lineRule="auto"/>
              <w:jc w:val="both"/>
              <w:rPr>
                <w:sz w:val="20"/>
                <w:szCs w:val="20"/>
              </w:rPr>
            </w:pPr>
            <w:r w:rsidRPr="000A06D9">
              <w:rPr>
                <w:color w:val="1F1F1F"/>
                <w:sz w:val="20"/>
                <w:szCs w:val="20"/>
              </w:rPr>
              <w:lastRenderedPageBreak/>
              <w:t>Para Idalberto Chiavenato</w:t>
            </w:r>
            <w:r w:rsidR="00F83D02" w:rsidRPr="000A06D9">
              <w:rPr>
                <w:color w:val="1F1F1F"/>
                <w:sz w:val="20"/>
                <w:szCs w:val="20"/>
              </w:rPr>
              <w:t xml:space="preserve"> (1993)</w:t>
            </w:r>
            <w:r w:rsidRPr="000A06D9">
              <w:rPr>
                <w:color w:val="1F1F1F"/>
                <w:sz w:val="20"/>
                <w:szCs w:val="20"/>
              </w:rPr>
              <w:t xml:space="preserve">: </w:t>
            </w:r>
            <w:r w:rsidR="006C5ED3" w:rsidRPr="000A06D9">
              <w:rPr>
                <w:color w:val="1F1F1F"/>
                <w:sz w:val="20"/>
                <w:szCs w:val="20"/>
              </w:rPr>
              <w:t>“</w:t>
            </w:r>
            <w:r w:rsidRPr="000A06D9">
              <w:rPr>
                <w:iCs/>
                <w:color w:val="1F1F1F"/>
                <w:sz w:val="20"/>
                <w:szCs w:val="20"/>
              </w:rPr>
              <w:t>es una organización social que utiliza una gran variedad de recursos para alcanzar determinados objetivos</w:t>
            </w:r>
            <w:r w:rsidR="00A05C9C">
              <w:rPr>
                <w:i/>
                <w:color w:val="1F1F1F"/>
                <w:sz w:val="20"/>
                <w:szCs w:val="20"/>
              </w:rPr>
              <w:t>”</w:t>
            </w:r>
            <w:r w:rsidRPr="000A06D9">
              <w:rPr>
                <w:i/>
                <w:color w:val="1F1F1F"/>
                <w:sz w:val="20"/>
                <w:szCs w:val="20"/>
              </w:rPr>
              <w:t xml:space="preserve">. </w:t>
            </w:r>
            <w:r w:rsidR="00F83D02" w:rsidRPr="000A06D9">
              <w:rPr>
                <w:i/>
                <w:color w:val="1F1F1F"/>
                <w:sz w:val="20"/>
                <w:szCs w:val="20"/>
              </w:rPr>
              <w:t>(p.4).</w:t>
            </w:r>
          </w:p>
        </w:tc>
        <w:tc>
          <w:tcPr>
            <w:tcW w:w="4845" w:type="dxa"/>
            <w:shd w:val="clear" w:color="auto" w:fill="EDF2F8"/>
            <w:tcMar>
              <w:top w:w="100" w:type="dxa"/>
              <w:left w:w="100" w:type="dxa"/>
              <w:bottom w:w="100" w:type="dxa"/>
              <w:right w:w="100" w:type="dxa"/>
            </w:tcMar>
          </w:tcPr>
          <w:p w14:paraId="00000051" w14:textId="0CE2E108" w:rsidR="00576056" w:rsidRPr="000A06D9" w:rsidRDefault="00A33ADF" w:rsidP="000A06D9">
            <w:pPr>
              <w:spacing w:line="360" w:lineRule="auto"/>
              <w:jc w:val="both"/>
              <w:rPr>
                <w:color w:val="1F1F1F"/>
                <w:sz w:val="20"/>
                <w:szCs w:val="20"/>
              </w:rPr>
            </w:pPr>
            <w:r w:rsidRPr="000A06D9">
              <w:rPr>
                <w:color w:val="1F1F1F"/>
                <w:sz w:val="20"/>
                <w:szCs w:val="20"/>
              </w:rPr>
              <w:t>Según Pallares,</w:t>
            </w:r>
            <w:r w:rsidR="00FB5ED0" w:rsidRPr="000A06D9">
              <w:rPr>
                <w:color w:val="1F1F1F"/>
                <w:sz w:val="20"/>
                <w:szCs w:val="20"/>
              </w:rPr>
              <w:t xml:space="preserve"> Z.,</w:t>
            </w:r>
            <w:r w:rsidRPr="000A06D9">
              <w:rPr>
                <w:color w:val="1F1F1F"/>
                <w:sz w:val="20"/>
                <w:szCs w:val="20"/>
              </w:rPr>
              <w:t xml:space="preserve"> Diego</w:t>
            </w:r>
            <w:r w:rsidR="00FB5ED0" w:rsidRPr="000A06D9">
              <w:rPr>
                <w:color w:val="1F1F1F"/>
                <w:sz w:val="20"/>
                <w:szCs w:val="20"/>
              </w:rPr>
              <w:t>, &amp; Herrera, M. (2005).</w:t>
            </w:r>
            <w:r w:rsidRPr="000A06D9">
              <w:rPr>
                <w:color w:val="1F1F1F"/>
                <w:sz w:val="20"/>
                <w:szCs w:val="20"/>
              </w:rPr>
              <w:t xml:space="preserve"> </w:t>
            </w:r>
            <w:r w:rsidR="00FB5ED0" w:rsidRPr="000A06D9">
              <w:rPr>
                <w:color w:val="1F1F1F"/>
                <w:sz w:val="20"/>
                <w:szCs w:val="20"/>
              </w:rPr>
              <w:t>“Un</w:t>
            </w:r>
            <w:r w:rsidRPr="000A06D9">
              <w:rPr>
                <w:color w:val="1F1F1F"/>
                <w:sz w:val="20"/>
                <w:szCs w:val="20"/>
              </w:rPr>
              <w:t xml:space="preserve"> sistema dentro del cual una persona o grupo de personas desarrollan un conjunto de actividades encaminadas a la producción y/o distribución de bienes y/o servicios, enmarcados en un objeto social </w:t>
            </w:r>
            <w:r w:rsidR="006C5ED3" w:rsidRPr="000A06D9">
              <w:rPr>
                <w:color w:val="1F1F1F"/>
                <w:sz w:val="20"/>
                <w:szCs w:val="20"/>
              </w:rPr>
              <w:t>determinado</w:t>
            </w:r>
            <w:r w:rsidR="006C5ED3" w:rsidRPr="000A06D9">
              <w:rPr>
                <w:i/>
                <w:color w:val="1F1F1F"/>
                <w:sz w:val="20"/>
                <w:szCs w:val="20"/>
              </w:rPr>
              <w:t>” (</w:t>
            </w:r>
            <w:r w:rsidR="00FB5ED0" w:rsidRPr="000A06D9">
              <w:rPr>
                <w:i/>
                <w:color w:val="1F1F1F"/>
                <w:sz w:val="20"/>
                <w:szCs w:val="20"/>
              </w:rPr>
              <w:t>p.41).</w:t>
            </w:r>
          </w:p>
        </w:tc>
      </w:tr>
    </w:tbl>
    <w:p w14:paraId="4DDF9AE8" w14:textId="77777777" w:rsidR="003876F1" w:rsidRDefault="003876F1" w:rsidP="003876F1">
      <w:pPr>
        <w:pBdr>
          <w:top w:val="nil"/>
          <w:left w:val="nil"/>
          <w:bottom w:val="nil"/>
          <w:right w:val="nil"/>
          <w:between w:val="nil"/>
        </w:pBdr>
        <w:spacing w:line="360" w:lineRule="auto"/>
        <w:jc w:val="both"/>
        <w:rPr>
          <w:color w:val="000000"/>
          <w:sz w:val="20"/>
          <w:szCs w:val="20"/>
        </w:rPr>
      </w:pPr>
    </w:p>
    <w:p w14:paraId="00000053" w14:textId="45C3A279" w:rsidR="00576056"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w:t>
      </w:r>
      <w:r w:rsidR="00F83D02" w:rsidRPr="000A06D9">
        <w:rPr>
          <w:color w:val="000000"/>
          <w:sz w:val="20"/>
          <w:szCs w:val="20"/>
        </w:rPr>
        <w:t xml:space="preserve">a </w:t>
      </w:r>
      <w:r w:rsidR="0045366B" w:rsidRPr="000A06D9">
        <w:rPr>
          <w:color w:val="000000"/>
          <w:sz w:val="20"/>
          <w:szCs w:val="20"/>
        </w:rPr>
        <w:t>partir de</w:t>
      </w:r>
      <w:r w:rsidRPr="000A06D9">
        <w:rPr>
          <w:color w:val="000000"/>
          <w:sz w:val="20"/>
          <w:szCs w:val="20"/>
        </w:rPr>
        <w:t xml:space="preserve"> la coordinación del capital, el trabajo y la dirección.</w:t>
      </w:r>
    </w:p>
    <w:p w14:paraId="7D3CD964" w14:textId="226CBE93" w:rsidR="0045366B" w:rsidRDefault="0045366B" w:rsidP="003876F1">
      <w:pPr>
        <w:pBdr>
          <w:top w:val="nil"/>
          <w:left w:val="nil"/>
          <w:bottom w:val="nil"/>
          <w:right w:val="nil"/>
          <w:between w:val="nil"/>
        </w:pBdr>
        <w:spacing w:line="360" w:lineRule="auto"/>
        <w:jc w:val="both"/>
        <w:rPr>
          <w:color w:val="000000"/>
          <w:sz w:val="20"/>
          <w:szCs w:val="20"/>
        </w:rPr>
      </w:pPr>
    </w:p>
    <w:p w14:paraId="40D7E0F3" w14:textId="040C3FD1" w:rsidR="0045366B" w:rsidRDefault="0045366B" w:rsidP="003876F1">
      <w:pPr>
        <w:pBdr>
          <w:top w:val="nil"/>
          <w:left w:val="nil"/>
          <w:bottom w:val="nil"/>
          <w:right w:val="nil"/>
          <w:between w:val="nil"/>
        </w:pBdr>
        <w:spacing w:line="360" w:lineRule="auto"/>
        <w:jc w:val="both"/>
        <w:rPr>
          <w:i/>
          <w:color w:val="000000"/>
          <w:sz w:val="20"/>
          <w:szCs w:val="20"/>
        </w:rPr>
      </w:pPr>
      <w:r w:rsidRPr="0045366B">
        <w:rPr>
          <w:b/>
          <w:color w:val="000000"/>
          <w:sz w:val="20"/>
          <w:szCs w:val="20"/>
        </w:rPr>
        <w:t>Figura 1.</w:t>
      </w:r>
      <w:r>
        <w:rPr>
          <w:color w:val="000000"/>
          <w:sz w:val="20"/>
          <w:szCs w:val="20"/>
        </w:rPr>
        <w:t xml:space="preserve"> </w:t>
      </w:r>
      <w:r w:rsidR="003B7005">
        <w:rPr>
          <w:i/>
          <w:color w:val="000000"/>
          <w:sz w:val="20"/>
          <w:szCs w:val="20"/>
        </w:rPr>
        <w:t>Otras definiciones</w:t>
      </w:r>
      <w:r w:rsidRPr="0045366B">
        <w:rPr>
          <w:i/>
          <w:color w:val="000000"/>
          <w:sz w:val="20"/>
          <w:szCs w:val="20"/>
        </w:rPr>
        <w:t xml:space="preserve"> de </w:t>
      </w:r>
      <w:commentRangeStart w:id="1"/>
      <w:r w:rsidRPr="0045366B">
        <w:rPr>
          <w:i/>
          <w:color w:val="000000"/>
          <w:sz w:val="20"/>
          <w:szCs w:val="20"/>
        </w:rPr>
        <w:t>empresa</w:t>
      </w:r>
      <w:commentRangeEnd w:id="1"/>
      <w:r>
        <w:rPr>
          <w:rStyle w:val="Refdecomentario"/>
        </w:rPr>
        <w:commentReference w:id="1"/>
      </w:r>
    </w:p>
    <w:p w14:paraId="64F8EA6C" w14:textId="77777777" w:rsidR="003B7005" w:rsidRPr="000A06D9" w:rsidRDefault="003B7005" w:rsidP="003876F1">
      <w:pPr>
        <w:pBdr>
          <w:top w:val="nil"/>
          <w:left w:val="nil"/>
          <w:bottom w:val="nil"/>
          <w:right w:val="nil"/>
          <w:between w:val="nil"/>
        </w:pBdr>
        <w:spacing w:line="360" w:lineRule="auto"/>
        <w:jc w:val="both"/>
        <w:rPr>
          <w:sz w:val="20"/>
          <w:szCs w:val="20"/>
        </w:rPr>
      </w:pPr>
    </w:p>
    <w:p w14:paraId="00000055" w14:textId="37835562" w:rsidR="00576056" w:rsidRPr="000A06D9" w:rsidRDefault="002237BE" w:rsidP="003B7005">
      <w:pPr>
        <w:pBdr>
          <w:top w:val="nil"/>
          <w:left w:val="nil"/>
          <w:bottom w:val="nil"/>
          <w:right w:val="nil"/>
          <w:between w:val="nil"/>
        </w:pBdr>
        <w:spacing w:line="360" w:lineRule="auto"/>
        <w:jc w:val="center"/>
        <w:rPr>
          <w:i/>
          <w:color w:val="000000"/>
          <w:sz w:val="20"/>
          <w:szCs w:val="20"/>
        </w:rPr>
      </w:pPr>
      <w:sdt>
        <w:sdtPr>
          <w:rPr>
            <w:sz w:val="20"/>
            <w:szCs w:val="20"/>
          </w:rPr>
          <w:tag w:val="goog_rdk_2"/>
          <w:id w:val="-631869621"/>
        </w:sdtPr>
        <w:sdtEndPr/>
        <w:sdtContent/>
      </w:sdt>
      <w:r w:rsidR="00A33ADF" w:rsidRPr="000A06D9">
        <w:rPr>
          <w:i/>
          <w:noProof/>
          <w:color w:val="000000"/>
          <w:sz w:val="20"/>
          <w:szCs w:val="20"/>
          <w:lang w:val="en-US" w:eastAsia="en-US"/>
        </w:rPr>
        <mc:AlternateContent>
          <mc:Choice Requires="wpg">
            <w:drawing>
              <wp:inline distT="0" distB="0" distL="0" distR="0" wp14:anchorId="16242012" wp14:editId="608068C4">
                <wp:extent cx="4514215" cy="2460947"/>
                <wp:effectExtent l="0" t="0" r="635" b="0"/>
                <wp:docPr id="85" name="Grupo 85"/>
                <wp:cNvGraphicFramePr/>
                <a:graphic xmlns:a="http://schemas.openxmlformats.org/drawingml/2006/main">
                  <a:graphicData uri="http://schemas.microsoft.com/office/word/2010/wordprocessingGroup">
                    <wpg:wgp>
                      <wpg:cNvGrpSpPr/>
                      <wpg:grpSpPr>
                        <a:xfrm>
                          <a:off x="0" y="0"/>
                          <a:ext cx="4514215" cy="2460947"/>
                          <a:chOff x="-1264690" y="-584154"/>
                          <a:chExt cx="10897792" cy="5938954"/>
                        </a:xfrm>
                      </wpg:grpSpPr>
                      <wpg:grpSp>
                        <wpg:cNvPr id="1" name="Grupo 1"/>
                        <wpg:cNvGrpSpPr/>
                        <wpg:grpSpPr>
                          <a:xfrm>
                            <a:off x="-1264690" y="-584154"/>
                            <a:ext cx="10897792" cy="5938954"/>
                            <a:chOff x="-682068" y="-298999"/>
                            <a:chExt cx="5877355" cy="3039850"/>
                          </a:xfrm>
                        </wpg:grpSpPr>
                        <wps:wsp>
                          <wps:cNvPr id="2" name="Rectángulo 2"/>
                          <wps:cNvSpPr/>
                          <wps:spPr>
                            <a:xfrm>
                              <a:off x="0" y="0"/>
                              <a:ext cx="4883584" cy="2530784"/>
                            </a:xfrm>
                            <a:prstGeom prst="rect">
                              <a:avLst/>
                            </a:prstGeom>
                            <a:noFill/>
                            <a:ln>
                              <a:noFill/>
                            </a:ln>
                          </wps:spPr>
                          <wps:txbx>
                            <w:txbxContent>
                              <w:p w14:paraId="7472FBE8"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3" name="Arco de bloque 3"/>
                          <wps:cNvSpPr/>
                          <wps:spPr>
                            <a:xfrm>
                              <a:off x="1122094" y="248123"/>
                              <a:ext cx="2099700" cy="1817100"/>
                            </a:xfrm>
                            <a:prstGeom prst="blockArc">
                              <a:avLst>
                                <a:gd name="adj1" fmla="val 10800000"/>
                                <a:gd name="adj2" fmla="val 162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39A5F20B"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4" name="Arco de bloque 4"/>
                          <wps:cNvSpPr/>
                          <wps:spPr>
                            <a:xfrm>
                              <a:off x="1122094" y="248123"/>
                              <a:ext cx="2099700" cy="1817100"/>
                            </a:xfrm>
                            <a:prstGeom prst="blockArc">
                              <a:avLst>
                                <a:gd name="adj1" fmla="val 5400000"/>
                                <a:gd name="adj2" fmla="val 108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37CA9713"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5" name="Arco de bloque 5"/>
                          <wps:cNvSpPr/>
                          <wps:spPr>
                            <a:xfrm>
                              <a:off x="1122094" y="248123"/>
                              <a:ext cx="2099700" cy="1816800"/>
                            </a:xfrm>
                            <a:prstGeom prst="blockArc">
                              <a:avLst>
                                <a:gd name="adj1" fmla="val 0"/>
                                <a:gd name="adj2" fmla="val 54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787DF802"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6" name="Arco de bloque 6"/>
                          <wps:cNvSpPr/>
                          <wps:spPr>
                            <a:xfrm>
                              <a:off x="1122094" y="248123"/>
                              <a:ext cx="2099700" cy="1816800"/>
                            </a:xfrm>
                            <a:prstGeom prst="blockArc">
                              <a:avLst>
                                <a:gd name="adj1" fmla="val 16200000"/>
                                <a:gd name="adj2" fmla="val 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0FAE2225"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438417" y="766288"/>
                              <a:ext cx="1364260" cy="810170"/>
                            </a:xfrm>
                            <a:prstGeom prst="rect">
                              <a:avLst/>
                            </a:prstGeom>
                            <a:noFill/>
                            <a:ln>
                              <a:noFill/>
                            </a:ln>
                          </wps:spPr>
                          <wps:txbx>
                            <w:txbxContent>
                              <w:p w14:paraId="415D02BD" w14:textId="77777777" w:rsidR="00576056" w:rsidRDefault="00A33ADF">
                                <w:pPr>
                                  <w:spacing w:line="215" w:lineRule="auto"/>
                                  <w:jc w:val="center"/>
                                  <w:textDirection w:val="btLr"/>
                                </w:pPr>
                                <w:r>
                                  <w:rPr>
                                    <w:rFonts w:ascii="Cambria" w:eastAsia="Cambria" w:hAnsi="Cambria" w:cs="Cambria"/>
                                    <w:b/>
                                    <w:color w:val="000000"/>
                                    <w:sz w:val="40"/>
                                  </w:rPr>
                                  <w:t>Empresa</w:t>
                                </w:r>
                              </w:p>
                            </w:txbxContent>
                          </wps:txbx>
                          <wps:bodyPr spcFirstLastPara="1" wrap="square" lIns="8875" tIns="8875" rIns="8875" bIns="8875" anchor="ctr" anchorCtr="0">
                            <a:noAutofit/>
                          </wps:bodyPr>
                        </wps:wsp>
                        <wps:wsp>
                          <wps:cNvPr id="8" name="Cuadro de texto 8"/>
                          <wps:cNvSpPr txBox="1"/>
                          <wps:spPr>
                            <a:xfrm>
                              <a:off x="1277326" y="-298999"/>
                              <a:ext cx="2033550" cy="910796"/>
                            </a:xfrm>
                            <a:prstGeom prst="rect">
                              <a:avLst/>
                            </a:prstGeom>
                            <a:noFill/>
                            <a:ln>
                              <a:noFill/>
                            </a:ln>
                          </wps:spPr>
                          <wps:txbx>
                            <w:txbxContent>
                              <w:p w14:paraId="6EE7DA09"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Entidad organizada</w:t>
                                </w:r>
                              </w:p>
                            </w:txbxContent>
                          </wps:txbx>
                          <wps:bodyPr spcFirstLastPara="1" wrap="square" lIns="6350" tIns="6350" rIns="6350" bIns="6350" anchor="ctr" anchorCtr="0">
                            <a:noAutofit/>
                          </wps:bodyPr>
                        </wps:wsp>
                        <wps:wsp>
                          <wps:cNvPr id="9" name="Cuadro de texto 9"/>
                          <wps:cNvSpPr txBox="1"/>
                          <wps:spPr>
                            <a:xfrm>
                              <a:off x="3460934" y="940597"/>
                              <a:ext cx="1734353" cy="1159140"/>
                            </a:xfrm>
                            <a:prstGeom prst="rect">
                              <a:avLst/>
                            </a:prstGeom>
                            <a:noFill/>
                            <a:ln>
                              <a:noFill/>
                            </a:ln>
                          </wps:spPr>
                          <wps:txbx>
                            <w:txbxContent>
                              <w:p w14:paraId="0860D410"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Organización de personas y recursos</w:t>
                                </w:r>
                              </w:p>
                              <w:p w14:paraId="05B41799" w14:textId="77777777" w:rsidR="00576056" w:rsidRDefault="00576056">
                                <w:pPr>
                                  <w:spacing w:line="215" w:lineRule="auto"/>
                                  <w:textDirection w:val="btLr"/>
                                </w:pPr>
                              </w:p>
                            </w:txbxContent>
                          </wps:txbx>
                          <wps:bodyPr spcFirstLastPara="1" wrap="square" lIns="6350" tIns="6350" rIns="6350" bIns="6350" anchor="ctr" anchorCtr="0">
                            <a:noAutofit/>
                          </wps:bodyPr>
                        </wps:wsp>
                        <wps:wsp>
                          <wps:cNvPr id="10" name="Cuadro de texto 10"/>
                          <wps:cNvSpPr txBox="1"/>
                          <wps:spPr>
                            <a:xfrm>
                              <a:off x="1103502" y="1927383"/>
                              <a:ext cx="2195223" cy="813468"/>
                            </a:xfrm>
                            <a:prstGeom prst="rect">
                              <a:avLst/>
                            </a:prstGeom>
                            <a:noFill/>
                            <a:ln>
                              <a:noFill/>
                            </a:ln>
                          </wps:spPr>
                          <wps:txbx>
                            <w:txbxContent>
                              <w:p w14:paraId="4AE9CEA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Organismo vivo</w:t>
                                </w:r>
                              </w:p>
                              <w:p w14:paraId="06A90E12" w14:textId="77777777" w:rsidR="00576056" w:rsidRDefault="00576056">
                                <w:pPr>
                                  <w:spacing w:line="215" w:lineRule="auto"/>
                                  <w:textDirection w:val="btLr"/>
                                </w:pPr>
                              </w:p>
                            </w:txbxContent>
                          </wps:txbx>
                          <wps:bodyPr spcFirstLastPara="1" wrap="square" lIns="6350" tIns="6350" rIns="6350" bIns="6350" anchor="ctr" anchorCtr="0">
                            <a:noAutofit/>
                          </wps:bodyPr>
                        </wps:wsp>
                        <wps:wsp>
                          <wps:cNvPr id="11" name="Cuadro de texto 11"/>
                          <wps:cNvSpPr txBox="1"/>
                          <wps:spPr>
                            <a:xfrm>
                              <a:off x="-682068" y="955698"/>
                              <a:ext cx="1735814" cy="926655"/>
                            </a:xfrm>
                            <a:prstGeom prst="rect">
                              <a:avLst/>
                            </a:prstGeom>
                            <a:noFill/>
                            <a:ln>
                              <a:noFill/>
                            </a:ln>
                          </wps:spPr>
                          <wps:txbx>
                            <w:txbxContent>
                              <w:p w14:paraId="1D19145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Sistema social abierto</w:t>
                                </w:r>
                              </w:p>
                              <w:p w14:paraId="662D6754" w14:textId="77777777" w:rsidR="00576056" w:rsidRDefault="00576056">
                                <w:pPr>
                                  <w:spacing w:line="215" w:lineRule="auto"/>
                                  <w:jc w:val="center"/>
                                  <w:textDirection w:val="btLr"/>
                                </w:pPr>
                              </w:p>
                            </w:txbxContent>
                          </wps:txbx>
                          <wps:bodyPr spcFirstLastPara="1" wrap="square" lIns="6350" tIns="6350" rIns="6350" bIns="6350" anchor="ctr" anchorCtr="0">
                            <a:noAutofit/>
                          </wps:bodyPr>
                        </wps:wsp>
                      </wpg:grpSp>
                    </wpg:wgp>
                  </a:graphicData>
                </a:graphic>
              </wp:inline>
            </w:drawing>
          </mc:Choice>
          <mc:Fallback>
            <w:pict>
              <v:group w14:anchorId="16242012" id="Grupo 85" o:spid="_x0000_s1028" style="width:355.45pt;height:193.8pt;mso-position-horizontal-relative:char;mso-position-vertical-relative:line" coordorigin="-12646,-5841" coordsize="108977,5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">
                <v:group id="Grupo 1" o:spid="_x0000_s1029" style="position:absolute;left:-12646;top:-5841;width:108977;height:59389" coordorigin="-6820,-2989" coordsize="58773,3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48835;height:25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472FBE8" w14:textId="77777777" w:rsidR="00576056" w:rsidRDefault="00576056">
                          <w:pPr>
                            <w:spacing w:line="240" w:lineRule="auto"/>
                            <w:textDirection w:val="btLr"/>
                          </w:pPr>
                        </w:p>
                      </w:txbxContent>
                    </v:textbox>
                  </v:rect>
                  <v:shape id="Arco de bloque 3" o:spid="_x0000_s1031" style="position:absolute;left:11220;top:2481;width:20997;height:18171;visibility:visible;mso-wrap-style:square;v-text-anchor:middle" coordsize="2099700,1817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" adj="-11796480,,5400" path="m,908550c,406772,470034,,1049850,r,84386c516639,84386,84386,453377,84386,908550l,908550xe" fillcolor="#b1c0d7" stroked="f">
                    <v:stroke joinstyle="miter"/>
                    <v:shadow on="t" color="black" opacity="39321f" offset=".74836mm,.74836mm"/>
                    <v:formulas/>
                    <v:path arrowok="t" o:connecttype="custom" o:connectlocs="0,908550;1049850,0;1049850,84386;84386,908550;0,908550" o:connectangles="0,0,0,0,0" textboxrect="0,0,2099700,1817100"/>
                    <v:textbox inset="2.53958mm,2.53958mm,2.53958mm,2.53958mm">
                      <w:txbxContent>
                        <w:p w14:paraId="39A5F20B" w14:textId="77777777" w:rsidR="00576056" w:rsidRDefault="00576056">
                          <w:pPr>
                            <w:spacing w:line="240" w:lineRule="auto"/>
                            <w:textDirection w:val="btLr"/>
                          </w:pPr>
                        </w:p>
                      </w:txbxContent>
                    </v:textbox>
                  </v:shape>
                  <v:shape id="Arco de bloque 4" o:spid="_x0000_s1032" style="position:absolute;left:11220;top:2481;width:20997;height:18171;visibility:visible;mso-wrap-style:square;v-text-anchor:middle" coordsize="2099700,1817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" adj="-11796480,,5400" path="m1049850,1817100c470034,1817100,,1410328,,908550r84386,c84386,1363723,516639,1732714,1049850,1732714r,84386xe" fillcolor="#b1c0d7" stroked="f">
                    <v:stroke joinstyle="miter"/>
                    <v:shadow on="t" color="black" opacity="39321f" offset=".74836mm,.74836mm"/>
                    <v:formulas/>
                    <v:path arrowok="t" o:connecttype="custom" o:connectlocs="1049850,1817100;0,908550;84386,908550;1049850,1732714;1049850,1817100" o:connectangles="0,0,0,0,0" textboxrect="0,0,2099700,1817100"/>
                    <v:textbox inset="2.53958mm,2.53958mm,2.53958mm,2.53958mm">
                      <w:txbxContent>
                        <w:p w14:paraId="37CA9713" w14:textId="77777777" w:rsidR="00576056" w:rsidRDefault="00576056">
                          <w:pPr>
                            <w:spacing w:line="240" w:lineRule="auto"/>
                            <w:textDirection w:val="btLr"/>
                          </w:pPr>
                        </w:p>
                      </w:txbxContent>
                    </v:textbox>
                  </v:shape>
                  <v:shape id="Arco de bloque 5" o:spid="_x0000_s1033" style="position:absolute;left:11220;top:2481;width:20997;height:18168;visibility:visible;mso-wrap-style:square;v-text-anchor:middle" coordsize="2099700,1816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" adj="-11796480,,5400" path="m2099700,908400v,501695,-470034,908400,-1049850,908400l1049850,1732428v533219,,965478,-368930,965478,-824028l2099700,908400xe" fillcolor="#b1c0d7" stroked="f">
                    <v:stroke joinstyle="miter"/>
                    <v:shadow on="t" color="black" opacity="39321f" offset=".74836mm,.74836mm"/>
                    <v:formulas/>
                    <v:path arrowok="t" o:connecttype="custom" o:connectlocs="2099700,908400;1049850,1816800;1049850,1732428;2015328,908400;2099700,908400" o:connectangles="0,0,0,0,0" textboxrect="0,0,2099700,1816800"/>
                    <v:textbox inset="2.53958mm,2.53958mm,2.53958mm,2.53958mm">
                      <w:txbxContent>
                        <w:p w14:paraId="787DF802" w14:textId="77777777" w:rsidR="00576056" w:rsidRDefault="00576056">
                          <w:pPr>
                            <w:spacing w:line="240" w:lineRule="auto"/>
                            <w:textDirection w:val="btLr"/>
                          </w:pPr>
                        </w:p>
                      </w:txbxContent>
                    </v:textbox>
                  </v:shape>
                  <v:shape id="Arco de bloque 6" o:spid="_x0000_s1034" style="position:absolute;left:11220;top:2481;width:20997;height:18168;visibility:visible;mso-wrap-style:square;v-text-anchor:middle" coordsize="2099700,1816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" adj="-11796480,,5400" path="m1049850,v579816,,1049850,406705,1049850,908400l2015328,908400v,-455098,-432259,-824028,-965478,-824028l1049850,xe" fillcolor="#b1c0d7" stroked="f">
                    <v:stroke joinstyle="miter"/>
                    <v:shadow on="t" color="black" opacity="39321f" offset=".74836mm,.74836mm"/>
                    <v:formulas/>
                    <v:path arrowok="t" o:connecttype="custom" o:connectlocs="1049850,0;2099700,908400;2015328,908400;1049850,84372;1049850,0" o:connectangles="0,0,0,0,0" textboxrect="0,0,2099700,1816800"/>
                    <v:textbox inset="2.53958mm,2.53958mm,2.53958mm,2.53958mm">
                      <w:txbxContent>
                        <w:p w14:paraId="0FAE2225" w14:textId="77777777" w:rsidR="00576056" w:rsidRDefault="00576056">
                          <w:pPr>
                            <w:spacing w:line="240" w:lineRule="auto"/>
                            <w:textDirection w:val="btLr"/>
                          </w:pPr>
                        </w:p>
                      </w:txbxContent>
                    </v:textbox>
                  </v:shape>
                  <v:shapetype id="_x0000_t202" coordsize="21600,21600" o:spt="202" path="m,l,21600r21600,l21600,xe">
                    <v:stroke joinstyle="miter"/>
                    <v:path gradientshapeok="t" o:connecttype="rect"/>
                  </v:shapetype>
                  <v:shape id="Cuadro de texto 7" o:spid="_x0000_s1035" type="#_x0000_t202" style="position:absolute;left:14384;top:7662;width:13642;height:8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" filled="f" stroked="f">
                    <v:textbox inset=".24653mm,.24653mm,.24653mm,.24653mm">
                      <w:txbxContent>
                        <w:p w14:paraId="415D02BD" w14:textId="77777777" w:rsidR="00576056" w:rsidRDefault="00A33ADF">
                          <w:pPr>
                            <w:spacing w:line="215" w:lineRule="auto"/>
                            <w:jc w:val="center"/>
                            <w:textDirection w:val="btLr"/>
                          </w:pPr>
                          <w:r>
                            <w:rPr>
                              <w:rFonts w:ascii="Cambria" w:eastAsia="Cambria" w:hAnsi="Cambria" w:cs="Cambria"/>
                              <w:b/>
                              <w:color w:val="000000"/>
                              <w:sz w:val="40"/>
                            </w:rPr>
                            <w:t>Empresa</w:t>
                          </w:r>
                        </w:p>
                      </w:txbxContent>
                    </v:textbox>
                  </v:shape>
                  <v:shape id="Cuadro de texto 8" o:spid="_x0000_s1036" type="#_x0000_t202" style="position:absolute;left:12773;top:-2989;width:20335;height:9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" filled="f" stroked="f">
                    <v:textbox inset=".5pt,.5pt,.5pt,.5pt">
                      <w:txbxContent>
                        <w:p w14:paraId="6EE7DA09"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Entidad organizada</w:t>
                          </w:r>
                        </w:p>
                      </w:txbxContent>
                    </v:textbox>
                  </v:shape>
                  <v:shape id="Cuadro de texto 9" o:spid="_x0000_s1037" type="#_x0000_t202" style="position:absolute;left:34609;top:9405;width:17343;height:1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" filled="f" stroked="f">
                    <v:textbox inset=".5pt,.5pt,.5pt,.5pt">
                      <w:txbxContent>
                        <w:p w14:paraId="0860D410"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Organización de personas y recursos</w:t>
                          </w:r>
                        </w:p>
                        <w:p w14:paraId="05B41799" w14:textId="77777777" w:rsidR="00576056" w:rsidRDefault="00576056">
                          <w:pPr>
                            <w:spacing w:line="215" w:lineRule="auto"/>
                            <w:textDirection w:val="btLr"/>
                          </w:pPr>
                        </w:p>
                      </w:txbxContent>
                    </v:textbox>
                  </v:shape>
                  <v:shape id="Cuadro de texto 10" o:spid="_x0000_s1038" type="#_x0000_t202" style="position:absolute;left:11035;top:19273;width:21952;height: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" filled="f" stroked="f">
                    <v:textbox inset=".5pt,.5pt,.5pt,.5pt">
                      <w:txbxContent>
                        <w:p w14:paraId="4AE9CEA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Organismo vivo</w:t>
                          </w:r>
                        </w:p>
                        <w:p w14:paraId="06A90E12" w14:textId="77777777" w:rsidR="00576056" w:rsidRDefault="00576056">
                          <w:pPr>
                            <w:spacing w:line="215" w:lineRule="auto"/>
                            <w:textDirection w:val="btLr"/>
                          </w:pPr>
                        </w:p>
                      </w:txbxContent>
                    </v:textbox>
                  </v:shape>
                  <v:shape id="Cuadro de texto 11" o:spid="_x0000_s1039" type="#_x0000_t202" style="position:absolute;left:-6820;top:9556;width:17357;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" filled="f" stroked="f">
                    <v:textbox inset=".5pt,.5pt,.5pt,.5pt">
                      <w:txbxContent>
                        <w:p w14:paraId="1D19145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Sistema social abierto</w:t>
                          </w:r>
                        </w:p>
                        <w:p w14:paraId="662D6754" w14:textId="77777777" w:rsidR="00576056" w:rsidRDefault="00576056">
                          <w:pPr>
                            <w:spacing w:line="215" w:lineRule="auto"/>
                            <w:jc w:val="center"/>
                            <w:textDirection w:val="btLr"/>
                          </w:pPr>
                        </w:p>
                      </w:txbxContent>
                    </v:textbox>
                  </v:shape>
                </v:group>
                <w10:anchorlock/>
              </v:group>
            </w:pict>
          </mc:Fallback>
        </mc:AlternateContent>
      </w:r>
    </w:p>
    <w:p w14:paraId="0000005A" w14:textId="24A07653" w:rsidR="00576056" w:rsidRPr="003876F1" w:rsidRDefault="00576056" w:rsidP="003876F1">
      <w:pPr>
        <w:pBdr>
          <w:top w:val="nil"/>
          <w:left w:val="nil"/>
          <w:bottom w:val="nil"/>
          <w:right w:val="nil"/>
          <w:between w:val="nil"/>
        </w:pBdr>
        <w:spacing w:line="360" w:lineRule="auto"/>
        <w:jc w:val="both"/>
        <w:rPr>
          <w:color w:val="000000"/>
          <w:sz w:val="20"/>
          <w:szCs w:val="20"/>
        </w:rPr>
      </w:pPr>
    </w:p>
    <w:p w14:paraId="0000005B" w14:textId="0F4365D5" w:rsidR="00576056" w:rsidRPr="000A06D9" w:rsidRDefault="00A33ADF" w:rsidP="000A06D9">
      <w:pPr>
        <w:pBdr>
          <w:top w:val="nil"/>
          <w:left w:val="nil"/>
          <w:bottom w:val="nil"/>
          <w:right w:val="nil"/>
          <w:between w:val="nil"/>
        </w:pBdr>
        <w:spacing w:line="360" w:lineRule="auto"/>
        <w:ind w:left="283"/>
        <w:jc w:val="both"/>
        <w:rPr>
          <w:color w:val="000000"/>
          <w:sz w:val="20"/>
          <w:szCs w:val="20"/>
        </w:rPr>
      </w:pPr>
      <w:r w:rsidRPr="000A06D9">
        <w:rPr>
          <w:b/>
          <w:sz w:val="20"/>
          <w:szCs w:val="20"/>
        </w:rPr>
        <w:t>2</w:t>
      </w:r>
      <w:r w:rsidRPr="000A06D9">
        <w:rPr>
          <w:b/>
          <w:color w:val="000000"/>
          <w:sz w:val="20"/>
          <w:szCs w:val="20"/>
        </w:rPr>
        <w:t>.</w:t>
      </w:r>
      <w:r w:rsidRPr="000A06D9">
        <w:rPr>
          <w:b/>
          <w:sz w:val="20"/>
          <w:szCs w:val="20"/>
        </w:rPr>
        <w:t>1</w:t>
      </w:r>
      <w:r w:rsidRPr="000A06D9">
        <w:rPr>
          <w:b/>
          <w:color w:val="000000"/>
          <w:sz w:val="20"/>
          <w:szCs w:val="20"/>
        </w:rPr>
        <w:t>. Clasificación, naturaleza, funcionamiento y estructura de las organizaciones</w:t>
      </w:r>
    </w:p>
    <w:p w14:paraId="0000005C"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5D" w14:textId="107FF66F" w:rsidR="00576056" w:rsidRPr="000A06D9" w:rsidRDefault="00A33ADF" w:rsidP="003876F1">
      <w:pPr>
        <w:pBdr>
          <w:top w:val="nil"/>
          <w:left w:val="nil"/>
          <w:bottom w:val="nil"/>
          <w:right w:val="nil"/>
          <w:between w:val="nil"/>
        </w:pBdr>
        <w:spacing w:line="360" w:lineRule="auto"/>
        <w:jc w:val="both"/>
        <w:rPr>
          <w:sz w:val="20"/>
          <w:szCs w:val="20"/>
        </w:rPr>
      </w:pPr>
      <w:r w:rsidRPr="000A06D9">
        <w:rPr>
          <w:sz w:val="20"/>
          <w:szCs w:val="20"/>
        </w:rPr>
        <w:t xml:space="preserve">Para que haya un buen funcionamiento de las empresas, estas se deben clasificar de acuerdo </w:t>
      </w:r>
      <w:r w:rsidR="00960B58" w:rsidRPr="000A06D9">
        <w:rPr>
          <w:sz w:val="20"/>
          <w:szCs w:val="20"/>
        </w:rPr>
        <w:t>con</w:t>
      </w:r>
      <w:r w:rsidRPr="000A06D9">
        <w:rPr>
          <w:sz w:val="20"/>
          <w:szCs w:val="20"/>
        </w:rPr>
        <w:t xml:space="preserve"> diferentes ca</w:t>
      </w:r>
      <w:r w:rsidRPr="000A06D9">
        <w:rPr>
          <w:color w:val="000000"/>
          <w:sz w:val="20"/>
          <w:szCs w:val="20"/>
        </w:rPr>
        <w:t>racterísticas</w:t>
      </w:r>
      <w:r w:rsidRPr="000A06D9">
        <w:rPr>
          <w:sz w:val="20"/>
          <w:szCs w:val="20"/>
        </w:rPr>
        <w:t xml:space="preserve">, </w:t>
      </w:r>
      <w:r w:rsidR="007E1C06" w:rsidRPr="000A06D9">
        <w:rPr>
          <w:sz w:val="20"/>
          <w:szCs w:val="20"/>
        </w:rPr>
        <w:t>como, su</w:t>
      </w:r>
      <w:r w:rsidRPr="000A06D9">
        <w:rPr>
          <w:sz w:val="20"/>
          <w:szCs w:val="20"/>
        </w:rPr>
        <w:t xml:space="preserve"> </w:t>
      </w:r>
      <w:r w:rsidRPr="000A06D9">
        <w:rPr>
          <w:color w:val="000000"/>
          <w:sz w:val="20"/>
          <w:szCs w:val="20"/>
        </w:rPr>
        <w:t xml:space="preserve">tamaño, su actividad, su forma jurídica, </w:t>
      </w:r>
      <w:r w:rsidRPr="000A06D9">
        <w:rPr>
          <w:sz w:val="20"/>
          <w:szCs w:val="20"/>
        </w:rPr>
        <w:t xml:space="preserve">entre otras. A continuación, se podrá observar algunos aspectos centrales que las relaciona, tanto la clasificación de la empresa según su tamaño, </w:t>
      </w:r>
      <w:r w:rsidR="00F83D02" w:rsidRPr="000A06D9">
        <w:rPr>
          <w:sz w:val="20"/>
          <w:szCs w:val="20"/>
        </w:rPr>
        <w:t xml:space="preserve">de acuerdo </w:t>
      </w:r>
      <w:r w:rsidR="003876F1" w:rsidRPr="000A06D9">
        <w:rPr>
          <w:sz w:val="20"/>
          <w:szCs w:val="20"/>
        </w:rPr>
        <w:t>con el</w:t>
      </w:r>
      <w:r w:rsidRPr="000A06D9">
        <w:rPr>
          <w:sz w:val="20"/>
          <w:szCs w:val="20"/>
        </w:rPr>
        <w:t xml:space="preserve"> número de trabajadores; según su composición del capital; según su composición jurídica; y según su actividad económica.</w:t>
      </w:r>
    </w:p>
    <w:p w14:paraId="0000005E" w14:textId="0E8B7CEB" w:rsidR="00576056" w:rsidRDefault="00576056" w:rsidP="000A06D9">
      <w:pPr>
        <w:pBdr>
          <w:top w:val="nil"/>
          <w:left w:val="nil"/>
          <w:bottom w:val="nil"/>
          <w:right w:val="nil"/>
          <w:between w:val="nil"/>
        </w:pBdr>
        <w:spacing w:line="360" w:lineRule="auto"/>
        <w:ind w:left="283"/>
        <w:jc w:val="both"/>
        <w:rPr>
          <w:sz w:val="20"/>
          <w:szCs w:val="20"/>
        </w:rPr>
      </w:pPr>
    </w:p>
    <w:p w14:paraId="1843EDB5" w14:textId="3F1B8D61" w:rsidR="000A06D9" w:rsidRPr="000A06D9" w:rsidRDefault="000A06D9" w:rsidP="000A06D9">
      <w:pPr>
        <w:pBdr>
          <w:top w:val="nil"/>
          <w:left w:val="nil"/>
          <w:bottom w:val="nil"/>
          <w:right w:val="nil"/>
          <w:between w:val="nil"/>
        </w:pBdr>
        <w:spacing w:line="360" w:lineRule="auto"/>
        <w:ind w:left="283"/>
        <w:jc w:val="center"/>
        <w:rPr>
          <w:sz w:val="20"/>
          <w:szCs w:val="20"/>
        </w:rPr>
      </w:pPr>
      <w:r w:rsidRPr="001465F8">
        <w:rPr>
          <w:noProof/>
          <w:lang w:val="en-US" w:eastAsia="en-US"/>
        </w:rPr>
        <w:lastRenderedPageBreak/>
        <mc:AlternateContent>
          <mc:Choice Requires="wps">
            <w:drawing>
              <wp:inline distT="0" distB="0" distL="0" distR="0" wp14:anchorId="1F0BA179" wp14:editId="1C3E73A1">
                <wp:extent cx="5172502" cy="648268"/>
                <wp:effectExtent l="0" t="0" r="28575" b="19050"/>
                <wp:docPr id="15" name="Rectángulo 15"/>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BC81B97" w14:textId="7641896D" w:rsidR="000A06D9" w:rsidRDefault="003876F1" w:rsidP="000A06D9">
                            <w:pPr>
                              <w:spacing w:line="275" w:lineRule="auto"/>
                              <w:ind w:left="-142"/>
                              <w:jc w:val="center"/>
                              <w:textDirection w:val="btLr"/>
                            </w:pPr>
                            <w:r w:rsidRPr="003876F1">
                              <w:rPr>
                                <w:color w:val="FFFFFF"/>
                              </w:rPr>
                              <w:t>02. CF12_2_1_Clasificación_empresas_formato_9_acordeon</w:t>
                            </w:r>
                          </w:p>
                        </w:txbxContent>
                      </wps:txbx>
                      <wps:bodyPr spcFirstLastPara="1" wrap="square" lIns="91425" tIns="45700" rIns="91425" bIns="45700" anchor="ctr" anchorCtr="0">
                        <a:noAutofit/>
                      </wps:bodyPr>
                    </wps:wsp>
                  </a:graphicData>
                </a:graphic>
              </wp:inline>
            </w:drawing>
          </mc:Choice>
          <mc:Fallback>
            <w:pict>
              <v:rect w14:anchorId="1F0BA179" id="Rectángulo 15" o:spid="_x0000_s104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GyFqX08AgAAcg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6BC81B97" w14:textId="7641896D" w:rsidR="000A06D9" w:rsidRDefault="003876F1" w:rsidP="000A06D9">
                      <w:pPr>
                        <w:spacing w:line="275" w:lineRule="auto"/>
                        <w:ind w:left="-142"/>
                        <w:jc w:val="center"/>
                        <w:textDirection w:val="btLr"/>
                      </w:pPr>
                      <w:r w:rsidRPr="003876F1">
                        <w:rPr>
                          <w:color w:val="FFFFFF"/>
                        </w:rPr>
                        <w:t>02. CF12_2_1_Clasificación_empresas_formato_9_acordeon</w:t>
                      </w:r>
                    </w:p>
                  </w:txbxContent>
                </v:textbox>
                <w10:anchorlock/>
              </v:rect>
            </w:pict>
          </mc:Fallback>
        </mc:AlternateContent>
      </w:r>
    </w:p>
    <w:p w14:paraId="00000063" w14:textId="77777777" w:rsidR="00576056" w:rsidRPr="000A06D9" w:rsidRDefault="00576056" w:rsidP="000A06D9">
      <w:pPr>
        <w:pBdr>
          <w:top w:val="nil"/>
          <w:left w:val="nil"/>
          <w:bottom w:val="nil"/>
          <w:right w:val="nil"/>
          <w:between w:val="nil"/>
        </w:pBdr>
        <w:spacing w:line="360" w:lineRule="auto"/>
        <w:ind w:left="283"/>
        <w:jc w:val="both"/>
        <w:rPr>
          <w:sz w:val="20"/>
          <w:szCs w:val="20"/>
        </w:rPr>
      </w:pPr>
    </w:p>
    <w:p w14:paraId="00000064" w14:textId="5F5B7DEA"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sz w:val="20"/>
          <w:szCs w:val="20"/>
        </w:rPr>
        <w:t>Para clasificar una empresa es importante conocer su</w:t>
      </w:r>
      <w:r w:rsidRPr="000A06D9">
        <w:rPr>
          <w:color w:val="000000"/>
          <w:sz w:val="20"/>
          <w:szCs w:val="20"/>
        </w:rPr>
        <w:t xml:space="preserve"> estructura organizacional, la cual se consti</w:t>
      </w:r>
      <w:r w:rsidRPr="000A06D9">
        <w:rPr>
          <w:sz w:val="20"/>
          <w:szCs w:val="20"/>
        </w:rPr>
        <w:t xml:space="preserve">tuye como un </w:t>
      </w:r>
      <w:r w:rsidRPr="000A06D9">
        <w:rPr>
          <w:color w:val="000000"/>
          <w:sz w:val="20"/>
          <w:szCs w:val="20"/>
        </w:rPr>
        <w:t xml:space="preserve">conjunto o sistema en que se divide y coordina el trabajo dentro de una organización; se asignan funciones, se establece la autoridad, las cadenas de mando, </w:t>
      </w:r>
      <w:r w:rsidR="00F83D02" w:rsidRPr="000A06D9">
        <w:rPr>
          <w:color w:val="000000"/>
          <w:sz w:val="20"/>
          <w:szCs w:val="20"/>
        </w:rPr>
        <w:t xml:space="preserve">el </w:t>
      </w:r>
      <w:r w:rsidRPr="000A06D9">
        <w:rPr>
          <w:color w:val="000000"/>
          <w:sz w:val="20"/>
          <w:szCs w:val="20"/>
        </w:rPr>
        <w:t>organigrama, y las diferentes áreas en que se divide la organización. Esta estructura organizacional debe ir de la mano con las metas y objetivos establecidos, puesto que desde allí se parte, para tener claro las necesidades de la organización.</w:t>
      </w:r>
    </w:p>
    <w:p w14:paraId="00000065"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66" w14:textId="7A552141"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Una estructura organizacional bien planificada, permite que todas sus áreas se enfoquen adecuadamente en la consecución de los objetivos; dent</w:t>
      </w:r>
      <w:r w:rsidR="00FF33F9">
        <w:rPr>
          <w:color w:val="000000"/>
          <w:sz w:val="20"/>
          <w:szCs w:val="20"/>
        </w:rPr>
        <w:t>ro de la estructura organizacional</w:t>
      </w:r>
      <w:r w:rsidRPr="000A06D9">
        <w:rPr>
          <w:color w:val="000000"/>
          <w:sz w:val="20"/>
          <w:szCs w:val="20"/>
        </w:rPr>
        <w:t xml:space="preserve"> se debe</w:t>
      </w:r>
      <w:r w:rsidR="00F83D02" w:rsidRPr="000A06D9">
        <w:rPr>
          <w:color w:val="000000"/>
          <w:sz w:val="20"/>
          <w:szCs w:val="20"/>
        </w:rPr>
        <w:t>n</w:t>
      </w:r>
      <w:r w:rsidRPr="000A06D9">
        <w:rPr>
          <w:color w:val="000000"/>
          <w:sz w:val="20"/>
          <w:szCs w:val="20"/>
        </w:rPr>
        <w:t xml:space="preserve"> incluir los siguientes conceptos:</w:t>
      </w:r>
    </w:p>
    <w:p w14:paraId="15F07A2B" w14:textId="458B7C6B" w:rsidR="00644981" w:rsidRPr="000A06D9" w:rsidRDefault="00644981" w:rsidP="00644981">
      <w:pPr>
        <w:pBdr>
          <w:top w:val="nil"/>
          <w:left w:val="nil"/>
          <w:bottom w:val="nil"/>
          <w:right w:val="nil"/>
          <w:between w:val="nil"/>
        </w:pBdr>
        <w:spacing w:line="360" w:lineRule="auto"/>
        <w:jc w:val="both"/>
        <w:rPr>
          <w:color w:val="000000"/>
          <w:sz w:val="20"/>
          <w:szCs w:val="20"/>
        </w:rPr>
      </w:pPr>
    </w:p>
    <w:p w14:paraId="00000067" w14:textId="18FCEC1A" w:rsidR="00576056" w:rsidRPr="000A06D9" w:rsidRDefault="00C67E77" w:rsidP="000A06D9">
      <w:pPr>
        <w:pBdr>
          <w:top w:val="nil"/>
          <w:left w:val="nil"/>
          <w:bottom w:val="nil"/>
          <w:right w:val="nil"/>
          <w:between w:val="nil"/>
        </w:pBdr>
        <w:spacing w:line="360" w:lineRule="auto"/>
        <w:ind w:left="283"/>
        <w:jc w:val="both"/>
        <w:rPr>
          <w:color w:val="000000"/>
          <w:sz w:val="20"/>
          <w:szCs w:val="20"/>
        </w:rPr>
      </w:pPr>
      <w:r w:rsidRPr="000A06D9">
        <w:rPr>
          <w:noProof/>
          <w:color w:val="000000"/>
          <w:sz w:val="20"/>
          <w:szCs w:val="20"/>
          <w:lang w:val="en-US" w:eastAsia="en-US"/>
        </w:rPr>
        <w:drawing>
          <wp:inline distT="0" distB="0" distL="0" distR="0" wp14:anchorId="67C650F7" wp14:editId="0D9D7D4F">
            <wp:extent cx="6076950" cy="2162175"/>
            <wp:effectExtent l="0" t="0" r="0" b="0"/>
            <wp:docPr id="425534125"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000006B" w14:textId="1EF0DA8C" w:rsidR="00576056" w:rsidRPr="000A06D9" w:rsidRDefault="00576056" w:rsidP="000A06D9">
      <w:pPr>
        <w:pBdr>
          <w:top w:val="nil"/>
          <w:left w:val="nil"/>
          <w:bottom w:val="nil"/>
          <w:right w:val="nil"/>
          <w:between w:val="nil"/>
        </w:pBdr>
        <w:spacing w:line="360" w:lineRule="auto"/>
        <w:jc w:val="both"/>
        <w:rPr>
          <w:color w:val="000000"/>
          <w:sz w:val="20"/>
          <w:szCs w:val="20"/>
        </w:rPr>
      </w:pPr>
    </w:p>
    <w:p w14:paraId="0000006C" w14:textId="21B0E3B5" w:rsidR="00576056" w:rsidRPr="000A06D9" w:rsidRDefault="00644981" w:rsidP="003876F1">
      <w:pPr>
        <w:pBdr>
          <w:top w:val="nil"/>
          <w:left w:val="nil"/>
          <w:bottom w:val="nil"/>
          <w:right w:val="nil"/>
          <w:between w:val="nil"/>
        </w:pBdr>
        <w:spacing w:line="360" w:lineRule="auto"/>
        <w:jc w:val="both"/>
        <w:rPr>
          <w:color w:val="000000"/>
          <w:sz w:val="20"/>
          <w:szCs w:val="20"/>
        </w:rPr>
      </w:pPr>
      <w:commentRangeStart w:id="2"/>
      <w:r w:rsidRPr="00644981">
        <w:rPr>
          <w:color w:val="000000"/>
          <w:sz w:val="20"/>
          <w:szCs w:val="20"/>
        </w:rPr>
        <w:t xml:space="preserve">Para la planeación de la estructura organizacional y asegurar un funcionamiento adecuado que responda a las necesidades del entorno, es crucial definir una política empresarial clara. Al establecer la política y la estructura organizacional, se pueden determinar objetivos específicos y asignar responsabilidades por área de trabajo, así como definir funciones y establecer procesos de toma de decisiones. </w:t>
      </w:r>
      <w:commentRangeEnd w:id="2"/>
      <w:r>
        <w:rPr>
          <w:rStyle w:val="Refdecomentario"/>
        </w:rPr>
        <w:commentReference w:id="2"/>
      </w:r>
      <w:r w:rsidRPr="00644981">
        <w:rPr>
          <w:color w:val="000000"/>
          <w:sz w:val="20"/>
          <w:szCs w:val="20"/>
        </w:rPr>
        <w:t>Existen varios tipos de organizaciones según su estructura</w:t>
      </w:r>
      <w:r w:rsidR="00A33ADF" w:rsidRPr="000A06D9">
        <w:rPr>
          <w:color w:val="000000"/>
          <w:sz w:val="20"/>
          <w:szCs w:val="20"/>
        </w:rPr>
        <w:t>:</w:t>
      </w:r>
    </w:p>
    <w:p w14:paraId="0000006D" w14:textId="22E6A4B5" w:rsidR="00576056" w:rsidRDefault="00576056" w:rsidP="000A06D9">
      <w:pPr>
        <w:pBdr>
          <w:top w:val="nil"/>
          <w:left w:val="nil"/>
          <w:bottom w:val="nil"/>
          <w:right w:val="nil"/>
          <w:between w:val="nil"/>
        </w:pBdr>
        <w:spacing w:line="360" w:lineRule="auto"/>
        <w:ind w:left="283"/>
        <w:jc w:val="both"/>
        <w:rPr>
          <w:sz w:val="20"/>
          <w:szCs w:val="20"/>
        </w:rPr>
      </w:pPr>
    </w:p>
    <w:p w14:paraId="00000075" w14:textId="139CEED4" w:rsidR="00576056" w:rsidRPr="003876F1" w:rsidRDefault="000A06D9" w:rsidP="003876F1">
      <w:pPr>
        <w:pBdr>
          <w:top w:val="nil"/>
          <w:left w:val="nil"/>
          <w:bottom w:val="nil"/>
          <w:right w:val="nil"/>
          <w:between w:val="nil"/>
        </w:pBdr>
        <w:spacing w:line="360" w:lineRule="auto"/>
        <w:ind w:left="283"/>
        <w:jc w:val="center"/>
        <w:rPr>
          <w:sz w:val="20"/>
          <w:szCs w:val="20"/>
        </w:rPr>
      </w:pPr>
      <w:r w:rsidRPr="001465F8">
        <w:rPr>
          <w:noProof/>
          <w:lang w:val="en-US" w:eastAsia="en-US"/>
        </w:rPr>
        <mc:AlternateContent>
          <mc:Choice Requires="wps">
            <w:drawing>
              <wp:inline distT="0" distB="0" distL="0" distR="0" wp14:anchorId="29200239" wp14:editId="4C0202E6">
                <wp:extent cx="5172502" cy="648268"/>
                <wp:effectExtent l="0" t="0" r="28575" b="19050"/>
                <wp:docPr id="16" name="Rectángulo 1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57C8940" w14:textId="4CBE2CBD" w:rsidR="000A06D9" w:rsidRDefault="003876F1" w:rsidP="000A06D9">
                            <w:pPr>
                              <w:spacing w:line="275" w:lineRule="auto"/>
                              <w:ind w:left="-142"/>
                              <w:jc w:val="center"/>
                              <w:textDirection w:val="btLr"/>
                            </w:pPr>
                            <w:r w:rsidRPr="003876F1">
                              <w:rPr>
                                <w:color w:val="FFFFFF"/>
                              </w:rPr>
                              <w:t>03.CF12_2_1_Tipos_de_organización_según_estructura_formato_11_linea_tiempo</w:t>
                            </w:r>
                          </w:p>
                        </w:txbxContent>
                      </wps:txbx>
                      <wps:bodyPr spcFirstLastPara="1" wrap="square" lIns="91425" tIns="45700" rIns="91425" bIns="45700" anchor="ctr" anchorCtr="0">
                        <a:noAutofit/>
                      </wps:bodyPr>
                    </wps:wsp>
                  </a:graphicData>
                </a:graphic>
              </wp:inline>
            </w:drawing>
          </mc:Choice>
          <mc:Fallback>
            <w:pict>
              <v:rect w14:anchorId="29200239" id="Rectángulo 16" o:spid="_x0000_s104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DxFjSRPQIAAHI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557C8940" w14:textId="4CBE2CBD" w:rsidR="000A06D9" w:rsidRDefault="003876F1" w:rsidP="000A06D9">
                      <w:pPr>
                        <w:spacing w:line="275" w:lineRule="auto"/>
                        <w:ind w:left="-142"/>
                        <w:jc w:val="center"/>
                        <w:textDirection w:val="btLr"/>
                      </w:pPr>
                      <w:r w:rsidRPr="003876F1">
                        <w:rPr>
                          <w:color w:val="FFFFFF"/>
                        </w:rPr>
                        <w:t>03.CF12_2_1_Tipos_de_organización_según_estructura_formato_11_linea_tiempo</w:t>
                      </w:r>
                    </w:p>
                  </w:txbxContent>
                </v:textbox>
                <w10:anchorlock/>
              </v:rect>
            </w:pict>
          </mc:Fallback>
        </mc:AlternateContent>
      </w:r>
    </w:p>
    <w:p w14:paraId="00000076" w14:textId="72DA1C26" w:rsidR="00576056" w:rsidRDefault="00576056" w:rsidP="000A06D9">
      <w:pPr>
        <w:pBdr>
          <w:top w:val="nil"/>
          <w:left w:val="nil"/>
          <w:bottom w:val="nil"/>
          <w:right w:val="nil"/>
          <w:between w:val="nil"/>
        </w:pBdr>
        <w:spacing w:line="360" w:lineRule="auto"/>
        <w:ind w:left="283"/>
        <w:jc w:val="both"/>
        <w:rPr>
          <w:color w:val="000000"/>
          <w:sz w:val="20"/>
          <w:szCs w:val="20"/>
        </w:rPr>
      </w:pPr>
    </w:p>
    <w:p w14:paraId="3476C86E" w14:textId="4BF3E9B8" w:rsidR="00951234" w:rsidRDefault="00951234" w:rsidP="000A06D9">
      <w:pPr>
        <w:pBdr>
          <w:top w:val="nil"/>
          <w:left w:val="nil"/>
          <w:bottom w:val="nil"/>
          <w:right w:val="nil"/>
          <w:between w:val="nil"/>
        </w:pBdr>
        <w:spacing w:line="360" w:lineRule="auto"/>
        <w:ind w:left="283"/>
        <w:jc w:val="both"/>
        <w:rPr>
          <w:color w:val="000000"/>
          <w:sz w:val="20"/>
          <w:szCs w:val="20"/>
        </w:rPr>
      </w:pPr>
    </w:p>
    <w:p w14:paraId="675A15CD" w14:textId="77777777" w:rsidR="00951234" w:rsidRPr="000A06D9" w:rsidRDefault="00951234" w:rsidP="000A06D9">
      <w:pPr>
        <w:pBdr>
          <w:top w:val="nil"/>
          <w:left w:val="nil"/>
          <w:bottom w:val="nil"/>
          <w:right w:val="nil"/>
          <w:between w:val="nil"/>
        </w:pBdr>
        <w:spacing w:line="360" w:lineRule="auto"/>
        <w:ind w:left="283"/>
        <w:jc w:val="both"/>
        <w:rPr>
          <w:color w:val="000000"/>
          <w:sz w:val="20"/>
          <w:szCs w:val="20"/>
        </w:rPr>
      </w:pPr>
    </w:p>
    <w:p w14:paraId="00000077"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lastRenderedPageBreak/>
        <w:t xml:space="preserve">2.2. </w:t>
      </w:r>
      <w:r w:rsidRPr="000A06D9">
        <w:rPr>
          <w:b/>
          <w:color w:val="000000"/>
          <w:sz w:val="20"/>
          <w:szCs w:val="20"/>
        </w:rPr>
        <w:t>Áreas funcionales</w:t>
      </w:r>
    </w:p>
    <w:p w14:paraId="00000078"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79" w14:textId="77777777"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Las áreas funcionales</w:t>
      </w:r>
      <w:r w:rsidRPr="000A06D9">
        <w:rPr>
          <w:sz w:val="20"/>
          <w:szCs w:val="20"/>
        </w:rPr>
        <w:t xml:space="preserve"> son</w:t>
      </w:r>
      <w:r w:rsidRPr="000A06D9">
        <w:rPr>
          <w:color w:val="000000"/>
          <w:sz w:val="20"/>
          <w:szCs w:val="20"/>
        </w:rPr>
        <w:t xml:space="preserve"> los departamentos en las que se divide la organización, para optimizar el funcionamiento del mismo. Las principales áreas funcionales en las que se divide una organización son:</w:t>
      </w:r>
    </w:p>
    <w:p w14:paraId="0000007A" w14:textId="04360242" w:rsidR="00576056" w:rsidRDefault="00576056" w:rsidP="000A06D9">
      <w:pPr>
        <w:pBdr>
          <w:top w:val="nil"/>
          <w:left w:val="nil"/>
          <w:bottom w:val="nil"/>
          <w:right w:val="nil"/>
          <w:between w:val="nil"/>
        </w:pBdr>
        <w:spacing w:line="360" w:lineRule="auto"/>
        <w:ind w:left="283"/>
        <w:jc w:val="both"/>
        <w:rPr>
          <w:sz w:val="20"/>
          <w:szCs w:val="20"/>
        </w:rPr>
      </w:pPr>
    </w:p>
    <w:p w14:paraId="27014325" w14:textId="56B28AAA" w:rsidR="000A06D9" w:rsidRPr="000A06D9" w:rsidRDefault="000A06D9" w:rsidP="003876F1">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1A7E760D" wp14:editId="00837F7B">
                <wp:extent cx="5172502" cy="648268"/>
                <wp:effectExtent l="0" t="0" r="28575" b="19050"/>
                <wp:docPr id="17" name="Rectángulo 1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20323D6" w14:textId="6F148C8A" w:rsidR="000A06D9" w:rsidRDefault="003876F1" w:rsidP="000A06D9">
                            <w:pPr>
                              <w:spacing w:line="275" w:lineRule="auto"/>
                              <w:ind w:left="-142"/>
                              <w:jc w:val="center"/>
                              <w:textDirection w:val="btLr"/>
                            </w:pPr>
                            <w:r w:rsidRPr="003876F1">
                              <w:rPr>
                                <w:color w:val="FFFFFF"/>
                              </w:rPr>
                              <w:t>04. CF12_2_2_Áreas_funcionales_formato_10_tabs_horizontales</w:t>
                            </w:r>
                          </w:p>
                        </w:txbxContent>
                      </wps:txbx>
                      <wps:bodyPr spcFirstLastPara="1" wrap="square" lIns="91425" tIns="45700" rIns="91425" bIns="45700" anchor="ctr" anchorCtr="0">
                        <a:noAutofit/>
                      </wps:bodyPr>
                    </wps:wsp>
                  </a:graphicData>
                </a:graphic>
              </wp:inline>
            </w:drawing>
          </mc:Choice>
          <mc:Fallback>
            <w:pict>
              <v:rect w14:anchorId="1A7E760D" id="Rectángulo 17" o:spid="_x0000_s1042"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AHDYYePQIAAHI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320323D6" w14:textId="6F148C8A" w:rsidR="000A06D9" w:rsidRDefault="003876F1" w:rsidP="000A06D9">
                      <w:pPr>
                        <w:spacing w:line="275" w:lineRule="auto"/>
                        <w:ind w:left="-142"/>
                        <w:jc w:val="center"/>
                        <w:textDirection w:val="btLr"/>
                      </w:pPr>
                      <w:r w:rsidRPr="003876F1">
                        <w:rPr>
                          <w:color w:val="FFFFFF"/>
                        </w:rPr>
                        <w:t>04. CF12_2_2_Áreas_funcionales_formato_10_tabs_horizontales</w:t>
                      </w:r>
                    </w:p>
                  </w:txbxContent>
                </v:textbox>
                <w10:anchorlock/>
              </v:rect>
            </w:pict>
          </mc:Fallback>
        </mc:AlternateContent>
      </w:r>
    </w:p>
    <w:p w14:paraId="0000007F" w14:textId="77777777" w:rsidR="00576056" w:rsidRPr="000A06D9" w:rsidRDefault="00576056" w:rsidP="000A06D9">
      <w:pPr>
        <w:pBdr>
          <w:top w:val="nil"/>
          <w:left w:val="nil"/>
          <w:bottom w:val="nil"/>
          <w:right w:val="nil"/>
          <w:between w:val="nil"/>
        </w:pBdr>
        <w:spacing w:line="360" w:lineRule="auto"/>
        <w:ind w:left="283"/>
        <w:jc w:val="both"/>
        <w:rPr>
          <w:sz w:val="20"/>
          <w:szCs w:val="20"/>
        </w:rPr>
      </w:pPr>
    </w:p>
    <w:p w14:paraId="00000080" w14:textId="77777777" w:rsidR="00576056" w:rsidRPr="000A06D9" w:rsidRDefault="00A33ADF" w:rsidP="000A06D9">
      <w:pPr>
        <w:pBdr>
          <w:top w:val="nil"/>
          <w:left w:val="nil"/>
          <w:bottom w:val="nil"/>
          <w:right w:val="nil"/>
          <w:between w:val="nil"/>
        </w:pBdr>
        <w:spacing w:line="360" w:lineRule="auto"/>
        <w:ind w:left="283"/>
        <w:jc w:val="both"/>
        <w:rPr>
          <w:color w:val="000000"/>
          <w:sz w:val="20"/>
          <w:szCs w:val="20"/>
        </w:rPr>
      </w:pPr>
      <w:r w:rsidRPr="000A06D9">
        <w:rPr>
          <w:color w:val="000000"/>
          <w:sz w:val="20"/>
          <w:szCs w:val="20"/>
        </w:rPr>
        <w:t xml:space="preserve">                                   </w:t>
      </w:r>
    </w:p>
    <w:p w14:paraId="00000081"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t xml:space="preserve">3. </w:t>
      </w:r>
      <w:r w:rsidRPr="000A06D9">
        <w:rPr>
          <w:b/>
          <w:color w:val="000000"/>
          <w:sz w:val="20"/>
          <w:szCs w:val="20"/>
        </w:rPr>
        <w:t>Importancia del departamento contable en las organizaciones.</w:t>
      </w:r>
    </w:p>
    <w:p w14:paraId="00000082" w14:textId="77777777" w:rsidR="00576056" w:rsidRPr="000A06D9" w:rsidRDefault="00576056" w:rsidP="000A06D9">
      <w:pPr>
        <w:pBdr>
          <w:top w:val="nil"/>
          <w:left w:val="nil"/>
          <w:bottom w:val="nil"/>
          <w:right w:val="nil"/>
          <w:between w:val="nil"/>
        </w:pBdr>
        <w:spacing w:line="360" w:lineRule="auto"/>
        <w:ind w:left="283"/>
        <w:jc w:val="both"/>
        <w:rPr>
          <w:b/>
          <w:color w:val="000000"/>
          <w:sz w:val="20"/>
          <w:szCs w:val="20"/>
        </w:rPr>
      </w:pPr>
    </w:p>
    <w:p w14:paraId="00000083" w14:textId="14DD8CF1"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El departamento contable de las organizaciones es un</w:t>
      </w:r>
      <w:r w:rsidR="009E74F1" w:rsidRPr="000A06D9">
        <w:rPr>
          <w:color w:val="000000"/>
          <w:sz w:val="20"/>
          <w:szCs w:val="20"/>
        </w:rPr>
        <w:t>o</w:t>
      </w:r>
      <w:r w:rsidRPr="000A06D9">
        <w:rPr>
          <w:color w:val="000000"/>
          <w:sz w:val="20"/>
          <w:szCs w:val="20"/>
        </w:rPr>
        <w:t xml:space="preserve"> de </w:t>
      </w:r>
      <w:r w:rsidR="009E74F1" w:rsidRPr="000A06D9">
        <w:rPr>
          <w:color w:val="000000"/>
          <w:sz w:val="20"/>
          <w:szCs w:val="20"/>
        </w:rPr>
        <w:t xml:space="preserve">los </w:t>
      </w:r>
      <w:r w:rsidRPr="000A06D9">
        <w:rPr>
          <w:color w:val="000000"/>
          <w:sz w:val="20"/>
          <w:szCs w:val="20"/>
        </w:rPr>
        <w:t xml:space="preserve">más importantes </w:t>
      </w:r>
      <w:r w:rsidR="009E74F1" w:rsidRPr="000A06D9">
        <w:rPr>
          <w:color w:val="000000"/>
          <w:sz w:val="20"/>
          <w:szCs w:val="20"/>
        </w:rPr>
        <w:t xml:space="preserve">en </w:t>
      </w:r>
      <w:r w:rsidRPr="000A06D9">
        <w:rPr>
          <w:color w:val="000000"/>
          <w:sz w:val="20"/>
          <w:szCs w:val="20"/>
        </w:rPr>
        <w:t xml:space="preserve">las organizaciones, puesto que permite conocer la realidad económica y financiera de la empresa, su evolución y </w:t>
      </w:r>
      <w:r w:rsidR="009E74F1" w:rsidRPr="000A06D9">
        <w:rPr>
          <w:color w:val="000000"/>
          <w:sz w:val="20"/>
          <w:szCs w:val="20"/>
        </w:rPr>
        <w:t xml:space="preserve">sus </w:t>
      </w:r>
      <w:r w:rsidRPr="000A06D9">
        <w:rPr>
          <w:color w:val="000000"/>
          <w:sz w:val="20"/>
          <w:szCs w:val="20"/>
        </w:rPr>
        <w:t>tendencias</w:t>
      </w:r>
      <w:r w:rsidR="001F2284" w:rsidRPr="000A06D9">
        <w:rPr>
          <w:color w:val="000000"/>
          <w:sz w:val="20"/>
          <w:szCs w:val="20"/>
        </w:rPr>
        <w:t xml:space="preserve">; </w:t>
      </w:r>
      <w:r w:rsidRPr="000A06D9">
        <w:rPr>
          <w:color w:val="000000"/>
          <w:sz w:val="20"/>
          <w:szCs w:val="20"/>
        </w:rPr>
        <w:t xml:space="preserve">también permite la toma de decisiones acertadas. </w:t>
      </w:r>
      <w:r w:rsidRPr="000A06D9">
        <w:rPr>
          <w:sz w:val="20"/>
          <w:szCs w:val="20"/>
        </w:rPr>
        <w:t xml:space="preserve">Se focaliza en ser </w:t>
      </w:r>
      <w:r w:rsidRPr="000A06D9">
        <w:rPr>
          <w:color w:val="000000"/>
          <w:sz w:val="20"/>
          <w:szCs w:val="20"/>
        </w:rPr>
        <w:t xml:space="preserve">un sistema de control y registro de las operaciones económicas que se realizan, su importancia </w:t>
      </w:r>
      <w:r w:rsidR="00960B58" w:rsidRPr="000A06D9">
        <w:rPr>
          <w:color w:val="000000"/>
          <w:sz w:val="20"/>
          <w:szCs w:val="20"/>
        </w:rPr>
        <w:t>se</w:t>
      </w:r>
      <w:r w:rsidRPr="000A06D9">
        <w:rPr>
          <w:color w:val="000000"/>
          <w:sz w:val="20"/>
          <w:szCs w:val="20"/>
        </w:rPr>
        <w:t xml:space="preserve"> p</w:t>
      </w:r>
      <w:r w:rsidR="00960B58" w:rsidRPr="000A06D9">
        <w:rPr>
          <w:color w:val="000000"/>
          <w:sz w:val="20"/>
          <w:szCs w:val="20"/>
        </w:rPr>
        <w:t>uede</w:t>
      </w:r>
      <w:r w:rsidRPr="000A06D9">
        <w:rPr>
          <w:color w:val="000000"/>
          <w:sz w:val="20"/>
          <w:szCs w:val="20"/>
        </w:rPr>
        <w:t xml:space="preserve"> agrupar en los siguientes elementos:</w:t>
      </w:r>
    </w:p>
    <w:p w14:paraId="00000084" w14:textId="4FBE5259" w:rsidR="00576056" w:rsidRDefault="00576056" w:rsidP="000A06D9">
      <w:pPr>
        <w:pBdr>
          <w:top w:val="nil"/>
          <w:left w:val="nil"/>
          <w:bottom w:val="nil"/>
          <w:right w:val="nil"/>
          <w:between w:val="nil"/>
        </w:pBdr>
        <w:spacing w:line="360" w:lineRule="auto"/>
        <w:ind w:left="283"/>
        <w:jc w:val="both"/>
        <w:rPr>
          <w:sz w:val="20"/>
          <w:szCs w:val="20"/>
        </w:rPr>
      </w:pPr>
    </w:p>
    <w:p w14:paraId="5369F0CE" w14:textId="15140685" w:rsidR="000A06D9" w:rsidRPr="000A06D9" w:rsidRDefault="000A06D9" w:rsidP="003876F1">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3C4AEBE4" wp14:editId="21485FEC">
                <wp:extent cx="5172502" cy="648268"/>
                <wp:effectExtent l="0" t="0" r="28575" b="19050"/>
                <wp:docPr id="18" name="Rectángulo 1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DE68D4D" w14:textId="5B010058" w:rsidR="000A06D9" w:rsidRDefault="003876F1" w:rsidP="000A06D9">
                            <w:pPr>
                              <w:spacing w:line="275" w:lineRule="auto"/>
                              <w:ind w:left="-142"/>
                              <w:jc w:val="center"/>
                              <w:textDirection w:val="btLr"/>
                            </w:pPr>
                            <w:r>
                              <w:rPr>
                                <w:color w:val="FFFFFF"/>
                              </w:rPr>
                              <w:t>05.</w:t>
                            </w:r>
                            <w:r w:rsidRPr="003876F1">
                              <w:rPr>
                                <w:color w:val="FFFFFF"/>
                              </w:rPr>
                              <w:t>CF12_3_Importancia_del_departamento_contable_en_organizaciones_formato_13_tarjetas</w:t>
                            </w:r>
                          </w:p>
                        </w:txbxContent>
                      </wps:txbx>
                      <wps:bodyPr spcFirstLastPara="1" wrap="square" lIns="91425" tIns="45700" rIns="91425" bIns="45700" anchor="ctr" anchorCtr="0">
                        <a:noAutofit/>
                      </wps:bodyPr>
                    </wps:wsp>
                  </a:graphicData>
                </a:graphic>
              </wp:inline>
            </w:drawing>
          </mc:Choice>
          <mc:Fallback>
            <w:pict>
              <v:rect w14:anchorId="3C4AEBE4" id="Rectángulo 18" o:spid="_x0000_s104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I+AEqU8AgAAcg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DE68D4D" w14:textId="5B010058" w:rsidR="000A06D9" w:rsidRDefault="003876F1" w:rsidP="000A06D9">
                      <w:pPr>
                        <w:spacing w:line="275" w:lineRule="auto"/>
                        <w:ind w:left="-142"/>
                        <w:jc w:val="center"/>
                        <w:textDirection w:val="btLr"/>
                      </w:pPr>
                      <w:r>
                        <w:rPr>
                          <w:color w:val="FFFFFF"/>
                        </w:rPr>
                        <w:t>05.</w:t>
                      </w:r>
                      <w:r w:rsidRPr="003876F1">
                        <w:rPr>
                          <w:color w:val="FFFFFF"/>
                        </w:rPr>
                        <w:t>CF12_3_Importancia_del_departamento_contable_en_organizaciones_formato_13_tarjetas</w:t>
                      </w:r>
                    </w:p>
                  </w:txbxContent>
                </v:textbox>
                <w10:anchorlock/>
              </v:rect>
            </w:pict>
          </mc:Fallback>
        </mc:AlternateContent>
      </w:r>
    </w:p>
    <w:p w14:paraId="00000089" w14:textId="77777777" w:rsidR="00576056" w:rsidRPr="000A06D9" w:rsidRDefault="00576056" w:rsidP="000A06D9">
      <w:pPr>
        <w:pBdr>
          <w:top w:val="nil"/>
          <w:left w:val="nil"/>
          <w:bottom w:val="nil"/>
          <w:right w:val="nil"/>
          <w:between w:val="nil"/>
        </w:pBdr>
        <w:spacing w:line="360" w:lineRule="auto"/>
        <w:ind w:left="283"/>
        <w:jc w:val="both"/>
        <w:rPr>
          <w:sz w:val="20"/>
          <w:szCs w:val="20"/>
        </w:rPr>
      </w:pPr>
    </w:p>
    <w:p w14:paraId="0000008A"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8B"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t xml:space="preserve">4. </w:t>
      </w:r>
      <w:r w:rsidRPr="000A06D9">
        <w:rPr>
          <w:b/>
          <w:color w:val="000000"/>
          <w:sz w:val="20"/>
          <w:szCs w:val="20"/>
        </w:rPr>
        <w:t xml:space="preserve">Concepto de sociedades comerciales </w:t>
      </w:r>
    </w:p>
    <w:p w14:paraId="0000008C" w14:textId="77777777" w:rsidR="00576056" w:rsidRPr="000A06D9" w:rsidRDefault="00576056" w:rsidP="000A06D9">
      <w:pPr>
        <w:pBdr>
          <w:top w:val="nil"/>
          <w:left w:val="nil"/>
          <w:bottom w:val="nil"/>
          <w:right w:val="nil"/>
          <w:between w:val="nil"/>
        </w:pBdr>
        <w:spacing w:line="360" w:lineRule="auto"/>
        <w:ind w:left="283"/>
        <w:jc w:val="both"/>
        <w:rPr>
          <w:b/>
          <w:color w:val="000000"/>
          <w:sz w:val="20"/>
          <w:szCs w:val="20"/>
        </w:rPr>
      </w:pPr>
    </w:p>
    <w:p w14:paraId="0000008D" w14:textId="1274AD8E"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Las sociedades comerciales son personas jurídicas, que nace</w:t>
      </w:r>
      <w:r w:rsidR="001F2284" w:rsidRPr="000A06D9">
        <w:rPr>
          <w:color w:val="000000"/>
          <w:sz w:val="20"/>
          <w:szCs w:val="20"/>
        </w:rPr>
        <w:t>n</w:t>
      </w:r>
      <w:r w:rsidRPr="000A06D9">
        <w:rPr>
          <w:color w:val="000000"/>
          <w:sz w:val="20"/>
          <w:szCs w:val="20"/>
        </w:rPr>
        <w:t xml:space="preserve"> por la celebración de un contrato entre personas naturales o personas jurídicas, las cuales están obligas </w:t>
      </w:r>
      <w:r w:rsidR="001F2284" w:rsidRPr="000A06D9">
        <w:rPr>
          <w:color w:val="000000"/>
          <w:sz w:val="20"/>
          <w:szCs w:val="20"/>
        </w:rPr>
        <w:t xml:space="preserve">a </w:t>
      </w:r>
      <w:r w:rsidRPr="000A06D9">
        <w:rPr>
          <w:color w:val="000000"/>
          <w:sz w:val="20"/>
          <w:szCs w:val="20"/>
        </w:rPr>
        <w:t xml:space="preserve">hacer un aporte en dinero, en trabajo o en bienes, con el fin de repartirse las utilidades obtenidas como parte de la actividad económica de la empresa. Las sociedades se pueden constituir a través de una escritura pública o </w:t>
      </w:r>
      <w:commentRangeStart w:id="3"/>
      <w:r w:rsidRPr="000A06D9">
        <w:rPr>
          <w:color w:val="000000"/>
          <w:sz w:val="20"/>
          <w:szCs w:val="20"/>
        </w:rPr>
        <w:t>un documento privado</w:t>
      </w:r>
      <w:commentRangeEnd w:id="3"/>
      <w:r w:rsidR="00BC265E" w:rsidRPr="000A06D9">
        <w:rPr>
          <w:rStyle w:val="Refdecomentario"/>
          <w:sz w:val="20"/>
          <w:szCs w:val="20"/>
        </w:rPr>
        <w:commentReference w:id="3"/>
      </w:r>
      <w:r w:rsidRPr="000A06D9">
        <w:rPr>
          <w:color w:val="000000"/>
          <w:sz w:val="20"/>
          <w:szCs w:val="20"/>
        </w:rPr>
        <w:t>:</w:t>
      </w:r>
    </w:p>
    <w:p w14:paraId="2B8D5733" w14:textId="130C8743" w:rsidR="00DB22E0" w:rsidRPr="000A06D9" w:rsidRDefault="00DB22E0" w:rsidP="00E4498B">
      <w:pPr>
        <w:pBdr>
          <w:top w:val="nil"/>
          <w:left w:val="nil"/>
          <w:bottom w:val="nil"/>
          <w:right w:val="nil"/>
          <w:between w:val="nil"/>
        </w:pBdr>
        <w:spacing w:line="360" w:lineRule="auto"/>
        <w:jc w:val="both"/>
        <w:rPr>
          <w:color w:val="000000"/>
          <w:sz w:val="20"/>
          <w:szCs w:val="20"/>
        </w:rPr>
      </w:pPr>
    </w:p>
    <w:p w14:paraId="6E0AF89F" w14:textId="7714CEFD" w:rsidR="00DB22E0" w:rsidRPr="000A06D9" w:rsidRDefault="00DB22E0" w:rsidP="003876F1">
      <w:pPr>
        <w:pBdr>
          <w:top w:val="nil"/>
          <w:left w:val="nil"/>
          <w:bottom w:val="nil"/>
          <w:right w:val="nil"/>
          <w:between w:val="nil"/>
        </w:pBdr>
        <w:spacing w:line="360" w:lineRule="auto"/>
        <w:ind w:left="283"/>
        <w:jc w:val="center"/>
        <w:rPr>
          <w:color w:val="000000"/>
          <w:sz w:val="20"/>
          <w:szCs w:val="20"/>
        </w:rPr>
      </w:pPr>
      <w:r w:rsidRPr="000A06D9">
        <w:rPr>
          <w:noProof/>
          <w:color w:val="000000"/>
          <w:sz w:val="20"/>
          <w:szCs w:val="20"/>
          <w:lang w:val="en-US" w:eastAsia="en-US"/>
        </w:rPr>
        <w:drawing>
          <wp:inline distT="0" distB="0" distL="0" distR="0" wp14:anchorId="7455B5D8" wp14:editId="08588413">
            <wp:extent cx="4791075" cy="1457325"/>
            <wp:effectExtent l="0" t="0" r="9525" b="28575"/>
            <wp:docPr id="137248452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4F125B7" w14:textId="32274399" w:rsidR="00DB22E0" w:rsidRPr="000A06D9" w:rsidRDefault="00DB22E0" w:rsidP="00045112">
      <w:pPr>
        <w:pBdr>
          <w:top w:val="nil"/>
          <w:left w:val="nil"/>
          <w:bottom w:val="nil"/>
          <w:right w:val="nil"/>
          <w:between w:val="nil"/>
        </w:pBdr>
        <w:spacing w:line="360" w:lineRule="auto"/>
        <w:jc w:val="both"/>
        <w:rPr>
          <w:color w:val="000000"/>
          <w:sz w:val="20"/>
          <w:szCs w:val="20"/>
        </w:rPr>
      </w:pPr>
    </w:p>
    <w:p w14:paraId="44C9F38F" w14:textId="3818F5C4" w:rsidR="00BC265E"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w:t>
      </w:r>
      <w:r w:rsidR="00BC265E" w:rsidRPr="000A06D9">
        <w:rPr>
          <w:color w:val="000000"/>
          <w:sz w:val="20"/>
          <w:szCs w:val="20"/>
        </w:rPr>
        <w:t>La elección del tipo de sociedad y su razón social debe basarse en el número de personas involucradas, la inversión de capital y los servicios a ofrecer en la empresa.</w:t>
      </w:r>
    </w:p>
    <w:p w14:paraId="00000094" w14:textId="07D05AE9" w:rsidR="00576056" w:rsidRPr="000A06D9" w:rsidRDefault="00576056" w:rsidP="003876F1">
      <w:pPr>
        <w:pBdr>
          <w:top w:val="nil"/>
          <w:left w:val="nil"/>
          <w:bottom w:val="nil"/>
          <w:right w:val="nil"/>
          <w:between w:val="nil"/>
        </w:pBdr>
        <w:spacing w:line="360" w:lineRule="auto"/>
        <w:jc w:val="both"/>
        <w:rPr>
          <w:b/>
          <w:color w:val="000000"/>
          <w:sz w:val="20"/>
          <w:szCs w:val="20"/>
        </w:rPr>
      </w:pPr>
    </w:p>
    <w:p w14:paraId="00000095"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t xml:space="preserve">4.1. </w:t>
      </w:r>
      <w:r w:rsidRPr="000A06D9">
        <w:rPr>
          <w:b/>
          <w:color w:val="000000"/>
          <w:sz w:val="20"/>
          <w:szCs w:val="20"/>
        </w:rPr>
        <w:t xml:space="preserve">Clasificación de las sociedades comerciales </w:t>
      </w:r>
    </w:p>
    <w:p w14:paraId="00000096"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97" w14:textId="617D4628" w:rsidR="00576056" w:rsidRPr="000A06D9" w:rsidRDefault="00A33ADF" w:rsidP="003876F1">
      <w:pPr>
        <w:pBdr>
          <w:top w:val="nil"/>
          <w:left w:val="nil"/>
          <w:bottom w:val="nil"/>
          <w:right w:val="nil"/>
          <w:between w:val="nil"/>
        </w:pBdr>
        <w:spacing w:line="360" w:lineRule="auto"/>
        <w:jc w:val="both"/>
        <w:rPr>
          <w:sz w:val="20"/>
          <w:szCs w:val="20"/>
        </w:rPr>
      </w:pPr>
      <w:r w:rsidRPr="000A06D9">
        <w:rPr>
          <w:color w:val="000000"/>
          <w:sz w:val="20"/>
          <w:szCs w:val="20"/>
        </w:rPr>
        <w:t xml:space="preserve">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w:t>
      </w:r>
      <w:r w:rsidR="001F2284" w:rsidRPr="000A06D9">
        <w:rPr>
          <w:color w:val="000000"/>
          <w:sz w:val="20"/>
          <w:szCs w:val="20"/>
        </w:rPr>
        <w:t>puede observar</w:t>
      </w:r>
      <w:r w:rsidRPr="000A06D9">
        <w:rPr>
          <w:color w:val="000000"/>
          <w:sz w:val="20"/>
          <w:szCs w:val="20"/>
        </w:rPr>
        <w:t xml:space="preserve"> a continuación</w:t>
      </w:r>
      <w:r w:rsidRPr="000A06D9">
        <w:rPr>
          <w:sz w:val="20"/>
          <w:szCs w:val="20"/>
        </w:rPr>
        <w:t>:</w:t>
      </w:r>
    </w:p>
    <w:p w14:paraId="00000098" w14:textId="7094AF42" w:rsidR="00576056" w:rsidRDefault="00576056" w:rsidP="000A06D9">
      <w:pPr>
        <w:pBdr>
          <w:top w:val="nil"/>
          <w:left w:val="nil"/>
          <w:bottom w:val="nil"/>
          <w:right w:val="nil"/>
          <w:between w:val="nil"/>
        </w:pBdr>
        <w:spacing w:line="360" w:lineRule="auto"/>
        <w:ind w:left="283"/>
        <w:jc w:val="both"/>
        <w:rPr>
          <w:sz w:val="20"/>
          <w:szCs w:val="20"/>
        </w:rPr>
      </w:pPr>
    </w:p>
    <w:p w14:paraId="13145E9B" w14:textId="41F57C80" w:rsidR="000A06D9" w:rsidRPr="000A06D9" w:rsidRDefault="000A06D9" w:rsidP="000A06D9">
      <w:pPr>
        <w:pBdr>
          <w:top w:val="nil"/>
          <w:left w:val="nil"/>
          <w:bottom w:val="nil"/>
          <w:right w:val="nil"/>
          <w:between w:val="nil"/>
        </w:pBdr>
        <w:spacing w:line="360" w:lineRule="auto"/>
        <w:ind w:left="283"/>
        <w:jc w:val="center"/>
        <w:rPr>
          <w:sz w:val="20"/>
          <w:szCs w:val="20"/>
        </w:rPr>
      </w:pPr>
      <w:r w:rsidRPr="001465F8">
        <w:rPr>
          <w:noProof/>
          <w:lang w:val="en-US" w:eastAsia="en-US"/>
        </w:rPr>
        <mc:AlternateContent>
          <mc:Choice Requires="wps">
            <w:drawing>
              <wp:inline distT="0" distB="0" distL="0" distR="0" wp14:anchorId="01B61086" wp14:editId="40A485E0">
                <wp:extent cx="5172502" cy="648268"/>
                <wp:effectExtent l="0" t="0" r="28575" b="19050"/>
                <wp:docPr id="19" name="Rectángulo 1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40049B9" w14:textId="6EF85C49" w:rsidR="000A06D9" w:rsidRDefault="003876F1" w:rsidP="000A06D9">
                            <w:pPr>
                              <w:spacing w:line="275" w:lineRule="auto"/>
                              <w:ind w:left="-142"/>
                              <w:jc w:val="center"/>
                              <w:textDirection w:val="btLr"/>
                            </w:pPr>
                            <w:r>
                              <w:rPr>
                                <w:color w:val="FFFFFF"/>
                              </w:rPr>
                              <w:t>06.</w:t>
                            </w:r>
                            <w:r w:rsidRPr="003876F1">
                              <w:rPr>
                                <w:color w:val="FFFFFF"/>
                              </w:rPr>
                              <w:t>CF12_4_1_Clasificación_de_sociedades_comerciales_formato_6_slide_diapositivas_simple</w:t>
                            </w:r>
                          </w:p>
                        </w:txbxContent>
                      </wps:txbx>
                      <wps:bodyPr spcFirstLastPara="1" wrap="square" lIns="91425" tIns="45700" rIns="91425" bIns="45700" anchor="ctr" anchorCtr="0">
                        <a:noAutofit/>
                      </wps:bodyPr>
                    </wps:wsp>
                  </a:graphicData>
                </a:graphic>
              </wp:inline>
            </w:drawing>
          </mc:Choice>
          <mc:Fallback>
            <w:pict>
              <v:rect w14:anchorId="01B61086" id="Rectángulo 19" o:spid="_x0000_s1044"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Caxz15PQIAAHI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740049B9" w14:textId="6EF85C49" w:rsidR="000A06D9" w:rsidRDefault="003876F1" w:rsidP="000A06D9">
                      <w:pPr>
                        <w:spacing w:line="275" w:lineRule="auto"/>
                        <w:ind w:left="-142"/>
                        <w:jc w:val="center"/>
                        <w:textDirection w:val="btLr"/>
                      </w:pPr>
                      <w:r>
                        <w:rPr>
                          <w:color w:val="FFFFFF"/>
                        </w:rPr>
                        <w:t>06.</w:t>
                      </w:r>
                      <w:r w:rsidRPr="003876F1">
                        <w:rPr>
                          <w:color w:val="FFFFFF"/>
                        </w:rPr>
                        <w:t>CF12_4_1_Clasificación_de_sociedades_comerciales_formato_6_slide_diapositivas_simple</w:t>
                      </w:r>
                    </w:p>
                  </w:txbxContent>
                </v:textbox>
                <w10:anchorlock/>
              </v:rect>
            </w:pict>
          </mc:Fallback>
        </mc:AlternateContent>
      </w:r>
    </w:p>
    <w:p w14:paraId="0000009E" w14:textId="77777777" w:rsidR="00576056" w:rsidRPr="000A06D9" w:rsidRDefault="00576056" w:rsidP="000A06D9">
      <w:pPr>
        <w:pBdr>
          <w:top w:val="nil"/>
          <w:left w:val="nil"/>
          <w:bottom w:val="nil"/>
          <w:right w:val="nil"/>
          <w:between w:val="nil"/>
        </w:pBdr>
        <w:spacing w:line="360" w:lineRule="auto"/>
        <w:ind w:left="283"/>
        <w:jc w:val="both"/>
        <w:rPr>
          <w:color w:val="000000"/>
          <w:sz w:val="20"/>
          <w:szCs w:val="20"/>
        </w:rPr>
      </w:pPr>
    </w:p>
    <w:p w14:paraId="0000009F"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t xml:space="preserve">4.2. </w:t>
      </w:r>
      <w:r w:rsidRPr="000A06D9">
        <w:rPr>
          <w:b/>
          <w:color w:val="000000"/>
          <w:sz w:val="20"/>
          <w:szCs w:val="20"/>
        </w:rPr>
        <w:t xml:space="preserve">Actos y registros mercantiles </w:t>
      </w:r>
    </w:p>
    <w:p w14:paraId="000000A0" w14:textId="77777777" w:rsidR="00576056" w:rsidRPr="000A06D9" w:rsidRDefault="00576056" w:rsidP="000A06D9">
      <w:pPr>
        <w:pBdr>
          <w:top w:val="nil"/>
          <w:left w:val="nil"/>
          <w:bottom w:val="nil"/>
          <w:right w:val="nil"/>
          <w:between w:val="nil"/>
        </w:pBdr>
        <w:spacing w:line="360" w:lineRule="auto"/>
        <w:ind w:left="283"/>
        <w:jc w:val="both"/>
        <w:rPr>
          <w:b/>
          <w:color w:val="000000"/>
          <w:sz w:val="20"/>
          <w:szCs w:val="20"/>
        </w:rPr>
      </w:pPr>
    </w:p>
    <w:p w14:paraId="000000A1" w14:textId="765911E2" w:rsidR="00576056" w:rsidRPr="000A06D9" w:rsidRDefault="00A33ADF" w:rsidP="003876F1">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El registro </w:t>
      </w:r>
      <w:r w:rsidRPr="000A06D9">
        <w:rPr>
          <w:sz w:val="20"/>
          <w:szCs w:val="20"/>
        </w:rPr>
        <w:t>m</w:t>
      </w:r>
      <w:r w:rsidRPr="000A06D9">
        <w:rPr>
          <w:color w:val="000000"/>
          <w:sz w:val="20"/>
          <w:szCs w:val="20"/>
        </w:rPr>
        <w:t>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0CE5CCC1" w14:textId="627E614E" w:rsidR="003C7B74" w:rsidRDefault="003C7B74" w:rsidP="00A67311">
      <w:pPr>
        <w:pBdr>
          <w:top w:val="nil"/>
          <w:left w:val="nil"/>
          <w:bottom w:val="nil"/>
          <w:right w:val="nil"/>
          <w:between w:val="nil"/>
        </w:pBdr>
        <w:spacing w:line="360" w:lineRule="auto"/>
        <w:jc w:val="both"/>
        <w:rPr>
          <w:color w:val="000000"/>
          <w:sz w:val="20"/>
          <w:szCs w:val="20"/>
        </w:rPr>
      </w:pPr>
    </w:p>
    <w:p w14:paraId="2567E1DA" w14:textId="36E79EB5" w:rsidR="00A67311" w:rsidRPr="000A06D9" w:rsidRDefault="0054483C" w:rsidP="00A67311">
      <w:pPr>
        <w:pBdr>
          <w:top w:val="nil"/>
          <w:left w:val="nil"/>
          <w:bottom w:val="nil"/>
          <w:right w:val="nil"/>
          <w:between w:val="nil"/>
        </w:pBdr>
        <w:spacing w:line="360" w:lineRule="auto"/>
        <w:jc w:val="both"/>
        <w:rPr>
          <w:color w:val="000000"/>
          <w:sz w:val="20"/>
          <w:szCs w:val="20"/>
        </w:rPr>
      </w:pPr>
      <w:r>
        <w:rPr>
          <w:b/>
          <w:color w:val="000000"/>
          <w:sz w:val="20"/>
          <w:szCs w:val="20"/>
        </w:rPr>
        <w:t>Figura 2</w:t>
      </w:r>
      <w:r w:rsidR="00A67311" w:rsidRPr="008E5B60">
        <w:rPr>
          <w:b/>
          <w:color w:val="000000"/>
          <w:sz w:val="20"/>
          <w:szCs w:val="20"/>
        </w:rPr>
        <w:t>.</w:t>
      </w:r>
      <w:r w:rsidR="00A67311">
        <w:rPr>
          <w:color w:val="000000"/>
          <w:sz w:val="20"/>
          <w:szCs w:val="20"/>
        </w:rPr>
        <w:t xml:space="preserve"> </w:t>
      </w:r>
      <w:r w:rsidR="008E5B60" w:rsidRPr="008E5B60">
        <w:rPr>
          <w:i/>
          <w:color w:val="000000"/>
          <w:sz w:val="20"/>
          <w:szCs w:val="20"/>
        </w:rPr>
        <w:t xml:space="preserve">Proceso de registro </w:t>
      </w:r>
      <w:commentRangeStart w:id="4"/>
      <w:r w:rsidR="008E5B60" w:rsidRPr="008E5B60">
        <w:rPr>
          <w:i/>
          <w:color w:val="000000"/>
          <w:sz w:val="20"/>
          <w:szCs w:val="20"/>
        </w:rPr>
        <w:t>mercantil</w:t>
      </w:r>
      <w:commentRangeEnd w:id="4"/>
      <w:r w:rsidR="008E5B60">
        <w:rPr>
          <w:rStyle w:val="Refdecomentario"/>
        </w:rPr>
        <w:commentReference w:id="4"/>
      </w:r>
    </w:p>
    <w:p w14:paraId="44AD89D9" w14:textId="57FDBAA1" w:rsidR="003C7B74" w:rsidRPr="000A06D9" w:rsidRDefault="003C7B74" w:rsidP="00A67311">
      <w:pPr>
        <w:pBdr>
          <w:top w:val="nil"/>
          <w:left w:val="nil"/>
          <w:bottom w:val="nil"/>
          <w:right w:val="nil"/>
          <w:between w:val="nil"/>
        </w:pBdr>
        <w:spacing w:line="360" w:lineRule="auto"/>
        <w:jc w:val="center"/>
        <w:rPr>
          <w:color w:val="000000"/>
          <w:sz w:val="20"/>
          <w:szCs w:val="20"/>
        </w:rPr>
      </w:pPr>
      <w:r w:rsidRPr="000A06D9">
        <w:rPr>
          <w:noProof/>
          <w:color w:val="000000"/>
          <w:sz w:val="20"/>
          <w:szCs w:val="20"/>
          <w:lang w:val="en-US" w:eastAsia="en-US"/>
        </w:rPr>
        <w:drawing>
          <wp:inline distT="0" distB="0" distL="0" distR="0" wp14:anchorId="218666AF" wp14:editId="1F68F1A6">
            <wp:extent cx="6238875" cy="1390650"/>
            <wp:effectExtent l="0" t="0" r="9525" b="0"/>
            <wp:docPr id="1988285482" name="Diagrama 2" descr="En la Figura 2 se presentan los pasos relacionados con la inscripción y gestión de empresas en el registro mercantil, los cuales incluyen la matrícula, el registro, el objetivo, los actos del registro y las posibles sancion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BC87F76" w14:textId="653C244F" w:rsidR="008E5B60" w:rsidRDefault="008E5B60" w:rsidP="008E5B60">
      <w:pPr>
        <w:pBdr>
          <w:top w:val="nil"/>
          <w:left w:val="nil"/>
          <w:bottom w:val="nil"/>
          <w:right w:val="nil"/>
          <w:between w:val="nil"/>
        </w:pBdr>
        <w:spacing w:line="360" w:lineRule="auto"/>
        <w:jc w:val="both"/>
        <w:rPr>
          <w:color w:val="000000"/>
          <w:sz w:val="20"/>
          <w:szCs w:val="20"/>
        </w:rPr>
      </w:pPr>
    </w:p>
    <w:p w14:paraId="4F49DC4A" w14:textId="5F94EACF" w:rsidR="008E5B60" w:rsidRDefault="008E5B60" w:rsidP="008E5B60">
      <w:pPr>
        <w:pBdr>
          <w:top w:val="nil"/>
          <w:left w:val="nil"/>
          <w:bottom w:val="nil"/>
          <w:right w:val="nil"/>
          <w:between w:val="nil"/>
        </w:pBdr>
        <w:spacing w:line="360" w:lineRule="auto"/>
        <w:jc w:val="both"/>
        <w:rPr>
          <w:color w:val="000000"/>
          <w:sz w:val="20"/>
          <w:szCs w:val="20"/>
        </w:rPr>
      </w:pPr>
    </w:p>
    <w:p w14:paraId="6F00DE90" w14:textId="0F673293" w:rsidR="008E5B60" w:rsidRDefault="008E5B60" w:rsidP="008E5B60">
      <w:pPr>
        <w:pBdr>
          <w:top w:val="nil"/>
          <w:left w:val="nil"/>
          <w:bottom w:val="nil"/>
          <w:right w:val="nil"/>
          <w:between w:val="nil"/>
        </w:pBdr>
        <w:spacing w:line="360" w:lineRule="auto"/>
        <w:jc w:val="both"/>
        <w:rPr>
          <w:color w:val="000000"/>
          <w:sz w:val="20"/>
          <w:szCs w:val="20"/>
        </w:rPr>
      </w:pPr>
    </w:p>
    <w:p w14:paraId="050BF96A" w14:textId="376BF9FA" w:rsidR="008E5B60" w:rsidRDefault="008E5B60" w:rsidP="008E5B60">
      <w:pPr>
        <w:pBdr>
          <w:top w:val="nil"/>
          <w:left w:val="nil"/>
          <w:bottom w:val="nil"/>
          <w:right w:val="nil"/>
          <w:between w:val="nil"/>
        </w:pBdr>
        <w:spacing w:line="360" w:lineRule="auto"/>
        <w:jc w:val="both"/>
        <w:rPr>
          <w:color w:val="000000"/>
          <w:sz w:val="20"/>
          <w:szCs w:val="20"/>
        </w:rPr>
      </w:pPr>
    </w:p>
    <w:p w14:paraId="4461B493" w14:textId="77777777" w:rsidR="008E5B60" w:rsidRPr="000A06D9" w:rsidRDefault="008E5B60" w:rsidP="008E5B60">
      <w:pPr>
        <w:pBdr>
          <w:top w:val="nil"/>
          <w:left w:val="nil"/>
          <w:bottom w:val="nil"/>
          <w:right w:val="nil"/>
          <w:between w:val="nil"/>
        </w:pBdr>
        <w:spacing w:line="360" w:lineRule="auto"/>
        <w:jc w:val="both"/>
        <w:rPr>
          <w:color w:val="000000"/>
          <w:sz w:val="20"/>
          <w:szCs w:val="20"/>
        </w:rPr>
      </w:pPr>
    </w:p>
    <w:p w14:paraId="000000AA" w14:textId="77777777" w:rsidR="00576056" w:rsidRPr="000A06D9" w:rsidRDefault="00A33ADF" w:rsidP="000A06D9">
      <w:pPr>
        <w:pBdr>
          <w:top w:val="nil"/>
          <w:left w:val="nil"/>
          <w:bottom w:val="nil"/>
          <w:right w:val="nil"/>
          <w:between w:val="nil"/>
        </w:pBdr>
        <w:spacing w:line="360" w:lineRule="auto"/>
        <w:ind w:left="283"/>
        <w:jc w:val="both"/>
        <w:rPr>
          <w:b/>
          <w:color w:val="000000"/>
          <w:sz w:val="20"/>
          <w:szCs w:val="20"/>
        </w:rPr>
      </w:pPr>
      <w:r w:rsidRPr="000A06D9">
        <w:rPr>
          <w:b/>
          <w:sz w:val="20"/>
          <w:szCs w:val="20"/>
        </w:rPr>
        <w:lastRenderedPageBreak/>
        <w:t xml:space="preserve">5. </w:t>
      </w:r>
      <w:r w:rsidRPr="000A06D9">
        <w:rPr>
          <w:b/>
          <w:color w:val="000000"/>
          <w:sz w:val="20"/>
          <w:szCs w:val="20"/>
        </w:rPr>
        <w:t xml:space="preserve">Cámaras de </w:t>
      </w:r>
      <w:r w:rsidRPr="000A06D9">
        <w:rPr>
          <w:b/>
          <w:sz w:val="20"/>
          <w:szCs w:val="20"/>
        </w:rPr>
        <w:t>c</w:t>
      </w:r>
      <w:r w:rsidRPr="000A06D9">
        <w:rPr>
          <w:b/>
          <w:color w:val="000000"/>
          <w:sz w:val="20"/>
          <w:szCs w:val="20"/>
        </w:rPr>
        <w:t>omercio</w:t>
      </w:r>
    </w:p>
    <w:p w14:paraId="74D5B1BE" w14:textId="77777777" w:rsidR="008E5B60" w:rsidRDefault="008E5B60" w:rsidP="008E5B60">
      <w:pPr>
        <w:pBdr>
          <w:top w:val="nil"/>
          <w:left w:val="nil"/>
          <w:bottom w:val="nil"/>
          <w:right w:val="nil"/>
          <w:between w:val="nil"/>
        </w:pBdr>
        <w:spacing w:line="360" w:lineRule="auto"/>
        <w:jc w:val="both"/>
        <w:rPr>
          <w:color w:val="000000"/>
          <w:sz w:val="20"/>
          <w:szCs w:val="20"/>
        </w:rPr>
      </w:pPr>
    </w:p>
    <w:p w14:paraId="000000AC" w14:textId="44E7347E" w:rsidR="00576056" w:rsidRPr="000A06D9" w:rsidRDefault="00A33ADF" w:rsidP="008E5B60">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Las </w:t>
      </w:r>
      <w:r w:rsidRPr="000A06D9">
        <w:rPr>
          <w:sz w:val="20"/>
          <w:szCs w:val="20"/>
        </w:rPr>
        <w:t>cámaras</w:t>
      </w:r>
      <w:r w:rsidRPr="000A06D9">
        <w:rPr>
          <w:color w:val="000000"/>
          <w:sz w:val="20"/>
          <w:szCs w:val="20"/>
        </w:rPr>
        <w:t xml:space="preserve"> de comercio, son personas jurídicas, sin ánimo de lucro, de carácter corporativo gremial, las cuales tienen como función la de fomentar el desarrollo empresarial de la región, suministrar información comercial, y cumpl</w:t>
      </w:r>
      <w:r w:rsidR="001F2284" w:rsidRPr="000A06D9">
        <w:rPr>
          <w:color w:val="000000"/>
          <w:sz w:val="20"/>
          <w:szCs w:val="20"/>
        </w:rPr>
        <w:t>ir</w:t>
      </w:r>
      <w:r w:rsidRPr="000A06D9">
        <w:rPr>
          <w:color w:val="000000"/>
          <w:sz w:val="20"/>
          <w:szCs w:val="20"/>
        </w:rPr>
        <w:t xml:space="preserve">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w:t>
      </w:r>
      <w:r w:rsidRPr="000A06D9">
        <w:rPr>
          <w:sz w:val="20"/>
          <w:szCs w:val="20"/>
        </w:rPr>
        <w:t xml:space="preserve"> Estas </w:t>
      </w:r>
      <w:r w:rsidRPr="000A06D9">
        <w:rPr>
          <w:color w:val="000000"/>
          <w:sz w:val="20"/>
          <w:szCs w:val="20"/>
        </w:rPr>
        <w:t xml:space="preserve">promueven el mejoramiento y progreso de la empresa privada, como uno de los pilares fundamentales de la economía en Colombia. </w:t>
      </w:r>
    </w:p>
    <w:p w14:paraId="0B96D2BD" w14:textId="77777777" w:rsidR="008E5B60" w:rsidRDefault="008E5B60" w:rsidP="008E5B60">
      <w:pPr>
        <w:pBdr>
          <w:top w:val="nil"/>
          <w:left w:val="nil"/>
          <w:bottom w:val="nil"/>
          <w:right w:val="nil"/>
          <w:between w:val="nil"/>
        </w:pBdr>
        <w:spacing w:line="360" w:lineRule="auto"/>
        <w:jc w:val="both"/>
        <w:rPr>
          <w:sz w:val="20"/>
          <w:szCs w:val="20"/>
        </w:rPr>
      </w:pPr>
    </w:p>
    <w:p w14:paraId="000000AE" w14:textId="2E18E1AF" w:rsidR="00576056" w:rsidRPr="000A06D9" w:rsidRDefault="00A33ADF" w:rsidP="008E5B60">
      <w:pPr>
        <w:pBdr>
          <w:top w:val="nil"/>
          <w:left w:val="nil"/>
          <w:bottom w:val="nil"/>
          <w:right w:val="nil"/>
          <w:between w:val="nil"/>
        </w:pBdr>
        <w:spacing w:line="360" w:lineRule="auto"/>
        <w:jc w:val="both"/>
        <w:rPr>
          <w:color w:val="000000"/>
          <w:sz w:val="20"/>
          <w:szCs w:val="20"/>
        </w:rPr>
      </w:pPr>
      <w:r w:rsidRPr="000A06D9">
        <w:rPr>
          <w:sz w:val="20"/>
          <w:szCs w:val="20"/>
        </w:rPr>
        <w:t>Las cámaras de comercio</w:t>
      </w:r>
      <w:r w:rsidRPr="000A06D9">
        <w:rPr>
          <w:color w:val="000000"/>
          <w:sz w:val="20"/>
          <w:szCs w:val="20"/>
        </w:rPr>
        <w:t xml:space="preserve">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088DD3F6" w14:textId="77777777" w:rsidR="008E5B60" w:rsidRDefault="008E5B60" w:rsidP="008E5B60">
      <w:pPr>
        <w:pBdr>
          <w:top w:val="nil"/>
          <w:left w:val="nil"/>
          <w:bottom w:val="nil"/>
          <w:right w:val="nil"/>
          <w:between w:val="nil"/>
        </w:pBdr>
        <w:spacing w:line="360" w:lineRule="auto"/>
        <w:jc w:val="both"/>
        <w:rPr>
          <w:color w:val="000000"/>
          <w:sz w:val="20"/>
          <w:szCs w:val="20"/>
        </w:rPr>
      </w:pPr>
    </w:p>
    <w:p w14:paraId="000000B0" w14:textId="2A182EF2" w:rsidR="00576056" w:rsidRPr="000A06D9" w:rsidRDefault="00A33ADF" w:rsidP="008E5B60">
      <w:pPr>
        <w:pBdr>
          <w:top w:val="nil"/>
          <w:left w:val="nil"/>
          <w:bottom w:val="nil"/>
          <w:right w:val="nil"/>
          <w:between w:val="nil"/>
        </w:pBdr>
        <w:spacing w:line="360" w:lineRule="auto"/>
        <w:jc w:val="both"/>
        <w:rPr>
          <w:color w:val="000000"/>
          <w:sz w:val="20"/>
          <w:szCs w:val="20"/>
        </w:rPr>
      </w:pPr>
      <w:r w:rsidRPr="000A06D9">
        <w:rPr>
          <w:color w:val="000000"/>
          <w:sz w:val="20"/>
          <w:szCs w:val="20"/>
        </w:rPr>
        <w:t xml:space="preserve">Según el </w:t>
      </w:r>
      <w:r w:rsidR="0088636E">
        <w:rPr>
          <w:sz w:val="20"/>
          <w:szCs w:val="20"/>
        </w:rPr>
        <w:t>C</w:t>
      </w:r>
      <w:r w:rsidRPr="000A06D9">
        <w:rPr>
          <w:color w:val="000000"/>
          <w:sz w:val="20"/>
          <w:szCs w:val="20"/>
        </w:rPr>
        <w:t xml:space="preserve">ódigo de </w:t>
      </w:r>
      <w:r w:rsidR="0088636E">
        <w:rPr>
          <w:sz w:val="20"/>
          <w:szCs w:val="20"/>
        </w:rPr>
        <w:t>C</w:t>
      </w:r>
      <w:r w:rsidRPr="000A06D9">
        <w:rPr>
          <w:color w:val="000000"/>
          <w:sz w:val="20"/>
          <w:szCs w:val="20"/>
        </w:rPr>
        <w:t>omercio, en su artículo 86, las cámaras ejercerán las siguientes funciones principales, entre otras:</w:t>
      </w:r>
    </w:p>
    <w:p w14:paraId="000000B1" w14:textId="77777777" w:rsidR="00576056" w:rsidRPr="000A06D9" w:rsidRDefault="00576056" w:rsidP="000A06D9">
      <w:pPr>
        <w:pBdr>
          <w:top w:val="nil"/>
          <w:left w:val="nil"/>
          <w:bottom w:val="nil"/>
          <w:right w:val="nil"/>
          <w:between w:val="nil"/>
        </w:pBdr>
        <w:spacing w:line="360" w:lineRule="auto"/>
        <w:ind w:left="283"/>
        <w:jc w:val="both"/>
        <w:rPr>
          <w:i/>
          <w:color w:val="000000"/>
          <w:sz w:val="20"/>
          <w:szCs w:val="20"/>
        </w:rPr>
      </w:pPr>
    </w:p>
    <w:p w14:paraId="000000B2" w14:textId="77777777" w:rsidR="00576056" w:rsidRPr="000A06D9" w:rsidRDefault="002237BE" w:rsidP="00917945">
      <w:pPr>
        <w:numPr>
          <w:ilvl w:val="0"/>
          <w:numId w:val="11"/>
        </w:numPr>
        <w:spacing w:line="360" w:lineRule="auto"/>
        <w:ind w:left="426"/>
        <w:jc w:val="both"/>
        <w:rPr>
          <w:sz w:val="20"/>
          <w:szCs w:val="20"/>
        </w:rPr>
      </w:pPr>
      <w:sdt>
        <w:sdtPr>
          <w:rPr>
            <w:sz w:val="20"/>
            <w:szCs w:val="20"/>
          </w:rPr>
          <w:tag w:val="goog_rdk_7"/>
          <w:id w:val="1697961599"/>
        </w:sdtPr>
        <w:sdtEndPr/>
        <w:sdtContent/>
      </w:sdt>
      <w:commentRangeStart w:id="5"/>
      <w:r w:rsidR="00A33ADF" w:rsidRPr="000A06D9">
        <w:rPr>
          <w:sz w:val="20"/>
          <w:szCs w:val="20"/>
        </w:rPr>
        <w:t>Servir de órgano de los intereses generales del comercio ante el gobierno y los comerciantes mismos.</w:t>
      </w:r>
    </w:p>
    <w:p w14:paraId="000000B3"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Adelantar investigaciones económicas sobre aspectos o ramos específicos del comercio interior y exterior y formular recomendaciones a los organismos estatales y semioficiales encargados de la ejecución de los planes respectivos.</w:t>
      </w:r>
    </w:p>
    <w:p w14:paraId="000000B4"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Llevar el registro mercantil y certificar sobre los actos y documentos en él inscritos, como se prevé en este código.</w:t>
      </w:r>
    </w:p>
    <w:p w14:paraId="000000B5"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Dar noticia en sus boletines u órganos de publicidad de las inscripciones hechas en el registro mercantil y de toda modificación, cancelación o alteración que se haga de dichas inscripciones.</w:t>
      </w:r>
    </w:p>
    <w:p w14:paraId="000000B6"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Recopilar las costumbres mercantiles de los lugares correspondientes a su jurisdicción y certificar sobre la existencia de las recopiladas.</w:t>
      </w:r>
    </w:p>
    <w:p w14:paraId="000000B7" w14:textId="2B4BE396" w:rsidR="00576056" w:rsidRPr="000A06D9" w:rsidRDefault="00A33ADF" w:rsidP="00917945">
      <w:pPr>
        <w:numPr>
          <w:ilvl w:val="0"/>
          <w:numId w:val="11"/>
        </w:numPr>
        <w:spacing w:line="360" w:lineRule="auto"/>
        <w:ind w:left="426"/>
        <w:jc w:val="both"/>
        <w:rPr>
          <w:sz w:val="20"/>
          <w:szCs w:val="20"/>
        </w:rPr>
      </w:pPr>
      <w:r w:rsidRPr="000A06D9">
        <w:rPr>
          <w:sz w:val="20"/>
          <w:szCs w:val="20"/>
        </w:rPr>
        <w:t>Designar el árbitro o los árbitros o los amigables componedores cuando los particulares se lo soliciten</w:t>
      </w:r>
      <w:r w:rsidR="00507AD3" w:rsidRPr="000A06D9">
        <w:rPr>
          <w:sz w:val="20"/>
          <w:szCs w:val="20"/>
        </w:rPr>
        <w:t>.</w:t>
      </w:r>
    </w:p>
    <w:p w14:paraId="000000B8"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Servir de tribunales de arbitramento para resolver las diferencias que les defieran los contratantes, en cuyo caso el tribunal se integrará por todos los miembros de la junta.</w:t>
      </w:r>
    </w:p>
    <w:p w14:paraId="000000B9"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Prestar sus buenos oficios a los comerciantes para hacer arreglos entre acreedores y deudores, como amigables componedores.</w:t>
      </w:r>
    </w:p>
    <w:p w14:paraId="000000BA"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Organizar exposiciones y conferencias, editar o imprimir estudios o informes relacionados con sus objetivos.</w:t>
      </w:r>
    </w:p>
    <w:p w14:paraId="000000BB" w14:textId="2B39E259" w:rsidR="00576056" w:rsidRPr="000A06D9" w:rsidRDefault="00A33ADF" w:rsidP="00917945">
      <w:pPr>
        <w:numPr>
          <w:ilvl w:val="0"/>
          <w:numId w:val="11"/>
        </w:numPr>
        <w:spacing w:line="360" w:lineRule="auto"/>
        <w:ind w:left="426"/>
        <w:jc w:val="both"/>
        <w:rPr>
          <w:sz w:val="20"/>
          <w:szCs w:val="20"/>
        </w:rPr>
      </w:pPr>
      <w:r w:rsidRPr="000A06D9">
        <w:rPr>
          <w:sz w:val="20"/>
          <w:szCs w:val="20"/>
        </w:rPr>
        <w:t>Dictar su reglamento interno que deberá ser aprobado por el Superintendente de Industria y Comercio</w:t>
      </w:r>
      <w:r w:rsidR="00883DDE" w:rsidRPr="000A06D9">
        <w:rPr>
          <w:sz w:val="20"/>
          <w:szCs w:val="20"/>
        </w:rPr>
        <w:t>.</w:t>
      </w:r>
    </w:p>
    <w:p w14:paraId="000000BC" w14:textId="77777777" w:rsidR="00576056" w:rsidRPr="000A06D9" w:rsidRDefault="00A33ADF" w:rsidP="00917945">
      <w:pPr>
        <w:numPr>
          <w:ilvl w:val="0"/>
          <w:numId w:val="11"/>
        </w:numPr>
        <w:spacing w:line="360" w:lineRule="auto"/>
        <w:ind w:left="426"/>
        <w:jc w:val="both"/>
        <w:rPr>
          <w:sz w:val="20"/>
          <w:szCs w:val="20"/>
        </w:rPr>
      </w:pPr>
      <w:r w:rsidRPr="000A06D9">
        <w:rPr>
          <w:sz w:val="20"/>
          <w:szCs w:val="20"/>
        </w:rPr>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commentRangeEnd w:id="5"/>
      <w:r w:rsidR="00186F49" w:rsidRPr="000A06D9">
        <w:rPr>
          <w:rStyle w:val="Refdecomentario"/>
          <w:sz w:val="20"/>
          <w:szCs w:val="20"/>
        </w:rPr>
        <w:commentReference w:id="5"/>
      </w:r>
    </w:p>
    <w:p w14:paraId="000000BD" w14:textId="77777777" w:rsidR="00576056" w:rsidRPr="000A06D9" w:rsidRDefault="00576056" w:rsidP="000A06D9">
      <w:pPr>
        <w:spacing w:line="360" w:lineRule="auto"/>
        <w:jc w:val="both"/>
        <w:rPr>
          <w:sz w:val="20"/>
          <w:szCs w:val="20"/>
        </w:rPr>
      </w:pPr>
    </w:p>
    <w:p w14:paraId="000000C1" w14:textId="35741FFF" w:rsidR="00576056" w:rsidRPr="000A06D9" w:rsidRDefault="001D52EF" w:rsidP="000A06D9">
      <w:pPr>
        <w:numPr>
          <w:ilvl w:val="0"/>
          <w:numId w:val="1"/>
        </w:numPr>
        <w:spacing w:line="360" w:lineRule="auto"/>
        <w:rPr>
          <w:b/>
          <w:sz w:val="20"/>
          <w:szCs w:val="20"/>
        </w:rPr>
      </w:pPr>
      <w:r>
        <w:rPr>
          <w:b/>
          <w:sz w:val="20"/>
          <w:szCs w:val="20"/>
        </w:rPr>
        <w:lastRenderedPageBreak/>
        <w:t>SÍNTESIS:</w:t>
      </w:r>
    </w:p>
    <w:p w14:paraId="000000C2" w14:textId="77777777" w:rsidR="00576056" w:rsidRPr="000A06D9" w:rsidRDefault="00576056" w:rsidP="000A06D9">
      <w:pPr>
        <w:spacing w:line="360" w:lineRule="auto"/>
        <w:jc w:val="both"/>
        <w:rPr>
          <w:sz w:val="20"/>
          <w:szCs w:val="20"/>
        </w:rPr>
      </w:pPr>
    </w:p>
    <w:p w14:paraId="386C1D00" w14:textId="77777777" w:rsidR="00D41839" w:rsidRPr="000A06D9" w:rsidRDefault="00D41839" w:rsidP="000A06D9">
      <w:pPr>
        <w:spacing w:line="360" w:lineRule="auto"/>
        <w:jc w:val="both"/>
        <w:rPr>
          <w:sz w:val="20"/>
          <w:szCs w:val="20"/>
        </w:rPr>
      </w:pPr>
      <w:r w:rsidRPr="000A06D9">
        <w:rPr>
          <w:sz w:val="20"/>
          <w:szCs w:val="20"/>
        </w:rPr>
        <w:t xml:space="preserve">En resumen,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A continuación, se presenta un mapa conceptual que resume la información de este </w:t>
      </w:r>
      <w:commentRangeStart w:id="6"/>
      <w:r w:rsidRPr="000A06D9">
        <w:rPr>
          <w:sz w:val="20"/>
          <w:szCs w:val="20"/>
        </w:rPr>
        <w:t>proceso</w:t>
      </w:r>
      <w:commentRangeEnd w:id="6"/>
      <w:r w:rsidR="00DA7244">
        <w:rPr>
          <w:rStyle w:val="Refdecomentario"/>
        </w:rPr>
        <w:commentReference w:id="6"/>
      </w:r>
      <w:r w:rsidRPr="000A06D9">
        <w:rPr>
          <w:sz w:val="20"/>
          <w:szCs w:val="20"/>
        </w:rPr>
        <w:t>.</w:t>
      </w:r>
    </w:p>
    <w:p w14:paraId="54ED2D7E" w14:textId="26A16C6F" w:rsidR="00D41839" w:rsidRPr="000A06D9" w:rsidRDefault="00D41839" w:rsidP="000A06D9">
      <w:pPr>
        <w:spacing w:line="360" w:lineRule="auto"/>
        <w:jc w:val="both"/>
        <w:rPr>
          <w:sz w:val="20"/>
          <w:szCs w:val="20"/>
        </w:rPr>
      </w:pPr>
    </w:p>
    <w:p w14:paraId="000000C3" w14:textId="27A721B2" w:rsidR="00576056" w:rsidRPr="000A06D9" w:rsidRDefault="00807585" w:rsidP="000A06D9">
      <w:pPr>
        <w:spacing w:line="360" w:lineRule="auto"/>
        <w:jc w:val="both"/>
        <w:rPr>
          <w:sz w:val="20"/>
          <w:szCs w:val="20"/>
        </w:rPr>
      </w:pPr>
      <w:r w:rsidRPr="00807585">
        <w:rPr>
          <w:noProof/>
          <w:sz w:val="20"/>
          <w:szCs w:val="20"/>
          <w:lang w:val="en-US" w:eastAsia="en-US"/>
        </w:rPr>
        <w:drawing>
          <wp:inline distT="0" distB="0" distL="0" distR="0" wp14:anchorId="51C47EEF" wp14:editId="6A7897D7">
            <wp:extent cx="6289481" cy="41598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3356" t="16967" r="21010" b="17615"/>
                    <a:stretch/>
                  </pic:blipFill>
                  <pic:spPr bwMode="auto">
                    <a:xfrm>
                      <a:off x="0" y="0"/>
                      <a:ext cx="6308808" cy="4172643"/>
                    </a:xfrm>
                    <a:prstGeom prst="rect">
                      <a:avLst/>
                    </a:prstGeom>
                    <a:ln>
                      <a:noFill/>
                    </a:ln>
                    <a:extLst>
                      <a:ext uri="{53640926-AAD7-44D8-BBD7-CCE9431645EC}">
                        <a14:shadowObscured xmlns:a14="http://schemas.microsoft.com/office/drawing/2010/main"/>
                      </a:ext>
                    </a:extLst>
                  </pic:spPr>
                </pic:pic>
              </a:graphicData>
            </a:graphic>
          </wp:inline>
        </w:drawing>
      </w:r>
    </w:p>
    <w:p w14:paraId="000000C4" w14:textId="77777777" w:rsidR="00576056" w:rsidRPr="000A06D9" w:rsidRDefault="00576056" w:rsidP="000A06D9">
      <w:pPr>
        <w:spacing w:line="360" w:lineRule="auto"/>
        <w:jc w:val="both"/>
        <w:rPr>
          <w:sz w:val="20"/>
          <w:szCs w:val="20"/>
        </w:rPr>
      </w:pPr>
    </w:p>
    <w:p w14:paraId="000000C5" w14:textId="2A9A99FA" w:rsidR="00576056" w:rsidRDefault="00576056" w:rsidP="000A06D9">
      <w:pPr>
        <w:spacing w:line="360" w:lineRule="auto"/>
        <w:jc w:val="both"/>
        <w:rPr>
          <w:sz w:val="20"/>
          <w:szCs w:val="20"/>
        </w:rPr>
      </w:pPr>
    </w:p>
    <w:p w14:paraId="0811E49D" w14:textId="317C17E1" w:rsidR="000A06D9" w:rsidRDefault="000A06D9" w:rsidP="000A06D9">
      <w:pPr>
        <w:spacing w:line="360" w:lineRule="auto"/>
        <w:jc w:val="both"/>
        <w:rPr>
          <w:sz w:val="20"/>
          <w:szCs w:val="20"/>
        </w:rPr>
      </w:pPr>
    </w:p>
    <w:p w14:paraId="00ACD91A" w14:textId="02115D11" w:rsidR="000A06D9" w:rsidRDefault="000A06D9" w:rsidP="000A06D9">
      <w:pPr>
        <w:spacing w:line="360" w:lineRule="auto"/>
        <w:jc w:val="both"/>
        <w:rPr>
          <w:sz w:val="20"/>
          <w:szCs w:val="20"/>
        </w:rPr>
      </w:pPr>
    </w:p>
    <w:p w14:paraId="6F2C0581" w14:textId="06DC1146" w:rsidR="000A06D9" w:rsidRDefault="000A06D9" w:rsidP="000A06D9">
      <w:pPr>
        <w:spacing w:line="360" w:lineRule="auto"/>
        <w:jc w:val="both"/>
        <w:rPr>
          <w:sz w:val="20"/>
          <w:szCs w:val="20"/>
        </w:rPr>
      </w:pPr>
    </w:p>
    <w:p w14:paraId="438F68D8" w14:textId="6FB60C12" w:rsidR="000A06D9" w:rsidRDefault="000A06D9" w:rsidP="000A06D9">
      <w:pPr>
        <w:spacing w:line="360" w:lineRule="auto"/>
        <w:jc w:val="both"/>
        <w:rPr>
          <w:sz w:val="20"/>
          <w:szCs w:val="20"/>
        </w:rPr>
      </w:pPr>
    </w:p>
    <w:p w14:paraId="35F9F411" w14:textId="51150ECF" w:rsidR="000A06D9" w:rsidRDefault="000A06D9" w:rsidP="000A06D9">
      <w:pPr>
        <w:spacing w:line="360" w:lineRule="auto"/>
        <w:jc w:val="both"/>
        <w:rPr>
          <w:sz w:val="20"/>
          <w:szCs w:val="20"/>
        </w:rPr>
      </w:pPr>
    </w:p>
    <w:p w14:paraId="2FE604D9" w14:textId="2654D705" w:rsidR="000A06D9" w:rsidRDefault="000A06D9" w:rsidP="000A06D9">
      <w:pPr>
        <w:spacing w:line="360" w:lineRule="auto"/>
        <w:jc w:val="both"/>
        <w:rPr>
          <w:sz w:val="20"/>
          <w:szCs w:val="20"/>
        </w:rPr>
      </w:pPr>
    </w:p>
    <w:p w14:paraId="1FC99AA8" w14:textId="143EEF95" w:rsidR="000A06D9" w:rsidRDefault="000A06D9" w:rsidP="000A06D9">
      <w:pPr>
        <w:spacing w:line="360" w:lineRule="auto"/>
        <w:jc w:val="both"/>
        <w:rPr>
          <w:sz w:val="20"/>
          <w:szCs w:val="20"/>
        </w:rPr>
      </w:pPr>
    </w:p>
    <w:p w14:paraId="4D79E4B8" w14:textId="58484C85" w:rsidR="000A06D9" w:rsidRDefault="000A06D9" w:rsidP="000A06D9">
      <w:pPr>
        <w:spacing w:line="360" w:lineRule="auto"/>
        <w:jc w:val="both"/>
        <w:rPr>
          <w:sz w:val="20"/>
          <w:szCs w:val="20"/>
        </w:rPr>
      </w:pPr>
    </w:p>
    <w:p w14:paraId="000000C7" w14:textId="12B2D5D3"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lastRenderedPageBreak/>
        <w:t>ACTIVIDADES</w:t>
      </w:r>
      <w:r w:rsidRPr="000A06D9">
        <w:rPr>
          <w:b/>
          <w:color w:val="000000"/>
          <w:sz w:val="20"/>
          <w:szCs w:val="20"/>
        </w:rPr>
        <w:t xml:space="preserve"> DIDÁCTIC</w:t>
      </w:r>
      <w:r w:rsidR="000A06D9">
        <w:rPr>
          <w:b/>
          <w:color w:val="000000"/>
          <w:sz w:val="20"/>
          <w:szCs w:val="20"/>
        </w:rPr>
        <w:t>AS</w:t>
      </w:r>
    </w:p>
    <w:p w14:paraId="000000C9" w14:textId="71C1C076" w:rsidR="00576056" w:rsidRPr="000A06D9" w:rsidRDefault="00576056" w:rsidP="000A06D9">
      <w:pPr>
        <w:spacing w:line="360" w:lineRule="auto"/>
        <w:jc w:val="both"/>
        <w:rPr>
          <w:color w:val="7F7F7F"/>
          <w:sz w:val="20"/>
          <w:szCs w:val="20"/>
        </w:rPr>
      </w:pPr>
    </w:p>
    <w:tbl>
      <w:tblPr>
        <w:tblStyle w:val="ad"/>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76056" w:rsidRPr="000A06D9" w14:paraId="5A6658E1" w14:textId="77777777">
        <w:trPr>
          <w:trHeight w:val="298"/>
        </w:trPr>
        <w:tc>
          <w:tcPr>
            <w:tcW w:w="9541" w:type="dxa"/>
            <w:gridSpan w:val="2"/>
            <w:shd w:val="clear" w:color="auto" w:fill="FAC896"/>
            <w:vAlign w:val="center"/>
          </w:tcPr>
          <w:p w14:paraId="000000CA" w14:textId="77777777" w:rsidR="00576056" w:rsidRPr="000A06D9" w:rsidRDefault="00A33ADF" w:rsidP="000A06D9">
            <w:pPr>
              <w:spacing w:line="360" w:lineRule="auto"/>
              <w:jc w:val="center"/>
              <w:rPr>
                <w:color w:val="000000"/>
                <w:sz w:val="20"/>
                <w:szCs w:val="20"/>
              </w:rPr>
            </w:pPr>
            <w:r w:rsidRPr="000A06D9">
              <w:rPr>
                <w:color w:val="000000"/>
                <w:sz w:val="20"/>
                <w:szCs w:val="20"/>
              </w:rPr>
              <w:t>DESCRIPCIÓN DE ACTIVIDAD DIDÁCTICA</w:t>
            </w:r>
          </w:p>
        </w:tc>
      </w:tr>
      <w:tr w:rsidR="00117D94" w:rsidRPr="000A06D9" w14:paraId="236C9DA9" w14:textId="77777777" w:rsidTr="00D2635E">
        <w:trPr>
          <w:trHeight w:val="806"/>
        </w:trPr>
        <w:tc>
          <w:tcPr>
            <w:tcW w:w="2835" w:type="dxa"/>
            <w:shd w:val="clear" w:color="auto" w:fill="FAC896"/>
            <w:vAlign w:val="center"/>
          </w:tcPr>
          <w:p w14:paraId="000000CC" w14:textId="77777777" w:rsidR="00117D94" w:rsidRPr="000A06D9" w:rsidRDefault="00117D94" w:rsidP="000A06D9">
            <w:pPr>
              <w:spacing w:line="360" w:lineRule="auto"/>
              <w:rPr>
                <w:color w:val="000000"/>
                <w:sz w:val="20"/>
                <w:szCs w:val="20"/>
              </w:rPr>
            </w:pPr>
            <w:r w:rsidRPr="000A06D9">
              <w:rPr>
                <w:color w:val="000000"/>
                <w:sz w:val="20"/>
                <w:szCs w:val="20"/>
              </w:rPr>
              <w:t>Nombre de la Actividad</w:t>
            </w:r>
          </w:p>
        </w:tc>
        <w:tc>
          <w:tcPr>
            <w:tcW w:w="6706" w:type="dxa"/>
            <w:shd w:val="clear" w:color="auto" w:fill="auto"/>
          </w:tcPr>
          <w:p w14:paraId="310F2CF2" w14:textId="77777777" w:rsidR="00412FE4" w:rsidRPr="000A06D9" w:rsidRDefault="00412FE4" w:rsidP="000A06D9">
            <w:pPr>
              <w:spacing w:line="360" w:lineRule="auto"/>
              <w:rPr>
                <w:rFonts w:eastAsia="Calibri"/>
                <w:b w:val="0"/>
                <w:bCs/>
                <w:iCs/>
                <w:sz w:val="20"/>
                <w:szCs w:val="20"/>
              </w:rPr>
            </w:pPr>
          </w:p>
          <w:p w14:paraId="58ED7410" w14:textId="6D3F50E4" w:rsidR="00117D94" w:rsidRPr="000A06D9" w:rsidRDefault="00117D94" w:rsidP="000A06D9">
            <w:pPr>
              <w:spacing w:line="360" w:lineRule="auto"/>
              <w:rPr>
                <w:rFonts w:eastAsia="Calibri"/>
                <w:b w:val="0"/>
                <w:bCs/>
                <w:iCs/>
                <w:sz w:val="20"/>
                <w:szCs w:val="20"/>
              </w:rPr>
            </w:pPr>
            <w:r w:rsidRPr="000A06D9">
              <w:rPr>
                <w:rFonts w:eastAsia="Calibri"/>
                <w:b w:val="0"/>
                <w:bCs/>
                <w:iCs/>
                <w:sz w:val="20"/>
                <w:szCs w:val="20"/>
              </w:rPr>
              <w:t>Conceptos de contabilidad básica</w:t>
            </w:r>
          </w:p>
          <w:p w14:paraId="000000CD" w14:textId="73888413" w:rsidR="00117D94" w:rsidRPr="000A06D9" w:rsidRDefault="00117D94" w:rsidP="000A06D9">
            <w:pPr>
              <w:spacing w:line="360" w:lineRule="auto"/>
              <w:rPr>
                <w:b w:val="0"/>
                <w:bCs/>
                <w:iCs/>
                <w:color w:val="000000"/>
                <w:sz w:val="20"/>
                <w:szCs w:val="20"/>
              </w:rPr>
            </w:pPr>
          </w:p>
        </w:tc>
      </w:tr>
      <w:tr w:rsidR="00117D94" w:rsidRPr="000A06D9" w14:paraId="18E921C8" w14:textId="77777777" w:rsidTr="000A06D9">
        <w:trPr>
          <w:trHeight w:val="806"/>
        </w:trPr>
        <w:tc>
          <w:tcPr>
            <w:tcW w:w="2835" w:type="dxa"/>
            <w:shd w:val="clear" w:color="auto" w:fill="FAC896"/>
            <w:vAlign w:val="center"/>
          </w:tcPr>
          <w:p w14:paraId="000000CE" w14:textId="77777777" w:rsidR="00117D94" w:rsidRPr="000A06D9" w:rsidRDefault="00117D94" w:rsidP="000A06D9">
            <w:pPr>
              <w:spacing w:line="360" w:lineRule="auto"/>
              <w:rPr>
                <w:color w:val="000000"/>
                <w:sz w:val="20"/>
                <w:szCs w:val="20"/>
              </w:rPr>
            </w:pPr>
            <w:r w:rsidRPr="000A06D9">
              <w:rPr>
                <w:color w:val="000000"/>
                <w:sz w:val="20"/>
                <w:szCs w:val="20"/>
              </w:rPr>
              <w:t>Objetivo de la actividad</w:t>
            </w:r>
          </w:p>
        </w:tc>
        <w:tc>
          <w:tcPr>
            <w:tcW w:w="6706" w:type="dxa"/>
            <w:shd w:val="clear" w:color="auto" w:fill="auto"/>
          </w:tcPr>
          <w:p w14:paraId="000000CF" w14:textId="16FF9353" w:rsidR="00117D94" w:rsidRPr="000A06D9" w:rsidRDefault="002137A9" w:rsidP="000A06D9">
            <w:pPr>
              <w:spacing w:line="360" w:lineRule="auto"/>
              <w:rPr>
                <w:rFonts w:eastAsia="Calibri"/>
                <w:b w:val="0"/>
                <w:bCs/>
                <w:iCs/>
                <w:sz w:val="20"/>
                <w:szCs w:val="20"/>
              </w:rPr>
            </w:pPr>
            <w:r w:rsidRPr="000A06D9">
              <w:rPr>
                <w:rFonts w:eastAsia="Calibri"/>
                <w:b w:val="0"/>
                <w:bCs/>
                <w:iCs/>
                <w:sz w:val="20"/>
                <w:szCs w:val="20"/>
              </w:rPr>
              <w:t>Identificar conceptos de contabilidad básica que mejoran la comprensión integral de la gestión empresarial y su legalidad en actividades comerciales.</w:t>
            </w:r>
          </w:p>
        </w:tc>
      </w:tr>
      <w:tr w:rsidR="00117D94" w:rsidRPr="000A06D9" w14:paraId="42C1B0C6" w14:textId="77777777">
        <w:trPr>
          <w:trHeight w:val="806"/>
        </w:trPr>
        <w:tc>
          <w:tcPr>
            <w:tcW w:w="2835" w:type="dxa"/>
            <w:shd w:val="clear" w:color="auto" w:fill="FAC896"/>
            <w:vAlign w:val="center"/>
          </w:tcPr>
          <w:p w14:paraId="000000D0" w14:textId="77777777" w:rsidR="00117D94" w:rsidRPr="000A06D9" w:rsidRDefault="00117D94" w:rsidP="000A06D9">
            <w:pPr>
              <w:spacing w:line="360" w:lineRule="auto"/>
              <w:rPr>
                <w:color w:val="000000"/>
                <w:sz w:val="20"/>
                <w:szCs w:val="20"/>
              </w:rPr>
            </w:pPr>
            <w:r w:rsidRPr="000A06D9">
              <w:rPr>
                <w:color w:val="000000"/>
                <w:sz w:val="20"/>
                <w:szCs w:val="20"/>
              </w:rPr>
              <w:t>Tipo de actividad sugerida</w:t>
            </w:r>
          </w:p>
        </w:tc>
        <w:tc>
          <w:tcPr>
            <w:tcW w:w="6706" w:type="dxa"/>
            <w:shd w:val="clear" w:color="auto" w:fill="auto"/>
            <w:vAlign w:val="center"/>
          </w:tcPr>
          <w:p w14:paraId="000000D1" w14:textId="77777777" w:rsidR="00117D94" w:rsidRPr="000A06D9" w:rsidRDefault="00117D94" w:rsidP="000A06D9">
            <w:pPr>
              <w:spacing w:line="360" w:lineRule="auto"/>
              <w:rPr>
                <w:color w:val="000000"/>
                <w:sz w:val="20"/>
                <w:szCs w:val="20"/>
              </w:rPr>
            </w:pPr>
            <w:r w:rsidRPr="000A06D9">
              <w:rPr>
                <w:b w:val="0"/>
                <w:sz w:val="20"/>
                <w:szCs w:val="20"/>
              </w:rPr>
              <w:t>Rellenar espacios en blanco</w:t>
            </w:r>
          </w:p>
        </w:tc>
      </w:tr>
      <w:tr w:rsidR="00117D94" w:rsidRPr="000A06D9" w14:paraId="14D1E119" w14:textId="77777777">
        <w:trPr>
          <w:trHeight w:val="806"/>
        </w:trPr>
        <w:tc>
          <w:tcPr>
            <w:tcW w:w="2835" w:type="dxa"/>
            <w:shd w:val="clear" w:color="auto" w:fill="FAC896"/>
            <w:vAlign w:val="center"/>
          </w:tcPr>
          <w:p w14:paraId="000000D2" w14:textId="77777777" w:rsidR="00117D94" w:rsidRPr="000A06D9" w:rsidRDefault="00117D94" w:rsidP="000A06D9">
            <w:pPr>
              <w:spacing w:line="360" w:lineRule="auto"/>
              <w:rPr>
                <w:color w:val="000000"/>
                <w:sz w:val="20"/>
                <w:szCs w:val="20"/>
              </w:rPr>
            </w:pPr>
            <w:r w:rsidRPr="000A06D9">
              <w:rPr>
                <w:color w:val="000000"/>
                <w:sz w:val="20"/>
                <w:szCs w:val="20"/>
              </w:rPr>
              <w:t xml:space="preserve">Archivo de la actividad </w:t>
            </w:r>
          </w:p>
          <w:p w14:paraId="000000D3" w14:textId="77777777" w:rsidR="00117D94" w:rsidRPr="000A06D9" w:rsidRDefault="00117D94" w:rsidP="000A06D9">
            <w:pPr>
              <w:spacing w:line="360" w:lineRule="auto"/>
              <w:rPr>
                <w:color w:val="000000"/>
                <w:sz w:val="20"/>
                <w:szCs w:val="20"/>
              </w:rPr>
            </w:pPr>
            <w:r w:rsidRPr="000A06D9">
              <w:rPr>
                <w:color w:val="000000"/>
                <w:sz w:val="20"/>
                <w:szCs w:val="20"/>
              </w:rPr>
              <w:t>(Anexo donde se describe la actividad propuesta)</w:t>
            </w:r>
          </w:p>
        </w:tc>
        <w:tc>
          <w:tcPr>
            <w:tcW w:w="6706" w:type="dxa"/>
            <w:shd w:val="clear" w:color="auto" w:fill="auto"/>
            <w:vAlign w:val="center"/>
          </w:tcPr>
          <w:p w14:paraId="000000D4" w14:textId="01097B96" w:rsidR="00117D94" w:rsidRPr="000A06D9" w:rsidRDefault="00E50C86" w:rsidP="000A06D9">
            <w:pPr>
              <w:spacing w:line="360" w:lineRule="auto"/>
              <w:rPr>
                <w:b w:val="0"/>
                <w:color w:val="000000"/>
                <w:sz w:val="20"/>
                <w:szCs w:val="20"/>
              </w:rPr>
            </w:pPr>
            <w:r w:rsidRPr="000A06D9">
              <w:rPr>
                <w:b w:val="0"/>
                <w:sz w:val="20"/>
                <w:szCs w:val="20"/>
              </w:rPr>
              <w:t>Actividad_didactica_completar_espacios_CF12</w:t>
            </w:r>
          </w:p>
        </w:tc>
      </w:tr>
    </w:tbl>
    <w:p w14:paraId="000000D6" w14:textId="088ACED4" w:rsidR="00576056" w:rsidRDefault="00576056" w:rsidP="000A06D9">
      <w:pPr>
        <w:spacing w:line="360" w:lineRule="auto"/>
        <w:rPr>
          <w:b/>
          <w:sz w:val="20"/>
          <w:szCs w:val="20"/>
        </w:rPr>
      </w:pPr>
    </w:p>
    <w:p w14:paraId="502D6113" w14:textId="77777777" w:rsidR="00984E7A" w:rsidRPr="000A06D9" w:rsidRDefault="00984E7A" w:rsidP="000A06D9">
      <w:pPr>
        <w:spacing w:line="360" w:lineRule="auto"/>
        <w:rPr>
          <w:b/>
          <w:sz w:val="20"/>
          <w:szCs w:val="20"/>
        </w:rPr>
      </w:pPr>
    </w:p>
    <w:p w14:paraId="000000D7"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MATERIAL</w:t>
      </w:r>
      <w:r w:rsidRPr="000A06D9">
        <w:rPr>
          <w:b/>
          <w:color w:val="000000"/>
          <w:sz w:val="20"/>
          <w:szCs w:val="20"/>
        </w:rPr>
        <w:t xml:space="preserve"> COMPLEMENTARIO: </w:t>
      </w:r>
    </w:p>
    <w:p w14:paraId="000000D8" w14:textId="77777777" w:rsidR="00576056" w:rsidRPr="000A06D9" w:rsidRDefault="00576056" w:rsidP="000A06D9">
      <w:pPr>
        <w:pBdr>
          <w:top w:val="nil"/>
          <w:left w:val="nil"/>
          <w:bottom w:val="nil"/>
          <w:right w:val="nil"/>
          <w:between w:val="nil"/>
        </w:pBdr>
        <w:spacing w:line="360" w:lineRule="auto"/>
        <w:ind w:left="1415"/>
        <w:rPr>
          <w:color w:val="000000"/>
          <w:sz w:val="20"/>
          <w:szCs w:val="20"/>
        </w:rPr>
      </w:pPr>
    </w:p>
    <w:tbl>
      <w:tblPr>
        <w:tblStyle w:val="ae"/>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76056" w:rsidRPr="000A06D9" w14:paraId="52B529F0" w14:textId="77777777">
        <w:trPr>
          <w:trHeight w:val="658"/>
        </w:trPr>
        <w:tc>
          <w:tcPr>
            <w:tcW w:w="2517" w:type="dxa"/>
            <w:shd w:val="clear" w:color="auto" w:fill="F9CB9C"/>
            <w:tcMar>
              <w:top w:w="100" w:type="dxa"/>
              <w:left w:w="100" w:type="dxa"/>
              <w:bottom w:w="100" w:type="dxa"/>
              <w:right w:w="100" w:type="dxa"/>
            </w:tcMar>
            <w:vAlign w:val="center"/>
          </w:tcPr>
          <w:p w14:paraId="000000D9" w14:textId="77777777" w:rsidR="00576056" w:rsidRPr="000A06D9" w:rsidRDefault="00A33ADF" w:rsidP="000A06D9">
            <w:pPr>
              <w:spacing w:line="360" w:lineRule="auto"/>
              <w:jc w:val="center"/>
              <w:rPr>
                <w:sz w:val="20"/>
                <w:szCs w:val="20"/>
              </w:rPr>
            </w:pPr>
            <w:r w:rsidRPr="000A06D9">
              <w:rPr>
                <w:sz w:val="20"/>
                <w:szCs w:val="20"/>
              </w:rPr>
              <w:t>Tema</w:t>
            </w:r>
          </w:p>
        </w:tc>
        <w:tc>
          <w:tcPr>
            <w:tcW w:w="2517" w:type="dxa"/>
            <w:shd w:val="clear" w:color="auto" w:fill="F9CB9C"/>
            <w:tcMar>
              <w:top w:w="100" w:type="dxa"/>
              <w:left w:w="100" w:type="dxa"/>
              <w:bottom w:w="100" w:type="dxa"/>
              <w:right w:w="100" w:type="dxa"/>
            </w:tcMar>
            <w:vAlign w:val="center"/>
          </w:tcPr>
          <w:p w14:paraId="000000DA" w14:textId="77777777" w:rsidR="00576056" w:rsidRPr="000A06D9" w:rsidRDefault="00A33ADF" w:rsidP="000A06D9">
            <w:pPr>
              <w:spacing w:line="360" w:lineRule="auto"/>
              <w:jc w:val="center"/>
              <w:rPr>
                <w:color w:val="000000"/>
                <w:sz w:val="20"/>
                <w:szCs w:val="20"/>
              </w:rPr>
            </w:pPr>
            <w:r w:rsidRPr="000A06D9">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DB" w14:textId="77777777" w:rsidR="00576056" w:rsidRPr="000A06D9" w:rsidRDefault="00A33ADF" w:rsidP="000A06D9">
            <w:pPr>
              <w:spacing w:line="360" w:lineRule="auto"/>
              <w:jc w:val="center"/>
              <w:rPr>
                <w:sz w:val="20"/>
                <w:szCs w:val="20"/>
              </w:rPr>
            </w:pPr>
            <w:r w:rsidRPr="000A06D9">
              <w:rPr>
                <w:sz w:val="20"/>
                <w:szCs w:val="20"/>
              </w:rPr>
              <w:t>Tipo de material</w:t>
            </w:r>
          </w:p>
          <w:p w14:paraId="000000DC" w14:textId="77777777" w:rsidR="00576056" w:rsidRPr="000A06D9" w:rsidRDefault="00A33ADF" w:rsidP="000A06D9">
            <w:pPr>
              <w:spacing w:line="360" w:lineRule="auto"/>
              <w:jc w:val="center"/>
              <w:rPr>
                <w:color w:val="000000"/>
                <w:sz w:val="20"/>
                <w:szCs w:val="20"/>
              </w:rPr>
            </w:pPr>
            <w:r w:rsidRPr="000A06D9">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DD" w14:textId="77777777" w:rsidR="00576056" w:rsidRPr="000A06D9" w:rsidRDefault="00A33ADF" w:rsidP="000A06D9">
            <w:pPr>
              <w:spacing w:line="360" w:lineRule="auto"/>
              <w:jc w:val="center"/>
              <w:rPr>
                <w:sz w:val="20"/>
                <w:szCs w:val="20"/>
              </w:rPr>
            </w:pPr>
            <w:r w:rsidRPr="000A06D9">
              <w:rPr>
                <w:sz w:val="20"/>
                <w:szCs w:val="20"/>
              </w:rPr>
              <w:t>Enlace del Recurso o</w:t>
            </w:r>
          </w:p>
          <w:p w14:paraId="000000DE" w14:textId="77777777" w:rsidR="00576056" w:rsidRPr="000A06D9" w:rsidRDefault="00A33ADF" w:rsidP="000A06D9">
            <w:pPr>
              <w:spacing w:line="360" w:lineRule="auto"/>
              <w:jc w:val="center"/>
              <w:rPr>
                <w:color w:val="000000"/>
                <w:sz w:val="20"/>
                <w:szCs w:val="20"/>
              </w:rPr>
            </w:pPr>
            <w:r w:rsidRPr="000A06D9">
              <w:rPr>
                <w:sz w:val="20"/>
                <w:szCs w:val="20"/>
              </w:rPr>
              <w:t>Archivo del documento o material</w:t>
            </w:r>
          </w:p>
        </w:tc>
      </w:tr>
      <w:tr w:rsidR="00576056" w:rsidRPr="000A06D9" w14:paraId="0B16BC53" w14:textId="77777777" w:rsidTr="000A06D9">
        <w:trPr>
          <w:trHeight w:val="182"/>
        </w:trPr>
        <w:tc>
          <w:tcPr>
            <w:tcW w:w="2517" w:type="dxa"/>
            <w:tcMar>
              <w:top w:w="100" w:type="dxa"/>
              <w:left w:w="100" w:type="dxa"/>
              <w:bottom w:w="100" w:type="dxa"/>
              <w:right w:w="100" w:type="dxa"/>
            </w:tcMar>
          </w:tcPr>
          <w:p w14:paraId="000000DF" w14:textId="77777777" w:rsidR="00576056" w:rsidRPr="000A06D9" w:rsidRDefault="00A33ADF" w:rsidP="000A06D9">
            <w:pPr>
              <w:spacing w:line="360" w:lineRule="auto"/>
              <w:rPr>
                <w:b w:val="0"/>
                <w:sz w:val="20"/>
                <w:szCs w:val="20"/>
              </w:rPr>
            </w:pPr>
            <w:r w:rsidRPr="000A06D9">
              <w:rPr>
                <w:b w:val="0"/>
                <w:sz w:val="20"/>
                <w:szCs w:val="20"/>
              </w:rPr>
              <w:t xml:space="preserve">2.1. Clasificación, naturaleza, funcionamiento y estructura de las organizaciones. </w:t>
            </w:r>
          </w:p>
        </w:tc>
        <w:tc>
          <w:tcPr>
            <w:tcW w:w="2517" w:type="dxa"/>
            <w:tcMar>
              <w:top w:w="100" w:type="dxa"/>
              <w:left w:w="100" w:type="dxa"/>
              <w:bottom w:w="100" w:type="dxa"/>
              <w:right w:w="100" w:type="dxa"/>
            </w:tcMar>
          </w:tcPr>
          <w:p w14:paraId="000000E0" w14:textId="5D1DC4AE" w:rsidR="00576056" w:rsidRPr="000A06D9" w:rsidRDefault="00A33ADF" w:rsidP="000A06D9">
            <w:pPr>
              <w:spacing w:line="360" w:lineRule="auto"/>
              <w:rPr>
                <w:b w:val="0"/>
                <w:sz w:val="20"/>
                <w:szCs w:val="20"/>
              </w:rPr>
            </w:pPr>
            <w:r w:rsidRPr="000A06D9">
              <w:rPr>
                <w:b w:val="0"/>
                <w:sz w:val="20"/>
                <w:szCs w:val="20"/>
              </w:rPr>
              <w:t xml:space="preserve">Parra Moreno, </w:t>
            </w:r>
            <w:r w:rsidR="00883DDE" w:rsidRPr="000A06D9">
              <w:rPr>
                <w:b w:val="0"/>
                <w:sz w:val="20"/>
                <w:szCs w:val="20"/>
              </w:rPr>
              <w:t>C</w:t>
            </w:r>
            <w:r w:rsidR="00FB1578" w:rsidRPr="000A06D9">
              <w:rPr>
                <w:b w:val="0"/>
                <w:sz w:val="20"/>
                <w:szCs w:val="20"/>
              </w:rPr>
              <w:t>.</w:t>
            </w:r>
            <w:r w:rsidR="00883DDE" w:rsidRPr="000A06D9">
              <w:rPr>
                <w:b w:val="0"/>
                <w:sz w:val="20"/>
                <w:szCs w:val="20"/>
              </w:rPr>
              <w:t>,</w:t>
            </w:r>
            <w:r w:rsidRPr="000A06D9">
              <w:rPr>
                <w:b w:val="0"/>
                <w:sz w:val="20"/>
                <w:szCs w:val="20"/>
              </w:rPr>
              <w:t xml:space="preserve">  </w:t>
            </w:r>
            <w:r w:rsidR="00FB1578" w:rsidRPr="000A06D9">
              <w:rPr>
                <w:b w:val="0"/>
                <w:sz w:val="20"/>
                <w:szCs w:val="20"/>
              </w:rPr>
              <w:t xml:space="preserve">&amp; </w:t>
            </w:r>
            <w:r w:rsidRPr="000A06D9">
              <w:rPr>
                <w:b w:val="0"/>
                <w:sz w:val="20"/>
                <w:szCs w:val="20"/>
              </w:rPr>
              <w:t>Liz, A</w:t>
            </w:r>
            <w:r w:rsidR="00FB1578" w:rsidRPr="000A06D9">
              <w:rPr>
                <w:b w:val="0"/>
                <w:sz w:val="20"/>
                <w:szCs w:val="20"/>
              </w:rPr>
              <w:t xml:space="preserve">.P. </w:t>
            </w:r>
            <w:r w:rsidRPr="000A06D9">
              <w:rPr>
                <w:b w:val="0"/>
                <w:sz w:val="20"/>
                <w:szCs w:val="20"/>
              </w:rPr>
              <w:t xml:space="preserve">(2009) "La estructura organizacional y el diseño organizacional, una revisión bibliográfica," </w:t>
            </w:r>
            <w:r w:rsidRPr="000A06D9">
              <w:rPr>
                <w:b w:val="0"/>
                <w:i/>
                <w:iCs/>
                <w:sz w:val="20"/>
                <w:szCs w:val="20"/>
              </w:rPr>
              <w:t>Gestión y Sociedad</w:t>
            </w:r>
            <w:r w:rsidR="00FB1578" w:rsidRPr="000A06D9">
              <w:rPr>
                <w:b w:val="0"/>
                <w:sz w:val="20"/>
                <w:szCs w:val="20"/>
              </w:rPr>
              <w:t>, (</w:t>
            </w:r>
            <w:r w:rsidRPr="000A06D9">
              <w:rPr>
                <w:b w:val="0"/>
                <w:sz w:val="20"/>
                <w:szCs w:val="20"/>
              </w:rPr>
              <w:t>1</w:t>
            </w:r>
            <w:r w:rsidR="00FB1578" w:rsidRPr="000A06D9">
              <w:rPr>
                <w:b w:val="0"/>
                <w:sz w:val="20"/>
                <w:szCs w:val="20"/>
              </w:rPr>
              <w:t>)</w:t>
            </w:r>
            <w:r w:rsidR="00E50C86" w:rsidRPr="000A06D9">
              <w:rPr>
                <w:b w:val="0"/>
                <w:sz w:val="20"/>
                <w:szCs w:val="20"/>
              </w:rPr>
              <w:t xml:space="preserve">, </w:t>
            </w:r>
            <w:proofErr w:type="spellStart"/>
            <w:r w:rsidR="00E50C86" w:rsidRPr="000A06D9">
              <w:rPr>
                <w:b w:val="0"/>
                <w:sz w:val="20"/>
                <w:szCs w:val="20"/>
              </w:rPr>
              <w:t>Article</w:t>
            </w:r>
            <w:proofErr w:type="spellEnd"/>
            <w:r w:rsidR="00E50C86" w:rsidRPr="000A06D9">
              <w:rPr>
                <w:b w:val="0"/>
                <w:sz w:val="20"/>
                <w:szCs w:val="20"/>
              </w:rPr>
              <w:t xml:space="preserve"> 12.</w:t>
            </w:r>
          </w:p>
        </w:tc>
        <w:tc>
          <w:tcPr>
            <w:tcW w:w="2519" w:type="dxa"/>
            <w:tcMar>
              <w:top w:w="100" w:type="dxa"/>
              <w:left w:w="100" w:type="dxa"/>
              <w:bottom w:w="100" w:type="dxa"/>
              <w:right w:w="100" w:type="dxa"/>
            </w:tcMar>
          </w:tcPr>
          <w:p w14:paraId="000000E1" w14:textId="320E8E69" w:rsidR="00576056" w:rsidRPr="000A06D9" w:rsidRDefault="00A33ADF" w:rsidP="000A06D9">
            <w:pPr>
              <w:spacing w:line="360" w:lineRule="auto"/>
              <w:jc w:val="center"/>
              <w:rPr>
                <w:b w:val="0"/>
                <w:sz w:val="20"/>
                <w:szCs w:val="20"/>
              </w:rPr>
            </w:pPr>
            <w:r w:rsidRPr="000A06D9">
              <w:rPr>
                <w:b w:val="0"/>
                <w:sz w:val="20"/>
                <w:szCs w:val="20"/>
              </w:rPr>
              <w:t>Artículo</w:t>
            </w:r>
          </w:p>
        </w:tc>
        <w:tc>
          <w:tcPr>
            <w:tcW w:w="2519" w:type="dxa"/>
            <w:tcMar>
              <w:top w:w="100" w:type="dxa"/>
              <w:left w:w="100" w:type="dxa"/>
              <w:bottom w:w="100" w:type="dxa"/>
              <w:right w:w="100" w:type="dxa"/>
            </w:tcMar>
          </w:tcPr>
          <w:p w14:paraId="000000E2" w14:textId="77777777" w:rsidR="00576056" w:rsidRPr="000A06D9" w:rsidRDefault="002237BE" w:rsidP="000A06D9">
            <w:pPr>
              <w:spacing w:line="360" w:lineRule="auto"/>
              <w:rPr>
                <w:b w:val="0"/>
                <w:color w:val="3333FF"/>
                <w:sz w:val="20"/>
                <w:szCs w:val="20"/>
              </w:rPr>
            </w:pPr>
            <w:hyperlink r:id="rId30">
              <w:r w:rsidR="00A33ADF" w:rsidRPr="000A06D9">
                <w:rPr>
                  <w:b w:val="0"/>
                  <w:color w:val="3333FF"/>
                  <w:sz w:val="20"/>
                  <w:szCs w:val="20"/>
                  <w:u w:val="single"/>
                </w:rPr>
                <w:t>https://ciencia.lasalle.edu.co/cgi/viewcontent.cgi?article=1033&amp;context=gs</w:t>
              </w:r>
            </w:hyperlink>
            <w:r w:rsidR="00A33ADF" w:rsidRPr="000A06D9">
              <w:rPr>
                <w:b w:val="0"/>
                <w:color w:val="3333FF"/>
                <w:sz w:val="20"/>
                <w:szCs w:val="20"/>
              </w:rPr>
              <w:t xml:space="preserve"> </w:t>
            </w:r>
          </w:p>
        </w:tc>
      </w:tr>
      <w:tr w:rsidR="00576056" w:rsidRPr="000A06D9" w14:paraId="0243715B" w14:textId="77777777" w:rsidTr="000A06D9">
        <w:trPr>
          <w:trHeight w:val="182"/>
        </w:trPr>
        <w:tc>
          <w:tcPr>
            <w:tcW w:w="2517" w:type="dxa"/>
            <w:tcMar>
              <w:top w:w="100" w:type="dxa"/>
              <w:left w:w="100" w:type="dxa"/>
              <w:bottom w:w="100" w:type="dxa"/>
              <w:right w:w="100" w:type="dxa"/>
            </w:tcMar>
          </w:tcPr>
          <w:p w14:paraId="000000E3" w14:textId="77777777" w:rsidR="00576056" w:rsidRPr="000A06D9" w:rsidRDefault="00A33ADF" w:rsidP="000A06D9">
            <w:pPr>
              <w:spacing w:line="360" w:lineRule="auto"/>
              <w:rPr>
                <w:b w:val="0"/>
                <w:sz w:val="20"/>
                <w:szCs w:val="20"/>
              </w:rPr>
            </w:pPr>
            <w:r w:rsidRPr="000A06D9">
              <w:rPr>
                <w:b w:val="0"/>
                <w:sz w:val="20"/>
                <w:szCs w:val="20"/>
              </w:rPr>
              <w:t>5. Cámaras de comercio</w:t>
            </w:r>
          </w:p>
        </w:tc>
        <w:tc>
          <w:tcPr>
            <w:tcW w:w="2517" w:type="dxa"/>
            <w:tcMar>
              <w:top w:w="100" w:type="dxa"/>
              <w:left w:w="100" w:type="dxa"/>
              <w:bottom w:w="100" w:type="dxa"/>
              <w:right w:w="100" w:type="dxa"/>
            </w:tcMar>
          </w:tcPr>
          <w:p w14:paraId="000000E4" w14:textId="3FCDEE0E" w:rsidR="00576056" w:rsidRPr="000A06D9" w:rsidRDefault="00A33ADF" w:rsidP="000A06D9">
            <w:pPr>
              <w:spacing w:line="360" w:lineRule="auto"/>
              <w:rPr>
                <w:b w:val="0"/>
                <w:sz w:val="20"/>
                <w:szCs w:val="20"/>
              </w:rPr>
            </w:pPr>
            <w:proofErr w:type="spellStart"/>
            <w:r w:rsidRPr="000A06D9">
              <w:rPr>
                <w:b w:val="0"/>
                <w:sz w:val="20"/>
                <w:szCs w:val="20"/>
              </w:rPr>
              <w:t>Confec</w:t>
            </w:r>
            <w:r w:rsidR="00883DDE" w:rsidRPr="000A06D9">
              <w:rPr>
                <w:b w:val="0"/>
                <w:sz w:val="20"/>
                <w:szCs w:val="20"/>
              </w:rPr>
              <w:t>á</w:t>
            </w:r>
            <w:r w:rsidRPr="000A06D9">
              <w:rPr>
                <w:b w:val="0"/>
                <w:sz w:val="20"/>
                <w:szCs w:val="20"/>
              </w:rPr>
              <w:t>maras</w:t>
            </w:r>
            <w:proofErr w:type="spellEnd"/>
            <w:r w:rsidRPr="000A06D9">
              <w:rPr>
                <w:b w:val="0"/>
                <w:sz w:val="20"/>
                <w:szCs w:val="20"/>
              </w:rPr>
              <w:t>. (s.f.) Intr</w:t>
            </w:r>
            <w:r w:rsidR="00E50C86" w:rsidRPr="000A06D9">
              <w:rPr>
                <w:b w:val="0"/>
                <w:sz w:val="20"/>
                <w:szCs w:val="20"/>
              </w:rPr>
              <w:t>oducción a Cámaras de Comercio.</w:t>
            </w:r>
          </w:p>
        </w:tc>
        <w:tc>
          <w:tcPr>
            <w:tcW w:w="2519" w:type="dxa"/>
            <w:tcMar>
              <w:top w:w="100" w:type="dxa"/>
              <w:left w:w="100" w:type="dxa"/>
              <w:bottom w:w="100" w:type="dxa"/>
              <w:right w:w="100" w:type="dxa"/>
            </w:tcMar>
          </w:tcPr>
          <w:p w14:paraId="000000E5" w14:textId="77777777" w:rsidR="00576056" w:rsidRPr="000A06D9" w:rsidRDefault="00A33ADF" w:rsidP="000A06D9">
            <w:pPr>
              <w:spacing w:line="360" w:lineRule="auto"/>
              <w:jc w:val="center"/>
              <w:rPr>
                <w:b w:val="0"/>
                <w:sz w:val="20"/>
                <w:szCs w:val="20"/>
              </w:rPr>
            </w:pPr>
            <w:r w:rsidRPr="000A06D9">
              <w:rPr>
                <w:b w:val="0"/>
                <w:sz w:val="20"/>
                <w:szCs w:val="20"/>
              </w:rPr>
              <w:t>Página web</w:t>
            </w:r>
          </w:p>
        </w:tc>
        <w:tc>
          <w:tcPr>
            <w:tcW w:w="2519" w:type="dxa"/>
            <w:tcMar>
              <w:top w:w="100" w:type="dxa"/>
              <w:left w:w="100" w:type="dxa"/>
              <w:bottom w:w="100" w:type="dxa"/>
              <w:right w:w="100" w:type="dxa"/>
            </w:tcMar>
          </w:tcPr>
          <w:p w14:paraId="000000E6" w14:textId="1F8A1C57" w:rsidR="00576056" w:rsidRPr="000A06D9" w:rsidRDefault="002237BE" w:rsidP="000A06D9">
            <w:pPr>
              <w:spacing w:line="360" w:lineRule="auto"/>
              <w:rPr>
                <w:b w:val="0"/>
                <w:sz w:val="20"/>
                <w:szCs w:val="20"/>
              </w:rPr>
            </w:pPr>
            <w:hyperlink r:id="rId31" w:history="1">
              <w:r w:rsidR="009C784D" w:rsidRPr="000A06D9">
                <w:rPr>
                  <w:rStyle w:val="Hipervnculo"/>
                  <w:b w:val="0"/>
                  <w:sz w:val="20"/>
                  <w:szCs w:val="20"/>
                </w:rPr>
                <w:t>https://confecamaras.org.co/representacion-de-la-red/introduccion-a-camaras-de-comercio</w:t>
              </w:r>
            </w:hyperlink>
          </w:p>
        </w:tc>
      </w:tr>
    </w:tbl>
    <w:p w14:paraId="000000E7" w14:textId="77777777" w:rsidR="00576056" w:rsidRPr="000A06D9" w:rsidRDefault="00576056" w:rsidP="000A06D9">
      <w:pPr>
        <w:spacing w:line="360" w:lineRule="auto"/>
        <w:rPr>
          <w:sz w:val="20"/>
          <w:szCs w:val="20"/>
        </w:rPr>
      </w:pPr>
    </w:p>
    <w:p w14:paraId="5D2C9261" w14:textId="77777777" w:rsidR="00DF5C38" w:rsidRPr="000A06D9" w:rsidRDefault="00DF5C38" w:rsidP="000A06D9">
      <w:pPr>
        <w:spacing w:line="360" w:lineRule="auto"/>
        <w:rPr>
          <w:sz w:val="20"/>
          <w:szCs w:val="20"/>
        </w:rPr>
      </w:pPr>
    </w:p>
    <w:p w14:paraId="01EAD08A" w14:textId="77777777" w:rsidR="00DF5C38" w:rsidRPr="000A06D9" w:rsidRDefault="00DF5C38" w:rsidP="000A06D9">
      <w:pPr>
        <w:spacing w:line="360" w:lineRule="auto"/>
        <w:rPr>
          <w:sz w:val="20"/>
          <w:szCs w:val="20"/>
        </w:rPr>
      </w:pPr>
    </w:p>
    <w:p w14:paraId="000000E9"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lastRenderedPageBreak/>
        <w:t>GLOSARIO</w:t>
      </w:r>
      <w:r w:rsidRPr="000A06D9">
        <w:rPr>
          <w:color w:val="000000"/>
          <w:sz w:val="20"/>
          <w:szCs w:val="20"/>
        </w:rPr>
        <w:t xml:space="preserve">: </w:t>
      </w:r>
    </w:p>
    <w:p w14:paraId="000000EA" w14:textId="77777777" w:rsidR="00576056" w:rsidRPr="000A06D9" w:rsidRDefault="00576056" w:rsidP="000A06D9">
      <w:pPr>
        <w:pBdr>
          <w:top w:val="nil"/>
          <w:left w:val="nil"/>
          <w:bottom w:val="nil"/>
          <w:right w:val="nil"/>
          <w:between w:val="nil"/>
        </w:pBdr>
        <w:spacing w:line="360" w:lineRule="auto"/>
        <w:ind w:left="1415"/>
        <w:rPr>
          <w:color w:val="000000"/>
          <w:sz w:val="20"/>
          <w:szCs w:val="20"/>
        </w:rPr>
      </w:pPr>
    </w:p>
    <w:tbl>
      <w:tblPr>
        <w:tblStyle w:val="a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76056" w:rsidRPr="000A06D9" w14:paraId="7060622F" w14:textId="77777777">
        <w:trPr>
          <w:trHeight w:val="214"/>
        </w:trPr>
        <w:tc>
          <w:tcPr>
            <w:tcW w:w="2122" w:type="dxa"/>
            <w:shd w:val="clear" w:color="auto" w:fill="F9CB9C"/>
            <w:tcMar>
              <w:top w:w="100" w:type="dxa"/>
              <w:left w:w="100" w:type="dxa"/>
              <w:bottom w:w="100" w:type="dxa"/>
              <w:right w:w="100" w:type="dxa"/>
            </w:tcMar>
          </w:tcPr>
          <w:p w14:paraId="000000EB" w14:textId="77777777" w:rsidR="00576056" w:rsidRPr="000A06D9" w:rsidRDefault="00A33ADF" w:rsidP="000A06D9">
            <w:pPr>
              <w:spacing w:line="360" w:lineRule="auto"/>
              <w:jc w:val="center"/>
              <w:rPr>
                <w:color w:val="000000"/>
                <w:sz w:val="20"/>
                <w:szCs w:val="20"/>
              </w:rPr>
            </w:pPr>
            <w:r w:rsidRPr="000A06D9">
              <w:rPr>
                <w:sz w:val="20"/>
                <w:szCs w:val="20"/>
              </w:rPr>
              <w:t>TÉRMINO</w:t>
            </w:r>
          </w:p>
        </w:tc>
        <w:tc>
          <w:tcPr>
            <w:tcW w:w="7840" w:type="dxa"/>
            <w:shd w:val="clear" w:color="auto" w:fill="F9CB9C"/>
            <w:tcMar>
              <w:top w:w="100" w:type="dxa"/>
              <w:left w:w="100" w:type="dxa"/>
              <w:bottom w:w="100" w:type="dxa"/>
              <w:right w:w="100" w:type="dxa"/>
            </w:tcMar>
          </w:tcPr>
          <w:p w14:paraId="000000EC" w14:textId="77777777" w:rsidR="00576056" w:rsidRPr="000A06D9" w:rsidRDefault="00A33ADF" w:rsidP="000A06D9">
            <w:pPr>
              <w:spacing w:line="360" w:lineRule="auto"/>
              <w:jc w:val="center"/>
              <w:rPr>
                <w:color w:val="000000"/>
                <w:sz w:val="20"/>
                <w:szCs w:val="20"/>
              </w:rPr>
            </w:pPr>
            <w:r w:rsidRPr="000A06D9">
              <w:rPr>
                <w:color w:val="000000"/>
                <w:sz w:val="20"/>
                <w:szCs w:val="20"/>
              </w:rPr>
              <w:t>SIGNIFICADO</w:t>
            </w:r>
          </w:p>
        </w:tc>
      </w:tr>
      <w:tr w:rsidR="00AA470B" w:rsidRPr="000A06D9" w14:paraId="3CA392C6" w14:textId="77777777" w:rsidTr="000A06D9">
        <w:trPr>
          <w:trHeight w:val="253"/>
        </w:trPr>
        <w:tc>
          <w:tcPr>
            <w:tcW w:w="2122" w:type="dxa"/>
            <w:tcMar>
              <w:top w:w="100" w:type="dxa"/>
              <w:left w:w="100" w:type="dxa"/>
              <w:bottom w:w="100" w:type="dxa"/>
              <w:right w:w="100" w:type="dxa"/>
            </w:tcMar>
          </w:tcPr>
          <w:p w14:paraId="000000ED" w14:textId="07FFF084" w:rsidR="00AA470B" w:rsidRPr="000A06D9" w:rsidRDefault="00AA470B" w:rsidP="00AA470B">
            <w:pPr>
              <w:spacing w:line="360" w:lineRule="auto"/>
              <w:rPr>
                <w:sz w:val="20"/>
                <w:szCs w:val="20"/>
              </w:rPr>
            </w:pPr>
            <w:r w:rsidRPr="000A06D9">
              <w:rPr>
                <w:sz w:val="20"/>
                <w:szCs w:val="20"/>
              </w:rPr>
              <w:t>Contabilidad:</w:t>
            </w:r>
          </w:p>
        </w:tc>
        <w:tc>
          <w:tcPr>
            <w:tcW w:w="7840" w:type="dxa"/>
            <w:tcMar>
              <w:top w:w="100" w:type="dxa"/>
              <w:left w:w="100" w:type="dxa"/>
              <w:bottom w:w="100" w:type="dxa"/>
              <w:right w:w="100" w:type="dxa"/>
            </w:tcMar>
          </w:tcPr>
          <w:p w14:paraId="000000EE" w14:textId="4BA3C318" w:rsidR="00AA470B" w:rsidRPr="00AA470B" w:rsidRDefault="00AA470B" w:rsidP="00AA470B">
            <w:pPr>
              <w:spacing w:line="360" w:lineRule="auto"/>
              <w:jc w:val="both"/>
              <w:rPr>
                <w:b w:val="0"/>
                <w:sz w:val="20"/>
                <w:szCs w:val="20"/>
                <w:highlight w:val="white"/>
              </w:rPr>
            </w:pPr>
            <w:r w:rsidRPr="00AA470B">
              <w:rPr>
                <w:b w:val="0"/>
                <w:sz w:val="20"/>
                <w:szCs w:val="20"/>
              </w:rPr>
              <w:t xml:space="preserve">es la parte de las finanzas que estudia las distintas partidas que reflejan los movimientos económicos y financieros de una empresa o entidad. </w:t>
            </w:r>
          </w:p>
        </w:tc>
      </w:tr>
      <w:tr w:rsidR="00AA470B" w:rsidRPr="000A06D9" w14:paraId="6A427D7C" w14:textId="77777777" w:rsidTr="000A06D9">
        <w:trPr>
          <w:trHeight w:val="253"/>
        </w:trPr>
        <w:tc>
          <w:tcPr>
            <w:tcW w:w="2122" w:type="dxa"/>
            <w:tcMar>
              <w:top w:w="100" w:type="dxa"/>
              <w:left w:w="100" w:type="dxa"/>
              <w:bottom w:w="100" w:type="dxa"/>
              <w:right w:w="100" w:type="dxa"/>
            </w:tcMar>
          </w:tcPr>
          <w:p w14:paraId="000000EF" w14:textId="63C5DC44" w:rsidR="00AA470B" w:rsidRPr="000A06D9" w:rsidRDefault="00AA470B" w:rsidP="00AA470B">
            <w:pPr>
              <w:spacing w:line="360" w:lineRule="auto"/>
              <w:rPr>
                <w:sz w:val="20"/>
                <w:szCs w:val="20"/>
              </w:rPr>
            </w:pPr>
            <w:r w:rsidRPr="000A06D9">
              <w:rPr>
                <w:sz w:val="20"/>
                <w:szCs w:val="20"/>
              </w:rPr>
              <w:t>Clasificación:</w:t>
            </w:r>
          </w:p>
        </w:tc>
        <w:tc>
          <w:tcPr>
            <w:tcW w:w="7840" w:type="dxa"/>
            <w:tcMar>
              <w:top w:w="100" w:type="dxa"/>
              <w:left w:w="100" w:type="dxa"/>
              <w:bottom w:w="100" w:type="dxa"/>
              <w:right w:w="100" w:type="dxa"/>
            </w:tcMar>
          </w:tcPr>
          <w:p w14:paraId="000000F0" w14:textId="2916FEAC" w:rsidR="00AA470B" w:rsidRPr="00AA470B" w:rsidRDefault="00AA470B" w:rsidP="00AA470B">
            <w:pPr>
              <w:spacing w:line="360" w:lineRule="auto"/>
              <w:jc w:val="both"/>
              <w:rPr>
                <w:b w:val="0"/>
                <w:sz w:val="20"/>
                <w:szCs w:val="20"/>
                <w:highlight w:val="white"/>
              </w:rPr>
            </w:pPr>
            <w:r w:rsidRPr="00AA470B">
              <w:rPr>
                <w:b w:val="0"/>
                <w:sz w:val="20"/>
                <w:szCs w:val="20"/>
              </w:rPr>
              <w:t>es una función lógica que forma grupos, o series o clases de objetos similares o afines. Los objetos que pertenecen a una clase son afines en el sentido que poseen características esenciales comunes a todos ellos.</w:t>
            </w:r>
          </w:p>
        </w:tc>
      </w:tr>
      <w:tr w:rsidR="00AA470B" w:rsidRPr="000A06D9" w14:paraId="13D4E9CC" w14:textId="77777777" w:rsidTr="000A06D9">
        <w:trPr>
          <w:trHeight w:val="253"/>
        </w:trPr>
        <w:tc>
          <w:tcPr>
            <w:tcW w:w="2122" w:type="dxa"/>
            <w:tcMar>
              <w:top w:w="100" w:type="dxa"/>
              <w:left w:w="100" w:type="dxa"/>
              <w:bottom w:w="100" w:type="dxa"/>
              <w:right w:w="100" w:type="dxa"/>
            </w:tcMar>
          </w:tcPr>
          <w:p w14:paraId="000000F1" w14:textId="161BC06B" w:rsidR="00AA470B" w:rsidRPr="000A06D9" w:rsidRDefault="00AA470B" w:rsidP="00AA470B">
            <w:pPr>
              <w:spacing w:line="360" w:lineRule="auto"/>
              <w:rPr>
                <w:sz w:val="20"/>
                <w:szCs w:val="20"/>
              </w:rPr>
            </w:pPr>
            <w:r w:rsidRPr="000A06D9">
              <w:rPr>
                <w:sz w:val="20"/>
                <w:szCs w:val="20"/>
              </w:rPr>
              <w:t>Empresa:</w:t>
            </w:r>
          </w:p>
        </w:tc>
        <w:tc>
          <w:tcPr>
            <w:tcW w:w="7840" w:type="dxa"/>
            <w:tcMar>
              <w:top w:w="100" w:type="dxa"/>
              <w:left w:w="100" w:type="dxa"/>
              <w:bottom w:w="100" w:type="dxa"/>
              <w:right w:w="100" w:type="dxa"/>
            </w:tcMar>
          </w:tcPr>
          <w:p w14:paraId="000000F2" w14:textId="72B9CCB8" w:rsidR="00AA470B" w:rsidRPr="00AA470B" w:rsidRDefault="00AA470B" w:rsidP="00AA470B">
            <w:pPr>
              <w:spacing w:line="360" w:lineRule="auto"/>
              <w:jc w:val="both"/>
              <w:rPr>
                <w:b w:val="0"/>
                <w:sz w:val="20"/>
                <w:szCs w:val="20"/>
                <w:highlight w:val="white"/>
              </w:rPr>
            </w:pPr>
            <w:r w:rsidRPr="00AA470B">
              <w:rPr>
                <w:b w:val="0"/>
                <w:sz w:val="20"/>
                <w:szCs w:val="20"/>
              </w:rPr>
              <w:t>entidad en la que intervienen el capital y el trabajo como factores de producción de actividades industriales o mercantiles o para la prestación de servicios.</w:t>
            </w:r>
          </w:p>
        </w:tc>
      </w:tr>
      <w:tr w:rsidR="00AA470B" w:rsidRPr="000A06D9" w14:paraId="6A19F23A" w14:textId="77777777" w:rsidTr="000A06D9">
        <w:trPr>
          <w:trHeight w:val="253"/>
        </w:trPr>
        <w:tc>
          <w:tcPr>
            <w:tcW w:w="2122" w:type="dxa"/>
            <w:tcMar>
              <w:top w:w="100" w:type="dxa"/>
              <w:left w:w="100" w:type="dxa"/>
              <w:bottom w:w="100" w:type="dxa"/>
              <w:right w:w="100" w:type="dxa"/>
            </w:tcMar>
          </w:tcPr>
          <w:p w14:paraId="000000F3" w14:textId="2BAFC330" w:rsidR="00AA470B" w:rsidRPr="000A06D9" w:rsidRDefault="00AA470B" w:rsidP="00AA470B">
            <w:pPr>
              <w:spacing w:line="360" w:lineRule="auto"/>
              <w:rPr>
                <w:sz w:val="20"/>
                <w:szCs w:val="20"/>
              </w:rPr>
            </w:pPr>
            <w:r w:rsidRPr="000A06D9">
              <w:rPr>
                <w:sz w:val="20"/>
                <w:szCs w:val="20"/>
              </w:rPr>
              <w:t>Registro mercantil:</w:t>
            </w:r>
          </w:p>
        </w:tc>
        <w:tc>
          <w:tcPr>
            <w:tcW w:w="7840" w:type="dxa"/>
            <w:tcMar>
              <w:top w:w="100" w:type="dxa"/>
              <w:left w:w="100" w:type="dxa"/>
              <w:bottom w:w="100" w:type="dxa"/>
              <w:right w:w="100" w:type="dxa"/>
            </w:tcMar>
          </w:tcPr>
          <w:p w14:paraId="000000F4" w14:textId="6EBCD7E7" w:rsidR="00AA470B" w:rsidRPr="00AA470B" w:rsidRDefault="00AA470B" w:rsidP="00AA470B">
            <w:pPr>
              <w:spacing w:line="360" w:lineRule="auto"/>
              <w:jc w:val="both"/>
              <w:rPr>
                <w:b w:val="0"/>
                <w:sz w:val="20"/>
                <w:szCs w:val="20"/>
                <w:highlight w:val="white"/>
              </w:rPr>
            </w:pPr>
            <w:r w:rsidRPr="00AA470B">
              <w:rPr>
                <w:b w:val="0"/>
                <w:sz w:val="20"/>
                <w:szCs w:val="20"/>
              </w:rPr>
              <w:t>registro de los comerciantes y sus establecimientos de comercio, así como el depósito de documentos de carácter mercantil más importantes para el comerciante.</w:t>
            </w:r>
          </w:p>
        </w:tc>
      </w:tr>
      <w:tr w:rsidR="00AA470B" w:rsidRPr="000A06D9" w14:paraId="006E80FA" w14:textId="77777777" w:rsidTr="000A06D9">
        <w:trPr>
          <w:trHeight w:val="253"/>
        </w:trPr>
        <w:tc>
          <w:tcPr>
            <w:tcW w:w="2122" w:type="dxa"/>
            <w:tcMar>
              <w:top w:w="100" w:type="dxa"/>
              <w:left w:w="100" w:type="dxa"/>
              <w:bottom w:w="100" w:type="dxa"/>
              <w:right w:w="100" w:type="dxa"/>
            </w:tcMar>
          </w:tcPr>
          <w:p w14:paraId="000000F5" w14:textId="003AA8AE" w:rsidR="00AA470B" w:rsidRPr="000A06D9" w:rsidRDefault="00AA470B" w:rsidP="00AA470B">
            <w:pPr>
              <w:spacing w:line="360" w:lineRule="auto"/>
              <w:rPr>
                <w:sz w:val="20"/>
                <w:szCs w:val="20"/>
              </w:rPr>
            </w:pPr>
            <w:r w:rsidRPr="000A06D9">
              <w:rPr>
                <w:sz w:val="20"/>
                <w:szCs w:val="20"/>
              </w:rPr>
              <w:t>Sociedades comerciales:</w:t>
            </w:r>
          </w:p>
        </w:tc>
        <w:tc>
          <w:tcPr>
            <w:tcW w:w="7840" w:type="dxa"/>
            <w:tcMar>
              <w:top w:w="100" w:type="dxa"/>
              <w:left w:w="100" w:type="dxa"/>
              <w:bottom w:w="100" w:type="dxa"/>
              <w:right w:w="100" w:type="dxa"/>
            </w:tcMar>
          </w:tcPr>
          <w:p w14:paraId="000000F6" w14:textId="4F59740B" w:rsidR="00AA470B" w:rsidRPr="00AA470B" w:rsidRDefault="00AA470B" w:rsidP="00AA470B">
            <w:pPr>
              <w:spacing w:line="360" w:lineRule="auto"/>
              <w:jc w:val="both"/>
              <w:rPr>
                <w:b w:val="0"/>
                <w:sz w:val="20"/>
                <w:szCs w:val="20"/>
                <w:highlight w:val="white"/>
              </w:rPr>
            </w:pPr>
            <w:r w:rsidRPr="00AA470B">
              <w:rPr>
                <w:b w:val="0"/>
                <w:sz w:val="20"/>
                <w:szCs w:val="20"/>
              </w:rPr>
              <w:t>sociedad que tiene como objetivo la realización de actos de comercio o, en general, una actividad sujeta al derecho mercantil, también se diferencia de una sociedad civil en el hecho de que esta última no contempla en su objeto social actos mercantiles.</w:t>
            </w:r>
          </w:p>
        </w:tc>
      </w:tr>
    </w:tbl>
    <w:p w14:paraId="000000F7" w14:textId="36D70576" w:rsidR="00576056" w:rsidRDefault="00576056" w:rsidP="000A06D9">
      <w:pPr>
        <w:spacing w:line="360" w:lineRule="auto"/>
        <w:rPr>
          <w:sz w:val="20"/>
          <w:szCs w:val="20"/>
        </w:rPr>
      </w:pPr>
    </w:p>
    <w:p w14:paraId="71F9617F" w14:textId="77777777" w:rsidR="004945C7" w:rsidRPr="000A06D9" w:rsidRDefault="004945C7" w:rsidP="000A06D9">
      <w:pPr>
        <w:spacing w:line="360" w:lineRule="auto"/>
        <w:rPr>
          <w:sz w:val="20"/>
          <w:szCs w:val="20"/>
        </w:rPr>
      </w:pPr>
    </w:p>
    <w:p w14:paraId="000000F9" w14:textId="7D54028F"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REFERENCIAS</w:t>
      </w:r>
      <w:r w:rsidRPr="000A06D9">
        <w:rPr>
          <w:b/>
          <w:color w:val="000000"/>
          <w:sz w:val="20"/>
          <w:szCs w:val="20"/>
        </w:rPr>
        <w:t xml:space="preserve"> BIBLIOGRÁFICAS:</w:t>
      </w:r>
    </w:p>
    <w:p w14:paraId="1AF32FF2" w14:textId="77777777" w:rsidR="000A06D9" w:rsidRPr="000A06D9" w:rsidRDefault="000A06D9" w:rsidP="000A06D9">
      <w:pPr>
        <w:pBdr>
          <w:top w:val="nil"/>
          <w:left w:val="nil"/>
          <w:bottom w:val="nil"/>
          <w:right w:val="nil"/>
          <w:between w:val="nil"/>
        </w:pBdr>
        <w:spacing w:line="360" w:lineRule="auto"/>
        <w:rPr>
          <w:b/>
          <w:sz w:val="20"/>
          <w:szCs w:val="20"/>
        </w:rPr>
      </w:pPr>
    </w:p>
    <w:p w14:paraId="000000FA" w14:textId="6605CDBC" w:rsidR="00576056" w:rsidRDefault="00A33ADF" w:rsidP="000A06D9">
      <w:pPr>
        <w:pBdr>
          <w:top w:val="nil"/>
          <w:left w:val="nil"/>
          <w:bottom w:val="nil"/>
          <w:right w:val="nil"/>
          <w:between w:val="nil"/>
        </w:pBdr>
        <w:shd w:val="clear" w:color="auto" w:fill="FFFFFF"/>
        <w:spacing w:line="360" w:lineRule="auto"/>
        <w:ind w:left="720" w:hanging="720"/>
        <w:rPr>
          <w:color w:val="0000FF"/>
          <w:sz w:val="20"/>
          <w:szCs w:val="20"/>
          <w:highlight w:val="white"/>
          <w:u w:val="single"/>
        </w:rPr>
      </w:pPr>
      <w:r w:rsidRPr="000A06D9">
        <w:rPr>
          <w:color w:val="000000"/>
          <w:sz w:val="20"/>
          <w:szCs w:val="20"/>
          <w:highlight w:val="white"/>
        </w:rPr>
        <w:t>GestioPolis.com Experto. (2002</w:t>
      </w:r>
      <w:r w:rsidR="00883DDE" w:rsidRPr="000A06D9">
        <w:rPr>
          <w:color w:val="000000"/>
          <w:sz w:val="20"/>
          <w:szCs w:val="20"/>
          <w:highlight w:val="white"/>
        </w:rPr>
        <w:t>)</w:t>
      </w:r>
      <w:r w:rsidRPr="000A06D9">
        <w:rPr>
          <w:color w:val="000000"/>
          <w:sz w:val="20"/>
          <w:szCs w:val="20"/>
          <w:highlight w:val="white"/>
        </w:rPr>
        <w:t>. </w:t>
      </w:r>
      <w:r w:rsidRPr="000A06D9">
        <w:rPr>
          <w:i/>
          <w:color w:val="000000"/>
          <w:sz w:val="20"/>
          <w:szCs w:val="20"/>
          <w:highlight w:val="white"/>
        </w:rPr>
        <w:t>Principios de Contabilidad ¿Qué son? ¿Cuáles son? ¿Para qué sirven?</w:t>
      </w:r>
      <w:r w:rsidR="0088636E">
        <w:rPr>
          <w:color w:val="000000"/>
          <w:sz w:val="20"/>
          <w:szCs w:val="20"/>
        </w:rPr>
        <w:t xml:space="preserve"> </w:t>
      </w:r>
      <w:hyperlink r:id="rId32">
        <w:r w:rsidRPr="000A06D9">
          <w:rPr>
            <w:color w:val="0000FF"/>
            <w:sz w:val="20"/>
            <w:szCs w:val="20"/>
            <w:highlight w:val="white"/>
            <w:u w:val="single"/>
          </w:rPr>
          <w:t>https://www.gestiopolis.com/principios-de-contabilidad-que-son-cuales-son-para-que-sirven/</w:t>
        </w:r>
      </w:hyperlink>
    </w:p>
    <w:p w14:paraId="081AC300" w14:textId="77777777" w:rsidR="000A06D9" w:rsidRPr="000A06D9" w:rsidRDefault="000A06D9" w:rsidP="000A06D9">
      <w:pPr>
        <w:pBdr>
          <w:top w:val="nil"/>
          <w:left w:val="nil"/>
          <w:bottom w:val="nil"/>
          <w:right w:val="nil"/>
          <w:between w:val="nil"/>
        </w:pBdr>
        <w:shd w:val="clear" w:color="auto" w:fill="FFFFFF"/>
        <w:spacing w:line="360" w:lineRule="auto"/>
        <w:ind w:left="720" w:hanging="720"/>
        <w:rPr>
          <w:color w:val="000000"/>
          <w:sz w:val="20"/>
          <w:szCs w:val="20"/>
          <w:highlight w:val="white"/>
        </w:rPr>
      </w:pPr>
    </w:p>
    <w:p w14:paraId="000000FB" w14:textId="05B77B7E" w:rsidR="00576056" w:rsidRDefault="00A33ADF" w:rsidP="000A06D9">
      <w:pPr>
        <w:pBdr>
          <w:top w:val="nil"/>
          <w:left w:val="nil"/>
          <w:bottom w:val="nil"/>
          <w:right w:val="nil"/>
          <w:between w:val="nil"/>
        </w:pBdr>
        <w:shd w:val="clear" w:color="auto" w:fill="FFFFFF"/>
        <w:spacing w:line="360" w:lineRule="auto"/>
        <w:ind w:left="720" w:hanging="720"/>
        <w:rPr>
          <w:color w:val="000000"/>
          <w:sz w:val="20"/>
          <w:szCs w:val="20"/>
          <w:highlight w:val="white"/>
        </w:rPr>
      </w:pPr>
      <w:r w:rsidRPr="000A06D9">
        <w:rPr>
          <w:color w:val="000000"/>
          <w:sz w:val="20"/>
          <w:szCs w:val="20"/>
          <w:highlight w:val="white"/>
        </w:rPr>
        <w:t>Frías</w:t>
      </w:r>
      <w:r w:rsidR="00EC76FC" w:rsidRPr="000A06D9">
        <w:rPr>
          <w:color w:val="000000"/>
          <w:sz w:val="20"/>
          <w:szCs w:val="20"/>
          <w:highlight w:val="white"/>
        </w:rPr>
        <w:t>,</w:t>
      </w:r>
      <w:r w:rsidRPr="000A06D9">
        <w:rPr>
          <w:color w:val="000000"/>
          <w:sz w:val="20"/>
          <w:szCs w:val="20"/>
          <w:highlight w:val="white"/>
        </w:rPr>
        <w:t xml:space="preserve"> </w:t>
      </w:r>
      <w:r w:rsidR="00515753" w:rsidRPr="000A06D9">
        <w:rPr>
          <w:color w:val="000000"/>
          <w:sz w:val="20"/>
          <w:szCs w:val="20"/>
          <w:highlight w:val="white"/>
        </w:rPr>
        <w:t>M. (</w:t>
      </w:r>
      <w:r w:rsidR="00EC76FC" w:rsidRPr="000A06D9">
        <w:rPr>
          <w:color w:val="000000"/>
          <w:sz w:val="20"/>
          <w:szCs w:val="20"/>
          <w:highlight w:val="white"/>
        </w:rPr>
        <w:t xml:space="preserve">2014). </w:t>
      </w:r>
      <w:r w:rsidRPr="000A06D9">
        <w:rPr>
          <w:i/>
          <w:iCs/>
          <w:color w:val="000000"/>
          <w:sz w:val="20"/>
          <w:szCs w:val="20"/>
          <w:highlight w:val="white"/>
        </w:rPr>
        <w:t>Manual de Contabilidad Básica</w:t>
      </w:r>
      <w:r w:rsidRPr="000A06D9">
        <w:rPr>
          <w:color w:val="000000"/>
          <w:sz w:val="20"/>
          <w:szCs w:val="20"/>
          <w:highlight w:val="white"/>
        </w:rPr>
        <w:t>, Materia: Normas de la información Financiera</w:t>
      </w:r>
      <w:r w:rsidR="00EC76FC" w:rsidRPr="000A06D9">
        <w:rPr>
          <w:color w:val="000000"/>
          <w:sz w:val="20"/>
          <w:szCs w:val="20"/>
          <w:highlight w:val="white"/>
        </w:rPr>
        <w:t xml:space="preserve">. </w:t>
      </w:r>
      <w:r w:rsidRPr="000A06D9">
        <w:rPr>
          <w:color w:val="000000"/>
          <w:sz w:val="20"/>
          <w:szCs w:val="20"/>
          <w:highlight w:val="white"/>
        </w:rPr>
        <w:t>Universidad Autónoma del Estado de Hidalgo.</w:t>
      </w:r>
    </w:p>
    <w:p w14:paraId="6B0955DB" w14:textId="77777777" w:rsidR="000A06D9" w:rsidRPr="000A06D9" w:rsidRDefault="000A06D9" w:rsidP="000A06D9">
      <w:pPr>
        <w:pBdr>
          <w:top w:val="nil"/>
          <w:left w:val="nil"/>
          <w:bottom w:val="nil"/>
          <w:right w:val="nil"/>
          <w:between w:val="nil"/>
        </w:pBdr>
        <w:shd w:val="clear" w:color="auto" w:fill="FFFFFF"/>
        <w:spacing w:line="360" w:lineRule="auto"/>
        <w:ind w:left="720" w:hanging="720"/>
        <w:rPr>
          <w:color w:val="000000"/>
          <w:sz w:val="20"/>
          <w:szCs w:val="20"/>
          <w:highlight w:val="white"/>
        </w:rPr>
      </w:pPr>
    </w:p>
    <w:p w14:paraId="000000FC" w14:textId="602F9E87" w:rsidR="00576056" w:rsidRDefault="00A33ADF" w:rsidP="000A06D9">
      <w:pPr>
        <w:shd w:val="clear" w:color="auto" w:fill="FFFFFF"/>
        <w:spacing w:line="360" w:lineRule="auto"/>
        <w:ind w:left="720" w:hanging="720"/>
        <w:rPr>
          <w:sz w:val="20"/>
          <w:szCs w:val="20"/>
        </w:rPr>
      </w:pPr>
      <w:proofErr w:type="spellStart"/>
      <w:r w:rsidRPr="000A06D9">
        <w:rPr>
          <w:sz w:val="20"/>
          <w:szCs w:val="20"/>
        </w:rPr>
        <w:t>Gavelán</w:t>
      </w:r>
      <w:proofErr w:type="spellEnd"/>
      <w:r w:rsidRPr="000A06D9">
        <w:rPr>
          <w:sz w:val="20"/>
          <w:szCs w:val="20"/>
        </w:rPr>
        <w:t xml:space="preserve"> Izaguirre, J</w:t>
      </w:r>
      <w:r w:rsidR="00EC76FC" w:rsidRPr="000A06D9">
        <w:rPr>
          <w:sz w:val="20"/>
          <w:szCs w:val="20"/>
        </w:rPr>
        <w:t>. (2000)</w:t>
      </w:r>
      <w:r w:rsidRPr="000A06D9">
        <w:rPr>
          <w:sz w:val="20"/>
          <w:szCs w:val="20"/>
        </w:rPr>
        <w:t xml:space="preserve"> </w:t>
      </w:r>
      <w:r w:rsidRPr="000A06D9">
        <w:rPr>
          <w:i/>
          <w:iCs/>
          <w:sz w:val="20"/>
          <w:szCs w:val="20"/>
        </w:rPr>
        <w:t>Principios de contabilidad generalmente aceptados</w:t>
      </w:r>
      <w:r w:rsidRPr="000A06D9">
        <w:rPr>
          <w:sz w:val="20"/>
          <w:szCs w:val="20"/>
        </w:rPr>
        <w:t xml:space="preserve">: </w:t>
      </w:r>
      <w:r w:rsidRPr="000A06D9">
        <w:rPr>
          <w:i/>
          <w:iCs/>
          <w:sz w:val="20"/>
          <w:szCs w:val="20"/>
        </w:rPr>
        <w:t>vigencia y aplicación</w:t>
      </w:r>
      <w:r w:rsidRPr="000A06D9">
        <w:rPr>
          <w:sz w:val="20"/>
          <w:szCs w:val="20"/>
        </w:rPr>
        <w:t>. UNMSM. Facultad de Ciencias Contables.</w:t>
      </w:r>
    </w:p>
    <w:p w14:paraId="1DE19782" w14:textId="77777777" w:rsidR="000A06D9" w:rsidRPr="000A06D9" w:rsidRDefault="000A06D9" w:rsidP="000A06D9">
      <w:pPr>
        <w:shd w:val="clear" w:color="auto" w:fill="FFFFFF"/>
        <w:spacing w:line="360" w:lineRule="auto"/>
        <w:ind w:left="720" w:hanging="720"/>
        <w:rPr>
          <w:sz w:val="20"/>
          <w:szCs w:val="20"/>
        </w:rPr>
      </w:pPr>
    </w:p>
    <w:p w14:paraId="000000FD" w14:textId="727E105E" w:rsidR="00576056" w:rsidRDefault="00A33ADF" w:rsidP="000A06D9">
      <w:pPr>
        <w:shd w:val="clear" w:color="auto" w:fill="FFFFFF"/>
        <w:spacing w:line="360" w:lineRule="auto"/>
        <w:ind w:left="720" w:hanging="720"/>
        <w:rPr>
          <w:color w:val="333333"/>
          <w:sz w:val="20"/>
          <w:szCs w:val="20"/>
        </w:rPr>
      </w:pPr>
      <w:r w:rsidRPr="000A06D9">
        <w:rPr>
          <w:sz w:val="20"/>
          <w:szCs w:val="20"/>
        </w:rPr>
        <w:t>Gómez</w:t>
      </w:r>
      <w:r w:rsidR="00136C21" w:rsidRPr="000A06D9">
        <w:rPr>
          <w:sz w:val="20"/>
          <w:szCs w:val="20"/>
        </w:rPr>
        <w:t xml:space="preserve"> </w:t>
      </w:r>
      <w:r w:rsidRPr="000A06D9">
        <w:rPr>
          <w:sz w:val="20"/>
          <w:szCs w:val="20"/>
        </w:rPr>
        <w:t>Juárez</w:t>
      </w:r>
      <w:r w:rsidR="00515753" w:rsidRPr="000A06D9">
        <w:rPr>
          <w:sz w:val="20"/>
          <w:szCs w:val="20"/>
        </w:rPr>
        <w:t>, A.,</w:t>
      </w:r>
      <w:r w:rsidRPr="000A06D9">
        <w:rPr>
          <w:sz w:val="20"/>
          <w:szCs w:val="20"/>
        </w:rPr>
        <w:t xml:space="preserve"> Martínez, A</w:t>
      </w:r>
      <w:r w:rsidR="00136C21" w:rsidRPr="000A06D9">
        <w:rPr>
          <w:sz w:val="20"/>
          <w:szCs w:val="20"/>
        </w:rPr>
        <w:t>. (2001).</w:t>
      </w:r>
      <w:r w:rsidRPr="000A06D9">
        <w:rPr>
          <w:sz w:val="20"/>
          <w:szCs w:val="20"/>
        </w:rPr>
        <w:t xml:space="preserve"> </w:t>
      </w:r>
      <w:r w:rsidRPr="000A06D9">
        <w:rPr>
          <w:i/>
          <w:iCs/>
          <w:sz w:val="20"/>
          <w:szCs w:val="20"/>
        </w:rPr>
        <w:t>Introducción a la Contabilidad Financiera: Supuestos Pr</w:t>
      </w:r>
      <w:r w:rsidR="00136C21" w:rsidRPr="000A06D9">
        <w:rPr>
          <w:i/>
          <w:iCs/>
          <w:sz w:val="20"/>
          <w:szCs w:val="20"/>
        </w:rPr>
        <w:t>á</w:t>
      </w:r>
      <w:r w:rsidRPr="000A06D9">
        <w:rPr>
          <w:i/>
          <w:iCs/>
          <w:sz w:val="20"/>
          <w:szCs w:val="20"/>
        </w:rPr>
        <w:t>cticos de Contabilidad Financiera</w:t>
      </w:r>
      <w:r w:rsidRPr="000A06D9">
        <w:rPr>
          <w:sz w:val="20"/>
          <w:szCs w:val="20"/>
        </w:rPr>
        <w:t>. Editorial Club Universitario</w:t>
      </w:r>
      <w:r w:rsidRPr="000A06D9">
        <w:rPr>
          <w:color w:val="333333"/>
          <w:sz w:val="20"/>
          <w:szCs w:val="20"/>
        </w:rPr>
        <w:t>.</w:t>
      </w:r>
    </w:p>
    <w:p w14:paraId="6946E48D" w14:textId="77777777" w:rsidR="000A06D9" w:rsidRPr="000A06D9" w:rsidRDefault="000A06D9" w:rsidP="000A06D9">
      <w:pPr>
        <w:shd w:val="clear" w:color="auto" w:fill="FFFFFF"/>
        <w:spacing w:line="360" w:lineRule="auto"/>
        <w:ind w:left="720" w:hanging="720"/>
        <w:rPr>
          <w:color w:val="333333"/>
          <w:sz w:val="20"/>
          <w:szCs w:val="20"/>
        </w:rPr>
      </w:pPr>
    </w:p>
    <w:p w14:paraId="000000FE" w14:textId="37E39AD5" w:rsidR="00576056" w:rsidRPr="000A06D9" w:rsidRDefault="00A33ADF" w:rsidP="000A06D9">
      <w:pPr>
        <w:pBdr>
          <w:top w:val="nil"/>
          <w:left w:val="nil"/>
          <w:bottom w:val="nil"/>
          <w:right w:val="nil"/>
          <w:between w:val="nil"/>
        </w:pBdr>
        <w:shd w:val="clear" w:color="auto" w:fill="FFFFFF"/>
        <w:spacing w:line="360" w:lineRule="auto"/>
        <w:ind w:left="720" w:hanging="720"/>
        <w:rPr>
          <w:color w:val="000000"/>
          <w:sz w:val="20"/>
          <w:szCs w:val="20"/>
        </w:rPr>
      </w:pPr>
      <w:r w:rsidRPr="000A06D9">
        <w:rPr>
          <w:color w:val="1F1F1F"/>
          <w:sz w:val="20"/>
          <w:szCs w:val="20"/>
        </w:rPr>
        <w:t xml:space="preserve">Chiavenato, </w:t>
      </w:r>
      <w:r w:rsidR="005C4618" w:rsidRPr="000A06D9">
        <w:rPr>
          <w:color w:val="1F1F1F"/>
          <w:sz w:val="20"/>
          <w:szCs w:val="20"/>
        </w:rPr>
        <w:t xml:space="preserve">I. (1993). </w:t>
      </w:r>
      <w:r w:rsidRPr="000A06D9">
        <w:rPr>
          <w:i/>
          <w:iCs/>
          <w:color w:val="1F1F1F"/>
          <w:sz w:val="20"/>
          <w:szCs w:val="20"/>
        </w:rPr>
        <w:t xml:space="preserve">Iniciación a la Organización y Técnica </w:t>
      </w:r>
      <w:r w:rsidR="00900E4D" w:rsidRPr="000A06D9">
        <w:rPr>
          <w:i/>
          <w:iCs/>
          <w:color w:val="1F1F1F"/>
          <w:sz w:val="20"/>
          <w:szCs w:val="20"/>
        </w:rPr>
        <w:t>Comercial</w:t>
      </w:r>
      <w:r w:rsidR="005C4618" w:rsidRPr="000A06D9">
        <w:rPr>
          <w:color w:val="1F1F1F"/>
          <w:sz w:val="20"/>
          <w:szCs w:val="20"/>
        </w:rPr>
        <w:t>. Mc Graw Hill, Pág.</w:t>
      </w:r>
      <w:r w:rsidRPr="000A06D9">
        <w:rPr>
          <w:color w:val="1F1F1F"/>
          <w:sz w:val="20"/>
          <w:szCs w:val="20"/>
        </w:rPr>
        <w:t xml:space="preserve"> 4.</w:t>
      </w:r>
    </w:p>
    <w:p w14:paraId="3D82E75D" w14:textId="77777777" w:rsidR="008E5B60" w:rsidRDefault="008E5B60"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p>
    <w:p w14:paraId="000000FF" w14:textId="4204DB29" w:rsidR="00576056" w:rsidRDefault="00A33ADF"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r w:rsidRPr="000A06D9">
        <w:rPr>
          <w:color w:val="1F1F1F"/>
          <w:sz w:val="20"/>
          <w:szCs w:val="20"/>
          <w:highlight w:val="white"/>
        </w:rPr>
        <w:lastRenderedPageBreak/>
        <w:t>Pallares Z</w:t>
      </w:r>
      <w:r w:rsidR="008F6155" w:rsidRPr="000A06D9">
        <w:rPr>
          <w:color w:val="1F1F1F"/>
          <w:sz w:val="20"/>
          <w:szCs w:val="20"/>
          <w:highlight w:val="white"/>
        </w:rPr>
        <w:t>.</w:t>
      </w:r>
      <w:r w:rsidRPr="000A06D9">
        <w:rPr>
          <w:color w:val="1F1F1F"/>
          <w:sz w:val="20"/>
          <w:szCs w:val="20"/>
          <w:highlight w:val="white"/>
        </w:rPr>
        <w:t>, Romero</w:t>
      </w:r>
      <w:r w:rsidR="008F6155" w:rsidRPr="000A06D9">
        <w:rPr>
          <w:color w:val="1F1F1F"/>
          <w:sz w:val="20"/>
          <w:szCs w:val="20"/>
          <w:highlight w:val="white"/>
        </w:rPr>
        <w:t>,</w:t>
      </w:r>
      <w:r w:rsidRPr="000A06D9">
        <w:rPr>
          <w:color w:val="1F1F1F"/>
          <w:sz w:val="20"/>
          <w:szCs w:val="20"/>
          <w:highlight w:val="white"/>
        </w:rPr>
        <w:t xml:space="preserve"> D</w:t>
      </w:r>
      <w:r w:rsidR="00900E4D" w:rsidRPr="000A06D9">
        <w:rPr>
          <w:color w:val="1F1F1F"/>
          <w:sz w:val="20"/>
          <w:szCs w:val="20"/>
          <w:highlight w:val="white"/>
        </w:rPr>
        <w:t xml:space="preserve">., &amp; </w:t>
      </w:r>
      <w:r w:rsidRPr="000A06D9">
        <w:rPr>
          <w:color w:val="1F1F1F"/>
          <w:sz w:val="20"/>
          <w:szCs w:val="20"/>
          <w:highlight w:val="white"/>
        </w:rPr>
        <w:t>Herrera M</w:t>
      </w:r>
      <w:r w:rsidR="008F6155" w:rsidRPr="000A06D9">
        <w:rPr>
          <w:color w:val="1F1F1F"/>
          <w:sz w:val="20"/>
          <w:szCs w:val="20"/>
          <w:highlight w:val="white"/>
        </w:rPr>
        <w:t>. (2005).</w:t>
      </w:r>
      <w:r w:rsidRPr="000A06D9">
        <w:rPr>
          <w:color w:val="1F1F1F"/>
          <w:sz w:val="20"/>
          <w:szCs w:val="20"/>
          <w:highlight w:val="white"/>
        </w:rPr>
        <w:t xml:space="preserve"> </w:t>
      </w:r>
      <w:r w:rsidRPr="000A06D9">
        <w:rPr>
          <w:i/>
          <w:iCs/>
          <w:color w:val="1F1F1F"/>
          <w:sz w:val="20"/>
          <w:szCs w:val="20"/>
          <w:highlight w:val="white"/>
        </w:rPr>
        <w:t>Hacer Empresa: Un Reto</w:t>
      </w:r>
      <w:r w:rsidRPr="000A06D9">
        <w:rPr>
          <w:color w:val="1F1F1F"/>
          <w:sz w:val="20"/>
          <w:szCs w:val="20"/>
          <w:highlight w:val="white"/>
        </w:rPr>
        <w:t>, Cuarta Edición, Fondo Editorial Nueva Empresa, Pág. 41.</w:t>
      </w:r>
    </w:p>
    <w:p w14:paraId="4F589214" w14:textId="13E8EF79" w:rsidR="00917945" w:rsidRDefault="00917945"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p>
    <w:p w14:paraId="07F3901D" w14:textId="1F128C65" w:rsidR="00917945" w:rsidRDefault="00917945" w:rsidP="000A06D9">
      <w:pPr>
        <w:pBdr>
          <w:top w:val="nil"/>
          <w:left w:val="nil"/>
          <w:bottom w:val="nil"/>
          <w:right w:val="nil"/>
          <w:between w:val="nil"/>
        </w:pBdr>
        <w:shd w:val="clear" w:color="auto" w:fill="FFFFFF"/>
        <w:spacing w:line="360" w:lineRule="auto"/>
        <w:ind w:left="720" w:hanging="720"/>
        <w:rPr>
          <w:color w:val="1F1F1F"/>
          <w:sz w:val="20"/>
          <w:szCs w:val="20"/>
        </w:rPr>
      </w:pPr>
      <w:r w:rsidRPr="00917945">
        <w:rPr>
          <w:color w:val="1F1F1F"/>
          <w:sz w:val="20"/>
          <w:szCs w:val="20"/>
        </w:rPr>
        <w:t xml:space="preserve">Cámara de Representantes. (2011). Decreto 410 (1971). Código de Comercio. Artículo 86. Funciones de las cámaras de comercio. Recuperado de </w:t>
      </w:r>
      <w:commentRangeStart w:id="7"/>
      <w:r>
        <w:rPr>
          <w:color w:val="1F1F1F"/>
          <w:sz w:val="20"/>
          <w:szCs w:val="20"/>
        </w:rPr>
        <w:fldChar w:fldCharType="begin"/>
      </w:r>
      <w:r>
        <w:rPr>
          <w:color w:val="1F1F1F"/>
          <w:sz w:val="20"/>
          <w:szCs w:val="20"/>
        </w:rPr>
        <w:instrText xml:space="preserve"> HYPERLINK "</w:instrText>
      </w:r>
      <w:r w:rsidRPr="00917945">
        <w:rPr>
          <w:color w:val="1F1F1F"/>
          <w:sz w:val="20"/>
          <w:szCs w:val="20"/>
        </w:rPr>
        <w:instrText>https://www.camara.gov.co/sites/public_html/leyes_hasta_1991/codigo/codigo_comercio.html</w:instrText>
      </w:r>
      <w:r>
        <w:rPr>
          <w:color w:val="1F1F1F"/>
          <w:sz w:val="20"/>
          <w:szCs w:val="20"/>
        </w:rPr>
        <w:instrText xml:space="preserve">" </w:instrText>
      </w:r>
      <w:r>
        <w:rPr>
          <w:color w:val="1F1F1F"/>
          <w:sz w:val="20"/>
          <w:szCs w:val="20"/>
        </w:rPr>
        <w:fldChar w:fldCharType="separate"/>
      </w:r>
      <w:r w:rsidRPr="000729E8">
        <w:rPr>
          <w:rStyle w:val="Hipervnculo"/>
          <w:sz w:val="20"/>
          <w:szCs w:val="20"/>
        </w:rPr>
        <w:t>https://www.camara.gov.co/sites/public_html/leyes_hasta_1991/codigo/codigo_comercio.html</w:t>
      </w:r>
      <w:r>
        <w:rPr>
          <w:color w:val="1F1F1F"/>
          <w:sz w:val="20"/>
          <w:szCs w:val="20"/>
        </w:rPr>
        <w:fldChar w:fldCharType="end"/>
      </w:r>
      <w:commentRangeEnd w:id="7"/>
      <w:r>
        <w:rPr>
          <w:rStyle w:val="Refdecomentario"/>
        </w:rPr>
        <w:commentReference w:id="7"/>
      </w:r>
    </w:p>
    <w:p w14:paraId="6E704325" w14:textId="77F1E95F" w:rsidR="00917945" w:rsidRDefault="00917945"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p>
    <w:p w14:paraId="1692C8B1" w14:textId="77777777" w:rsidR="00984E7A" w:rsidRPr="000A06D9" w:rsidRDefault="00984E7A" w:rsidP="000A06D9">
      <w:pPr>
        <w:pBdr>
          <w:top w:val="nil"/>
          <w:left w:val="nil"/>
          <w:bottom w:val="nil"/>
          <w:right w:val="nil"/>
          <w:between w:val="nil"/>
        </w:pBdr>
        <w:shd w:val="clear" w:color="auto" w:fill="FFFFFF"/>
        <w:spacing w:line="360" w:lineRule="auto"/>
        <w:ind w:left="720" w:hanging="720"/>
        <w:rPr>
          <w:color w:val="1F1F1F"/>
          <w:sz w:val="20"/>
          <w:szCs w:val="20"/>
          <w:highlight w:val="white"/>
        </w:rPr>
      </w:pPr>
    </w:p>
    <w:p w14:paraId="00000101"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CONTROL DEL DOCUMENTO</w:t>
      </w:r>
    </w:p>
    <w:p w14:paraId="00000102" w14:textId="77777777" w:rsidR="00576056" w:rsidRPr="000A06D9" w:rsidRDefault="00576056" w:rsidP="000A06D9">
      <w:pPr>
        <w:spacing w:line="360" w:lineRule="auto"/>
        <w:jc w:val="both"/>
        <w:rPr>
          <w:b/>
          <w:sz w:val="20"/>
          <w:szCs w:val="20"/>
        </w:rPr>
      </w:pPr>
    </w:p>
    <w:tbl>
      <w:tblPr>
        <w:tblStyle w:val="af0"/>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76056" w:rsidRPr="000A06D9" w14:paraId="2A56AB7F" w14:textId="77777777" w:rsidTr="008442A9">
        <w:tc>
          <w:tcPr>
            <w:tcW w:w="1272" w:type="dxa"/>
            <w:tcBorders>
              <w:top w:val="nil"/>
              <w:left w:val="nil"/>
            </w:tcBorders>
            <w:shd w:val="clear" w:color="auto" w:fill="auto"/>
          </w:tcPr>
          <w:p w14:paraId="00000103" w14:textId="77777777" w:rsidR="00576056" w:rsidRPr="000A06D9" w:rsidRDefault="00576056" w:rsidP="000A06D9">
            <w:pPr>
              <w:spacing w:line="360" w:lineRule="auto"/>
              <w:jc w:val="both"/>
              <w:rPr>
                <w:sz w:val="20"/>
                <w:szCs w:val="20"/>
              </w:rPr>
            </w:pPr>
          </w:p>
        </w:tc>
        <w:tc>
          <w:tcPr>
            <w:tcW w:w="1991" w:type="dxa"/>
            <w:vAlign w:val="center"/>
          </w:tcPr>
          <w:p w14:paraId="00000104" w14:textId="77777777" w:rsidR="00576056" w:rsidRPr="000A06D9" w:rsidRDefault="00A33ADF" w:rsidP="000A06D9">
            <w:pPr>
              <w:spacing w:line="360" w:lineRule="auto"/>
              <w:rPr>
                <w:sz w:val="20"/>
                <w:szCs w:val="20"/>
              </w:rPr>
            </w:pPr>
            <w:r w:rsidRPr="000A06D9">
              <w:rPr>
                <w:sz w:val="20"/>
                <w:szCs w:val="20"/>
              </w:rPr>
              <w:t>Nombre</w:t>
            </w:r>
          </w:p>
        </w:tc>
        <w:tc>
          <w:tcPr>
            <w:tcW w:w="1559" w:type="dxa"/>
            <w:vAlign w:val="center"/>
          </w:tcPr>
          <w:p w14:paraId="00000105" w14:textId="77777777" w:rsidR="00576056" w:rsidRPr="000A06D9" w:rsidRDefault="00A33ADF" w:rsidP="000A06D9">
            <w:pPr>
              <w:spacing w:line="360" w:lineRule="auto"/>
              <w:rPr>
                <w:sz w:val="20"/>
                <w:szCs w:val="20"/>
              </w:rPr>
            </w:pPr>
            <w:r w:rsidRPr="000A06D9">
              <w:rPr>
                <w:sz w:val="20"/>
                <w:szCs w:val="20"/>
              </w:rPr>
              <w:t>Cargo</w:t>
            </w:r>
          </w:p>
        </w:tc>
        <w:tc>
          <w:tcPr>
            <w:tcW w:w="3257" w:type="dxa"/>
            <w:vAlign w:val="center"/>
          </w:tcPr>
          <w:p w14:paraId="00000106" w14:textId="77777777" w:rsidR="00576056" w:rsidRPr="000A06D9" w:rsidRDefault="00A33ADF" w:rsidP="000A06D9">
            <w:pPr>
              <w:spacing w:line="360" w:lineRule="auto"/>
              <w:rPr>
                <w:i/>
                <w:sz w:val="20"/>
                <w:szCs w:val="20"/>
              </w:rPr>
            </w:pPr>
            <w:r w:rsidRPr="000A06D9">
              <w:rPr>
                <w:sz w:val="20"/>
                <w:szCs w:val="20"/>
              </w:rPr>
              <w:t>Dependencia</w:t>
            </w:r>
          </w:p>
        </w:tc>
        <w:tc>
          <w:tcPr>
            <w:tcW w:w="1888" w:type="dxa"/>
            <w:vAlign w:val="center"/>
          </w:tcPr>
          <w:p w14:paraId="00000107" w14:textId="77777777" w:rsidR="00576056" w:rsidRPr="000A06D9" w:rsidRDefault="00A33ADF" w:rsidP="000A06D9">
            <w:pPr>
              <w:spacing w:line="360" w:lineRule="auto"/>
              <w:rPr>
                <w:sz w:val="20"/>
                <w:szCs w:val="20"/>
              </w:rPr>
            </w:pPr>
            <w:r w:rsidRPr="000A06D9">
              <w:rPr>
                <w:sz w:val="20"/>
                <w:szCs w:val="20"/>
              </w:rPr>
              <w:t>Fecha</w:t>
            </w:r>
          </w:p>
        </w:tc>
      </w:tr>
      <w:tr w:rsidR="00DE32E4" w:rsidRPr="000A06D9" w14:paraId="59FDF536" w14:textId="77777777">
        <w:trPr>
          <w:trHeight w:val="240"/>
        </w:trPr>
        <w:tc>
          <w:tcPr>
            <w:tcW w:w="1272" w:type="dxa"/>
            <w:vMerge w:val="restart"/>
          </w:tcPr>
          <w:p w14:paraId="00000108" w14:textId="77777777" w:rsidR="00DE32E4" w:rsidRPr="000A06D9" w:rsidRDefault="00DE32E4" w:rsidP="000A06D9">
            <w:pPr>
              <w:spacing w:line="360" w:lineRule="auto"/>
              <w:jc w:val="both"/>
              <w:rPr>
                <w:sz w:val="20"/>
                <w:szCs w:val="20"/>
              </w:rPr>
            </w:pPr>
            <w:r w:rsidRPr="000A06D9">
              <w:rPr>
                <w:sz w:val="20"/>
                <w:szCs w:val="20"/>
              </w:rPr>
              <w:t>Autor (es)</w:t>
            </w:r>
          </w:p>
        </w:tc>
        <w:tc>
          <w:tcPr>
            <w:tcW w:w="1991" w:type="dxa"/>
          </w:tcPr>
          <w:p w14:paraId="00000109" w14:textId="77777777" w:rsidR="00DE32E4" w:rsidRPr="000A06D9" w:rsidRDefault="00DE32E4" w:rsidP="00D916F6">
            <w:pPr>
              <w:spacing w:line="360" w:lineRule="auto"/>
              <w:rPr>
                <w:b w:val="0"/>
                <w:sz w:val="20"/>
                <w:szCs w:val="20"/>
              </w:rPr>
            </w:pPr>
            <w:r w:rsidRPr="000A06D9">
              <w:rPr>
                <w:b w:val="0"/>
                <w:sz w:val="20"/>
                <w:szCs w:val="20"/>
              </w:rPr>
              <w:t xml:space="preserve">Camilo Andrés </w:t>
            </w:r>
            <w:proofErr w:type="spellStart"/>
            <w:r w:rsidRPr="000A06D9">
              <w:rPr>
                <w:b w:val="0"/>
                <w:sz w:val="20"/>
                <w:szCs w:val="20"/>
              </w:rPr>
              <w:t>Aramburo</w:t>
            </w:r>
            <w:proofErr w:type="spellEnd"/>
            <w:r w:rsidRPr="000A06D9">
              <w:rPr>
                <w:b w:val="0"/>
                <w:sz w:val="20"/>
                <w:szCs w:val="20"/>
              </w:rPr>
              <w:t xml:space="preserve"> Parra</w:t>
            </w:r>
          </w:p>
        </w:tc>
        <w:tc>
          <w:tcPr>
            <w:tcW w:w="1559" w:type="dxa"/>
          </w:tcPr>
          <w:p w14:paraId="0000010A" w14:textId="77777777" w:rsidR="00DE32E4" w:rsidRPr="000A06D9" w:rsidRDefault="00DE32E4" w:rsidP="00D916F6">
            <w:pPr>
              <w:spacing w:line="360" w:lineRule="auto"/>
              <w:rPr>
                <w:b w:val="0"/>
                <w:sz w:val="20"/>
                <w:szCs w:val="20"/>
              </w:rPr>
            </w:pPr>
            <w:r w:rsidRPr="000A06D9">
              <w:rPr>
                <w:b w:val="0"/>
                <w:sz w:val="20"/>
                <w:szCs w:val="20"/>
              </w:rPr>
              <w:t>Experto Temático</w:t>
            </w:r>
          </w:p>
        </w:tc>
        <w:tc>
          <w:tcPr>
            <w:tcW w:w="3257" w:type="dxa"/>
            <w:vAlign w:val="center"/>
          </w:tcPr>
          <w:p w14:paraId="0000010B" w14:textId="154FCA19" w:rsidR="00DE32E4" w:rsidRPr="000A06D9" w:rsidRDefault="00D916F6" w:rsidP="00D916F6">
            <w:pPr>
              <w:spacing w:line="360" w:lineRule="auto"/>
              <w:rPr>
                <w:b w:val="0"/>
                <w:sz w:val="20"/>
                <w:szCs w:val="20"/>
              </w:rPr>
            </w:pPr>
            <w:r>
              <w:rPr>
                <w:b w:val="0"/>
                <w:sz w:val="20"/>
                <w:szCs w:val="20"/>
              </w:rPr>
              <w:t>Regional Antioquia. Centro de S</w:t>
            </w:r>
            <w:r w:rsidR="008442A9" w:rsidRPr="008442A9">
              <w:rPr>
                <w:b w:val="0"/>
                <w:sz w:val="20"/>
                <w:szCs w:val="20"/>
              </w:rPr>
              <w:t xml:space="preserve">ervicios de </w:t>
            </w:r>
            <w:r>
              <w:rPr>
                <w:b w:val="0"/>
                <w:sz w:val="20"/>
                <w:szCs w:val="20"/>
              </w:rPr>
              <w:t>S</w:t>
            </w:r>
            <w:r w:rsidR="008442A9" w:rsidRPr="008442A9">
              <w:rPr>
                <w:b w:val="0"/>
                <w:sz w:val="20"/>
                <w:szCs w:val="20"/>
              </w:rPr>
              <w:t>alud.</w:t>
            </w:r>
          </w:p>
        </w:tc>
        <w:tc>
          <w:tcPr>
            <w:tcW w:w="1888" w:type="dxa"/>
            <w:vAlign w:val="center"/>
          </w:tcPr>
          <w:p w14:paraId="0000010C" w14:textId="77777777" w:rsidR="00DE32E4" w:rsidRPr="000A06D9" w:rsidRDefault="00DE32E4" w:rsidP="00D916F6">
            <w:pPr>
              <w:spacing w:line="360" w:lineRule="auto"/>
              <w:rPr>
                <w:b w:val="0"/>
                <w:sz w:val="20"/>
                <w:szCs w:val="20"/>
              </w:rPr>
            </w:pPr>
            <w:r w:rsidRPr="000A06D9">
              <w:rPr>
                <w:b w:val="0"/>
                <w:sz w:val="20"/>
                <w:szCs w:val="20"/>
              </w:rPr>
              <w:t>Noviembre de 2021</w:t>
            </w:r>
          </w:p>
        </w:tc>
      </w:tr>
      <w:tr w:rsidR="00DE32E4" w:rsidRPr="000A06D9" w14:paraId="7EB5084B" w14:textId="77777777">
        <w:trPr>
          <w:trHeight w:val="340"/>
        </w:trPr>
        <w:tc>
          <w:tcPr>
            <w:tcW w:w="1272" w:type="dxa"/>
            <w:vMerge/>
          </w:tcPr>
          <w:p w14:paraId="0000010D" w14:textId="77777777" w:rsidR="00DE32E4" w:rsidRPr="000A06D9" w:rsidRDefault="00DE32E4" w:rsidP="000A06D9">
            <w:pPr>
              <w:spacing w:line="360" w:lineRule="auto"/>
              <w:jc w:val="both"/>
              <w:rPr>
                <w:sz w:val="20"/>
                <w:szCs w:val="20"/>
              </w:rPr>
            </w:pPr>
          </w:p>
        </w:tc>
        <w:tc>
          <w:tcPr>
            <w:tcW w:w="1991" w:type="dxa"/>
          </w:tcPr>
          <w:p w14:paraId="0000010E" w14:textId="77777777" w:rsidR="00DE32E4" w:rsidRPr="000A06D9" w:rsidRDefault="00DE32E4" w:rsidP="00D916F6">
            <w:pPr>
              <w:spacing w:line="360" w:lineRule="auto"/>
              <w:rPr>
                <w:b w:val="0"/>
                <w:sz w:val="20"/>
                <w:szCs w:val="20"/>
              </w:rPr>
            </w:pPr>
            <w:r w:rsidRPr="000A06D9">
              <w:rPr>
                <w:b w:val="0"/>
                <w:sz w:val="20"/>
                <w:szCs w:val="20"/>
              </w:rPr>
              <w:t>Paola Andrea Quintero Aguilar</w:t>
            </w:r>
          </w:p>
        </w:tc>
        <w:tc>
          <w:tcPr>
            <w:tcW w:w="1559" w:type="dxa"/>
          </w:tcPr>
          <w:p w14:paraId="0000010F" w14:textId="19DE870A" w:rsidR="00DE32E4" w:rsidRPr="000A06D9" w:rsidRDefault="00667888" w:rsidP="00D916F6">
            <w:pPr>
              <w:spacing w:line="360" w:lineRule="auto"/>
              <w:rPr>
                <w:b w:val="0"/>
                <w:sz w:val="20"/>
                <w:szCs w:val="20"/>
              </w:rPr>
            </w:pPr>
            <w:r>
              <w:rPr>
                <w:b w:val="0"/>
                <w:sz w:val="20"/>
                <w:szCs w:val="20"/>
              </w:rPr>
              <w:t>Diseñadora I</w:t>
            </w:r>
            <w:r w:rsidR="00DE32E4" w:rsidRPr="000A06D9">
              <w:rPr>
                <w:b w:val="0"/>
                <w:sz w:val="20"/>
                <w:szCs w:val="20"/>
              </w:rPr>
              <w:t>nstruccional</w:t>
            </w:r>
          </w:p>
        </w:tc>
        <w:tc>
          <w:tcPr>
            <w:tcW w:w="3257" w:type="dxa"/>
          </w:tcPr>
          <w:p w14:paraId="00000110" w14:textId="467D4C83" w:rsidR="00DE32E4" w:rsidRPr="000A06D9" w:rsidRDefault="008442A9" w:rsidP="00D916F6">
            <w:pPr>
              <w:spacing w:line="360" w:lineRule="auto"/>
              <w:rPr>
                <w:sz w:val="20"/>
                <w:szCs w:val="20"/>
              </w:rPr>
            </w:pPr>
            <w:r w:rsidRPr="008442A9">
              <w:rPr>
                <w:b w:val="0"/>
                <w:sz w:val="20"/>
                <w:szCs w:val="20"/>
              </w:rPr>
              <w:t>Regional Distrito Capital. Centro de Gestión Industrial.</w:t>
            </w:r>
          </w:p>
        </w:tc>
        <w:tc>
          <w:tcPr>
            <w:tcW w:w="1888" w:type="dxa"/>
            <w:vAlign w:val="center"/>
          </w:tcPr>
          <w:p w14:paraId="00000111" w14:textId="77777777" w:rsidR="00DE32E4" w:rsidRPr="000A06D9" w:rsidRDefault="00DE32E4" w:rsidP="00D916F6">
            <w:pPr>
              <w:widowControl w:val="0"/>
              <w:spacing w:line="360" w:lineRule="auto"/>
              <w:rPr>
                <w:sz w:val="20"/>
                <w:szCs w:val="20"/>
              </w:rPr>
            </w:pPr>
            <w:r w:rsidRPr="000A06D9">
              <w:rPr>
                <w:b w:val="0"/>
                <w:sz w:val="20"/>
                <w:szCs w:val="20"/>
              </w:rPr>
              <w:t>Noviembre de 2021</w:t>
            </w:r>
          </w:p>
        </w:tc>
      </w:tr>
      <w:tr w:rsidR="00DE32E4" w:rsidRPr="000A06D9" w14:paraId="1ABA27F4" w14:textId="77777777">
        <w:trPr>
          <w:trHeight w:val="340"/>
        </w:trPr>
        <w:tc>
          <w:tcPr>
            <w:tcW w:w="1272" w:type="dxa"/>
            <w:vMerge/>
          </w:tcPr>
          <w:p w14:paraId="71E9016D" w14:textId="77777777" w:rsidR="00DE32E4" w:rsidRPr="000A06D9" w:rsidRDefault="00DE32E4" w:rsidP="000A06D9">
            <w:pPr>
              <w:spacing w:line="360" w:lineRule="auto"/>
              <w:jc w:val="both"/>
              <w:rPr>
                <w:sz w:val="20"/>
                <w:szCs w:val="20"/>
              </w:rPr>
            </w:pPr>
          </w:p>
        </w:tc>
        <w:tc>
          <w:tcPr>
            <w:tcW w:w="1991" w:type="dxa"/>
          </w:tcPr>
          <w:p w14:paraId="12E8B9D9" w14:textId="0838B69C" w:rsidR="00DE32E4" w:rsidRPr="000A06D9" w:rsidRDefault="00DE32E4" w:rsidP="00D916F6">
            <w:pPr>
              <w:spacing w:line="360" w:lineRule="auto"/>
              <w:rPr>
                <w:b w:val="0"/>
                <w:sz w:val="20"/>
                <w:szCs w:val="20"/>
              </w:rPr>
            </w:pPr>
            <w:r w:rsidRPr="000A06D9">
              <w:rPr>
                <w:b w:val="0"/>
                <w:sz w:val="20"/>
                <w:szCs w:val="20"/>
              </w:rPr>
              <w:t>Carolina Coca Salazar</w:t>
            </w:r>
          </w:p>
        </w:tc>
        <w:tc>
          <w:tcPr>
            <w:tcW w:w="1559" w:type="dxa"/>
          </w:tcPr>
          <w:p w14:paraId="052E6811" w14:textId="63B12612" w:rsidR="00DE32E4" w:rsidRPr="000A06D9" w:rsidRDefault="00DE32E4" w:rsidP="00D916F6">
            <w:pPr>
              <w:spacing w:line="360" w:lineRule="auto"/>
              <w:rPr>
                <w:b w:val="0"/>
                <w:sz w:val="20"/>
                <w:szCs w:val="20"/>
              </w:rPr>
            </w:pPr>
            <w:r w:rsidRPr="000A06D9">
              <w:rPr>
                <w:b w:val="0"/>
                <w:sz w:val="20"/>
                <w:szCs w:val="20"/>
              </w:rPr>
              <w:t>Revisora Metodológica y Pedagógica</w:t>
            </w:r>
          </w:p>
        </w:tc>
        <w:tc>
          <w:tcPr>
            <w:tcW w:w="3257" w:type="dxa"/>
          </w:tcPr>
          <w:p w14:paraId="605B0A6C" w14:textId="32201EA4" w:rsidR="00DE32E4" w:rsidRPr="000A06D9" w:rsidRDefault="00DE32E4" w:rsidP="00D916F6">
            <w:pPr>
              <w:spacing w:line="360" w:lineRule="auto"/>
              <w:rPr>
                <w:b w:val="0"/>
                <w:sz w:val="20"/>
                <w:szCs w:val="20"/>
              </w:rPr>
            </w:pPr>
            <w:r w:rsidRPr="000A06D9">
              <w:rPr>
                <w:b w:val="0"/>
                <w:sz w:val="20"/>
                <w:szCs w:val="20"/>
              </w:rPr>
              <w:t>Regional Distrito Capital</w:t>
            </w:r>
            <w:r w:rsidR="008442A9">
              <w:rPr>
                <w:b w:val="0"/>
                <w:sz w:val="20"/>
                <w:szCs w:val="20"/>
              </w:rPr>
              <w:t>. Centro de Diseño y Metrología.</w:t>
            </w:r>
          </w:p>
        </w:tc>
        <w:tc>
          <w:tcPr>
            <w:tcW w:w="1888" w:type="dxa"/>
            <w:vAlign w:val="center"/>
          </w:tcPr>
          <w:p w14:paraId="1FABBE8F" w14:textId="55DD212E" w:rsidR="00DE32E4" w:rsidRPr="000A06D9" w:rsidRDefault="00DE32E4" w:rsidP="00D916F6">
            <w:pPr>
              <w:widowControl w:val="0"/>
              <w:spacing w:line="360" w:lineRule="auto"/>
              <w:rPr>
                <w:b w:val="0"/>
                <w:sz w:val="20"/>
                <w:szCs w:val="20"/>
              </w:rPr>
            </w:pPr>
            <w:r w:rsidRPr="000A06D9">
              <w:rPr>
                <w:b w:val="0"/>
                <w:sz w:val="20"/>
                <w:szCs w:val="20"/>
              </w:rPr>
              <w:t>Diciembre de 2021</w:t>
            </w:r>
          </w:p>
        </w:tc>
      </w:tr>
      <w:tr w:rsidR="00DE32E4" w:rsidRPr="000A06D9" w14:paraId="2883F5BE" w14:textId="77777777" w:rsidTr="00E54399">
        <w:trPr>
          <w:trHeight w:val="340"/>
        </w:trPr>
        <w:tc>
          <w:tcPr>
            <w:tcW w:w="1272" w:type="dxa"/>
            <w:vMerge/>
          </w:tcPr>
          <w:p w14:paraId="24AB68E4" w14:textId="77777777" w:rsidR="00DE32E4" w:rsidRPr="000A06D9" w:rsidRDefault="00DE32E4" w:rsidP="000A06D9">
            <w:pPr>
              <w:spacing w:line="360" w:lineRule="auto"/>
              <w:jc w:val="both"/>
              <w:rPr>
                <w:sz w:val="20"/>
                <w:szCs w:val="20"/>
              </w:rPr>
            </w:pPr>
          </w:p>
        </w:tc>
        <w:tc>
          <w:tcPr>
            <w:tcW w:w="1991" w:type="dxa"/>
            <w:vAlign w:val="center"/>
          </w:tcPr>
          <w:p w14:paraId="5EE3C0FA" w14:textId="033CB112" w:rsidR="00DE32E4" w:rsidRPr="000A06D9" w:rsidRDefault="00DE32E4" w:rsidP="00D916F6">
            <w:pPr>
              <w:spacing w:line="360" w:lineRule="auto"/>
              <w:rPr>
                <w:b w:val="0"/>
                <w:bCs/>
                <w:sz w:val="20"/>
                <w:szCs w:val="20"/>
              </w:rPr>
            </w:pPr>
            <w:r w:rsidRPr="000A06D9">
              <w:rPr>
                <w:b w:val="0"/>
                <w:bCs/>
                <w:sz w:val="20"/>
                <w:szCs w:val="20"/>
              </w:rPr>
              <w:t>Rafael Neftalí Lizcano Reyes</w:t>
            </w:r>
          </w:p>
        </w:tc>
        <w:tc>
          <w:tcPr>
            <w:tcW w:w="1559" w:type="dxa"/>
            <w:vAlign w:val="center"/>
          </w:tcPr>
          <w:p w14:paraId="626F21F7" w14:textId="4A61B2A4" w:rsidR="00DE32E4" w:rsidRPr="000A06D9" w:rsidRDefault="00DE32E4" w:rsidP="00D916F6">
            <w:pPr>
              <w:spacing w:line="360" w:lineRule="auto"/>
              <w:rPr>
                <w:b w:val="0"/>
                <w:bCs/>
                <w:sz w:val="20"/>
                <w:szCs w:val="20"/>
              </w:rPr>
            </w:pPr>
            <w:r w:rsidRPr="000A06D9">
              <w:rPr>
                <w:b w:val="0"/>
                <w:bCs/>
                <w:sz w:val="20"/>
                <w:szCs w:val="20"/>
              </w:rPr>
              <w:t>Responsable Desarrollo Curricular.</w:t>
            </w:r>
          </w:p>
        </w:tc>
        <w:tc>
          <w:tcPr>
            <w:tcW w:w="3257" w:type="dxa"/>
            <w:vAlign w:val="center"/>
          </w:tcPr>
          <w:p w14:paraId="5C76F731" w14:textId="038D2C37" w:rsidR="00DE32E4" w:rsidRPr="000A06D9" w:rsidRDefault="008442A9" w:rsidP="00D916F6">
            <w:pPr>
              <w:spacing w:line="360" w:lineRule="auto"/>
              <w:rPr>
                <w:b w:val="0"/>
                <w:bCs/>
                <w:sz w:val="20"/>
                <w:szCs w:val="20"/>
              </w:rPr>
            </w:pPr>
            <w:r>
              <w:rPr>
                <w:b w:val="0"/>
                <w:bCs/>
                <w:sz w:val="20"/>
                <w:szCs w:val="20"/>
              </w:rPr>
              <w:t xml:space="preserve">Regional Santander. </w:t>
            </w:r>
            <w:r w:rsidR="00DE32E4" w:rsidRPr="000A06D9">
              <w:rPr>
                <w:b w:val="0"/>
                <w:bCs/>
                <w:sz w:val="20"/>
                <w:szCs w:val="20"/>
              </w:rPr>
              <w:t>Centro Industr</w:t>
            </w:r>
            <w:r>
              <w:rPr>
                <w:b w:val="0"/>
                <w:bCs/>
                <w:sz w:val="20"/>
                <w:szCs w:val="20"/>
              </w:rPr>
              <w:t>ial del Diseño y la Manufactura.</w:t>
            </w:r>
          </w:p>
        </w:tc>
        <w:tc>
          <w:tcPr>
            <w:tcW w:w="1888" w:type="dxa"/>
          </w:tcPr>
          <w:p w14:paraId="5AF5F34F" w14:textId="4C9DBBBF" w:rsidR="00DE32E4" w:rsidRPr="000A06D9" w:rsidRDefault="00DE32E4" w:rsidP="00D916F6">
            <w:pPr>
              <w:widowControl w:val="0"/>
              <w:spacing w:line="360" w:lineRule="auto"/>
              <w:rPr>
                <w:b w:val="0"/>
                <w:bCs/>
                <w:sz w:val="20"/>
                <w:szCs w:val="20"/>
              </w:rPr>
            </w:pPr>
            <w:r w:rsidRPr="000A06D9">
              <w:rPr>
                <w:b w:val="0"/>
                <w:bCs/>
                <w:color w:val="000000"/>
                <w:sz w:val="20"/>
                <w:szCs w:val="20"/>
              </w:rPr>
              <w:t xml:space="preserve">Febrero </w:t>
            </w:r>
            <w:r w:rsidR="008442A9">
              <w:rPr>
                <w:b w:val="0"/>
                <w:bCs/>
                <w:color w:val="000000"/>
                <w:sz w:val="20"/>
                <w:szCs w:val="20"/>
              </w:rPr>
              <w:t xml:space="preserve">de </w:t>
            </w:r>
            <w:r w:rsidRPr="000A06D9">
              <w:rPr>
                <w:b w:val="0"/>
                <w:bCs/>
                <w:color w:val="000000"/>
                <w:sz w:val="20"/>
                <w:szCs w:val="20"/>
              </w:rPr>
              <w:t>2022</w:t>
            </w:r>
          </w:p>
        </w:tc>
      </w:tr>
      <w:tr w:rsidR="00DE32E4" w:rsidRPr="000A06D9" w14:paraId="1B1C65B3" w14:textId="77777777" w:rsidTr="00E54399">
        <w:trPr>
          <w:trHeight w:val="340"/>
        </w:trPr>
        <w:tc>
          <w:tcPr>
            <w:tcW w:w="1272" w:type="dxa"/>
            <w:vMerge/>
          </w:tcPr>
          <w:p w14:paraId="31DB784B" w14:textId="77777777" w:rsidR="00DE32E4" w:rsidRPr="000A06D9" w:rsidRDefault="00DE32E4" w:rsidP="000A06D9">
            <w:pPr>
              <w:spacing w:line="360" w:lineRule="auto"/>
              <w:jc w:val="both"/>
              <w:rPr>
                <w:sz w:val="20"/>
                <w:szCs w:val="20"/>
              </w:rPr>
            </w:pPr>
          </w:p>
        </w:tc>
        <w:tc>
          <w:tcPr>
            <w:tcW w:w="1991" w:type="dxa"/>
          </w:tcPr>
          <w:p w14:paraId="4BA298C2" w14:textId="4D31C1F6" w:rsidR="00DE32E4" w:rsidRPr="000A06D9" w:rsidRDefault="00DE32E4" w:rsidP="00D916F6">
            <w:pPr>
              <w:spacing w:line="360" w:lineRule="auto"/>
              <w:rPr>
                <w:b w:val="0"/>
                <w:bCs/>
                <w:sz w:val="20"/>
                <w:szCs w:val="20"/>
              </w:rPr>
            </w:pPr>
            <w:proofErr w:type="spellStart"/>
            <w:r w:rsidRPr="000A06D9">
              <w:rPr>
                <w:b w:val="0"/>
                <w:bCs/>
                <w:sz w:val="20"/>
                <w:szCs w:val="20"/>
              </w:rPr>
              <w:t>Jhon</w:t>
            </w:r>
            <w:proofErr w:type="spellEnd"/>
            <w:r w:rsidRPr="000A06D9">
              <w:rPr>
                <w:b w:val="0"/>
                <w:bCs/>
                <w:sz w:val="20"/>
                <w:szCs w:val="20"/>
              </w:rPr>
              <w:t xml:space="preserve"> Jairo Rodríguez Pérez</w:t>
            </w:r>
          </w:p>
        </w:tc>
        <w:tc>
          <w:tcPr>
            <w:tcW w:w="1559" w:type="dxa"/>
          </w:tcPr>
          <w:p w14:paraId="37CB1734" w14:textId="39F36DAB" w:rsidR="00DE32E4" w:rsidRPr="000A06D9" w:rsidRDefault="00667888" w:rsidP="00D916F6">
            <w:pPr>
              <w:spacing w:line="360" w:lineRule="auto"/>
              <w:rPr>
                <w:b w:val="0"/>
                <w:bCs/>
                <w:sz w:val="20"/>
                <w:szCs w:val="20"/>
              </w:rPr>
            </w:pPr>
            <w:r>
              <w:rPr>
                <w:b w:val="0"/>
                <w:bCs/>
                <w:sz w:val="20"/>
                <w:szCs w:val="20"/>
              </w:rPr>
              <w:t>Diseñador y Evaluador I</w:t>
            </w:r>
            <w:r w:rsidR="00DE32E4" w:rsidRPr="000A06D9">
              <w:rPr>
                <w:b w:val="0"/>
                <w:bCs/>
                <w:sz w:val="20"/>
                <w:szCs w:val="20"/>
              </w:rPr>
              <w:t>nstruccional</w:t>
            </w:r>
          </w:p>
        </w:tc>
        <w:tc>
          <w:tcPr>
            <w:tcW w:w="3257" w:type="dxa"/>
          </w:tcPr>
          <w:p w14:paraId="0545FFBC" w14:textId="2F998E62" w:rsidR="00DE32E4" w:rsidRPr="000A06D9" w:rsidRDefault="008442A9" w:rsidP="00D916F6">
            <w:pPr>
              <w:spacing w:line="360" w:lineRule="auto"/>
              <w:rPr>
                <w:b w:val="0"/>
                <w:bCs/>
                <w:sz w:val="20"/>
                <w:szCs w:val="20"/>
              </w:rPr>
            </w:pPr>
            <w:r>
              <w:rPr>
                <w:b w:val="0"/>
                <w:bCs/>
                <w:sz w:val="20"/>
                <w:szCs w:val="20"/>
              </w:rPr>
              <w:t xml:space="preserve">Regional Distrito Capital. </w:t>
            </w:r>
            <w:r w:rsidR="00DE32E4" w:rsidRPr="000A06D9">
              <w:rPr>
                <w:b w:val="0"/>
                <w:bCs/>
                <w:sz w:val="20"/>
                <w:szCs w:val="20"/>
              </w:rPr>
              <w:t>Centro de Diseño y Metrología</w:t>
            </w:r>
            <w:r>
              <w:rPr>
                <w:b w:val="0"/>
                <w:bCs/>
                <w:sz w:val="20"/>
                <w:szCs w:val="20"/>
              </w:rPr>
              <w:t>.</w:t>
            </w:r>
          </w:p>
        </w:tc>
        <w:tc>
          <w:tcPr>
            <w:tcW w:w="1888" w:type="dxa"/>
          </w:tcPr>
          <w:p w14:paraId="69707A9A" w14:textId="46490391" w:rsidR="00DE32E4" w:rsidRPr="000A06D9" w:rsidRDefault="00DE32E4" w:rsidP="00D916F6">
            <w:pPr>
              <w:widowControl w:val="0"/>
              <w:spacing w:line="360" w:lineRule="auto"/>
              <w:rPr>
                <w:b w:val="0"/>
                <w:bCs/>
                <w:sz w:val="20"/>
                <w:szCs w:val="20"/>
              </w:rPr>
            </w:pPr>
            <w:r w:rsidRPr="000A06D9">
              <w:rPr>
                <w:b w:val="0"/>
                <w:bCs/>
                <w:sz w:val="20"/>
                <w:szCs w:val="20"/>
              </w:rPr>
              <w:t xml:space="preserve">Febrero </w:t>
            </w:r>
            <w:r w:rsidR="008442A9">
              <w:rPr>
                <w:b w:val="0"/>
                <w:bCs/>
                <w:sz w:val="20"/>
                <w:szCs w:val="20"/>
              </w:rPr>
              <w:t xml:space="preserve">de </w:t>
            </w:r>
            <w:r w:rsidRPr="000A06D9">
              <w:rPr>
                <w:b w:val="0"/>
                <w:bCs/>
                <w:sz w:val="20"/>
                <w:szCs w:val="20"/>
              </w:rPr>
              <w:t>2022</w:t>
            </w:r>
          </w:p>
        </w:tc>
      </w:tr>
    </w:tbl>
    <w:p w14:paraId="00000113" w14:textId="77777777" w:rsidR="00576056" w:rsidRPr="000A06D9" w:rsidRDefault="00576056" w:rsidP="000A06D9">
      <w:pPr>
        <w:spacing w:line="360" w:lineRule="auto"/>
        <w:rPr>
          <w:sz w:val="20"/>
          <w:szCs w:val="20"/>
        </w:rPr>
      </w:pPr>
    </w:p>
    <w:p w14:paraId="00000114" w14:textId="77777777" w:rsidR="00576056" w:rsidRPr="000A06D9" w:rsidRDefault="00576056" w:rsidP="000A06D9">
      <w:pPr>
        <w:spacing w:line="360" w:lineRule="auto"/>
        <w:rPr>
          <w:sz w:val="20"/>
          <w:szCs w:val="20"/>
        </w:rPr>
      </w:pPr>
    </w:p>
    <w:p w14:paraId="00000115" w14:textId="77777777" w:rsidR="00576056" w:rsidRPr="000A06D9" w:rsidRDefault="00A33ADF" w:rsidP="000A06D9">
      <w:pPr>
        <w:numPr>
          <w:ilvl w:val="0"/>
          <w:numId w:val="1"/>
        </w:numPr>
        <w:pBdr>
          <w:top w:val="nil"/>
          <w:left w:val="nil"/>
          <w:bottom w:val="nil"/>
          <w:right w:val="nil"/>
          <w:between w:val="nil"/>
        </w:pBdr>
        <w:spacing w:line="360" w:lineRule="auto"/>
        <w:rPr>
          <w:b/>
          <w:sz w:val="20"/>
          <w:szCs w:val="20"/>
        </w:rPr>
      </w:pPr>
      <w:r w:rsidRPr="000A06D9">
        <w:rPr>
          <w:b/>
          <w:sz w:val="20"/>
          <w:szCs w:val="20"/>
        </w:rPr>
        <w:t>CONTROL</w:t>
      </w:r>
      <w:r w:rsidRPr="000A06D9">
        <w:rPr>
          <w:b/>
          <w:color w:val="000000"/>
          <w:sz w:val="20"/>
          <w:szCs w:val="20"/>
        </w:rPr>
        <w:t xml:space="preserve"> DE CAMBIOS </w:t>
      </w:r>
    </w:p>
    <w:p w14:paraId="03068517" w14:textId="77777777" w:rsidR="00D572C3" w:rsidRPr="000A06D9" w:rsidRDefault="00D572C3" w:rsidP="000A06D9">
      <w:pPr>
        <w:pBdr>
          <w:top w:val="nil"/>
          <w:left w:val="nil"/>
          <w:bottom w:val="nil"/>
          <w:right w:val="nil"/>
          <w:between w:val="nil"/>
        </w:pBdr>
        <w:spacing w:line="360" w:lineRule="auto"/>
        <w:rPr>
          <w:sz w:val="20"/>
          <w:szCs w:val="20"/>
        </w:rPr>
      </w:pP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1997"/>
        <w:gridCol w:w="1559"/>
        <w:gridCol w:w="2126"/>
        <w:gridCol w:w="1276"/>
        <w:gridCol w:w="1984"/>
      </w:tblGrid>
      <w:tr w:rsidR="00D572C3" w:rsidRPr="000A06D9" w14:paraId="0C4DA537" w14:textId="77777777" w:rsidTr="008442A9">
        <w:tc>
          <w:tcPr>
            <w:tcW w:w="1264" w:type="dxa"/>
            <w:tcBorders>
              <w:top w:val="nil"/>
              <w:left w:val="nil"/>
            </w:tcBorders>
            <w:shd w:val="clear" w:color="auto" w:fill="auto"/>
          </w:tcPr>
          <w:p w14:paraId="6D8E5802" w14:textId="77777777" w:rsidR="00D572C3" w:rsidRPr="000A06D9" w:rsidRDefault="00D572C3" w:rsidP="000A06D9">
            <w:pPr>
              <w:spacing w:line="360" w:lineRule="auto"/>
              <w:jc w:val="both"/>
              <w:rPr>
                <w:sz w:val="20"/>
                <w:szCs w:val="20"/>
                <w:lang w:eastAsia="ja-JP"/>
              </w:rPr>
            </w:pPr>
            <w:bookmarkStart w:id="8" w:name="_Hlk134126489"/>
          </w:p>
        </w:tc>
        <w:tc>
          <w:tcPr>
            <w:tcW w:w="1997" w:type="dxa"/>
            <w:shd w:val="clear" w:color="auto" w:fill="EDF2F8"/>
          </w:tcPr>
          <w:p w14:paraId="08D32550"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Nombre</w:t>
            </w:r>
          </w:p>
        </w:tc>
        <w:tc>
          <w:tcPr>
            <w:tcW w:w="1559" w:type="dxa"/>
            <w:shd w:val="clear" w:color="auto" w:fill="EDF2F8"/>
          </w:tcPr>
          <w:p w14:paraId="274B26C9"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Cargo</w:t>
            </w:r>
          </w:p>
        </w:tc>
        <w:tc>
          <w:tcPr>
            <w:tcW w:w="2126" w:type="dxa"/>
            <w:shd w:val="clear" w:color="auto" w:fill="EDF2F8"/>
          </w:tcPr>
          <w:p w14:paraId="091BB3C1"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Dependencia</w:t>
            </w:r>
          </w:p>
          <w:p w14:paraId="06CBB893" w14:textId="77777777" w:rsidR="00D572C3" w:rsidRPr="000A06D9" w:rsidRDefault="00D572C3" w:rsidP="000A06D9">
            <w:pPr>
              <w:spacing w:line="360" w:lineRule="auto"/>
              <w:jc w:val="both"/>
              <w:rPr>
                <w:b/>
                <w:bCs/>
                <w:sz w:val="20"/>
                <w:szCs w:val="20"/>
                <w:lang w:eastAsia="ja-JP"/>
              </w:rPr>
            </w:pPr>
          </w:p>
        </w:tc>
        <w:tc>
          <w:tcPr>
            <w:tcW w:w="1276" w:type="dxa"/>
            <w:shd w:val="clear" w:color="auto" w:fill="EDF2F8"/>
          </w:tcPr>
          <w:p w14:paraId="5074A17D"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Fecha</w:t>
            </w:r>
          </w:p>
        </w:tc>
        <w:tc>
          <w:tcPr>
            <w:tcW w:w="1984" w:type="dxa"/>
            <w:shd w:val="clear" w:color="auto" w:fill="EDF2F8"/>
          </w:tcPr>
          <w:p w14:paraId="25641A32" w14:textId="77777777" w:rsidR="00D572C3" w:rsidRPr="000A06D9" w:rsidRDefault="00D572C3" w:rsidP="000A06D9">
            <w:pPr>
              <w:spacing w:line="360" w:lineRule="auto"/>
              <w:jc w:val="both"/>
              <w:rPr>
                <w:b/>
                <w:bCs/>
                <w:sz w:val="20"/>
                <w:szCs w:val="20"/>
                <w:lang w:eastAsia="ja-JP"/>
              </w:rPr>
            </w:pPr>
            <w:r w:rsidRPr="000A06D9">
              <w:rPr>
                <w:b/>
                <w:bCs/>
                <w:sz w:val="20"/>
                <w:szCs w:val="20"/>
                <w:lang w:eastAsia="ja-JP"/>
              </w:rPr>
              <w:t>Razón del Cambio</w:t>
            </w:r>
          </w:p>
        </w:tc>
      </w:tr>
      <w:tr w:rsidR="008442A9" w:rsidRPr="000A06D9" w14:paraId="1017653F" w14:textId="77777777" w:rsidTr="008442A9">
        <w:tc>
          <w:tcPr>
            <w:tcW w:w="1264" w:type="dxa"/>
            <w:vMerge w:val="restart"/>
            <w:shd w:val="clear" w:color="auto" w:fill="EDF2F8"/>
          </w:tcPr>
          <w:p w14:paraId="19C7F989" w14:textId="77777777" w:rsidR="008442A9" w:rsidRPr="000A06D9" w:rsidRDefault="008442A9" w:rsidP="000A06D9">
            <w:pPr>
              <w:spacing w:line="360" w:lineRule="auto"/>
              <w:jc w:val="both"/>
              <w:rPr>
                <w:b/>
                <w:bCs/>
                <w:sz w:val="20"/>
                <w:szCs w:val="20"/>
                <w:lang w:eastAsia="ja-JP"/>
              </w:rPr>
            </w:pPr>
            <w:r w:rsidRPr="000A06D9">
              <w:rPr>
                <w:b/>
                <w:bCs/>
                <w:sz w:val="20"/>
                <w:szCs w:val="20"/>
                <w:lang w:eastAsia="ja-JP"/>
              </w:rPr>
              <w:t>Autor (es)</w:t>
            </w:r>
          </w:p>
        </w:tc>
        <w:tc>
          <w:tcPr>
            <w:tcW w:w="1997" w:type="dxa"/>
            <w:shd w:val="clear" w:color="auto" w:fill="EDF2F8"/>
          </w:tcPr>
          <w:p w14:paraId="27BCCC58" w14:textId="77777777" w:rsidR="008442A9" w:rsidRPr="000A06D9" w:rsidRDefault="008442A9" w:rsidP="00D916F6">
            <w:pPr>
              <w:spacing w:line="360" w:lineRule="auto"/>
              <w:rPr>
                <w:b/>
                <w:sz w:val="20"/>
                <w:szCs w:val="20"/>
                <w:lang w:eastAsia="ja-JP"/>
              </w:rPr>
            </w:pPr>
            <w:r w:rsidRPr="000A06D9">
              <w:rPr>
                <w:sz w:val="20"/>
                <w:szCs w:val="20"/>
                <w:lang w:eastAsia="ja-JP"/>
              </w:rPr>
              <w:t xml:space="preserve">Gloria Lida </w:t>
            </w:r>
            <w:proofErr w:type="spellStart"/>
            <w:r w:rsidRPr="000A06D9">
              <w:rPr>
                <w:sz w:val="20"/>
                <w:szCs w:val="20"/>
                <w:lang w:eastAsia="ja-JP"/>
              </w:rPr>
              <w:t>Alzate</w:t>
            </w:r>
            <w:proofErr w:type="spellEnd"/>
            <w:r w:rsidRPr="000A06D9">
              <w:rPr>
                <w:sz w:val="20"/>
                <w:szCs w:val="20"/>
                <w:lang w:eastAsia="ja-JP"/>
              </w:rPr>
              <w:t xml:space="preserve"> Suarez</w:t>
            </w:r>
          </w:p>
        </w:tc>
        <w:tc>
          <w:tcPr>
            <w:tcW w:w="1559" w:type="dxa"/>
            <w:shd w:val="clear" w:color="auto" w:fill="EDF2F8"/>
          </w:tcPr>
          <w:p w14:paraId="10F82211" w14:textId="6558EC63" w:rsidR="008442A9" w:rsidRPr="000A06D9" w:rsidRDefault="008442A9" w:rsidP="00D916F6">
            <w:pPr>
              <w:spacing w:line="360" w:lineRule="auto"/>
              <w:rPr>
                <w:b/>
                <w:sz w:val="20"/>
                <w:szCs w:val="20"/>
                <w:lang w:eastAsia="ja-JP"/>
              </w:rPr>
            </w:pPr>
            <w:proofErr w:type="spellStart"/>
            <w:r w:rsidRPr="000A06D9">
              <w:rPr>
                <w:sz w:val="20"/>
                <w:szCs w:val="20"/>
                <w:lang w:eastAsia="ja-JP"/>
              </w:rPr>
              <w:t>Adecuador</w:t>
            </w:r>
            <w:r>
              <w:rPr>
                <w:sz w:val="20"/>
                <w:szCs w:val="20"/>
                <w:lang w:eastAsia="ja-JP"/>
              </w:rPr>
              <w:t>a</w:t>
            </w:r>
            <w:proofErr w:type="spellEnd"/>
            <w:r w:rsidRPr="000A06D9">
              <w:rPr>
                <w:sz w:val="20"/>
                <w:szCs w:val="20"/>
                <w:lang w:eastAsia="ja-JP"/>
              </w:rPr>
              <w:t xml:space="preserve"> Instruccional</w:t>
            </w:r>
          </w:p>
        </w:tc>
        <w:tc>
          <w:tcPr>
            <w:tcW w:w="2126" w:type="dxa"/>
            <w:shd w:val="clear" w:color="auto" w:fill="EDF2F8"/>
          </w:tcPr>
          <w:p w14:paraId="1A3F8E57" w14:textId="2147A542" w:rsidR="008442A9" w:rsidRPr="000A06D9" w:rsidRDefault="008442A9" w:rsidP="00D916F6">
            <w:pPr>
              <w:spacing w:line="360" w:lineRule="auto"/>
              <w:rPr>
                <w:b/>
                <w:sz w:val="20"/>
                <w:szCs w:val="20"/>
                <w:lang w:eastAsia="ja-JP"/>
              </w:rPr>
            </w:pPr>
            <w:r>
              <w:rPr>
                <w:sz w:val="20"/>
                <w:szCs w:val="20"/>
                <w:lang w:eastAsia="ja-JP"/>
              </w:rPr>
              <w:t xml:space="preserve">Regional Distrito Capital. </w:t>
            </w:r>
            <w:r w:rsidR="00D916F6">
              <w:rPr>
                <w:sz w:val="20"/>
                <w:szCs w:val="20"/>
                <w:lang w:eastAsia="ja-JP"/>
              </w:rPr>
              <w:t>Centro de G</w:t>
            </w:r>
            <w:r w:rsidRPr="000A06D9">
              <w:rPr>
                <w:sz w:val="20"/>
                <w:szCs w:val="20"/>
                <w:lang w:eastAsia="ja-JP"/>
              </w:rPr>
              <w:t xml:space="preserve">estión </w:t>
            </w:r>
            <w:r w:rsidR="00D916F6">
              <w:rPr>
                <w:sz w:val="20"/>
                <w:szCs w:val="20"/>
                <w:lang w:eastAsia="ja-JP"/>
              </w:rPr>
              <w:t>de M</w:t>
            </w:r>
            <w:r w:rsidRPr="000A06D9">
              <w:rPr>
                <w:sz w:val="20"/>
                <w:szCs w:val="20"/>
                <w:lang w:eastAsia="ja-JP"/>
              </w:rPr>
              <w:t>ercados,</w:t>
            </w:r>
            <w:r w:rsidR="00D916F6">
              <w:rPr>
                <w:sz w:val="20"/>
                <w:szCs w:val="20"/>
                <w:lang w:eastAsia="ja-JP"/>
              </w:rPr>
              <w:t xml:space="preserve"> Logística y Tecnologías de la I</w:t>
            </w:r>
            <w:r w:rsidRPr="000A06D9">
              <w:rPr>
                <w:sz w:val="20"/>
                <w:szCs w:val="20"/>
                <w:lang w:eastAsia="ja-JP"/>
              </w:rPr>
              <w:t>nformación.</w:t>
            </w:r>
          </w:p>
        </w:tc>
        <w:tc>
          <w:tcPr>
            <w:tcW w:w="1276" w:type="dxa"/>
            <w:shd w:val="clear" w:color="auto" w:fill="EDF2F8"/>
          </w:tcPr>
          <w:p w14:paraId="134460DF" w14:textId="77777777" w:rsidR="008442A9" w:rsidRPr="000A06D9" w:rsidRDefault="008442A9" w:rsidP="00D916F6">
            <w:pPr>
              <w:spacing w:line="360" w:lineRule="auto"/>
              <w:rPr>
                <w:b/>
                <w:sz w:val="20"/>
                <w:szCs w:val="20"/>
                <w:lang w:eastAsia="ja-JP"/>
              </w:rPr>
            </w:pPr>
            <w:r w:rsidRPr="000A06D9">
              <w:rPr>
                <w:bCs/>
                <w:sz w:val="20"/>
                <w:szCs w:val="20"/>
                <w:lang w:eastAsia="ja-JP"/>
              </w:rPr>
              <w:t>Septiembre de 2023</w:t>
            </w:r>
          </w:p>
        </w:tc>
        <w:tc>
          <w:tcPr>
            <w:tcW w:w="1984" w:type="dxa"/>
            <w:shd w:val="clear" w:color="auto" w:fill="EDF2F8"/>
          </w:tcPr>
          <w:p w14:paraId="41450681" w14:textId="77777777" w:rsidR="008442A9" w:rsidRPr="000A06D9" w:rsidRDefault="008442A9" w:rsidP="00D916F6">
            <w:pPr>
              <w:spacing w:line="360" w:lineRule="auto"/>
              <w:rPr>
                <w:b/>
                <w:sz w:val="20"/>
                <w:szCs w:val="20"/>
                <w:lang w:eastAsia="ja-JP"/>
              </w:rPr>
            </w:pPr>
            <w:r w:rsidRPr="000A06D9">
              <w:rPr>
                <w:sz w:val="20"/>
                <w:szCs w:val="20"/>
                <w:lang w:eastAsia="ja-JP"/>
              </w:rPr>
              <w:t>Adecuación de contenidos de acuerdo con la directriz de Dirección General.</w:t>
            </w:r>
          </w:p>
        </w:tc>
      </w:tr>
      <w:tr w:rsidR="008442A9" w:rsidRPr="000A06D9" w14:paraId="6B2D35C9" w14:textId="77777777" w:rsidTr="008442A9">
        <w:tc>
          <w:tcPr>
            <w:tcW w:w="1264" w:type="dxa"/>
            <w:vMerge/>
            <w:shd w:val="clear" w:color="auto" w:fill="EDF2F8"/>
          </w:tcPr>
          <w:p w14:paraId="6C93E851" w14:textId="77777777" w:rsidR="008442A9" w:rsidRPr="000A06D9" w:rsidRDefault="008442A9" w:rsidP="000A06D9">
            <w:pPr>
              <w:spacing w:line="360" w:lineRule="auto"/>
              <w:jc w:val="both"/>
              <w:rPr>
                <w:b/>
                <w:bCs/>
                <w:sz w:val="20"/>
                <w:szCs w:val="20"/>
                <w:lang w:eastAsia="ja-JP"/>
              </w:rPr>
            </w:pPr>
          </w:p>
        </w:tc>
        <w:tc>
          <w:tcPr>
            <w:tcW w:w="1997" w:type="dxa"/>
            <w:shd w:val="clear" w:color="auto" w:fill="EDF2F8"/>
          </w:tcPr>
          <w:p w14:paraId="014461BE" w14:textId="77777777" w:rsidR="008442A9" w:rsidRPr="000A06D9" w:rsidRDefault="008442A9" w:rsidP="00D916F6">
            <w:pPr>
              <w:spacing w:line="360" w:lineRule="auto"/>
              <w:rPr>
                <w:sz w:val="20"/>
                <w:szCs w:val="20"/>
                <w:lang w:eastAsia="ja-JP"/>
              </w:rPr>
            </w:pPr>
            <w:proofErr w:type="spellStart"/>
            <w:r w:rsidRPr="000A06D9">
              <w:rPr>
                <w:sz w:val="20"/>
                <w:szCs w:val="20"/>
              </w:rPr>
              <w:t>Alix</w:t>
            </w:r>
            <w:proofErr w:type="spellEnd"/>
            <w:r w:rsidRPr="000A06D9">
              <w:rPr>
                <w:sz w:val="20"/>
                <w:szCs w:val="20"/>
              </w:rPr>
              <w:t xml:space="preserve"> Cecilia Chinchilla Rueda</w:t>
            </w:r>
          </w:p>
        </w:tc>
        <w:tc>
          <w:tcPr>
            <w:tcW w:w="1559" w:type="dxa"/>
            <w:shd w:val="clear" w:color="auto" w:fill="EDF2F8"/>
          </w:tcPr>
          <w:p w14:paraId="3766624F" w14:textId="77777777" w:rsidR="008442A9" w:rsidRPr="000A06D9" w:rsidRDefault="008442A9" w:rsidP="00D916F6">
            <w:pPr>
              <w:spacing w:line="360" w:lineRule="auto"/>
              <w:rPr>
                <w:sz w:val="20"/>
                <w:szCs w:val="20"/>
                <w:lang w:eastAsia="ja-JP"/>
              </w:rPr>
            </w:pPr>
            <w:r w:rsidRPr="000A06D9">
              <w:rPr>
                <w:sz w:val="20"/>
                <w:szCs w:val="20"/>
              </w:rPr>
              <w:t>Asesor Metodológico</w:t>
            </w:r>
          </w:p>
        </w:tc>
        <w:tc>
          <w:tcPr>
            <w:tcW w:w="2126" w:type="dxa"/>
            <w:shd w:val="clear" w:color="auto" w:fill="EDF2F8"/>
          </w:tcPr>
          <w:p w14:paraId="6DD63196" w14:textId="1BD4118C" w:rsidR="008442A9" w:rsidRPr="000A06D9" w:rsidRDefault="00D916F6" w:rsidP="00D916F6">
            <w:pPr>
              <w:spacing w:line="360" w:lineRule="auto"/>
              <w:rPr>
                <w:sz w:val="20"/>
                <w:szCs w:val="20"/>
                <w:lang w:eastAsia="ja-JP"/>
              </w:rPr>
            </w:pPr>
            <w:r>
              <w:rPr>
                <w:sz w:val="20"/>
                <w:szCs w:val="20"/>
                <w:lang w:eastAsia="ja-JP"/>
              </w:rPr>
              <w:t>Regional Distrito Capital. Centro de G</w:t>
            </w:r>
            <w:r w:rsidRPr="000A06D9">
              <w:rPr>
                <w:sz w:val="20"/>
                <w:szCs w:val="20"/>
                <w:lang w:eastAsia="ja-JP"/>
              </w:rPr>
              <w:t xml:space="preserve">estión </w:t>
            </w:r>
            <w:r>
              <w:rPr>
                <w:sz w:val="20"/>
                <w:szCs w:val="20"/>
                <w:lang w:eastAsia="ja-JP"/>
              </w:rPr>
              <w:t>de M</w:t>
            </w:r>
            <w:r w:rsidRPr="000A06D9">
              <w:rPr>
                <w:sz w:val="20"/>
                <w:szCs w:val="20"/>
                <w:lang w:eastAsia="ja-JP"/>
              </w:rPr>
              <w:t>ercados,</w:t>
            </w:r>
            <w:r>
              <w:rPr>
                <w:sz w:val="20"/>
                <w:szCs w:val="20"/>
                <w:lang w:eastAsia="ja-JP"/>
              </w:rPr>
              <w:t xml:space="preserve"> Logística y Tecnologías de la I</w:t>
            </w:r>
            <w:r w:rsidRPr="000A06D9">
              <w:rPr>
                <w:sz w:val="20"/>
                <w:szCs w:val="20"/>
                <w:lang w:eastAsia="ja-JP"/>
              </w:rPr>
              <w:t>nformación.</w:t>
            </w:r>
          </w:p>
        </w:tc>
        <w:tc>
          <w:tcPr>
            <w:tcW w:w="1276" w:type="dxa"/>
            <w:shd w:val="clear" w:color="auto" w:fill="EDF2F8"/>
          </w:tcPr>
          <w:p w14:paraId="4D393855" w14:textId="77777777" w:rsidR="008442A9" w:rsidRPr="000A06D9" w:rsidRDefault="008442A9" w:rsidP="00D916F6">
            <w:pPr>
              <w:spacing w:line="360" w:lineRule="auto"/>
              <w:rPr>
                <w:bCs/>
                <w:sz w:val="20"/>
                <w:szCs w:val="20"/>
                <w:lang w:eastAsia="ja-JP"/>
              </w:rPr>
            </w:pPr>
            <w:r w:rsidRPr="000A06D9">
              <w:rPr>
                <w:bCs/>
                <w:sz w:val="20"/>
                <w:szCs w:val="20"/>
                <w:lang w:eastAsia="ja-JP"/>
              </w:rPr>
              <w:t>Septiembre de 2023</w:t>
            </w:r>
          </w:p>
        </w:tc>
        <w:tc>
          <w:tcPr>
            <w:tcW w:w="1984" w:type="dxa"/>
            <w:shd w:val="clear" w:color="auto" w:fill="EDF2F8"/>
          </w:tcPr>
          <w:p w14:paraId="27330400" w14:textId="77777777" w:rsidR="008442A9" w:rsidRPr="000A06D9" w:rsidRDefault="008442A9" w:rsidP="00D916F6">
            <w:pPr>
              <w:spacing w:line="360" w:lineRule="auto"/>
              <w:rPr>
                <w:sz w:val="20"/>
                <w:szCs w:val="20"/>
                <w:lang w:eastAsia="ja-JP"/>
              </w:rPr>
            </w:pPr>
            <w:r w:rsidRPr="000A06D9">
              <w:rPr>
                <w:sz w:val="20"/>
                <w:szCs w:val="20"/>
              </w:rPr>
              <w:t>Adecuación de acuerdo con la directriz de Dirección General.</w:t>
            </w:r>
          </w:p>
        </w:tc>
      </w:tr>
      <w:tr w:rsidR="008442A9" w:rsidRPr="000A06D9" w14:paraId="19DA0BE5" w14:textId="77777777" w:rsidTr="008442A9">
        <w:tc>
          <w:tcPr>
            <w:tcW w:w="1264" w:type="dxa"/>
            <w:vMerge/>
            <w:shd w:val="clear" w:color="auto" w:fill="EDF2F8"/>
          </w:tcPr>
          <w:p w14:paraId="40754C4B" w14:textId="77777777" w:rsidR="008442A9" w:rsidRPr="000A06D9" w:rsidRDefault="008442A9" w:rsidP="000A06D9">
            <w:pPr>
              <w:spacing w:line="360" w:lineRule="auto"/>
              <w:jc w:val="both"/>
              <w:rPr>
                <w:sz w:val="20"/>
                <w:szCs w:val="20"/>
                <w:lang w:eastAsia="ja-JP"/>
              </w:rPr>
            </w:pPr>
          </w:p>
        </w:tc>
        <w:tc>
          <w:tcPr>
            <w:tcW w:w="1997" w:type="dxa"/>
            <w:shd w:val="clear" w:color="auto" w:fill="EDF2F8"/>
          </w:tcPr>
          <w:p w14:paraId="6EFC9EDA" w14:textId="77777777" w:rsidR="008442A9" w:rsidRPr="000A06D9" w:rsidRDefault="008442A9" w:rsidP="00D916F6">
            <w:pPr>
              <w:spacing w:line="360" w:lineRule="auto"/>
              <w:rPr>
                <w:b/>
                <w:sz w:val="20"/>
                <w:szCs w:val="20"/>
                <w:lang w:eastAsia="ja-JP"/>
              </w:rPr>
            </w:pPr>
            <w:r w:rsidRPr="000A06D9">
              <w:rPr>
                <w:sz w:val="20"/>
                <w:szCs w:val="20"/>
                <w:lang w:eastAsia="ja-JP"/>
              </w:rPr>
              <w:t xml:space="preserve">Liliana Victoria Morales </w:t>
            </w:r>
            <w:proofErr w:type="spellStart"/>
            <w:r w:rsidRPr="000A06D9">
              <w:rPr>
                <w:sz w:val="20"/>
                <w:szCs w:val="20"/>
                <w:lang w:eastAsia="ja-JP"/>
              </w:rPr>
              <w:t>Guadrón</w:t>
            </w:r>
            <w:proofErr w:type="spellEnd"/>
          </w:p>
        </w:tc>
        <w:tc>
          <w:tcPr>
            <w:tcW w:w="1559" w:type="dxa"/>
            <w:shd w:val="clear" w:color="auto" w:fill="EDF2F8"/>
          </w:tcPr>
          <w:p w14:paraId="6C670794" w14:textId="77777777" w:rsidR="008442A9" w:rsidRPr="000A06D9" w:rsidRDefault="008442A9" w:rsidP="00D916F6">
            <w:pPr>
              <w:spacing w:line="360" w:lineRule="auto"/>
              <w:rPr>
                <w:b/>
                <w:sz w:val="20"/>
                <w:szCs w:val="20"/>
                <w:lang w:eastAsia="ja-JP"/>
              </w:rPr>
            </w:pPr>
            <w:r w:rsidRPr="000A06D9">
              <w:rPr>
                <w:sz w:val="20"/>
                <w:szCs w:val="20"/>
                <w:lang w:eastAsia="ja-JP"/>
              </w:rPr>
              <w:t>Responsable Línea de Producción Distrito Capital.</w:t>
            </w:r>
          </w:p>
          <w:p w14:paraId="479AB8AB" w14:textId="77777777" w:rsidR="008442A9" w:rsidRPr="000A06D9" w:rsidRDefault="008442A9" w:rsidP="00D916F6">
            <w:pPr>
              <w:spacing w:line="360" w:lineRule="auto"/>
              <w:rPr>
                <w:b/>
                <w:sz w:val="20"/>
                <w:szCs w:val="20"/>
                <w:lang w:eastAsia="ja-JP"/>
              </w:rPr>
            </w:pPr>
          </w:p>
        </w:tc>
        <w:tc>
          <w:tcPr>
            <w:tcW w:w="2126" w:type="dxa"/>
            <w:shd w:val="clear" w:color="auto" w:fill="EDF2F8"/>
          </w:tcPr>
          <w:p w14:paraId="15AB545C" w14:textId="0EF34705" w:rsidR="008442A9" w:rsidRPr="000A06D9" w:rsidRDefault="00D916F6" w:rsidP="00D916F6">
            <w:pPr>
              <w:spacing w:line="360" w:lineRule="auto"/>
              <w:rPr>
                <w:b/>
                <w:sz w:val="20"/>
                <w:szCs w:val="20"/>
                <w:lang w:eastAsia="ja-JP"/>
              </w:rPr>
            </w:pPr>
            <w:r>
              <w:rPr>
                <w:sz w:val="20"/>
                <w:szCs w:val="20"/>
                <w:lang w:eastAsia="ja-JP"/>
              </w:rPr>
              <w:t>Regional Distrito Capital. Centro de G</w:t>
            </w:r>
            <w:r w:rsidRPr="000A06D9">
              <w:rPr>
                <w:sz w:val="20"/>
                <w:szCs w:val="20"/>
                <w:lang w:eastAsia="ja-JP"/>
              </w:rPr>
              <w:t xml:space="preserve">estión </w:t>
            </w:r>
            <w:r>
              <w:rPr>
                <w:sz w:val="20"/>
                <w:szCs w:val="20"/>
                <w:lang w:eastAsia="ja-JP"/>
              </w:rPr>
              <w:t>de M</w:t>
            </w:r>
            <w:r w:rsidRPr="000A06D9">
              <w:rPr>
                <w:sz w:val="20"/>
                <w:szCs w:val="20"/>
                <w:lang w:eastAsia="ja-JP"/>
              </w:rPr>
              <w:t>ercados,</w:t>
            </w:r>
            <w:r>
              <w:rPr>
                <w:sz w:val="20"/>
                <w:szCs w:val="20"/>
                <w:lang w:eastAsia="ja-JP"/>
              </w:rPr>
              <w:t xml:space="preserve"> Logística y Tecnologías de la I</w:t>
            </w:r>
            <w:r w:rsidRPr="000A06D9">
              <w:rPr>
                <w:sz w:val="20"/>
                <w:szCs w:val="20"/>
                <w:lang w:eastAsia="ja-JP"/>
              </w:rPr>
              <w:t>nformación.</w:t>
            </w:r>
            <w:bookmarkStart w:id="9" w:name="_GoBack"/>
            <w:bookmarkEnd w:id="9"/>
          </w:p>
        </w:tc>
        <w:tc>
          <w:tcPr>
            <w:tcW w:w="1276" w:type="dxa"/>
            <w:shd w:val="clear" w:color="auto" w:fill="EDF2F8"/>
          </w:tcPr>
          <w:p w14:paraId="68D017E6" w14:textId="77777777" w:rsidR="008442A9" w:rsidRPr="000A06D9" w:rsidRDefault="008442A9" w:rsidP="00D916F6">
            <w:pPr>
              <w:spacing w:line="360" w:lineRule="auto"/>
              <w:rPr>
                <w:b/>
                <w:sz w:val="20"/>
                <w:szCs w:val="20"/>
                <w:lang w:eastAsia="ja-JP"/>
              </w:rPr>
            </w:pPr>
            <w:r w:rsidRPr="000A06D9">
              <w:rPr>
                <w:bCs/>
                <w:sz w:val="20"/>
                <w:szCs w:val="20"/>
                <w:lang w:eastAsia="ja-JP"/>
              </w:rPr>
              <w:t>Septiembre de 2023</w:t>
            </w:r>
          </w:p>
        </w:tc>
        <w:tc>
          <w:tcPr>
            <w:tcW w:w="1984" w:type="dxa"/>
            <w:shd w:val="clear" w:color="auto" w:fill="EDF2F8"/>
          </w:tcPr>
          <w:p w14:paraId="1231C187" w14:textId="77777777" w:rsidR="008442A9" w:rsidRPr="000A06D9" w:rsidRDefault="008442A9" w:rsidP="00D916F6">
            <w:pPr>
              <w:spacing w:line="360" w:lineRule="auto"/>
              <w:rPr>
                <w:b/>
                <w:sz w:val="20"/>
                <w:szCs w:val="20"/>
                <w:lang w:eastAsia="ja-JP"/>
              </w:rPr>
            </w:pPr>
            <w:r w:rsidRPr="000A06D9">
              <w:rPr>
                <w:sz w:val="20"/>
                <w:szCs w:val="20"/>
                <w:lang w:eastAsia="ja-JP"/>
              </w:rPr>
              <w:t>Adecuación de contenidos de acuerdo con la directriz de Dirección General.</w:t>
            </w:r>
          </w:p>
        </w:tc>
      </w:tr>
      <w:tr w:rsidR="008442A9" w:rsidRPr="000A06D9" w14:paraId="5A8232BF" w14:textId="77777777" w:rsidTr="008442A9">
        <w:tc>
          <w:tcPr>
            <w:tcW w:w="1264" w:type="dxa"/>
            <w:vMerge/>
            <w:shd w:val="clear" w:color="auto" w:fill="EDF2F8"/>
          </w:tcPr>
          <w:p w14:paraId="39CBC584" w14:textId="77777777" w:rsidR="008442A9" w:rsidRPr="000A06D9" w:rsidRDefault="008442A9" w:rsidP="008442A9">
            <w:pPr>
              <w:spacing w:line="360" w:lineRule="auto"/>
              <w:jc w:val="both"/>
              <w:rPr>
                <w:sz w:val="20"/>
                <w:szCs w:val="20"/>
                <w:lang w:eastAsia="ja-JP"/>
              </w:rPr>
            </w:pPr>
          </w:p>
        </w:tc>
        <w:tc>
          <w:tcPr>
            <w:tcW w:w="1997" w:type="dxa"/>
            <w:shd w:val="clear" w:color="auto" w:fill="EDF2F8"/>
          </w:tcPr>
          <w:p w14:paraId="59651951" w14:textId="68F02CC3" w:rsidR="008442A9" w:rsidRPr="000A06D9" w:rsidRDefault="008442A9" w:rsidP="00D916F6">
            <w:pPr>
              <w:spacing w:line="360" w:lineRule="auto"/>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559" w:type="dxa"/>
            <w:shd w:val="clear" w:color="auto" w:fill="EDF2F8"/>
          </w:tcPr>
          <w:p w14:paraId="16891364" w14:textId="60F21E7D" w:rsidR="008442A9" w:rsidRPr="000A06D9" w:rsidRDefault="008442A9" w:rsidP="00D916F6">
            <w:pPr>
              <w:spacing w:line="360" w:lineRule="auto"/>
              <w:rPr>
                <w:sz w:val="20"/>
                <w:szCs w:val="20"/>
                <w:lang w:eastAsia="ja-JP"/>
              </w:rPr>
            </w:pPr>
            <w:r>
              <w:rPr>
                <w:rStyle w:val="normaltextrun"/>
                <w:bCs/>
                <w:sz w:val="20"/>
                <w:szCs w:val="20"/>
              </w:rPr>
              <w:t>Evaluadora Instruccional</w:t>
            </w:r>
            <w:r w:rsidRPr="0068632B">
              <w:rPr>
                <w:rStyle w:val="eop"/>
                <w:bCs/>
                <w:sz w:val="20"/>
                <w:szCs w:val="20"/>
              </w:rPr>
              <w:t> </w:t>
            </w:r>
          </w:p>
        </w:tc>
        <w:tc>
          <w:tcPr>
            <w:tcW w:w="2126" w:type="dxa"/>
            <w:shd w:val="clear" w:color="auto" w:fill="EDF2F8"/>
          </w:tcPr>
          <w:p w14:paraId="23B9AA70" w14:textId="43887F98" w:rsidR="008442A9" w:rsidRDefault="008442A9" w:rsidP="00D916F6">
            <w:pPr>
              <w:spacing w:line="360" w:lineRule="auto"/>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276" w:type="dxa"/>
            <w:shd w:val="clear" w:color="auto" w:fill="EDF2F8"/>
          </w:tcPr>
          <w:p w14:paraId="24CC4CA0" w14:textId="6693D06B" w:rsidR="008442A9" w:rsidRPr="000A06D9" w:rsidRDefault="008442A9" w:rsidP="00D916F6">
            <w:pPr>
              <w:spacing w:line="360" w:lineRule="auto"/>
              <w:rPr>
                <w:bCs/>
                <w:sz w:val="20"/>
                <w:szCs w:val="20"/>
                <w:lang w:eastAsia="ja-JP"/>
              </w:rPr>
            </w:pPr>
            <w:r>
              <w:rPr>
                <w:rStyle w:val="normaltextrun"/>
                <w:bCs/>
                <w:sz w:val="20"/>
                <w:szCs w:val="20"/>
              </w:rPr>
              <w:t>Marzo de 2024</w:t>
            </w:r>
            <w:r w:rsidRPr="0068632B">
              <w:rPr>
                <w:rStyle w:val="eop"/>
                <w:bCs/>
                <w:sz w:val="20"/>
                <w:szCs w:val="20"/>
              </w:rPr>
              <w:t> </w:t>
            </w:r>
          </w:p>
        </w:tc>
        <w:tc>
          <w:tcPr>
            <w:tcW w:w="1984" w:type="dxa"/>
            <w:shd w:val="clear" w:color="auto" w:fill="EDF2F8"/>
          </w:tcPr>
          <w:p w14:paraId="4FAF8FC8" w14:textId="77777777" w:rsidR="008442A9" w:rsidRPr="0068632B" w:rsidRDefault="008442A9" w:rsidP="00D916F6">
            <w:pPr>
              <w:pStyle w:val="Normal0"/>
              <w:spacing w:after="0" w:line="360" w:lineRule="auto"/>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1D2BCF9D" w14:textId="77777777" w:rsidR="008442A9" w:rsidRDefault="008442A9" w:rsidP="00D916F6">
            <w:pPr>
              <w:pStyle w:val="Normal0"/>
              <w:spacing w:after="0" w:line="360" w:lineRule="auto"/>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4CA469F8" w14:textId="34C8795A" w:rsidR="008442A9" w:rsidRPr="000A06D9" w:rsidRDefault="008442A9" w:rsidP="00D916F6">
            <w:pPr>
              <w:spacing w:line="360" w:lineRule="auto"/>
              <w:rPr>
                <w:sz w:val="20"/>
                <w:szCs w:val="20"/>
                <w:lang w:eastAsia="ja-JP"/>
              </w:rPr>
            </w:pPr>
            <w:r>
              <w:rPr>
                <w:sz w:val="20"/>
                <w:szCs w:val="20"/>
              </w:rPr>
              <w:t xml:space="preserve">- </w:t>
            </w:r>
            <w:r w:rsidRPr="0068632B">
              <w:rPr>
                <w:sz w:val="20"/>
                <w:szCs w:val="20"/>
              </w:rPr>
              <w:t>Se corrige el documento según normas APA.</w:t>
            </w:r>
          </w:p>
        </w:tc>
      </w:tr>
      <w:bookmarkEnd w:id="8"/>
    </w:tbl>
    <w:p w14:paraId="07D6F896" w14:textId="77777777" w:rsidR="00D572C3" w:rsidRPr="000A06D9" w:rsidRDefault="00D572C3" w:rsidP="000A06D9">
      <w:pPr>
        <w:pBdr>
          <w:top w:val="nil"/>
          <w:left w:val="nil"/>
          <w:bottom w:val="nil"/>
          <w:right w:val="nil"/>
          <w:between w:val="nil"/>
        </w:pBdr>
        <w:spacing w:line="360" w:lineRule="auto"/>
        <w:rPr>
          <w:b/>
          <w:sz w:val="20"/>
          <w:szCs w:val="20"/>
        </w:rPr>
      </w:pPr>
    </w:p>
    <w:sectPr w:rsidR="00D572C3" w:rsidRPr="000A06D9">
      <w:headerReference w:type="default" r:id="rId33"/>
      <w:footerReference w:type="default" r:id="rId3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4-03-13T12:10:00Z" w:initials="VH">
    <w:p w14:paraId="04F90DC7" w14:textId="095CCDC7" w:rsidR="00445340" w:rsidRDefault="00445340">
      <w:pPr>
        <w:pStyle w:val="Textocomentario"/>
      </w:pPr>
      <w:r>
        <w:rPr>
          <w:rStyle w:val="Refdecomentario"/>
        </w:rPr>
        <w:annotationRef/>
      </w:r>
      <w:r w:rsidRPr="00445340">
        <w:rPr>
          <w:highlight w:val="cyan"/>
        </w:rPr>
        <w:t>Se agrega “se”</w:t>
      </w:r>
    </w:p>
  </w:comment>
  <w:comment w:id="1" w:author="Viviana Herrera" w:date="2024-03-13T15:14:00Z" w:initials="VH">
    <w:p w14:paraId="5CF92529" w14:textId="0448D6DC" w:rsidR="0045366B" w:rsidRDefault="0045366B">
      <w:pPr>
        <w:pStyle w:val="Textocomentario"/>
      </w:pPr>
      <w:r>
        <w:rPr>
          <w:rStyle w:val="Refdecomentario"/>
        </w:rPr>
        <w:annotationRef/>
      </w:r>
      <w:r>
        <w:t xml:space="preserve">Texto alternativo: </w:t>
      </w:r>
      <w:r w:rsidRPr="0045366B">
        <w:rPr>
          <w:highlight w:val="green"/>
        </w:rPr>
        <w:t>En la Figura 1 se muestra cómo se puede denominar a una empresa, incluyendo términos como entidad organizada, organización de personas y recursos, organismo vivo o sistema social abierto.</w:t>
      </w:r>
    </w:p>
  </w:comment>
  <w:comment w:id="2" w:author="Viviana Herrera" w:date="2024-05-09T08:16:00Z" w:initials="VH">
    <w:p w14:paraId="1A1C5E9D" w14:textId="3B57CD64" w:rsidR="00644981" w:rsidRDefault="00644981">
      <w:pPr>
        <w:pStyle w:val="Textocomentario"/>
      </w:pPr>
      <w:r>
        <w:rPr>
          <w:rStyle w:val="Refdecomentario"/>
        </w:rPr>
        <w:annotationRef/>
      </w:r>
      <w:r w:rsidRPr="00644981">
        <w:rPr>
          <w:highlight w:val="cyan"/>
        </w:rPr>
        <w:t>Se modificó el texto.</w:t>
      </w:r>
    </w:p>
  </w:comment>
  <w:comment w:id="3" w:author="Gloria Alzate" w:date="2023-09-07T15:04:00Z" w:initials="GA">
    <w:p w14:paraId="187E8AA4" w14:textId="77777777" w:rsidR="00BC265E" w:rsidRDefault="00BC265E">
      <w:pPr>
        <w:pStyle w:val="Textocomentario"/>
      </w:pPr>
      <w:r>
        <w:rPr>
          <w:rStyle w:val="Refdecomentario"/>
        </w:rPr>
        <w:annotationRef/>
      </w:r>
      <w:r>
        <w:t>Se dejan las referencias de las imágenes para graficar:</w:t>
      </w:r>
    </w:p>
    <w:p w14:paraId="499968AE" w14:textId="77777777" w:rsidR="00BC265E" w:rsidRDefault="00BC265E">
      <w:pPr>
        <w:pStyle w:val="Textocomentario"/>
      </w:pPr>
    </w:p>
    <w:p w14:paraId="1D51B068" w14:textId="77777777" w:rsidR="00BC265E" w:rsidRDefault="00BC265E">
      <w:pPr>
        <w:pStyle w:val="Textocomentario"/>
      </w:pPr>
      <w:r>
        <w:t>Escritura Pública</w:t>
      </w:r>
    </w:p>
    <w:p w14:paraId="61E94D69" w14:textId="77777777" w:rsidR="00BC265E" w:rsidRDefault="00BC265E">
      <w:pPr>
        <w:pStyle w:val="Textocomentario"/>
      </w:pPr>
      <w:r>
        <w:t>606685100</w:t>
      </w:r>
    </w:p>
    <w:p w14:paraId="4E4BA7DC" w14:textId="77777777" w:rsidR="00BC265E" w:rsidRDefault="00BC265E">
      <w:pPr>
        <w:pStyle w:val="Textocomentario"/>
      </w:pPr>
    </w:p>
    <w:p w14:paraId="47738048" w14:textId="77777777" w:rsidR="00BC265E" w:rsidRDefault="00BC265E">
      <w:pPr>
        <w:pStyle w:val="Textocomentario"/>
      </w:pPr>
    </w:p>
    <w:p w14:paraId="350D306F" w14:textId="77777777" w:rsidR="00BC265E" w:rsidRDefault="00BC265E">
      <w:pPr>
        <w:pStyle w:val="Textocomentario"/>
      </w:pPr>
      <w:r>
        <w:t>Documento privado</w:t>
      </w:r>
    </w:p>
    <w:p w14:paraId="2148FBBD" w14:textId="77777777" w:rsidR="00BC265E" w:rsidRDefault="002237BE" w:rsidP="00A20E93">
      <w:pPr>
        <w:pStyle w:val="Textocomentario"/>
      </w:pPr>
      <w:hyperlink r:id="rId1" w:anchor="query=Documento%20privado&amp;position=43&amp;from_view=search&amp;track=ais" w:history="1">
        <w:r w:rsidR="00BC265E" w:rsidRPr="00A20E93">
          <w:rPr>
            <w:rStyle w:val="Hipervnculo"/>
          </w:rPr>
          <w:t>https://www.freepik.es/foto-gratis/primer-plano-mano-que-firma-espacio-trabajo-papel_2999301.htm#query=Documento%20privado&amp;position=43&amp;from_view=search&amp;track=ais</w:t>
        </w:r>
      </w:hyperlink>
    </w:p>
  </w:comment>
  <w:comment w:id="4" w:author="Viviana Herrera" w:date="2024-03-13T19:37:00Z" w:initials="VH">
    <w:p w14:paraId="1408464C" w14:textId="7680C2EF" w:rsidR="008E5B60" w:rsidRDefault="008E5B60">
      <w:pPr>
        <w:pStyle w:val="Textocomentario"/>
      </w:pPr>
      <w:r>
        <w:rPr>
          <w:rStyle w:val="Refdecomentario"/>
        </w:rPr>
        <w:annotationRef/>
      </w:r>
      <w:r>
        <w:t xml:space="preserve">Texto alternativo: </w:t>
      </w:r>
      <w:r w:rsidR="0054483C">
        <w:rPr>
          <w:highlight w:val="green"/>
        </w:rPr>
        <w:t>En la Figura 2</w:t>
      </w:r>
      <w:r w:rsidRPr="008E5B60">
        <w:rPr>
          <w:highlight w:val="green"/>
        </w:rPr>
        <w:t xml:space="preserve"> se presentan los pasos relacionados con la inscripción y gestión de empresas en el registro mercantil, los cuales incluyen la matrícula, el registro, el objetivo, los actos del registro y las posibles sanciones.</w:t>
      </w:r>
    </w:p>
  </w:comment>
  <w:comment w:id="5" w:author="Gloria Alzate" w:date="2023-09-07T15:36:00Z" w:initials="GA">
    <w:p w14:paraId="49819DF8" w14:textId="77777777" w:rsidR="00186F49" w:rsidRDefault="00186F49" w:rsidP="000503F1">
      <w:pPr>
        <w:pStyle w:val="Textocomentario"/>
      </w:pPr>
      <w:r>
        <w:rPr>
          <w:rStyle w:val="Refdecomentario"/>
        </w:rPr>
        <w:annotationRef/>
      </w:r>
      <w:r>
        <w:rPr>
          <w:b/>
          <w:bCs/>
          <w:color w:val="12263F"/>
          <w:highlight w:val="white"/>
        </w:rPr>
        <w:t>Listado ordenado cuadro color</w:t>
      </w:r>
    </w:p>
  </w:comment>
  <w:comment w:id="6" w:author="Viviana Herrera" w:date="2024-03-13T22:54:00Z" w:initials="VH">
    <w:p w14:paraId="09745193" w14:textId="6029D646" w:rsidR="00DA7244" w:rsidRDefault="00DA7244" w:rsidP="00DA7244">
      <w:pPr>
        <w:pStyle w:val="Textocomentario"/>
      </w:pPr>
      <w:r>
        <w:rPr>
          <w:rStyle w:val="Refdecomentario"/>
        </w:rPr>
        <w:annotationRef/>
      </w:r>
      <w:r>
        <w:t xml:space="preserve">Texto alternativo: </w:t>
      </w:r>
      <w:r w:rsidRPr="00DA7244">
        <w:rPr>
          <w:highlight w:val="green"/>
        </w:rPr>
        <w:t>La síntesis del componente formativo aborda todo lo relacionado con la contabilidad básica y su vínculo con las empresas, el departamento contable, las sociedades comerciales y las cámaras de comercio.</w:t>
      </w:r>
    </w:p>
  </w:comment>
  <w:comment w:id="7" w:author="Viviana Herrera" w:date="2024-03-13T19:55:00Z" w:initials="VH">
    <w:p w14:paraId="25A0BA30" w14:textId="07587955" w:rsidR="00917945" w:rsidRDefault="00917945">
      <w:pPr>
        <w:pStyle w:val="Textocomentario"/>
      </w:pPr>
      <w:r>
        <w:rPr>
          <w:rStyle w:val="Refdecomentario"/>
        </w:rPr>
        <w:annotationRef/>
      </w:r>
      <w:r w:rsidRPr="00917945">
        <w:rPr>
          <w:highlight w:val="cyan"/>
        </w:rPr>
        <w:t>Se adicionó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F90DC7" w15:done="0"/>
  <w15:commentEx w15:paraId="5CF92529" w15:done="0"/>
  <w15:commentEx w15:paraId="1A1C5E9D" w15:done="0"/>
  <w15:commentEx w15:paraId="2148FBBD" w15:done="0"/>
  <w15:commentEx w15:paraId="1408464C" w15:done="0"/>
  <w15:commentEx w15:paraId="49819DF8" w15:done="0"/>
  <w15:commentEx w15:paraId="09745193" w15:done="0"/>
  <w15:commentEx w15:paraId="25A0BA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64F5" w16cex:dateUtc="2023-09-07T20:04:00Z"/>
  <w16cex:commentExtensible w16cex:durableId="28A46C8F" w16cex:dateUtc="2023-09-07T20:36:00Z"/>
  <w16cex:commentExtensible w16cex:durableId="28A4326F" w16cex:dateUtc="2023-09-07T16:28:00Z"/>
  <w16cex:commentExtensible w16cex:durableId="28A4328E" w16cex:dateUtc="2023-09-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0" w16cid:durableId="25BD5490"/>
  <w16cid:commentId w16cid:paraId="2148FBBD" w16cid:durableId="28A464F5"/>
  <w16cid:commentId w16cid:paraId="49819DF8" w16cid:durableId="28A46C8F"/>
  <w16cid:commentId w16cid:paraId="1DC7E75F" w16cid:durableId="28A4326F"/>
  <w16cid:commentId w16cid:paraId="60EAE9AF" w16cid:durableId="28A4328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8DC62" w14:textId="77777777" w:rsidR="002237BE" w:rsidRDefault="002237BE">
      <w:pPr>
        <w:spacing w:line="240" w:lineRule="auto"/>
      </w:pPr>
      <w:r>
        <w:separator/>
      </w:r>
    </w:p>
  </w:endnote>
  <w:endnote w:type="continuationSeparator" w:id="0">
    <w:p w14:paraId="60F39CD3" w14:textId="77777777" w:rsidR="002237BE" w:rsidRDefault="00223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7" w14:textId="77777777" w:rsidR="00576056" w:rsidRDefault="00576056">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28" w14:textId="77777777" w:rsidR="00576056" w:rsidRDefault="00576056">
    <w:pPr>
      <w:spacing w:line="240" w:lineRule="auto"/>
      <w:ind w:left="-2" w:hanging="2"/>
      <w:jc w:val="right"/>
      <w:rPr>
        <w:rFonts w:ascii="Times New Roman" w:eastAsia="Times New Roman" w:hAnsi="Times New Roman" w:cs="Times New Roman"/>
        <w:sz w:val="24"/>
        <w:szCs w:val="24"/>
      </w:rPr>
    </w:pPr>
  </w:p>
  <w:p w14:paraId="00000129" w14:textId="77777777" w:rsidR="00576056" w:rsidRDefault="00576056">
    <w:pPr>
      <w:spacing w:line="240" w:lineRule="auto"/>
      <w:rPr>
        <w:rFonts w:ascii="Times New Roman" w:eastAsia="Times New Roman" w:hAnsi="Times New Roman" w:cs="Times New Roman"/>
        <w:sz w:val="24"/>
        <w:szCs w:val="24"/>
      </w:rPr>
    </w:pPr>
  </w:p>
  <w:p w14:paraId="0000012A" w14:textId="77777777" w:rsidR="00576056" w:rsidRDefault="00576056">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2B" w14:textId="77777777" w:rsidR="00576056" w:rsidRDefault="00576056">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6BA5D" w14:textId="77777777" w:rsidR="002237BE" w:rsidRDefault="002237BE">
      <w:pPr>
        <w:spacing w:line="240" w:lineRule="auto"/>
      </w:pPr>
      <w:r>
        <w:separator/>
      </w:r>
    </w:p>
  </w:footnote>
  <w:footnote w:type="continuationSeparator" w:id="0">
    <w:p w14:paraId="1A088AF7" w14:textId="77777777" w:rsidR="002237BE" w:rsidRDefault="00223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9CCB5" w14:textId="36223F03" w:rsidR="000A06D9" w:rsidRDefault="000A06D9" w:rsidP="000A06D9">
    <w:pPr>
      <w:pStyle w:val="Encabezado"/>
      <w:jc w:val="center"/>
    </w:pPr>
    <w:r>
      <w:rPr>
        <w:noProof/>
        <w:color w:val="000000"/>
        <w:lang w:val="en-US" w:eastAsia="en-US"/>
      </w:rPr>
      <w:drawing>
        <wp:inline distT="0" distB="0" distL="0" distR="0" wp14:anchorId="152A77E5" wp14:editId="194639C0">
          <wp:extent cx="594305" cy="588645"/>
          <wp:effectExtent l="0" t="0" r="0" b="1905"/>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5AD81BC6" w14:textId="77777777" w:rsidR="000A06D9" w:rsidRDefault="000A06D9" w:rsidP="000A06D9">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A7D"/>
    <w:multiLevelType w:val="hybridMultilevel"/>
    <w:tmpl w:val="37AAC664"/>
    <w:lvl w:ilvl="0" w:tplc="97A62CBE">
      <w:start w:val="1"/>
      <w:numFmt w:val="bullet"/>
      <w:lvlText w:val="•"/>
      <w:lvlJc w:val="left"/>
      <w:pPr>
        <w:tabs>
          <w:tab w:val="num" w:pos="720"/>
        </w:tabs>
        <w:ind w:left="720" w:hanging="360"/>
      </w:pPr>
      <w:rPr>
        <w:rFonts w:ascii="Times New Roman" w:hAnsi="Times New Roman" w:hint="default"/>
      </w:rPr>
    </w:lvl>
    <w:lvl w:ilvl="1" w:tplc="CEC261D8" w:tentative="1">
      <w:start w:val="1"/>
      <w:numFmt w:val="bullet"/>
      <w:lvlText w:val="•"/>
      <w:lvlJc w:val="left"/>
      <w:pPr>
        <w:tabs>
          <w:tab w:val="num" w:pos="1440"/>
        </w:tabs>
        <w:ind w:left="1440" w:hanging="360"/>
      </w:pPr>
      <w:rPr>
        <w:rFonts w:ascii="Times New Roman" w:hAnsi="Times New Roman" w:hint="default"/>
      </w:rPr>
    </w:lvl>
    <w:lvl w:ilvl="2" w:tplc="F4DA0B82" w:tentative="1">
      <w:start w:val="1"/>
      <w:numFmt w:val="bullet"/>
      <w:lvlText w:val="•"/>
      <w:lvlJc w:val="left"/>
      <w:pPr>
        <w:tabs>
          <w:tab w:val="num" w:pos="2160"/>
        </w:tabs>
        <w:ind w:left="2160" w:hanging="360"/>
      </w:pPr>
      <w:rPr>
        <w:rFonts w:ascii="Times New Roman" w:hAnsi="Times New Roman" w:hint="default"/>
      </w:rPr>
    </w:lvl>
    <w:lvl w:ilvl="3" w:tplc="CD00296E" w:tentative="1">
      <w:start w:val="1"/>
      <w:numFmt w:val="bullet"/>
      <w:lvlText w:val="•"/>
      <w:lvlJc w:val="left"/>
      <w:pPr>
        <w:tabs>
          <w:tab w:val="num" w:pos="2880"/>
        </w:tabs>
        <w:ind w:left="2880" w:hanging="360"/>
      </w:pPr>
      <w:rPr>
        <w:rFonts w:ascii="Times New Roman" w:hAnsi="Times New Roman" w:hint="default"/>
      </w:rPr>
    </w:lvl>
    <w:lvl w:ilvl="4" w:tplc="BA361E0C" w:tentative="1">
      <w:start w:val="1"/>
      <w:numFmt w:val="bullet"/>
      <w:lvlText w:val="•"/>
      <w:lvlJc w:val="left"/>
      <w:pPr>
        <w:tabs>
          <w:tab w:val="num" w:pos="3600"/>
        </w:tabs>
        <w:ind w:left="3600" w:hanging="360"/>
      </w:pPr>
      <w:rPr>
        <w:rFonts w:ascii="Times New Roman" w:hAnsi="Times New Roman" w:hint="default"/>
      </w:rPr>
    </w:lvl>
    <w:lvl w:ilvl="5" w:tplc="1EC26A16" w:tentative="1">
      <w:start w:val="1"/>
      <w:numFmt w:val="bullet"/>
      <w:lvlText w:val="•"/>
      <w:lvlJc w:val="left"/>
      <w:pPr>
        <w:tabs>
          <w:tab w:val="num" w:pos="4320"/>
        </w:tabs>
        <w:ind w:left="4320" w:hanging="360"/>
      </w:pPr>
      <w:rPr>
        <w:rFonts w:ascii="Times New Roman" w:hAnsi="Times New Roman" w:hint="default"/>
      </w:rPr>
    </w:lvl>
    <w:lvl w:ilvl="6" w:tplc="58FE8514" w:tentative="1">
      <w:start w:val="1"/>
      <w:numFmt w:val="bullet"/>
      <w:lvlText w:val="•"/>
      <w:lvlJc w:val="left"/>
      <w:pPr>
        <w:tabs>
          <w:tab w:val="num" w:pos="5040"/>
        </w:tabs>
        <w:ind w:left="5040" w:hanging="360"/>
      </w:pPr>
      <w:rPr>
        <w:rFonts w:ascii="Times New Roman" w:hAnsi="Times New Roman" w:hint="default"/>
      </w:rPr>
    </w:lvl>
    <w:lvl w:ilvl="7" w:tplc="C9F69B9E" w:tentative="1">
      <w:start w:val="1"/>
      <w:numFmt w:val="bullet"/>
      <w:lvlText w:val="•"/>
      <w:lvlJc w:val="left"/>
      <w:pPr>
        <w:tabs>
          <w:tab w:val="num" w:pos="5760"/>
        </w:tabs>
        <w:ind w:left="5760" w:hanging="360"/>
      </w:pPr>
      <w:rPr>
        <w:rFonts w:ascii="Times New Roman" w:hAnsi="Times New Roman" w:hint="default"/>
      </w:rPr>
    </w:lvl>
    <w:lvl w:ilvl="8" w:tplc="9A2609B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F87540"/>
    <w:multiLevelType w:val="multilevel"/>
    <w:tmpl w:val="C4B60B12"/>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2" w15:restartNumberingAfterBreak="0">
    <w:nsid w:val="0C80411C"/>
    <w:multiLevelType w:val="hybridMultilevel"/>
    <w:tmpl w:val="0298E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E3441"/>
    <w:multiLevelType w:val="multilevel"/>
    <w:tmpl w:val="9EF0E9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8947C0D"/>
    <w:multiLevelType w:val="multilevel"/>
    <w:tmpl w:val="85DE143C"/>
    <w:lvl w:ilvl="0">
      <w:start w:val="1"/>
      <w:numFmt w:val="decimal"/>
      <w:lvlText w:val="%1."/>
      <w:lvlJc w:val="left"/>
      <w:pPr>
        <w:ind w:left="643" w:hanging="360"/>
      </w:pPr>
    </w:lvl>
    <w:lvl w:ilvl="1">
      <w:start w:val="1"/>
      <w:numFmt w:val="decimal"/>
      <w:lvlText w:val="%1.%2."/>
      <w:lvlJc w:val="left"/>
      <w:pPr>
        <w:ind w:left="673" w:hanging="390"/>
      </w:pPr>
    </w:lvl>
    <w:lvl w:ilvl="2">
      <w:start w:val="1"/>
      <w:numFmt w:val="decimal"/>
      <w:lvlText w:val="%1.%2.%3."/>
      <w:lvlJc w:val="left"/>
      <w:pPr>
        <w:ind w:left="1003" w:hanging="720"/>
      </w:pPr>
    </w:lvl>
    <w:lvl w:ilvl="3">
      <w:start w:val="1"/>
      <w:numFmt w:val="decimal"/>
      <w:lvlText w:val="%1.%2.%3.%4."/>
      <w:lvlJc w:val="left"/>
      <w:pPr>
        <w:ind w:left="1003" w:hanging="720"/>
      </w:pPr>
    </w:lvl>
    <w:lvl w:ilvl="4">
      <w:start w:val="1"/>
      <w:numFmt w:val="decimal"/>
      <w:lvlText w:val="%1.%2.%3.%4.%5."/>
      <w:lvlJc w:val="left"/>
      <w:pPr>
        <w:ind w:left="1363" w:hanging="1080"/>
      </w:pPr>
    </w:lvl>
    <w:lvl w:ilvl="5">
      <w:start w:val="1"/>
      <w:numFmt w:val="decimal"/>
      <w:lvlText w:val="%1.%2.%3.%4.%5.%6."/>
      <w:lvlJc w:val="left"/>
      <w:pPr>
        <w:ind w:left="1363" w:hanging="1080"/>
      </w:pPr>
    </w:lvl>
    <w:lvl w:ilvl="6">
      <w:start w:val="1"/>
      <w:numFmt w:val="decimal"/>
      <w:lvlText w:val="%1.%2.%3.%4.%5.%6.%7."/>
      <w:lvlJc w:val="left"/>
      <w:pPr>
        <w:ind w:left="1723" w:hanging="1440"/>
      </w:pPr>
    </w:lvl>
    <w:lvl w:ilvl="7">
      <w:start w:val="1"/>
      <w:numFmt w:val="decimal"/>
      <w:lvlText w:val="%1.%2.%3.%4.%5.%6.%7.%8."/>
      <w:lvlJc w:val="left"/>
      <w:pPr>
        <w:ind w:left="1723" w:hanging="1440"/>
      </w:pPr>
    </w:lvl>
    <w:lvl w:ilvl="8">
      <w:start w:val="1"/>
      <w:numFmt w:val="decimal"/>
      <w:lvlText w:val="%1.%2.%3.%4.%5.%6.%7.%8.%9."/>
      <w:lvlJc w:val="left"/>
      <w:pPr>
        <w:ind w:left="2083" w:hanging="1800"/>
      </w:pPr>
    </w:lvl>
  </w:abstractNum>
  <w:abstractNum w:abstractNumId="5" w15:restartNumberingAfterBreak="0">
    <w:nsid w:val="31432022"/>
    <w:multiLevelType w:val="multilevel"/>
    <w:tmpl w:val="D5EC6010"/>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AD36D00"/>
    <w:multiLevelType w:val="hybridMultilevel"/>
    <w:tmpl w:val="B5BC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56FB5"/>
    <w:multiLevelType w:val="multilevel"/>
    <w:tmpl w:val="6A6AF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DF099A"/>
    <w:multiLevelType w:val="multilevel"/>
    <w:tmpl w:val="12A6B2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8E1DEE"/>
    <w:multiLevelType w:val="hybridMultilevel"/>
    <w:tmpl w:val="CD76A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49F3BE3"/>
    <w:multiLevelType w:val="hybridMultilevel"/>
    <w:tmpl w:val="4CF271A6"/>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7"/>
  </w:num>
  <w:num w:numId="6">
    <w:abstractNumId w:val="9"/>
  </w:num>
  <w:num w:numId="7">
    <w:abstractNumId w:val="0"/>
  </w:num>
  <w:num w:numId="8">
    <w:abstractNumId w:val="6"/>
  </w:num>
  <w:num w:numId="9">
    <w:abstractNumId w:val="2"/>
  </w:num>
  <w:num w:numId="10">
    <w:abstractNumId w:val="10"/>
  </w:num>
  <w:num w:numId="11">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056"/>
    <w:rsid w:val="000139B9"/>
    <w:rsid w:val="00030A26"/>
    <w:rsid w:val="00045112"/>
    <w:rsid w:val="000A06D9"/>
    <w:rsid w:val="000F2868"/>
    <w:rsid w:val="00117D94"/>
    <w:rsid w:val="00136C21"/>
    <w:rsid w:val="00150A3F"/>
    <w:rsid w:val="00186F49"/>
    <w:rsid w:val="001D2D38"/>
    <w:rsid w:val="001D52EF"/>
    <w:rsid w:val="001F2284"/>
    <w:rsid w:val="00204D02"/>
    <w:rsid w:val="002137A9"/>
    <w:rsid w:val="002237BE"/>
    <w:rsid w:val="002E7222"/>
    <w:rsid w:val="00377A30"/>
    <w:rsid w:val="003876F1"/>
    <w:rsid w:val="003B7005"/>
    <w:rsid w:val="003C7B74"/>
    <w:rsid w:val="003E4AC8"/>
    <w:rsid w:val="00412FE4"/>
    <w:rsid w:val="00445340"/>
    <w:rsid w:val="0045366B"/>
    <w:rsid w:val="004945C7"/>
    <w:rsid w:val="004B2547"/>
    <w:rsid w:val="00507AD3"/>
    <w:rsid w:val="00515753"/>
    <w:rsid w:val="0054483C"/>
    <w:rsid w:val="00576056"/>
    <w:rsid w:val="005C4618"/>
    <w:rsid w:val="005D5C11"/>
    <w:rsid w:val="00606E66"/>
    <w:rsid w:val="00624552"/>
    <w:rsid w:val="00644981"/>
    <w:rsid w:val="00651B93"/>
    <w:rsid w:val="00662A75"/>
    <w:rsid w:val="00667888"/>
    <w:rsid w:val="006C5ED3"/>
    <w:rsid w:val="00705D15"/>
    <w:rsid w:val="0074734C"/>
    <w:rsid w:val="00773915"/>
    <w:rsid w:val="007D50E8"/>
    <w:rsid w:val="007E1C06"/>
    <w:rsid w:val="00807585"/>
    <w:rsid w:val="008442A9"/>
    <w:rsid w:val="008472C0"/>
    <w:rsid w:val="00883DDE"/>
    <w:rsid w:val="0088636E"/>
    <w:rsid w:val="008E5B60"/>
    <w:rsid w:val="008F6155"/>
    <w:rsid w:val="00900E4D"/>
    <w:rsid w:val="00917945"/>
    <w:rsid w:val="00933D61"/>
    <w:rsid w:val="00946F9E"/>
    <w:rsid w:val="00951234"/>
    <w:rsid w:val="00960B58"/>
    <w:rsid w:val="00984E7A"/>
    <w:rsid w:val="009971C0"/>
    <w:rsid w:val="009C784D"/>
    <w:rsid w:val="009E74F1"/>
    <w:rsid w:val="00A05C9C"/>
    <w:rsid w:val="00A33ADF"/>
    <w:rsid w:val="00A67311"/>
    <w:rsid w:val="00A93E62"/>
    <w:rsid w:val="00AA470B"/>
    <w:rsid w:val="00AD047C"/>
    <w:rsid w:val="00B36BD7"/>
    <w:rsid w:val="00B75A3A"/>
    <w:rsid w:val="00B83980"/>
    <w:rsid w:val="00B949FE"/>
    <w:rsid w:val="00BC265E"/>
    <w:rsid w:val="00C0630B"/>
    <w:rsid w:val="00C57C36"/>
    <w:rsid w:val="00C67E77"/>
    <w:rsid w:val="00D0015D"/>
    <w:rsid w:val="00D41839"/>
    <w:rsid w:val="00D572C3"/>
    <w:rsid w:val="00D916F6"/>
    <w:rsid w:val="00DA1BD4"/>
    <w:rsid w:val="00DA495E"/>
    <w:rsid w:val="00DA7244"/>
    <w:rsid w:val="00DB22E0"/>
    <w:rsid w:val="00DB6434"/>
    <w:rsid w:val="00DD398F"/>
    <w:rsid w:val="00DE14EE"/>
    <w:rsid w:val="00DE32E4"/>
    <w:rsid w:val="00DF5C38"/>
    <w:rsid w:val="00E2360F"/>
    <w:rsid w:val="00E24FB0"/>
    <w:rsid w:val="00E2790E"/>
    <w:rsid w:val="00E4498B"/>
    <w:rsid w:val="00E50C86"/>
    <w:rsid w:val="00E62E37"/>
    <w:rsid w:val="00EC76FC"/>
    <w:rsid w:val="00EF5918"/>
    <w:rsid w:val="00F3284D"/>
    <w:rsid w:val="00F83D02"/>
    <w:rsid w:val="00FA76DE"/>
    <w:rsid w:val="00FB1578"/>
    <w:rsid w:val="00FB5ED0"/>
    <w:rsid w:val="00FF33F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15D"/>
  <w15:docId w15:val="{8955620C-4B4F-4B1E-A749-080D70E3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91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customStyle="1" w:styleId="paragraph">
    <w:name w:val="paragraph"/>
    <w:basedOn w:val="Normal"/>
    <w:rsid w:val="00DE01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DE0139"/>
  </w:style>
  <w:style w:type="character" w:customStyle="1" w:styleId="eop">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customStyle="1" w:styleId="TextoindependienteCar">
    <w:name w:val="Texto independiente Car"/>
    <w:basedOn w:val="Fuentedeprrafopredeter"/>
    <w:link w:val="Textoindependiente"/>
    <w:uiPriority w:val="99"/>
    <w:rsid w:val="005E73D2"/>
  </w:style>
  <w:style w:type="table" w:customStyle="1" w:styleId="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BC265E"/>
    <w:rPr>
      <w:color w:val="605E5C"/>
      <w:shd w:val="clear" w:color="auto" w:fill="E1DFDD"/>
    </w:rPr>
  </w:style>
  <w:style w:type="paragraph" w:styleId="Revisin">
    <w:name w:val="Revision"/>
    <w:hidden/>
    <w:uiPriority w:val="99"/>
    <w:semiHidden/>
    <w:rsid w:val="00DD398F"/>
    <w:pPr>
      <w:spacing w:line="240" w:lineRule="auto"/>
    </w:pPr>
  </w:style>
  <w:style w:type="paragraph" w:customStyle="1" w:styleId="Normal0">
    <w:name w:val="Normal0"/>
    <w:qFormat/>
    <w:rsid w:val="008442A9"/>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793">
      <w:bodyDiv w:val="1"/>
      <w:marLeft w:val="0"/>
      <w:marRight w:val="0"/>
      <w:marTop w:val="0"/>
      <w:marBottom w:val="0"/>
      <w:divBdr>
        <w:top w:val="none" w:sz="0" w:space="0" w:color="auto"/>
        <w:left w:val="none" w:sz="0" w:space="0" w:color="auto"/>
        <w:bottom w:val="none" w:sz="0" w:space="0" w:color="auto"/>
        <w:right w:val="none" w:sz="0" w:space="0" w:color="auto"/>
      </w:divBdr>
      <w:divsChild>
        <w:div w:id="530075372">
          <w:marLeft w:val="547"/>
          <w:marRight w:val="0"/>
          <w:marTop w:val="0"/>
          <w:marBottom w:val="0"/>
          <w:divBdr>
            <w:top w:val="none" w:sz="0" w:space="0" w:color="auto"/>
            <w:left w:val="none" w:sz="0" w:space="0" w:color="auto"/>
            <w:bottom w:val="none" w:sz="0" w:space="0" w:color="auto"/>
            <w:right w:val="none" w:sz="0" w:space="0" w:color="auto"/>
          </w:divBdr>
        </w:div>
        <w:div w:id="1012494782">
          <w:marLeft w:val="547"/>
          <w:marRight w:val="0"/>
          <w:marTop w:val="0"/>
          <w:marBottom w:val="0"/>
          <w:divBdr>
            <w:top w:val="none" w:sz="0" w:space="0" w:color="auto"/>
            <w:left w:val="none" w:sz="0" w:space="0" w:color="auto"/>
            <w:bottom w:val="none" w:sz="0" w:space="0" w:color="auto"/>
            <w:right w:val="none" w:sz="0" w:space="0" w:color="auto"/>
          </w:divBdr>
        </w:div>
        <w:div w:id="1647468698">
          <w:marLeft w:val="547"/>
          <w:marRight w:val="0"/>
          <w:marTop w:val="0"/>
          <w:marBottom w:val="0"/>
          <w:divBdr>
            <w:top w:val="none" w:sz="0" w:space="0" w:color="auto"/>
            <w:left w:val="none" w:sz="0" w:space="0" w:color="auto"/>
            <w:bottom w:val="none" w:sz="0" w:space="0" w:color="auto"/>
            <w:right w:val="none" w:sz="0" w:space="0" w:color="auto"/>
          </w:divBdr>
        </w:div>
        <w:div w:id="478152055">
          <w:marLeft w:val="547"/>
          <w:marRight w:val="0"/>
          <w:marTop w:val="0"/>
          <w:marBottom w:val="0"/>
          <w:divBdr>
            <w:top w:val="none" w:sz="0" w:space="0" w:color="auto"/>
            <w:left w:val="none" w:sz="0" w:space="0" w:color="auto"/>
            <w:bottom w:val="none" w:sz="0" w:space="0" w:color="auto"/>
            <w:right w:val="none" w:sz="0" w:space="0" w:color="auto"/>
          </w:divBdr>
        </w:div>
        <w:div w:id="213274012">
          <w:marLeft w:val="547"/>
          <w:marRight w:val="0"/>
          <w:marTop w:val="0"/>
          <w:marBottom w:val="0"/>
          <w:divBdr>
            <w:top w:val="none" w:sz="0" w:space="0" w:color="auto"/>
            <w:left w:val="none" w:sz="0" w:space="0" w:color="auto"/>
            <w:bottom w:val="none" w:sz="0" w:space="0" w:color="auto"/>
            <w:right w:val="none" w:sz="0" w:space="0" w:color="auto"/>
          </w:divBdr>
        </w:div>
      </w:divsChild>
    </w:div>
    <w:div w:id="663312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7935">
          <w:marLeft w:val="547"/>
          <w:marRight w:val="0"/>
          <w:marTop w:val="0"/>
          <w:marBottom w:val="0"/>
          <w:divBdr>
            <w:top w:val="none" w:sz="0" w:space="0" w:color="auto"/>
            <w:left w:val="none" w:sz="0" w:space="0" w:color="auto"/>
            <w:bottom w:val="none" w:sz="0" w:space="0" w:color="auto"/>
            <w:right w:val="none" w:sz="0" w:space="0" w:color="auto"/>
          </w:divBdr>
        </w:div>
        <w:div w:id="1448816137">
          <w:marLeft w:val="547"/>
          <w:marRight w:val="0"/>
          <w:marTop w:val="0"/>
          <w:marBottom w:val="0"/>
          <w:divBdr>
            <w:top w:val="none" w:sz="0" w:space="0" w:color="auto"/>
            <w:left w:val="none" w:sz="0" w:space="0" w:color="auto"/>
            <w:bottom w:val="none" w:sz="0" w:space="0" w:color="auto"/>
            <w:right w:val="none" w:sz="0" w:space="0" w:color="auto"/>
          </w:divBdr>
        </w:div>
        <w:div w:id="437022161">
          <w:marLeft w:val="547"/>
          <w:marRight w:val="0"/>
          <w:marTop w:val="0"/>
          <w:marBottom w:val="0"/>
          <w:divBdr>
            <w:top w:val="none" w:sz="0" w:space="0" w:color="auto"/>
            <w:left w:val="none" w:sz="0" w:space="0" w:color="auto"/>
            <w:bottom w:val="none" w:sz="0" w:space="0" w:color="auto"/>
            <w:right w:val="none" w:sz="0" w:space="0" w:color="auto"/>
          </w:divBdr>
        </w:div>
        <w:div w:id="1943102347">
          <w:marLeft w:val="547"/>
          <w:marRight w:val="0"/>
          <w:marTop w:val="0"/>
          <w:marBottom w:val="0"/>
          <w:divBdr>
            <w:top w:val="none" w:sz="0" w:space="0" w:color="auto"/>
            <w:left w:val="none" w:sz="0" w:space="0" w:color="auto"/>
            <w:bottom w:val="none" w:sz="0" w:space="0" w:color="auto"/>
            <w:right w:val="none" w:sz="0" w:space="0" w:color="auto"/>
          </w:divBdr>
        </w:div>
        <w:div w:id="83029432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foto-gratis/primer-plano-mano-que-firma-espacio-trabajo-papel_2999301.ht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3.xml"/><Relationship Id="rId32" Type="http://schemas.openxmlformats.org/officeDocument/2006/relationships/hyperlink" Target="https://www.gestiopolis.com/principios-de-contabilidad-que-son-cuales-son-para-que-sirven/"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hyperlink" Target="https://confecamaras.org.co/representacion-de-la-red/introduccion-a-camaras-de-comercio"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hyperlink" Target="https://ciencia.lasalle.edu.co/cgi/viewcontent.cgi?article=1033&amp;context=gs" TargetMode="External"/><Relationship Id="rId35" Type="http://schemas.openxmlformats.org/officeDocument/2006/relationships/fontTable" Target="fontTable.xml"/><Relationship Id="rId43"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diagrams/_rels/data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_rels/drawing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EB5AA-9442-4D01-B683-28EA359FA4FA}" type="doc">
      <dgm:prSet loTypeId="urn:microsoft.com/office/officeart/2009/3/layout/StepUpProcess" loCatId="process" qsTypeId="urn:microsoft.com/office/officeart/2005/8/quickstyle/simple1" qsCatId="simple" csTypeId="urn:microsoft.com/office/officeart/2005/8/colors/colorful3" csCatId="colorful" phldr="1"/>
      <dgm:spPr/>
      <dgm:t>
        <a:bodyPr/>
        <a:lstStyle/>
        <a:p>
          <a:endParaRPr lang="es-CO"/>
        </a:p>
      </dgm:t>
    </dgm:pt>
    <dgm:pt modelId="{12F80A45-5126-427C-BCB3-63C3523D2974}">
      <dgm:prSet phldrT="[Texto]" custT="1"/>
      <dgm:spPr/>
      <dgm:t>
        <a:bodyPr/>
        <a:lstStyle/>
        <a:p>
          <a:r>
            <a:rPr lang="es-CO" sz="1100">
              <a:latin typeface="Arial" panose="020B0604020202020204" pitchFamily="34" charset="0"/>
              <a:cs typeface="Arial" panose="020B0604020202020204" pitchFamily="34" charset="0"/>
            </a:rPr>
            <a:t>Agrupación del personal por áreas, según las actividades que se realizan.</a:t>
          </a:r>
        </a:p>
      </dgm:t>
    </dgm:pt>
    <dgm:pt modelId="{31A1558F-90C4-4C55-B54B-4051310A5484}" type="parTrans" cxnId="{ACB90717-FAAC-440F-8489-D50A5C090D10}">
      <dgm:prSet/>
      <dgm:spPr/>
      <dgm:t>
        <a:bodyPr/>
        <a:lstStyle/>
        <a:p>
          <a:endParaRPr lang="es-CO">
            <a:latin typeface="Arial" panose="020B0604020202020204" pitchFamily="34" charset="0"/>
            <a:cs typeface="Arial" panose="020B0604020202020204" pitchFamily="34" charset="0"/>
          </a:endParaRPr>
        </a:p>
      </dgm:t>
    </dgm:pt>
    <dgm:pt modelId="{BCEB0887-5FF5-45FD-83ED-1BF118BD8EBF}" type="sibTrans" cxnId="{ACB90717-FAAC-440F-8489-D50A5C090D10}">
      <dgm:prSet/>
      <dgm:spPr/>
      <dgm:t>
        <a:bodyPr/>
        <a:lstStyle/>
        <a:p>
          <a:endParaRPr lang="es-CO">
            <a:latin typeface="Arial" panose="020B0604020202020204" pitchFamily="34" charset="0"/>
            <a:cs typeface="Arial" panose="020B0604020202020204" pitchFamily="34" charset="0"/>
          </a:endParaRPr>
        </a:p>
      </dgm:t>
    </dgm:pt>
    <dgm:pt modelId="{207C48BE-16EE-4B79-8C1C-FECBA133B69F}">
      <dgm:prSet phldrT="[Texto]" custT="1"/>
      <dgm:spPr/>
      <dgm:t>
        <a:bodyPr/>
        <a:lstStyle/>
        <a:p>
          <a:r>
            <a:rPr lang="es-CO" sz="1100">
              <a:latin typeface="Arial" panose="020B0604020202020204" pitchFamily="34" charset="0"/>
              <a:cs typeface="Arial" panose="020B0604020202020204" pitchFamily="34" charset="0"/>
            </a:rPr>
            <a:t>Diseño de sistemas y mecanismos para la coordinación de personas según sus funciones.</a:t>
          </a:r>
        </a:p>
      </dgm:t>
    </dgm:pt>
    <dgm:pt modelId="{27221D14-DB16-469A-84EF-53A274225890}" type="parTrans" cxnId="{B544A8A9-A6EA-4311-B3E8-813484B2935F}">
      <dgm:prSet/>
      <dgm:spPr/>
      <dgm:t>
        <a:bodyPr/>
        <a:lstStyle/>
        <a:p>
          <a:endParaRPr lang="es-CO">
            <a:latin typeface="Arial" panose="020B0604020202020204" pitchFamily="34" charset="0"/>
            <a:cs typeface="Arial" panose="020B0604020202020204" pitchFamily="34" charset="0"/>
          </a:endParaRPr>
        </a:p>
      </dgm:t>
    </dgm:pt>
    <dgm:pt modelId="{600EF289-2B09-43D3-ABFA-4FDF0132E28C}" type="sibTrans" cxnId="{B544A8A9-A6EA-4311-B3E8-813484B2935F}">
      <dgm:prSet/>
      <dgm:spPr/>
      <dgm:t>
        <a:bodyPr/>
        <a:lstStyle/>
        <a:p>
          <a:endParaRPr lang="es-CO">
            <a:latin typeface="Arial" panose="020B0604020202020204" pitchFamily="34" charset="0"/>
            <a:cs typeface="Arial" panose="020B0604020202020204" pitchFamily="34" charset="0"/>
          </a:endParaRPr>
        </a:p>
      </dgm:t>
    </dgm:pt>
    <dgm:pt modelId="{9499D6BB-0D3F-468C-B2BD-C48B37488298}">
      <dgm:prSet phldrT="[Texto]" custT="1"/>
      <dgm:spPr/>
      <dgm:t>
        <a:bodyPr/>
        <a:lstStyle/>
        <a:p>
          <a:r>
            <a:rPr lang="es-CO" sz="1100">
              <a:latin typeface="Arial" panose="020B0604020202020204" pitchFamily="34" charset="0"/>
              <a:cs typeface="Arial" panose="020B0604020202020204" pitchFamily="34" charset="0"/>
            </a:rPr>
            <a:t>Jerarquización, subordinación, coordinación y control.</a:t>
          </a:r>
        </a:p>
      </dgm:t>
    </dgm:pt>
    <dgm:pt modelId="{D71553E7-E89D-4A20-9348-867E06E09238}" type="sibTrans" cxnId="{26751B43-7F7C-40AE-B9F8-5CBBE508B7C9}">
      <dgm:prSet/>
      <dgm:spPr/>
      <dgm:t>
        <a:bodyPr/>
        <a:lstStyle/>
        <a:p>
          <a:endParaRPr lang="es-CO">
            <a:latin typeface="Arial" panose="020B0604020202020204" pitchFamily="34" charset="0"/>
            <a:cs typeface="Arial" panose="020B0604020202020204" pitchFamily="34" charset="0"/>
          </a:endParaRPr>
        </a:p>
      </dgm:t>
    </dgm:pt>
    <dgm:pt modelId="{2B39D04B-A99D-438C-AC94-354E4F033FF6}" type="parTrans" cxnId="{26751B43-7F7C-40AE-B9F8-5CBBE508B7C9}">
      <dgm:prSet/>
      <dgm:spPr/>
      <dgm:t>
        <a:bodyPr/>
        <a:lstStyle/>
        <a:p>
          <a:endParaRPr lang="es-CO">
            <a:latin typeface="Arial" panose="020B0604020202020204" pitchFamily="34" charset="0"/>
            <a:cs typeface="Arial" panose="020B0604020202020204" pitchFamily="34" charset="0"/>
          </a:endParaRPr>
        </a:p>
      </dgm:t>
    </dgm:pt>
    <dgm:pt modelId="{715A3164-693B-4038-A727-C04E373D775D}" type="pres">
      <dgm:prSet presAssocID="{872EB5AA-9442-4D01-B683-28EA359FA4FA}" presName="rootnode" presStyleCnt="0">
        <dgm:presLayoutVars>
          <dgm:chMax/>
          <dgm:chPref/>
          <dgm:dir/>
          <dgm:animLvl val="lvl"/>
        </dgm:presLayoutVars>
      </dgm:prSet>
      <dgm:spPr/>
      <dgm:t>
        <a:bodyPr/>
        <a:lstStyle/>
        <a:p>
          <a:endParaRPr lang="es-ES"/>
        </a:p>
      </dgm:t>
    </dgm:pt>
    <dgm:pt modelId="{42AD83C0-0EE7-4DAE-884C-97CA3423F33F}" type="pres">
      <dgm:prSet presAssocID="{12F80A45-5126-427C-BCB3-63C3523D2974}" presName="composite" presStyleCnt="0"/>
      <dgm:spPr/>
    </dgm:pt>
    <dgm:pt modelId="{36064354-ECD7-4496-99DD-A1D2EFB53284}" type="pres">
      <dgm:prSet presAssocID="{12F80A45-5126-427C-BCB3-63C3523D2974}" presName="LShape" presStyleLbl="alignNode1" presStyleIdx="0" presStyleCnt="5"/>
      <dgm:spPr/>
    </dgm:pt>
    <dgm:pt modelId="{628EA024-D4FA-4140-9BFC-5C32B0614F0B}" type="pres">
      <dgm:prSet presAssocID="{12F80A45-5126-427C-BCB3-63C3523D2974}" presName="ParentText" presStyleLbl="revTx" presStyleIdx="0" presStyleCnt="3">
        <dgm:presLayoutVars>
          <dgm:chMax val="0"/>
          <dgm:chPref val="0"/>
          <dgm:bulletEnabled val="1"/>
        </dgm:presLayoutVars>
      </dgm:prSet>
      <dgm:spPr/>
      <dgm:t>
        <a:bodyPr/>
        <a:lstStyle/>
        <a:p>
          <a:endParaRPr lang="es-ES"/>
        </a:p>
      </dgm:t>
    </dgm:pt>
    <dgm:pt modelId="{7C48B249-3F96-4E97-8FBE-E5B9E02AF9D3}" type="pres">
      <dgm:prSet presAssocID="{12F80A45-5126-427C-BCB3-63C3523D2974}" presName="Triangle" presStyleLbl="alignNode1" presStyleIdx="1" presStyleCnt="5"/>
      <dgm:spPr/>
    </dgm:pt>
    <dgm:pt modelId="{26E8D946-39EF-4760-946C-455A4AECD589}" type="pres">
      <dgm:prSet presAssocID="{BCEB0887-5FF5-45FD-83ED-1BF118BD8EBF}" presName="sibTrans" presStyleCnt="0"/>
      <dgm:spPr/>
    </dgm:pt>
    <dgm:pt modelId="{1279BE8B-3068-444B-ACD2-6FBA6F09DA29}" type="pres">
      <dgm:prSet presAssocID="{BCEB0887-5FF5-45FD-83ED-1BF118BD8EBF}" presName="space" presStyleCnt="0"/>
      <dgm:spPr/>
    </dgm:pt>
    <dgm:pt modelId="{F405229F-AB77-452C-96DD-E88A3A5912F1}" type="pres">
      <dgm:prSet presAssocID="{9499D6BB-0D3F-468C-B2BD-C48B37488298}" presName="composite" presStyleCnt="0"/>
      <dgm:spPr/>
    </dgm:pt>
    <dgm:pt modelId="{913E5E3E-50D1-4A4C-B676-1A5C96DCD0D1}" type="pres">
      <dgm:prSet presAssocID="{9499D6BB-0D3F-468C-B2BD-C48B37488298}" presName="LShape" presStyleLbl="alignNode1" presStyleIdx="2" presStyleCnt="5"/>
      <dgm:spPr/>
    </dgm:pt>
    <dgm:pt modelId="{07E00E23-3AAF-49DD-A5F3-729E0CDCB25F}" type="pres">
      <dgm:prSet presAssocID="{9499D6BB-0D3F-468C-B2BD-C48B37488298}" presName="ParentText" presStyleLbl="revTx" presStyleIdx="1" presStyleCnt="3">
        <dgm:presLayoutVars>
          <dgm:chMax val="0"/>
          <dgm:chPref val="0"/>
          <dgm:bulletEnabled val="1"/>
        </dgm:presLayoutVars>
      </dgm:prSet>
      <dgm:spPr/>
      <dgm:t>
        <a:bodyPr/>
        <a:lstStyle/>
        <a:p>
          <a:endParaRPr lang="es-ES"/>
        </a:p>
      </dgm:t>
    </dgm:pt>
    <dgm:pt modelId="{34AFD2F0-54D3-4605-8BE8-A4B6D2229B86}" type="pres">
      <dgm:prSet presAssocID="{9499D6BB-0D3F-468C-B2BD-C48B37488298}" presName="Triangle" presStyleLbl="alignNode1" presStyleIdx="3" presStyleCnt="5"/>
      <dgm:spPr/>
    </dgm:pt>
    <dgm:pt modelId="{CB35A31D-0141-40F0-A03E-402B92E688CE}" type="pres">
      <dgm:prSet presAssocID="{D71553E7-E89D-4A20-9348-867E06E09238}" presName="sibTrans" presStyleCnt="0"/>
      <dgm:spPr/>
    </dgm:pt>
    <dgm:pt modelId="{68D9851C-3B82-49B7-A4E5-230E38179FF8}" type="pres">
      <dgm:prSet presAssocID="{D71553E7-E89D-4A20-9348-867E06E09238}" presName="space" presStyleCnt="0"/>
      <dgm:spPr/>
    </dgm:pt>
    <dgm:pt modelId="{F8D191AC-1C60-4573-B1C6-9E4858EA8D98}" type="pres">
      <dgm:prSet presAssocID="{207C48BE-16EE-4B79-8C1C-FECBA133B69F}" presName="composite" presStyleCnt="0"/>
      <dgm:spPr/>
    </dgm:pt>
    <dgm:pt modelId="{2187824A-503F-496A-BCEC-C0EB47EE6201}" type="pres">
      <dgm:prSet presAssocID="{207C48BE-16EE-4B79-8C1C-FECBA133B69F}" presName="LShape" presStyleLbl="alignNode1" presStyleIdx="4" presStyleCnt="5"/>
      <dgm:spPr/>
    </dgm:pt>
    <dgm:pt modelId="{200343AE-6C13-441E-9B27-AA3F975319C2}" type="pres">
      <dgm:prSet presAssocID="{207C48BE-16EE-4B79-8C1C-FECBA133B69F}" presName="ParentText" presStyleLbl="revTx" presStyleIdx="2" presStyleCnt="3">
        <dgm:presLayoutVars>
          <dgm:chMax val="0"/>
          <dgm:chPref val="0"/>
          <dgm:bulletEnabled val="1"/>
        </dgm:presLayoutVars>
      </dgm:prSet>
      <dgm:spPr/>
      <dgm:t>
        <a:bodyPr/>
        <a:lstStyle/>
        <a:p>
          <a:endParaRPr lang="es-ES"/>
        </a:p>
      </dgm:t>
    </dgm:pt>
  </dgm:ptLst>
  <dgm:cxnLst>
    <dgm:cxn modelId="{03C28159-021D-4A1D-BB89-1FB731B093BE}" type="presOf" srcId="{872EB5AA-9442-4D01-B683-28EA359FA4FA}" destId="{715A3164-693B-4038-A727-C04E373D775D}" srcOrd="0" destOrd="0" presId="urn:microsoft.com/office/officeart/2009/3/layout/StepUpProcess"/>
    <dgm:cxn modelId="{17A71330-25D2-4147-84A2-A1221EBC5237}" type="presOf" srcId="{207C48BE-16EE-4B79-8C1C-FECBA133B69F}" destId="{200343AE-6C13-441E-9B27-AA3F975319C2}" srcOrd="0" destOrd="0" presId="urn:microsoft.com/office/officeart/2009/3/layout/StepUpProcess"/>
    <dgm:cxn modelId="{B544A8A9-A6EA-4311-B3E8-813484B2935F}" srcId="{872EB5AA-9442-4D01-B683-28EA359FA4FA}" destId="{207C48BE-16EE-4B79-8C1C-FECBA133B69F}" srcOrd="2" destOrd="0" parTransId="{27221D14-DB16-469A-84EF-53A274225890}" sibTransId="{600EF289-2B09-43D3-ABFA-4FDF0132E28C}"/>
    <dgm:cxn modelId="{D6FE5297-2F43-4E2C-8974-DCA7B537702B}" type="presOf" srcId="{12F80A45-5126-427C-BCB3-63C3523D2974}" destId="{628EA024-D4FA-4140-9BFC-5C32B0614F0B}" srcOrd="0" destOrd="0" presId="urn:microsoft.com/office/officeart/2009/3/layout/StepUpProcess"/>
    <dgm:cxn modelId="{ACB90717-FAAC-440F-8489-D50A5C090D10}" srcId="{872EB5AA-9442-4D01-B683-28EA359FA4FA}" destId="{12F80A45-5126-427C-BCB3-63C3523D2974}" srcOrd="0" destOrd="0" parTransId="{31A1558F-90C4-4C55-B54B-4051310A5484}" sibTransId="{BCEB0887-5FF5-45FD-83ED-1BF118BD8EBF}"/>
    <dgm:cxn modelId="{2547B319-FEAC-488F-AAE1-8E96FAD9BFD0}" type="presOf" srcId="{9499D6BB-0D3F-468C-B2BD-C48B37488298}" destId="{07E00E23-3AAF-49DD-A5F3-729E0CDCB25F}" srcOrd="0" destOrd="0" presId="urn:microsoft.com/office/officeart/2009/3/layout/StepUpProcess"/>
    <dgm:cxn modelId="{26751B43-7F7C-40AE-B9F8-5CBBE508B7C9}" srcId="{872EB5AA-9442-4D01-B683-28EA359FA4FA}" destId="{9499D6BB-0D3F-468C-B2BD-C48B37488298}" srcOrd="1" destOrd="0" parTransId="{2B39D04B-A99D-438C-AC94-354E4F033FF6}" sibTransId="{D71553E7-E89D-4A20-9348-867E06E09238}"/>
    <dgm:cxn modelId="{AAE6EAF8-0542-4E00-AE15-996A0AC7E9B8}" type="presParOf" srcId="{715A3164-693B-4038-A727-C04E373D775D}" destId="{42AD83C0-0EE7-4DAE-884C-97CA3423F33F}" srcOrd="0" destOrd="0" presId="urn:microsoft.com/office/officeart/2009/3/layout/StepUpProcess"/>
    <dgm:cxn modelId="{A27DCAE5-1906-4F40-A5C2-9237C23D0946}" type="presParOf" srcId="{42AD83C0-0EE7-4DAE-884C-97CA3423F33F}" destId="{36064354-ECD7-4496-99DD-A1D2EFB53284}" srcOrd="0" destOrd="0" presId="urn:microsoft.com/office/officeart/2009/3/layout/StepUpProcess"/>
    <dgm:cxn modelId="{F28EB83A-BEFE-40D1-A775-6B07040D93CD}" type="presParOf" srcId="{42AD83C0-0EE7-4DAE-884C-97CA3423F33F}" destId="{628EA024-D4FA-4140-9BFC-5C32B0614F0B}" srcOrd="1" destOrd="0" presId="urn:microsoft.com/office/officeart/2009/3/layout/StepUpProcess"/>
    <dgm:cxn modelId="{3D3B65A8-FE36-4710-B9F8-05ACBA938434}" type="presParOf" srcId="{42AD83C0-0EE7-4DAE-884C-97CA3423F33F}" destId="{7C48B249-3F96-4E97-8FBE-E5B9E02AF9D3}" srcOrd="2" destOrd="0" presId="urn:microsoft.com/office/officeart/2009/3/layout/StepUpProcess"/>
    <dgm:cxn modelId="{EA726008-2F14-48E5-9392-D4DA2A7ADA7B}" type="presParOf" srcId="{715A3164-693B-4038-A727-C04E373D775D}" destId="{26E8D946-39EF-4760-946C-455A4AECD589}" srcOrd="1" destOrd="0" presId="urn:microsoft.com/office/officeart/2009/3/layout/StepUpProcess"/>
    <dgm:cxn modelId="{73D55AEE-47BC-439B-A3E9-1A39E7BB5CED}" type="presParOf" srcId="{26E8D946-39EF-4760-946C-455A4AECD589}" destId="{1279BE8B-3068-444B-ACD2-6FBA6F09DA29}" srcOrd="0" destOrd="0" presId="urn:microsoft.com/office/officeart/2009/3/layout/StepUpProcess"/>
    <dgm:cxn modelId="{14578C8D-6E2B-4A89-8AB4-F6AA589120E3}" type="presParOf" srcId="{715A3164-693B-4038-A727-C04E373D775D}" destId="{F405229F-AB77-452C-96DD-E88A3A5912F1}" srcOrd="2" destOrd="0" presId="urn:microsoft.com/office/officeart/2009/3/layout/StepUpProcess"/>
    <dgm:cxn modelId="{56242F64-0B60-41D4-BCE9-F63FF43E9653}" type="presParOf" srcId="{F405229F-AB77-452C-96DD-E88A3A5912F1}" destId="{913E5E3E-50D1-4A4C-B676-1A5C96DCD0D1}" srcOrd="0" destOrd="0" presId="urn:microsoft.com/office/officeart/2009/3/layout/StepUpProcess"/>
    <dgm:cxn modelId="{11AAB0DB-ACDF-479A-AA2B-836A1C6341E9}" type="presParOf" srcId="{F405229F-AB77-452C-96DD-E88A3A5912F1}" destId="{07E00E23-3AAF-49DD-A5F3-729E0CDCB25F}" srcOrd="1" destOrd="0" presId="urn:microsoft.com/office/officeart/2009/3/layout/StepUpProcess"/>
    <dgm:cxn modelId="{1EE170F8-D571-4D68-8932-E455947C5400}" type="presParOf" srcId="{F405229F-AB77-452C-96DD-E88A3A5912F1}" destId="{34AFD2F0-54D3-4605-8BE8-A4B6D2229B86}" srcOrd="2" destOrd="0" presId="urn:microsoft.com/office/officeart/2009/3/layout/StepUpProcess"/>
    <dgm:cxn modelId="{C0A965F5-2D96-422B-8733-F5DCCE5B48DE}" type="presParOf" srcId="{715A3164-693B-4038-A727-C04E373D775D}" destId="{CB35A31D-0141-40F0-A03E-402B92E688CE}" srcOrd="3" destOrd="0" presId="urn:microsoft.com/office/officeart/2009/3/layout/StepUpProcess"/>
    <dgm:cxn modelId="{7D4AA9CD-399B-4FE7-8D70-E1A876068592}" type="presParOf" srcId="{CB35A31D-0141-40F0-A03E-402B92E688CE}" destId="{68D9851C-3B82-49B7-A4E5-230E38179FF8}" srcOrd="0" destOrd="0" presId="urn:microsoft.com/office/officeart/2009/3/layout/StepUpProcess"/>
    <dgm:cxn modelId="{1BEA7796-AB89-41BE-809C-A069EA62F69F}" type="presParOf" srcId="{715A3164-693B-4038-A727-C04E373D775D}" destId="{F8D191AC-1C60-4573-B1C6-9E4858EA8D98}" srcOrd="4" destOrd="0" presId="urn:microsoft.com/office/officeart/2009/3/layout/StepUpProcess"/>
    <dgm:cxn modelId="{6A6C6F75-CFEF-4301-8B3D-47B000189B4D}" type="presParOf" srcId="{F8D191AC-1C60-4573-B1C6-9E4858EA8D98}" destId="{2187824A-503F-496A-BCEC-C0EB47EE6201}" srcOrd="0" destOrd="0" presId="urn:microsoft.com/office/officeart/2009/3/layout/StepUpProcess"/>
    <dgm:cxn modelId="{6E8848FC-87AF-4C3B-A27E-E6106832B99F}" type="presParOf" srcId="{F8D191AC-1C60-4573-B1C6-9E4858EA8D98}" destId="{200343AE-6C13-441E-9B27-AA3F975319C2}" srcOrd="1" destOrd="0" presId="urn:microsoft.com/office/officeart/2009/3/layout/StepUp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19704B-4E51-4B55-8572-EDECC4873703}" type="doc">
      <dgm:prSet loTypeId="urn:microsoft.com/office/officeart/2005/8/layout/hList7" loCatId="list" qsTypeId="urn:microsoft.com/office/officeart/2005/8/quickstyle/simple1" qsCatId="simple" csTypeId="urn:microsoft.com/office/officeart/2005/8/colors/accent1_2" csCatId="accent1" phldr="1"/>
      <dgm:spPr/>
    </dgm:pt>
    <dgm:pt modelId="{E5338D3E-69CC-4817-A452-ABDF8B8B0BAD}">
      <dgm:prSet phldrT="[Texto]"/>
      <dgm:spPr/>
      <dgm:t>
        <a:bodyPr/>
        <a:lstStyle/>
        <a:p>
          <a:r>
            <a:rPr lang="es-CO"/>
            <a:t>Escritura púbica</a:t>
          </a:r>
        </a:p>
      </dgm:t>
    </dgm:pt>
    <dgm:pt modelId="{E85A611A-D967-4B73-BDF1-F82EF13DDAB8}" type="parTrans" cxnId="{C1CEFF89-0AEC-4859-A136-CA3034B75E91}">
      <dgm:prSet/>
      <dgm:spPr/>
      <dgm:t>
        <a:bodyPr/>
        <a:lstStyle/>
        <a:p>
          <a:endParaRPr lang="es-CO"/>
        </a:p>
      </dgm:t>
    </dgm:pt>
    <dgm:pt modelId="{2D8A69A4-3BED-4452-A800-DC9E0D2D8F75}" type="sibTrans" cxnId="{C1CEFF89-0AEC-4859-A136-CA3034B75E91}">
      <dgm:prSet/>
      <dgm:spPr/>
      <dgm:t>
        <a:bodyPr/>
        <a:lstStyle/>
        <a:p>
          <a:endParaRPr lang="es-CO"/>
        </a:p>
      </dgm:t>
    </dgm:pt>
    <dgm:pt modelId="{ED718D3F-5C0C-4898-8493-C244F48A68C7}">
      <dgm:prSet phldrT="[Texto]"/>
      <dgm:spPr/>
      <dgm:t>
        <a:bodyPr/>
        <a:lstStyle/>
        <a:p>
          <a:r>
            <a:rPr lang="es-CO"/>
            <a:t>Documento privado</a:t>
          </a:r>
        </a:p>
      </dgm:t>
    </dgm:pt>
    <dgm:pt modelId="{62E894EF-E516-42F8-AC55-F13BF52BE59C}" type="parTrans" cxnId="{7C61943F-DBD4-4C0F-9663-13F7DB41CB50}">
      <dgm:prSet/>
      <dgm:spPr/>
      <dgm:t>
        <a:bodyPr/>
        <a:lstStyle/>
        <a:p>
          <a:endParaRPr lang="es-CO"/>
        </a:p>
      </dgm:t>
    </dgm:pt>
    <dgm:pt modelId="{40A30518-42BA-4B5E-B3A5-2A3173648AF4}" type="sibTrans" cxnId="{7C61943F-DBD4-4C0F-9663-13F7DB41CB50}">
      <dgm:prSet/>
      <dgm:spPr/>
      <dgm:t>
        <a:bodyPr/>
        <a:lstStyle/>
        <a:p>
          <a:endParaRPr lang="es-CO"/>
        </a:p>
      </dgm:t>
    </dgm:pt>
    <dgm:pt modelId="{8828D8DD-D882-4E17-B073-98CC21C77B31}" type="pres">
      <dgm:prSet presAssocID="{0219704B-4E51-4B55-8572-EDECC4873703}" presName="Name0" presStyleCnt="0">
        <dgm:presLayoutVars>
          <dgm:dir/>
          <dgm:resizeHandles val="exact"/>
        </dgm:presLayoutVars>
      </dgm:prSet>
      <dgm:spPr/>
    </dgm:pt>
    <dgm:pt modelId="{949A33BD-7098-4D3C-8555-0260B7054EED}" type="pres">
      <dgm:prSet presAssocID="{0219704B-4E51-4B55-8572-EDECC4873703}" presName="fgShape" presStyleLbl="fgShp" presStyleIdx="0" presStyleCnt="1"/>
      <dgm:spPr/>
    </dgm:pt>
    <dgm:pt modelId="{C89C2F21-1F48-4349-9242-DBD9FCDCDA76}" type="pres">
      <dgm:prSet presAssocID="{0219704B-4E51-4B55-8572-EDECC4873703}" presName="linComp" presStyleCnt="0"/>
      <dgm:spPr/>
    </dgm:pt>
    <dgm:pt modelId="{057DF918-568B-4D3B-B56F-0B21D589FE09}" type="pres">
      <dgm:prSet presAssocID="{E5338D3E-69CC-4817-A452-ABDF8B8B0BAD}" presName="compNode" presStyleCnt="0"/>
      <dgm:spPr/>
    </dgm:pt>
    <dgm:pt modelId="{F41BFAB1-99FF-4645-B0E1-7C90F869300F}" type="pres">
      <dgm:prSet presAssocID="{E5338D3E-69CC-4817-A452-ABDF8B8B0BAD}" presName="bkgdShape" presStyleLbl="node1" presStyleIdx="0" presStyleCnt="2"/>
      <dgm:spPr/>
      <dgm:t>
        <a:bodyPr/>
        <a:lstStyle/>
        <a:p>
          <a:endParaRPr lang="es-ES"/>
        </a:p>
      </dgm:t>
    </dgm:pt>
    <dgm:pt modelId="{B27A7480-F42C-4CCC-8CB4-D66EDFBF88D3}" type="pres">
      <dgm:prSet presAssocID="{E5338D3E-69CC-4817-A452-ABDF8B8B0BAD}" presName="nodeTx" presStyleLbl="node1" presStyleIdx="0" presStyleCnt="2">
        <dgm:presLayoutVars>
          <dgm:bulletEnabled val="1"/>
        </dgm:presLayoutVars>
      </dgm:prSet>
      <dgm:spPr/>
      <dgm:t>
        <a:bodyPr/>
        <a:lstStyle/>
        <a:p>
          <a:endParaRPr lang="es-ES"/>
        </a:p>
      </dgm:t>
    </dgm:pt>
    <dgm:pt modelId="{A312FAD4-71FB-41D9-8331-CDC5FB781896}" type="pres">
      <dgm:prSet presAssocID="{E5338D3E-69CC-4817-A452-ABDF8B8B0BAD}" presName="invisiNode" presStyleLbl="node1" presStyleIdx="0" presStyleCnt="2"/>
      <dgm:spPr/>
    </dgm:pt>
    <dgm:pt modelId="{C78D4EFF-59E9-4E60-8F5C-FFA0C8B63159}" type="pres">
      <dgm:prSet presAssocID="{E5338D3E-69CC-4817-A452-ABDF8B8B0BAD}" presName="imagNode" presStyleLbl="fgImgPlace1" presStyleIdx="0" presStyleCnt="2"/>
      <dgm:spPr>
        <a:blipFill>
          <a:blip xmlns:r="http://schemas.openxmlformats.org/officeDocument/2006/relationships" r:embed="rId1"/>
          <a:srcRect/>
          <a:stretch>
            <a:fillRect l="-25000" r="-25000"/>
          </a:stretch>
        </a:blipFill>
      </dgm:spPr>
    </dgm:pt>
    <dgm:pt modelId="{F0D24BDF-5F24-4469-A9E4-866B7978CF6A}" type="pres">
      <dgm:prSet presAssocID="{2D8A69A4-3BED-4452-A800-DC9E0D2D8F75}" presName="sibTrans" presStyleLbl="sibTrans2D1" presStyleIdx="0" presStyleCnt="0"/>
      <dgm:spPr/>
      <dgm:t>
        <a:bodyPr/>
        <a:lstStyle/>
        <a:p>
          <a:endParaRPr lang="es-ES"/>
        </a:p>
      </dgm:t>
    </dgm:pt>
    <dgm:pt modelId="{79AC77D2-A840-4AD2-8CC0-43E4605C8C01}" type="pres">
      <dgm:prSet presAssocID="{ED718D3F-5C0C-4898-8493-C244F48A68C7}" presName="compNode" presStyleCnt="0"/>
      <dgm:spPr/>
    </dgm:pt>
    <dgm:pt modelId="{9BCF5337-1E0B-485F-A2AF-757A731E0AEE}" type="pres">
      <dgm:prSet presAssocID="{ED718D3F-5C0C-4898-8493-C244F48A68C7}" presName="bkgdShape" presStyleLbl="node1" presStyleIdx="1" presStyleCnt="2"/>
      <dgm:spPr/>
      <dgm:t>
        <a:bodyPr/>
        <a:lstStyle/>
        <a:p>
          <a:endParaRPr lang="es-ES"/>
        </a:p>
      </dgm:t>
    </dgm:pt>
    <dgm:pt modelId="{759D395E-4711-4AAE-8055-8DDB11BF8427}" type="pres">
      <dgm:prSet presAssocID="{ED718D3F-5C0C-4898-8493-C244F48A68C7}" presName="nodeTx" presStyleLbl="node1" presStyleIdx="1" presStyleCnt="2">
        <dgm:presLayoutVars>
          <dgm:bulletEnabled val="1"/>
        </dgm:presLayoutVars>
      </dgm:prSet>
      <dgm:spPr/>
      <dgm:t>
        <a:bodyPr/>
        <a:lstStyle/>
        <a:p>
          <a:endParaRPr lang="es-ES"/>
        </a:p>
      </dgm:t>
    </dgm:pt>
    <dgm:pt modelId="{6688DBC9-C82A-43CC-945D-2C7C754CEA8F}" type="pres">
      <dgm:prSet presAssocID="{ED718D3F-5C0C-4898-8493-C244F48A68C7}" presName="invisiNode" presStyleLbl="node1" presStyleIdx="1" presStyleCnt="2"/>
      <dgm:spPr/>
    </dgm:pt>
    <dgm:pt modelId="{A042B345-BF10-448D-8EFE-6AF355AE2AA1}" type="pres">
      <dgm:prSet presAssocID="{ED718D3F-5C0C-4898-8493-C244F48A68C7}" presName="imagNode" presStyleLbl="fgImgPlace1" presStyleIdx="1"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dgm:spPr>
    </dgm:pt>
  </dgm:ptLst>
  <dgm:cxnLst>
    <dgm:cxn modelId="{CC6B0810-0F3B-461F-B31C-C1D38C8A3997}" type="presOf" srcId="{ED718D3F-5C0C-4898-8493-C244F48A68C7}" destId="{759D395E-4711-4AAE-8055-8DDB11BF8427}" srcOrd="1" destOrd="0" presId="urn:microsoft.com/office/officeart/2005/8/layout/hList7"/>
    <dgm:cxn modelId="{A0039A4D-36D9-4AB3-A0A1-BE2CD099510B}" type="presOf" srcId="{E5338D3E-69CC-4817-A452-ABDF8B8B0BAD}" destId="{F41BFAB1-99FF-4645-B0E1-7C90F869300F}" srcOrd="0" destOrd="0" presId="urn:microsoft.com/office/officeart/2005/8/layout/hList7"/>
    <dgm:cxn modelId="{9AE4A18E-32CE-401A-A96A-E1C0AB03381A}" type="presOf" srcId="{2D8A69A4-3BED-4452-A800-DC9E0D2D8F75}" destId="{F0D24BDF-5F24-4469-A9E4-866B7978CF6A}" srcOrd="0" destOrd="0" presId="urn:microsoft.com/office/officeart/2005/8/layout/hList7"/>
    <dgm:cxn modelId="{7C61943F-DBD4-4C0F-9663-13F7DB41CB50}" srcId="{0219704B-4E51-4B55-8572-EDECC4873703}" destId="{ED718D3F-5C0C-4898-8493-C244F48A68C7}" srcOrd="1" destOrd="0" parTransId="{62E894EF-E516-42F8-AC55-F13BF52BE59C}" sibTransId="{40A30518-42BA-4B5E-B3A5-2A3173648AF4}"/>
    <dgm:cxn modelId="{C1CEFF89-0AEC-4859-A136-CA3034B75E91}" srcId="{0219704B-4E51-4B55-8572-EDECC4873703}" destId="{E5338D3E-69CC-4817-A452-ABDF8B8B0BAD}" srcOrd="0" destOrd="0" parTransId="{E85A611A-D967-4B73-BDF1-F82EF13DDAB8}" sibTransId="{2D8A69A4-3BED-4452-A800-DC9E0D2D8F75}"/>
    <dgm:cxn modelId="{88FF6886-0B42-405E-AF7F-E951134F189B}" type="presOf" srcId="{ED718D3F-5C0C-4898-8493-C244F48A68C7}" destId="{9BCF5337-1E0B-485F-A2AF-757A731E0AEE}" srcOrd="0" destOrd="0" presId="urn:microsoft.com/office/officeart/2005/8/layout/hList7"/>
    <dgm:cxn modelId="{49AF3A26-5D8C-4DD4-BC5D-F9B7161560A9}" type="presOf" srcId="{E5338D3E-69CC-4817-A452-ABDF8B8B0BAD}" destId="{B27A7480-F42C-4CCC-8CB4-D66EDFBF88D3}" srcOrd="1" destOrd="0" presId="urn:microsoft.com/office/officeart/2005/8/layout/hList7"/>
    <dgm:cxn modelId="{1F9052DE-DC69-4B8D-9D72-0E009C45E5B9}" type="presOf" srcId="{0219704B-4E51-4B55-8572-EDECC4873703}" destId="{8828D8DD-D882-4E17-B073-98CC21C77B31}" srcOrd="0" destOrd="0" presId="urn:microsoft.com/office/officeart/2005/8/layout/hList7"/>
    <dgm:cxn modelId="{5E6EF0EA-28F4-410A-97AE-46AD8CAFB61F}" type="presParOf" srcId="{8828D8DD-D882-4E17-B073-98CC21C77B31}" destId="{949A33BD-7098-4D3C-8555-0260B7054EED}" srcOrd="0" destOrd="0" presId="urn:microsoft.com/office/officeart/2005/8/layout/hList7"/>
    <dgm:cxn modelId="{E49CADDF-6040-4240-BDE2-6608F3C64399}" type="presParOf" srcId="{8828D8DD-D882-4E17-B073-98CC21C77B31}" destId="{C89C2F21-1F48-4349-9242-DBD9FCDCDA76}" srcOrd="1" destOrd="0" presId="urn:microsoft.com/office/officeart/2005/8/layout/hList7"/>
    <dgm:cxn modelId="{90A2FFA7-D152-4346-BDA8-9FC784680A6C}" type="presParOf" srcId="{C89C2F21-1F48-4349-9242-DBD9FCDCDA76}" destId="{057DF918-568B-4D3B-B56F-0B21D589FE09}" srcOrd="0" destOrd="0" presId="urn:microsoft.com/office/officeart/2005/8/layout/hList7"/>
    <dgm:cxn modelId="{BFE825F3-C864-4F73-B524-D867BA8E9C92}" type="presParOf" srcId="{057DF918-568B-4D3B-B56F-0B21D589FE09}" destId="{F41BFAB1-99FF-4645-B0E1-7C90F869300F}" srcOrd="0" destOrd="0" presId="urn:microsoft.com/office/officeart/2005/8/layout/hList7"/>
    <dgm:cxn modelId="{43A909E7-B2B5-460C-911A-BC0481EA82C8}" type="presParOf" srcId="{057DF918-568B-4D3B-B56F-0B21D589FE09}" destId="{B27A7480-F42C-4CCC-8CB4-D66EDFBF88D3}" srcOrd="1" destOrd="0" presId="urn:microsoft.com/office/officeart/2005/8/layout/hList7"/>
    <dgm:cxn modelId="{160767FB-7AFB-4B04-A4F4-E9CA9110E099}" type="presParOf" srcId="{057DF918-568B-4D3B-B56F-0B21D589FE09}" destId="{A312FAD4-71FB-41D9-8331-CDC5FB781896}" srcOrd="2" destOrd="0" presId="urn:microsoft.com/office/officeart/2005/8/layout/hList7"/>
    <dgm:cxn modelId="{ECA1EDCB-7981-4841-AADE-4C6E531E62B5}" type="presParOf" srcId="{057DF918-568B-4D3B-B56F-0B21D589FE09}" destId="{C78D4EFF-59E9-4E60-8F5C-FFA0C8B63159}" srcOrd="3" destOrd="0" presId="urn:microsoft.com/office/officeart/2005/8/layout/hList7"/>
    <dgm:cxn modelId="{8BA405F6-BB30-462D-8882-901ACECFA1AB}" type="presParOf" srcId="{C89C2F21-1F48-4349-9242-DBD9FCDCDA76}" destId="{F0D24BDF-5F24-4469-A9E4-866B7978CF6A}" srcOrd="1" destOrd="0" presId="urn:microsoft.com/office/officeart/2005/8/layout/hList7"/>
    <dgm:cxn modelId="{513DB43B-2FDA-47DD-83F8-B53FDE398640}" type="presParOf" srcId="{C89C2F21-1F48-4349-9242-DBD9FCDCDA76}" destId="{79AC77D2-A840-4AD2-8CC0-43E4605C8C01}" srcOrd="2" destOrd="0" presId="urn:microsoft.com/office/officeart/2005/8/layout/hList7"/>
    <dgm:cxn modelId="{E4C1CE8F-7146-420C-80EB-32C8E929ABE9}" type="presParOf" srcId="{79AC77D2-A840-4AD2-8CC0-43E4605C8C01}" destId="{9BCF5337-1E0B-485F-A2AF-757A731E0AEE}" srcOrd="0" destOrd="0" presId="urn:microsoft.com/office/officeart/2005/8/layout/hList7"/>
    <dgm:cxn modelId="{AFB4A163-E2C7-400A-8F77-4A14A1BB3E05}" type="presParOf" srcId="{79AC77D2-A840-4AD2-8CC0-43E4605C8C01}" destId="{759D395E-4711-4AAE-8055-8DDB11BF8427}" srcOrd="1" destOrd="0" presId="urn:microsoft.com/office/officeart/2005/8/layout/hList7"/>
    <dgm:cxn modelId="{E2E843CA-980C-4B1D-BAAA-E41D6604AF3E}" type="presParOf" srcId="{79AC77D2-A840-4AD2-8CC0-43E4605C8C01}" destId="{6688DBC9-C82A-43CC-945D-2C7C754CEA8F}" srcOrd="2" destOrd="0" presId="urn:microsoft.com/office/officeart/2005/8/layout/hList7"/>
    <dgm:cxn modelId="{503D6270-E960-4879-B127-3D64D50D9FD9}" type="presParOf" srcId="{79AC77D2-A840-4AD2-8CC0-43E4605C8C01}" destId="{A042B345-BF10-448D-8EFE-6AF355AE2AA1}" srcOrd="3" destOrd="0" presId="urn:microsoft.com/office/officeart/2005/8/layout/hList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252B6BA-AB5B-48F4-87AC-8E72BC048120}" type="doc">
      <dgm:prSet loTypeId="urn:microsoft.com/office/officeart/2005/8/layout/process5" loCatId="process" qsTypeId="urn:microsoft.com/office/officeart/2005/8/quickstyle/simple1" qsCatId="simple" csTypeId="urn:microsoft.com/office/officeart/2005/8/colors/colorful4" csCatId="colorful" phldr="1"/>
      <dgm:spPr/>
      <dgm:t>
        <a:bodyPr/>
        <a:lstStyle/>
        <a:p>
          <a:endParaRPr lang="es-CO"/>
        </a:p>
      </dgm:t>
    </dgm:pt>
    <dgm:pt modelId="{13861AF6-D837-41D6-8B2C-27DB776F8133}">
      <dgm:prSet phldrT="[Texto]" custT="1"/>
      <dgm:spPr/>
      <dgm:t>
        <a:bodyPr/>
        <a:lstStyle/>
        <a:p>
          <a:r>
            <a:rPr lang="es-CO" sz="1000">
              <a:latin typeface="Arial" panose="020B0604020202020204" pitchFamily="34" charset="0"/>
              <a:cs typeface="Arial" panose="020B0604020202020204" pitchFamily="34" charset="0"/>
            </a:rPr>
            <a:t>Matrícula mercantil</a:t>
          </a:r>
        </a:p>
      </dgm:t>
    </dgm:pt>
    <dgm:pt modelId="{0ABE997D-3D60-45CB-B727-E64C6060D3CD}" type="parTrans" cxnId="{15B32516-BD4A-4556-A2D8-E66D0F946793}">
      <dgm:prSet/>
      <dgm:spPr/>
      <dgm:t>
        <a:bodyPr/>
        <a:lstStyle/>
        <a:p>
          <a:endParaRPr lang="es-CO" sz="1000">
            <a:latin typeface="Arial" panose="020B0604020202020204" pitchFamily="34" charset="0"/>
            <a:cs typeface="Arial" panose="020B0604020202020204" pitchFamily="34" charset="0"/>
          </a:endParaRPr>
        </a:p>
      </dgm:t>
    </dgm:pt>
    <dgm:pt modelId="{19478F4B-6361-4942-8E3B-E575CF0250E5}" type="sibTrans" cxnId="{15B32516-BD4A-4556-A2D8-E66D0F946793}">
      <dgm:prSet custT="1"/>
      <dgm:spPr/>
      <dgm:t>
        <a:bodyPr/>
        <a:lstStyle/>
        <a:p>
          <a:endParaRPr lang="es-CO" sz="1000">
            <a:latin typeface="Arial" panose="020B0604020202020204" pitchFamily="34" charset="0"/>
            <a:cs typeface="Arial" panose="020B0604020202020204" pitchFamily="34" charset="0"/>
          </a:endParaRPr>
        </a:p>
      </dgm:t>
    </dgm:pt>
    <dgm:pt modelId="{23FBC324-C3F8-4B2D-B471-4441A690C560}">
      <dgm:prSet phldrT="[Texto]" custT="1"/>
      <dgm:spPr/>
      <dgm:t>
        <a:bodyPr/>
        <a:lstStyle/>
        <a:p>
          <a:r>
            <a:rPr lang="es-CO" sz="1000">
              <a:latin typeface="Arial" panose="020B0604020202020204" pitchFamily="34" charset="0"/>
              <a:cs typeface="Arial" panose="020B0604020202020204" pitchFamily="34" charset="0"/>
            </a:rPr>
            <a:t>Registro mercantil</a:t>
          </a:r>
        </a:p>
      </dgm:t>
    </dgm:pt>
    <dgm:pt modelId="{9A109D1F-3E27-4C4F-BCE7-6768745D1119}" type="parTrans" cxnId="{2F3FBE8B-F842-45C1-A76B-82267EA78D97}">
      <dgm:prSet/>
      <dgm:spPr/>
      <dgm:t>
        <a:bodyPr/>
        <a:lstStyle/>
        <a:p>
          <a:endParaRPr lang="es-CO" sz="1000">
            <a:latin typeface="Arial" panose="020B0604020202020204" pitchFamily="34" charset="0"/>
            <a:cs typeface="Arial" panose="020B0604020202020204" pitchFamily="34" charset="0"/>
          </a:endParaRPr>
        </a:p>
      </dgm:t>
    </dgm:pt>
    <dgm:pt modelId="{8A6F0906-4751-4422-9F88-CF0485988271}" type="sibTrans" cxnId="{2F3FBE8B-F842-45C1-A76B-82267EA78D97}">
      <dgm:prSet custT="1"/>
      <dgm:spPr/>
      <dgm:t>
        <a:bodyPr/>
        <a:lstStyle/>
        <a:p>
          <a:endParaRPr lang="es-CO" sz="1000">
            <a:latin typeface="Arial" panose="020B0604020202020204" pitchFamily="34" charset="0"/>
            <a:cs typeface="Arial" panose="020B0604020202020204" pitchFamily="34" charset="0"/>
          </a:endParaRPr>
        </a:p>
      </dgm:t>
    </dgm:pt>
    <dgm:pt modelId="{EDF11866-F32C-496E-83A8-0A9AF7DD73A6}">
      <dgm:prSet phldrT="[Texto]" custT="1"/>
      <dgm:spPr/>
      <dgm:t>
        <a:bodyPr/>
        <a:lstStyle/>
        <a:p>
          <a:r>
            <a:rPr lang="es-CO" sz="1000">
              <a:latin typeface="Arial" panose="020B0604020202020204" pitchFamily="34" charset="0"/>
              <a:cs typeface="Arial" panose="020B0604020202020204" pitchFamily="34" charset="0"/>
            </a:rPr>
            <a:t>Objetivo del registro mercantil</a:t>
          </a:r>
        </a:p>
      </dgm:t>
    </dgm:pt>
    <dgm:pt modelId="{71197F65-F6F8-4840-8A12-346A08BB02F2}" type="parTrans" cxnId="{276A4284-9CF6-4F71-A764-10569E7F055A}">
      <dgm:prSet/>
      <dgm:spPr/>
      <dgm:t>
        <a:bodyPr/>
        <a:lstStyle/>
        <a:p>
          <a:endParaRPr lang="es-CO" sz="1000">
            <a:latin typeface="Arial" panose="020B0604020202020204" pitchFamily="34" charset="0"/>
            <a:cs typeface="Arial" panose="020B0604020202020204" pitchFamily="34" charset="0"/>
          </a:endParaRPr>
        </a:p>
      </dgm:t>
    </dgm:pt>
    <dgm:pt modelId="{01E49A55-8ED4-4823-B94D-B481D7174C08}" type="sibTrans" cxnId="{276A4284-9CF6-4F71-A764-10569E7F055A}">
      <dgm:prSet custT="1"/>
      <dgm:spPr/>
      <dgm:t>
        <a:bodyPr/>
        <a:lstStyle/>
        <a:p>
          <a:endParaRPr lang="es-CO" sz="1000">
            <a:latin typeface="Arial" panose="020B0604020202020204" pitchFamily="34" charset="0"/>
            <a:cs typeface="Arial" panose="020B0604020202020204" pitchFamily="34" charset="0"/>
          </a:endParaRPr>
        </a:p>
      </dgm:t>
    </dgm:pt>
    <dgm:pt modelId="{EAB3DA51-E613-4BEF-9CCF-0BB6DE7CA979}">
      <dgm:prSet phldrT="[Texto]" custT="1"/>
      <dgm:spPr/>
      <dgm:t>
        <a:bodyPr/>
        <a:lstStyle/>
        <a:p>
          <a:r>
            <a:rPr lang="es-CO" sz="1000">
              <a:latin typeface="Arial" panose="020B0604020202020204" pitchFamily="34" charset="0"/>
              <a:cs typeface="Arial" panose="020B0604020202020204" pitchFamily="34" charset="0"/>
            </a:rPr>
            <a:t>Actos del registro mercantil</a:t>
          </a:r>
        </a:p>
      </dgm:t>
    </dgm:pt>
    <dgm:pt modelId="{180B89F1-3801-457E-9F64-7374210E08B9}" type="parTrans" cxnId="{F4061C75-D513-42DD-A719-ABBB1E41D017}">
      <dgm:prSet/>
      <dgm:spPr/>
      <dgm:t>
        <a:bodyPr/>
        <a:lstStyle/>
        <a:p>
          <a:endParaRPr lang="es-CO" sz="1000">
            <a:latin typeface="Arial" panose="020B0604020202020204" pitchFamily="34" charset="0"/>
            <a:cs typeface="Arial" panose="020B0604020202020204" pitchFamily="34" charset="0"/>
          </a:endParaRPr>
        </a:p>
      </dgm:t>
    </dgm:pt>
    <dgm:pt modelId="{67C9D0DF-C623-4E0C-BD6D-6C82AA79A679}" type="sibTrans" cxnId="{F4061C75-D513-42DD-A719-ABBB1E41D017}">
      <dgm:prSet custT="1"/>
      <dgm:spPr/>
      <dgm:t>
        <a:bodyPr/>
        <a:lstStyle/>
        <a:p>
          <a:endParaRPr lang="es-CO" sz="1000">
            <a:latin typeface="Arial" panose="020B0604020202020204" pitchFamily="34" charset="0"/>
            <a:cs typeface="Arial" panose="020B0604020202020204" pitchFamily="34" charset="0"/>
          </a:endParaRPr>
        </a:p>
      </dgm:t>
    </dgm:pt>
    <dgm:pt modelId="{19ED143B-6441-4127-A003-B42BF53A6333}">
      <dgm:prSet phldrT="[Texto]" custT="1"/>
      <dgm:spPr/>
      <dgm:t>
        <a:bodyPr/>
        <a:lstStyle/>
        <a:p>
          <a:r>
            <a:rPr lang="es-CO" sz="1000">
              <a:latin typeface="Arial" panose="020B0604020202020204" pitchFamily="34" charset="0"/>
              <a:cs typeface="Arial" panose="020B0604020202020204" pitchFamily="34" charset="0"/>
            </a:rPr>
            <a:t>Sanciones</a:t>
          </a:r>
        </a:p>
      </dgm:t>
    </dgm:pt>
    <dgm:pt modelId="{C0703A0B-60D9-4F40-B075-39DEBE8E601B}" type="parTrans" cxnId="{6CA5627C-E2CE-4916-8428-FBC5AAFE798D}">
      <dgm:prSet/>
      <dgm:spPr/>
      <dgm:t>
        <a:bodyPr/>
        <a:lstStyle/>
        <a:p>
          <a:endParaRPr lang="es-CO" sz="1000">
            <a:latin typeface="Arial" panose="020B0604020202020204" pitchFamily="34" charset="0"/>
            <a:cs typeface="Arial" panose="020B0604020202020204" pitchFamily="34" charset="0"/>
          </a:endParaRPr>
        </a:p>
      </dgm:t>
    </dgm:pt>
    <dgm:pt modelId="{EABC1543-A1F7-437C-BDBA-2C1393F2E6B7}" type="sibTrans" cxnId="{6CA5627C-E2CE-4916-8428-FBC5AAFE798D}">
      <dgm:prSet/>
      <dgm:spPr/>
      <dgm:t>
        <a:bodyPr/>
        <a:lstStyle/>
        <a:p>
          <a:endParaRPr lang="es-CO" sz="1000">
            <a:latin typeface="Arial" panose="020B0604020202020204" pitchFamily="34" charset="0"/>
            <a:cs typeface="Arial" panose="020B0604020202020204" pitchFamily="34" charset="0"/>
          </a:endParaRPr>
        </a:p>
      </dgm:t>
    </dgm:pt>
    <dgm:pt modelId="{34886113-9758-4DF0-B891-805EEF82554D}" type="pres">
      <dgm:prSet presAssocID="{7252B6BA-AB5B-48F4-87AC-8E72BC048120}" presName="diagram" presStyleCnt="0">
        <dgm:presLayoutVars>
          <dgm:dir/>
          <dgm:resizeHandles val="exact"/>
        </dgm:presLayoutVars>
      </dgm:prSet>
      <dgm:spPr/>
      <dgm:t>
        <a:bodyPr/>
        <a:lstStyle/>
        <a:p>
          <a:endParaRPr lang="es-ES"/>
        </a:p>
      </dgm:t>
    </dgm:pt>
    <dgm:pt modelId="{32562B24-10BE-4899-A2AF-049A9C7C47CE}" type="pres">
      <dgm:prSet presAssocID="{13861AF6-D837-41D6-8B2C-27DB776F8133}" presName="node" presStyleLbl="node1" presStyleIdx="0" presStyleCnt="5">
        <dgm:presLayoutVars>
          <dgm:bulletEnabled val="1"/>
        </dgm:presLayoutVars>
      </dgm:prSet>
      <dgm:spPr/>
      <dgm:t>
        <a:bodyPr/>
        <a:lstStyle/>
        <a:p>
          <a:endParaRPr lang="es-ES"/>
        </a:p>
      </dgm:t>
    </dgm:pt>
    <dgm:pt modelId="{AAC623EF-303B-48DF-B17A-6D835DE87182}" type="pres">
      <dgm:prSet presAssocID="{19478F4B-6361-4942-8E3B-E575CF0250E5}" presName="sibTrans" presStyleLbl="sibTrans2D1" presStyleIdx="0" presStyleCnt="4"/>
      <dgm:spPr/>
      <dgm:t>
        <a:bodyPr/>
        <a:lstStyle/>
        <a:p>
          <a:endParaRPr lang="es-ES"/>
        </a:p>
      </dgm:t>
    </dgm:pt>
    <dgm:pt modelId="{0532E316-DECA-4D5D-9C4C-D628BC2ECB2A}" type="pres">
      <dgm:prSet presAssocID="{19478F4B-6361-4942-8E3B-E575CF0250E5}" presName="connectorText" presStyleLbl="sibTrans2D1" presStyleIdx="0" presStyleCnt="4"/>
      <dgm:spPr/>
      <dgm:t>
        <a:bodyPr/>
        <a:lstStyle/>
        <a:p>
          <a:endParaRPr lang="es-ES"/>
        </a:p>
      </dgm:t>
    </dgm:pt>
    <dgm:pt modelId="{7FDFF119-4EE7-446F-84E0-C914EA248A94}" type="pres">
      <dgm:prSet presAssocID="{23FBC324-C3F8-4B2D-B471-4441A690C560}" presName="node" presStyleLbl="node1" presStyleIdx="1" presStyleCnt="5">
        <dgm:presLayoutVars>
          <dgm:bulletEnabled val="1"/>
        </dgm:presLayoutVars>
      </dgm:prSet>
      <dgm:spPr/>
      <dgm:t>
        <a:bodyPr/>
        <a:lstStyle/>
        <a:p>
          <a:endParaRPr lang="es-ES"/>
        </a:p>
      </dgm:t>
    </dgm:pt>
    <dgm:pt modelId="{841789F7-A845-4489-AC68-FE39245CE2B4}" type="pres">
      <dgm:prSet presAssocID="{8A6F0906-4751-4422-9F88-CF0485988271}" presName="sibTrans" presStyleLbl="sibTrans2D1" presStyleIdx="1" presStyleCnt="4"/>
      <dgm:spPr/>
      <dgm:t>
        <a:bodyPr/>
        <a:lstStyle/>
        <a:p>
          <a:endParaRPr lang="es-ES"/>
        </a:p>
      </dgm:t>
    </dgm:pt>
    <dgm:pt modelId="{75E51182-59B9-4846-89F5-1A7196FAB6FD}" type="pres">
      <dgm:prSet presAssocID="{8A6F0906-4751-4422-9F88-CF0485988271}" presName="connectorText" presStyleLbl="sibTrans2D1" presStyleIdx="1" presStyleCnt="4"/>
      <dgm:spPr/>
      <dgm:t>
        <a:bodyPr/>
        <a:lstStyle/>
        <a:p>
          <a:endParaRPr lang="es-ES"/>
        </a:p>
      </dgm:t>
    </dgm:pt>
    <dgm:pt modelId="{801E911D-F32B-4538-8869-7FAED137AA0D}" type="pres">
      <dgm:prSet presAssocID="{EDF11866-F32C-496E-83A8-0A9AF7DD73A6}" presName="node" presStyleLbl="node1" presStyleIdx="2" presStyleCnt="5">
        <dgm:presLayoutVars>
          <dgm:bulletEnabled val="1"/>
        </dgm:presLayoutVars>
      </dgm:prSet>
      <dgm:spPr/>
      <dgm:t>
        <a:bodyPr/>
        <a:lstStyle/>
        <a:p>
          <a:endParaRPr lang="es-ES"/>
        </a:p>
      </dgm:t>
    </dgm:pt>
    <dgm:pt modelId="{4FAA25DC-122F-4076-A747-CE5819F54E9C}" type="pres">
      <dgm:prSet presAssocID="{01E49A55-8ED4-4823-B94D-B481D7174C08}" presName="sibTrans" presStyleLbl="sibTrans2D1" presStyleIdx="2" presStyleCnt="4"/>
      <dgm:spPr/>
      <dgm:t>
        <a:bodyPr/>
        <a:lstStyle/>
        <a:p>
          <a:endParaRPr lang="es-ES"/>
        </a:p>
      </dgm:t>
    </dgm:pt>
    <dgm:pt modelId="{0AE459C5-C4BA-437F-BDC4-001B9D51D475}" type="pres">
      <dgm:prSet presAssocID="{01E49A55-8ED4-4823-B94D-B481D7174C08}" presName="connectorText" presStyleLbl="sibTrans2D1" presStyleIdx="2" presStyleCnt="4"/>
      <dgm:spPr/>
      <dgm:t>
        <a:bodyPr/>
        <a:lstStyle/>
        <a:p>
          <a:endParaRPr lang="es-ES"/>
        </a:p>
      </dgm:t>
    </dgm:pt>
    <dgm:pt modelId="{A66A20D9-35EF-4FE4-B1BF-DE596ABE4B58}" type="pres">
      <dgm:prSet presAssocID="{EAB3DA51-E613-4BEF-9CCF-0BB6DE7CA979}" presName="node" presStyleLbl="node1" presStyleIdx="3" presStyleCnt="5">
        <dgm:presLayoutVars>
          <dgm:bulletEnabled val="1"/>
        </dgm:presLayoutVars>
      </dgm:prSet>
      <dgm:spPr/>
      <dgm:t>
        <a:bodyPr/>
        <a:lstStyle/>
        <a:p>
          <a:endParaRPr lang="es-ES"/>
        </a:p>
      </dgm:t>
    </dgm:pt>
    <dgm:pt modelId="{9366A574-D968-4F79-9911-0DA58E9F3A39}" type="pres">
      <dgm:prSet presAssocID="{67C9D0DF-C623-4E0C-BD6D-6C82AA79A679}" presName="sibTrans" presStyleLbl="sibTrans2D1" presStyleIdx="3" presStyleCnt="4"/>
      <dgm:spPr/>
      <dgm:t>
        <a:bodyPr/>
        <a:lstStyle/>
        <a:p>
          <a:endParaRPr lang="es-ES"/>
        </a:p>
      </dgm:t>
    </dgm:pt>
    <dgm:pt modelId="{79901267-F177-45FD-8A3A-F7D2F3BE5011}" type="pres">
      <dgm:prSet presAssocID="{67C9D0DF-C623-4E0C-BD6D-6C82AA79A679}" presName="connectorText" presStyleLbl="sibTrans2D1" presStyleIdx="3" presStyleCnt="4"/>
      <dgm:spPr/>
      <dgm:t>
        <a:bodyPr/>
        <a:lstStyle/>
        <a:p>
          <a:endParaRPr lang="es-ES"/>
        </a:p>
      </dgm:t>
    </dgm:pt>
    <dgm:pt modelId="{9B063C2D-78A3-4ABC-A0C4-423F3885F3A4}" type="pres">
      <dgm:prSet presAssocID="{19ED143B-6441-4127-A003-B42BF53A6333}" presName="node" presStyleLbl="node1" presStyleIdx="4" presStyleCnt="5">
        <dgm:presLayoutVars>
          <dgm:bulletEnabled val="1"/>
        </dgm:presLayoutVars>
      </dgm:prSet>
      <dgm:spPr/>
      <dgm:t>
        <a:bodyPr/>
        <a:lstStyle/>
        <a:p>
          <a:endParaRPr lang="es-ES"/>
        </a:p>
      </dgm:t>
    </dgm:pt>
  </dgm:ptLst>
  <dgm:cxnLst>
    <dgm:cxn modelId="{089C185E-EC1C-43F4-B590-E4E37D99EC6C}" type="presOf" srcId="{01E49A55-8ED4-4823-B94D-B481D7174C08}" destId="{0AE459C5-C4BA-437F-BDC4-001B9D51D475}" srcOrd="1" destOrd="0" presId="urn:microsoft.com/office/officeart/2005/8/layout/process5"/>
    <dgm:cxn modelId="{F0DF8612-CFC1-49A1-B3FB-FA36CA32A3DA}" type="presOf" srcId="{19478F4B-6361-4942-8E3B-E575CF0250E5}" destId="{AAC623EF-303B-48DF-B17A-6D835DE87182}" srcOrd="0" destOrd="0" presId="urn:microsoft.com/office/officeart/2005/8/layout/process5"/>
    <dgm:cxn modelId="{2E348C18-E2A3-42BD-B99C-998FDA9BFAF2}" type="presOf" srcId="{8A6F0906-4751-4422-9F88-CF0485988271}" destId="{75E51182-59B9-4846-89F5-1A7196FAB6FD}" srcOrd="1" destOrd="0" presId="urn:microsoft.com/office/officeart/2005/8/layout/process5"/>
    <dgm:cxn modelId="{15E1E657-5CAD-4B32-99C6-983C1B9646F0}" type="presOf" srcId="{67C9D0DF-C623-4E0C-BD6D-6C82AA79A679}" destId="{79901267-F177-45FD-8A3A-F7D2F3BE5011}" srcOrd="1" destOrd="0" presId="urn:microsoft.com/office/officeart/2005/8/layout/process5"/>
    <dgm:cxn modelId="{B6B01479-962E-4222-9B9F-C4302CCAD78D}" type="presOf" srcId="{13861AF6-D837-41D6-8B2C-27DB776F8133}" destId="{32562B24-10BE-4899-A2AF-049A9C7C47CE}" srcOrd="0" destOrd="0" presId="urn:microsoft.com/office/officeart/2005/8/layout/process5"/>
    <dgm:cxn modelId="{A774CB07-9627-4567-A803-2E01BB166C05}" type="presOf" srcId="{8A6F0906-4751-4422-9F88-CF0485988271}" destId="{841789F7-A845-4489-AC68-FE39245CE2B4}" srcOrd="0" destOrd="0" presId="urn:microsoft.com/office/officeart/2005/8/layout/process5"/>
    <dgm:cxn modelId="{826E8445-CE4D-4893-B42E-505109153F6F}" type="presOf" srcId="{EAB3DA51-E613-4BEF-9CCF-0BB6DE7CA979}" destId="{A66A20D9-35EF-4FE4-B1BF-DE596ABE4B58}" srcOrd="0" destOrd="0" presId="urn:microsoft.com/office/officeart/2005/8/layout/process5"/>
    <dgm:cxn modelId="{2F3FBE8B-F842-45C1-A76B-82267EA78D97}" srcId="{7252B6BA-AB5B-48F4-87AC-8E72BC048120}" destId="{23FBC324-C3F8-4B2D-B471-4441A690C560}" srcOrd="1" destOrd="0" parTransId="{9A109D1F-3E27-4C4F-BCE7-6768745D1119}" sibTransId="{8A6F0906-4751-4422-9F88-CF0485988271}"/>
    <dgm:cxn modelId="{15B32516-BD4A-4556-A2D8-E66D0F946793}" srcId="{7252B6BA-AB5B-48F4-87AC-8E72BC048120}" destId="{13861AF6-D837-41D6-8B2C-27DB776F8133}" srcOrd="0" destOrd="0" parTransId="{0ABE997D-3D60-45CB-B727-E64C6060D3CD}" sibTransId="{19478F4B-6361-4942-8E3B-E575CF0250E5}"/>
    <dgm:cxn modelId="{6CA5627C-E2CE-4916-8428-FBC5AAFE798D}" srcId="{7252B6BA-AB5B-48F4-87AC-8E72BC048120}" destId="{19ED143B-6441-4127-A003-B42BF53A6333}" srcOrd="4" destOrd="0" parTransId="{C0703A0B-60D9-4F40-B075-39DEBE8E601B}" sibTransId="{EABC1543-A1F7-437C-BDBA-2C1393F2E6B7}"/>
    <dgm:cxn modelId="{2DF6DC38-57A1-4FAB-A83F-5916F22B459A}" type="presOf" srcId="{01E49A55-8ED4-4823-B94D-B481D7174C08}" destId="{4FAA25DC-122F-4076-A747-CE5819F54E9C}" srcOrd="0" destOrd="0" presId="urn:microsoft.com/office/officeart/2005/8/layout/process5"/>
    <dgm:cxn modelId="{F4061C75-D513-42DD-A719-ABBB1E41D017}" srcId="{7252B6BA-AB5B-48F4-87AC-8E72BC048120}" destId="{EAB3DA51-E613-4BEF-9CCF-0BB6DE7CA979}" srcOrd="3" destOrd="0" parTransId="{180B89F1-3801-457E-9F64-7374210E08B9}" sibTransId="{67C9D0DF-C623-4E0C-BD6D-6C82AA79A679}"/>
    <dgm:cxn modelId="{FA58C732-B735-41A5-9BFD-A640070E8930}" type="presOf" srcId="{23FBC324-C3F8-4B2D-B471-4441A690C560}" destId="{7FDFF119-4EE7-446F-84E0-C914EA248A94}" srcOrd="0" destOrd="0" presId="urn:microsoft.com/office/officeart/2005/8/layout/process5"/>
    <dgm:cxn modelId="{276A4284-9CF6-4F71-A764-10569E7F055A}" srcId="{7252B6BA-AB5B-48F4-87AC-8E72BC048120}" destId="{EDF11866-F32C-496E-83A8-0A9AF7DD73A6}" srcOrd="2" destOrd="0" parTransId="{71197F65-F6F8-4840-8A12-346A08BB02F2}" sibTransId="{01E49A55-8ED4-4823-B94D-B481D7174C08}"/>
    <dgm:cxn modelId="{E1D79BCD-7F44-4E61-8699-6C23313FAE4C}" type="presOf" srcId="{67C9D0DF-C623-4E0C-BD6D-6C82AA79A679}" destId="{9366A574-D968-4F79-9911-0DA58E9F3A39}" srcOrd="0" destOrd="0" presId="urn:microsoft.com/office/officeart/2005/8/layout/process5"/>
    <dgm:cxn modelId="{B9B00788-7ADC-4D5B-909E-2FFA3CFA207C}" type="presOf" srcId="{19ED143B-6441-4127-A003-B42BF53A6333}" destId="{9B063C2D-78A3-4ABC-A0C4-423F3885F3A4}" srcOrd="0" destOrd="0" presId="urn:microsoft.com/office/officeart/2005/8/layout/process5"/>
    <dgm:cxn modelId="{DD1D77CE-81CB-4FA3-BF89-2E764F3D758C}" type="presOf" srcId="{EDF11866-F32C-496E-83A8-0A9AF7DD73A6}" destId="{801E911D-F32B-4538-8869-7FAED137AA0D}" srcOrd="0" destOrd="0" presId="urn:microsoft.com/office/officeart/2005/8/layout/process5"/>
    <dgm:cxn modelId="{2B570224-C26E-4741-B753-25CFB031161B}" type="presOf" srcId="{19478F4B-6361-4942-8E3B-E575CF0250E5}" destId="{0532E316-DECA-4D5D-9C4C-D628BC2ECB2A}" srcOrd="1" destOrd="0" presId="urn:microsoft.com/office/officeart/2005/8/layout/process5"/>
    <dgm:cxn modelId="{B1DB7A2E-D71C-4777-A4D0-76B33BB977B8}" type="presOf" srcId="{7252B6BA-AB5B-48F4-87AC-8E72BC048120}" destId="{34886113-9758-4DF0-B891-805EEF82554D}" srcOrd="0" destOrd="0" presId="urn:microsoft.com/office/officeart/2005/8/layout/process5"/>
    <dgm:cxn modelId="{891B2C09-6CE1-4554-A92E-A4C499825D9D}" type="presParOf" srcId="{34886113-9758-4DF0-B891-805EEF82554D}" destId="{32562B24-10BE-4899-A2AF-049A9C7C47CE}" srcOrd="0" destOrd="0" presId="urn:microsoft.com/office/officeart/2005/8/layout/process5"/>
    <dgm:cxn modelId="{A2D5003F-7E74-436F-B8A5-2CDB73162606}" type="presParOf" srcId="{34886113-9758-4DF0-B891-805EEF82554D}" destId="{AAC623EF-303B-48DF-B17A-6D835DE87182}" srcOrd="1" destOrd="0" presId="urn:microsoft.com/office/officeart/2005/8/layout/process5"/>
    <dgm:cxn modelId="{80C3297D-1A6D-4AAC-8613-2BDD4970AFA8}" type="presParOf" srcId="{AAC623EF-303B-48DF-B17A-6D835DE87182}" destId="{0532E316-DECA-4D5D-9C4C-D628BC2ECB2A}" srcOrd="0" destOrd="0" presId="urn:microsoft.com/office/officeart/2005/8/layout/process5"/>
    <dgm:cxn modelId="{AA1C619B-9407-4679-A827-993A385DBA11}" type="presParOf" srcId="{34886113-9758-4DF0-B891-805EEF82554D}" destId="{7FDFF119-4EE7-446F-84E0-C914EA248A94}" srcOrd="2" destOrd="0" presId="urn:microsoft.com/office/officeart/2005/8/layout/process5"/>
    <dgm:cxn modelId="{C2B7B938-A203-499C-A3D3-E93E8BD5E06D}" type="presParOf" srcId="{34886113-9758-4DF0-B891-805EEF82554D}" destId="{841789F7-A845-4489-AC68-FE39245CE2B4}" srcOrd="3" destOrd="0" presId="urn:microsoft.com/office/officeart/2005/8/layout/process5"/>
    <dgm:cxn modelId="{31D55C85-A5CB-447E-9C4E-8D53F5CC194F}" type="presParOf" srcId="{841789F7-A845-4489-AC68-FE39245CE2B4}" destId="{75E51182-59B9-4846-89F5-1A7196FAB6FD}" srcOrd="0" destOrd="0" presId="urn:microsoft.com/office/officeart/2005/8/layout/process5"/>
    <dgm:cxn modelId="{D0C53B51-DAE3-41C3-AC91-739269495C68}" type="presParOf" srcId="{34886113-9758-4DF0-B891-805EEF82554D}" destId="{801E911D-F32B-4538-8869-7FAED137AA0D}" srcOrd="4" destOrd="0" presId="urn:microsoft.com/office/officeart/2005/8/layout/process5"/>
    <dgm:cxn modelId="{18784830-74AE-4D9C-8F69-13A80AC60CFA}" type="presParOf" srcId="{34886113-9758-4DF0-B891-805EEF82554D}" destId="{4FAA25DC-122F-4076-A747-CE5819F54E9C}" srcOrd="5" destOrd="0" presId="urn:microsoft.com/office/officeart/2005/8/layout/process5"/>
    <dgm:cxn modelId="{106AECDA-E7CA-4079-9285-8295C23DCE52}" type="presParOf" srcId="{4FAA25DC-122F-4076-A747-CE5819F54E9C}" destId="{0AE459C5-C4BA-437F-BDC4-001B9D51D475}" srcOrd="0" destOrd="0" presId="urn:microsoft.com/office/officeart/2005/8/layout/process5"/>
    <dgm:cxn modelId="{CFE7218D-9691-497A-A223-A443C82642DD}" type="presParOf" srcId="{34886113-9758-4DF0-B891-805EEF82554D}" destId="{A66A20D9-35EF-4FE4-B1BF-DE596ABE4B58}" srcOrd="6" destOrd="0" presId="urn:microsoft.com/office/officeart/2005/8/layout/process5"/>
    <dgm:cxn modelId="{CDED3D8A-7B32-43CF-9E77-AC9F787D125F}" type="presParOf" srcId="{34886113-9758-4DF0-B891-805EEF82554D}" destId="{9366A574-D968-4F79-9911-0DA58E9F3A39}" srcOrd="7" destOrd="0" presId="urn:microsoft.com/office/officeart/2005/8/layout/process5"/>
    <dgm:cxn modelId="{29D39AC8-D206-44F3-AF2C-7103D2EE7BA5}" type="presParOf" srcId="{9366A574-D968-4F79-9911-0DA58E9F3A39}" destId="{79901267-F177-45FD-8A3A-F7D2F3BE5011}" srcOrd="0" destOrd="0" presId="urn:microsoft.com/office/officeart/2005/8/layout/process5"/>
    <dgm:cxn modelId="{14420496-C682-4165-939E-A765C7424C46}" type="presParOf" srcId="{34886113-9758-4DF0-B891-805EEF82554D}" destId="{9B063C2D-78A3-4ABC-A0C4-423F3885F3A4}" srcOrd="8" destOrd="0" presId="urn:microsoft.com/office/officeart/2005/8/layout/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064354-ECD7-4496-99DD-A1D2EFB53284}">
      <dsp:nvSpPr>
        <dsp:cNvPr id="0" name=""/>
        <dsp:cNvSpPr/>
      </dsp:nvSpPr>
      <dsp:spPr>
        <a:xfrm rot="5400000">
          <a:off x="925202" y="523217"/>
          <a:ext cx="902833" cy="1502293"/>
        </a:xfrm>
        <a:prstGeom prst="corner">
          <a:avLst>
            <a:gd name="adj1" fmla="val 16120"/>
            <a:gd name="adj2" fmla="val 16110"/>
          </a:avLst>
        </a:prstGeom>
        <a:solidFill>
          <a:schemeClr val="accent3">
            <a:hueOff val="0"/>
            <a:satOff val="0"/>
            <a:lumOff val="0"/>
            <a:alphaOff val="0"/>
          </a:schemeClr>
        </a:solidFill>
        <a:ln w="17145"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8EA024-D4FA-4140-9BFC-5C32B0614F0B}">
      <dsp:nvSpPr>
        <dsp:cNvPr id="0" name=""/>
        <dsp:cNvSpPr/>
      </dsp:nvSpPr>
      <dsp:spPr>
        <a:xfrm>
          <a:off x="774496" y="972079"/>
          <a:ext cx="1356279" cy="1188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Agrupación del personal por áreas, según las actividades que se realizan.</a:t>
          </a:r>
        </a:p>
      </dsp:txBody>
      <dsp:txXfrm>
        <a:off x="774496" y="972079"/>
        <a:ext cx="1356279" cy="1188858"/>
      </dsp:txXfrm>
    </dsp:sp>
    <dsp:sp modelId="{7C48B249-3F96-4E97-8FBE-E5B9E02AF9D3}">
      <dsp:nvSpPr>
        <dsp:cNvPr id="0" name=""/>
        <dsp:cNvSpPr/>
      </dsp:nvSpPr>
      <dsp:spPr>
        <a:xfrm>
          <a:off x="1874874" y="412616"/>
          <a:ext cx="255901" cy="255901"/>
        </a:xfrm>
        <a:prstGeom prst="triangle">
          <a:avLst>
            <a:gd name="adj" fmla="val 100000"/>
          </a:avLst>
        </a:prstGeom>
        <a:solidFill>
          <a:schemeClr val="accent3">
            <a:hueOff val="2812566"/>
            <a:satOff val="-4220"/>
            <a:lumOff val="-686"/>
            <a:alphaOff val="0"/>
          </a:schemeClr>
        </a:solidFill>
        <a:ln w="17145"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3E5E3E-50D1-4A4C-B676-1A5C96DCD0D1}">
      <dsp:nvSpPr>
        <dsp:cNvPr id="0" name=""/>
        <dsp:cNvSpPr/>
      </dsp:nvSpPr>
      <dsp:spPr>
        <a:xfrm rot="5400000">
          <a:off x="2585553" y="112361"/>
          <a:ext cx="902833" cy="1502293"/>
        </a:xfrm>
        <a:prstGeom prst="corner">
          <a:avLst>
            <a:gd name="adj1" fmla="val 16120"/>
            <a:gd name="adj2" fmla="val 16110"/>
          </a:avLst>
        </a:prstGeom>
        <a:solidFill>
          <a:schemeClr val="accent3">
            <a:hueOff val="5625132"/>
            <a:satOff val="-8440"/>
            <a:lumOff val="-1373"/>
            <a:alphaOff val="0"/>
          </a:schemeClr>
        </a:solidFill>
        <a:ln w="17145"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E00E23-3AAF-49DD-A5F3-729E0CDCB25F}">
      <dsp:nvSpPr>
        <dsp:cNvPr id="0" name=""/>
        <dsp:cNvSpPr/>
      </dsp:nvSpPr>
      <dsp:spPr>
        <a:xfrm>
          <a:off x="2434847" y="561224"/>
          <a:ext cx="1356279" cy="1188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Jerarquización, subordinación, coordinación y control.</a:t>
          </a:r>
        </a:p>
      </dsp:txBody>
      <dsp:txXfrm>
        <a:off x="2434847" y="561224"/>
        <a:ext cx="1356279" cy="1188858"/>
      </dsp:txXfrm>
    </dsp:sp>
    <dsp:sp modelId="{34AFD2F0-54D3-4605-8BE8-A4B6D2229B86}">
      <dsp:nvSpPr>
        <dsp:cNvPr id="0" name=""/>
        <dsp:cNvSpPr/>
      </dsp:nvSpPr>
      <dsp:spPr>
        <a:xfrm>
          <a:off x="3535225" y="1761"/>
          <a:ext cx="255901" cy="255901"/>
        </a:xfrm>
        <a:prstGeom prst="triangle">
          <a:avLst>
            <a:gd name="adj" fmla="val 100000"/>
          </a:avLst>
        </a:prstGeom>
        <a:solidFill>
          <a:schemeClr val="accent3">
            <a:hueOff val="8437698"/>
            <a:satOff val="-12660"/>
            <a:lumOff val="-2059"/>
            <a:alphaOff val="0"/>
          </a:schemeClr>
        </a:solidFill>
        <a:ln w="17145"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87824A-503F-496A-BCEC-C0EB47EE6201}">
      <dsp:nvSpPr>
        <dsp:cNvPr id="0" name=""/>
        <dsp:cNvSpPr/>
      </dsp:nvSpPr>
      <dsp:spPr>
        <a:xfrm rot="5400000">
          <a:off x="4245904" y="-298493"/>
          <a:ext cx="902833" cy="1502293"/>
        </a:xfrm>
        <a:prstGeom prst="corner">
          <a:avLst>
            <a:gd name="adj1" fmla="val 16120"/>
            <a:gd name="adj2" fmla="val 16110"/>
          </a:avLst>
        </a:prstGeom>
        <a:solidFill>
          <a:schemeClr val="accent3">
            <a:hueOff val="11250264"/>
            <a:satOff val="-16880"/>
            <a:lumOff val="-2745"/>
            <a:alphaOff val="0"/>
          </a:schemeClr>
        </a:solidFill>
        <a:ln w="17145"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0343AE-6C13-441E-9B27-AA3F975319C2}">
      <dsp:nvSpPr>
        <dsp:cNvPr id="0" name=""/>
        <dsp:cNvSpPr/>
      </dsp:nvSpPr>
      <dsp:spPr>
        <a:xfrm>
          <a:off x="4095198" y="150368"/>
          <a:ext cx="1356279" cy="1188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Diseño de sistemas y mecanismos para la coordinación de personas según sus funciones.</a:t>
          </a:r>
        </a:p>
      </dsp:txBody>
      <dsp:txXfrm>
        <a:off x="4095198" y="150368"/>
        <a:ext cx="1356279" cy="11888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1BFAB1-99FF-4645-B0E1-7C90F869300F}">
      <dsp:nvSpPr>
        <dsp:cNvPr id="0" name=""/>
        <dsp:cNvSpPr/>
      </dsp:nvSpPr>
      <dsp:spPr>
        <a:xfrm>
          <a:off x="2058" y="0"/>
          <a:ext cx="2358107" cy="1457325"/>
        </a:xfrm>
        <a:prstGeom prst="roundRect">
          <a:avLst>
            <a:gd name="adj" fmla="val 10000"/>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s-CO" sz="1900" kern="1200"/>
            <a:t>Escritura púbica</a:t>
          </a:r>
        </a:p>
      </dsp:txBody>
      <dsp:txXfrm>
        <a:off x="2058" y="582930"/>
        <a:ext cx="2358107" cy="582930"/>
      </dsp:txXfrm>
    </dsp:sp>
    <dsp:sp modelId="{C78D4EFF-59E9-4E60-8F5C-FFA0C8B63159}">
      <dsp:nvSpPr>
        <dsp:cNvPr id="0" name=""/>
        <dsp:cNvSpPr/>
      </dsp:nvSpPr>
      <dsp:spPr>
        <a:xfrm>
          <a:off x="938467" y="87439"/>
          <a:ext cx="485289" cy="485289"/>
        </a:xfrm>
        <a:prstGeom prst="ellipse">
          <a:avLst/>
        </a:prstGeom>
        <a:blipFill>
          <a:blip xmlns:r="http://schemas.openxmlformats.org/officeDocument/2006/relationships" r:embed="rId1"/>
          <a:srcRect/>
          <a:stretch>
            <a:fillRect l="-25000" r="-25000"/>
          </a:stretch>
        </a:blip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BCF5337-1E0B-485F-A2AF-757A731E0AEE}">
      <dsp:nvSpPr>
        <dsp:cNvPr id="0" name=""/>
        <dsp:cNvSpPr/>
      </dsp:nvSpPr>
      <dsp:spPr>
        <a:xfrm>
          <a:off x="2430909" y="0"/>
          <a:ext cx="2358107" cy="1457325"/>
        </a:xfrm>
        <a:prstGeom prst="roundRect">
          <a:avLst>
            <a:gd name="adj" fmla="val 10000"/>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s-CO" sz="1900" kern="1200"/>
            <a:t>Documento privado</a:t>
          </a:r>
        </a:p>
      </dsp:txBody>
      <dsp:txXfrm>
        <a:off x="2430909" y="582930"/>
        <a:ext cx="2358107" cy="582930"/>
      </dsp:txXfrm>
    </dsp:sp>
    <dsp:sp modelId="{A042B345-BF10-448D-8EFE-6AF355AE2AA1}">
      <dsp:nvSpPr>
        <dsp:cNvPr id="0" name=""/>
        <dsp:cNvSpPr/>
      </dsp:nvSpPr>
      <dsp:spPr>
        <a:xfrm>
          <a:off x="3367318" y="87439"/>
          <a:ext cx="485289" cy="485289"/>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9A33BD-7098-4D3C-8555-0260B7054EED}">
      <dsp:nvSpPr>
        <dsp:cNvPr id="0" name=""/>
        <dsp:cNvSpPr/>
      </dsp:nvSpPr>
      <dsp:spPr>
        <a:xfrm>
          <a:off x="191643" y="1165860"/>
          <a:ext cx="4407789" cy="218598"/>
        </a:xfrm>
        <a:prstGeom prst="leftRightArrow">
          <a:avLst/>
        </a:prstGeom>
        <a:solidFill>
          <a:schemeClr val="accent1">
            <a:tint val="60000"/>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562B24-10BE-4899-A2AF-049A9C7C47CE}">
      <dsp:nvSpPr>
        <dsp:cNvPr id="0" name=""/>
        <dsp:cNvSpPr/>
      </dsp:nvSpPr>
      <dsp:spPr>
        <a:xfrm>
          <a:off x="3046" y="412016"/>
          <a:ext cx="944360" cy="566616"/>
        </a:xfrm>
        <a:prstGeom prst="roundRect">
          <a:avLst>
            <a:gd name="adj" fmla="val 10000"/>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Matrícula mercantil</a:t>
          </a:r>
        </a:p>
      </dsp:txBody>
      <dsp:txXfrm>
        <a:off x="19642" y="428612"/>
        <a:ext cx="911168" cy="533424"/>
      </dsp:txXfrm>
    </dsp:sp>
    <dsp:sp modelId="{AAC623EF-303B-48DF-B17A-6D835DE87182}">
      <dsp:nvSpPr>
        <dsp:cNvPr id="0" name=""/>
        <dsp:cNvSpPr/>
      </dsp:nvSpPr>
      <dsp:spPr>
        <a:xfrm>
          <a:off x="1030511" y="578224"/>
          <a:ext cx="200204" cy="23420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latin typeface="Arial" panose="020B0604020202020204" pitchFamily="34" charset="0"/>
            <a:cs typeface="Arial" panose="020B0604020202020204" pitchFamily="34" charset="0"/>
          </a:endParaRPr>
        </a:p>
      </dsp:txBody>
      <dsp:txXfrm>
        <a:off x="1030511" y="625064"/>
        <a:ext cx="140143" cy="140521"/>
      </dsp:txXfrm>
    </dsp:sp>
    <dsp:sp modelId="{7FDFF119-4EE7-446F-84E0-C914EA248A94}">
      <dsp:nvSpPr>
        <dsp:cNvPr id="0" name=""/>
        <dsp:cNvSpPr/>
      </dsp:nvSpPr>
      <dsp:spPr>
        <a:xfrm>
          <a:off x="1325151" y="412016"/>
          <a:ext cx="944360" cy="566616"/>
        </a:xfrm>
        <a:prstGeom prst="roundRect">
          <a:avLst>
            <a:gd name="adj" fmla="val 10000"/>
          </a:avLst>
        </a:prstGeom>
        <a:solidFill>
          <a:schemeClr val="accent4">
            <a:hueOff val="-1116192"/>
            <a:satOff val="6725"/>
            <a:lumOff val="539"/>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Registro mercantil</a:t>
          </a:r>
        </a:p>
      </dsp:txBody>
      <dsp:txXfrm>
        <a:off x="1341747" y="428612"/>
        <a:ext cx="911168" cy="533424"/>
      </dsp:txXfrm>
    </dsp:sp>
    <dsp:sp modelId="{841789F7-A845-4489-AC68-FE39245CE2B4}">
      <dsp:nvSpPr>
        <dsp:cNvPr id="0" name=""/>
        <dsp:cNvSpPr/>
      </dsp:nvSpPr>
      <dsp:spPr>
        <a:xfrm>
          <a:off x="2352616" y="578224"/>
          <a:ext cx="200204" cy="234201"/>
        </a:xfrm>
        <a:prstGeom prst="rightArrow">
          <a:avLst>
            <a:gd name="adj1" fmla="val 60000"/>
            <a:gd name="adj2" fmla="val 50000"/>
          </a:avLst>
        </a:prstGeom>
        <a:solidFill>
          <a:schemeClr val="accent4">
            <a:hueOff val="-1488257"/>
            <a:satOff val="8966"/>
            <a:lumOff val="71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latin typeface="Arial" panose="020B0604020202020204" pitchFamily="34" charset="0"/>
            <a:cs typeface="Arial" panose="020B0604020202020204" pitchFamily="34" charset="0"/>
          </a:endParaRPr>
        </a:p>
      </dsp:txBody>
      <dsp:txXfrm>
        <a:off x="2352616" y="625064"/>
        <a:ext cx="140143" cy="140521"/>
      </dsp:txXfrm>
    </dsp:sp>
    <dsp:sp modelId="{801E911D-F32B-4538-8869-7FAED137AA0D}">
      <dsp:nvSpPr>
        <dsp:cNvPr id="0" name=""/>
        <dsp:cNvSpPr/>
      </dsp:nvSpPr>
      <dsp:spPr>
        <a:xfrm>
          <a:off x="2647257" y="412016"/>
          <a:ext cx="944360" cy="566616"/>
        </a:xfrm>
        <a:prstGeom prst="roundRect">
          <a:avLst>
            <a:gd name="adj" fmla="val 10000"/>
          </a:avLst>
        </a:prstGeom>
        <a:solidFill>
          <a:schemeClr val="accent4">
            <a:hueOff val="-2232385"/>
            <a:satOff val="13449"/>
            <a:lumOff val="1078"/>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Objetivo del registro mercantil</a:t>
          </a:r>
        </a:p>
      </dsp:txBody>
      <dsp:txXfrm>
        <a:off x="2663853" y="428612"/>
        <a:ext cx="911168" cy="533424"/>
      </dsp:txXfrm>
    </dsp:sp>
    <dsp:sp modelId="{4FAA25DC-122F-4076-A747-CE5819F54E9C}">
      <dsp:nvSpPr>
        <dsp:cNvPr id="0" name=""/>
        <dsp:cNvSpPr/>
      </dsp:nvSpPr>
      <dsp:spPr>
        <a:xfrm>
          <a:off x="3674721" y="578224"/>
          <a:ext cx="200204" cy="234201"/>
        </a:xfrm>
        <a:prstGeom prst="rightArrow">
          <a:avLst>
            <a:gd name="adj1" fmla="val 60000"/>
            <a:gd name="adj2" fmla="val 50000"/>
          </a:avLst>
        </a:prstGeom>
        <a:solidFill>
          <a:schemeClr val="accent4">
            <a:hueOff val="-2976513"/>
            <a:satOff val="17933"/>
            <a:lumOff val="143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latin typeface="Arial" panose="020B0604020202020204" pitchFamily="34" charset="0"/>
            <a:cs typeface="Arial" panose="020B0604020202020204" pitchFamily="34" charset="0"/>
          </a:endParaRPr>
        </a:p>
      </dsp:txBody>
      <dsp:txXfrm>
        <a:off x="3674721" y="625064"/>
        <a:ext cx="140143" cy="140521"/>
      </dsp:txXfrm>
    </dsp:sp>
    <dsp:sp modelId="{A66A20D9-35EF-4FE4-B1BF-DE596ABE4B58}">
      <dsp:nvSpPr>
        <dsp:cNvPr id="0" name=""/>
        <dsp:cNvSpPr/>
      </dsp:nvSpPr>
      <dsp:spPr>
        <a:xfrm>
          <a:off x="3969362" y="412016"/>
          <a:ext cx="944360" cy="566616"/>
        </a:xfrm>
        <a:prstGeom prst="roundRect">
          <a:avLst>
            <a:gd name="adj" fmla="val 10000"/>
          </a:avLst>
        </a:prstGeom>
        <a:solidFill>
          <a:schemeClr val="accent4">
            <a:hueOff val="-3348577"/>
            <a:satOff val="20174"/>
            <a:lumOff val="1617"/>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Actos del registro mercantil</a:t>
          </a:r>
        </a:p>
      </dsp:txBody>
      <dsp:txXfrm>
        <a:off x="3985958" y="428612"/>
        <a:ext cx="911168" cy="533424"/>
      </dsp:txXfrm>
    </dsp:sp>
    <dsp:sp modelId="{9366A574-D968-4F79-9911-0DA58E9F3A39}">
      <dsp:nvSpPr>
        <dsp:cNvPr id="0" name=""/>
        <dsp:cNvSpPr/>
      </dsp:nvSpPr>
      <dsp:spPr>
        <a:xfrm>
          <a:off x="4996827" y="578224"/>
          <a:ext cx="200204" cy="234201"/>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latin typeface="Arial" panose="020B0604020202020204" pitchFamily="34" charset="0"/>
            <a:cs typeface="Arial" panose="020B0604020202020204" pitchFamily="34" charset="0"/>
          </a:endParaRPr>
        </a:p>
      </dsp:txBody>
      <dsp:txXfrm>
        <a:off x="4996827" y="625064"/>
        <a:ext cx="140143" cy="140521"/>
      </dsp:txXfrm>
    </dsp:sp>
    <dsp:sp modelId="{9B063C2D-78A3-4ABC-A0C4-423F3885F3A4}">
      <dsp:nvSpPr>
        <dsp:cNvPr id="0" name=""/>
        <dsp:cNvSpPr/>
      </dsp:nvSpPr>
      <dsp:spPr>
        <a:xfrm>
          <a:off x="5291467" y="412016"/>
          <a:ext cx="944360" cy="566616"/>
        </a:xfrm>
        <a:prstGeom prst="roundRect">
          <a:avLst>
            <a:gd name="adj" fmla="val 10000"/>
          </a:avLst>
        </a:prstGeom>
        <a:solidFill>
          <a:schemeClr val="accent4">
            <a:hueOff val="-4464770"/>
            <a:satOff val="26899"/>
            <a:lumOff val="2156"/>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Sanciones</a:t>
          </a:r>
        </a:p>
      </dsp:txBody>
      <dsp:txXfrm>
        <a:off x="5308063" y="428612"/>
        <a:ext cx="911168" cy="533424"/>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crosurco">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Hyzx9Him5nozOL4Lpi8g7zfHEmw==">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</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17B304-DDCB-4348-8B73-EBBF9536A00A}">
  <ds:schemaRefs>
    <ds:schemaRef ds:uri="http://schemas.microsoft.com/sharepoint/v3/contenttype/forms"/>
  </ds:schemaRefs>
</ds:datastoreItem>
</file>

<file path=customXml/itemProps2.xml><?xml version="1.0" encoding="utf-8"?>
<ds:datastoreItem xmlns:ds="http://schemas.openxmlformats.org/officeDocument/2006/customXml" ds:itemID="{87C8165C-847D-488B-93B9-D80DDDC4AA2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53DC07C-8476-445A-9AC7-826A352AA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13</Pages>
  <Words>2774</Words>
  <Characters>15818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22</cp:revision>
  <cp:lastPrinted>2023-09-07T16:46:00Z</cp:lastPrinted>
  <dcterms:created xsi:type="dcterms:W3CDTF">2024-03-13T16:29:00Z</dcterms:created>
  <dcterms:modified xsi:type="dcterms:W3CDTF">2024-05-09T13:46:00Z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3882900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2023-10-02T16:35:31Z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45e3bfca-d430-4f78-bc98-c2af20944bec</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