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4CD0586" w:rsidR="00942641" w:rsidRPr="007749D0" w:rsidRDefault="00942641" w:rsidP="007F2B44">
                            <w:pPr>
                              <w:pStyle w:val="TituloPortada"/>
                              <w:ind w:firstLine="0"/>
                            </w:pPr>
                            <w:r w:rsidRPr="00564B45">
                              <w:t>Datos y sistemas de información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" filled="f" stroked="f">
                <v:textbox>
                  <w:txbxContent>
                    <w:p w14:paraId="13999F63" w14:textId="74CD0586" w:rsidR="00942641" w:rsidRPr="007749D0" w:rsidRDefault="00942641" w:rsidP="007F2B44">
                      <w:pPr>
                        <w:pStyle w:val="TituloPortada"/>
                        <w:ind w:firstLine="0"/>
                      </w:pPr>
                      <w:r w:rsidRPr="00564B45">
                        <w:t>Datos y sistemas de información</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022A64F3" w14:textId="77777777" w:rsidR="001A6D42" w:rsidRPr="005F0B71" w:rsidRDefault="001A6D42"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20E2D090" w14:textId="3195088A" w:rsidR="00564B45" w:rsidRDefault="00564B45" w:rsidP="00564B45">
      <w:pPr>
        <w:rPr>
          <w:rFonts w:ascii="Calibri" w:hAnsi="Calibri"/>
          <w:color w:val="000000" w:themeColor="text1"/>
          <w:kern w:val="0"/>
          <w:lang w:val="es-419"/>
          <w14:ligatures w14:val="none"/>
        </w:rPr>
      </w:pPr>
      <w:r w:rsidRPr="00564B45">
        <w:rPr>
          <w:rFonts w:ascii="Calibri" w:hAnsi="Calibri"/>
          <w:color w:val="000000" w:themeColor="text1"/>
          <w:kern w:val="0"/>
          <w:lang w:val="es-419"/>
          <w14:ligatures w14:val="none"/>
        </w:rPr>
        <w:t xml:space="preserve">Los cambios que afrontan las organizaciones, producto de la globalización y de los avances tecnológicos, donde el almacenamiento y la clasificación de los datos es cada vez más importante, </w:t>
      </w:r>
      <w:r w:rsidR="009979F8" w:rsidRPr="00564B45">
        <w:rPr>
          <w:rFonts w:ascii="Calibri" w:hAnsi="Calibri"/>
          <w:color w:val="000000" w:themeColor="text1"/>
          <w:kern w:val="0"/>
          <w:lang w:val="es-419"/>
          <w14:ligatures w14:val="none"/>
        </w:rPr>
        <w:t>permite considerar</w:t>
      </w:r>
      <w:r w:rsidRPr="00564B45">
        <w:rPr>
          <w:rFonts w:ascii="Calibri" w:hAnsi="Calibri"/>
          <w:color w:val="000000" w:themeColor="text1"/>
          <w:kern w:val="0"/>
          <w:lang w:val="es-419"/>
          <w14:ligatures w14:val="none"/>
        </w:rPr>
        <w:t xml:space="preserve"> la manipulación de dichos volúmenes de datos, lo cual trae consigo un alto grado de responsabilidad en seguridad, conservación y no duplicación, monitoreando siempre los riesgos que pueden presentarse.</w:t>
      </w:r>
      <w:r>
        <w:rPr>
          <w:rFonts w:ascii="Calibri" w:hAnsi="Calibri"/>
          <w:color w:val="000000" w:themeColor="text1"/>
          <w:kern w:val="0"/>
          <w:lang w:val="es-419"/>
          <w14:ligatures w14:val="none"/>
        </w:rPr>
        <w:t xml:space="preserve"> </w:t>
      </w:r>
    </w:p>
    <w:p w14:paraId="676EB408" w14:textId="3867D790" w:rsidR="00C407C1" w:rsidRPr="005F0B71" w:rsidRDefault="00C407C1" w:rsidP="00C407C1">
      <w:pPr>
        <w:jc w:val="center"/>
        <w:rPr>
          <w:lang w:val="es-419"/>
        </w:rPr>
      </w:pPr>
      <w:r w:rsidRPr="005F0B71">
        <w:rPr>
          <w:lang w:val="es-419"/>
        </w:rPr>
        <w:br w:type="page"/>
      </w:r>
    </w:p>
    <w:sdt>
      <w:sdtPr>
        <w:rPr>
          <w:rFonts w:eastAsia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5F0B71" w:rsidRDefault="00EC0858" w:rsidP="00CF63F9">
          <w:pPr>
            <w:pStyle w:val="TtuloTDC"/>
            <w:rPr>
              <w:lang w:val="es-419"/>
            </w:rPr>
          </w:pPr>
          <w:r w:rsidRPr="005F0B71">
            <w:rPr>
              <w:lang w:val="es-419"/>
            </w:rPr>
            <w:t>Tabla de c</w:t>
          </w:r>
          <w:r w:rsidR="000434FA" w:rsidRPr="005F0B71">
            <w:rPr>
              <w:lang w:val="es-419"/>
            </w:rPr>
            <w:t>ontenido</w:t>
          </w:r>
        </w:p>
        <w:p w14:paraId="1B44E275" w14:textId="50808262" w:rsidR="009979F8" w:rsidRDefault="000434FA">
          <w:pPr>
            <w:pStyle w:val="TDC1"/>
            <w:tabs>
              <w:tab w:val="right" w:leader="dot" w:pos="9962"/>
            </w:tabs>
            <w:rPr>
              <w:rFonts w:eastAsiaTheme="minorEastAsia"/>
              <w:noProof/>
              <w:kern w:val="0"/>
              <w:sz w:val="22"/>
              <w:lang w:eastAsia="es-CO"/>
              <w14:ligatures w14:val="none"/>
            </w:rPr>
          </w:pPr>
          <w:r w:rsidRPr="005F0B71">
            <w:rPr>
              <w:lang w:val="es-419"/>
            </w:rPr>
            <w:fldChar w:fldCharType="begin"/>
          </w:r>
          <w:r w:rsidRPr="005F0B71">
            <w:rPr>
              <w:lang w:val="es-419"/>
            </w:rPr>
            <w:instrText xml:space="preserve"> TOC \o "1-3" \h \z \u </w:instrText>
          </w:r>
          <w:r w:rsidRPr="005F0B71">
            <w:rPr>
              <w:lang w:val="es-419"/>
            </w:rPr>
            <w:fldChar w:fldCharType="separate"/>
          </w:r>
          <w:hyperlink w:anchor="_Toc161060707" w:history="1">
            <w:r w:rsidR="009979F8" w:rsidRPr="00935F97">
              <w:rPr>
                <w:rStyle w:val="Hipervnculo"/>
                <w:noProof/>
              </w:rPr>
              <w:t>Introducción</w:t>
            </w:r>
            <w:r w:rsidR="009979F8">
              <w:rPr>
                <w:noProof/>
                <w:webHidden/>
              </w:rPr>
              <w:tab/>
            </w:r>
            <w:r w:rsidR="009979F8">
              <w:rPr>
                <w:noProof/>
                <w:webHidden/>
              </w:rPr>
              <w:fldChar w:fldCharType="begin"/>
            </w:r>
            <w:r w:rsidR="009979F8">
              <w:rPr>
                <w:noProof/>
                <w:webHidden/>
              </w:rPr>
              <w:instrText xml:space="preserve"> PAGEREF _Toc161060707 \h </w:instrText>
            </w:r>
            <w:r w:rsidR="009979F8">
              <w:rPr>
                <w:noProof/>
                <w:webHidden/>
              </w:rPr>
            </w:r>
            <w:r w:rsidR="009979F8">
              <w:rPr>
                <w:noProof/>
                <w:webHidden/>
              </w:rPr>
              <w:fldChar w:fldCharType="separate"/>
            </w:r>
            <w:r w:rsidR="009979F8">
              <w:rPr>
                <w:noProof/>
                <w:webHidden/>
              </w:rPr>
              <w:t>1</w:t>
            </w:r>
            <w:r w:rsidR="009979F8">
              <w:rPr>
                <w:noProof/>
                <w:webHidden/>
              </w:rPr>
              <w:fldChar w:fldCharType="end"/>
            </w:r>
          </w:hyperlink>
        </w:p>
        <w:p w14:paraId="3CB07201" w14:textId="397EF6FC" w:rsidR="009979F8" w:rsidRDefault="009979F8">
          <w:pPr>
            <w:pStyle w:val="TDC1"/>
            <w:tabs>
              <w:tab w:val="left" w:pos="1100"/>
              <w:tab w:val="right" w:leader="dot" w:pos="9962"/>
            </w:tabs>
            <w:rPr>
              <w:rFonts w:eastAsiaTheme="minorEastAsia"/>
              <w:noProof/>
              <w:kern w:val="0"/>
              <w:sz w:val="22"/>
              <w:lang w:eastAsia="es-CO"/>
              <w14:ligatures w14:val="none"/>
            </w:rPr>
          </w:pPr>
          <w:hyperlink w:anchor="_Toc161060708" w:history="1">
            <w:r w:rsidRPr="00935F97">
              <w:rPr>
                <w:rStyle w:val="Hipervnculo"/>
                <w:noProof/>
              </w:rPr>
              <w:t>1</w:t>
            </w:r>
            <w:r>
              <w:rPr>
                <w:rFonts w:eastAsiaTheme="minorEastAsia"/>
                <w:noProof/>
                <w:kern w:val="0"/>
                <w:sz w:val="22"/>
                <w:lang w:eastAsia="es-CO"/>
                <w14:ligatures w14:val="none"/>
              </w:rPr>
              <w:tab/>
            </w:r>
            <w:r w:rsidRPr="00935F97">
              <w:rPr>
                <w:rStyle w:val="Hipervnculo"/>
                <w:noProof/>
              </w:rPr>
              <w:t>Datos</w:t>
            </w:r>
            <w:r>
              <w:rPr>
                <w:noProof/>
                <w:webHidden/>
              </w:rPr>
              <w:tab/>
            </w:r>
            <w:r>
              <w:rPr>
                <w:noProof/>
                <w:webHidden/>
              </w:rPr>
              <w:fldChar w:fldCharType="begin"/>
            </w:r>
            <w:r>
              <w:rPr>
                <w:noProof/>
                <w:webHidden/>
              </w:rPr>
              <w:instrText xml:space="preserve"> PAGEREF _Toc161060708 \h </w:instrText>
            </w:r>
            <w:r>
              <w:rPr>
                <w:noProof/>
                <w:webHidden/>
              </w:rPr>
            </w:r>
            <w:r>
              <w:rPr>
                <w:noProof/>
                <w:webHidden/>
              </w:rPr>
              <w:fldChar w:fldCharType="separate"/>
            </w:r>
            <w:r>
              <w:rPr>
                <w:noProof/>
                <w:webHidden/>
              </w:rPr>
              <w:t>4</w:t>
            </w:r>
            <w:r>
              <w:rPr>
                <w:noProof/>
                <w:webHidden/>
              </w:rPr>
              <w:fldChar w:fldCharType="end"/>
            </w:r>
          </w:hyperlink>
        </w:p>
        <w:p w14:paraId="58125F7D" w14:textId="6AE4DC91" w:rsidR="009979F8" w:rsidRDefault="009979F8">
          <w:pPr>
            <w:pStyle w:val="TDC2"/>
            <w:tabs>
              <w:tab w:val="left" w:pos="1760"/>
              <w:tab w:val="right" w:leader="dot" w:pos="9962"/>
            </w:tabs>
            <w:rPr>
              <w:rFonts w:eastAsiaTheme="minorEastAsia"/>
              <w:noProof/>
              <w:kern w:val="0"/>
              <w:sz w:val="22"/>
              <w:lang w:eastAsia="es-CO"/>
              <w14:ligatures w14:val="none"/>
            </w:rPr>
          </w:pPr>
          <w:hyperlink w:anchor="_Toc161060709" w:history="1">
            <w:r w:rsidRPr="00935F97">
              <w:rPr>
                <w:rStyle w:val="Hipervnculo"/>
                <w:noProof/>
              </w:rPr>
              <w:t>1.1</w:t>
            </w:r>
            <w:r>
              <w:rPr>
                <w:rFonts w:eastAsiaTheme="minorEastAsia"/>
                <w:noProof/>
                <w:kern w:val="0"/>
                <w:sz w:val="22"/>
                <w:lang w:eastAsia="es-CO"/>
                <w14:ligatures w14:val="none"/>
              </w:rPr>
              <w:tab/>
            </w:r>
            <w:r w:rsidRPr="00935F97">
              <w:rPr>
                <w:rStyle w:val="Hipervnculo"/>
                <w:noProof/>
              </w:rPr>
              <w:t>Clasificación</w:t>
            </w:r>
            <w:r>
              <w:rPr>
                <w:noProof/>
                <w:webHidden/>
              </w:rPr>
              <w:tab/>
            </w:r>
            <w:r>
              <w:rPr>
                <w:noProof/>
                <w:webHidden/>
              </w:rPr>
              <w:fldChar w:fldCharType="begin"/>
            </w:r>
            <w:r>
              <w:rPr>
                <w:noProof/>
                <w:webHidden/>
              </w:rPr>
              <w:instrText xml:space="preserve"> PAGEREF _Toc161060709 \h </w:instrText>
            </w:r>
            <w:r>
              <w:rPr>
                <w:noProof/>
                <w:webHidden/>
              </w:rPr>
            </w:r>
            <w:r>
              <w:rPr>
                <w:noProof/>
                <w:webHidden/>
              </w:rPr>
              <w:fldChar w:fldCharType="separate"/>
            </w:r>
            <w:r>
              <w:rPr>
                <w:noProof/>
                <w:webHidden/>
              </w:rPr>
              <w:t>5</w:t>
            </w:r>
            <w:r>
              <w:rPr>
                <w:noProof/>
                <w:webHidden/>
              </w:rPr>
              <w:fldChar w:fldCharType="end"/>
            </w:r>
          </w:hyperlink>
        </w:p>
        <w:p w14:paraId="53E6110E" w14:textId="3A8227F9" w:rsidR="009979F8" w:rsidRDefault="009979F8">
          <w:pPr>
            <w:pStyle w:val="TDC2"/>
            <w:tabs>
              <w:tab w:val="left" w:pos="1760"/>
              <w:tab w:val="right" w:leader="dot" w:pos="9962"/>
            </w:tabs>
            <w:rPr>
              <w:rFonts w:eastAsiaTheme="minorEastAsia"/>
              <w:noProof/>
              <w:kern w:val="0"/>
              <w:sz w:val="22"/>
              <w:lang w:eastAsia="es-CO"/>
              <w14:ligatures w14:val="none"/>
            </w:rPr>
          </w:pPr>
          <w:hyperlink w:anchor="_Toc161060710" w:history="1">
            <w:r w:rsidRPr="00935F97">
              <w:rPr>
                <w:rStyle w:val="Hipervnculo"/>
                <w:noProof/>
              </w:rPr>
              <w:t>1.2</w:t>
            </w:r>
            <w:r>
              <w:rPr>
                <w:rFonts w:eastAsiaTheme="minorEastAsia"/>
                <w:noProof/>
                <w:kern w:val="0"/>
                <w:sz w:val="22"/>
                <w:lang w:eastAsia="es-CO"/>
                <w14:ligatures w14:val="none"/>
              </w:rPr>
              <w:tab/>
            </w:r>
            <w:r w:rsidRPr="00935F97">
              <w:rPr>
                <w:rStyle w:val="Hipervnculo"/>
                <w:noProof/>
              </w:rPr>
              <w:t>Variable</w:t>
            </w:r>
            <w:r>
              <w:rPr>
                <w:noProof/>
                <w:webHidden/>
              </w:rPr>
              <w:tab/>
            </w:r>
            <w:r>
              <w:rPr>
                <w:noProof/>
                <w:webHidden/>
              </w:rPr>
              <w:fldChar w:fldCharType="begin"/>
            </w:r>
            <w:r>
              <w:rPr>
                <w:noProof/>
                <w:webHidden/>
              </w:rPr>
              <w:instrText xml:space="preserve"> PAGEREF _Toc161060710 \h </w:instrText>
            </w:r>
            <w:r>
              <w:rPr>
                <w:noProof/>
                <w:webHidden/>
              </w:rPr>
            </w:r>
            <w:r>
              <w:rPr>
                <w:noProof/>
                <w:webHidden/>
              </w:rPr>
              <w:fldChar w:fldCharType="separate"/>
            </w:r>
            <w:r>
              <w:rPr>
                <w:noProof/>
                <w:webHidden/>
              </w:rPr>
              <w:t>5</w:t>
            </w:r>
            <w:r>
              <w:rPr>
                <w:noProof/>
                <w:webHidden/>
              </w:rPr>
              <w:fldChar w:fldCharType="end"/>
            </w:r>
          </w:hyperlink>
        </w:p>
        <w:p w14:paraId="3C292D56" w14:textId="33F9BE16" w:rsidR="009979F8" w:rsidRDefault="009979F8">
          <w:pPr>
            <w:pStyle w:val="TDC2"/>
            <w:tabs>
              <w:tab w:val="left" w:pos="1760"/>
              <w:tab w:val="right" w:leader="dot" w:pos="9962"/>
            </w:tabs>
            <w:rPr>
              <w:rFonts w:eastAsiaTheme="minorEastAsia"/>
              <w:noProof/>
              <w:kern w:val="0"/>
              <w:sz w:val="22"/>
              <w:lang w:eastAsia="es-CO"/>
              <w14:ligatures w14:val="none"/>
            </w:rPr>
          </w:pPr>
          <w:hyperlink w:anchor="_Toc161060711" w:history="1">
            <w:r w:rsidRPr="00935F97">
              <w:rPr>
                <w:rStyle w:val="Hipervnculo"/>
                <w:noProof/>
              </w:rPr>
              <w:t>1.3</w:t>
            </w:r>
            <w:r>
              <w:rPr>
                <w:rFonts w:eastAsiaTheme="minorEastAsia"/>
                <w:noProof/>
                <w:kern w:val="0"/>
                <w:sz w:val="22"/>
                <w:lang w:eastAsia="es-CO"/>
                <w14:ligatures w14:val="none"/>
              </w:rPr>
              <w:tab/>
            </w:r>
            <w:r w:rsidRPr="00935F97">
              <w:rPr>
                <w:rStyle w:val="Hipervnculo"/>
                <w:noProof/>
              </w:rPr>
              <w:t>Analítica</w:t>
            </w:r>
            <w:r>
              <w:rPr>
                <w:noProof/>
                <w:webHidden/>
              </w:rPr>
              <w:tab/>
            </w:r>
            <w:r>
              <w:rPr>
                <w:noProof/>
                <w:webHidden/>
              </w:rPr>
              <w:fldChar w:fldCharType="begin"/>
            </w:r>
            <w:r>
              <w:rPr>
                <w:noProof/>
                <w:webHidden/>
              </w:rPr>
              <w:instrText xml:space="preserve"> PAGEREF _Toc161060711 \h </w:instrText>
            </w:r>
            <w:r>
              <w:rPr>
                <w:noProof/>
                <w:webHidden/>
              </w:rPr>
            </w:r>
            <w:r>
              <w:rPr>
                <w:noProof/>
                <w:webHidden/>
              </w:rPr>
              <w:fldChar w:fldCharType="separate"/>
            </w:r>
            <w:r>
              <w:rPr>
                <w:noProof/>
                <w:webHidden/>
              </w:rPr>
              <w:t>8</w:t>
            </w:r>
            <w:r>
              <w:rPr>
                <w:noProof/>
                <w:webHidden/>
              </w:rPr>
              <w:fldChar w:fldCharType="end"/>
            </w:r>
          </w:hyperlink>
        </w:p>
        <w:p w14:paraId="12BD21A0" w14:textId="4B31483B" w:rsidR="009979F8" w:rsidRDefault="009979F8">
          <w:pPr>
            <w:pStyle w:val="TDC2"/>
            <w:tabs>
              <w:tab w:val="left" w:pos="1760"/>
              <w:tab w:val="right" w:leader="dot" w:pos="9962"/>
            </w:tabs>
            <w:rPr>
              <w:rFonts w:eastAsiaTheme="minorEastAsia"/>
              <w:noProof/>
              <w:kern w:val="0"/>
              <w:sz w:val="22"/>
              <w:lang w:eastAsia="es-CO"/>
              <w14:ligatures w14:val="none"/>
            </w:rPr>
          </w:pPr>
          <w:hyperlink w:anchor="_Toc161060712" w:history="1">
            <w:r w:rsidRPr="00935F97">
              <w:rPr>
                <w:rStyle w:val="Hipervnculo"/>
                <w:noProof/>
              </w:rPr>
              <w:t>1.4</w:t>
            </w:r>
            <w:r>
              <w:rPr>
                <w:rFonts w:eastAsiaTheme="minorEastAsia"/>
                <w:noProof/>
                <w:kern w:val="0"/>
                <w:sz w:val="22"/>
                <w:lang w:eastAsia="es-CO"/>
                <w14:ligatures w14:val="none"/>
              </w:rPr>
              <w:tab/>
            </w:r>
            <w:r w:rsidRPr="00935F97">
              <w:rPr>
                <w:rStyle w:val="Hipervnculo"/>
                <w:noProof/>
              </w:rPr>
              <w:t>Normatividad</w:t>
            </w:r>
            <w:r>
              <w:rPr>
                <w:noProof/>
                <w:webHidden/>
              </w:rPr>
              <w:tab/>
            </w:r>
            <w:r>
              <w:rPr>
                <w:noProof/>
                <w:webHidden/>
              </w:rPr>
              <w:fldChar w:fldCharType="begin"/>
            </w:r>
            <w:r>
              <w:rPr>
                <w:noProof/>
                <w:webHidden/>
              </w:rPr>
              <w:instrText xml:space="preserve"> PAGEREF _Toc161060712 \h </w:instrText>
            </w:r>
            <w:r>
              <w:rPr>
                <w:noProof/>
                <w:webHidden/>
              </w:rPr>
            </w:r>
            <w:r>
              <w:rPr>
                <w:noProof/>
                <w:webHidden/>
              </w:rPr>
              <w:fldChar w:fldCharType="separate"/>
            </w:r>
            <w:r>
              <w:rPr>
                <w:noProof/>
                <w:webHidden/>
              </w:rPr>
              <w:t>10</w:t>
            </w:r>
            <w:r>
              <w:rPr>
                <w:noProof/>
                <w:webHidden/>
              </w:rPr>
              <w:fldChar w:fldCharType="end"/>
            </w:r>
          </w:hyperlink>
        </w:p>
        <w:p w14:paraId="7CBFA162" w14:textId="274D06BA" w:rsidR="009979F8" w:rsidRDefault="009979F8">
          <w:pPr>
            <w:pStyle w:val="TDC2"/>
            <w:tabs>
              <w:tab w:val="left" w:pos="1760"/>
              <w:tab w:val="right" w:leader="dot" w:pos="9962"/>
            </w:tabs>
            <w:rPr>
              <w:rFonts w:eastAsiaTheme="minorEastAsia"/>
              <w:noProof/>
              <w:kern w:val="0"/>
              <w:sz w:val="22"/>
              <w:lang w:eastAsia="es-CO"/>
              <w14:ligatures w14:val="none"/>
            </w:rPr>
          </w:pPr>
          <w:hyperlink w:anchor="_Toc161060713" w:history="1">
            <w:r w:rsidRPr="00935F97">
              <w:rPr>
                <w:rStyle w:val="Hipervnculo"/>
                <w:noProof/>
              </w:rPr>
              <w:t>1.5</w:t>
            </w:r>
            <w:r>
              <w:rPr>
                <w:rFonts w:eastAsiaTheme="minorEastAsia"/>
                <w:noProof/>
                <w:kern w:val="0"/>
                <w:sz w:val="22"/>
                <w:lang w:eastAsia="es-CO"/>
                <w14:ligatures w14:val="none"/>
              </w:rPr>
              <w:tab/>
            </w:r>
            <w:r w:rsidRPr="00935F97">
              <w:rPr>
                <w:rStyle w:val="Hipervnculo"/>
                <w:noProof/>
              </w:rPr>
              <w:t>Herramientas de análisis</w:t>
            </w:r>
            <w:r>
              <w:rPr>
                <w:noProof/>
                <w:webHidden/>
              </w:rPr>
              <w:tab/>
            </w:r>
            <w:r>
              <w:rPr>
                <w:noProof/>
                <w:webHidden/>
              </w:rPr>
              <w:fldChar w:fldCharType="begin"/>
            </w:r>
            <w:r>
              <w:rPr>
                <w:noProof/>
                <w:webHidden/>
              </w:rPr>
              <w:instrText xml:space="preserve"> PAGEREF _Toc161060713 \h </w:instrText>
            </w:r>
            <w:r>
              <w:rPr>
                <w:noProof/>
                <w:webHidden/>
              </w:rPr>
            </w:r>
            <w:r>
              <w:rPr>
                <w:noProof/>
                <w:webHidden/>
              </w:rPr>
              <w:fldChar w:fldCharType="separate"/>
            </w:r>
            <w:r>
              <w:rPr>
                <w:noProof/>
                <w:webHidden/>
              </w:rPr>
              <w:t>11</w:t>
            </w:r>
            <w:r>
              <w:rPr>
                <w:noProof/>
                <w:webHidden/>
              </w:rPr>
              <w:fldChar w:fldCharType="end"/>
            </w:r>
          </w:hyperlink>
        </w:p>
        <w:p w14:paraId="5E9F1786" w14:textId="09960C80" w:rsidR="009979F8" w:rsidRDefault="009979F8">
          <w:pPr>
            <w:pStyle w:val="TDC2"/>
            <w:tabs>
              <w:tab w:val="left" w:pos="1760"/>
              <w:tab w:val="right" w:leader="dot" w:pos="9962"/>
            </w:tabs>
            <w:rPr>
              <w:rFonts w:eastAsiaTheme="minorEastAsia"/>
              <w:noProof/>
              <w:kern w:val="0"/>
              <w:sz w:val="22"/>
              <w:lang w:eastAsia="es-CO"/>
              <w14:ligatures w14:val="none"/>
            </w:rPr>
          </w:pPr>
          <w:hyperlink w:anchor="_Toc161060714" w:history="1">
            <w:r w:rsidRPr="00935F97">
              <w:rPr>
                <w:rStyle w:val="Hipervnculo"/>
                <w:noProof/>
              </w:rPr>
              <w:t>1.6</w:t>
            </w:r>
            <w:r>
              <w:rPr>
                <w:rFonts w:eastAsiaTheme="minorEastAsia"/>
                <w:noProof/>
                <w:kern w:val="0"/>
                <w:sz w:val="22"/>
                <w:lang w:eastAsia="es-CO"/>
                <w14:ligatures w14:val="none"/>
              </w:rPr>
              <w:tab/>
            </w:r>
            <w:r w:rsidRPr="00935F97">
              <w:rPr>
                <w:rStyle w:val="Hipervnculo"/>
                <w:noProof/>
              </w:rPr>
              <w:t>Big data</w:t>
            </w:r>
            <w:r>
              <w:rPr>
                <w:noProof/>
                <w:webHidden/>
              </w:rPr>
              <w:tab/>
            </w:r>
            <w:r>
              <w:rPr>
                <w:noProof/>
                <w:webHidden/>
              </w:rPr>
              <w:fldChar w:fldCharType="begin"/>
            </w:r>
            <w:r>
              <w:rPr>
                <w:noProof/>
                <w:webHidden/>
              </w:rPr>
              <w:instrText xml:space="preserve"> PAGEREF _Toc161060714 \h </w:instrText>
            </w:r>
            <w:r>
              <w:rPr>
                <w:noProof/>
                <w:webHidden/>
              </w:rPr>
            </w:r>
            <w:r>
              <w:rPr>
                <w:noProof/>
                <w:webHidden/>
              </w:rPr>
              <w:fldChar w:fldCharType="separate"/>
            </w:r>
            <w:r>
              <w:rPr>
                <w:noProof/>
                <w:webHidden/>
              </w:rPr>
              <w:t>14</w:t>
            </w:r>
            <w:r>
              <w:rPr>
                <w:noProof/>
                <w:webHidden/>
              </w:rPr>
              <w:fldChar w:fldCharType="end"/>
            </w:r>
          </w:hyperlink>
        </w:p>
        <w:p w14:paraId="18565150" w14:textId="414C4904" w:rsidR="009979F8" w:rsidRDefault="009979F8">
          <w:pPr>
            <w:pStyle w:val="TDC2"/>
            <w:tabs>
              <w:tab w:val="left" w:pos="1760"/>
              <w:tab w:val="right" w:leader="dot" w:pos="9962"/>
            </w:tabs>
            <w:rPr>
              <w:rFonts w:eastAsiaTheme="minorEastAsia"/>
              <w:noProof/>
              <w:kern w:val="0"/>
              <w:sz w:val="22"/>
              <w:lang w:eastAsia="es-CO"/>
              <w14:ligatures w14:val="none"/>
            </w:rPr>
          </w:pPr>
          <w:hyperlink w:anchor="_Toc161060715" w:history="1">
            <w:r w:rsidRPr="00935F97">
              <w:rPr>
                <w:rStyle w:val="Hipervnculo"/>
                <w:noProof/>
              </w:rPr>
              <w:t>1.7</w:t>
            </w:r>
            <w:r>
              <w:rPr>
                <w:rFonts w:eastAsiaTheme="minorEastAsia"/>
                <w:noProof/>
                <w:kern w:val="0"/>
                <w:sz w:val="22"/>
                <w:lang w:eastAsia="es-CO"/>
                <w14:ligatures w14:val="none"/>
              </w:rPr>
              <w:tab/>
            </w:r>
            <w:r w:rsidRPr="00935F97">
              <w:rPr>
                <w:rStyle w:val="Hipervnculo"/>
                <w:noProof/>
              </w:rPr>
              <w:t>Confidencialidad</w:t>
            </w:r>
            <w:r>
              <w:rPr>
                <w:noProof/>
                <w:webHidden/>
              </w:rPr>
              <w:tab/>
            </w:r>
            <w:r>
              <w:rPr>
                <w:noProof/>
                <w:webHidden/>
              </w:rPr>
              <w:fldChar w:fldCharType="begin"/>
            </w:r>
            <w:r>
              <w:rPr>
                <w:noProof/>
                <w:webHidden/>
              </w:rPr>
              <w:instrText xml:space="preserve"> PAGEREF _Toc161060715 \h </w:instrText>
            </w:r>
            <w:r>
              <w:rPr>
                <w:noProof/>
                <w:webHidden/>
              </w:rPr>
            </w:r>
            <w:r>
              <w:rPr>
                <w:noProof/>
                <w:webHidden/>
              </w:rPr>
              <w:fldChar w:fldCharType="separate"/>
            </w:r>
            <w:r>
              <w:rPr>
                <w:noProof/>
                <w:webHidden/>
              </w:rPr>
              <w:t>17</w:t>
            </w:r>
            <w:r>
              <w:rPr>
                <w:noProof/>
                <w:webHidden/>
              </w:rPr>
              <w:fldChar w:fldCharType="end"/>
            </w:r>
          </w:hyperlink>
        </w:p>
        <w:p w14:paraId="427A378A" w14:textId="06163CEE" w:rsidR="009979F8" w:rsidRDefault="009979F8">
          <w:pPr>
            <w:pStyle w:val="TDC1"/>
            <w:tabs>
              <w:tab w:val="left" w:pos="1100"/>
              <w:tab w:val="right" w:leader="dot" w:pos="9962"/>
            </w:tabs>
            <w:rPr>
              <w:rFonts w:eastAsiaTheme="minorEastAsia"/>
              <w:noProof/>
              <w:kern w:val="0"/>
              <w:sz w:val="22"/>
              <w:lang w:eastAsia="es-CO"/>
              <w14:ligatures w14:val="none"/>
            </w:rPr>
          </w:pPr>
          <w:hyperlink w:anchor="_Toc161060716" w:history="1">
            <w:r w:rsidRPr="00935F97">
              <w:rPr>
                <w:rStyle w:val="Hipervnculo"/>
                <w:noProof/>
              </w:rPr>
              <w:t>2</w:t>
            </w:r>
            <w:r>
              <w:rPr>
                <w:rFonts w:eastAsiaTheme="minorEastAsia"/>
                <w:noProof/>
                <w:kern w:val="0"/>
                <w:sz w:val="22"/>
                <w:lang w:eastAsia="es-CO"/>
                <w14:ligatures w14:val="none"/>
              </w:rPr>
              <w:tab/>
            </w:r>
            <w:r w:rsidRPr="00935F97">
              <w:rPr>
                <w:rStyle w:val="Hipervnculo"/>
                <w:noProof/>
              </w:rPr>
              <w:t>Sistemas de información</w:t>
            </w:r>
            <w:r>
              <w:rPr>
                <w:noProof/>
                <w:webHidden/>
              </w:rPr>
              <w:tab/>
            </w:r>
            <w:r>
              <w:rPr>
                <w:noProof/>
                <w:webHidden/>
              </w:rPr>
              <w:fldChar w:fldCharType="begin"/>
            </w:r>
            <w:r>
              <w:rPr>
                <w:noProof/>
                <w:webHidden/>
              </w:rPr>
              <w:instrText xml:space="preserve"> PAGEREF _Toc161060716 \h </w:instrText>
            </w:r>
            <w:r>
              <w:rPr>
                <w:noProof/>
                <w:webHidden/>
              </w:rPr>
            </w:r>
            <w:r>
              <w:rPr>
                <w:noProof/>
                <w:webHidden/>
              </w:rPr>
              <w:fldChar w:fldCharType="separate"/>
            </w:r>
            <w:r>
              <w:rPr>
                <w:noProof/>
                <w:webHidden/>
              </w:rPr>
              <w:t>20</w:t>
            </w:r>
            <w:r>
              <w:rPr>
                <w:noProof/>
                <w:webHidden/>
              </w:rPr>
              <w:fldChar w:fldCharType="end"/>
            </w:r>
          </w:hyperlink>
        </w:p>
        <w:p w14:paraId="65B17BED" w14:textId="10EC3C0B" w:rsidR="009979F8" w:rsidRDefault="009979F8">
          <w:pPr>
            <w:pStyle w:val="TDC2"/>
            <w:tabs>
              <w:tab w:val="left" w:pos="1760"/>
              <w:tab w:val="right" w:leader="dot" w:pos="9962"/>
            </w:tabs>
            <w:rPr>
              <w:rFonts w:eastAsiaTheme="minorEastAsia"/>
              <w:noProof/>
              <w:kern w:val="0"/>
              <w:sz w:val="22"/>
              <w:lang w:eastAsia="es-CO"/>
              <w14:ligatures w14:val="none"/>
            </w:rPr>
          </w:pPr>
          <w:hyperlink w:anchor="_Toc161060717" w:history="1">
            <w:r w:rsidRPr="00935F97">
              <w:rPr>
                <w:rStyle w:val="Hipervnculo"/>
                <w:noProof/>
              </w:rPr>
              <w:t>2.1</w:t>
            </w:r>
            <w:r>
              <w:rPr>
                <w:rFonts w:eastAsiaTheme="minorEastAsia"/>
                <w:noProof/>
                <w:kern w:val="0"/>
                <w:sz w:val="22"/>
                <w:lang w:eastAsia="es-CO"/>
                <w14:ligatures w14:val="none"/>
              </w:rPr>
              <w:tab/>
            </w:r>
            <w:r w:rsidRPr="00935F97">
              <w:rPr>
                <w:rStyle w:val="Hipervnculo"/>
                <w:noProof/>
                <w:spacing w:val="20"/>
                <w:lang w:val="en-US"/>
              </w:rPr>
              <w:t>“Software”</w:t>
            </w:r>
            <w:r w:rsidRPr="00935F97">
              <w:rPr>
                <w:rStyle w:val="Hipervnculo"/>
                <w:noProof/>
              </w:rPr>
              <w:t xml:space="preserve"> malicioso</w:t>
            </w:r>
            <w:r>
              <w:rPr>
                <w:noProof/>
                <w:webHidden/>
              </w:rPr>
              <w:tab/>
            </w:r>
            <w:r>
              <w:rPr>
                <w:noProof/>
                <w:webHidden/>
              </w:rPr>
              <w:fldChar w:fldCharType="begin"/>
            </w:r>
            <w:r>
              <w:rPr>
                <w:noProof/>
                <w:webHidden/>
              </w:rPr>
              <w:instrText xml:space="preserve"> PAGEREF _Toc161060717 \h </w:instrText>
            </w:r>
            <w:r>
              <w:rPr>
                <w:noProof/>
                <w:webHidden/>
              </w:rPr>
            </w:r>
            <w:r>
              <w:rPr>
                <w:noProof/>
                <w:webHidden/>
              </w:rPr>
              <w:fldChar w:fldCharType="separate"/>
            </w:r>
            <w:r>
              <w:rPr>
                <w:noProof/>
                <w:webHidden/>
              </w:rPr>
              <w:t>21</w:t>
            </w:r>
            <w:r>
              <w:rPr>
                <w:noProof/>
                <w:webHidden/>
              </w:rPr>
              <w:fldChar w:fldCharType="end"/>
            </w:r>
          </w:hyperlink>
        </w:p>
        <w:p w14:paraId="64EC2849" w14:textId="2F928A81" w:rsidR="009979F8" w:rsidRDefault="009979F8">
          <w:pPr>
            <w:pStyle w:val="TDC2"/>
            <w:tabs>
              <w:tab w:val="left" w:pos="1760"/>
              <w:tab w:val="right" w:leader="dot" w:pos="9962"/>
            </w:tabs>
            <w:rPr>
              <w:rFonts w:eastAsiaTheme="minorEastAsia"/>
              <w:noProof/>
              <w:kern w:val="0"/>
              <w:sz w:val="22"/>
              <w:lang w:eastAsia="es-CO"/>
              <w14:ligatures w14:val="none"/>
            </w:rPr>
          </w:pPr>
          <w:hyperlink w:anchor="_Toc161060718" w:history="1">
            <w:r w:rsidRPr="00935F97">
              <w:rPr>
                <w:rStyle w:val="Hipervnculo"/>
                <w:noProof/>
              </w:rPr>
              <w:t>2.2</w:t>
            </w:r>
            <w:r>
              <w:rPr>
                <w:rFonts w:eastAsiaTheme="minorEastAsia"/>
                <w:noProof/>
                <w:kern w:val="0"/>
                <w:sz w:val="22"/>
                <w:lang w:eastAsia="es-CO"/>
                <w14:ligatures w14:val="none"/>
              </w:rPr>
              <w:tab/>
            </w:r>
            <w:r w:rsidRPr="00935F97">
              <w:rPr>
                <w:rStyle w:val="Hipervnculo"/>
                <w:noProof/>
              </w:rPr>
              <w:t>Herramientas de seguridad</w:t>
            </w:r>
            <w:r>
              <w:rPr>
                <w:noProof/>
                <w:webHidden/>
              </w:rPr>
              <w:tab/>
            </w:r>
            <w:r>
              <w:rPr>
                <w:noProof/>
                <w:webHidden/>
              </w:rPr>
              <w:fldChar w:fldCharType="begin"/>
            </w:r>
            <w:r>
              <w:rPr>
                <w:noProof/>
                <w:webHidden/>
              </w:rPr>
              <w:instrText xml:space="preserve"> PAGEREF _Toc161060718 \h </w:instrText>
            </w:r>
            <w:r>
              <w:rPr>
                <w:noProof/>
                <w:webHidden/>
              </w:rPr>
            </w:r>
            <w:r>
              <w:rPr>
                <w:noProof/>
                <w:webHidden/>
              </w:rPr>
              <w:fldChar w:fldCharType="separate"/>
            </w:r>
            <w:r>
              <w:rPr>
                <w:noProof/>
                <w:webHidden/>
              </w:rPr>
              <w:t>23</w:t>
            </w:r>
            <w:r>
              <w:rPr>
                <w:noProof/>
                <w:webHidden/>
              </w:rPr>
              <w:fldChar w:fldCharType="end"/>
            </w:r>
          </w:hyperlink>
        </w:p>
        <w:p w14:paraId="52D255A8" w14:textId="635947A8" w:rsidR="009979F8" w:rsidRDefault="009979F8">
          <w:pPr>
            <w:pStyle w:val="TDC2"/>
            <w:tabs>
              <w:tab w:val="left" w:pos="1760"/>
              <w:tab w:val="right" w:leader="dot" w:pos="9962"/>
            </w:tabs>
            <w:rPr>
              <w:rFonts w:eastAsiaTheme="minorEastAsia"/>
              <w:noProof/>
              <w:kern w:val="0"/>
              <w:sz w:val="22"/>
              <w:lang w:eastAsia="es-CO"/>
              <w14:ligatures w14:val="none"/>
            </w:rPr>
          </w:pPr>
          <w:hyperlink w:anchor="_Toc161060719" w:history="1">
            <w:r w:rsidRPr="00935F97">
              <w:rPr>
                <w:rStyle w:val="Hipervnculo"/>
                <w:noProof/>
              </w:rPr>
              <w:t>2.3</w:t>
            </w:r>
            <w:r>
              <w:rPr>
                <w:rFonts w:eastAsiaTheme="minorEastAsia"/>
                <w:noProof/>
                <w:kern w:val="0"/>
                <w:sz w:val="22"/>
                <w:lang w:eastAsia="es-CO"/>
                <w14:ligatures w14:val="none"/>
              </w:rPr>
              <w:tab/>
            </w:r>
            <w:r w:rsidRPr="00935F97">
              <w:rPr>
                <w:rStyle w:val="Hipervnculo"/>
                <w:noProof/>
              </w:rPr>
              <w:t>Políticas de usuario</w:t>
            </w:r>
            <w:r>
              <w:rPr>
                <w:noProof/>
                <w:webHidden/>
              </w:rPr>
              <w:tab/>
            </w:r>
            <w:r>
              <w:rPr>
                <w:noProof/>
                <w:webHidden/>
              </w:rPr>
              <w:fldChar w:fldCharType="begin"/>
            </w:r>
            <w:r>
              <w:rPr>
                <w:noProof/>
                <w:webHidden/>
              </w:rPr>
              <w:instrText xml:space="preserve"> PAGEREF _Toc161060719 \h </w:instrText>
            </w:r>
            <w:r>
              <w:rPr>
                <w:noProof/>
                <w:webHidden/>
              </w:rPr>
            </w:r>
            <w:r>
              <w:rPr>
                <w:noProof/>
                <w:webHidden/>
              </w:rPr>
              <w:fldChar w:fldCharType="separate"/>
            </w:r>
            <w:r>
              <w:rPr>
                <w:noProof/>
                <w:webHidden/>
              </w:rPr>
              <w:t>26</w:t>
            </w:r>
            <w:r>
              <w:rPr>
                <w:noProof/>
                <w:webHidden/>
              </w:rPr>
              <w:fldChar w:fldCharType="end"/>
            </w:r>
          </w:hyperlink>
        </w:p>
        <w:p w14:paraId="6A2CDF67" w14:textId="176CD697" w:rsidR="009979F8" w:rsidRDefault="009979F8">
          <w:pPr>
            <w:pStyle w:val="TDC2"/>
            <w:tabs>
              <w:tab w:val="left" w:pos="1760"/>
              <w:tab w:val="right" w:leader="dot" w:pos="9962"/>
            </w:tabs>
            <w:rPr>
              <w:rFonts w:eastAsiaTheme="minorEastAsia"/>
              <w:noProof/>
              <w:kern w:val="0"/>
              <w:sz w:val="22"/>
              <w:lang w:eastAsia="es-CO"/>
              <w14:ligatures w14:val="none"/>
            </w:rPr>
          </w:pPr>
          <w:hyperlink w:anchor="_Toc161060720" w:history="1">
            <w:r w:rsidRPr="00935F97">
              <w:rPr>
                <w:rStyle w:val="Hipervnculo"/>
                <w:noProof/>
              </w:rPr>
              <w:t>2.4</w:t>
            </w:r>
            <w:r>
              <w:rPr>
                <w:rFonts w:eastAsiaTheme="minorEastAsia"/>
                <w:noProof/>
                <w:kern w:val="0"/>
                <w:sz w:val="22"/>
                <w:lang w:eastAsia="es-CO"/>
                <w14:ligatures w14:val="none"/>
              </w:rPr>
              <w:tab/>
            </w:r>
            <w:r w:rsidRPr="00935F97">
              <w:rPr>
                <w:rStyle w:val="Hipervnculo"/>
                <w:noProof/>
              </w:rPr>
              <w:t>Conservación de la información</w:t>
            </w:r>
            <w:r>
              <w:rPr>
                <w:noProof/>
                <w:webHidden/>
              </w:rPr>
              <w:tab/>
            </w:r>
            <w:r>
              <w:rPr>
                <w:noProof/>
                <w:webHidden/>
              </w:rPr>
              <w:fldChar w:fldCharType="begin"/>
            </w:r>
            <w:r>
              <w:rPr>
                <w:noProof/>
                <w:webHidden/>
              </w:rPr>
              <w:instrText xml:space="preserve"> PAGEREF _Toc161060720 \h </w:instrText>
            </w:r>
            <w:r>
              <w:rPr>
                <w:noProof/>
                <w:webHidden/>
              </w:rPr>
            </w:r>
            <w:r>
              <w:rPr>
                <w:noProof/>
                <w:webHidden/>
              </w:rPr>
              <w:fldChar w:fldCharType="separate"/>
            </w:r>
            <w:r>
              <w:rPr>
                <w:noProof/>
                <w:webHidden/>
              </w:rPr>
              <w:t>27</w:t>
            </w:r>
            <w:r>
              <w:rPr>
                <w:noProof/>
                <w:webHidden/>
              </w:rPr>
              <w:fldChar w:fldCharType="end"/>
            </w:r>
          </w:hyperlink>
        </w:p>
        <w:p w14:paraId="5683564C" w14:textId="2B75EBFF" w:rsidR="009979F8" w:rsidRDefault="009979F8">
          <w:pPr>
            <w:pStyle w:val="TDC2"/>
            <w:tabs>
              <w:tab w:val="left" w:pos="1760"/>
              <w:tab w:val="right" w:leader="dot" w:pos="9962"/>
            </w:tabs>
            <w:rPr>
              <w:rFonts w:eastAsiaTheme="minorEastAsia"/>
              <w:noProof/>
              <w:kern w:val="0"/>
              <w:sz w:val="22"/>
              <w:lang w:eastAsia="es-CO"/>
              <w14:ligatures w14:val="none"/>
            </w:rPr>
          </w:pPr>
          <w:hyperlink w:anchor="_Toc161060721" w:history="1">
            <w:r w:rsidRPr="00935F97">
              <w:rPr>
                <w:rStyle w:val="Hipervnculo"/>
                <w:noProof/>
              </w:rPr>
              <w:t>2.5</w:t>
            </w:r>
            <w:r>
              <w:rPr>
                <w:rFonts w:eastAsiaTheme="minorEastAsia"/>
                <w:noProof/>
                <w:kern w:val="0"/>
                <w:sz w:val="22"/>
                <w:lang w:eastAsia="es-CO"/>
                <w14:ligatures w14:val="none"/>
              </w:rPr>
              <w:tab/>
            </w:r>
            <w:r w:rsidRPr="00935F97">
              <w:rPr>
                <w:rStyle w:val="Hipervnculo"/>
                <w:noProof/>
              </w:rPr>
              <w:t>Gestión del sistema basado en riesgos</w:t>
            </w:r>
            <w:r>
              <w:rPr>
                <w:noProof/>
                <w:webHidden/>
              </w:rPr>
              <w:tab/>
            </w:r>
            <w:r>
              <w:rPr>
                <w:noProof/>
                <w:webHidden/>
              </w:rPr>
              <w:fldChar w:fldCharType="begin"/>
            </w:r>
            <w:r>
              <w:rPr>
                <w:noProof/>
                <w:webHidden/>
              </w:rPr>
              <w:instrText xml:space="preserve"> PAGEREF _Toc161060721 \h </w:instrText>
            </w:r>
            <w:r>
              <w:rPr>
                <w:noProof/>
                <w:webHidden/>
              </w:rPr>
            </w:r>
            <w:r>
              <w:rPr>
                <w:noProof/>
                <w:webHidden/>
              </w:rPr>
              <w:fldChar w:fldCharType="separate"/>
            </w:r>
            <w:r>
              <w:rPr>
                <w:noProof/>
                <w:webHidden/>
              </w:rPr>
              <w:t>29</w:t>
            </w:r>
            <w:r>
              <w:rPr>
                <w:noProof/>
                <w:webHidden/>
              </w:rPr>
              <w:fldChar w:fldCharType="end"/>
            </w:r>
          </w:hyperlink>
        </w:p>
        <w:p w14:paraId="07928053" w14:textId="6307FC9F" w:rsidR="009979F8" w:rsidRDefault="009979F8">
          <w:pPr>
            <w:pStyle w:val="TDC1"/>
            <w:tabs>
              <w:tab w:val="right" w:leader="dot" w:pos="9962"/>
            </w:tabs>
            <w:rPr>
              <w:rFonts w:eastAsiaTheme="minorEastAsia"/>
              <w:noProof/>
              <w:kern w:val="0"/>
              <w:sz w:val="22"/>
              <w:lang w:eastAsia="es-CO"/>
              <w14:ligatures w14:val="none"/>
            </w:rPr>
          </w:pPr>
          <w:hyperlink w:anchor="_Toc161060722" w:history="1">
            <w:r w:rsidRPr="00935F97">
              <w:rPr>
                <w:rStyle w:val="Hipervnculo"/>
                <w:rFonts w:ascii="Roboto" w:hAnsi="Roboto"/>
                <w:noProof/>
              </w:rPr>
              <w:t>Síntesis</w:t>
            </w:r>
            <w:r>
              <w:rPr>
                <w:noProof/>
                <w:webHidden/>
              </w:rPr>
              <w:tab/>
            </w:r>
            <w:r>
              <w:rPr>
                <w:noProof/>
                <w:webHidden/>
              </w:rPr>
              <w:fldChar w:fldCharType="begin"/>
            </w:r>
            <w:r>
              <w:rPr>
                <w:noProof/>
                <w:webHidden/>
              </w:rPr>
              <w:instrText xml:space="preserve"> PAGEREF _Toc161060722 \h </w:instrText>
            </w:r>
            <w:r>
              <w:rPr>
                <w:noProof/>
                <w:webHidden/>
              </w:rPr>
            </w:r>
            <w:r>
              <w:rPr>
                <w:noProof/>
                <w:webHidden/>
              </w:rPr>
              <w:fldChar w:fldCharType="separate"/>
            </w:r>
            <w:r>
              <w:rPr>
                <w:noProof/>
                <w:webHidden/>
              </w:rPr>
              <w:t>34</w:t>
            </w:r>
            <w:r>
              <w:rPr>
                <w:noProof/>
                <w:webHidden/>
              </w:rPr>
              <w:fldChar w:fldCharType="end"/>
            </w:r>
          </w:hyperlink>
        </w:p>
        <w:p w14:paraId="1A51940C" w14:textId="1FAFC60F" w:rsidR="009979F8" w:rsidRDefault="009979F8">
          <w:pPr>
            <w:pStyle w:val="TDC1"/>
            <w:tabs>
              <w:tab w:val="right" w:leader="dot" w:pos="9962"/>
            </w:tabs>
            <w:rPr>
              <w:rFonts w:eastAsiaTheme="minorEastAsia"/>
              <w:noProof/>
              <w:kern w:val="0"/>
              <w:sz w:val="22"/>
              <w:lang w:eastAsia="es-CO"/>
              <w14:ligatures w14:val="none"/>
            </w:rPr>
          </w:pPr>
          <w:hyperlink w:anchor="_Toc161060723" w:history="1">
            <w:r w:rsidRPr="00935F97">
              <w:rPr>
                <w:rStyle w:val="Hipervnculo"/>
                <w:noProof/>
              </w:rPr>
              <w:t xml:space="preserve">Material </w:t>
            </w:r>
            <w:r w:rsidRPr="00935F97">
              <w:rPr>
                <w:rStyle w:val="Hipervnculo"/>
                <w:noProof/>
              </w:rPr>
              <w:t>C</w:t>
            </w:r>
            <w:r w:rsidRPr="00935F97">
              <w:rPr>
                <w:rStyle w:val="Hipervnculo"/>
                <w:noProof/>
              </w:rPr>
              <w:t>omplementario</w:t>
            </w:r>
            <w:r>
              <w:rPr>
                <w:noProof/>
                <w:webHidden/>
              </w:rPr>
              <w:tab/>
            </w:r>
            <w:r>
              <w:rPr>
                <w:noProof/>
                <w:webHidden/>
              </w:rPr>
              <w:fldChar w:fldCharType="begin"/>
            </w:r>
            <w:r>
              <w:rPr>
                <w:noProof/>
                <w:webHidden/>
              </w:rPr>
              <w:instrText xml:space="preserve"> PAGEREF _Toc161060723 \h </w:instrText>
            </w:r>
            <w:r>
              <w:rPr>
                <w:noProof/>
                <w:webHidden/>
              </w:rPr>
            </w:r>
            <w:r>
              <w:rPr>
                <w:noProof/>
                <w:webHidden/>
              </w:rPr>
              <w:fldChar w:fldCharType="separate"/>
            </w:r>
            <w:r>
              <w:rPr>
                <w:noProof/>
                <w:webHidden/>
              </w:rPr>
              <w:t>35</w:t>
            </w:r>
            <w:r>
              <w:rPr>
                <w:noProof/>
                <w:webHidden/>
              </w:rPr>
              <w:fldChar w:fldCharType="end"/>
            </w:r>
          </w:hyperlink>
        </w:p>
        <w:p w14:paraId="46A9440F" w14:textId="0965754D" w:rsidR="009979F8" w:rsidRDefault="009979F8">
          <w:pPr>
            <w:pStyle w:val="TDC1"/>
            <w:tabs>
              <w:tab w:val="right" w:leader="dot" w:pos="9962"/>
            </w:tabs>
            <w:rPr>
              <w:rFonts w:eastAsiaTheme="minorEastAsia"/>
              <w:noProof/>
              <w:kern w:val="0"/>
              <w:sz w:val="22"/>
              <w:lang w:eastAsia="es-CO"/>
              <w14:ligatures w14:val="none"/>
            </w:rPr>
          </w:pPr>
          <w:hyperlink w:anchor="_Toc161060724" w:history="1">
            <w:r w:rsidRPr="00935F97">
              <w:rPr>
                <w:rStyle w:val="Hipervnculo"/>
                <w:noProof/>
              </w:rPr>
              <w:t>Glosario</w:t>
            </w:r>
            <w:r>
              <w:rPr>
                <w:noProof/>
                <w:webHidden/>
              </w:rPr>
              <w:tab/>
            </w:r>
            <w:r>
              <w:rPr>
                <w:noProof/>
                <w:webHidden/>
              </w:rPr>
              <w:fldChar w:fldCharType="begin"/>
            </w:r>
            <w:r>
              <w:rPr>
                <w:noProof/>
                <w:webHidden/>
              </w:rPr>
              <w:instrText xml:space="preserve"> PAGEREF _Toc161060724 \h </w:instrText>
            </w:r>
            <w:r>
              <w:rPr>
                <w:noProof/>
                <w:webHidden/>
              </w:rPr>
            </w:r>
            <w:r>
              <w:rPr>
                <w:noProof/>
                <w:webHidden/>
              </w:rPr>
              <w:fldChar w:fldCharType="separate"/>
            </w:r>
            <w:r>
              <w:rPr>
                <w:noProof/>
                <w:webHidden/>
              </w:rPr>
              <w:t>37</w:t>
            </w:r>
            <w:r>
              <w:rPr>
                <w:noProof/>
                <w:webHidden/>
              </w:rPr>
              <w:fldChar w:fldCharType="end"/>
            </w:r>
          </w:hyperlink>
        </w:p>
        <w:p w14:paraId="66A4DA06" w14:textId="6250FFA0" w:rsidR="009979F8" w:rsidRDefault="009979F8">
          <w:pPr>
            <w:pStyle w:val="TDC1"/>
            <w:tabs>
              <w:tab w:val="right" w:leader="dot" w:pos="9962"/>
            </w:tabs>
            <w:rPr>
              <w:rFonts w:eastAsiaTheme="minorEastAsia"/>
              <w:noProof/>
              <w:kern w:val="0"/>
              <w:sz w:val="22"/>
              <w:lang w:eastAsia="es-CO"/>
              <w14:ligatures w14:val="none"/>
            </w:rPr>
          </w:pPr>
          <w:hyperlink w:anchor="_Toc161060725" w:history="1">
            <w:r w:rsidRPr="00935F97">
              <w:rPr>
                <w:rStyle w:val="Hipervnculo"/>
                <w:noProof/>
              </w:rPr>
              <w:t>Referencias Bibliográficas</w:t>
            </w:r>
            <w:r>
              <w:rPr>
                <w:noProof/>
                <w:webHidden/>
              </w:rPr>
              <w:tab/>
            </w:r>
            <w:r>
              <w:rPr>
                <w:noProof/>
                <w:webHidden/>
              </w:rPr>
              <w:fldChar w:fldCharType="begin"/>
            </w:r>
            <w:r>
              <w:rPr>
                <w:noProof/>
                <w:webHidden/>
              </w:rPr>
              <w:instrText xml:space="preserve"> PAGEREF _Toc161060725 \h </w:instrText>
            </w:r>
            <w:r>
              <w:rPr>
                <w:noProof/>
                <w:webHidden/>
              </w:rPr>
            </w:r>
            <w:r>
              <w:rPr>
                <w:noProof/>
                <w:webHidden/>
              </w:rPr>
              <w:fldChar w:fldCharType="separate"/>
            </w:r>
            <w:r>
              <w:rPr>
                <w:noProof/>
                <w:webHidden/>
              </w:rPr>
              <w:t>39</w:t>
            </w:r>
            <w:r>
              <w:rPr>
                <w:noProof/>
                <w:webHidden/>
              </w:rPr>
              <w:fldChar w:fldCharType="end"/>
            </w:r>
          </w:hyperlink>
        </w:p>
        <w:p w14:paraId="5D4D0B91" w14:textId="6F2F2653" w:rsidR="009979F8" w:rsidRDefault="009979F8">
          <w:pPr>
            <w:pStyle w:val="TDC1"/>
            <w:tabs>
              <w:tab w:val="right" w:leader="dot" w:pos="9962"/>
            </w:tabs>
            <w:rPr>
              <w:rFonts w:eastAsiaTheme="minorEastAsia"/>
              <w:noProof/>
              <w:kern w:val="0"/>
              <w:sz w:val="22"/>
              <w:lang w:eastAsia="es-CO"/>
              <w14:ligatures w14:val="none"/>
            </w:rPr>
          </w:pPr>
          <w:hyperlink w:anchor="_Toc161060726" w:history="1">
            <w:r w:rsidRPr="00935F97">
              <w:rPr>
                <w:rStyle w:val="Hipervnculo"/>
                <w:noProof/>
              </w:rPr>
              <w:t>Créditos</w:t>
            </w:r>
            <w:r>
              <w:rPr>
                <w:noProof/>
                <w:webHidden/>
              </w:rPr>
              <w:tab/>
            </w:r>
            <w:r>
              <w:rPr>
                <w:noProof/>
                <w:webHidden/>
              </w:rPr>
              <w:fldChar w:fldCharType="begin"/>
            </w:r>
            <w:r>
              <w:rPr>
                <w:noProof/>
                <w:webHidden/>
              </w:rPr>
              <w:instrText xml:space="preserve"> PAGEREF _Toc161060726 \h </w:instrText>
            </w:r>
            <w:r>
              <w:rPr>
                <w:noProof/>
                <w:webHidden/>
              </w:rPr>
            </w:r>
            <w:r>
              <w:rPr>
                <w:noProof/>
                <w:webHidden/>
              </w:rPr>
              <w:fldChar w:fldCharType="separate"/>
            </w:r>
            <w:r>
              <w:rPr>
                <w:noProof/>
                <w:webHidden/>
              </w:rPr>
              <w:t>40</w:t>
            </w:r>
            <w:r>
              <w:rPr>
                <w:noProof/>
                <w:webHidden/>
              </w:rPr>
              <w:fldChar w:fldCharType="end"/>
            </w:r>
          </w:hyperlink>
        </w:p>
        <w:p w14:paraId="3AFC5851" w14:textId="662E5A23" w:rsidR="000434FA" w:rsidRPr="005F0B71" w:rsidRDefault="000434FA">
          <w:pPr>
            <w:rPr>
              <w:lang w:val="es-419"/>
            </w:rPr>
          </w:pPr>
          <w:r w:rsidRPr="005F0B71">
            <w:rPr>
              <w:b/>
              <w:bCs/>
              <w:lang w:val="es-419"/>
            </w:rPr>
            <w:fldChar w:fldCharType="end"/>
          </w:r>
        </w:p>
      </w:sdtContent>
    </w:sdt>
    <w:p w14:paraId="311ADCB6" w14:textId="77777777" w:rsidR="00E92C3E" w:rsidRPr="005F0B71" w:rsidRDefault="00C407C1" w:rsidP="00EC0858">
      <w:pPr>
        <w:pStyle w:val="TDC1"/>
        <w:rPr>
          <w:lang w:val="es-419"/>
        </w:rPr>
      </w:pPr>
      <w:r w:rsidRPr="005F0B71">
        <w:rPr>
          <w:lang w:val="es-419"/>
        </w:rPr>
        <w:br w:type="page"/>
      </w:r>
    </w:p>
    <w:p w14:paraId="64058420" w14:textId="77777777" w:rsidR="007F2B44" w:rsidRPr="005F0B71" w:rsidRDefault="007F2B44" w:rsidP="007F2B44">
      <w:pPr>
        <w:rPr>
          <w:lang w:val="es-419"/>
        </w:rPr>
        <w:sectPr w:rsidR="007F2B44" w:rsidRPr="005F0B71" w:rsidSect="001A6D42">
          <w:footerReference w:type="default" r:id="rId12"/>
          <w:pgSz w:w="12240" w:h="15840"/>
          <w:pgMar w:top="1701" w:right="1134" w:bottom="1134" w:left="1134" w:header="709" w:footer="709" w:gutter="0"/>
          <w:cols w:space="708"/>
          <w:docGrid w:linePitch="360"/>
        </w:sectPr>
      </w:pPr>
    </w:p>
    <w:p w14:paraId="51859525" w14:textId="74A3B8CA" w:rsidR="007F2B44" w:rsidRPr="005F0B71" w:rsidRDefault="007F2B44" w:rsidP="00CF63F9">
      <w:pPr>
        <w:pStyle w:val="Titulosgenerales"/>
      </w:pPr>
      <w:bookmarkStart w:id="0" w:name="_Toc161060707"/>
      <w:r w:rsidRPr="005F0B71">
        <w:lastRenderedPageBreak/>
        <w:t>Introducción</w:t>
      </w:r>
      <w:bookmarkEnd w:id="0"/>
    </w:p>
    <w:p w14:paraId="6FE0DE8B" w14:textId="003777F3" w:rsidR="00564B45" w:rsidRDefault="00564B45" w:rsidP="00564B45">
      <w:pPr>
        <w:rPr>
          <w:lang w:val="es-419"/>
        </w:rPr>
      </w:pPr>
      <w:r w:rsidRPr="00564B45">
        <w:rPr>
          <w:lang w:val="es-419"/>
        </w:rPr>
        <w:t>La tecnología está presente en casi todos los rincones del mundo desde hace mucho tiempo, y en la actualidad presenta grandes niveles de sofisticación y costos de adquisición cada vez más bajos. La electricidad, el computador e incluso las telecomunicaciones avanzan a pasos agigantados y la ciencia de datos no es la excepción, debido al auge del tratamiento de millones de volúmenes de datos que implica una gran revolución en la sociedad. En el siguiente video se puede apreciar la importancia de la ciencia de datos en la toma de decisiones estratégicas empresariales.</w:t>
      </w:r>
    </w:p>
    <w:p w14:paraId="6B015561" w14:textId="5843E2D9" w:rsidR="0097410E" w:rsidRDefault="0097410E" w:rsidP="00564B45">
      <w:pPr>
        <w:rPr>
          <w:lang w:val="es-419"/>
        </w:rPr>
      </w:pPr>
      <w:r w:rsidRPr="0097410E">
        <w:rPr>
          <w:lang w:val="es-419"/>
        </w:rPr>
        <w:t>El manejo de grandes volúmenes de información trae consigo también un alto grado de responsabilidad primero, porque la información no es propiedad de la empresa que gestiona los datos, sino de la persona directamente implicada, y segundo, porque la información mal utilizada puede ser robada, borrada o alterada, lo que afectaría su disponibilidad, veracidad y fidelidad, que pondrían en alto riesgo a los propietarios de esa información.</w:t>
      </w:r>
    </w:p>
    <w:p w14:paraId="3F627287" w14:textId="62B9E4B9" w:rsidR="0097410E" w:rsidRDefault="0097410E" w:rsidP="00564B45">
      <w:pPr>
        <w:rPr>
          <w:lang w:val="es-419"/>
        </w:rPr>
      </w:pPr>
      <w:r w:rsidRPr="0097410E">
        <w:rPr>
          <w:lang w:val="es-419"/>
        </w:rPr>
        <w:t>Por ejemplo, si la información etiquetada como confidencial por una empresa llegara a manos de su competidor, quedarían expuestos todos los registros de los clientes, las estrategias comerciales, los estados financieros y los datos de acceso a portales bancarios, lo que causaría pérdidas de negocios, clientes, demandas por exponer información confidencial, incluso, hasta el cierre de la compañía.</w:t>
      </w:r>
      <w:r w:rsidRPr="0097410E">
        <w:rPr>
          <w:lang w:val="es-419"/>
        </w:rPr>
        <w:cr/>
      </w:r>
    </w:p>
    <w:p w14:paraId="10887F07" w14:textId="77777777" w:rsidR="0097410E" w:rsidRDefault="0097410E" w:rsidP="00564B45">
      <w:pPr>
        <w:rPr>
          <w:lang w:val="es-419"/>
        </w:rPr>
      </w:pPr>
    </w:p>
    <w:p w14:paraId="7797CB34" w14:textId="77777777" w:rsidR="00564B45" w:rsidRPr="005F0B71" w:rsidRDefault="00564B45" w:rsidP="007F2B44">
      <w:pPr>
        <w:rPr>
          <w:lang w:val="es-419"/>
        </w:rPr>
      </w:pPr>
    </w:p>
    <w:p w14:paraId="3783A1F1" w14:textId="23CC1D6A" w:rsidR="007F2B44" w:rsidRPr="005F0B71" w:rsidRDefault="009C3C78" w:rsidP="007F2B44">
      <w:pPr>
        <w:pStyle w:val="Video"/>
        <w:rPr>
          <w:lang w:val="es-419"/>
        </w:rPr>
      </w:pPr>
      <w:r>
        <w:rPr>
          <w:lang w:val="es-419"/>
        </w:rPr>
        <w:lastRenderedPageBreak/>
        <w:t>Introducción</w:t>
      </w:r>
    </w:p>
    <w:p w14:paraId="4FE8676D" w14:textId="3AE1527C" w:rsidR="007F2B44" w:rsidRDefault="005B4B89" w:rsidP="007F2B44">
      <w:pPr>
        <w:ind w:right="49" w:firstLine="0"/>
        <w:jc w:val="center"/>
        <w:rPr>
          <w:lang w:val="es-419"/>
        </w:rPr>
      </w:pPr>
      <w:r>
        <w:rPr>
          <w:noProof/>
          <w:lang w:val="es-419"/>
        </w:rPr>
        <w:drawing>
          <wp:inline distT="0" distB="0" distL="0" distR="0" wp14:anchorId="333CB9EC" wp14:editId="330B5BFA">
            <wp:extent cx="5082568" cy="259874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7339" cy="2601179"/>
                    </a:xfrm>
                    <a:prstGeom prst="rect">
                      <a:avLst/>
                    </a:prstGeom>
                    <a:noFill/>
                  </pic:spPr>
                </pic:pic>
              </a:graphicData>
            </a:graphic>
          </wp:inline>
        </w:drawing>
      </w:r>
    </w:p>
    <w:p w14:paraId="71261FA2" w14:textId="3C5FBF8C" w:rsidR="00566B39" w:rsidRPr="005F0B71" w:rsidRDefault="00566B39" w:rsidP="007F2B44">
      <w:pPr>
        <w:ind w:right="49" w:firstLine="0"/>
        <w:jc w:val="center"/>
        <w:rPr>
          <w:lang w:val="es-419"/>
        </w:rPr>
      </w:pPr>
      <w:bookmarkStart w:id="1" w:name="_Hlk160792947"/>
      <w:r>
        <w:rPr>
          <w:lang w:val="es-419"/>
        </w:rPr>
        <w:t xml:space="preserve">Nota: tomado de </w:t>
      </w:r>
      <w:r w:rsidRPr="00566B39">
        <w:rPr>
          <w:lang w:val="es-419"/>
        </w:rPr>
        <w:t>https://stock.adobe.com</w:t>
      </w:r>
    </w:p>
    <w:bookmarkEnd w:id="1"/>
    <w:p w14:paraId="21D4A860" w14:textId="00CC569D" w:rsidR="007F2B44" w:rsidRPr="005F0B71" w:rsidRDefault="007F2B44" w:rsidP="007F2B44">
      <w:pPr>
        <w:ind w:firstLine="0"/>
        <w:jc w:val="center"/>
        <w:rPr>
          <w:b/>
          <w:bCs/>
          <w:i/>
          <w:iCs/>
          <w:lang w:val="es-419"/>
        </w:rPr>
      </w:pPr>
      <w:r w:rsidRPr="005B4B89">
        <w:rPr>
          <w:b/>
          <w:lang w:val="es-419"/>
        </w:rPr>
        <w:t>Enlace de reproducción del video</w:t>
      </w:r>
    </w:p>
    <w:tbl>
      <w:tblPr>
        <w:tblStyle w:val="Tablaconcuadrcula"/>
        <w:tblW w:w="0" w:type="auto"/>
        <w:tblLook w:val="04A0" w:firstRow="1" w:lastRow="0" w:firstColumn="1" w:lastColumn="0" w:noHBand="0" w:noVBand="1"/>
      </w:tblPr>
      <w:tblGrid>
        <w:gridCol w:w="9962"/>
      </w:tblGrid>
      <w:tr w:rsidR="007F2B44" w:rsidRPr="005F0B71" w14:paraId="647F6E79" w14:textId="77777777" w:rsidTr="00564B45">
        <w:tc>
          <w:tcPr>
            <w:tcW w:w="9962" w:type="dxa"/>
          </w:tcPr>
          <w:p w14:paraId="764C344D" w14:textId="177549C4" w:rsidR="007F2B44" w:rsidRPr="005F0B71" w:rsidRDefault="007F2B44" w:rsidP="00564B45">
            <w:pPr>
              <w:ind w:firstLine="0"/>
              <w:jc w:val="center"/>
              <w:rPr>
                <w:b/>
                <w:lang w:val="es-419"/>
              </w:rPr>
            </w:pPr>
            <w:r w:rsidRPr="005F0B71">
              <w:rPr>
                <w:b/>
                <w:lang w:val="es-419"/>
              </w:rPr>
              <w:t xml:space="preserve">Síntesis del video: </w:t>
            </w:r>
            <w:r w:rsidR="00516F28">
              <w:rPr>
                <w:b/>
                <w:lang w:val="es-419"/>
              </w:rPr>
              <w:t>Introducción</w:t>
            </w:r>
          </w:p>
        </w:tc>
      </w:tr>
      <w:tr w:rsidR="007F2B44" w:rsidRPr="005F0B71" w14:paraId="1FE8CEA4" w14:textId="77777777" w:rsidTr="00564B45">
        <w:tc>
          <w:tcPr>
            <w:tcW w:w="9962" w:type="dxa"/>
          </w:tcPr>
          <w:p w14:paraId="38BCA7DF" w14:textId="455E4481" w:rsidR="005B4B89" w:rsidRDefault="005B4B89" w:rsidP="00564B45">
            <w:pPr>
              <w:rPr>
                <w:lang w:val="es-419"/>
              </w:rPr>
            </w:pPr>
            <w:r w:rsidRPr="005B4B89">
              <w:rPr>
                <w:lang w:val="es-419"/>
              </w:rPr>
              <w:t>Diariamente se convive con avances constantes en distintas áreas del conocimiento, y la información se convirtió en el insumo fundamental para el desarrollo.</w:t>
            </w:r>
          </w:p>
          <w:p w14:paraId="05F21DF4" w14:textId="054BE2F1" w:rsidR="005B4B89" w:rsidRDefault="005B4B89" w:rsidP="00564B45">
            <w:pPr>
              <w:rPr>
                <w:lang w:val="es-419"/>
              </w:rPr>
            </w:pPr>
            <w:r w:rsidRPr="005B4B89">
              <w:rPr>
                <w:lang w:val="es-419"/>
              </w:rPr>
              <w:t>La era de la web 2.0 fue una época decisiva para aquellas empresas y visionarios que lograron obtener beneficios de los datos que los usuarios dejaban registrados en todas las plataformas que navegaban.</w:t>
            </w:r>
          </w:p>
          <w:p w14:paraId="4B4DE375" w14:textId="2D8422DF" w:rsidR="005B4B89" w:rsidRDefault="005B4B89" w:rsidP="00564B45">
            <w:pPr>
              <w:rPr>
                <w:lang w:val="es-419"/>
              </w:rPr>
            </w:pPr>
            <w:r w:rsidRPr="005B4B89">
              <w:rPr>
                <w:lang w:val="es-419"/>
              </w:rPr>
              <w:t>Fenómeno que incrementó la oferta de diversas aplicaciones que solucionan necesidades o gustos de las personas a precio cero.</w:t>
            </w:r>
          </w:p>
          <w:p w14:paraId="74BB5CAE" w14:textId="01F60A1E" w:rsidR="005B4B89" w:rsidRDefault="005B4B89" w:rsidP="00564B45">
            <w:pPr>
              <w:rPr>
                <w:lang w:val="es-419"/>
              </w:rPr>
            </w:pPr>
            <w:r w:rsidRPr="005B4B89">
              <w:rPr>
                <w:lang w:val="es-419"/>
              </w:rPr>
              <w:lastRenderedPageBreak/>
              <w:t>Mientras más se incrementaron los usuarios, más se incrementaron los datos que tenían ese valor oculto.</w:t>
            </w:r>
            <w:r>
              <w:rPr>
                <w:lang w:val="es-419"/>
              </w:rPr>
              <w:t xml:space="preserve"> </w:t>
            </w:r>
            <w:r w:rsidRPr="005B4B89">
              <w:rPr>
                <w:lang w:val="es-419"/>
              </w:rPr>
              <w:t xml:space="preserve">Datos que por sí solos no dicen nada, pero </w:t>
            </w:r>
            <w:r w:rsidR="00BA28DC" w:rsidRPr="005B4B89">
              <w:rPr>
                <w:lang w:val="es-419"/>
              </w:rPr>
              <w:t>que,</w:t>
            </w:r>
            <w:r w:rsidRPr="005B4B89">
              <w:rPr>
                <w:lang w:val="es-419"/>
              </w:rPr>
              <w:t xml:space="preserve"> al analizarlos, unirlos, crear variables y demás, se constituyen en información.</w:t>
            </w:r>
          </w:p>
          <w:p w14:paraId="01EA607B" w14:textId="33B9DF6E" w:rsidR="005B4B89" w:rsidRDefault="005B4B89" w:rsidP="00564B45">
            <w:pPr>
              <w:rPr>
                <w:lang w:val="es-419"/>
              </w:rPr>
            </w:pPr>
            <w:r w:rsidRPr="005B4B89">
              <w:rPr>
                <w:lang w:val="es-419"/>
              </w:rPr>
              <w:t xml:space="preserve">Es ahí donde toma importancia la ciencia de datos, debido a que el manejo adecuado de estos en tiempo real ayuda a predecir y posteriormente, a accionar eficazmente </w:t>
            </w:r>
            <w:r w:rsidR="004B4C27" w:rsidRPr="005B4B89">
              <w:rPr>
                <w:lang w:val="es-419"/>
              </w:rPr>
              <w:t>mediante soluciones</w:t>
            </w:r>
            <w:r w:rsidRPr="005B4B89">
              <w:rPr>
                <w:lang w:val="es-419"/>
              </w:rPr>
              <w:t xml:space="preserve"> frente a los problemas que surgen en diferentes áreas organizacionales como dirección, mercadeo, servicio al cliente, operación, logística, entre otros</w:t>
            </w:r>
            <w:r w:rsidR="003E5569">
              <w:rPr>
                <w:lang w:val="es-419"/>
              </w:rPr>
              <w:t xml:space="preserve">. </w:t>
            </w:r>
            <w:r w:rsidR="003E5569" w:rsidRPr="003E5569">
              <w:rPr>
                <w:lang w:val="es-419"/>
              </w:rPr>
              <w:t xml:space="preserve">En otras </w:t>
            </w:r>
            <w:r w:rsidR="004B4C27" w:rsidRPr="003E5569">
              <w:rPr>
                <w:lang w:val="es-419"/>
              </w:rPr>
              <w:t>palabras, permite</w:t>
            </w:r>
            <w:r w:rsidR="003E5569" w:rsidRPr="003E5569">
              <w:rPr>
                <w:lang w:val="es-419"/>
              </w:rPr>
              <w:t xml:space="preserve"> a los </w:t>
            </w:r>
            <w:r w:rsidR="004B4C27" w:rsidRPr="003E5569">
              <w:rPr>
                <w:lang w:val="es-419"/>
              </w:rPr>
              <w:t>dirigentes tomar</w:t>
            </w:r>
            <w:r w:rsidR="003E5569" w:rsidRPr="003E5569">
              <w:rPr>
                <w:lang w:val="es-419"/>
              </w:rPr>
              <w:t xml:space="preserve"> decisiones y plantear estrategias internas y externas que ayuden a un crecimiento organizacional eficiente.</w:t>
            </w:r>
          </w:p>
          <w:p w14:paraId="07BE0595" w14:textId="1AE2B822" w:rsidR="00EE5390" w:rsidRPr="005F0B71" w:rsidRDefault="003E5569" w:rsidP="00BE5682">
            <w:pPr>
              <w:rPr>
                <w:lang w:val="es-419"/>
              </w:rPr>
            </w:pPr>
            <w:r w:rsidRPr="003E5569">
              <w:rPr>
                <w:lang w:val="es-419"/>
              </w:rPr>
              <w:t>Como conclusión el procesamiento de los datos que deriva en información, contribuye a mejorar la comunicación e interacción empresa-empleado-cliente.</w:t>
            </w:r>
          </w:p>
        </w:tc>
      </w:tr>
    </w:tbl>
    <w:p w14:paraId="27F0872B" w14:textId="500FF743" w:rsidR="007F2B44" w:rsidRPr="005F0B71" w:rsidRDefault="007F2B44" w:rsidP="007F2B44">
      <w:pPr>
        <w:rPr>
          <w:lang w:val="es-419"/>
        </w:rPr>
      </w:pPr>
    </w:p>
    <w:p w14:paraId="0F8DB177" w14:textId="77777777" w:rsidR="007F2B44" w:rsidRPr="005F0B71" w:rsidRDefault="007F2B44">
      <w:pPr>
        <w:spacing w:before="0" w:after="160" w:line="259" w:lineRule="auto"/>
        <w:ind w:firstLine="0"/>
        <w:rPr>
          <w:lang w:val="es-419"/>
        </w:rPr>
      </w:pPr>
      <w:r w:rsidRPr="005F0B71">
        <w:rPr>
          <w:lang w:val="es-419"/>
        </w:rPr>
        <w:br w:type="page"/>
      </w:r>
    </w:p>
    <w:p w14:paraId="41538AC5" w14:textId="5FE54D9C" w:rsidR="007C3027" w:rsidRPr="00073AFF" w:rsidRDefault="00073AFF" w:rsidP="00CF63F9">
      <w:pPr>
        <w:pStyle w:val="Ttulo1"/>
      </w:pPr>
      <w:bookmarkStart w:id="2" w:name="_Toc161060708"/>
      <w:r w:rsidRPr="00073AFF">
        <w:lastRenderedPageBreak/>
        <w:t>Datos</w:t>
      </w:r>
      <w:bookmarkEnd w:id="2"/>
    </w:p>
    <w:p w14:paraId="498C026B" w14:textId="074C77EA" w:rsidR="00073AFF" w:rsidRPr="00073AFF" w:rsidRDefault="00073AFF" w:rsidP="00073AFF">
      <w:pPr>
        <w:rPr>
          <w:lang w:val="es-419"/>
        </w:rPr>
      </w:pPr>
      <w:r w:rsidRPr="00073AFF">
        <w:rPr>
          <w:lang w:val="es-419"/>
        </w:rPr>
        <w:t xml:space="preserve">Se denomina dato a cualquier objeto que pueda entregar información o significado para el lector. El dato puede ser manipulable en forma manuscrita o por medio de un computador, puede ser un carácter capturado desde un teclado, extraído de algún espacio de memoria en disco, almacenado en la memoria central, entre otras opciones. Los datos están conformados por algo más que números, pueden contener cualquier tipo de carácter bien sea alfabético, numérico, alfanumérico, símbolo especial, etc. </w:t>
      </w:r>
    </w:p>
    <w:p w14:paraId="14CF9917" w14:textId="44F4C83B" w:rsidR="00383101" w:rsidRDefault="00073AFF" w:rsidP="00073AFF">
      <w:pPr>
        <w:rPr>
          <w:lang w:val="es-419"/>
        </w:rPr>
      </w:pPr>
      <w:r w:rsidRPr="00073AFF">
        <w:rPr>
          <w:lang w:val="es-419"/>
        </w:rPr>
        <w:t xml:space="preserve">Ahora bien, para que estos puedan representar información </w:t>
      </w:r>
      <w:proofErr w:type="gramStart"/>
      <w:r w:rsidRPr="00073AFF">
        <w:rPr>
          <w:lang w:val="es-419"/>
        </w:rPr>
        <w:t>y</w:t>
      </w:r>
      <w:proofErr w:type="gramEnd"/>
      <w:r w:rsidRPr="00073AFF">
        <w:rPr>
          <w:lang w:val="es-419"/>
        </w:rPr>
        <w:t xml:space="preserve"> por ende, significado, deben pasar por una serie de procesos de emparejamiento o integración con los demás datos para entregar un mensaje, tal como se aprecia en el siguiente recurso.</w:t>
      </w:r>
    </w:p>
    <w:p w14:paraId="279585E8" w14:textId="77777777" w:rsidR="00073AFF" w:rsidRPr="00073AFF" w:rsidRDefault="00073AFF" w:rsidP="00073AFF">
      <w:pPr>
        <w:rPr>
          <w:lang w:val="es-419"/>
        </w:rPr>
      </w:pPr>
      <w:r w:rsidRPr="00073AFF">
        <w:rPr>
          <w:lang w:val="es-419"/>
        </w:rPr>
        <w:t>Los datos deben ser clasificados y organizados para lograr una categorización en busca de determinar la importancia o estrategia a implementar en las empresas. El sistema de clasificación aportará eficazmente en definir las prioridades y la variedad de acciones que se deben realizar sobre el universo de datos recopilados, a su vez mejora la calidad de la información eliminando aquellos datos poco significativos.</w:t>
      </w:r>
    </w:p>
    <w:p w14:paraId="30D233BC" w14:textId="41A0CBB1" w:rsidR="00073AFF" w:rsidRDefault="00073AFF" w:rsidP="00073AFF">
      <w:pPr>
        <w:rPr>
          <w:lang w:val="es-419"/>
        </w:rPr>
      </w:pPr>
      <w:r w:rsidRPr="00073AFF">
        <w:rPr>
          <w:lang w:val="es-419"/>
        </w:rPr>
        <w:t>La necesidad imperiosa de las empresas por crear una “cultura de datos” ha ido creciendo de manera acelerada a través del tiempo, dado que estas han comprendido el valor real que tienen en esa información. Muchas técnicas se han empezado a utilizar y están basadas en la seguridad de la información, el acceso transparente, la privacidad, la ética y la criticidad. Los pasos más comunes a seguir para clasificar los datos se pueden definir de esta manera:</w:t>
      </w:r>
    </w:p>
    <w:p w14:paraId="33977322" w14:textId="05C862A4" w:rsidR="00CF63F9" w:rsidRPr="00CF63F9" w:rsidRDefault="00CF63F9" w:rsidP="00CF63F9">
      <w:pPr>
        <w:pStyle w:val="Ttulo2"/>
      </w:pPr>
      <w:bookmarkStart w:id="3" w:name="_Toc161060709"/>
      <w:r>
        <w:lastRenderedPageBreak/>
        <w:t>Clasificación</w:t>
      </w:r>
      <w:bookmarkEnd w:id="3"/>
    </w:p>
    <w:p w14:paraId="4118E128" w14:textId="6AB4E584" w:rsidR="00073AFF" w:rsidRDefault="00073AFF" w:rsidP="00073AFF">
      <w:r w:rsidRPr="00073AFF">
        <w:t>Los datos se pueden clasificar de acuerdo con su tipo y estructura, dependiendo en qué categoría estén se pueden manipular mediante operaciones aritméticas o lógicas que darán como resultado la información que se quiere entregar.</w:t>
      </w:r>
    </w:p>
    <w:p w14:paraId="749CDD4C" w14:textId="197AFA6F" w:rsidR="00073AFF" w:rsidRDefault="00073AFF" w:rsidP="00073AFF">
      <w:r w:rsidRPr="00073AFF">
        <w:t xml:space="preserve">De acuerdo con el tipo de datos y su estructura se puede realizar una serie de operaciones básicas o aritméticas (si se quiere obtener un resultado de un conjunto de variables) y operaciones de comparación (si el resultado deseado es una respuesta lógica -verdadero o falso-). En cualquier caso, se pueden combinar los dos tipos de operaciones, siempre que la estructura del dato así lo permita, es decir, no se puede sumar un dato tipo entero con un dato tipo lógico o elevar a una potencia un dato real con un dato </w:t>
      </w:r>
      <w:r>
        <w:t>“</w:t>
      </w:r>
      <w:r w:rsidRPr="00073AFF">
        <w:rPr>
          <w:rStyle w:val="Extranjerismo"/>
        </w:rPr>
        <w:t>string</w:t>
      </w:r>
      <w:r>
        <w:t>”</w:t>
      </w:r>
      <w:r w:rsidRPr="00073AFF">
        <w:t xml:space="preserve">. A </w:t>
      </w:r>
      <w:proofErr w:type="gramStart"/>
      <w:r w:rsidRPr="00073AFF">
        <w:t>continuación</w:t>
      </w:r>
      <w:proofErr w:type="gramEnd"/>
      <w:r w:rsidRPr="00073AFF">
        <w:t xml:space="preserve"> se describe en qué consiste cada una de estas operaciones.</w:t>
      </w:r>
    </w:p>
    <w:p w14:paraId="59901DED" w14:textId="737CD357" w:rsidR="00CF63F9" w:rsidRDefault="00CF63F9" w:rsidP="00CF63F9">
      <w:pPr>
        <w:pStyle w:val="Ttulo2"/>
      </w:pPr>
      <w:bookmarkStart w:id="4" w:name="_Toc161060710"/>
      <w:r w:rsidRPr="00CF63F9">
        <w:t>Variable</w:t>
      </w:r>
      <w:bookmarkEnd w:id="4"/>
    </w:p>
    <w:p w14:paraId="16C49F6D" w14:textId="34D4994D" w:rsidR="00CF63F9" w:rsidRDefault="00CF63F9" w:rsidP="00CF63F9">
      <w:pPr>
        <w:rPr>
          <w:lang w:val="es-419" w:eastAsia="es-CO"/>
        </w:rPr>
      </w:pPr>
      <w:r w:rsidRPr="00CF63F9">
        <w:rPr>
          <w:lang w:val="es-419" w:eastAsia="es-CO"/>
        </w:rPr>
        <w:t xml:space="preserve">Es el nombre que se le da a una serie de caracteres con el fin de categorizar o interpretar de una forma más sencilla alguna información que se quiera estudiar, también pueden almacenar distintos tipos de datos: enteros, reales, matriciales, caracteres, etc. Las variables cuentan con instrucciones de asignación que sirven para almacenar ese valor del dato, por ejemplo, VARIABLE = EXPRESIÓN, donde el signo = significa “ALMACENAR EN”. </w:t>
      </w:r>
    </w:p>
    <w:p w14:paraId="5B09F9EF" w14:textId="6CAA4AB4" w:rsidR="00566B39" w:rsidRDefault="00566B39" w:rsidP="00CF63F9">
      <w:pPr>
        <w:rPr>
          <w:lang w:val="es-419" w:eastAsia="es-CO"/>
        </w:rPr>
      </w:pPr>
    </w:p>
    <w:p w14:paraId="5C00BF0B" w14:textId="23ADF951" w:rsidR="00566B39" w:rsidRDefault="00566B39" w:rsidP="00CF63F9">
      <w:pPr>
        <w:rPr>
          <w:lang w:val="es-419" w:eastAsia="es-CO"/>
        </w:rPr>
      </w:pPr>
    </w:p>
    <w:p w14:paraId="6442569D" w14:textId="6001BC18" w:rsidR="00566B39" w:rsidRDefault="00566B39" w:rsidP="00CF63F9">
      <w:pPr>
        <w:rPr>
          <w:lang w:val="es-419" w:eastAsia="es-CO"/>
        </w:rPr>
      </w:pPr>
    </w:p>
    <w:p w14:paraId="3D99D69C" w14:textId="77777777" w:rsidR="00566B39" w:rsidRDefault="00566B39" w:rsidP="00CF63F9">
      <w:pPr>
        <w:rPr>
          <w:lang w:val="es-419" w:eastAsia="es-CO"/>
        </w:rPr>
      </w:pPr>
    </w:p>
    <w:p w14:paraId="1C372E38" w14:textId="5C1D6CC4" w:rsidR="003735A9" w:rsidRPr="00BA0BED" w:rsidRDefault="003735A9" w:rsidP="00BA0BED">
      <w:pPr>
        <w:jc w:val="center"/>
        <w:rPr>
          <w:rStyle w:val="FiguraCar"/>
        </w:rPr>
      </w:pPr>
      <w:r w:rsidRPr="00A10EA8">
        <w:rPr>
          <w:b/>
          <w:lang w:val="es-419" w:eastAsia="es-CO"/>
        </w:rPr>
        <w:lastRenderedPageBreak/>
        <w:t xml:space="preserve">Figura </w:t>
      </w:r>
      <w:r w:rsidR="00A10EA8" w:rsidRPr="00A10EA8">
        <w:rPr>
          <w:b/>
          <w:lang w:val="es-419" w:eastAsia="es-CO"/>
        </w:rPr>
        <w:t>1</w:t>
      </w:r>
      <w:r w:rsidRPr="003735A9">
        <w:rPr>
          <w:lang w:val="es-419" w:eastAsia="es-CO"/>
        </w:rPr>
        <w:t xml:space="preserve">. </w:t>
      </w:r>
      <w:r w:rsidRPr="00BA0BED">
        <w:rPr>
          <w:rStyle w:val="FiguraCar"/>
        </w:rPr>
        <w:t>ejemplo de almacenamiento</w:t>
      </w:r>
    </w:p>
    <w:p w14:paraId="2C216708" w14:textId="063AAFE0" w:rsidR="003735A9" w:rsidRDefault="003735A9" w:rsidP="00CF63F9">
      <w:pPr>
        <w:rPr>
          <w:lang w:val="es-419" w:eastAsia="es-CO"/>
        </w:rPr>
      </w:pPr>
      <w:r>
        <w:rPr>
          <w:noProof/>
        </w:rPr>
        <w:drawing>
          <wp:inline distT="0" distB="0" distL="0" distR="0" wp14:anchorId="1479CC77" wp14:editId="2F545798">
            <wp:extent cx="5441843" cy="3693381"/>
            <wp:effectExtent l="0" t="0" r="6985" b="2540"/>
            <wp:docPr id="10" name="Imagen 10" descr="En la figura 1 muestra como hace una variable para almacenar un dato.&#10;Nota: Figura alternativ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1192" cy="3699726"/>
                    </a:xfrm>
                    <a:prstGeom prst="rect">
                      <a:avLst/>
                    </a:prstGeom>
                  </pic:spPr>
                </pic:pic>
              </a:graphicData>
            </a:graphic>
          </wp:inline>
        </w:drawing>
      </w:r>
    </w:p>
    <w:p w14:paraId="7BBE5282" w14:textId="77777777" w:rsidR="003735A9" w:rsidRDefault="003735A9" w:rsidP="003735A9">
      <w:pPr>
        <w:spacing w:before="0" w:after="160"/>
        <w:ind w:firstLine="0"/>
        <w:jc w:val="center"/>
      </w:pPr>
      <w:r w:rsidRPr="00CC26ED">
        <w:t xml:space="preserve">Nota. Tomada de </w:t>
      </w:r>
      <w:hyperlink r:id="rId15" w:history="1">
        <w:r w:rsidRPr="00D5324F">
          <w:rPr>
            <w:rStyle w:val="Hipervnculo"/>
          </w:rPr>
          <w:t>https://www.freepik.es</w:t>
        </w:r>
      </w:hyperlink>
    </w:p>
    <w:p w14:paraId="61956928" w14:textId="3EECBBC6" w:rsidR="00CF63F9" w:rsidRDefault="00CF63F9" w:rsidP="00CF63F9">
      <w:pPr>
        <w:rPr>
          <w:lang w:val="es-419" w:eastAsia="es-CO"/>
        </w:rPr>
      </w:pPr>
      <w:r w:rsidRPr="00CF63F9">
        <w:rPr>
          <w:lang w:val="es-419" w:eastAsia="es-CO"/>
        </w:rPr>
        <w:t xml:space="preserve">Las variables se pueden clasificar según el nivel de medida y según su influencia. Según su nivel de medida se pueden subdividir en cualitativas y cuantitativas, y según su influencia, pueden ser independientes o dependientes. </w:t>
      </w:r>
    </w:p>
    <w:p w14:paraId="5620C0F0" w14:textId="3B282D19" w:rsidR="000A1BFE" w:rsidRDefault="000A1BFE" w:rsidP="00CF63F9">
      <w:pPr>
        <w:rPr>
          <w:lang w:val="es-419" w:eastAsia="es-CO"/>
        </w:rPr>
      </w:pPr>
      <w:r>
        <w:rPr>
          <w:lang w:val="es-419" w:eastAsia="es-CO"/>
        </w:rPr>
        <w:t>Variable según su nivel de medida</w:t>
      </w:r>
    </w:p>
    <w:p w14:paraId="0F56F1C6" w14:textId="623E39EC" w:rsidR="000A1BFE" w:rsidRDefault="000A1BFE" w:rsidP="006F1B40">
      <w:pPr>
        <w:pStyle w:val="Prrafodelista"/>
        <w:numPr>
          <w:ilvl w:val="0"/>
          <w:numId w:val="7"/>
        </w:numPr>
        <w:ind w:left="1701"/>
        <w:rPr>
          <w:lang w:val="es-419" w:eastAsia="es-CO"/>
        </w:rPr>
      </w:pPr>
      <w:r w:rsidRPr="000A1BFE">
        <w:rPr>
          <w:b/>
          <w:lang w:val="es-419" w:eastAsia="es-CO"/>
        </w:rPr>
        <w:t>Variables cualitativas:</w:t>
      </w:r>
      <w:r w:rsidRPr="000A1BFE">
        <w:rPr>
          <w:lang w:val="es-419" w:eastAsia="es-CO"/>
        </w:rPr>
        <w:t xml:space="preserve"> </w:t>
      </w:r>
      <w:r>
        <w:rPr>
          <w:lang w:val="es-419" w:eastAsia="es-CO"/>
        </w:rPr>
        <w:t>s</w:t>
      </w:r>
      <w:r w:rsidRPr="000A1BFE">
        <w:rPr>
          <w:lang w:val="es-419" w:eastAsia="es-CO"/>
        </w:rPr>
        <w:t xml:space="preserve">on las variables que expresan características y/o cualidades. Cada cualidad que se presente se denomina atributo o categoría. Las variables cualitativas pueden ser dicotómicas, es decir, solo toman dos valores, como falso o verdadero, sí o no, alto o bajo, </w:t>
      </w:r>
      <w:r w:rsidRPr="000A1BFE">
        <w:rPr>
          <w:lang w:val="es-419" w:eastAsia="es-CO"/>
        </w:rPr>
        <w:lastRenderedPageBreak/>
        <w:t>hombre o mujer, etc., o también puede ser politómicas cuando pueden tomar tres o más valores, y se subcategorizan en ordinal y nominal.</w:t>
      </w:r>
    </w:p>
    <w:p w14:paraId="08410E25" w14:textId="6D4E505C" w:rsidR="000A1BFE" w:rsidRDefault="000A1BFE" w:rsidP="006F1B40">
      <w:pPr>
        <w:pStyle w:val="Prrafodelista"/>
        <w:numPr>
          <w:ilvl w:val="0"/>
          <w:numId w:val="7"/>
        </w:numPr>
        <w:ind w:left="1701"/>
        <w:rPr>
          <w:lang w:val="es-419" w:eastAsia="es-CO"/>
        </w:rPr>
      </w:pPr>
      <w:r w:rsidRPr="000A1BFE">
        <w:rPr>
          <w:b/>
          <w:lang w:val="es-419" w:eastAsia="es-CO"/>
        </w:rPr>
        <w:t>Variable cualitativa ordinal:</w:t>
      </w:r>
      <w:r>
        <w:rPr>
          <w:lang w:val="es-419" w:eastAsia="es-CO"/>
        </w:rPr>
        <w:t xml:space="preserve"> t</w:t>
      </w:r>
      <w:r w:rsidRPr="000A1BFE">
        <w:rPr>
          <w:lang w:val="es-419" w:eastAsia="es-CO"/>
        </w:rPr>
        <w:t>oman distintos valores ordenados de acuerdo con una escala predefinida, donde no es necesario que los intervalos de medición sean uniformes, por ejemplo, regular, bueno, excelente</w:t>
      </w:r>
    </w:p>
    <w:p w14:paraId="706DCA09" w14:textId="403BB590" w:rsidR="000A1BFE" w:rsidRDefault="000A1BFE" w:rsidP="006F1B40">
      <w:pPr>
        <w:pStyle w:val="Prrafodelista"/>
        <w:numPr>
          <w:ilvl w:val="0"/>
          <w:numId w:val="7"/>
        </w:numPr>
        <w:ind w:left="1701"/>
        <w:rPr>
          <w:lang w:val="es-419" w:eastAsia="es-CO"/>
        </w:rPr>
      </w:pPr>
      <w:r w:rsidRPr="000A1BFE">
        <w:rPr>
          <w:b/>
          <w:lang w:val="es-419" w:eastAsia="es-CO"/>
        </w:rPr>
        <w:t>Variable cualitativa nominal:</w:t>
      </w:r>
      <w:r w:rsidRPr="000A1BFE">
        <w:rPr>
          <w:lang w:val="es-419" w:eastAsia="es-CO"/>
        </w:rPr>
        <w:t xml:space="preserve"> </w:t>
      </w:r>
      <w:r>
        <w:rPr>
          <w:lang w:val="es-419" w:eastAsia="es-CO"/>
        </w:rPr>
        <w:t>l</w:t>
      </w:r>
      <w:r w:rsidRPr="000A1BFE">
        <w:rPr>
          <w:lang w:val="es-419" w:eastAsia="es-CO"/>
        </w:rPr>
        <w:t xml:space="preserve">os valores de las variables indican una categoría o atributo y no necesariamente debe ser ordenable, </w:t>
      </w:r>
      <w:proofErr w:type="gramStart"/>
      <w:r w:rsidRPr="000A1BFE">
        <w:rPr>
          <w:lang w:val="es-419" w:eastAsia="es-CO"/>
        </w:rPr>
        <w:t>como</w:t>
      </w:r>
      <w:proofErr w:type="gramEnd"/>
      <w:r w:rsidRPr="000A1BFE">
        <w:rPr>
          <w:lang w:val="es-419" w:eastAsia="es-CO"/>
        </w:rPr>
        <w:t xml:space="preserve"> por ejemplo, nacionalidad, color de piel, religión.</w:t>
      </w:r>
    </w:p>
    <w:p w14:paraId="4DB131B3" w14:textId="7D36C700" w:rsidR="000A1BFE" w:rsidRDefault="000A1BFE" w:rsidP="006F1B40">
      <w:pPr>
        <w:pStyle w:val="Prrafodelista"/>
        <w:numPr>
          <w:ilvl w:val="0"/>
          <w:numId w:val="7"/>
        </w:numPr>
        <w:ind w:left="1701"/>
        <w:rPr>
          <w:lang w:val="es-419" w:eastAsia="es-CO"/>
        </w:rPr>
      </w:pPr>
      <w:r w:rsidRPr="000A1BFE">
        <w:rPr>
          <w:b/>
          <w:lang w:val="es-419" w:eastAsia="es-CO"/>
        </w:rPr>
        <w:t>Variables cuantitativas:</w:t>
      </w:r>
      <w:r w:rsidRPr="000A1BFE">
        <w:rPr>
          <w:lang w:val="es-419" w:eastAsia="es-CO"/>
        </w:rPr>
        <w:t xml:space="preserve"> </w:t>
      </w:r>
      <w:r>
        <w:rPr>
          <w:lang w:val="es-419" w:eastAsia="es-CO"/>
        </w:rPr>
        <w:t>s</w:t>
      </w:r>
      <w:r w:rsidRPr="000A1BFE">
        <w:rPr>
          <w:lang w:val="es-419" w:eastAsia="es-CO"/>
        </w:rPr>
        <w:t>on las variables que se pueden expresar a través de cantidades numéricas, se categorizan como variables matemáticas. Las variables cuantitativas se pueden subcategorizar en discreta y continua.</w:t>
      </w:r>
    </w:p>
    <w:p w14:paraId="397D3E64" w14:textId="739D5C12" w:rsidR="000A1BFE" w:rsidRDefault="000A1BFE" w:rsidP="006F1B40">
      <w:pPr>
        <w:pStyle w:val="Prrafodelista"/>
        <w:numPr>
          <w:ilvl w:val="0"/>
          <w:numId w:val="7"/>
        </w:numPr>
        <w:ind w:left="1701"/>
        <w:rPr>
          <w:lang w:val="es-419" w:eastAsia="es-CO"/>
        </w:rPr>
      </w:pPr>
      <w:r w:rsidRPr="00662D52">
        <w:rPr>
          <w:b/>
          <w:lang w:val="es-419" w:eastAsia="es-CO"/>
        </w:rPr>
        <w:t>Variable discreta:</w:t>
      </w:r>
      <w:r w:rsidRPr="000A1BFE">
        <w:rPr>
          <w:lang w:val="es-419" w:eastAsia="es-CO"/>
        </w:rPr>
        <w:t xml:space="preserve"> </w:t>
      </w:r>
      <w:r>
        <w:rPr>
          <w:lang w:val="es-419" w:eastAsia="es-CO"/>
        </w:rPr>
        <w:t>e</w:t>
      </w:r>
      <w:r w:rsidRPr="000A1BFE">
        <w:rPr>
          <w:lang w:val="es-419" w:eastAsia="es-CO"/>
        </w:rPr>
        <w:t>s la variable que presenta valores enteros, no presenta interrupciones en su escala de valor, por ejemplo, el número de hijos (1, 2, 3, 4, 5), cantidad de dedos de la mano (1, 2, 3, 4, 5).</w:t>
      </w:r>
    </w:p>
    <w:p w14:paraId="76E207BC" w14:textId="5D40598A" w:rsidR="000A1BFE" w:rsidRDefault="000A1BFE" w:rsidP="006F1B40">
      <w:pPr>
        <w:pStyle w:val="Prrafodelista"/>
        <w:numPr>
          <w:ilvl w:val="0"/>
          <w:numId w:val="7"/>
        </w:numPr>
        <w:ind w:left="1701"/>
        <w:rPr>
          <w:lang w:val="es-419" w:eastAsia="es-CO"/>
        </w:rPr>
      </w:pPr>
      <w:r w:rsidRPr="00662D52">
        <w:rPr>
          <w:b/>
          <w:lang w:val="es-419" w:eastAsia="es-CO"/>
        </w:rPr>
        <w:t>Variable continua:</w:t>
      </w:r>
      <w:r w:rsidRPr="000A1BFE">
        <w:rPr>
          <w:lang w:val="es-419" w:eastAsia="es-CO"/>
        </w:rPr>
        <w:t xml:space="preserve"> </w:t>
      </w:r>
      <w:r>
        <w:rPr>
          <w:lang w:val="es-419" w:eastAsia="es-CO"/>
        </w:rPr>
        <w:t>e</w:t>
      </w:r>
      <w:r w:rsidRPr="000A1BFE">
        <w:rPr>
          <w:lang w:val="es-419" w:eastAsia="es-CO"/>
        </w:rPr>
        <w:t>s la variable que puede tomar un número infinito de valores entre dos valores aleatorios de una característica, por ejemplo, la altura de 3 amigos (1,74 m, 1,85 m, 1,92 m).</w:t>
      </w:r>
    </w:p>
    <w:p w14:paraId="08B7FCF8" w14:textId="7D546D24" w:rsidR="003735A9" w:rsidRPr="003735A9" w:rsidRDefault="003735A9" w:rsidP="003735A9">
      <w:pPr>
        <w:rPr>
          <w:lang w:val="es-419" w:eastAsia="es-CO"/>
        </w:rPr>
      </w:pPr>
      <w:r>
        <w:rPr>
          <w:lang w:val="es-419" w:eastAsia="es-CO"/>
        </w:rPr>
        <w:t>Variable según su nivel de influencia</w:t>
      </w:r>
    </w:p>
    <w:p w14:paraId="405AFFE5" w14:textId="55F7D325" w:rsidR="000A1BFE" w:rsidRDefault="000A1BFE" w:rsidP="006F1B40">
      <w:pPr>
        <w:pStyle w:val="Prrafodelista"/>
        <w:numPr>
          <w:ilvl w:val="0"/>
          <w:numId w:val="8"/>
        </w:numPr>
        <w:ind w:left="1701"/>
        <w:rPr>
          <w:lang w:val="es-419" w:eastAsia="es-CO"/>
        </w:rPr>
      </w:pPr>
      <w:r w:rsidRPr="003735A9">
        <w:rPr>
          <w:b/>
          <w:lang w:val="es-419" w:eastAsia="es-CO"/>
        </w:rPr>
        <w:t>Variable independiente:</w:t>
      </w:r>
      <w:r w:rsidR="00662D52">
        <w:rPr>
          <w:lang w:val="es-419" w:eastAsia="es-CO"/>
        </w:rPr>
        <w:t xml:space="preserve"> </w:t>
      </w:r>
      <w:r>
        <w:rPr>
          <w:lang w:val="es-419" w:eastAsia="es-CO"/>
        </w:rPr>
        <w:t>s</w:t>
      </w:r>
      <w:r w:rsidRPr="000A1BFE">
        <w:rPr>
          <w:lang w:val="es-419" w:eastAsia="es-CO"/>
        </w:rPr>
        <w:t xml:space="preserve">u valor no depende de otra variable. Es la característica que supone es la causa del fenómeno estudiado. Es la variable que determina el valor de la variable dependiente. En el plano </w:t>
      </w:r>
      <w:r w:rsidRPr="000A1BFE">
        <w:rPr>
          <w:lang w:val="es-419" w:eastAsia="es-CO"/>
        </w:rPr>
        <w:lastRenderedPageBreak/>
        <w:t>cartesiano se ubica en el eje de las X o eje de abscisas, y se le asignan valores arbitrarios.</w:t>
      </w:r>
    </w:p>
    <w:p w14:paraId="3DB3D650" w14:textId="02B10A5C" w:rsidR="000A1BFE" w:rsidRDefault="00662D52" w:rsidP="006F1B40">
      <w:pPr>
        <w:pStyle w:val="Prrafodelista"/>
        <w:numPr>
          <w:ilvl w:val="0"/>
          <w:numId w:val="8"/>
        </w:numPr>
        <w:ind w:left="1701"/>
        <w:rPr>
          <w:lang w:val="es-419" w:eastAsia="es-CO"/>
        </w:rPr>
      </w:pPr>
      <w:r w:rsidRPr="003735A9">
        <w:rPr>
          <w:b/>
          <w:lang w:val="es-419" w:eastAsia="es-CO"/>
        </w:rPr>
        <w:t>Variable dependiente:</w:t>
      </w:r>
      <w:r w:rsidRPr="00662D52">
        <w:rPr>
          <w:lang w:val="es-419" w:eastAsia="es-CO"/>
        </w:rPr>
        <w:t xml:space="preserve"> </w:t>
      </w:r>
      <w:r>
        <w:rPr>
          <w:lang w:val="es-419" w:eastAsia="es-CO"/>
        </w:rPr>
        <w:t>s</w:t>
      </w:r>
      <w:r w:rsidRPr="00662D52">
        <w:rPr>
          <w:lang w:val="es-419" w:eastAsia="es-CO"/>
        </w:rPr>
        <w:t>u valor depende de los valores que tome la variable independiente. Es la característica que supone el efecto del fenómeno de estudio. En el plano cartesiano se ubica en el eje de las Y o eje de ordenadas, y se le asignan valores arbitrarios y toma valores como resultado de los valores arbitrarios de la variable independiente.</w:t>
      </w:r>
    </w:p>
    <w:p w14:paraId="3D8B7751" w14:textId="751FCF3E" w:rsidR="00CF63F9" w:rsidRDefault="00CF63F9" w:rsidP="00CF63F9">
      <w:pPr>
        <w:pStyle w:val="Ttulo2"/>
      </w:pPr>
      <w:bookmarkStart w:id="5" w:name="_Toc161060711"/>
      <w:r>
        <w:t>Analítica</w:t>
      </w:r>
      <w:bookmarkEnd w:id="5"/>
    </w:p>
    <w:p w14:paraId="605E7F26" w14:textId="5BDF6C92" w:rsidR="00CF63F9" w:rsidRDefault="00C762B9" w:rsidP="00CF63F9">
      <w:pPr>
        <w:rPr>
          <w:lang w:val="es-419" w:eastAsia="es-CO"/>
        </w:rPr>
      </w:pPr>
      <w:r w:rsidRPr="00C762B9">
        <w:rPr>
          <w:lang w:val="es-419" w:eastAsia="es-CO"/>
        </w:rPr>
        <w:t>En la actualidad existen procesos en las empresas que requieren ser optimizados y estos a su vez deben reflejar el análisis de la producción; de este modo, se puede realizar la comparación entre actividades realizadas por personas vs. las realizadas por las máquinas, teniendo como resultados conclusiones en cuanto a tiempo, desempeño y calidad de entrega del producto final. También permite conocer en qué épocas del año es más rentable producir cierto bien o servicio, para así estimar el tiempo de inicio de su producción.</w:t>
      </w:r>
    </w:p>
    <w:p w14:paraId="255512C1" w14:textId="391B372A" w:rsidR="0018354B" w:rsidRDefault="0018354B" w:rsidP="00CF63F9">
      <w:pPr>
        <w:rPr>
          <w:lang w:val="es-419" w:eastAsia="es-CO"/>
        </w:rPr>
      </w:pPr>
      <w:r w:rsidRPr="0018354B">
        <w:rPr>
          <w:lang w:val="es-419" w:eastAsia="es-CO"/>
        </w:rPr>
        <w:t>De esta forma si se quiere vender productos para el día de la madre es conveniente revisar cuál es el más vendido. Se puede identificar si los electrodomésticos ya no son tan importantes en estas fechas, si las madres prefieren rosas o visitar un restaurante, o si por el contrario prefieren celebrar en casa con una comida especial, además sería conveniente tener los datos de cuántas madres han fallecido en el año anterior y cuántas personas pasan ese día visitando a su ser querido en el cementerio, así se puede obtener la certeza sobre qué producto ofrecer y el lugar óptimo para vender.</w:t>
      </w:r>
    </w:p>
    <w:p w14:paraId="55F53619" w14:textId="0D972459" w:rsidR="0018354B" w:rsidRPr="000C084F" w:rsidRDefault="0018354B" w:rsidP="000C084F">
      <w:r w:rsidRPr="000C084F">
        <w:lastRenderedPageBreak/>
        <w:t xml:space="preserve">Todos los datos representan tendencias que ayudan e inciden en las condiciones del mercado. Cuando se sabe que hay un producto escaso o existen necesidades insatisfechas surge una posibilidad en el mercado para las empresas. </w:t>
      </w:r>
    </w:p>
    <w:p w14:paraId="391790F3" w14:textId="799358E1" w:rsidR="00073AFF" w:rsidRPr="000C084F" w:rsidRDefault="0018354B" w:rsidP="000C084F">
      <w:r w:rsidRPr="000C084F">
        <w:t>En la analítica de datos se pueden encontrar diversos procesos que buscan dar respuesta en tiempo y alcance a las situaciones que se presentan en el día a día. Existen diferentes tipos de análisis que se pueden realizar, entre los que se destacan:</w:t>
      </w:r>
    </w:p>
    <w:p w14:paraId="08F69A74" w14:textId="7A252DCC" w:rsidR="00CC26ED" w:rsidRDefault="00CC26ED" w:rsidP="00566B39">
      <w:pPr>
        <w:spacing w:before="0" w:after="160"/>
        <w:ind w:firstLine="0"/>
        <w:jc w:val="center"/>
      </w:pPr>
      <w:r w:rsidRPr="00DD156D">
        <w:rPr>
          <w:b/>
          <w:bCs/>
        </w:rPr>
        <w:t xml:space="preserve">Figura </w:t>
      </w:r>
      <w:r w:rsidR="00A10EA8">
        <w:rPr>
          <w:b/>
          <w:bCs/>
        </w:rPr>
        <w:t>2</w:t>
      </w:r>
      <w:r w:rsidRPr="00DD156D">
        <w:rPr>
          <w:b/>
          <w:bCs/>
        </w:rPr>
        <w:t>.</w:t>
      </w:r>
      <w:r>
        <w:t xml:space="preserve">  </w:t>
      </w:r>
      <w:r w:rsidRPr="00BA0BED">
        <w:rPr>
          <w:rStyle w:val="FiguraCar"/>
        </w:rPr>
        <w:t>tipos de análisis</w:t>
      </w:r>
    </w:p>
    <w:p w14:paraId="69AC7F26" w14:textId="71BB5185" w:rsidR="00CC26ED" w:rsidRDefault="00CC26ED" w:rsidP="00CC26ED">
      <w:pPr>
        <w:spacing w:before="0" w:after="160"/>
        <w:ind w:firstLine="0"/>
        <w:jc w:val="center"/>
      </w:pPr>
      <w:r>
        <w:rPr>
          <w:noProof/>
        </w:rPr>
        <w:drawing>
          <wp:inline distT="0" distB="0" distL="0" distR="0" wp14:anchorId="4796A081" wp14:editId="63B64B04">
            <wp:extent cx="3130854" cy="3130854"/>
            <wp:effectExtent l="0" t="0" r="0" b="0"/>
            <wp:docPr id="8" name="Imagen 8" descr="Figura . Muestra los tipos de análisis de datos.&#10;Nota: Figura Altern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35876" cy="3135876"/>
                    </a:xfrm>
                    <a:prstGeom prst="rect">
                      <a:avLst/>
                    </a:prstGeom>
                    <a:noFill/>
                  </pic:spPr>
                </pic:pic>
              </a:graphicData>
            </a:graphic>
          </wp:inline>
        </w:drawing>
      </w:r>
    </w:p>
    <w:p w14:paraId="3A336051" w14:textId="0349A4BF" w:rsidR="00CC26ED" w:rsidRDefault="00CC26ED" w:rsidP="00CC26ED">
      <w:pPr>
        <w:spacing w:before="0" w:after="160"/>
        <w:ind w:firstLine="0"/>
        <w:jc w:val="center"/>
      </w:pPr>
      <w:r w:rsidRPr="00CC26ED">
        <w:t xml:space="preserve">Nota. Tomada de </w:t>
      </w:r>
      <w:hyperlink r:id="rId17" w:history="1">
        <w:r w:rsidRPr="00D5324F">
          <w:rPr>
            <w:rStyle w:val="Hipervnculo"/>
          </w:rPr>
          <w:t>https://www.freepik.es</w:t>
        </w:r>
      </w:hyperlink>
    </w:p>
    <w:p w14:paraId="48B73550" w14:textId="3B41E25E" w:rsidR="00CC26ED" w:rsidRDefault="00CC26ED" w:rsidP="00CC26ED">
      <w:pPr>
        <w:spacing w:before="0" w:after="160"/>
        <w:ind w:firstLine="0"/>
        <w:jc w:val="center"/>
      </w:pPr>
    </w:p>
    <w:p w14:paraId="699605B7" w14:textId="7B10FD9C" w:rsidR="00CC26ED" w:rsidRDefault="00CC26ED" w:rsidP="00CC26ED">
      <w:pPr>
        <w:spacing w:before="0" w:after="160"/>
        <w:ind w:firstLine="0"/>
      </w:pPr>
      <w:r>
        <w:t>Tipos de Análisis</w:t>
      </w:r>
    </w:p>
    <w:p w14:paraId="55DE4B39" w14:textId="4968F9CB" w:rsidR="00CC26ED" w:rsidRDefault="00CC26ED" w:rsidP="006F1B40">
      <w:pPr>
        <w:pStyle w:val="Prrafodelista"/>
        <w:numPr>
          <w:ilvl w:val="0"/>
          <w:numId w:val="6"/>
        </w:numPr>
        <w:spacing w:before="0" w:after="160"/>
      </w:pPr>
      <w:r w:rsidRPr="00CC26ED">
        <w:rPr>
          <w:b/>
        </w:rPr>
        <w:t>Análisis exploratorio:</w:t>
      </w:r>
      <w:r w:rsidRPr="00CC26ED">
        <w:t xml:space="preserve"> </w:t>
      </w:r>
      <w:r>
        <w:t>s</w:t>
      </w:r>
      <w:r w:rsidRPr="00CC26ED">
        <w:t>omete los datos a un proceso de investigación con tratamiento estadístico de resumen y representaciones gráficas, para conocer los datos y comprender qué se puede explorar con estos</w:t>
      </w:r>
    </w:p>
    <w:p w14:paraId="3A5E7FDD" w14:textId="14DFD2EB" w:rsidR="00CC26ED" w:rsidRDefault="00CC26ED" w:rsidP="006F1B40">
      <w:pPr>
        <w:pStyle w:val="Prrafodelista"/>
        <w:numPr>
          <w:ilvl w:val="0"/>
          <w:numId w:val="6"/>
        </w:numPr>
        <w:spacing w:before="0" w:after="160"/>
      </w:pPr>
      <w:r w:rsidRPr="00122434">
        <w:rPr>
          <w:b/>
        </w:rPr>
        <w:lastRenderedPageBreak/>
        <w:t>Análisis descriptivo:</w:t>
      </w:r>
      <w:r w:rsidRPr="00CC26ED">
        <w:t xml:space="preserve"> </w:t>
      </w:r>
      <w:r w:rsidR="00122434">
        <w:t>e</w:t>
      </w:r>
      <w:r w:rsidRPr="00CC26ED">
        <w:t>xplora los datos a través de una aproximación de análisis desde su descripción y diferentes perspectivas, sin una hipótesis previa para saber qué sucedió.</w:t>
      </w:r>
    </w:p>
    <w:p w14:paraId="657D72DB" w14:textId="53DAF28A" w:rsidR="00CC26ED" w:rsidRDefault="00CC26ED" w:rsidP="006F1B40">
      <w:pPr>
        <w:pStyle w:val="Prrafodelista"/>
        <w:numPr>
          <w:ilvl w:val="0"/>
          <w:numId w:val="6"/>
        </w:numPr>
        <w:spacing w:before="0" w:after="160"/>
      </w:pPr>
      <w:r w:rsidRPr="00122434">
        <w:rPr>
          <w:b/>
        </w:rPr>
        <w:t>Análisis predictivo</w:t>
      </w:r>
      <w:r w:rsidR="00122434" w:rsidRPr="00122434">
        <w:rPr>
          <w:b/>
        </w:rPr>
        <w:t>:</w:t>
      </w:r>
      <w:r w:rsidR="00122434">
        <w:t xml:space="preserve"> p</w:t>
      </w:r>
      <w:r w:rsidRPr="00CC26ED">
        <w:t>ermite a través de análisis de datos predecir valores o respuestas a eventos que se estén estudiando. </w:t>
      </w:r>
    </w:p>
    <w:p w14:paraId="195F3954" w14:textId="21F739ED" w:rsidR="00383101" w:rsidRPr="006F627E" w:rsidRDefault="006F627E" w:rsidP="006F1B40">
      <w:pPr>
        <w:pStyle w:val="Prrafodelista"/>
        <w:numPr>
          <w:ilvl w:val="0"/>
          <w:numId w:val="6"/>
        </w:numPr>
        <w:spacing w:before="0" w:after="160"/>
        <w:ind w:left="709" w:hanging="425"/>
        <w:rPr>
          <w:lang w:val="es-419"/>
        </w:rPr>
      </w:pPr>
      <w:r>
        <w:rPr>
          <w:b/>
          <w:bCs/>
          <w:lang w:val="es-ES"/>
        </w:rPr>
        <w:t xml:space="preserve"> </w:t>
      </w:r>
      <w:r w:rsidR="00CC26ED" w:rsidRPr="006F627E">
        <w:rPr>
          <w:b/>
          <w:bCs/>
          <w:lang w:val="es-ES"/>
        </w:rPr>
        <w:t>Análisis prescriptivo</w:t>
      </w:r>
      <w:r w:rsidR="00122434" w:rsidRPr="006F627E">
        <w:rPr>
          <w:b/>
          <w:bCs/>
          <w:lang w:val="es-ES"/>
        </w:rPr>
        <w:t>:</w:t>
      </w:r>
      <w:r w:rsidR="00CC26ED" w:rsidRPr="006F627E">
        <w:rPr>
          <w:b/>
          <w:bCs/>
          <w:lang w:val="es-ES"/>
        </w:rPr>
        <w:t xml:space="preserve"> </w:t>
      </w:r>
      <w:r w:rsidR="00CC26ED" w:rsidRPr="006F627E">
        <w:rPr>
          <w:lang w:val="es-ES"/>
        </w:rPr>
        <w:t xml:space="preserve">Ofrece evaluación a decisiones en escenarios que generan un resultado positivo a futuro. </w:t>
      </w:r>
    </w:p>
    <w:p w14:paraId="5CEF68E3" w14:textId="17B85017" w:rsidR="006F627E" w:rsidRDefault="00650152" w:rsidP="00650152">
      <w:pPr>
        <w:pStyle w:val="Ttulo2"/>
      </w:pPr>
      <w:bookmarkStart w:id="6" w:name="_Toc161060712"/>
      <w:r>
        <w:t>Normatividad</w:t>
      </w:r>
      <w:bookmarkEnd w:id="6"/>
    </w:p>
    <w:p w14:paraId="56B49B3C" w14:textId="18817AF8" w:rsidR="002F06A5" w:rsidRPr="002F06A5" w:rsidRDefault="002F06A5" w:rsidP="002F06A5">
      <w:pPr>
        <w:spacing w:before="0" w:after="160"/>
        <w:rPr>
          <w:lang w:val="es-419"/>
        </w:rPr>
      </w:pPr>
      <w:r w:rsidRPr="002F06A5">
        <w:rPr>
          <w:lang w:val="es-419"/>
        </w:rPr>
        <w:t xml:space="preserve">En Colombia las normas asociadas a la explotación de datos surgen por diferentes necesidades y objetivos, que requieren un alcance que no está directamente relacionado con la aplicabilidad del </w:t>
      </w:r>
      <w:r w:rsidR="00942641">
        <w:rPr>
          <w:lang w:val="es-419"/>
        </w:rPr>
        <w:t>“</w:t>
      </w:r>
      <w:r w:rsidRPr="00942641">
        <w:rPr>
          <w:rStyle w:val="Extranjerismo"/>
        </w:rPr>
        <w:t>big data</w:t>
      </w:r>
      <w:r w:rsidR="00942641">
        <w:rPr>
          <w:rStyle w:val="Extranjerismo"/>
        </w:rPr>
        <w:t>”</w:t>
      </w:r>
      <w:r w:rsidRPr="002F06A5">
        <w:rPr>
          <w:lang w:val="es-419"/>
        </w:rPr>
        <w:t>; sin embargo, es importante conocer que existen normas, decretos y leyes que respaldan y protegen la explotación de los datos.</w:t>
      </w:r>
    </w:p>
    <w:p w14:paraId="42ECC257" w14:textId="77777777" w:rsidR="002F06A5" w:rsidRPr="002F06A5" w:rsidRDefault="002F06A5" w:rsidP="002F06A5">
      <w:pPr>
        <w:spacing w:before="0" w:after="160"/>
        <w:rPr>
          <w:lang w:val="es-419"/>
        </w:rPr>
      </w:pPr>
      <w:r w:rsidRPr="002F06A5">
        <w:rPr>
          <w:lang w:val="es-419"/>
        </w:rPr>
        <w:t>En el CONPES 3920 - Marco de la Política Nacional de Explotación de Datos el desarrollo de marcos normativos y políticas públicas se adaptan a todos los avances tecnológicos y responden de manera pertinente a los requerimientos de la sociedad; es por ello, que se ha convertido en una necesidad imperiosa el aprovechamiento óptimo y eficiente de los datos, que generan beneficios para todas las entidades cumpliendo con los requisitos de transparencia, divulgación de información y toma de decisiones.</w:t>
      </w:r>
    </w:p>
    <w:p w14:paraId="0FE84FE3" w14:textId="77777777" w:rsidR="002F06A5" w:rsidRPr="002F06A5" w:rsidRDefault="002F06A5" w:rsidP="002F06A5">
      <w:pPr>
        <w:spacing w:before="0" w:after="160"/>
        <w:rPr>
          <w:lang w:val="es-419"/>
        </w:rPr>
      </w:pPr>
    </w:p>
    <w:p w14:paraId="0BA69636" w14:textId="5A88372C" w:rsidR="006F627E" w:rsidRDefault="002F06A5" w:rsidP="002F06A5">
      <w:pPr>
        <w:spacing w:before="0" w:after="160"/>
        <w:rPr>
          <w:lang w:val="es-419"/>
        </w:rPr>
      </w:pPr>
      <w:r w:rsidRPr="002F06A5">
        <w:rPr>
          <w:lang w:val="es-419"/>
        </w:rPr>
        <w:t>El marco jurídico aplicable en Colombia para el aprovechamiento y recolección de datos está regido por la siguiente normativa.</w:t>
      </w:r>
    </w:p>
    <w:p w14:paraId="36B96A20" w14:textId="3A1AFEC2" w:rsidR="002F06A5" w:rsidRDefault="002F06A5" w:rsidP="002F06A5">
      <w:pPr>
        <w:spacing w:before="0" w:after="160"/>
        <w:rPr>
          <w:lang w:val="es-419"/>
        </w:rPr>
      </w:pPr>
      <w:r w:rsidRPr="002F06A5">
        <w:rPr>
          <w:lang w:val="es-419"/>
        </w:rPr>
        <w:lastRenderedPageBreak/>
        <w:t>La cantidad de datos que las entidades públicas recolectan y/o generan requieren la implementación de una adecuada gestión de la información para asegurar la protección, almacenamiento y acceso de los mismos.</w:t>
      </w:r>
    </w:p>
    <w:p w14:paraId="38AC3BAC" w14:textId="1875F486" w:rsidR="002F06A5" w:rsidRDefault="002F06A5" w:rsidP="002F06A5">
      <w:pPr>
        <w:pStyle w:val="Ttulo2"/>
      </w:pPr>
      <w:bookmarkStart w:id="7" w:name="_Toc161060713"/>
      <w:r w:rsidRPr="002F06A5">
        <w:t>Herramientas de análisis</w:t>
      </w:r>
      <w:bookmarkEnd w:id="7"/>
    </w:p>
    <w:p w14:paraId="7826A083" w14:textId="77777777" w:rsidR="002F06A5" w:rsidRPr="002F06A5" w:rsidRDefault="002F06A5" w:rsidP="002F06A5">
      <w:pPr>
        <w:rPr>
          <w:lang w:val="es-419" w:eastAsia="es-CO"/>
        </w:rPr>
      </w:pPr>
      <w:r w:rsidRPr="002F06A5">
        <w:rPr>
          <w:lang w:val="es-419" w:eastAsia="es-CO"/>
        </w:rPr>
        <w:t xml:space="preserve">El análisis de datos es un proceso que permite obtener conocimiento de la información subyacente de los datos, con el propósito de extraer conclusiones que contribuyan a tomar decisiones informadas. Sin la analítica de datos, empresas y organizaciones se encuentran limitadas a la hora de examinar sus resultados y determinar la dirección a seguir para tener mayores probabilidades de éxito. </w:t>
      </w:r>
    </w:p>
    <w:p w14:paraId="003269FD" w14:textId="4F368700" w:rsidR="002F06A5" w:rsidRDefault="002F06A5" w:rsidP="002F06A5">
      <w:pPr>
        <w:rPr>
          <w:lang w:val="es-419" w:eastAsia="es-CO"/>
        </w:rPr>
      </w:pPr>
      <w:r w:rsidRPr="002F06A5">
        <w:rPr>
          <w:lang w:val="es-419" w:eastAsia="es-CO"/>
        </w:rPr>
        <w:t>Existen herramientas que no implican realizar tareas de programación, dirigidas a usuarios sin conocimientos técnicos avanzados, y herramientas que presentan una mayor versatilidad, pero necesitan el manejo de lenguajes de programación, por lo que están dirigidas a usuarios con estos conocimientos</w:t>
      </w:r>
    </w:p>
    <w:p w14:paraId="79E5EFB3" w14:textId="67CB9788" w:rsidR="002F06A5" w:rsidRDefault="002F06A5" w:rsidP="002F06A5">
      <w:pPr>
        <w:rPr>
          <w:lang w:val="es-419" w:eastAsia="es-CO"/>
        </w:rPr>
      </w:pPr>
      <w:r w:rsidRPr="002F06A5">
        <w:rPr>
          <w:lang w:val="es-419" w:eastAsia="es-CO"/>
        </w:rPr>
        <w:t xml:space="preserve">A </w:t>
      </w:r>
      <w:bookmarkStart w:id="8" w:name="_GoBack"/>
      <w:bookmarkEnd w:id="8"/>
      <w:r w:rsidR="00CD5459" w:rsidRPr="002F06A5">
        <w:rPr>
          <w:lang w:val="es-419" w:eastAsia="es-CO"/>
        </w:rPr>
        <w:t>continuación,</w:t>
      </w:r>
      <w:r w:rsidRPr="002F06A5">
        <w:rPr>
          <w:lang w:val="es-419" w:eastAsia="es-CO"/>
        </w:rPr>
        <w:t xml:space="preserve"> se describen las herramientas de análisis de datos para no programadores.</w:t>
      </w:r>
    </w:p>
    <w:p w14:paraId="0D780D4E" w14:textId="2CD574A2" w:rsidR="002F06A5" w:rsidRDefault="002F06A5" w:rsidP="006F1B40">
      <w:pPr>
        <w:pStyle w:val="Prrafodelista"/>
        <w:numPr>
          <w:ilvl w:val="0"/>
          <w:numId w:val="9"/>
        </w:numPr>
        <w:rPr>
          <w:lang w:val="es-419" w:eastAsia="es-CO"/>
        </w:rPr>
      </w:pPr>
      <w:proofErr w:type="spellStart"/>
      <w:r w:rsidRPr="002F06A5">
        <w:rPr>
          <w:b/>
          <w:lang w:val="es-419" w:eastAsia="es-CO"/>
        </w:rPr>
        <w:t>Weka</w:t>
      </w:r>
      <w:proofErr w:type="spellEnd"/>
      <w:r>
        <w:rPr>
          <w:lang w:val="es-419" w:eastAsia="es-CO"/>
        </w:rPr>
        <w:t>:</w:t>
      </w:r>
      <w:r w:rsidRPr="002F06A5">
        <w:t xml:space="preserve"> </w:t>
      </w:r>
      <w:r>
        <w:rPr>
          <w:lang w:val="es-419" w:eastAsia="es-CO"/>
        </w:rPr>
        <w:t>E</w:t>
      </w:r>
      <w:r w:rsidRPr="002F06A5">
        <w:rPr>
          <w:lang w:val="es-419" w:eastAsia="es-CO"/>
        </w:rPr>
        <w:t xml:space="preserve">s una plataforma de </w:t>
      </w:r>
      <w:r w:rsidR="00942641">
        <w:rPr>
          <w:lang w:val="es-419" w:eastAsia="es-CO"/>
        </w:rPr>
        <w:t>“</w:t>
      </w:r>
      <w:r w:rsidRPr="00942641">
        <w:rPr>
          <w:rStyle w:val="Extranjerismo"/>
        </w:rPr>
        <w:t>software</w:t>
      </w:r>
      <w:r w:rsidR="00942641">
        <w:rPr>
          <w:rStyle w:val="Extranjerismo"/>
        </w:rPr>
        <w:t>”</w:t>
      </w:r>
      <w:r w:rsidRPr="002F06A5">
        <w:rPr>
          <w:lang w:val="es-419" w:eastAsia="es-CO"/>
        </w:rPr>
        <w:t xml:space="preserve"> libre desarrollado por la Universidad de </w:t>
      </w:r>
      <w:proofErr w:type="spellStart"/>
      <w:r w:rsidRPr="002F06A5">
        <w:rPr>
          <w:lang w:val="es-419" w:eastAsia="es-CO"/>
        </w:rPr>
        <w:t>Waikato</w:t>
      </w:r>
      <w:proofErr w:type="spellEnd"/>
      <w:r w:rsidRPr="002F06A5">
        <w:rPr>
          <w:lang w:val="es-419" w:eastAsia="es-CO"/>
        </w:rPr>
        <w:t xml:space="preserve"> (Nueva Zelanda), que sirve para desarrollar minería de datos y aprendizaje automático mediante herramientas integradas de preparación, clasificación, regresión, agrupación, minería de reglas de asociación y visualización de datos. </w:t>
      </w:r>
      <w:proofErr w:type="spellStart"/>
      <w:r w:rsidRPr="002F06A5">
        <w:rPr>
          <w:lang w:val="es-419" w:eastAsia="es-CO"/>
        </w:rPr>
        <w:t>Weka</w:t>
      </w:r>
      <w:proofErr w:type="spellEnd"/>
      <w:r w:rsidRPr="002F06A5">
        <w:rPr>
          <w:lang w:val="es-419" w:eastAsia="es-CO"/>
        </w:rPr>
        <w:t xml:space="preserve"> está escrito en Java y se puede descargar en el siguiente enlace: https://www.cs.waikato.ac.nz/ml/weka/</w:t>
      </w:r>
      <w:r w:rsidR="00B877D8">
        <w:rPr>
          <w:lang w:val="es-419" w:eastAsia="es-CO"/>
        </w:rPr>
        <w:t>.</w:t>
      </w:r>
      <w:r w:rsidRPr="002F06A5">
        <w:rPr>
          <w:lang w:val="es-419" w:eastAsia="es-CO"/>
        </w:rPr>
        <w:t> </w:t>
      </w:r>
    </w:p>
    <w:p w14:paraId="5AC57BDD" w14:textId="3AC16EC5" w:rsidR="00B877D8" w:rsidRPr="00B877D8" w:rsidRDefault="002F06A5" w:rsidP="006F1B40">
      <w:pPr>
        <w:pStyle w:val="Prrafodelista"/>
        <w:numPr>
          <w:ilvl w:val="0"/>
          <w:numId w:val="9"/>
        </w:numPr>
        <w:rPr>
          <w:lang w:val="es-419" w:eastAsia="es-CO"/>
        </w:rPr>
      </w:pPr>
      <w:proofErr w:type="spellStart"/>
      <w:r>
        <w:rPr>
          <w:b/>
          <w:lang w:val="es-419" w:eastAsia="es-CO"/>
        </w:rPr>
        <w:lastRenderedPageBreak/>
        <w:t>Knime</w:t>
      </w:r>
      <w:proofErr w:type="spellEnd"/>
      <w:r w:rsidRPr="002F06A5">
        <w:rPr>
          <w:lang w:val="es-419" w:eastAsia="es-CO"/>
        </w:rPr>
        <w:t>:</w:t>
      </w:r>
      <w:r w:rsidR="00B877D8" w:rsidRPr="00B877D8">
        <w:t xml:space="preserve"> </w:t>
      </w:r>
      <w:r w:rsidR="00B877D8">
        <w:rPr>
          <w:lang w:val="es-419" w:eastAsia="es-CO"/>
        </w:rPr>
        <w:t>e</w:t>
      </w:r>
      <w:r w:rsidR="00B877D8" w:rsidRPr="00B877D8">
        <w:rPr>
          <w:lang w:val="es-419" w:eastAsia="es-CO"/>
        </w:rPr>
        <w:t xml:space="preserve">s una plataforma para minería de datos que permite desarrollar modelos en un entorno gráfico. El </w:t>
      </w:r>
      <w:r w:rsidR="00942641">
        <w:rPr>
          <w:lang w:val="es-419" w:eastAsia="es-CO"/>
        </w:rPr>
        <w:t>“</w:t>
      </w:r>
      <w:r w:rsidR="00B877D8" w:rsidRPr="00942641">
        <w:rPr>
          <w:rStyle w:val="Extranjerismo"/>
        </w:rPr>
        <w:t>software</w:t>
      </w:r>
      <w:r w:rsidR="00942641">
        <w:rPr>
          <w:rStyle w:val="Extranjerismo"/>
        </w:rPr>
        <w:t>”</w:t>
      </w:r>
      <w:r w:rsidR="00B877D8" w:rsidRPr="00B877D8">
        <w:rPr>
          <w:lang w:val="es-419" w:eastAsia="es-CO"/>
        </w:rPr>
        <w:t xml:space="preserve"> permite crear mediante mezcla, transformación, modelación y visualización de los datos de manera gráfica, también permite la producción para implementar, administrar, consumir e interactuar con todo el volumen de datos recopilados. </w:t>
      </w:r>
    </w:p>
    <w:p w14:paraId="7D3A81BF" w14:textId="30CB2B7E" w:rsidR="002F06A5" w:rsidRDefault="00B877D8" w:rsidP="00B877D8">
      <w:pPr>
        <w:pStyle w:val="Prrafodelista"/>
        <w:ind w:left="1429" w:firstLine="0"/>
        <w:rPr>
          <w:lang w:val="es-419" w:eastAsia="es-CO"/>
        </w:rPr>
      </w:pPr>
      <w:r w:rsidRPr="00B877D8">
        <w:rPr>
          <w:lang w:val="es-419" w:eastAsia="es-CO"/>
        </w:rPr>
        <w:t xml:space="preserve">KNIME tiene una versión de prueba que puede descargarse en: </w:t>
      </w:r>
      <w:hyperlink r:id="rId18" w:history="1">
        <w:r w:rsidRPr="00550044">
          <w:rPr>
            <w:rStyle w:val="Hipervnculo"/>
            <w:lang w:val="es-419" w:eastAsia="es-CO"/>
          </w:rPr>
          <w:t>https://www.knime.com/downloads</w:t>
        </w:r>
      </w:hyperlink>
      <w:r>
        <w:rPr>
          <w:lang w:val="es-419" w:eastAsia="es-CO"/>
        </w:rPr>
        <w:t>.</w:t>
      </w:r>
    </w:p>
    <w:p w14:paraId="0AE77018" w14:textId="4774E6FB" w:rsidR="00B877D8" w:rsidRDefault="00B877D8" w:rsidP="006F1B40">
      <w:pPr>
        <w:pStyle w:val="Prrafodelista"/>
        <w:numPr>
          <w:ilvl w:val="0"/>
          <w:numId w:val="9"/>
        </w:numPr>
        <w:rPr>
          <w:lang w:val="es-419" w:eastAsia="es-CO"/>
        </w:rPr>
      </w:pPr>
      <w:r w:rsidRPr="00B877D8">
        <w:rPr>
          <w:b/>
          <w:lang w:val="es-419" w:eastAsia="es-CO"/>
        </w:rPr>
        <w:t>Orange</w:t>
      </w:r>
      <w:r>
        <w:rPr>
          <w:lang w:val="es-419" w:eastAsia="es-CO"/>
        </w:rPr>
        <w:t>: e</w:t>
      </w:r>
      <w:r w:rsidRPr="00B877D8">
        <w:rPr>
          <w:lang w:val="es-419" w:eastAsia="es-CO"/>
        </w:rPr>
        <w:t xml:space="preserve">s un programa de código abierto que permite realizar minería de datos y análisis predictivo desarrollado por la Universidad de </w:t>
      </w:r>
      <w:proofErr w:type="spellStart"/>
      <w:r w:rsidRPr="00B877D8">
        <w:rPr>
          <w:lang w:val="es-419" w:eastAsia="es-CO"/>
        </w:rPr>
        <w:t>Ljubljana</w:t>
      </w:r>
      <w:proofErr w:type="spellEnd"/>
      <w:r w:rsidRPr="00B877D8">
        <w:rPr>
          <w:lang w:val="es-419" w:eastAsia="es-CO"/>
        </w:rPr>
        <w:t xml:space="preserve"> (Eslovenia). Permite crear flujos de trabajo de análisis de datos visualmente con una caja de herramientas grande y diversa. ORANGE puede descargarse en </w:t>
      </w:r>
      <w:proofErr w:type="gramStart"/>
      <w:r w:rsidRPr="00B877D8">
        <w:rPr>
          <w:lang w:val="es-419" w:eastAsia="es-CO"/>
        </w:rPr>
        <w:t>https://orangedatamining.com/ </w:t>
      </w:r>
      <w:r>
        <w:rPr>
          <w:lang w:val="es-419" w:eastAsia="es-CO"/>
        </w:rPr>
        <w:t>.</w:t>
      </w:r>
      <w:proofErr w:type="gramEnd"/>
    </w:p>
    <w:p w14:paraId="6ACDF8A8" w14:textId="327BA902" w:rsidR="00B877D8" w:rsidRDefault="00B877D8" w:rsidP="00B877D8">
      <w:pPr>
        <w:rPr>
          <w:lang w:val="es-419" w:eastAsia="es-CO"/>
        </w:rPr>
      </w:pPr>
      <w:r w:rsidRPr="00B877D8">
        <w:rPr>
          <w:lang w:val="es-419" w:eastAsia="es-CO"/>
        </w:rPr>
        <w:t>Ahora se expondrán las herramientas de análisis de datos para programadores.</w:t>
      </w:r>
    </w:p>
    <w:p w14:paraId="33E9C253" w14:textId="23183B19" w:rsidR="002F5E43" w:rsidRPr="002F5E43" w:rsidRDefault="002F5E43" w:rsidP="006F1B40">
      <w:pPr>
        <w:pStyle w:val="Prrafodelista"/>
        <w:numPr>
          <w:ilvl w:val="0"/>
          <w:numId w:val="10"/>
        </w:numPr>
        <w:rPr>
          <w:lang w:val="es-419" w:eastAsia="es-CO"/>
        </w:rPr>
      </w:pPr>
      <w:r w:rsidRPr="002F5E43">
        <w:rPr>
          <w:b/>
          <w:lang w:val="es-419" w:eastAsia="es-CO"/>
        </w:rPr>
        <w:t>R (</w:t>
      </w:r>
      <w:proofErr w:type="spellStart"/>
      <w:r w:rsidRPr="002F5E43">
        <w:rPr>
          <w:b/>
          <w:lang w:val="es-419" w:eastAsia="es-CO"/>
        </w:rPr>
        <w:t>The</w:t>
      </w:r>
      <w:proofErr w:type="spellEnd"/>
      <w:r w:rsidRPr="002F5E43">
        <w:rPr>
          <w:b/>
          <w:lang w:val="es-419" w:eastAsia="es-CO"/>
        </w:rPr>
        <w:t xml:space="preserve"> R Project </w:t>
      </w:r>
      <w:proofErr w:type="spellStart"/>
      <w:r w:rsidRPr="002F5E43">
        <w:rPr>
          <w:b/>
          <w:lang w:val="es-419" w:eastAsia="es-CO"/>
        </w:rPr>
        <w:t>for</w:t>
      </w:r>
      <w:proofErr w:type="spellEnd"/>
      <w:r w:rsidRPr="002F5E43">
        <w:rPr>
          <w:b/>
          <w:lang w:val="es-419" w:eastAsia="es-CO"/>
        </w:rPr>
        <w:t xml:space="preserve"> </w:t>
      </w:r>
      <w:proofErr w:type="spellStart"/>
      <w:r w:rsidRPr="002F5E43">
        <w:rPr>
          <w:b/>
          <w:lang w:val="es-419" w:eastAsia="es-CO"/>
        </w:rPr>
        <w:t>statistical</w:t>
      </w:r>
      <w:proofErr w:type="spellEnd"/>
      <w:r w:rsidRPr="002F5E43">
        <w:rPr>
          <w:b/>
          <w:lang w:val="es-419" w:eastAsia="es-CO"/>
        </w:rPr>
        <w:t xml:space="preserve"> </w:t>
      </w:r>
      <w:proofErr w:type="spellStart"/>
      <w:r w:rsidRPr="002F5E43">
        <w:rPr>
          <w:b/>
          <w:lang w:val="es-419" w:eastAsia="es-CO"/>
        </w:rPr>
        <w:t>computing</w:t>
      </w:r>
      <w:proofErr w:type="spellEnd"/>
      <w:r w:rsidRPr="002F5E43">
        <w:rPr>
          <w:b/>
          <w:lang w:val="es-419" w:eastAsia="es-CO"/>
        </w:rPr>
        <w:t>):</w:t>
      </w:r>
      <w:r>
        <w:rPr>
          <w:lang w:val="es-419" w:eastAsia="es-CO"/>
        </w:rPr>
        <w:t xml:space="preserve">  e</w:t>
      </w:r>
      <w:r w:rsidRPr="002F5E43">
        <w:rPr>
          <w:lang w:val="es-419" w:eastAsia="es-CO"/>
        </w:rPr>
        <w:t xml:space="preserve">s un entorno de </w:t>
      </w:r>
      <w:r w:rsidR="00942641">
        <w:rPr>
          <w:lang w:val="es-419" w:eastAsia="es-CO"/>
        </w:rPr>
        <w:t>“</w:t>
      </w:r>
      <w:r w:rsidRPr="00942641">
        <w:rPr>
          <w:rStyle w:val="Extranjerismo"/>
        </w:rPr>
        <w:t>software</w:t>
      </w:r>
      <w:r w:rsidR="00942641">
        <w:rPr>
          <w:rStyle w:val="Extranjerismo"/>
        </w:rPr>
        <w:t>”</w:t>
      </w:r>
      <w:r w:rsidRPr="002F5E43">
        <w:rPr>
          <w:lang w:val="es-419" w:eastAsia="es-CO"/>
        </w:rPr>
        <w:t xml:space="preserve"> libre para computación estadística y gráficos. Es unos de los lenguajes más populares, debido a que cuenta con una amplia gama de librerías que incrementan sus funcionalidades. La comunidad de R-Studio mantiene actualizaciones constantes y respaldo continuo. R puede ser descargado gratuitamente en https://www.r-project.org/</w:t>
      </w:r>
      <w:r>
        <w:rPr>
          <w:lang w:val="es-419" w:eastAsia="es-CO"/>
        </w:rPr>
        <w:t>.</w:t>
      </w:r>
    </w:p>
    <w:p w14:paraId="1B8F81FE" w14:textId="6CEE7741" w:rsidR="002F5E43" w:rsidRPr="002F5E43" w:rsidRDefault="002F5E43" w:rsidP="006F1B40">
      <w:pPr>
        <w:pStyle w:val="Prrafodelista"/>
        <w:numPr>
          <w:ilvl w:val="0"/>
          <w:numId w:val="10"/>
        </w:numPr>
        <w:rPr>
          <w:lang w:val="es-419" w:eastAsia="es-CO"/>
        </w:rPr>
      </w:pPr>
      <w:r w:rsidRPr="002F5E43">
        <w:rPr>
          <w:b/>
          <w:lang w:val="es-419" w:eastAsia="es-CO"/>
        </w:rPr>
        <w:t>Python:</w:t>
      </w:r>
      <w:r w:rsidRPr="002F5E43">
        <w:rPr>
          <w:lang w:val="es-419" w:eastAsia="es-CO"/>
        </w:rPr>
        <w:t xml:space="preserve"> es un lenguaje de alto nivel de programación interpretado, permite un trabajo rápido e integración de sistemas de manera eficaz. Python tiene una gran variedad de bibliotecas que permiten el desarrollo de análisis de datos, </w:t>
      </w:r>
      <w:r>
        <w:rPr>
          <w:lang w:val="es-419" w:eastAsia="es-CO"/>
        </w:rPr>
        <w:t>“</w:t>
      </w:r>
      <w:r w:rsidRPr="002F5E43">
        <w:rPr>
          <w:rStyle w:val="Extranjerismo"/>
          <w:lang w:val="es-419" w:eastAsia="es-CO"/>
        </w:rPr>
        <w:t xml:space="preserve">machine </w:t>
      </w:r>
      <w:proofErr w:type="spellStart"/>
      <w:r w:rsidRPr="002F5E43">
        <w:rPr>
          <w:rStyle w:val="Extranjerismo"/>
          <w:lang w:val="es-419" w:eastAsia="es-CO"/>
        </w:rPr>
        <w:t>learning</w:t>
      </w:r>
      <w:proofErr w:type="spellEnd"/>
      <w:r>
        <w:rPr>
          <w:rStyle w:val="Extranjerismo"/>
          <w:lang w:val="es-419" w:eastAsia="es-CO"/>
        </w:rPr>
        <w:t>”</w:t>
      </w:r>
      <w:r w:rsidRPr="002F5E43">
        <w:rPr>
          <w:lang w:val="es-419" w:eastAsia="es-CO"/>
        </w:rPr>
        <w:t xml:space="preserve"> e inteligencia artificial de una manera sencilla, logrando explotar al máximo la información recopilada. </w:t>
      </w:r>
      <w:r w:rsidRPr="002F5E43">
        <w:rPr>
          <w:lang w:val="es-419" w:eastAsia="es-CO"/>
        </w:rPr>
        <w:lastRenderedPageBreak/>
        <w:t xml:space="preserve">Python es un </w:t>
      </w:r>
      <w:r w:rsidR="00784522">
        <w:rPr>
          <w:lang w:val="es-419" w:eastAsia="es-CO"/>
        </w:rPr>
        <w:t>“</w:t>
      </w:r>
      <w:r w:rsidRPr="00784522">
        <w:rPr>
          <w:rStyle w:val="Extranjerismo"/>
          <w:lang w:val="es-419" w:eastAsia="es-CO"/>
        </w:rPr>
        <w:t>software</w:t>
      </w:r>
      <w:r w:rsidR="00784522">
        <w:rPr>
          <w:rStyle w:val="Extranjerismo"/>
          <w:lang w:val="es-419" w:eastAsia="es-CO"/>
        </w:rPr>
        <w:t>”</w:t>
      </w:r>
      <w:r w:rsidRPr="002F5E43">
        <w:rPr>
          <w:lang w:val="es-419" w:eastAsia="es-CO"/>
        </w:rPr>
        <w:t xml:space="preserve"> de código abierto y puede descargarse en la página oficial https://www.python.org/</w:t>
      </w:r>
      <w:r>
        <w:rPr>
          <w:lang w:val="es-419" w:eastAsia="es-CO"/>
        </w:rPr>
        <w:t>.</w:t>
      </w:r>
    </w:p>
    <w:p w14:paraId="426A1353" w14:textId="5A0DC4F7" w:rsidR="002F5E43" w:rsidRPr="002F5E43" w:rsidRDefault="002F5E43" w:rsidP="006F1B40">
      <w:pPr>
        <w:pStyle w:val="Prrafodelista"/>
        <w:numPr>
          <w:ilvl w:val="0"/>
          <w:numId w:val="10"/>
        </w:numPr>
        <w:rPr>
          <w:lang w:val="es-419" w:eastAsia="es-CO"/>
        </w:rPr>
      </w:pPr>
      <w:r w:rsidRPr="002F5E43">
        <w:rPr>
          <w:b/>
          <w:lang w:val="es-419" w:eastAsia="es-CO"/>
        </w:rPr>
        <w:t>GNU Octave:</w:t>
      </w:r>
      <w:r w:rsidRPr="002F5E43">
        <w:rPr>
          <w:lang w:val="es-419" w:eastAsia="es-CO"/>
        </w:rPr>
        <w:t xml:space="preserve"> </w:t>
      </w:r>
      <w:r>
        <w:rPr>
          <w:lang w:val="es-419" w:eastAsia="es-CO"/>
        </w:rPr>
        <w:t>e</w:t>
      </w:r>
      <w:r w:rsidRPr="002F5E43">
        <w:rPr>
          <w:lang w:val="es-419" w:eastAsia="es-CO"/>
        </w:rPr>
        <w:t xml:space="preserve">s un programa y lenguaje de programación que permite realizar cálculos numéricos. GNU Octave es considerado el equivalente de </w:t>
      </w:r>
      <w:r w:rsidR="00942641">
        <w:rPr>
          <w:lang w:val="es-419" w:eastAsia="es-CO"/>
        </w:rPr>
        <w:t>“</w:t>
      </w:r>
      <w:r w:rsidRPr="00942641">
        <w:rPr>
          <w:rStyle w:val="Extranjerismo"/>
        </w:rPr>
        <w:t>software</w:t>
      </w:r>
      <w:r w:rsidR="00942641">
        <w:rPr>
          <w:rStyle w:val="Extranjerismo"/>
        </w:rPr>
        <w:t>”</w:t>
      </w:r>
      <w:r w:rsidRPr="002F5E43">
        <w:rPr>
          <w:lang w:val="es-419" w:eastAsia="es-CO"/>
        </w:rPr>
        <w:t xml:space="preserve"> libre de MATLAB. Presenta una sintaxis orientada a las matemáticas con herramientas de visualización y trazado 2D/3D, y se ejecuta GNU/Linux, macOS, BSD y Microsoft Windows. Por ser </w:t>
      </w:r>
      <w:r w:rsidR="00784522">
        <w:rPr>
          <w:lang w:val="es-419" w:eastAsia="es-CO"/>
        </w:rPr>
        <w:t>“</w:t>
      </w:r>
      <w:r w:rsidRPr="00784522">
        <w:rPr>
          <w:rStyle w:val="Extranjerismo"/>
          <w:lang w:val="es-419" w:eastAsia="es-CO"/>
        </w:rPr>
        <w:t>software</w:t>
      </w:r>
      <w:r w:rsidR="00784522">
        <w:rPr>
          <w:rStyle w:val="Extranjerismo"/>
          <w:lang w:val="es-419" w:eastAsia="es-CO"/>
        </w:rPr>
        <w:t>”</w:t>
      </w:r>
      <w:r w:rsidRPr="002F5E43">
        <w:rPr>
          <w:lang w:val="es-419" w:eastAsia="es-CO"/>
        </w:rPr>
        <w:t xml:space="preserve"> libre se puede descargar una versión en su página oficial https://www.gnu.org/software/octave/index</w:t>
      </w:r>
      <w:r>
        <w:rPr>
          <w:lang w:val="es-419" w:eastAsia="es-CO"/>
        </w:rPr>
        <w:t>.</w:t>
      </w:r>
    </w:p>
    <w:p w14:paraId="3552C6B9" w14:textId="79B25192" w:rsidR="002F5E43" w:rsidRPr="002F5E43" w:rsidRDefault="002F5E43" w:rsidP="006F1B40">
      <w:pPr>
        <w:pStyle w:val="Prrafodelista"/>
        <w:numPr>
          <w:ilvl w:val="0"/>
          <w:numId w:val="10"/>
        </w:numPr>
        <w:rPr>
          <w:lang w:val="es-419" w:eastAsia="es-CO"/>
        </w:rPr>
      </w:pPr>
      <w:r w:rsidRPr="00784522">
        <w:rPr>
          <w:b/>
          <w:lang w:val="es-419" w:eastAsia="es-CO"/>
        </w:rPr>
        <w:t xml:space="preserve">Microsoft </w:t>
      </w:r>
      <w:proofErr w:type="spellStart"/>
      <w:r w:rsidRPr="00784522">
        <w:rPr>
          <w:b/>
          <w:lang w:val="es-419" w:eastAsia="es-CO"/>
        </w:rPr>
        <w:t>Power</w:t>
      </w:r>
      <w:proofErr w:type="spellEnd"/>
      <w:r w:rsidRPr="00784522">
        <w:rPr>
          <w:b/>
          <w:lang w:val="es-419" w:eastAsia="es-CO"/>
        </w:rPr>
        <w:t xml:space="preserve"> BI:</w:t>
      </w:r>
      <w:r w:rsidRPr="002F5E43">
        <w:rPr>
          <w:lang w:val="es-419" w:eastAsia="es-CO"/>
        </w:rPr>
        <w:t xml:space="preserve"> </w:t>
      </w:r>
      <w:r w:rsidR="00784522">
        <w:rPr>
          <w:lang w:val="es-419" w:eastAsia="es-CO"/>
        </w:rPr>
        <w:t>e</w:t>
      </w:r>
      <w:r w:rsidRPr="002F5E43">
        <w:rPr>
          <w:lang w:val="es-419" w:eastAsia="es-CO"/>
        </w:rPr>
        <w:t xml:space="preserve">s una herramienta desarrollada por Microsoft que permite el análisis de datos, proporcionando visualización gráfica en el campo del </w:t>
      </w:r>
      <w:r w:rsidR="00784522">
        <w:rPr>
          <w:lang w:val="es-419" w:eastAsia="es-CO"/>
        </w:rPr>
        <w:t>“</w:t>
      </w:r>
      <w:proofErr w:type="spellStart"/>
      <w:r w:rsidRPr="00784522">
        <w:rPr>
          <w:rStyle w:val="Extranjerismo"/>
          <w:lang w:val="es-419" w:eastAsia="es-CO"/>
        </w:rPr>
        <w:t>business</w:t>
      </w:r>
      <w:proofErr w:type="spellEnd"/>
      <w:r w:rsidRPr="00784522">
        <w:rPr>
          <w:rStyle w:val="Extranjerismo"/>
          <w:lang w:val="es-419" w:eastAsia="es-CO"/>
        </w:rPr>
        <w:t xml:space="preserve"> </w:t>
      </w:r>
      <w:proofErr w:type="spellStart"/>
      <w:r w:rsidRPr="00784522">
        <w:rPr>
          <w:rStyle w:val="Extranjerismo"/>
          <w:lang w:val="es-419" w:eastAsia="es-CO"/>
        </w:rPr>
        <w:t>intelligence</w:t>
      </w:r>
      <w:proofErr w:type="spellEnd"/>
      <w:r w:rsidR="00784522">
        <w:rPr>
          <w:rStyle w:val="Extranjerismo"/>
          <w:lang w:val="es-419" w:eastAsia="es-CO"/>
        </w:rPr>
        <w:t>”</w:t>
      </w:r>
      <w:r w:rsidRPr="002F5E43">
        <w:rPr>
          <w:lang w:val="es-419" w:eastAsia="es-CO"/>
        </w:rPr>
        <w:t xml:space="preserve">. Una de las grandes ventajas de </w:t>
      </w:r>
      <w:proofErr w:type="spellStart"/>
      <w:r w:rsidRPr="002F5E43">
        <w:rPr>
          <w:lang w:val="es-419" w:eastAsia="es-CO"/>
        </w:rPr>
        <w:t>Power</w:t>
      </w:r>
      <w:proofErr w:type="spellEnd"/>
      <w:r w:rsidRPr="002F5E43">
        <w:rPr>
          <w:lang w:val="es-419" w:eastAsia="es-CO"/>
        </w:rPr>
        <w:t xml:space="preserve"> BI es su integración con libros de Excel, lo cual permite ampliar el marco de trabajo desde lo más básico hacia lo más avanzado, además de tener un tablero de trabajo colaborativo para el seguimiento de objetivos personales y grupales. Por ser desarrollado por Microsoft no es de versión libre, pero se puede descargar una versión de prueba en https://powerbi.microsoft.com/es-es/</w:t>
      </w:r>
      <w:r>
        <w:rPr>
          <w:lang w:val="es-419" w:eastAsia="es-CO"/>
        </w:rPr>
        <w:t>.</w:t>
      </w:r>
      <w:r w:rsidRPr="002F5E43">
        <w:rPr>
          <w:lang w:val="es-419" w:eastAsia="es-CO"/>
        </w:rPr>
        <w:t xml:space="preserve"> </w:t>
      </w:r>
    </w:p>
    <w:p w14:paraId="1AA05DDA" w14:textId="1D6C568D" w:rsidR="00784522" w:rsidRPr="00784522" w:rsidRDefault="002F5E43" w:rsidP="006F1B40">
      <w:pPr>
        <w:pStyle w:val="Prrafodelista"/>
        <w:numPr>
          <w:ilvl w:val="0"/>
          <w:numId w:val="10"/>
        </w:numPr>
        <w:rPr>
          <w:lang w:val="es-419" w:eastAsia="es-CO"/>
        </w:rPr>
      </w:pPr>
      <w:r w:rsidRPr="00784522">
        <w:rPr>
          <w:lang w:val="es-419" w:eastAsia="es-CO"/>
        </w:rPr>
        <w:t xml:space="preserve"> </w:t>
      </w:r>
      <w:r w:rsidR="00784522" w:rsidRPr="00784522">
        <w:rPr>
          <w:b/>
          <w:lang w:val="es-419" w:eastAsia="es-CO"/>
        </w:rPr>
        <w:t>SAS:</w:t>
      </w:r>
      <w:r w:rsidR="00784522" w:rsidRPr="00784522">
        <w:rPr>
          <w:lang w:val="es-419" w:eastAsia="es-CO"/>
        </w:rPr>
        <w:t xml:space="preserve"> es un “</w:t>
      </w:r>
      <w:r w:rsidR="00784522" w:rsidRPr="00784522">
        <w:rPr>
          <w:rStyle w:val="Extranjerismo"/>
          <w:lang w:val="es-419" w:eastAsia="es-CO"/>
        </w:rPr>
        <w:t>software”</w:t>
      </w:r>
      <w:r w:rsidR="00784522" w:rsidRPr="00784522">
        <w:rPr>
          <w:lang w:val="es-419" w:eastAsia="es-CO"/>
        </w:rPr>
        <w:t xml:space="preserve"> de solución para el análisis de datos. Permite explorar, analizar y visualizar datos independientemente de su fuente. SAS es muy usado en aplicaciones de redes sociales, “</w:t>
      </w:r>
      <w:r w:rsidR="00784522" w:rsidRPr="00784522">
        <w:rPr>
          <w:rStyle w:val="Extranjerismo"/>
          <w:lang w:val="es-419" w:eastAsia="es-CO"/>
        </w:rPr>
        <w:t>Web</w:t>
      </w:r>
      <w:r w:rsidR="00784522" w:rsidRPr="00784522">
        <w:rPr>
          <w:lang w:val="es-419" w:eastAsia="es-CO"/>
        </w:rPr>
        <w:t>”, “</w:t>
      </w:r>
      <w:r w:rsidR="00784522" w:rsidRPr="00784522">
        <w:rPr>
          <w:rStyle w:val="Extranjerismo"/>
          <w:lang w:val="es-419" w:eastAsia="es-CO"/>
        </w:rPr>
        <w:t>marketing</w:t>
      </w:r>
      <w:r w:rsidR="00784522" w:rsidRPr="00784522">
        <w:rPr>
          <w:lang w:val="es-419" w:eastAsia="es-CO"/>
        </w:rPr>
        <w:t>” digital que permite realizar o perfilar tipos de clientes para lograr predecir sus gustos y comportamiento de consumo. Se puede obtener una versión de prueba en https://www.sas.com/es_co/home.html#</w:t>
      </w:r>
      <w:r w:rsidR="00784522">
        <w:rPr>
          <w:lang w:val="es-419" w:eastAsia="es-CO"/>
        </w:rPr>
        <w:t>.</w:t>
      </w:r>
    </w:p>
    <w:p w14:paraId="6DCD0B00" w14:textId="1787E6C3" w:rsidR="00784522" w:rsidRDefault="00784522" w:rsidP="006F1B40">
      <w:pPr>
        <w:pStyle w:val="Prrafodelista"/>
        <w:numPr>
          <w:ilvl w:val="0"/>
          <w:numId w:val="10"/>
        </w:numPr>
        <w:rPr>
          <w:lang w:val="es-419" w:eastAsia="es-CO"/>
        </w:rPr>
      </w:pPr>
      <w:r w:rsidRPr="00784522">
        <w:rPr>
          <w:b/>
          <w:lang w:val="es-419" w:eastAsia="es-CO"/>
        </w:rPr>
        <w:lastRenderedPageBreak/>
        <w:t>Excel:</w:t>
      </w:r>
      <w:r w:rsidRPr="00784522">
        <w:rPr>
          <w:lang w:val="es-419" w:eastAsia="es-CO"/>
        </w:rPr>
        <w:t xml:space="preserve"> es un </w:t>
      </w:r>
      <w:r>
        <w:rPr>
          <w:lang w:val="es-419" w:eastAsia="es-CO"/>
        </w:rPr>
        <w:t>“</w:t>
      </w:r>
      <w:r w:rsidRPr="00784522">
        <w:rPr>
          <w:rStyle w:val="Extranjerismo"/>
          <w:lang w:val="es-419" w:eastAsia="es-CO"/>
        </w:rPr>
        <w:t>software</w:t>
      </w:r>
      <w:r>
        <w:rPr>
          <w:rStyle w:val="Extranjerismo"/>
          <w:lang w:val="es-419" w:eastAsia="es-CO"/>
        </w:rPr>
        <w:t>”</w:t>
      </w:r>
      <w:r w:rsidRPr="00784522">
        <w:rPr>
          <w:lang w:val="es-419" w:eastAsia="es-CO"/>
        </w:rPr>
        <w:t xml:space="preserve"> de hoja de cálculo desarrollado por Microsoft. Excel aprende patrones y organiza datos para el ahorro de tiempo. Permite el trabajo colaborativo en línea, presenta los datos de una forma convincente, con formato, </w:t>
      </w:r>
      <w:proofErr w:type="spellStart"/>
      <w:r w:rsidRPr="00784522">
        <w:rPr>
          <w:lang w:val="es-419" w:eastAsia="es-CO"/>
        </w:rPr>
        <w:t>minigráficos</w:t>
      </w:r>
      <w:proofErr w:type="spellEnd"/>
      <w:r w:rsidRPr="00784522">
        <w:rPr>
          <w:lang w:val="es-419" w:eastAsia="es-CO"/>
        </w:rPr>
        <w:t xml:space="preserve"> y tablas para una mejor interpretación y visualización. Quizá, la función más importante es su integración con </w:t>
      </w:r>
      <w:proofErr w:type="spellStart"/>
      <w:r w:rsidRPr="00784522">
        <w:rPr>
          <w:lang w:val="es-419" w:eastAsia="es-CO"/>
        </w:rPr>
        <w:t>Power</w:t>
      </w:r>
      <w:proofErr w:type="spellEnd"/>
      <w:r w:rsidRPr="00784522">
        <w:rPr>
          <w:lang w:val="es-419" w:eastAsia="es-CO"/>
        </w:rPr>
        <w:t xml:space="preserve"> BI. Por ser desarrollado por Microsoft no es versión libre, pero se puede descargar una versión de prueba para el hogar o la empresa en </w:t>
      </w:r>
      <w:proofErr w:type="gramStart"/>
      <w:r w:rsidRPr="00784522">
        <w:rPr>
          <w:lang w:val="es-419" w:eastAsia="es-CO"/>
        </w:rPr>
        <w:t xml:space="preserve">https://www.microsoft.com/es-es/microsoft-365/excel </w:t>
      </w:r>
      <w:r>
        <w:rPr>
          <w:lang w:val="es-419" w:eastAsia="es-CO"/>
        </w:rPr>
        <w:t>.</w:t>
      </w:r>
      <w:proofErr w:type="gramEnd"/>
    </w:p>
    <w:p w14:paraId="53AC8867" w14:textId="5F2A7808" w:rsidR="00784522" w:rsidRDefault="00784522" w:rsidP="00784522">
      <w:pPr>
        <w:pStyle w:val="Ttulo2"/>
      </w:pPr>
      <w:bookmarkStart w:id="9" w:name="_Toc161060714"/>
      <w:r w:rsidRPr="00784522">
        <w:t>Big data</w:t>
      </w:r>
      <w:bookmarkEnd w:id="9"/>
    </w:p>
    <w:p w14:paraId="3527C1B4" w14:textId="77777777" w:rsidR="003D3FAE" w:rsidRPr="003D3FAE" w:rsidRDefault="003D3FAE" w:rsidP="003D3FAE">
      <w:pPr>
        <w:rPr>
          <w:lang w:val="es-419" w:eastAsia="es-CO"/>
        </w:rPr>
      </w:pPr>
      <w:r w:rsidRPr="003D3FAE">
        <w:rPr>
          <w:lang w:val="es-419" w:eastAsia="es-CO"/>
        </w:rPr>
        <w:t xml:space="preserve">El desarrollo de las Tecnologías de la Información y la Comunicación (TIC) y el aumento de la cobertura de Internet ha facilitado que en los últimos años se generen datos de manera exponencial y en diversas fuentes de información. El volumen, la velocidad y la variedad de los datos generados en este contexto inicialmente fue un reto tecnológico; pero con la aparición de nuevas técnicas y formas de almacenamiento, procesamiento, análisis y visualización se crearon las condiciones para aprovechar su potencial. Por medio de la </w:t>
      </w:r>
      <w:proofErr w:type="spellStart"/>
      <w:r w:rsidRPr="003D3FAE">
        <w:rPr>
          <w:lang w:val="es-419" w:eastAsia="es-CO"/>
        </w:rPr>
        <w:t>datificación</w:t>
      </w:r>
      <w:proofErr w:type="spellEnd"/>
      <w:r w:rsidRPr="003D3FAE">
        <w:rPr>
          <w:lang w:val="es-419" w:eastAsia="es-CO"/>
        </w:rPr>
        <w:t xml:space="preserve"> las elecciones de consumo, las preferencias individuales, colectivas y los aspectos de la vida diaria se han transformado en datos. </w:t>
      </w:r>
    </w:p>
    <w:p w14:paraId="0235F752" w14:textId="3FB0CB28" w:rsidR="003D3FAE" w:rsidRPr="003D3FAE" w:rsidRDefault="003D3FAE" w:rsidP="003D3FAE">
      <w:pPr>
        <w:rPr>
          <w:lang w:val="es-419" w:eastAsia="es-CO"/>
        </w:rPr>
      </w:pPr>
      <w:r w:rsidRPr="003D3FAE">
        <w:rPr>
          <w:lang w:val="es-419" w:eastAsia="es-CO"/>
        </w:rPr>
        <w:t>El reto actual para los distintos gobiernos y organizaciones privadas consiste en reducir las barreras de tipo técnico, jurídico y organizacional que disminuyen el aprovechamiento de los datos para generar valor social y económico.</w:t>
      </w:r>
      <w:r w:rsidRPr="003D3FAE">
        <w:rPr>
          <w:lang w:val="es-419" w:eastAsia="es-CO"/>
        </w:rPr>
        <w:cr/>
      </w:r>
      <w:r w:rsidRPr="003D3FAE">
        <w:t xml:space="preserve"> </w:t>
      </w:r>
      <w:r w:rsidRPr="003D3FAE">
        <w:rPr>
          <w:lang w:val="es-419" w:eastAsia="es-CO"/>
        </w:rPr>
        <w:t xml:space="preserve">En ese contexto los datos se han convertido en uno de los activos más importantes para el sector público en la medida en que aportan beneficios para tomar decisiones informadas. La adecuada gestión de los datos a lo largo de todo su ciclo de vida, desde </w:t>
      </w:r>
      <w:r w:rsidRPr="003D3FAE">
        <w:rPr>
          <w:lang w:val="es-419" w:eastAsia="es-CO"/>
        </w:rPr>
        <w:lastRenderedPageBreak/>
        <w:t xml:space="preserve">su recopilación o generación, clasificación, almacenamiento, uso, compartición y reutilización, conlleva a extraer el valor de estos para crear un análisis descriptivo, predictivo o prescriptivo que permita diseñar nuevas estrategias, analizar con un enfoque más amplio problemáticas de carácter público y tomar decisiones. </w:t>
      </w:r>
    </w:p>
    <w:p w14:paraId="7B4BC423" w14:textId="502A477F" w:rsidR="00784522" w:rsidRDefault="003D3FAE" w:rsidP="003D3FAE">
      <w:pPr>
        <w:rPr>
          <w:lang w:val="es-419" w:eastAsia="es-CO"/>
        </w:rPr>
      </w:pPr>
      <w:r w:rsidRPr="003D3FAE">
        <w:rPr>
          <w:lang w:val="es-419" w:eastAsia="es-CO"/>
        </w:rPr>
        <w:t>En el contexto actual uno de los habilitadores para la transformación digital es la explotación de los datos para aumentar el valor público de las entidades, de cara a la prestación de bienes y servicios para los ciudadanos.</w:t>
      </w:r>
    </w:p>
    <w:p w14:paraId="24DE8B13" w14:textId="586B302D" w:rsidR="003D3FAE" w:rsidRDefault="003D3FAE" w:rsidP="003D3FAE">
      <w:pPr>
        <w:rPr>
          <w:lang w:val="es-419" w:eastAsia="es-CO"/>
        </w:rPr>
      </w:pPr>
      <w:r w:rsidRPr="003D3FAE">
        <w:rPr>
          <w:lang w:val="es-419" w:eastAsia="es-CO"/>
        </w:rPr>
        <w:t xml:space="preserve">En el sector público la explotación de datos suele referirse al uso de fuentes de datos no tradicionales y a las innovaciones en materia de datos, para que las soluciones gubernamentales tengan más capacidad de respuesta y sean más eficaces. Las entidades públicas tienen la oportunidad de aprovechar soluciones basadas en el </w:t>
      </w:r>
      <w:r>
        <w:rPr>
          <w:lang w:val="es-419" w:eastAsia="es-CO"/>
        </w:rPr>
        <w:t>“</w:t>
      </w:r>
      <w:proofErr w:type="spellStart"/>
      <w:r w:rsidRPr="003D3FAE">
        <w:rPr>
          <w:rStyle w:val="Extranjerismo"/>
          <w:lang w:val="es-419" w:eastAsia="es-CO"/>
        </w:rPr>
        <w:t>big</w:t>
      </w:r>
      <w:proofErr w:type="spellEnd"/>
      <w:r w:rsidRPr="003D3FAE">
        <w:rPr>
          <w:rStyle w:val="Extranjerismo"/>
          <w:lang w:val="es-419" w:eastAsia="es-CO"/>
        </w:rPr>
        <w:t xml:space="preserve"> data</w:t>
      </w:r>
      <w:r>
        <w:rPr>
          <w:rStyle w:val="Extranjerismo"/>
          <w:lang w:val="es-419" w:eastAsia="es-CO"/>
        </w:rPr>
        <w:t>”</w:t>
      </w:r>
      <w:r w:rsidRPr="003D3FAE">
        <w:rPr>
          <w:lang w:val="es-419" w:eastAsia="es-CO"/>
        </w:rPr>
        <w:t xml:space="preserve"> para mejorar su productividad y reducir costos administrativos. Hoy el manejo de grandes bases de datos es una cuestión apremiante, especialmente en un momento en que muchos están preocupados por el papel de la información en las decisiones políticas. En el contexto actual, las entidades gubernamentales tienen que actuar como productoras, consumidoras y facilitadoras del </w:t>
      </w:r>
      <w:r>
        <w:rPr>
          <w:lang w:val="es-419" w:eastAsia="es-CO"/>
        </w:rPr>
        <w:t>“</w:t>
      </w:r>
      <w:proofErr w:type="spellStart"/>
      <w:r w:rsidRPr="003D3FAE">
        <w:rPr>
          <w:rStyle w:val="Extranjerismo"/>
          <w:lang w:val="es-419" w:eastAsia="es-CO"/>
        </w:rPr>
        <w:t>big</w:t>
      </w:r>
      <w:proofErr w:type="spellEnd"/>
      <w:r w:rsidRPr="003D3FAE">
        <w:rPr>
          <w:rStyle w:val="Extranjerismo"/>
          <w:lang w:val="es-419" w:eastAsia="es-CO"/>
        </w:rPr>
        <w:t xml:space="preserve"> data</w:t>
      </w:r>
      <w:r>
        <w:rPr>
          <w:rStyle w:val="Extranjerismo"/>
          <w:lang w:val="es-419" w:eastAsia="es-CO"/>
        </w:rPr>
        <w:t>”</w:t>
      </w:r>
      <w:r w:rsidRPr="003D3FAE">
        <w:rPr>
          <w:lang w:val="es-419" w:eastAsia="es-CO"/>
        </w:rPr>
        <w:t xml:space="preserve"> (</w:t>
      </w:r>
      <w:r>
        <w:rPr>
          <w:lang w:val="es-419" w:eastAsia="es-CO"/>
        </w:rPr>
        <w:t>“</w:t>
      </w:r>
      <w:proofErr w:type="spellStart"/>
      <w:r w:rsidRPr="003D3FAE">
        <w:rPr>
          <w:rStyle w:val="Extranjerismo"/>
          <w:lang w:val="es-419" w:eastAsia="es-CO"/>
        </w:rPr>
        <w:t>World</w:t>
      </w:r>
      <w:proofErr w:type="spellEnd"/>
      <w:r w:rsidRPr="003D3FAE">
        <w:rPr>
          <w:rStyle w:val="Extranjerismo"/>
          <w:lang w:val="es-419" w:eastAsia="es-CO"/>
        </w:rPr>
        <w:t xml:space="preserve"> Bank </w:t>
      </w:r>
      <w:proofErr w:type="spellStart"/>
      <w:r w:rsidRPr="003D3FAE">
        <w:rPr>
          <w:rStyle w:val="Extranjerismo"/>
          <w:lang w:val="es-419" w:eastAsia="es-CO"/>
        </w:rPr>
        <w:t>Group</w:t>
      </w:r>
      <w:proofErr w:type="spellEnd"/>
      <w:r>
        <w:rPr>
          <w:rStyle w:val="Extranjerismo"/>
          <w:lang w:val="es-419" w:eastAsia="es-CO"/>
        </w:rPr>
        <w:t>”</w:t>
      </w:r>
      <w:r w:rsidRPr="003D3FAE">
        <w:rPr>
          <w:lang w:val="es-419" w:eastAsia="es-CO"/>
        </w:rPr>
        <w:t>, 2017, citado en DNP, 2020).</w:t>
      </w:r>
    </w:p>
    <w:p w14:paraId="23241407" w14:textId="2C9903BB" w:rsidR="00E478FA" w:rsidRDefault="00E478FA" w:rsidP="003D3FAE">
      <w:pPr>
        <w:rPr>
          <w:lang w:val="es-419" w:eastAsia="es-CO"/>
        </w:rPr>
      </w:pPr>
      <w:r w:rsidRPr="00E478FA">
        <w:rPr>
          <w:lang w:val="es-419" w:eastAsia="es-CO"/>
        </w:rPr>
        <w:t xml:space="preserve">El </w:t>
      </w:r>
      <w:r>
        <w:rPr>
          <w:lang w:val="es-419" w:eastAsia="es-CO"/>
        </w:rPr>
        <w:t>“</w:t>
      </w:r>
      <w:proofErr w:type="spellStart"/>
      <w:r w:rsidRPr="00E478FA">
        <w:rPr>
          <w:rStyle w:val="Extranjerismo"/>
          <w:lang w:val="es-419" w:eastAsia="es-CO"/>
        </w:rPr>
        <w:t>big</w:t>
      </w:r>
      <w:proofErr w:type="spellEnd"/>
      <w:r w:rsidRPr="00E478FA">
        <w:rPr>
          <w:rStyle w:val="Extranjerismo"/>
          <w:lang w:val="es-419" w:eastAsia="es-CO"/>
        </w:rPr>
        <w:t xml:space="preserve"> data</w:t>
      </w:r>
      <w:r>
        <w:rPr>
          <w:rStyle w:val="Extranjerismo"/>
          <w:lang w:val="es-419" w:eastAsia="es-CO"/>
        </w:rPr>
        <w:t>”</w:t>
      </w:r>
      <w:r w:rsidRPr="00E478FA">
        <w:rPr>
          <w:lang w:val="es-419" w:eastAsia="es-CO"/>
        </w:rPr>
        <w:t xml:space="preserve"> es un fenómeno que se caracteriza por la generación de grandes volúmenes de datos, en diversas fuentes de información y a una rápida velocidad en su generación. El siguiente video desarrolla un poco más en qué consiste.</w:t>
      </w:r>
    </w:p>
    <w:p w14:paraId="0530E970" w14:textId="51CAFC1B" w:rsidR="00566B39" w:rsidRDefault="00566B39" w:rsidP="003D3FAE">
      <w:pPr>
        <w:rPr>
          <w:lang w:val="es-419" w:eastAsia="es-CO"/>
        </w:rPr>
      </w:pPr>
    </w:p>
    <w:p w14:paraId="7336850D" w14:textId="77777777" w:rsidR="00566B39" w:rsidRDefault="00566B39" w:rsidP="003D3FAE">
      <w:pPr>
        <w:rPr>
          <w:lang w:val="es-419" w:eastAsia="es-CO"/>
        </w:rPr>
      </w:pPr>
    </w:p>
    <w:p w14:paraId="4081B0AA" w14:textId="77777777" w:rsidR="00566B39" w:rsidRPr="00784522" w:rsidRDefault="00566B39" w:rsidP="003D3FAE">
      <w:pPr>
        <w:rPr>
          <w:lang w:val="es-419" w:eastAsia="es-CO"/>
        </w:rPr>
      </w:pPr>
    </w:p>
    <w:p w14:paraId="0152F731" w14:textId="77777777" w:rsidR="002F5E43" w:rsidRPr="002F5E43" w:rsidRDefault="002F5E43" w:rsidP="00784522">
      <w:pPr>
        <w:pStyle w:val="Prrafodelista"/>
        <w:ind w:left="1429" w:firstLine="0"/>
        <w:rPr>
          <w:lang w:val="es-419" w:eastAsia="es-CO"/>
        </w:rPr>
      </w:pPr>
    </w:p>
    <w:p w14:paraId="1376CD97" w14:textId="07480AA0" w:rsidR="007C3027" w:rsidRPr="00566B39" w:rsidRDefault="00566B39" w:rsidP="00566B39">
      <w:pPr>
        <w:pStyle w:val="Video"/>
        <w:rPr>
          <w:rStyle w:val="Extranjerismo"/>
          <w:b/>
        </w:rPr>
      </w:pPr>
      <w:r w:rsidRPr="00566B39">
        <w:rPr>
          <w:rStyle w:val="Extranjerismo"/>
          <w:b/>
        </w:rPr>
        <w:t>“Big data”</w:t>
      </w:r>
    </w:p>
    <w:p w14:paraId="4FB9C683" w14:textId="0D9B3D7C" w:rsidR="007C3027" w:rsidRDefault="00566B39" w:rsidP="007C3027">
      <w:pPr>
        <w:ind w:right="49" w:firstLine="0"/>
        <w:jc w:val="center"/>
        <w:rPr>
          <w:lang w:val="es-419"/>
        </w:rPr>
      </w:pPr>
      <w:r>
        <w:rPr>
          <w:noProof/>
          <w:lang w:val="es-419"/>
        </w:rPr>
        <w:drawing>
          <wp:inline distT="0" distB="0" distL="0" distR="0" wp14:anchorId="65C69C45" wp14:editId="19285213">
            <wp:extent cx="5196182" cy="2301627"/>
            <wp:effectExtent l="0" t="0" r="508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0091" cy="2307788"/>
                    </a:xfrm>
                    <a:prstGeom prst="rect">
                      <a:avLst/>
                    </a:prstGeom>
                    <a:noFill/>
                  </pic:spPr>
                </pic:pic>
              </a:graphicData>
            </a:graphic>
          </wp:inline>
        </w:drawing>
      </w:r>
    </w:p>
    <w:p w14:paraId="179277F8" w14:textId="068B37B3" w:rsidR="00566B39" w:rsidRPr="005F0B71" w:rsidRDefault="00566B39" w:rsidP="007C3027">
      <w:pPr>
        <w:ind w:right="49" w:firstLine="0"/>
        <w:jc w:val="center"/>
        <w:rPr>
          <w:lang w:val="es-419"/>
        </w:rPr>
      </w:pPr>
      <w:r w:rsidRPr="00566B39">
        <w:rPr>
          <w:lang w:val="es-419"/>
        </w:rPr>
        <w:t>Nota: tomado de https://stock.adobe.com</w:t>
      </w:r>
    </w:p>
    <w:p w14:paraId="25017352" w14:textId="61D15D91" w:rsidR="007C3027" w:rsidRPr="005F0B71" w:rsidRDefault="007C3027" w:rsidP="007C3027">
      <w:pPr>
        <w:ind w:firstLine="0"/>
        <w:jc w:val="center"/>
        <w:rPr>
          <w:b/>
          <w:bCs/>
          <w:i/>
          <w:iCs/>
          <w:lang w:val="es-419"/>
        </w:rPr>
      </w:pPr>
      <w:r w:rsidRPr="006F627E">
        <w:rPr>
          <w:b/>
          <w:lang w:val="es-419"/>
        </w:rPr>
        <w:t>Enlace de reproducción del video</w:t>
      </w:r>
    </w:p>
    <w:tbl>
      <w:tblPr>
        <w:tblStyle w:val="Tablaconcuadrcula"/>
        <w:tblW w:w="0" w:type="auto"/>
        <w:tblLook w:val="04A0" w:firstRow="1" w:lastRow="0" w:firstColumn="1" w:lastColumn="0" w:noHBand="0" w:noVBand="1"/>
      </w:tblPr>
      <w:tblGrid>
        <w:gridCol w:w="9962"/>
      </w:tblGrid>
      <w:tr w:rsidR="007C3027" w:rsidRPr="005F0B71" w14:paraId="1A2723D0" w14:textId="77777777" w:rsidTr="00564B45">
        <w:tc>
          <w:tcPr>
            <w:tcW w:w="9962" w:type="dxa"/>
          </w:tcPr>
          <w:p w14:paraId="43B1E190" w14:textId="139BDCB0" w:rsidR="007C3027" w:rsidRPr="005F0B71" w:rsidRDefault="007C3027" w:rsidP="00564B45">
            <w:pPr>
              <w:ind w:firstLine="0"/>
              <w:jc w:val="center"/>
              <w:rPr>
                <w:b/>
                <w:lang w:val="es-419"/>
              </w:rPr>
            </w:pPr>
            <w:r w:rsidRPr="005F0B71">
              <w:rPr>
                <w:b/>
                <w:lang w:val="es-419"/>
              </w:rPr>
              <w:t xml:space="preserve">Síntesis del video: </w:t>
            </w:r>
            <w:r w:rsidR="00566B39">
              <w:rPr>
                <w:b/>
                <w:lang w:val="es-419"/>
              </w:rPr>
              <w:t>“</w:t>
            </w:r>
            <w:r w:rsidR="00566B39" w:rsidRPr="00566B39">
              <w:rPr>
                <w:rStyle w:val="Extranjerismo"/>
              </w:rPr>
              <w:t>Big data</w:t>
            </w:r>
            <w:r w:rsidR="00566B39">
              <w:rPr>
                <w:rStyle w:val="Extranjerismo"/>
              </w:rPr>
              <w:t>”</w:t>
            </w:r>
          </w:p>
        </w:tc>
      </w:tr>
      <w:tr w:rsidR="007C3027" w:rsidRPr="005F0B71" w14:paraId="6E075FEA" w14:textId="77777777" w:rsidTr="00564B45">
        <w:tc>
          <w:tcPr>
            <w:tcW w:w="9962" w:type="dxa"/>
          </w:tcPr>
          <w:p w14:paraId="010139E6" w14:textId="77777777" w:rsidR="00AB5E5E" w:rsidRDefault="00566B39" w:rsidP="00AB5E5E">
            <w:pPr>
              <w:rPr>
                <w:lang w:val="es-419"/>
              </w:rPr>
            </w:pPr>
            <w:r w:rsidRPr="00566B39">
              <w:rPr>
                <w:lang w:val="es-419"/>
              </w:rPr>
              <w:t xml:space="preserve">El </w:t>
            </w:r>
            <w:r>
              <w:rPr>
                <w:lang w:val="es-419"/>
              </w:rPr>
              <w:t>“</w:t>
            </w:r>
            <w:proofErr w:type="spellStart"/>
            <w:r w:rsidRPr="00566B39">
              <w:rPr>
                <w:rStyle w:val="Extranjerismo"/>
                <w:lang w:val="es-419"/>
              </w:rPr>
              <w:t>big</w:t>
            </w:r>
            <w:proofErr w:type="spellEnd"/>
            <w:r w:rsidRPr="00566B39">
              <w:rPr>
                <w:rStyle w:val="Extranjerismo"/>
                <w:lang w:val="es-419"/>
              </w:rPr>
              <w:t xml:space="preserve"> data</w:t>
            </w:r>
            <w:r>
              <w:rPr>
                <w:rStyle w:val="Extranjerismo"/>
                <w:lang w:val="es-419"/>
              </w:rPr>
              <w:t>”</w:t>
            </w:r>
            <w:r w:rsidRPr="00566B39">
              <w:rPr>
                <w:lang w:val="es-419"/>
              </w:rPr>
              <w:t xml:space="preserve"> es un sistema sociotécnico para la explotación masiva de datos que requiere, sobre</w:t>
            </w:r>
            <w:r w:rsidR="00FF05D1">
              <w:rPr>
                <w:lang w:val="es-419"/>
              </w:rPr>
              <w:t xml:space="preserve"> </w:t>
            </w:r>
            <w:r w:rsidRPr="00566B39">
              <w:rPr>
                <w:lang w:val="es-419"/>
              </w:rPr>
              <w:t>todo sobre todo en las entidades públicas, la disponibilidad de recursos tecnológicos para enfrentar los retos de procesamiento, el diseño y la ejecución de estos, que permitan la replicabilidad y la sistematización de la explotación de datos y el recurso humano para ejecutarlos.</w:t>
            </w:r>
          </w:p>
          <w:p w14:paraId="4682B553" w14:textId="77777777" w:rsidR="00FF05D1" w:rsidRDefault="00FF05D1" w:rsidP="00AB5E5E">
            <w:pPr>
              <w:rPr>
                <w:lang w:val="es-419"/>
              </w:rPr>
            </w:pPr>
            <w:r w:rsidRPr="00FF05D1">
              <w:rPr>
                <w:lang w:val="es-419"/>
              </w:rPr>
              <w:t>La explotación de datos, entonces, es el proceso mediante el cual se analizan datos de diversas fuentes de información y en distintos formatos para descubrir patrones y relaciones entre ellos, lo que permite extraer el valor de los datos para brindar una solución a una problemática específica.</w:t>
            </w:r>
          </w:p>
          <w:p w14:paraId="624CC9C1" w14:textId="77777777" w:rsidR="00FF05D1" w:rsidRDefault="00FF05D1" w:rsidP="00AB5E5E">
            <w:pPr>
              <w:rPr>
                <w:lang w:val="es-419"/>
              </w:rPr>
            </w:pPr>
            <w:r w:rsidRPr="00FF05D1">
              <w:rPr>
                <w:lang w:val="es-419"/>
              </w:rPr>
              <w:lastRenderedPageBreak/>
              <w:t>Una adecuada explotación de datos requiere considerar su ciclo de vida, en el cual se presenta el paso a paso para su tratamiento, y el cual facilita la definición de técnicas para gestionar el volumen con el que se generan y capturan los datos,</w:t>
            </w:r>
            <w:r w:rsidR="0060196C">
              <w:rPr>
                <w:lang w:val="es-419"/>
              </w:rPr>
              <w:t xml:space="preserve"> </w:t>
            </w:r>
            <w:r w:rsidR="0060196C" w:rsidRPr="0060196C">
              <w:rPr>
                <w:lang w:val="es-419"/>
              </w:rPr>
              <w:t>teniendo en cuenta, además, los aspectos legales relacionados con la creación o captura de datos, almacenamiento, transferencia, uso, explotación y conservación.</w:t>
            </w:r>
          </w:p>
          <w:p w14:paraId="5BABEF47" w14:textId="4C6864BE" w:rsidR="0060196C" w:rsidRPr="005F0B71" w:rsidRDefault="0060196C" w:rsidP="00AB5E5E">
            <w:pPr>
              <w:rPr>
                <w:lang w:val="es-419"/>
              </w:rPr>
            </w:pPr>
            <w:r w:rsidRPr="0060196C">
              <w:rPr>
                <w:lang w:val="es-419"/>
              </w:rPr>
              <w:t xml:space="preserve">El </w:t>
            </w:r>
            <w:r>
              <w:rPr>
                <w:lang w:val="es-419"/>
              </w:rPr>
              <w:t>“</w:t>
            </w:r>
            <w:proofErr w:type="spellStart"/>
            <w:r w:rsidRPr="0060196C">
              <w:rPr>
                <w:rStyle w:val="Extranjerismo"/>
                <w:lang w:val="es-419"/>
              </w:rPr>
              <w:t>big</w:t>
            </w:r>
            <w:proofErr w:type="spellEnd"/>
            <w:r w:rsidRPr="0060196C">
              <w:rPr>
                <w:rStyle w:val="Extranjerismo"/>
                <w:lang w:val="es-419"/>
              </w:rPr>
              <w:t xml:space="preserve"> data</w:t>
            </w:r>
            <w:r>
              <w:rPr>
                <w:rStyle w:val="Extranjerismo"/>
                <w:lang w:val="es-419"/>
              </w:rPr>
              <w:t>”</w:t>
            </w:r>
            <w:r w:rsidRPr="0060196C">
              <w:rPr>
                <w:lang w:val="es-419"/>
              </w:rPr>
              <w:t xml:space="preserve"> y su explotación de datos permite generar información valiosa para todo tipo de entidades que busquen tomar decisiones acertadas  de acuerdo con sus necesidades.</w:t>
            </w:r>
          </w:p>
        </w:tc>
      </w:tr>
    </w:tbl>
    <w:p w14:paraId="1074E95C" w14:textId="77777777" w:rsidR="00566B39" w:rsidRDefault="00566B39" w:rsidP="007C3027">
      <w:pPr>
        <w:rPr>
          <w:lang w:val="es-419"/>
        </w:rPr>
      </w:pPr>
    </w:p>
    <w:p w14:paraId="10D80FCA" w14:textId="3205876C" w:rsidR="00566B39" w:rsidRDefault="004B4C27" w:rsidP="00CE133B">
      <w:pPr>
        <w:pStyle w:val="Ttulo2"/>
      </w:pPr>
      <w:bookmarkStart w:id="10" w:name="_Toc161060715"/>
      <w:r>
        <w:t>Confidencialidad</w:t>
      </w:r>
      <w:bookmarkEnd w:id="10"/>
    </w:p>
    <w:p w14:paraId="19290072" w14:textId="684B6170" w:rsidR="004B4C27" w:rsidRDefault="004B4C27" w:rsidP="004B4C27">
      <w:pPr>
        <w:rPr>
          <w:lang w:val="es-419" w:eastAsia="es-CO"/>
        </w:rPr>
      </w:pPr>
      <w:r w:rsidRPr="004B4C27">
        <w:rPr>
          <w:lang w:val="es-419" w:eastAsia="es-CO"/>
        </w:rPr>
        <w:t>Una gobernanza de datos implementada de manera efectiva facilita el cumplimiento de la normatividad vigente en Colombia, en la medida en que se identifican roles y responsables para acceder a los datos se clasifican, organizan y documentan; luego, se definen de manera clara mecanismos de acceso para su uso y compartición y finalmente, se gestionan los riesgos relacionados con la confidencialidad y protección de la información.</w:t>
      </w:r>
    </w:p>
    <w:p w14:paraId="2EE606DE" w14:textId="657B60DB" w:rsidR="004B4C27" w:rsidRDefault="004B4C27" w:rsidP="004B4C27">
      <w:pPr>
        <w:rPr>
          <w:lang w:val="es-419" w:eastAsia="es-CO"/>
        </w:rPr>
      </w:pPr>
      <w:r w:rsidRPr="004B4C27">
        <w:rPr>
          <w:lang w:val="es-419" w:eastAsia="es-CO"/>
        </w:rPr>
        <w:t>Todas las personas que intervengan en el tratamiento de datos personales que no tengan la naturaleza de públicos están obligadas a garantizar la reserva de la información, inclusive después de finalizada su relación con alguna de las labores que comprende el tratamiento, pudiendo solo realizar suministro o comunicación de datos personales cuando ello corresponda al desarrollo de las actividades autorizadas.</w:t>
      </w:r>
    </w:p>
    <w:p w14:paraId="4682EFFD" w14:textId="7D87B0D6" w:rsidR="004B4C27" w:rsidRPr="004B4C27" w:rsidRDefault="004B4C27" w:rsidP="004B4C27">
      <w:pPr>
        <w:rPr>
          <w:lang w:val="es-419" w:eastAsia="es-CO"/>
        </w:rPr>
      </w:pPr>
      <w:r w:rsidRPr="004B4C27">
        <w:rPr>
          <w:lang w:val="es-419" w:eastAsia="es-CO"/>
        </w:rPr>
        <w:t xml:space="preserve">Ahora bien, dentro de ese vínculo la privacidad desde el diseño busca garantizar un correcto tratamiento de los datos en los procesos de inteligencia artificial, incluso </w:t>
      </w:r>
      <w:r w:rsidRPr="004B4C27">
        <w:rPr>
          <w:lang w:val="es-419" w:eastAsia="es-CO"/>
        </w:rPr>
        <w:lastRenderedPageBreak/>
        <w:t xml:space="preserve">antes de la materialización de los riesgos. Lo anterior conduce a que se use la privacidad como un factor relevante del diseño, la arquitectura de </w:t>
      </w:r>
      <w:r>
        <w:rPr>
          <w:lang w:val="es-419" w:eastAsia="es-CO"/>
        </w:rPr>
        <w:t>“</w:t>
      </w:r>
      <w:r w:rsidRPr="004B4C27">
        <w:rPr>
          <w:rStyle w:val="Extranjerismo"/>
          <w:lang w:val="es-419" w:eastAsia="es-CO"/>
        </w:rPr>
        <w:t>software</w:t>
      </w:r>
      <w:r>
        <w:rPr>
          <w:rStyle w:val="Extranjerismo"/>
          <w:lang w:val="es-419" w:eastAsia="es-CO"/>
        </w:rPr>
        <w:t>”</w:t>
      </w:r>
      <w:r w:rsidRPr="004B4C27">
        <w:rPr>
          <w:lang w:val="es-419" w:eastAsia="es-CO"/>
        </w:rPr>
        <w:t xml:space="preserve"> o el algoritmo para fomentar el uso adecuado del tratamiento de los datos, porque la confidencialidad dentro del ciclo de vida del producto busca convertirse además en un modo de operación predeterminado para las organizaciones, en el que antes de recolectada la información se puedan adoptar medidas preventivas de diversa naturaleza que eviten fallas de seguridad, vulneración en los derechos de privacidad y confidencialidad, y el uso indebido del tratamiento de datos personales.</w:t>
      </w:r>
    </w:p>
    <w:p w14:paraId="493FA71F" w14:textId="78A099BB" w:rsidR="004B4C27" w:rsidRDefault="004B4C27" w:rsidP="004B4C27">
      <w:pPr>
        <w:rPr>
          <w:lang w:val="es-419" w:eastAsia="es-CO"/>
        </w:rPr>
      </w:pPr>
      <w:r w:rsidRPr="004B4C27">
        <w:rPr>
          <w:lang w:val="es-419" w:eastAsia="es-CO"/>
        </w:rPr>
        <w:t>Las medidas adoptadas para asegurar el tratamiento de los datos en la inteligencia artificial deben cumplir con los siguientes objetivos.</w:t>
      </w:r>
    </w:p>
    <w:p w14:paraId="6A81A4E0" w14:textId="2C600ACE" w:rsidR="00CE133B" w:rsidRDefault="00BA0BED" w:rsidP="00BA0BED">
      <w:pPr>
        <w:pStyle w:val="Figura"/>
        <w:rPr>
          <w:lang w:val="es-419"/>
        </w:rPr>
      </w:pPr>
      <w:r>
        <w:rPr>
          <w:lang w:val="es-419"/>
        </w:rPr>
        <w:t>Objetivos de tratamiento de datos</w:t>
      </w:r>
    </w:p>
    <w:p w14:paraId="7B8B405F" w14:textId="6E9BF748" w:rsidR="00BA0BED" w:rsidRPr="00BA0BED" w:rsidRDefault="00BA0BED" w:rsidP="00BA0BED">
      <w:pPr>
        <w:rPr>
          <w:lang w:val="es-419" w:eastAsia="es-CO"/>
        </w:rPr>
      </w:pPr>
      <w:r w:rsidRPr="00BA0BED">
        <w:rPr>
          <w:highlight w:val="green"/>
          <w:lang w:val="es-419" w:eastAsia="es-CO"/>
        </w:rPr>
        <w:t>Nota: Se sugiere que esta gráfica sea una figura, tiene información relevante.</w:t>
      </w:r>
    </w:p>
    <w:p w14:paraId="0AB1CA93" w14:textId="472F2A8D" w:rsidR="00BA0BED" w:rsidRDefault="00BA0BED" w:rsidP="00BA0BED">
      <w:pPr>
        <w:jc w:val="center"/>
        <w:rPr>
          <w:lang w:val="es-419" w:eastAsia="es-CO"/>
        </w:rPr>
      </w:pPr>
      <w:r w:rsidRPr="00BA0BED">
        <w:rPr>
          <w:lang w:eastAsia="es-CO"/>
        </w:rPr>
        <w:drawing>
          <wp:inline distT="0" distB="0" distL="0" distR="0" wp14:anchorId="00244FA6" wp14:editId="56E11569">
            <wp:extent cx="3728720" cy="2567305"/>
            <wp:effectExtent l="19050" t="19050" r="24130" b="23495"/>
            <wp:docPr id="87" name="Google Shape;87;p5" descr="La imagen muestra los objetivos de tratamiento de datos"/>
            <wp:cNvGraphicFramePr/>
            <a:graphic xmlns:a="http://schemas.openxmlformats.org/drawingml/2006/main">
              <a:graphicData uri="http://schemas.openxmlformats.org/drawingml/2006/picture">
                <pic:pic xmlns:pic="http://schemas.openxmlformats.org/drawingml/2006/picture">
                  <pic:nvPicPr>
                    <pic:cNvPr id="87" name="Google Shape;87;p5" descr="Ilustración del concepto de extracción de datos vector gratuito"/>
                    <pic:cNvPicPr preferRelativeResize="0"/>
                  </pic:nvPicPr>
                  <pic:blipFill rotWithShape="1">
                    <a:blip r:embed="rId20">
                      <a:alphaModFix/>
                    </a:blip>
                    <a:srcRect/>
                    <a:stretch/>
                  </pic:blipFill>
                  <pic:spPr>
                    <a:xfrm>
                      <a:off x="0" y="0"/>
                      <a:ext cx="3728720" cy="2567305"/>
                    </a:xfrm>
                    <a:prstGeom prst="rect">
                      <a:avLst/>
                    </a:prstGeom>
                    <a:noFill/>
                    <a:ln w="9525" cap="flat" cmpd="sng">
                      <a:solidFill>
                        <a:srgbClr val="D8D8D8"/>
                      </a:solidFill>
                      <a:prstDash val="solid"/>
                      <a:round/>
                      <a:headEnd type="none" w="sm" len="sm"/>
                      <a:tailEnd type="none" w="sm" len="sm"/>
                    </a:ln>
                  </pic:spPr>
                </pic:pic>
              </a:graphicData>
            </a:graphic>
          </wp:inline>
        </w:drawing>
      </w:r>
    </w:p>
    <w:p w14:paraId="778046CD" w14:textId="5B8A78A8" w:rsidR="00BA0BED" w:rsidRDefault="00BA0BED" w:rsidP="00BA0BED">
      <w:pPr>
        <w:jc w:val="center"/>
        <w:rPr>
          <w:lang w:val="es-419" w:eastAsia="es-CO"/>
        </w:rPr>
      </w:pPr>
      <w:r w:rsidRPr="00BA0BED">
        <w:rPr>
          <w:lang w:val="es-419" w:eastAsia="es-CO"/>
        </w:rPr>
        <w:t>Nota: tomado de https://www.freepik.es/vector-gratis/ilustracion-concepto-extraccion-datos_12079896.htm#query=data&amp;position=26&amp;from_view=search</w:t>
      </w:r>
    </w:p>
    <w:p w14:paraId="7A5E69B6" w14:textId="35ACFF2E" w:rsidR="00BA0BED" w:rsidRDefault="00D0396D" w:rsidP="00BA0BED">
      <w:pPr>
        <w:rPr>
          <w:noProof/>
          <w:lang w:val="es-419" w:eastAsia="es-CO"/>
        </w:rPr>
      </w:pPr>
      <w:r w:rsidRPr="00D0396D">
        <w:rPr>
          <w:lang w:val="es-419" w:eastAsia="es-CO"/>
        </w:rPr>
        <w:lastRenderedPageBreak/>
        <w:t>Objetivos de tratamiento de datos</w:t>
      </w:r>
    </w:p>
    <w:p w14:paraId="6772421B" w14:textId="77777777" w:rsidR="00BA0BED" w:rsidRPr="00BA0BED" w:rsidRDefault="00BA0BED" w:rsidP="006F1B40">
      <w:pPr>
        <w:pStyle w:val="Prrafodelista"/>
        <w:numPr>
          <w:ilvl w:val="0"/>
          <w:numId w:val="11"/>
        </w:numPr>
        <w:rPr>
          <w:lang w:val="es-419" w:eastAsia="es-CO"/>
        </w:rPr>
      </w:pPr>
      <w:r w:rsidRPr="00BA0BED">
        <w:rPr>
          <w:lang w:val="es-419" w:eastAsia="es-CO"/>
        </w:rPr>
        <w:t>Evitar los accesos no autorizados a la información.</w:t>
      </w:r>
    </w:p>
    <w:p w14:paraId="255F0723" w14:textId="77777777" w:rsidR="00BA0BED" w:rsidRPr="00BA0BED" w:rsidRDefault="00BA0BED" w:rsidP="006F1B40">
      <w:pPr>
        <w:pStyle w:val="Prrafodelista"/>
        <w:numPr>
          <w:ilvl w:val="0"/>
          <w:numId w:val="11"/>
        </w:numPr>
        <w:rPr>
          <w:lang w:val="es-419" w:eastAsia="es-CO"/>
        </w:rPr>
      </w:pPr>
      <w:r w:rsidRPr="00BA0BED">
        <w:rPr>
          <w:lang w:val="es-419" w:eastAsia="es-CO"/>
        </w:rPr>
        <w:t>Evitar la manipulación de la información.</w:t>
      </w:r>
    </w:p>
    <w:p w14:paraId="49A190D2" w14:textId="77777777" w:rsidR="00BA0BED" w:rsidRPr="00BA0BED" w:rsidRDefault="00BA0BED" w:rsidP="006F1B40">
      <w:pPr>
        <w:pStyle w:val="Prrafodelista"/>
        <w:numPr>
          <w:ilvl w:val="0"/>
          <w:numId w:val="11"/>
        </w:numPr>
        <w:rPr>
          <w:lang w:val="es-419" w:eastAsia="es-CO"/>
        </w:rPr>
      </w:pPr>
      <w:r w:rsidRPr="00BA0BED">
        <w:rPr>
          <w:lang w:val="es-419" w:eastAsia="es-CO"/>
        </w:rPr>
        <w:t>Evitar la destrucción de la información.</w:t>
      </w:r>
    </w:p>
    <w:p w14:paraId="563DB097" w14:textId="77777777" w:rsidR="00BA0BED" w:rsidRPr="00BA0BED" w:rsidRDefault="00BA0BED" w:rsidP="006F1B40">
      <w:pPr>
        <w:pStyle w:val="Prrafodelista"/>
        <w:numPr>
          <w:ilvl w:val="0"/>
          <w:numId w:val="11"/>
        </w:numPr>
        <w:rPr>
          <w:lang w:val="es-419" w:eastAsia="es-CO"/>
        </w:rPr>
      </w:pPr>
      <w:r w:rsidRPr="00BA0BED">
        <w:rPr>
          <w:lang w:val="es-419" w:eastAsia="es-CO"/>
        </w:rPr>
        <w:t>Evitar los usos indebidos de la información.</w:t>
      </w:r>
    </w:p>
    <w:p w14:paraId="44F711FF" w14:textId="48C66AEA" w:rsidR="00BA0BED" w:rsidRDefault="00BA0BED" w:rsidP="006F1B40">
      <w:pPr>
        <w:pStyle w:val="Prrafodelista"/>
        <w:numPr>
          <w:ilvl w:val="0"/>
          <w:numId w:val="11"/>
        </w:numPr>
        <w:rPr>
          <w:lang w:val="es-419" w:eastAsia="es-CO"/>
        </w:rPr>
      </w:pPr>
      <w:r w:rsidRPr="00BA0BED">
        <w:rPr>
          <w:lang w:val="es-419" w:eastAsia="es-CO"/>
        </w:rPr>
        <w:t>Evitar el suministro de información a personas no autorizadas</w:t>
      </w:r>
    </w:p>
    <w:p w14:paraId="7F007FBA" w14:textId="51CD11EA" w:rsidR="00D0396D" w:rsidRDefault="00D0396D" w:rsidP="00D0396D">
      <w:pPr>
        <w:rPr>
          <w:lang w:val="es-419" w:eastAsia="es-CO"/>
        </w:rPr>
      </w:pPr>
      <w:r w:rsidRPr="00D0396D">
        <w:rPr>
          <w:lang w:val="es-419" w:eastAsia="es-CO"/>
        </w:rPr>
        <w:t xml:space="preserve">Cuando las medidas siguen estos objetivos se puede establecer un tratamiento debido a los datos personales desde cualquier perspectiva o naturaleza de los datos, a pesar que dentro del desarrollo de las tecnologías, </w:t>
      </w:r>
      <w:r>
        <w:rPr>
          <w:lang w:val="es-419" w:eastAsia="es-CO"/>
        </w:rPr>
        <w:t>“</w:t>
      </w:r>
      <w:r w:rsidRPr="00D0396D">
        <w:rPr>
          <w:rStyle w:val="Extranjerismo"/>
          <w:lang w:val="es-419" w:eastAsia="es-CO"/>
        </w:rPr>
        <w:t>software</w:t>
      </w:r>
      <w:r>
        <w:rPr>
          <w:rStyle w:val="Extranjerismo"/>
          <w:lang w:val="es-419" w:eastAsia="es-CO"/>
        </w:rPr>
        <w:t>”</w:t>
      </w:r>
      <w:r w:rsidRPr="00D0396D">
        <w:rPr>
          <w:lang w:val="es-419" w:eastAsia="es-CO"/>
        </w:rPr>
        <w:t xml:space="preserve"> y algoritmo del sistema de información de la inteligencia artificial se presenten unos riesgos que influyen sobre la planificación en el tratamiento de los datos o sistemas de información.</w:t>
      </w:r>
    </w:p>
    <w:p w14:paraId="4335299B" w14:textId="75FFE1A8" w:rsidR="00D0396D" w:rsidRDefault="00D0396D" w:rsidP="00D0396D">
      <w:pPr>
        <w:rPr>
          <w:lang w:val="es-419" w:eastAsia="es-CO"/>
        </w:rPr>
      </w:pPr>
      <w:r w:rsidRPr="00D0396D">
        <w:rPr>
          <w:lang w:val="es-419" w:eastAsia="es-CO"/>
        </w:rPr>
        <w:t>Por ejemplo, dentro de la operación del algoritmo se pueden producir sesgos humanos o fallas técnicas en la implementación. A través de estas medidas se podrán controlar y evaluar los riesgos desde la normativa para que no afecten el tratamiento de los datos y no se vulneren los derechos de los titulares de los datos y se puedan proteger los mismos (Red Iberoamericana de Protección de Datos, 2019, citado en DNP, 2020).</w:t>
      </w:r>
    </w:p>
    <w:p w14:paraId="7480D4F3" w14:textId="42F6B4F2" w:rsidR="00D0396D" w:rsidRDefault="00D0396D" w:rsidP="00D0396D">
      <w:pPr>
        <w:rPr>
          <w:lang w:val="es-419" w:eastAsia="es-CO"/>
        </w:rPr>
      </w:pPr>
      <w:r w:rsidRPr="00D0396D">
        <w:rPr>
          <w:lang w:val="es-419" w:eastAsia="es-CO"/>
        </w:rPr>
        <w:t xml:space="preserve">En la actualidad, al realizar alguna investigación se obtienen grandes cantidades de datos debido a la medición de variables, que sin el uso de la tecnología es casi imposible su manipulación, estudio y análisis. Es por ello que un análisis eficiente de los datos aporta de manera significativa a estrategias que permiten crear soluciones a las diferentes problemáticas de las empresas, de los países y del mundo. Pero lo más importante es que la depuración eficiente y el análisis predictivo de una situación en </w:t>
      </w:r>
      <w:r w:rsidRPr="00D0396D">
        <w:rPr>
          <w:lang w:val="es-419" w:eastAsia="es-CO"/>
        </w:rPr>
        <w:lastRenderedPageBreak/>
        <w:t>concreto que se pueda medir contribuye a evitar sus consecuencias, aplicando acciones preventivas de acuerdo con las conclusiones que puedan derivarse del análisis de los datos.</w:t>
      </w:r>
    </w:p>
    <w:p w14:paraId="0D888A4C" w14:textId="4A2E4C0B" w:rsidR="00D0396D" w:rsidRDefault="00D0396D" w:rsidP="00D0396D">
      <w:pPr>
        <w:rPr>
          <w:lang w:val="es-419" w:eastAsia="es-CO"/>
        </w:rPr>
      </w:pPr>
    </w:p>
    <w:p w14:paraId="6D2811F1" w14:textId="75821391" w:rsidR="00D0396D" w:rsidRDefault="00D0396D" w:rsidP="00D0396D">
      <w:pPr>
        <w:pStyle w:val="Ttulo1"/>
      </w:pPr>
      <w:bookmarkStart w:id="11" w:name="_Toc161060716"/>
      <w:r w:rsidRPr="00D0396D">
        <w:t>Sistemas de información</w:t>
      </w:r>
      <w:bookmarkEnd w:id="11"/>
    </w:p>
    <w:p w14:paraId="0F78C9D6" w14:textId="77777777" w:rsidR="00D0396D" w:rsidRPr="00D0396D" w:rsidRDefault="00D0396D" w:rsidP="00D0396D">
      <w:pPr>
        <w:rPr>
          <w:lang w:val="es-419" w:eastAsia="es-CO"/>
        </w:rPr>
      </w:pPr>
      <w:r w:rsidRPr="00D0396D">
        <w:rPr>
          <w:lang w:val="es-419" w:eastAsia="es-CO"/>
        </w:rPr>
        <w:t>Las medidas de seguridad de la información son indispensables en cualquier empresa. Como uno de los activos más valiosos es la información, es importante tener claridad que día a día se ven diferentes ataques y vulnerabilidades que amenazan la confidencialidad de los datos en las empresas.</w:t>
      </w:r>
    </w:p>
    <w:p w14:paraId="1A359BA9" w14:textId="76A76A98" w:rsidR="00D0396D" w:rsidRDefault="00D0396D" w:rsidP="00D0396D">
      <w:pPr>
        <w:rPr>
          <w:lang w:val="es-419" w:eastAsia="es-CO"/>
        </w:rPr>
      </w:pPr>
      <w:r w:rsidRPr="00D0396D">
        <w:rPr>
          <w:lang w:val="es-419" w:eastAsia="es-CO"/>
        </w:rPr>
        <w:t>La seguridad en la información ha cobrado importancia en los últimos años; en el tema de calidad se han estandarizado los procesos y en la seguridad informática y de la información se han implementado algunos controles y planes, tal como se explica a continuación.</w:t>
      </w:r>
    </w:p>
    <w:p w14:paraId="0FB134AB" w14:textId="70B028E0" w:rsidR="003F26DF" w:rsidRDefault="003F26DF" w:rsidP="00D0396D">
      <w:pPr>
        <w:rPr>
          <w:lang w:val="es-419" w:eastAsia="es-CO"/>
        </w:rPr>
      </w:pPr>
      <w:r w:rsidRPr="003F26DF">
        <w:rPr>
          <w:lang w:val="es-419" w:eastAsia="es-CO"/>
        </w:rPr>
        <w:t>Con el advenimiento de la Norma ISO 27000 aparecen los conceptos de Gestión en Sistemas de Seguridad Informática y de la Información (SGSI), aprovechando las nuevas tecnologías y los sistemas de información, y junto a ellos se alinean otros estándares que hasta el momento habían sido aplicados al análisis de riesgos informáticos y que, posteriormente, han sido usados para la gestión de riesgos de seguridad de la información</w:t>
      </w:r>
    </w:p>
    <w:p w14:paraId="311D0B31" w14:textId="33EEEDC1" w:rsidR="003F26DF" w:rsidRDefault="003F26DF" w:rsidP="00D0396D">
      <w:pPr>
        <w:rPr>
          <w:lang w:val="es-419" w:eastAsia="es-CO"/>
        </w:rPr>
      </w:pPr>
      <w:r w:rsidRPr="003F26DF">
        <w:rPr>
          <w:lang w:val="es-419" w:eastAsia="es-CO"/>
        </w:rPr>
        <w:t xml:space="preserve">El concepto clave de un SGSI es el diseño, implantación y mantenimiento de un conjunto de procesos para gestionar eficientemente la accesibilidad de la información, buscando asegurar los activos de información, el valor más importante en una </w:t>
      </w:r>
      <w:r w:rsidRPr="003F26DF">
        <w:rPr>
          <w:lang w:val="es-419" w:eastAsia="es-CO"/>
        </w:rPr>
        <w:lastRenderedPageBreak/>
        <w:t>organización, minimizando a la vez los riesgos de seguridad de la información: integridad, confidencialidad y disponibilidad.</w:t>
      </w:r>
    </w:p>
    <w:p w14:paraId="7023DD27" w14:textId="7C8816E7" w:rsidR="003F26DF" w:rsidRDefault="007A0A31" w:rsidP="00D0396D">
      <w:pPr>
        <w:rPr>
          <w:lang w:val="es-419" w:eastAsia="es-CO"/>
        </w:rPr>
      </w:pPr>
      <w:r w:rsidRPr="007A0A31">
        <w:rPr>
          <w:lang w:val="es-419" w:eastAsia="es-CO"/>
        </w:rPr>
        <w:t xml:space="preserve">En la actualidad, la mayor parte de la información reside en servidores, redes de información y almacenamientos como la nube, los discos extraíbles y </w:t>
      </w:r>
      <w:r>
        <w:rPr>
          <w:lang w:val="es-419" w:eastAsia="es-CO"/>
        </w:rPr>
        <w:t>“</w:t>
      </w:r>
      <w:proofErr w:type="spellStart"/>
      <w:r w:rsidRPr="007A0A31">
        <w:rPr>
          <w:rStyle w:val="Extranjerismo"/>
          <w:lang w:val="es-419" w:eastAsia="es-CO"/>
        </w:rPr>
        <w:t>backups</w:t>
      </w:r>
      <w:proofErr w:type="spellEnd"/>
      <w:r>
        <w:rPr>
          <w:rStyle w:val="Extranjerismo"/>
          <w:lang w:val="es-419" w:eastAsia="es-CO"/>
        </w:rPr>
        <w:t>”</w:t>
      </w:r>
      <w:r w:rsidRPr="007A0A31">
        <w:rPr>
          <w:lang w:val="es-419" w:eastAsia="es-CO"/>
        </w:rPr>
        <w:t>, enmarcados dentro de lo que se conoce como sistemas de información. Dichos sistemas de información están sujetos a vulnerabilidades, ataques informáticos, riesgos e inseguridades, tanto dentro de la propia organización como desde fuera.</w:t>
      </w:r>
    </w:p>
    <w:p w14:paraId="0BE3A364" w14:textId="42F2DE64" w:rsidR="007A0A31" w:rsidRDefault="007A0A31" w:rsidP="007A0A31">
      <w:pPr>
        <w:pStyle w:val="Ttulo2"/>
      </w:pPr>
      <w:bookmarkStart w:id="12" w:name="_Toc161060717"/>
      <w:r>
        <w:rPr>
          <w:rStyle w:val="Extranjerismo"/>
        </w:rPr>
        <w:t>“</w:t>
      </w:r>
      <w:r w:rsidRPr="007A0A31">
        <w:rPr>
          <w:rStyle w:val="Extranjerismo"/>
        </w:rPr>
        <w:t>Software</w:t>
      </w:r>
      <w:r>
        <w:rPr>
          <w:rStyle w:val="Extranjerismo"/>
        </w:rPr>
        <w:t>”</w:t>
      </w:r>
      <w:r w:rsidRPr="007A0A31">
        <w:t xml:space="preserve"> malicioso</w:t>
      </w:r>
      <w:bookmarkEnd w:id="12"/>
    </w:p>
    <w:p w14:paraId="7A4A7CEA" w14:textId="1EB74507" w:rsidR="007A0A31" w:rsidRDefault="007A0A31" w:rsidP="007A0A31">
      <w:pPr>
        <w:rPr>
          <w:lang w:val="es-419" w:eastAsia="es-CO"/>
        </w:rPr>
      </w:pPr>
      <w:r w:rsidRPr="007A0A31">
        <w:rPr>
          <w:lang w:val="es-419" w:eastAsia="es-CO"/>
        </w:rPr>
        <w:t xml:space="preserve">Más conocido como malware, es un </w:t>
      </w:r>
      <w:r>
        <w:rPr>
          <w:lang w:val="es-419" w:eastAsia="es-CO"/>
        </w:rPr>
        <w:t>“</w:t>
      </w:r>
      <w:r w:rsidR="00942641" w:rsidRPr="007A0A31">
        <w:rPr>
          <w:rStyle w:val="Extranjerismo"/>
          <w:lang w:val="es-419" w:eastAsia="es-CO"/>
        </w:rPr>
        <w:t>softwar</w:t>
      </w:r>
      <w:r w:rsidR="00942641">
        <w:rPr>
          <w:rStyle w:val="Extranjerismo"/>
          <w:lang w:val="es-419" w:eastAsia="es-CO"/>
        </w:rPr>
        <w:t xml:space="preserve">e” </w:t>
      </w:r>
      <w:r w:rsidR="00942641" w:rsidRPr="007A0A31">
        <w:rPr>
          <w:lang w:val="es-419" w:eastAsia="es-CO"/>
        </w:rPr>
        <w:t>diseñado</w:t>
      </w:r>
      <w:r w:rsidRPr="007A0A31">
        <w:rPr>
          <w:lang w:val="es-419" w:eastAsia="es-CO"/>
        </w:rPr>
        <w:t xml:space="preserve"> por un tercero con la única finalidad de obtener acceso no autorizado a un equipo para robar información o simplemente dañarlo. En la actualidad existen diferentes tipos de malware: spyware, registradores de pulsaciones, virus, gusanos, etc. En el siguiente video se explica en qué consiste este tipo de </w:t>
      </w:r>
      <w:r w:rsidR="00942641">
        <w:rPr>
          <w:lang w:val="es-419" w:eastAsia="es-CO"/>
        </w:rPr>
        <w:t>“</w:t>
      </w:r>
      <w:r w:rsidRPr="00942641">
        <w:rPr>
          <w:rStyle w:val="Extranjerismo"/>
          <w:lang w:val="es-419" w:eastAsia="es-CO"/>
        </w:rPr>
        <w:t>software</w:t>
      </w:r>
      <w:r w:rsidR="00942641">
        <w:rPr>
          <w:rStyle w:val="Extranjerismo"/>
          <w:lang w:val="es-419" w:eastAsia="es-CO"/>
        </w:rPr>
        <w:t>”</w:t>
      </w:r>
      <w:r w:rsidRPr="007A0A31">
        <w:rPr>
          <w:lang w:val="es-419" w:eastAsia="es-CO"/>
        </w:rPr>
        <w:t xml:space="preserve"> y cómo se puede evitar en un inicio.</w:t>
      </w:r>
    </w:p>
    <w:p w14:paraId="5C42E5C8" w14:textId="6628E4DD" w:rsidR="006C1683" w:rsidRPr="00BB3E15" w:rsidRDefault="006C1683" w:rsidP="006C1683">
      <w:pPr>
        <w:pStyle w:val="Video"/>
        <w:rPr>
          <w:b/>
          <w:lang w:val="es-419" w:eastAsia="es-CO"/>
        </w:rPr>
      </w:pPr>
      <w:r w:rsidRPr="00BB3E15">
        <w:rPr>
          <w:rStyle w:val="Extranjerismo"/>
          <w:b/>
        </w:rPr>
        <w:t>“Software”</w:t>
      </w:r>
      <w:r w:rsidRPr="00BB3E15">
        <w:rPr>
          <w:b/>
          <w:lang w:val="es-419" w:eastAsia="es-CO"/>
        </w:rPr>
        <w:t xml:space="preserve"> Malicioso</w:t>
      </w:r>
    </w:p>
    <w:p w14:paraId="49E0F0B0" w14:textId="6311216C" w:rsidR="00BB3E15" w:rsidRDefault="00BB3E15" w:rsidP="00BB3E15">
      <w:pPr>
        <w:rPr>
          <w:lang w:val="es-419" w:eastAsia="es-CO"/>
        </w:rPr>
      </w:pPr>
      <w:r>
        <w:rPr>
          <w:noProof/>
          <w:lang w:val="es-419" w:eastAsia="es-CO"/>
        </w:rPr>
        <w:drawing>
          <wp:inline distT="0" distB="0" distL="0" distR="0" wp14:anchorId="70224CA4" wp14:editId="555FFD99">
            <wp:extent cx="4837602" cy="2392368"/>
            <wp:effectExtent l="0" t="0" r="127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1543" cy="2404208"/>
                    </a:xfrm>
                    <a:prstGeom prst="rect">
                      <a:avLst/>
                    </a:prstGeom>
                    <a:noFill/>
                  </pic:spPr>
                </pic:pic>
              </a:graphicData>
            </a:graphic>
          </wp:inline>
        </w:drawing>
      </w:r>
    </w:p>
    <w:p w14:paraId="233C247F" w14:textId="5C6FC49D" w:rsidR="00BB3E15" w:rsidRPr="00BB3E15" w:rsidRDefault="00BB3E15" w:rsidP="00BB3E15">
      <w:pPr>
        <w:rPr>
          <w:lang w:val="es-419" w:eastAsia="es-CO"/>
        </w:rPr>
      </w:pPr>
      <w:r w:rsidRPr="00BB3E15">
        <w:rPr>
          <w:lang w:val="es-419" w:eastAsia="es-CO"/>
        </w:rPr>
        <w:lastRenderedPageBreak/>
        <w:t>Nota:</w:t>
      </w:r>
      <w:r>
        <w:rPr>
          <w:lang w:val="es-419" w:eastAsia="es-CO"/>
        </w:rPr>
        <w:t xml:space="preserve"> Tomada de </w:t>
      </w:r>
      <w:r w:rsidRPr="00BB3E15">
        <w:rPr>
          <w:lang w:val="es-419" w:eastAsia="es-CO"/>
        </w:rPr>
        <w:t xml:space="preserve">https://stock.adobe.com/co/images/id/276609005?as_audience=idp&amp;as_campaign=Freepik&amp;get_facets=1&amp;order=relevance&amp;safe_search=1&amp;as_content=api&amp;k=hackers,%20cyber%20attack&amp;filterscontent_typezip_vector=1&amp;tduid=b3bae388e2ce7c63a2cd50b418087c40&amp;as_channel=affiliate&amp;as_campclass=redirect&amp;as_source=arvato </w:t>
      </w:r>
    </w:p>
    <w:p w14:paraId="31DB9F7A" w14:textId="77777777" w:rsidR="00BB3E15" w:rsidRPr="005F0B71" w:rsidRDefault="00BB3E15" w:rsidP="00BB3E15">
      <w:pPr>
        <w:pStyle w:val="Video"/>
        <w:numPr>
          <w:ilvl w:val="0"/>
          <w:numId w:val="0"/>
        </w:numPr>
        <w:ind w:left="2550" w:firstLine="282"/>
        <w:jc w:val="left"/>
        <w:rPr>
          <w:bCs/>
          <w:i/>
          <w:iCs/>
          <w:lang w:val="es-419"/>
        </w:rPr>
      </w:pPr>
      <w:r w:rsidRPr="005B4B89">
        <w:rPr>
          <w:lang w:val="es-419"/>
        </w:rPr>
        <w:t>Enlace de reproducción del video</w:t>
      </w:r>
    </w:p>
    <w:tbl>
      <w:tblPr>
        <w:tblStyle w:val="Tablaconcuadrcula"/>
        <w:tblW w:w="0" w:type="auto"/>
        <w:tblLook w:val="04A0" w:firstRow="1" w:lastRow="0" w:firstColumn="1" w:lastColumn="0" w:noHBand="0" w:noVBand="1"/>
      </w:tblPr>
      <w:tblGrid>
        <w:gridCol w:w="9962"/>
      </w:tblGrid>
      <w:tr w:rsidR="00BB3E15" w:rsidRPr="005F0B71" w14:paraId="7B55F4B3" w14:textId="77777777" w:rsidTr="00942641">
        <w:tc>
          <w:tcPr>
            <w:tcW w:w="9962" w:type="dxa"/>
          </w:tcPr>
          <w:p w14:paraId="5181CB02" w14:textId="3A6F980C" w:rsidR="00BB3E15" w:rsidRPr="005F0B71" w:rsidRDefault="00BB3E15" w:rsidP="00942641">
            <w:pPr>
              <w:ind w:firstLine="0"/>
              <w:jc w:val="center"/>
              <w:rPr>
                <w:b/>
                <w:lang w:val="es-419"/>
              </w:rPr>
            </w:pPr>
            <w:r w:rsidRPr="005F0B71">
              <w:rPr>
                <w:b/>
                <w:lang w:val="es-419"/>
              </w:rPr>
              <w:t xml:space="preserve">Síntesis del video: </w:t>
            </w:r>
            <w:r w:rsidRPr="00BB3E15">
              <w:rPr>
                <w:lang w:val="es-419"/>
              </w:rPr>
              <w:t>“</w:t>
            </w:r>
            <w:r w:rsidRPr="00942641">
              <w:rPr>
                <w:rStyle w:val="Extranjerismo"/>
                <w:lang w:val="es-419"/>
              </w:rPr>
              <w:t>Software</w:t>
            </w:r>
            <w:r w:rsidRPr="00BB3E15">
              <w:rPr>
                <w:lang w:val="es-419"/>
              </w:rPr>
              <w:t>” Malicioso</w:t>
            </w:r>
          </w:p>
        </w:tc>
      </w:tr>
      <w:tr w:rsidR="00BB3E15" w:rsidRPr="005F0B71" w14:paraId="23F89DA9" w14:textId="77777777" w:rsidTr="00942641">
        <w:tc>
          <w:tcPr>
            <w:tcW w:w="9962" w:type="dxa"/>
          </w:tcPr>
          <w:p w14:paraId="48E0A359" w14:textId="11A20907" w:rsidR="00BB3E15" w:rsidRDefault="00BB3E15" w:rsidP="00942641">
            <w:pPr>
              <w:rPr>
                <w:lang w:val="es-419"/>
              </w:rPr>
            </w:pPr>
            <w:r w:rsidRPr="00BB3E15">
              <w:rPr>
                <w:lang w:val="es-419"/>
              </w:rPr>
              <w:t>Malware es un término genérico utilizado para describir una variedad de software hostil o intrusivo, que prolifera rápidamente, dada la constante creación de nuevos tipos de ataques cibernéticos. </w:t>
            </w:r>
          </w:p>
          <w:p w14:paraId="0D71D944" w14:textId="6AD3DDEE" w:rsidR="00BB3E15" w:rsidRDefault="00BB3E15" w:rsidP="00942641">
            <w:pPr>
              <w:rPr>
                <w:lang w:val="es-419"/>
              </w:rPr>
            </w:pPr>
            <w:r w:rsidRPr="00BB3E15">
              <w:rPr>
                <w:lang w:val="es-419"/>
              </w:rPr>
              <w:t>Inicialmente, el malware se creó a manera de entretenimiento, pero luego evolucionó al vandalismo y destrucción de equipos.</w:t>
            </w:r>
          </w:p>
          <w:p w14:paraId="0660F56E" w14:textId="77777777" w:rsidR="00BB3E15" w:rsidRDefault="00BB3E15" w:rsidP="00942641">
            <w:pPr>
              <w:rPr>
                <w:lang w:val="es-419"/>
              </w:rPr>
            </w:pPr>
            <w:r w:rsidRPr="00BB3E15">
              <w:rPr>
                <w:lang w:val="es-419"/>
              </w:rPr>
              <w:t>Hoy en día, la mayoría de malwares son creados para ganar dinero mediante extorsión (</w:t>
            </w:r>
            <w:r w:rsidR="008440F9">
              <w:rPr>
                <w:lang w:val="es-419"/>
              </w:rPr>
              <w:t>“</w:t>
            </w:r>
            <w:proofErr w:type="spellStart"/>
            <w:r w:rsidRPr="008440F9">
              <w:rPr>
                <w:rStyle w:val="Extranjerismo"/>
                <w:lang w:val="es-419"/>
              </w:rPr>
              <w:t>ransomware</w:t>
            </w:r>
            <w:proofErr w:type="spellEnd"/>
            <w:r w:rsidR="008440F9">
              <w:rPr>
                <w:rStyle w:val="Extranjerismo"/>
                <w:lang w:val="es-419"/>
              </w:rPr>
              <w:t>”</w:t>
            </w:r>
            <w:r w:rsidRPr="00BB3E15">
              <w:rPr>
                <w:lang w:val="es-419"/>
              </w:rPr>
              <w:t>), publicidad forzada (publicidad no deseada), difusión de spam o pornografía por correo electrónico (equipos zombis) o robo de información confidencial (</w:t>
            </w:r>
            <w:r w:rsidR="008440F9">
              <w:rPr>
                <w:lang w:val="es-419"/>
              </w:rPr>
              <w:t>“</w:t>
            </w:r>
            <w:r w:rsidRPr="008440F9">
              <w:rPr>
                <w:rStyle w:val="Extranjerismo"/>
                <w:lang w:val="es-419"/>
              </w:rPr>
              <w:t>spyware</w:t>
            </w:r>
            <w:r w:rsidR="008440F9">
              <w:rPr>
                <w:rStyle w:val="Extranjerismo"/>
                <w:lang w:val="es-419"/>
              </w:rPr>
              <w:t>”</w:t>
            </w:r>
            <w:r w:rsidRPr="00BB3E15">
              <w:rPr>
                <w:lang w:val="es-419"/>
              </w:rPr>
              <w:t>).</w:t>
            </w:r>
          </w:p>
          <w:p w14:paraId="4DBACD3C" w14:textId="77777777" w:rsidR="008440F9" w:rsidRDefault="008440F9" w:rsidP="00942641">
            <w:pPr>
              <w:rPr>
                <w:lang w:val="es-419"/>
              </w:rPr>
            </w:pPr>
            <w:r w:rsidRPr="008440F9">
              <w:rPr>
                <w:lang w:val="es-419"/>
              </w:rPr>
              <w:t xml:space="preserve">Junto al crecimiento de estos </w:t>
            </w:r>
            <w:r>
              <w:rPr>
                <w:lang w:val="es-419"/>
              </w:rPr>
              <w:t>“</w:t>
            </w:r>
            <w:r w:rsidRPr="008440F9">
              <w:rPr>
                <w:rStyle w:val="Extranjerismo"/>
                <w:lang w:val="es-419"/>
              </w:rPr>
              <w:t>software</w:t>
            </w:r>
            <w:r>
              <w:rPr>
                <w:rStyle w:val="Extranjerismo"/>
                <w:lang w:val="es-419"/>
              </w:rPr>
              <w:t>”</w:t>
            </w:r>
            <w:r w:rsidRPr="008440F9">
              <w:rPr>
                <w:lang w:val="es-419"/>
              </w:rPr>
              <w:t> aumentan sus víctimas</w:t>
            </w:r>
            <w:r w:rsidRPr="008440F9">
              <w:t xml:space="preserve"> </w:t>
            </w:r>
            <w:r w:rsidRPr="008440F9">
              <w:rPr>
                <w:lang w:val="es-419"/>
              </w:rPr>
              <w:t>muchas veces por desconocimiento.</w:t>
            </w:r>
          </w:p>
          <w:p w14:paraId="34E93641" w14:textId="77777777" w:rsidR="008440F9" w:rsidRDefault="008440F9" w:rsidP="00942641">
            <w:pPr>
              <w:rPr>
                <w:lang w:val="es-419"/>
              </w:rPr>
            </w:pPr>
            <w:r w:rsidRPr="008440F9">
              <w:rPr>
                <w:lang w:val="es-419"/>
              </w:rPr>
              <w:t>Diversos factores pueden hacer que un equipo sea más vulnerable a ataques de malware, como</w:t>
            </w:r>
            <w:r w:rsidRPr="008440F9">
              <w:t xml:space="preserve"> </w:t>
            </w:r>
            <w:r w:rsidRPr="008440F9">
              <w:rPr>
                <w:lang w:val="es-419"/>
              </w:rPr>
              <w:t xml:space="preserve">no contar con la licencia de un antivirus confiable, desactualización de la base de datos del antivirus y sistemas operativos, defectos en el diseño del </w:t>
            </w:r>
            <w:r w:rsidRPr="008440F9">
              <w:rPr>
                <w:lang w:val="es-419"/>
              </w:rPr>
              <w:lastRenderedPageBreak/>
              <w:t>sistema operativo, equipos conectados a una red que estén ejecutando el mismo sistema operativo, entre otros.</w:t>
            </w:r>
          </w:p>
          <w:p w14:paraId="6A246042" w14:textId="77777777" w:rsidR="008440F9" w:rsidRDefault="008440F9" w:rsidP="00942641">
            <w:pPr>
              <w:rPr>
                <w:lang w:val="es-419"/>
              </w:rPr>
            </w:pPr>
            <w:r w:rsidRPr="008440F9">
              <w:rPr>
                <w:lang w:val="es-419"/>
              </w:rPr>
              <w:t>Por tanto, la mejor forma de protegerse contra el malware es sin lugar a dudas ser cautelosos, no confiar en correos de remitentes no conocidos, no ejecutar archivos adjuntos de correo electrónicos no deseados, mantener actualizado el antivirus, no navegar por páginas poco confiables, descargar los programas que serán instalados en el computador de sitios confiables y mantener actualizadas las bases de datos y las mejoras del sistema operativo.</w:t>
            </w:r>
          </w:p>
          <w:p w14:paraId="7073C279" w14:textId="6EE192B3" w:rsidR="008440F9" w:rsidRPr="005F0B71" w:rsidRDefault="008440F9" w:rsidP="00942641">
            <w:pPr>
              <w:rPr>
                <w:lang w:val="es-419"/>
              </w:rPr>
            </w:pPr>
            <w:r w:rsidRPr="008440F9">
              <w:rPr>
                <w:lang w:val="es-419"/>
              </w:rPr>
              <w:t>El riesgo más considerable para una organización, ante una exposición a malware, es la pérdida de control de la información</w:t>
            </w:r>
            <w:r>
              <w:rPr>
                <w:lang w:val="es-419"/>
              </w:rPr>
              <w:t>.</w:t>
            </w:r>
          </w:p>
        </w:tc>
      </w:tr>
    </w:tbl>
    <w:p w14:paraId="38790999" w14:textId="5B28EF7D" w:rsidR="006C1683" w:rsidRDefault="0024124B" w:rsidP="0024124B">
      <w:pPr>
        <w:pStyle w:val="Ttulo2"/>
      </w:pPr>
      <w:bookmarkStart w:id="13" w:name="_Toc161060718"/>
      <w:r w:rsidRPr="0024124B">
        <w:lastRenderedPageBreak/>
        <w:t>Herramientas de seguridad</w:t>
      </w:r>
      <w:bookmarkEnd w:id="13"/>
    </w:p>
    <w:p w14:paraId="6E5298D8" w14:textId="77777777" w:rsidR="0024124B" w:rsidRPr="0024124B" w:rsidRDefault="0024124B" w:rsidP="0024124B">
      <w:pPr>
        <w:rPr>
          <w:lang w:val="es-419" w:eastAsia="es-CO"/>
        </w:rPr>
      </w:pPr>
      <w:r w:rsidRPr="0024124B">
        <w:rPr>
          <w:lang w:val="es-419" w:eastAsia="es-CO"/>
        </w:rPr>
        <w:t>La seguridad informática y la seguridad de la información están encargadas de proteger los datos contra robo de información, acceso no autorizado, obstaculización al sistema informático, manipulación y/o eliminación de datos. Cuando se habla de procesos empresariales impulsados en la transformación digital con tecnología de punta se entiende que están expuestos a diferentes vulnerabilidades, amenazas y ataques informáticos dirigidos a la seguridad y la privacidad de la información. Mediante la Norma ISO 27001, la implementación del SGSI sigue el modelo Planificar – Hacer – Verificar – Actuar para la mejora continua de los procesos.</w:t>
      </w:r>
    </w:p>
    <w:p w14:paraId="4C786EB1" w14:textId="13FAB114" w:rsidR="0024124B" w:rsidRDefault="0024124B" w:rsidP="0024124B">
      <w:pPr>
        <w:rPr>
          <w:lang w:val="es-419" w:eastAsia="es-CO"/>
        </w:rPr>
      </w:pPr>
      <w:r w:rsidRPr="0024124B">
        <w:rPr>
          <w:lang w:val="es-419" w:eastAsia="es-CO"/>
        </w:rPr>
        <w:t xml:space="preserve">Sin embargo, la seguridad para las empresas es un tema cada vez más crítico y de preocupación constante, debido a que los ciberataques pueden ser tan catastróficos como un robo, explosión o un incendio. Para prevenir estos ataques informáticos se </w:t>
      </w:r>
      <w:r w:rsidRPr="0024124B">
        <w:rPr>
          <w:lang w:val="es-419" w:eastAsia="es-CO"/>
        </w:rPr>
        <w:lastRenderedPageBreak/>
        <w:t>hace necesario el uso de una poderosa infraestructura de TI que ayude a detectar y frenar amenazas.</w:t>
      </w:r>
    </w:p>
    <w:p w14:paraId="13680B82" w14:textId="198E3965" w:rsidR="0024124B" w:rsidRDefault="0024124B" w:rsidP="0024124B">
      <w:pPr>
        <w:rPr>
          <w:lang w:val="es-419" w:eastAsia="es-CO"/>
        </w:rPr>
      </w:pPr>
    </w:p>
    <w:p w14:paraId="003C8FE4" w14:textId="2276EB22" w:rsidR="0024124B" w:rsidRPr="00C712E3" w:rsidRDefault="00FC2E7F" w:rsidP="0024124B">
      <w:pPr>
        <w:rPr>
          <w:b/>
          <w:lang w:val="es-419" w:eastAsia="es-CO"/>
        </w:rPr>
      </w:pPr>
      <w:r w:rsidRPr="00C712E3">
        <w:rPr>
          <w:b/>
          <w:lang w:val="es-419" w:eastAsia="es-CO"/>
        </w:rPr>
        <w:t>Herramientas de seguridad</w:t>
      </w:r>
    </w:p>
    <w:p w14:paraId="07B08B4A" w14:textId="1889124A" w:rsidR="00FC2E7F" w:rsidRDefault="00FC2E7F" w:rsidP="006F1B40">
      <w:pPr>
        <w:pStyle w:val="Prrafodelista"/>
        <w:numPr>
          <w:ilvl w:val="0"/>
          <w:numId w:val="12"/>
        </w:numPr>
        <w:rPr>
          <w:lang w:val="es-419" w:eastAsia="es-CO"/>
        </w:rPr>
      </w:pPr>
      <w:r>
        <w:rPr>
          <w:rStyle w:val="Extranjerismo"/>
          <w:b/>
          <w:lang w:val="es-419" w:eastAsia="es-CO"/>
        </w:rPr>
        <w:t>“</w:t>
      </w:r>
      <w:r w:rsidRPr="00FC2E7F">
        <w:rPr>
          <w:rStyle w:val="Extranjerismo"/>
          <w:b/>
          <w:lang w:val="es-419" w:eastAsia="es-CO"/>
        </w:rPr>
        <w:t>Software</w:t>
      </w:r>
      <w:r>
        <w:rPr>
          <w:rStyle w:val="Extranjerismo"/>
          <w:b/>
          <w:lang w:val="es-419" w:eastAsia="es-CO"/>
        </w:rPr>
        <w:t>”</w:t>
      </w:r>
      <w:r w:rsidRPr="00FC2E7F">
        <w:rPr>
          <w:b/>
          <w:lang w:val="es-419" w:eastAsia="es-CO"/>
        </w:rPr>
        <w:t xml:space="preserve"> antivirus:</w:t>
      </w:r>
      <w:r>
        <w:rPr>
          <w:lang w:val="es-419" w:eastAsia="es-CO"/>
        </w:rPr>
        <w:t xml:space="preserve"> t</w:t>
      </w:r>
      <w:r w:rsidRPr="00FC2E7F">
        <w:rPr>
          <w:lang w:val="es-419" w:eastAsia="es-CO"/>
        </w:rPr>
        <w:t xml:space="preserve">odos los computadores que estén conectados a una red interna o a Internet deben contar con un antivirus gratuito o pago, pero que sea confiable. Estos programas permiten contar con medidas de protección efectivas cuando el equipo se encuentre expuesto a </w:t>
      </w:r>
      <w:r>
        <w:rPr>
          <w:lang w:val="es-419" w:eastAsia="es-CO"/>
        </w:rPr>
        <w:t>“</w:t>
      </w:r>
      <w:r w:rsidRPr="00FC2E7F">
        <w:rPr>
          <w:rStyle w:val="Extranjerismo"/>
          <w:lang w:val="es-419" w:eastAsia="es-CO"/>
        </w:rPr>
        <w:t>software</w:t>
      </w:r>
      <w:r>
        <w:rPr>
          <w:rStyle w:val="Extranjerismo"/>
          <w:lang w:val="es-419" w:eastAsia="es-CO"/>
        </w:rPr>
        <w:t>”</w:t>
      </w:r>
      <w:r w:rsidRPr="00FC2E7F">
        <w:rPr>
          <w:lang w:val="es-419" w:eastAsia="es-CO"/>
        </w:rPr>
        <w:t xml:space="preserve"> malicioso o a cualquier otro tipo de malware. Estos programas ofrecen la oportunidad de eliminarlo por completo o poner en estado de cuarentena.</w:t>
      </w:r>
    </w:p>
    <w:p w14:paraId="5D8F6764" w14:textId="77777777" w:rsidR="00FC2E7F" w:rsidRPr="00FC2E7F" w:rsidRDefault="00FC2E7F" w:rsidP="00FC2E7F">
      <w:pPr>
        <w:pStyle w:val="Prrafodelista"/>
        <w:ind w:left="1429" w:firstLine="0"/>
        <w:rPr>
          <w:lang w:val="es-419" w:eastAsia="es-CO"/>
        </w:rPr>
      </w:pPr>
    </w:p>
    <w:p w14:paraId="6F21E9A8" w14:textId="77777777" w:rsidR="00FC2E7F" w:rsidRPr="00FC2E7F" w:rsidRDefault="00FC2E7F" w:rsidP="00FC2E7F">
      <w:pPr>
        <w:pStyle w:val="Prrafodelista"/>
        <w:ind w:left="1429" w:firstLine="0"/>
        <w:rPr>
          <w:lang w:val="es-419" w:eastAsia="es-CO"/>
        </w:rPr>
      </w:pPr>
      <w:r w:rsidRPr="00FC2E7F">
        <w:rPr>
          <w:lang w:val="es-419" w:eastAsia="es-CO"/>
        </w:rPr>
        <w:t>Kaspersky, Avast, Nod32, McAfee, son algunas de las posibilidades que se pueden encontrar en el mercado actual; lo más importante es que cualquier solución de antivirus en la que el usuario quiera confiar debe tener la certeza que se adapte a las necesidades de seguridad y cuentan con actualizaciones constantes, debido a que los malware están en continua evolución.</w:t>
      </w:r>
    </w:p>
    <w:p w14:paraId="7D612981" w14:textId="0962B023" w:rsidR="00FC2E7F" w:rsidRDefault="00FC2E7F" w:rsidP="006F1B40">
      <w:pPr>
        <w:pStyle w:val="Prrafodelista"/>
        <w:numPr>
          <w:ilvl w:val="0"/>
          <w:numId w:val="12"/>
        </w:numPr>
        <w:rPr>
          <w:lang w:val="es-419" w:eastAsia="es-CO"/>
        </w:rPr>
      </w:pPr>
      <w:r w:rsidRPr="00C712E3">
        <w:rPr>
          <w:b/>
          <w:lang w:val="es-419" w:eastAsia="es-CO"/>
        </w:rPr>
        <w:t>Firewall perimetral de red:</w:t>
      </w:r>
      <w:r>
        <w:rPr>
          <w:lang w:val="es-419" w:eastAsia="es-CO"/>
        </w:rPr>
        <w:t xml:space="preserve"> </w:t>
      </w:r>
      <w:r w:rsidR="00C712E3">
        <w:rPr>
          <w:lang w:val="es-419" w:eastAsia="es-CO"/>
        </w:rPr>
        <w:t>c</w:t>
      </w:r>
      <w:r w:rsidRPr="00FC2E7F">
        <w:rPr>
          <w:lang w:val="es-419" w:eastAsia="es-CO"/>
        </w:rPr>
        <w:t xml:space="preserve">omo su nombre lo indica, hace la función de una pared de bloqueo. Es un sistema cuya función es prevenir y protegerlo privado de ataques de otras redes. </w:t>
      </w:r>
    </w:p>
    <w:p w14:paraId="434711F7" w14:textId="77777777" w:rsidR="00FC2E7F" w:rsidRPr="00FC2E7F" w:rsidRDefault="00FC2E7F" w:rsidP="00FC2E7F">
      <w:pPr>
        <w:pStyle w:val="Prrafodelista"/>
        <w:ind w:left="1429" w:firstLine="0"/>
        <w:rPr>
          <w:lang w:val="es-419" w:eastAsia="es-CO"/>
        </w:rPr>
      </w:pPr>
    </w:p>
    <w:p w14:paraId="477CAD08" w14:textId="77777777" w:rsidR="00FC2E7F" w:rsidRPr="00FC2E7F" w:rsidRDefault="00FC2E7F" w:rsidP="00FC2E7F">
      <w:pPr>
        <w:pStyle w:val="Prrafodelista"/>
        <w:ind w:left="1429" w:firstLine="0"/>
        <w:rPr>
          <w:lang w:val="es-419" w:eastAsia="es-CO"/>
        </w:rPr>
      </w:pPr>
      <w:r w:rsidRPr="00FC2E7F">
        <w:rPr>
          <w:lang w:val="es-419" w:eastAsia="es-CO"/>
        </w:rPr>
        <w:lastRenderedPageBreak/>
        <w:t>Su funcionamiento es sencillo: escanea los paquetes de red, permitiéndoles o bloqueándolos según las reglas definidas por un administrador.</w:t>
      </w:r>
    </w:p>
    <w:p w14:paraId="5C2415E4" w14:textId="6245D12E" w:rsidR="006862ED" w:rsidRPr="006862ED" w:rsidRDefault="006862ED" w:rsidP="006F1B40">
      <w:pPr>
        <w:pStyle w:val="Prrafodelista"/>
        <w:numPr>
          <w:ilvl w:val="0"/>
          <w:numId w:val="12"/>
        </w:numPr>
        <w:rPr>
          <w:lang w:val="es-419" w:eastAsia="es-CO"/>
        </w:rPr>
      </w:pPr>
      <w:r w:rsidRPr="006862ED">
        <w:rPr>
          <w:b/>
          <w:lang w:val="es-419" w:eastAsia="es-CO"/>
        </w:rPr>
        <w:t>Servidor “</w:t>
      </w:r>
      <w:r w:rsidRPr="006862ED">
        <w:rPr>
          <w:rStyle w:val="Extranjerismo"/>
          <w:b/>
          <w:lang w:val="es-419" w:eastAsia="es-CO"/>
        </w:rPr>
        <w:t>proxy”</w:t>
      </w:r>
      <w:r w:rsidRPr="006862ED">
        <w:rPr>
          <w:b/>
          <w:lang w:val="es-419" w:eastAsia="es-CO"/>
        </w:rPr>
        <w:t>:</w:t>
      </w:r>
      <w:r>
        <w:rPr>
          <w:lang w:val="es-419" w:eastAsia="es-CO"/>
        </w:rPr>
        <w:t xml:space="preserve"> u</w:t>
      </w:r>
      <w:r w:rsidRPr="006862ED">
        <w:rPr>
          <w:lang w:val="es-419" w:eastAsia="es-CO"/>
        </w:rPr>
        <w:t xml:space="preserve">n </w:t>
      </w:r>
      <w:r>
        <w:rPr>
          <w:lang w:val="es-419" w:eastAsia="es-CO"/>
        </w:rPr>
        <w:t>“</w:t>
      </w:r>
      <w:r w:rsidRPr="006862ED">
        <w:rPr>
          <w:rStyle w:val="Extranjerismo"/>
          <w:lang w:val="es-419" w:eastAsia="es-CO"/>
        </w:rPr>
        <w:t>proxy</w:t>
      </w:r>
      <w:r>
        <w:rPr>
          <w:rStyle w:val="Extranjerismo"/>
          <w:lang w:val="es-419" w:eastAsia="es-CO"/>
        </w:rPr>
        <w:t>”</w:t>
      </w:r>
      <w:r w:rsidRPr="006862ED">
        <w:rPr>
          <w:lang w:val="es-419" w:eastAsia="es-CO"/>
        </w:rPr>
        <w:t xml:space="preserve"> es un es un servidor, puede ser un programa o dispositivo físico, que actúa de intermediario entre conexiones del navegador e Internet, filtrando todos los paquetes entre ambos. </w:t>
      </w:r>
    </w:p>
    <w:p w14:paraId="1382344D" w14:textId="598DE1A8" w:rsidR="00FC2E7F" w:rsidRDefault="006862ED" w:rsidP="006862ED">
      <w:pPr>
        <w:pStyle w:val="Prrafodelista"/>
        <w:ind w:left="1429" w:firstLine="0"/>
        <w:rPr>
          <w:lang w:val="es-419" w:eastAsia="es-CO"/>
        </w:rPr>
      </w:pPr>
      <w:r w:rsidRPr="006862ED">
        <w:rPr>
          <w:lang w:val="es-419" w:eastAsia="es-CO"/>
        </w:rPr>
        <w:t>Asimismo, establece un sistema de autentificación, que limita el acceso a la red externa, por lo cual, se pueden generar los registros sobre sitios, visitas y demás datos de navegación.</w:t>
      </w:r>
      <w:r>
        <w:rPr>
          <w:lang w:val="es-419" w:eastAsia="es-CO"/>
        </w:rPr>
        <w:t xml:space="preserve"> </w:t>
      </w:r>
    </w:p>
    <w:p w14:paraId="12C47D6A" w14:textId="218B99B7" w:rsidR="006862ED" w:rsidRDefault="006862ED" w:rsidP="006F1B40">
      <w:pPr>
        <w:pStyle w:val="Prrafodelista"/>
        <w:numPr>
          <w:ilvl w:val="0"/>
          <w:numId w:val="12"/>
        </w:numPr>
        <w:rPr>
          <w:lang w:val="es-419" w:eastAsia="es-CO"/>
        </w:rPr>
      </w:pPr>
      <w:r w:rsidRPr="006862ED">
        <w:rPr>
          <w:lang w:val="es-419" w:eastAsia="es-CO"/>
        </w:rPr>
        <w:t xml:space="preserve">Cifrado de punto final o </w:t>
      </w:r>
      <w:r>
        <w:rPr>
          <w:lang w:val="es-419" w:eastAsia="es-CO"/>
        </w:rPr>
        <w:t>“</w:t>
      </w:r>
      <w:proofErr w:type="spellStart"/>
      <w:r w:rsidRPr="006862ED">
        <w:rPr>
          <w:rStyle w:val="Extranjerismo"/>
          <w:lang w:val="es-419" w:eastAsia="es-CO"/>
        </w:rPr>
        <w:t>end</w:t>
      </w:r>
      <w:proofErr w:type="spellEnd"/>
      <w:r w:rsidRPr="006862ED">
        <w:rPr>
          <w:rStyle w:val="Extranjerismo"/>
          <w:lang w:val="es-419" w:eastAsia="es-CO"/>
        </w:rPr>
        <w:t xml:space="preserve"> </w:t>
      </w:r>
      <w:proofErr w:type="spellStart"/>
      <w:r w:rsidRPr="006862ED">
        <w:rPr>
          <w:rStyle w:val="Extranjerismo"/>
          <w:lang w:val="es-419" w:eastAsia="es-CO"/>
        </w:rPr>
        <w:t>point</w:t>
      </w:r>
      <w:proofErr w:type="spellEnd"/>
      <w:r w:rsidRPr="006862ED">
        <w:rPr>
          <w:rStyle w:val="Extranjerismo"/>
          <w:lang w:val="es-419" w:eastAsia="es-CO"/>
        </w:rPr>
        <w:t xml:space="preserve"> disk </w:t>
      </w:r>
      <w:proofErr w:type="spellStart"/>
      <w:r w:rsidRPr="006862ED">
        <w:rPr>
          <w:rStyle w:val="Extranjerismo"/>
          <w:lang w:val="es-419" w:eastAsia="es-CO"/>
        </w:rPr>
        <w:t>encryption</w:t>
      </w:r>
      <w:proofErr w:type="spellEnd"/>
      <w:r>
        <w:rPr>
          <w:rStyle w:val="Extranjerismo"/>
          <w:lang w:val="es-419" w:eastAsia="es-CO"/>
        </w:rPr>
        <w:t>”</w:t>
      </w:r>
      <w:r>
        <w:rPr>
          <w:lang w:val="es-419" w:eastAsia="es-CO"/>
        </w:rPr>
        <w:t xml:space="preserve">: </w:t>
      </w:r>
      <w:r w:rsidRPr="006862ED">
        <w:rPr>
          <w:lang w:val="es-419" w:eastAsia="es-CO"/>
        </w:rPr>
        <w:t xml:space="preserve">Es un proceso de codificación de datos para que no pueda ser leído o utilizado por nadie que no tenga la clave de descifrado correcta. </w:t>
      </w:r>
    </w:p>
    <w:p w14:paraId="0394D7A7" w14:textId="77777777" w:rsidR="006862ED" w:rsidRPr="006862ED" w:rsidRDefault="006862ED" w:rsidP="006862ED">
      <w:pPr>
        <w:pStyle w:val="Prrafodelista"/>
        <w:ind w:left="1429" w:firstLine="0"/>
        <w:rPr>
          <w:lang w:val="es-419" w:eastAsia="es-CO"/>
        </w:rPr>
      </w:pPr>
    </w:p>
    <w:p w14:paraId="3316CCCA" w14:textId="0021D0CD" w:rsidR="006862ED" w:rsidRDefault="006862ED" w:rsidP="006862ED">
      <w:pPr>
        <w:pStyle w:val="Prrafodelista"/>
        <w:ind w:left="1429" w:firstLine="0"/>
        <w:rPr>
          <w:lang w:val="es-419" w:eastAsia="es-CO"/>
        </w:rPr>
      </w:pPr>
      <w:r w:rsidRPr="006862ED">
        <w:rPr>
          <w:lang w:val="es-419" w:eastAsia="es-CO"/>
        </w:rPr>
        <w:t>En esencia, protege los sistemas operativos de la instalación de archivos de arranque corruptos, bloqueando los archivos almacenados en computadores, servidores, entre otros puntos finales</w:t>
      </w:r>
    </w:p>
    <w:p w14:paraId="2E08F21A" w14:textId="472F8C49" w:rsidR="006862ED" w:rsidRPr="006862ED" w:rsidRDefault="006862ED" w:rsidP="006F1B40">
      <w:pPr>
        <w:pStyle w:val="Prrafodelista"/>
        <w:numPr>
          <w:ilvl w:val="0"/>
          <w:numId w:val="12"/>
        </w:numPr>
        <w:rPr>
          <w:lang w:val="es-419" w:eastAsia="es-CO"/>
        </w:rPr>
      </w:pPr>
      <w:r w:rsidRPr="006862ED">
        <w:rPr>
          <w:b/>
          <w:lang w:val="es-419" w:eastAsia="es-CO"/>
        </w:rPr>
        <w:t xml:space="preserve">Escáner de vulnerabilidades: </w:t>
      </w:r>
      <w:r w:rsidRPr="006862ED">
        <w:rPr>
          <w:lang w:val="es-419" w:eastAsia="es-CO"/>
        </w:rPr>
        <w:t xml:space="preserve">Es una de las herramientas de seguridad en sistemas informáticos fundamentales en las empresas de cualquier tamaño. Consiste en un </w:t>
      </w:r>
      <w:r w:rsidR="007E1125">
        <w:rPr>
          <w:lang w:val="es-419" w:eastAsia="es-CO"/>
        </w:rPr>
        <w:t>“</w:t>
      </w:r>
      <w:r w:rsidRPr="007E1125">
        <w:rPr>
          <w:rStyle w:val="Extranjerismo"/>
          <w:lang w:val="es-419" w:eastAsia="es-CO"/>
        </w:rPr>
        <w:t>software</w:t>
      </w:r>
      <w:r w:rsidR="007E1125">
        <w:rPr>
          <w:rStyle w:val="Extranjerismo"/>
          <w:lang w:val="es-419" w:eastAsia="es-CO"/>
        </w:rPr>
        <w:t>”</w:t>
      </w:r>
      <w:r w:rsidRPr="006862ED">
        <w:rPr>
          <w:lang w:val="es-419" w:eastAsia="es-CO"/>
        </w:rPr>
        <w:t xml:space="preserve"> que se encarga de detectar, analizar y gestionar los puntos débiles del sistema.</w:t>
      </w:r>
    </w:p>
    <w:p w14:paraId="283C8B2A" w14:textId="3BA22249" w:rsidR="006862ED" w:rsidRPr="006862ED" w:rsidRDefault="006862ED" w:rsidP="006862ED">
      <w:pPr>
        <w:pStyle w:val="Prrafodelista"/>
        <w:ind w:left="1429" w:firstLine="0"/>
        <w:rPr>
          <w:lang w:val="es-419" w:eastAsia="es-CO"/>
        </w:rPr>
      </w:pPr>
    </w:p>
    <w:p w14:paraId="6A6E9522" w14:textId="0ACA6534" w:rsidR="007E1125" w:rsidRDefault="006862ED" w:rsidP="006862ED">
      <w:pPr>
        <w:pStyle w:val="Prrafodelista"/>
        <w:ind w:left="1429" w:firstLine="0"/>
        <w:rPr>
          <w:lang w:val="es-419" w:eastAsia="es-CO"/>
        </w:rPr>
      </w:pPr>
      <w:r w:rsidRPr="006862ED">
        <w:rPr>
          <w:lang w:val="es-419" w:eastAsia="es-CO"/>
        </w:rPr>
        <w:t xml:space="preserve">Gracias a esta plataforma se puede mantener controlada la exposición de los recursos empresariales a las amenazas de ciberseguridad y sus posibles consecuencias. Además, permite alertar en tiempo real, lo que ayuda a la </w:t>
      </w:r>
      <w:r w:rsidRPr="006862ED">
        <w:rPr>
          <w:lang w:val="es-419" w:eastAsia="es-CO"/>
        </w:rPr>
        <w:lastRenderedPageBreak/>
        <w:t>solución de problemas de forma oportuna y sin comprometer la continuidad del negocio.</w:t>
      </w:r>
    </w:p>
    <w:p w14:paraId="230AD13A" w14:textId="425949DA" w:rsidR="003F26DF" w:rsidRDefault="007B15CB" w:rsidP="007B15CB">
      <w:pPr>
        <w:pStyle w:val="Ttulo2"/>
      </w:pPr>
      <w:bookmarkStart w:id="14" w:name="_Toc161060719"/>
      <w:r w:rsidRPr="007B15CB">
        <w:t>Políticas de usuario</w:t>
      </w:r>
      <w:bookmarkEnd w:id="14"/>
    </w:p>
    <w:p w14:paraId="403C4A9A" w14:textId="77777777" w:rsidR="007B15CB" w:rsidRPr="007B15CB" w:rsidRDefault="007B15CB" w:rsidP="007B15CB">
      <w:pPr>
        <w:rPr>
          <w:lang w:val="es-419" w:eastAsia="es-CO"/>
        </w:rPr>
      </w:pPr>
      <w:r w:rsidRPr="007B15CB">
        <w:rPr>
          <w:lang w:val="es-419" w:eastAsia="es-CO"/>
        </w:rPr>
        <w:t>Cuando una empresa está interesada en realizar un sistema exhaustivo de gestión de seguridad de la información debe iniciar documentando procesos y conociendo cómo opera la misma, también debe revisar el manual de funciones de cada empleado; esto es fundamental al empezar a aplicar el ciclo PHVA.</w:t>
      </w:r>
    </w:p>
    <w:p w14:paraId="11F87987" w14:textId="6A5EC8BC" w:rsidR="007B15CB" w:rsidRDefault="007B15CB" w:rsidP="007B15CB">
      <w:pPr>
        <w:rPr>
          <w:lang w:val="es-419" w:eastAsia="es-CO"/>
        </w:rPr>
      </w:pPr>
      <w:r w:rsidRPr="007B15CB">
        <w:rPr>
          <w:lang w:val="es-419" w:eastAsia="es-CO"/>
        </w:rPr>
        <w:t>Asimismo, se hace necesario conocer los procesos digitales críticos en la organización, luego detalladamente, analizar toda la información para implementar controles que puedan proteger los procesos implementados ante amenazas cibernéticas, las cuales se podrán detectar si son de carácter interno o externo.</w:t>
      </w:r>
    </w:p>
    <w:p w14:paraId="5147BB06" w14:textId="3F8C3AC1" w:rsidR="007B15CB" w:rsidRDefault="007B15CB" w:rsidP="007B15CB">
      <w:pPr>
        <w:rPr>
          <w:lang w:val="es-419" w:eastAsia="es-CO"/>
        </w:rPr>
      </w:pPr>
      <w:r w:rsidRPr="007B15CB">
        <w:rPr>
          <w:lang w:val="es-419" w:eastAsia="es-CO"/>
        </w:rPr>
        <w:t xml:space="preserve">Las amenazas que están en Internet no son la causa de un ser humano con intenciones maliciosas, si no de los mismos empleados, que al no estar capacitados pueden descargar programas que vienen con troyanos o sin intención </w:t>
      </w:r>
      <w:proofErr w:type="gramStart"/>
      <w:r w:rsidRPr="007B15CB">
        <w:rPr>
          <w:lang w:val="es-419" w:eastAsia="es-CO"/>
        </w:rPr>
        <w:t>maliciosa  que</w:t>
      </w:r>
      <w:proofErr w:type="gramEnd"/>
      <w:r w:rsidRPr="007B15CB">
        <w:rPr>
          <w:lang w:val="es-419" w:eastAsia="es-CO"/>
        </w:rPr>
        <w:t xml:space="preserve"> pueden mover un directorio o archivo.</w:t>
      </w:r>
    </w:p>
    <w:p w14:paraId="01B6E3CC" w14:textId="6D8332DE" w:rsidR="004A79CF" w:rsidRDefault="004A79CF" w:rsidP="007B15CB">
      <w:pPr>
        <w:rPr>
          <w:lang w:val="es-419" w:eastAsia="es-CO"/>
        </w:rPr>
      </w:pPr>
      <w:r w:rsidRPr="004A79CF">
        <w:rPr>
          <w:lang w:val="es-419" w:eastAsia="es-CO"/>
        </w:rPr>
        <w:t>De ahí la importancia de revisar también las políticas de usuario por el departamento TI de la organización, las cuales describen y establecen las reglas o requisitos que se deben tener en cuenta en los distintos procedimientos de uso en las cuentas del sistema de información de la empresa, entre ellas se encuentran las siguientes:</w:t>
      </w:r>
    </w:p>
    <w:p w14:paraId="5D4350CE" w14:textId="4B2C15E4" w:rsidR="004A79CF" w:rsidRDefault="004A79CF" w:rsidP="006F1B40">
      <w:pPr>
        <w:pStyle w:val="Prrafodelista"/>
        <w:numPr>
          <w:ilvl w:val="0"/>
          <w:numId w:val="13"/>
        </w:numPr>
        <w:rPr>
          <w:lang w:val="es-419" w:eastAsia="es-CO"/>
        </w:rPr>
      </w:pPr>
      <w:r w:rsidRPr="004A79CF">
        <w:rPr>
          <w:b/>
          <w:lang w:val="es-419" w:eastAsia="es-CO"/>
        </w:rPr>
        <w:t>Proteger los equipos:</w:t>
      </w:r>
      <w:r w:rsidRPr="004A79CF">
        <w:rPr>
          <w:lang w:val="es-419" w:eastAsia="es-CO"/>
        </w:rPr>
        <w:t xml:space="preserve"> </w:t>
      </w:r>
      <w:r>
        <w:rPr>
          <w:lang w:val="es-419" w:eastAsia="es-CO"/>
        </w:rPr>
        <w:t>m</w:t>
      </w:r>
      <w:r w:rsidRPr="004A79CF">
        <w:rPr>
          <w:lang w:val="es-419" w:eastAsia="es-CO"/>
        </w:rPr>
        <w:t>antener actualizado el sistema operativo y el antivirus es fundamental porque corrigen agujeros de seguridad.</w:t>
      </w:r>
    </w:p>
    <w:p w14:paraId="7550A6F0" w14:textId="54C8B01F" w:rsidR="004A79CF" w:rsidRDefault="004A79CF" w:rsidP="006F1B40">
      <w:pPr>
        <w:pStyle w:val="Prrafodelista"/>
        <w:numPr>
          <w:ilvl w:val="0"/>
          <w:numId w:val="13"/>
        </w:numPr>
        <w:rPr>
          <w:lang w:val="es-419" w:eastAsia="es-CO"/>
        </w:rPr>
      </w:pPr>
      <w:r w:rsidRPr="004A79CF">
        <w:rPr>
          <w:b/>
          <w:lang w:val="es-419" w:eastAsia="es-CO"/>
        </w:rPr>
        <w:lastRenderedPageBreak/>
        <w:t>No descargar contenido pirata:</w:t>
      </w:r>
      <w:r>
        <w:rPr>
          <w:lang w:val="es-419" w:eastAsia="es-CO"/>
        </w:rPr>
        <w:t xml:space="preserve"> d</w:t>
      </w:r>
      <w:r w:rsidRPr="004A79CF">
        <w:rPr>
          <w:lang w:val="es-419" w:eastAsia="es-CO"/>
        </w:rPr>
        <w:t xml:space="preserve">escargar música, libros, películas, videos, </w:t>
      </w:r>
      <w:r w:rsidR="00942641">
        <w:rPr>
          <w:lang w:val="es-419" w:eastAsia="es-CO"/>
        </w:rPr>
        <w:t>“</w:t>
      </w:r>
      <w:r w:rsidRPr="00942641">
        <w:rPr>
          <w:rStyle w:val="Extranjerismo"/>
          <w:lang w:val="es-419" w:eastAsia="es-CO"/>
        </w:rPr>
        <w:t>software</w:t>
      </w:r>
      <w:r w:rsidR="00942641">
        <w:rPr>
          <w:rStyle w:val="Extranjerismo"/>
          <w:lang w:val="es-419" w:eastAsia="es-CO"/>
        </w:rPr>
        <w:t>”</w:t>
      </w:r>
      <w:r w:rsidRPr="004A79CF">
        <w:rPr>
          <w:lang w:val="es-419" w:eastAsia="es-CO"/>
        </w:rPr>
        <w:t xml:space="preserve"> de sitios recomendables, siempre tener cuidado con páginas poco conocidas.</w:t>
      </w:r>
    </w:p>
    <w:p w14:paraId="30180564" w14:textId="0302F9F8" w:rsidR="004A79CF" w:rsidRDefault="004A79CF" w:rsidP="006F1B40">
      <w:pPr>
        <w:pStyle w:val="Prrafodelista"/>
        <w:numPr>
          <w:ilvl w:val="0"/>
          <w:numId w:val="13"/>
        </w:numPr>
        <w:rPr>
          <w:lang w:val="es-419" w:eastAsia="es-CO"/>
        </w:rPr>
      </w:pPr>
      <w:r w:rsidRPr="004A79CF">
        <w:rPr>
          <w:b/>
          <w:lang w:val="es-419" w:eastAsia="es-CO"/>
        </w:rPr>
        <w:t>Evitar dar datos personales:</w:t>
      </w:r>
      <w:r w:rsidRPr="004A79CF">
        <w:rPr>
          <w:lang w:val="es-419" w:eastAsia="es-CO"/>
        </w:rPr>
        <w:t xml:space="preserve"> </w:t>
      </w:r>
      <w:r>
        <w:rPr>
          <w:lang w:val="es-419" w:eastAsia="es-CO"/>
        </w:rPr>
        <w:t>m</w:t>
      </w:r>
      <w:r w:rsidRPr="004A79CF">
        <w:rPr>
          <w:lang w:val="es-419" w:eastAsia="es-CO"/>
        </w:rPr>
        <w:t>antener la cautela y desconfianza en redes sociales, no compartir datos con contactos o perfiles sospechosos, no aceptar sugerencias o amigos no conocidos.</w:t>
      </w:r>
    </w:p>
    <w:p w14:paraId="243C4ADB" w14:textId="0F586788" w:rsidR="004A79CF" w:rsidRDefault="004A79CF" w:rsidP="006F1B40">
      <w:pPr>
        <w:pStyle w:val="Prrafodelista"/>
        <w:numPr>
          <w:ilvl w:val="0"/>
          <w:numId w:val="13"/>
        </w:numPr>
        <w:rPr>
          <w:lang w:val="es-419" w:eastAsia="es-CO"/>
        </w:rPr>
      </w:pPr>
      <w:r w:rsidRPr="004A79CF">
        <w:rPr>
          <w:b/>
          <w:lang w:val="es-419" w:eastAsia="es-CO"/>
        </w:rPr>
        <w:t>Realizar una copia de seguridad:</w:t>
      </w:r>
      <w:r w:rsidRPr="004A79CF">
        <w:rPr>
          <w:lang w:val="es-419" w:eastAsia="es-CO"/>
        </w:rPr>
        <w:t xml:space="preserve"> </w:t>
      </w:r>
      <w:r>
        <w:rPr>
          <w:lang w:val="es-419" w:eastAsia="es-CO"/>
        </w:rPr>
        <w:t>e</w:t>
      </w:r>
      <w:r w:rsidRPr="004A79CF">
        <w:rPr>
          <w:lang w:val="es-419" w:eastAsia="es-CO"/>
        </w:rPr>
        <w:t>s importante no depender de una sola fuente de información, es recomendable tener copia de respaldo de nuestro equipo, algún disco duro externo o en la nube.</w:t>
      </w:r>
    </w:p>
    <w:p w14:paraId="42D5927E" w14:textId="77777777" w:rsidR="004A79CF" w:rsidRDefault="004A79CF" w:rsidP="006F1B40">
      <w:pPr>
        <w:pStyle w:val="Prrafodelista"/>
        <w:numPr>
          <w:ilvl w:val="0"/>
          <w:numId w:val="13"/>
        </w:numPr>
        <w:rPr>
          <w:lang w:val="es-419" w:eastAsia="es-CO"/>
        </w:rPr>
      </w:pPr>
      <w:r w:rsidRPr="002744F8">
        <w:rPr>
          <w:b/>
          <w:lang w:val="es-419" w:eastAsia="es-CO"/>
        </w:rPr>
        <w:t>Contraseñas fuertes:</w:t>
      </w:r>
      <w:r w:rsidRPr="004A79CF">
        <w:rPr>
          <w:lang w:val="es-419" w:eastAsia="es-CO"/>
        </w:rPr>
        <w:t xml:space="preserve"> números consecutivos, fechas de cumpleaños, nombre de nuestros hijos, equipo de fútbol favorito, son ejemplos de contraseñas poco seguras. </w:t>
      </w:r>
    </w:p>
    <w:p w14:paraId="4D887518" w14:textId="1661B355" w:rsidR="004A79CF" w:rsidRDefault="004A79CF" w:rsidP="004A79CF">
      <w:pPr>
        <w:pStyle w:val="Prrafodelista"/>
        <w:ind w:left="1429" w:firstLine="0"/>
        <w:rPr>
          <w:lang w:val="es-419" w:eastAsia="es-CO"/>
        </w:rPr>
      </w:pPr>
      <w:r w:rsidRPr="004A79CF">
        <w:rPr>
          <w:lang w:val="es-419" w:eastAsia="es-CO"/>
        </w:rPr>
        <w:t>Se recomienda usar contraseñas cambiando letras mayúsculas y minúsculas, números y caracteres especiales, por ejemplo, AbgDho-9823*#.</w:t>
      </w:r>
    </w:p>
    <w:p w14:paraId="3D298943" w14:textId="6F1C44F3" w:rsidR="004A79CF" w:rsidRDefault="004A79CF" w:rsidP="006F1B40">
      <w:pPr>
        <w:pStyle w:val="Prrafodelista"/>
        <w:numPr>
          <w:ilvl w:val="0"/>
          <w:numId w:val="13"/>
        </w:numPr>
        <w:rPr>
          <w:lang w:val="es-419" w:eastAsia="es-CO"/>
        </w:rPr>
      </w:pPr>
      <w:r w:rsidRPr="004A79CF">
        <w:rPr>
          <w:b/>
          <w:lang w:val="es-419" w:eastAsia="es-CO"/>
        </w:rPr>
        <w:t>Utilizar protocolos de seguridad:</w:t>
      </w:r>
      <w:r w:rsidRPr="004A79CF">
        <w:rPr>
          <w:lang w:val="es-419" w:eastAsia="es-CO"/>
        </w:rPr>
        <w:t xml:space="preserve"> </w:t>
      </w:r>
      <w:r>
        <w:rPr>
          <w:lang w:val="es-419" w:eastAsia="es-CO"/>
        </w:rPr>
        <w:t>c</w:t>
      </w:r>
      <w:r w:rsidRPr="004A79CF">
        <w:rPr>
          <w:lang w:val="es-419" w:eastAsia="es-CO"/>
        </w:rPr>
        <w:t>olocar una clave de acceso al computador o servidor, generar cuentas de usuario con contraseñas para equipos compartidos y bloquear el equipo cuando no se esté en frente de él, son buenos protocolos de seguridad</w:t>
      </w:r>
      <w:r w:rsidR="002744F8">
        <w:rPr>
          <w:lang w:val="es-419" w:eastAsia="es-CO"/>
        </w:rPr>
        <w:t>.</w:t>
      </w:r>
    </w:p>
    <w:p w14:paraId="2A8E1258" w14:textId="669BE863" w:rsidR="002744F8" w:rsidRDefault="002744F8" w:rsidP="002744F8">
      <w:pPr>
        <w:pStyle w:val="Ttulo2"/>
      </w:pPr>
      <w:bookmarkStart w:id="15" w:name="_Toc161060720"/>
      <w:r w:rsidRPr="002744F8">
        <w:t>Conservación de la información</w:t>
      </w:r>
      <w:bookmarkEnd w:id="15"/>
    </w:p>
    <w:p w14:paraId="63F8DAAB" w14:textId="77777777" w:rsidR="00A71104" w:rsidRPr="00A71104" w:rsidRDefault="00A71104" w:rsidP="00A71104">
      <w:pPr>
        <w:rPr>
          <w:lang w:val="es-419" w:eastAsia="es-CO"/>
        </w:rPr>
      </w:pPr>
      <w:r w:rsidRPr="00A71104">
        <w:rPr>
          <w:lang w:val="es-419" w:eastAsia="es-CO"/>
        </w:rPr>
        <w:t xml:space="preserve">De acuerdo con los nuevos requerimientos de la administración pública derivadas de la Ley de Transparencia, Ley de Protección de Datos y Ley General de Archivos, nace la necesidad de crear una directriz que permita a las entidades garantizar la accesibilidad y perdurabilidad de la información digital. De este modo, se genera el uso </w:t>
      </w:r>
      <w:r w:rsidRPr="00A71104">
        <w:rPr>
          <w:lang w:val="es-419" w:eastAsia="es-CO"/>
        </w:rPr>
        <w:lastRenderedPageBreak/>
        <w:t>de diversos formatos y medios de almacenamiento digital, también surgen nuevas formas de buscar y analizar la información.</w:t>
      </w:r>
    </w:p>
    <w:p w14:paraId="062F0093" w14:textId="5D8E0C0F" w:rsidR="002744F8" w:rsidRDefault="00A71104" w:rsidP="00A71104">
      <w:pPr>
        <w:rPr>
          <w:lang w:val="es-419" w:eastAsia="es-CO"/>
        </w:rPr>
      </w:pPr>
      <w:r w:rsidRPr="00A71104">
        <w:rPr>
          <w:lang w:val="es-419" w:eastAsia="es-CO"/>
        </w:rPr>
        <w:t>La preservación digital de acuerdo con el Archivo General de la Nación (2018) aplica al documento electrónico de archivo de naturaleza digital con su medio correspondiente en cualquier etapa de su ciclo vital. Esta forma parte de los procesos de la gestión documental, específicamente del proceso de preservación a largo plazo e implica el establecimiento de acciones desde la planeación de la gestión documental hasta la disposición final de los documentos, tal como lo presenta el siguiente recurso.</w:t>
      </w:r>
    </w:p>
    <w:p w14:paraId="2D7191FD" w14:textId="500288C1" w:rsidR="00A71104" w:rsidRDefault="00A71104" w:rsidP="00A71104">
      <w:pPr>
        <w:rPr>
          <w:b/>
          <w:lang w:val="es-419" w:eastAsia="es-CO"/>
        </w:rPr>
      </w:pPr>
      <w:r w:rsidRPr="00A71104">
        <w:rPr>
          <w:b/>
          <w:lang w:val="es-419" w:eastAsia="es-CO"/>
        </w:rPr>
        <w:t>Procesos de Gestión Documental</w:t>
      </w:r>
      <w:r w:rsidR="00F56AED">
        <w:rPr>
          <w:b/>
          <w:lang w:val="es-419" w:eastAsia="es-CO"/>
        </w:rPr>
        <w:t>-valoración</w:t>
      </w:r>
    </w:p>
    <w:p w14:paraId="01885DC1" w14:textId="523930B2" w:rsidR="00A71104" w:rsidRDefault="008B42F1" w:rsidP="006F1B40">
      <w:pPr>
        <w:pStyle w:val="Prrafodelista"/>
        <w:numPr>
          <w:ilvl w:val="0"/>
          <w:numId w:val="14"/>
        </w:numPr>
        <w:rPr>
          <w:lang w:val="es-419" w:eastAsia="es-CO"/>
        </w:rPr>
      </w:pPr>
      <w:r w:rsidRPr="008B42F1">
        <w:rPr>
          <w:b/>
          <w:lang w:val="es-419" w:eastAsia="es-CO"/>
        </w:rPr>
        <w:t xml:space="preserve">Planeación: </w:t>
      </w:r>
      <w:r>
        <w:rPr>
          <w:lang w:val="es-419" w:eastAsia="es-CO"/>
        </w:rPr>
        <w:t>e</w:t>
      </w:r>
      <w:r w:rsidRPr="008B42F1">
        <w:rPr>
          <w:lang w:val="es-419" w:eastAsia="es-CO"/>
        </w:rPr>
        <w:t>stá conformada por todas aquellas actividades administrativas que permiten la adecuada revisión y valoración de toda la información documental, teniendo en cuenta el contexto legal, técnico y funcional de la empresa.</w:t>
      </w:r>
    </w:p>
    <w:p w14:paraId="2B44C00D" w14:textId="770E0EC7" w:rsidR="008B42F1" w:rsidRDefault="008B42F1" w:rsidP="006F1B40">
      <w:pPr>
        <w:pStyle w:val="Prrafodelista"/>
        <w:numPr>
          <w:ilvl w:val="0"/>
          <w:numId w:val="14"/>
        </w:numPr>
        <w:rPr>
          <w:lang w:val="es-419" w:eastAsia="es-CO"/>
        </w:rPr>
      </w:pPr>
      <w:r>
        <w:rPr>
          <w:b/>
          <w:lang w:val="es-419" w:eastAsia="es-CO"/>
        </w:rPr>
        <w:t>Producción:</w:t>
      </w:r>
      <w:r>
        <w:rPr>
          <w:lang w:val="es-419" w:eastAsia="es-CO"/>
        </w:rPr>
        <w:t xml:space="preserve"> s</w:t>
      </w:r>
      <w:r w:rsidRPr="008B42F1">
        <w:rPr>
          <w:lang w:val="es-419" w:eastAsia="es-CO"/>
        </w:rPr>
        <w:t>e evalúan todos los documentos de la empresa, desde su creación, ingreso y categorización, sin olvidar su relevancia y funcionalidad en todos los procesos administrativos.</w:t>
      </w:r>
    </w:p>
    <w:p w14:paraId="7159DAA2" w14:textId="354DD05C" w:rsidR="008B42F1" w:rsidRDefault="008B42F1" w:rsidP="006F1B40">
      <w:pPr>
        <w:pStyle w:val="Prrafodelista"/>
        <w:numPr>
          <w:ilvl w:val="0"/>
          <w:numId w:val="14"/>
        </w:numPr>
        <w:rPr>
          <w:lang w:val="es-419" w:eastAsia="es-CO"/>
        </w:rPr>
      </w:pPr>
      <w:r>
        <w:rPr>
          <w:b/>
          <w:lang w:val="es-419" w:eastAsia="es-CO"/>
        </w:rPr>
        <w:t>Gestión y Trámite:</w:t>
      </w:r>
      <w:r>
        <w:rPr>
          <w:lang w:val="es-419" w:eastAsia="es-CO"/>
        </w:rPr>
        <w:t xml:space="preserve"> s</w:t>
      </w:r>
      <w:r w:rsidRPr="008B42F1">
        <w:rPr>
          <w:lang w:val="es-419" w:eastAsia="es-CO"/>
        </w:rPr>
        <w:t>e analizan los documentos con base en su incidencia en los procesos internos y externos de la empresa. Es en este tercer paso se revisan a profundidad todos los trámites por los que debe pasar dicho archivo o documento.</w:t>
      </w:r>
    </w:p>
    <w:p w14:paraId="053F30B8" w14:textId="19A0D9A1" w:rsidR="008B42F1" w:rsidRDefault="008B42F1" w:rsidP="006F1B40">
      <w:pPr>
        <w:pStyle w:val="Prrafodelista"/>
        <w:numPr>
          <w:ilvl w:val="0"/>
          <w:numId w:val="14"/>
        </w:numPr>
        <w:rPr>
          <w:lang w:val="es-419" w:eastAsia="es-CO"/>
        </w:rPr>
      </w:pPr>
      <w:r>
        <w:rPr>
          <w:b/>
          <w:lang w:val="es-419" w:eastAsia="es-CO"/>
        </w:rPr>
        <w:t>Organización:</w:t>
      </w:r>
      <w:r>
        <w:rPr>
          <w:lang w:val="es-419" w:eastAsia="es-CO"/>
        </w:rPr>
        <w:t xml:space="preserve"> s</w:t>
      </w:r>
      <w:r w:rsidRPr="008B42F1">
        <w:rPr>
          <w:lang w:val="es-419" w:eastAsia="es-CO"/>
        </w:rPr>
        <w:t>e abarcan todas las operaciones técnicas de gestión documental. Se establecen los elementos de categorización, serie documental, valorización, tiempo de almacenamiento, departamento al que pertenece, tipo de archivo, entre otros.</w:t>
      </w:r>
    </w:p>
    <w:p w14:paraId="4AC9BCE5" w14:textId="207BB049" w:rsidR="008B42F1" w:rsidRDefault="008B42F1" w:rsidP="006F1B40">
      <w:pPr>
        <w:pStyle w:val="Prrafodelista"/>
        <w:numPr>
          <w:ilvl w:val="0"/>
          <w:numId w:val="14"/>
        </w:numPr>
        <w:rPr>
          <w:lang w:val="es-419" w:eastAsia="es-CO"/>
        </w:rPr>
      </w:pPr>
      <w:r w:rsidRPr="008B42F1">
        <w:rPr>
          <w:b/>
          <w:lang w:val="es-419" w:eastAsia="es-CO"/>
        </w:rPr>
        <w:lastRenderedPageBreak/>
        <w:t>Tran</w:t>
      </w:r>
      <w:r>
        <w:rPr>
          <w:b/>
          <w:lang w:val="es-419" w:eastAsia="es-CO"/>
        </w:rPr>
        <w:t>s</w:t>
      </w:r>
      <w:r w:rsidRPr="008B42F1">
        <w:rPr>
          <w:b/>
          <w:lang w:val="es-419" w:eastAsia="es-CO"/>
        </w:rPr>
        <w:t>ferencia</w:t>
      </w:r>
      <w:r>
        <w:rPr>
          <w:lang w:val="es-419" w:eastAsia="es-CO"/>
        </w:rPr>
        <w:t>: a</w:t>
      </w:r>
      <w:r w:rsidRPr="008B42F1">
        <w:rPr>
          <w:lang w:val="es-419" w:eastAsia="es-CO"/>
        </w:rPr>
        <w:t>quí se implementan las políticas de transferencia a los documentos en su fase de archivo.</w:t>
      </w:r>
    </w:p>
    <w:p w14:paraId="6A88E30F" w14:textId="4A9461E6" w:rsidR="008B42F1" w:rsidRDefault="008B42F1" w:rsidP="006F1B40">
      <w:pPr>
        <w:pStyle w:val="Prrafodelista"/>
        <w:numPr>
          <w:ilvl w:val="0"/>
          <w:numId w:val="14"/>
        </w:numPr>
        <w:rPr>
          <w:lang w:val="es-419" w:eastAsia="es-CO"/>
        </w:rPr>
      </w:pPr>
      <w:r w:rsidRPr="008B42F1">
        <w:rPr>
          <w:b/>
          <w:lang w:val="es-419" w:eastAsia="es-CO"/>
        </w:rPr>
        <w:t>Disposición de Documentos:</w:t>
      </w:r>
      <w:r>
        <w:rPr>
          <w:lang w:val="es-419" w:eastAsia="es-CO"/>
        </w:rPr>
        <w:t xml:space="preserve"> </w:t>
      </w:r>
      <w:r w:rsidRPr="008B42F1">
        <w:rPr>
          <w:lang w:val="es-419" w:eastAsia="es-CO"/>
        </w:rPr>
        <w:t>Aquí se consideran todos los procesos de selección y valoración del archivo o documento, todo en beneficio de su conservación. La adecuada disposición de documentos permite el seguimiento de todos los ciclos de vida de cada archivo, con el único fin de darle un tratamiento eficaz, lo que además sirve, posteriormente, para establecer los protocolos de seguridad para su eliminación y destrucción</w:t>
      </w:r>
      <w:r w:rsidR="00F56AED">
        <w:rPr>
          <w:lang w:val="es-419" w:eastAsia="es-CO"/>
        </w:rPr>
        <w:t>.</w:t>
      </w:r>
    </w:p>
    <w:p w14:paraId="382B2480" w14:textId="77777777" w:rsidR="00F56AED" w:rsidRDefault="00F56AED" w:rsidP="00F56AED">
      <w:pPr>
        <w:pStyle w:val="Prrafodelista"/>
        <w:ind w:left="1429" w:firstLine="0"/>
        <w:rPr>
          <w:b/>
          <w:lang w:val="es-419" w:eastAsia="es-CO"/>
        </w:rPr>
      </w:pPr>
    </w:p>
    <w:p w14:paraId="09BF1A4A" w14:textId="0C4530A7" w:rsidR="00F56AED" w:rsidRDefault="00F56AED" w:rsidP="00F56AED">
      <w:pPr>
        <w:rPr>
          <w:b/>
          <w:lang w:val="es-419" w:eastAsia="es-CO"/>
        </w:rPr>
      </w:pPr>
      <w:r w:rsidRPr="00F56AED">
        <w:rPr>
          <w:b/>
          <w:lang w:val="es-419" w:eastAsia="es-CO"/>
        </w:rPr>
        <w:t>Procesos de Gestión Documental</w:t>
      </w:r>
      <w:r>
        <w:rPr>
          <w:b/>
          <w:lang w:val="es-419" w:eastAsia="es-CO"/>
        </w:rPr>
        <w:t>-</w:t>
      </w:r>
      <w:r w:rsidRPr="00F56AED">
        <w:rPr>
          <w:b/>
          <w:lang w:val="es-419" w:eastAsia="es-CO"/>
        </w:rPr>
        <w:t xml:space="preserve"> </w:t>
      </w:r>
      <w:r>
        <w:rPr>
          <w:b/>
          <w:lang w:val="es-419" w:eastAsia="es-CO"/>
        </w:rPr>
        <w:t>Preservación a largo Plazo</w:t>
      </w:r>
    </w:p>
    <w:p w14:paraId="556836A8" w14:textId="5BF3EE06" w:rsidR="00F56AED" w:rsidRDefault="00F56AED" w:rsidP="006F1B40">
      <w:pPr>
        <w:pStyle w:val="Prrafodelista"/>
        <w:numPr>
          <w:ilvl w:val="0"/>
          <w:numId w:val="15"/>
        </w:numPr>
        <w:rPr>
          <w:lang w:val="es-419" w:eastAsia="es-CO"/>
        </w:rPr>
      </w:pPr>
      <w:r>
        <w:rPr>
          <w:b/>
          <w:lang w:val="es-419" w:eastAsia="es-CO"/>
        </w:rPr>
        <w:t xml:space="preserve">Planeación: </w:t>
      </w:r>
      <w:r w:rsidRPr="00F56AED">
        <w:rPr>
          <w:lang w:val="es-419" w:eastAsia="es-CO"/>
        </w:rPr>
        <w:t>se identifican todos los procedimientos y requerimientos que se deben llevar a cabo durante todo el procedimiento de gestión documental, de manera que se pueda garantizar su preservación a largo plazo.</w:t>
      </w:r>
    </w:p>
    <w:p w14:paraId="37FF35F2" w14:textId="2F273DC9" w:rsidR="00226992" w:rsidRDefault="00FB5282" w:rsidP="00FB5282">
      <w:pPr>
        <w:pStyle w:val="Ttulo2"/>
      </w:pPr>
      <w:bookmarkStart w:id="16" w:name="_Toc161060721"/>
      <w:r w:rsidRPr="00FB5282">
        <w:t>Gestión del sistema basado en riesgos</w:t>
      </w:r>
      <w:bookmarkEnd w:id="16"/>
    </w:p>
    <w:p w14:paraId="0F7A0457" w14:textId="1FE80745" w:rsidR="00FB5282" w:rsidRDefault="00FB5282" w:rsidP="00FB5282">
      <w:pPr>
        <w:rPr>
          <w:highlight w:val="green"/>
          <w:lang w:val="es-419" w:eastAsia="es-CO"/>
        </w:rPr>
      </w:pPr>
      <w:r w:rsidRPr="00FB5282">
        <w:rPr>
          <w:lang w:val="es-419" w:eastAsia="es-CO"/>
        </w:rPr>
        <w:t xml:space="preserve">La valoración del riesgo asegura que el SGSI logre los efectos previstos, donde con las mismas herramientas se puede prevenir o reducir efectos indeseados, logrando la mejora progresiva, integrando e implementando acciones en los procesos del sistema de gestión de la seguridad de la información. El siguiente recurso presenta visualmente el SGSI </w:t>
      </w:r>
      <w:r w:rsidRPr="00001E5D">
        <w:rPr>
          <w:highlight w:val="green"/>
          <w:lang w:val="es-419" w:eastAsia="es-CO"/>
        </w:rPr>
        <w:t>y la gestión del riesgo.</w:t>
      </w:r>
    </w:p>
    <w:p w14:paraId="236BA0EF" w14:textId="2054D98D" w:rsidR="00001E5D" w:rsidRDefault="00001E5D" w:rsidP="006F1B40">
      <w:pPr>
        <w:pStyle w:val="Prrafodelista"/>
        <w:numPr>
          <w:ilvl w:val="0"/>
          <w:numId w:val="13"/>
        </w:numPr>
        <w:rPr>
          <w:lang w:val="es-419" w:eastAsia="es-CO"/>
        </w:rPr>
      </w:pPr>
      <w:r w:rsidRPr="00001E5D">
        <w:rPr>
          <w:lang w:val="es-419" w:eastAsia="es-CO"/>
        </w:rPr>
        <w:t>Establecer el contexto, evaluar el riesgo y planificar el tratamiento.</w:t>
      </w:r>
    </w:p>
    <w:p w14:paraId="722AAF77" w14:textId="6966FB80" w:rsidR="00001E5D" w:rsidRDefault="00001E5D" w:rsidP="006F1B40">
      <w:pPr>
        <w:pStyle w:val="Prrafodelista"/>
        <w:numPr>
          <w:ilvl w:val="0"/>
          <w:numId w:val="13"/>
        </w:numPr>
        <w:rPr>
          <w:lang w:val="es-419" w:eastAsia="es-CO"/>
        </w:rPr>
      </w:pPr>
      <w:r w:rsidRPr="00001E5D">
        <w:rPr>
          <w:lang w:val="es-419" w:eastAsia="es-CO"/>
        </w:rPr>
        <w:t>Implementar el plan de tratamiento del riesgo.</w:t>
      </w:r>
    </w:p>
    <w:p w14:paraId="2ECB55C3" w14:textId="33DC33E4" w:rsidR="00001E5D" w:rsidRDefault="00001E5D" w:rsidP="006F1B40">
      <w:pPr>
        <w:pStyle w:val="Prrafodelista"/>
        <w:numPr>
          <w:ilvl w:val="0"/>
          <w:numId w:val="13"/>
        </w:numPr>
        <w:rPr>
          <w:lang w:val="es-419" w:eastAsia="es-CO"/>
        </w:rPr>
      </w:pPr>
      <w:r w:rsidRPr="00001E5D">
        <w:rPr>
          <w:lang w:val="es-419" w:eastAsia="es-CO"/>
        </w:rPr>
        <w:t>Monitorear y revisar continuamente los riesgos</w:t>
      </w:r>
    </w:p>
    <w:p w14:paraId="21BF89A5" w14:textId="78E5DB60" w:rsidR="00001E5D" w:rsidRDefault="00001E5D" w:rsidP="006F1B40">
      <w:pPr>
        <w:pStyle w:val="Prrafodelista"/>
        <w:numPr>
          <w:ilvl w:val="0"/>
          <w:numId w:val="13"/>
        </w:numPr>
        <w:rPr>
          <w:lang w:val="es-419" w:eastAsia="es-CO"/>
        </w:rPr>
      </w:pPr>
      <w:r w:rsidRPr="00001E5D">
        <w:rPr>
          <w:lang w:val="es-419" w:eastAsia="es-CO"/>
        </w:rPr>
        <w:lastRenderedPageBreak/>
        <w:t>Mantener y mejorar el proceso de gestión del riesgo en la seguridad de la información.</w:t>
      </w:r>
    </w:p>
    <w:p w14:paraId="251DE557" w14:textId="66C9CCDD" w:rsidR="00001E5D" w:rsidRDefault="00001E5D" w:rsidP="00001E5D">
      <w:pPr>
        <w:pStyle w:val="Prrafodelista"/>
        <w:ind w:left="1429" w:firstLine="0"/>
        <w:rPr>
          <w:lang w:val="es-419" w:eastAsia="es-CO"/>
        </w:rPr>
      </w:pPr>
      <w:r w:rsidRPr="00001E5D">
        <w:rPr>
          <w:highlight w:val="green"/>
          <w:lang w:val="es-419" w:eastAsia="es-CO"/>
        </w:rPr>
        <w:t>Nota Revisar la lista no concuerda con el orden lógico del CF</w:t>
      </w:r>
    </w:p>
    <w:p w14:paraId="396135CC" w14:textId="6A1820A9" w:rsidR="00001E5D" w:rsidRPr="00001E5D" w:rsidRDefault="00001E5D" w:rsidP="00001E5D">
      <w:pPr>
        <w:pStyle w:val="Prrafodelista"/>
        <w:ind w:left="1429" w:firstLine="0"/>
        <w:rPr>
          <w:lang w:val="es-419" w:eastAsia="es-CO"/>
        </w:rPr>
      </w:pPr>
      <w:r>
        <w:rPr>
          <w:noProof/>
        </w:rPr>
        <w:drawing>
          <wp:inline distT="0" distB="0" distL="0" distR="0" wp14:anchorId="3AA9ED3B" wp14:editId="6EB048BB">
            <wp:extent cx="4541520" cy="1440061"/>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0434" cy="1449229"/>
                    </a:xfrm>
                    <a:prstGeom prst="rect">
                      <a:avLst/>
                    </a:prstGeom>
                  </pic:spPr>
                </pic:pic>
              </a:graphicData>
            </a:graphic>
          </wp:inline>
        </w:drawing>
      </w:r>
    </w:p>
    <w:p w14:paraId="27B95741" w14:textId="515B978A" w:rsidR="00A93529" w:rsidRPr="00BD53DF" w:rsidRDefault="00A93529" w:rsidP="006F1B40">
      <w:pPr>
        <w:pStyle w:val="Prrafodelista"/>
        <w:numPr>
          <w:ilvl w:val="0"/>
          <w:numId w:val="13"/>
        </w:numPr>
        <w:rPr>
          <w:highlight w:val="green"/>
          <w:lang w:val="es-419" w:eastAsia="es-CO"/>
        </w:rPr>
      </w:pPr>
      <w:proofErr w:type="spellStart"/>
      <w:r w:rsidRPr="00BD53DF">
        <w:rPr>
          <w:highlight w:val="green"/>
          <w:lang w:val="es-419" w:eastAsia="es-CO"/>
        </w:rPr>
        <w:t>SpiraPlan</w:t>
      </w:r>
      <w:proofErr w:type="spellEnd"/>
      <w:r w:rsidRPr="00BD53DF">
        <w:rPr>
          <w:highlight w:val="green"/>
          <w:lang w:val="es-419" w:eastAsia="es-CO"/>
        </w:rPr>
        <w:t xml:space="preserve"> de </w:t>
      </w:r>
      <w:proofErr w:type="spellStart"/>
      <w:r w:rsidRPr="00BD53DF">
        <w:rPr>
          <w:highlight w:val="green"/>
          <w:lang w:val="es-419" w:eastAsia="es-CO"/>
        </w:rPr>
        <w:t>inflectra</w:t>
      </w:r>
      <w:proofErr w:type="spellEnd"/>
      <w:r w:rsidRPr="00BD53DF">
        <w:rPr>
          <w:highlight w:val="green"/>
          <w:lang w:val="es-419" w:eastAsia="es-CO"/>
        </w:rPr>
        <w:t>.</w:t>
      </w:r>
    </w:p>
    <w:p w14:paraId="41D1697E" w14:textId="555F336F" w:rsidR="00A93529" w:rsidRPr="00BD53DF" w:rsidRDefault="00A93529" w:rsidP="006F1B40">
      <w:pPr>
        <w:pStyle w:val="Prrafodelista"/>
        <w:numPr>
          <w:ilvl w:val="0"/>
          <w:numId w:val="13"/>
        </w:numPr>
        <w:rPr>
          <w:highlight w:val="green"/>
          <w:lang w:val="es-419" w:eastAsia="es-CO"/>
        </w:rPr>
      </w:pPr>
      <w:r w:rsidRPr="00BD53DF">
        <w:rPr>
          <w:highlight w:val="green"/>
          <w:lang w:val="es-419" w:eastAsia="es-CO"/>
        </w:rPr>
        <w:t>Rastreados a 1.</w:t>
      </w:r>
    </w:p>
    <w:p w14:paraId="4044FD9E" w14:textId="38DFA4AC" w:rsidR="00A93529" w:rsidRPr="00BD53DF" w:rsidRDefault="00A93529" w:rsidP="006F1B40">
      <w:pPr>
        <w:pStyle w:val="Prrafodelista"/>
        <w:numPr>
          <w:ilvl w:val="0"/>
          <w:numId w:val="13"/>
        </w:numPr>
        <w:rPr>
          <w:highlight w:val="green"/>
          <w:lang w:val="es-419" w:eastAsia="es-CO"/>
        </w:rPr>
      </w:pPr>
      <w:proofErr w:type="spellStart"/>
      <w:r w:rsidRPr="00BD53DF">
        <w:rPr>
          <w:highlight w:val="green"/>
          <w:lang w:val="es-419" w:eastAsia="es-CO"/>
        </w:rPr>
        <w:t>IsoMetrix</w:t>
      </w:r>
      <w:proofErr w:type="spellEnd"/>
      <w:r w:rsidRPr="00BD53DF">
        <w:rPr>
          <w:highlight w:val="green"/>
          <w:lang w:val="es-419" w:eastAsia="es-CO"/>
        </w:rPr>
        <w:t>.</w:t>
      </w:r>
    </w:p>
    <w:p w14:paraId="47B391BF" w14:textId="6916F644" w:rsidR="00F56AED" w:rsidRDefault="00A93529" w:rsidP="00F56AED">
      <w:pPr>
        <w:rPr>
          <w:lang w:val="es-419" w:eastAsia="es-CO"/>
        </w:rPr>
      </w:pPr>
      <w:r w:rsidRPr="00A93529">
        <w:rPr>
          <w:lang w:val="es-419" w:eastAsia="es-CO"/>
        </w:rPr>
        <w:t xml:space="preserve">En la identificación de riesgos se debe recordar que la inseguridad se enuncia en procesos de la composición de los resultados de un suceso y la probabilidad de ocurrencia asociada. A </w:t>
      </w:r>
      <w:r w:rsidR="001468D4" w:rsidRPr="00A93529">
        <w:rPr>
          <w:lang w:val="es-419" w:eastAsia="es-CO"/>
        </w:rPr>
        <w:t>continuación,</w:t>
      </w:r>
      <w:r w:rsidRPr="00A93529">
        <w:rPr>
          <w:lang w:val="es-419" w:eastAsia="es-CO"/>
        </w:rPr>
        <w:t xml:space="preserve"> se presentan las posibles fuentes de riesgos y consecuencias que pueden traer a la seguridad de la información de la organización.</w:t>
      </w:r>
    </w:p>
    <w:p w14:paraId="30F26EC3" w14:textId="5F90036F" w:rsidR="001468D4" w:rsidRDefault="001468D4" w:rsidP="00F56AED">
      <w:pPr>
        <w:rPr>
          <w:lang w:val="es-419" w:eastAsia="es-CO"/>
        </w:rPr>
      </w:pPr>
    </w:p>
    <w:p w14:paraId="32E095F0" w14:textId="6CE4DF24" w:rsidR="001468D4" w:rsidRDefault="001468D4" w:rsidP="00F56AED">
      <w:pPr>
        <w:rPr>
          <w:lang w:val="es-419" w:eastAsia="es-CO"/>
        </w:rPr>
      </w:pPr>
    </w:p>
    <w:p w14:paraId="235168CF" w14:textId="77777777" w:rsidR="001468D4" w:rsidRDefault="001468D4" w:rsidP="00F56AED">
      <w:pPr>
        <w:rPr>
          <w:lang w:val="es-419" w:eastAsia="es-CO"/>
        </w:rPr>
      </w:pPr>
    </w:p>
    <w:p w14:paraId="75F4993E" w14:textId="6E92FE90" w:rsidR="001468D4" w:rsidRDefault="001468D4" w:rsidP="001468D4">
      <w:pPr>
        <w:pStyle w:val="Figura"/>
        <w:rPr>
          <w:lang w:val="es-419"/>
        </w:rPr>
      </w:pPr>
      <w:r>
        <w:rPr>
          <w:lang w:val="es-419"/>
        </w:rPr>
        <w:t xml:space="preserve">Riesgos y consecuencia de </w:t>
      </w:r>
      <w:r w:rsidRPr="00FB5282">
        <w:rPr>
          <w:lang w:val="es-419"/>
        </w:rPr>
        <w:t>SGSI</w:t>
      </w:r>
    </w:p>
    <w:p w14:paraId="183CD652" w14:textId="001D7F80" w:rsidR="001468D4" w:rsidRPr="001468D4" w:rsidRDefault="001468D4" w:rsidP="001468D4">
      <w:pPr>
        <w:rPr>
          <w:lang w:val="es-419" w:eastAsia="es-CO"/>
        </w:rPr>
      </w:pPr>
      <w:r w:rsidRPr="001468D4">
        <w:rPr>
          <w:highlight w:val="green"/>
          <w:lang w:val="es-419" w:eastAsia="es-CO"/>
        </w:rPr>
        <w:t>Nota: Se sugiere que esta gráfica sea una figura, tiene información relevante.</w:t>
      </w:r>
    </w:p>
    <w:p w14:paraId="64673A61" w14:textId="6ABF4274" w:rsidR="001468D4" w:rsidRDefault="001468D4" w:rsidP="001468D4">
      <w:pPr>
        <w:rPr>
          <w:lang w:val="es-419" w:eastAsia="es-CO"/>
        </w:rPr>
      </w:pPr>
      <w:r>
        <w:rPr>
          <w:noProof/>
          <w:lang w:val="es-419" w:eastAsia="es-CO"/>
        </w:rPr>
        <w:lastRenderedPageBreak/>
        <w:drawing>
          <wp:inline distT="0" distB="0" distL="0" distR="0" wp14:anchorId="094BE2BF" wp14:editId="7C9E94CC">
            <wp:extent cx="4719429" cy="3145155"/>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21967" cy="3146846"/>
                    </a:xfrm>
                    <a:prstGeom prst="rect">
                      <a:avLst/>
                    </a:prstGeom>
                    <a:noFill/>
                  </pic:spPr>
                </pic:pic>
              </a:graphicData>
            </a:graphic>
          </wp:inline>
        </w:drawing>
      </w:r>
    </w:p>
    <w:p w14:paraId="46654F28" w14:textId="4E8512F0" w:rsidR="001468D4" w:rsidRDefault="001468D4" w:rsidP="001468D4">
      <w:pPr>
        <w:rPr>
          <w:lang w:val="es-419" w:eastAsia="es-CO"/>
        </w:rPr>
      </w:pPr>
    </w:p>
    <w:p w14:paraId="623471A7" w14:textId="5ADAB19B" w:rsidR="001468D4" w:rsidRPr="001468D4" w:rsidRDefault="001468D4" w:rsidP="001468D4">
      <w:pPr>
        <w:rPr>
          <w:lang w:val="es-419" w:eastAsia="es-CO"/>
        </w:rPr>
      </w:pPr>
      <w:r>
        <w:rPr>
          <w:lang w:val="es-419" w:eastAsia="es-CO"/>
        </w:rPr>
        <w:t>Nota: tomada de</w:t>
      </w:r>
      <w:r w:rsidRPr="001468D4">
        <w:t xml:space="preserve"> </w:t>
      </w:r>
      <w:r w:rsidRPr="001468D4">
        <w:rPr>
          <w:lang w:val="es-419" w:eastAsia="es-CO"/>
        </w:rPr>
        <w:t>https://www.freepik.es/vector-gratis/ilustracion-concepto-informe-datos_6195525.htm#&amp;position=3&amp;from_view=detail#query=a&amp;position=3&amp;from_view=detail</w:t>
      </w:r>
    </w:p>
    <w:p w14:paraId="4F4FC288" w14:textId="15C4D2DC" w:rsidR="008B42F1" w:rsidRDefault="0066195F" w:rsidP="00A71104">
      <w:pPr>
        <w:rPr>
          <w:b/>
          <w:lang w:val="es-419" w:eastAsia="es-CO"/>
        </w:rPr>
      </w:pPr>
      <w:r w:rsidRPr="0066195F">
        <w:rPr>
          <w:b/>
          <w:lang w:val="es-419" w:eastAsia="es-CO"/>
        </w:rPr>
        <w:t>Fuentes de Riesgos</w:t>
      </w:r>
    </w:p>
    <w:p w14:paraId="5E1913FD" w14:textId="77777777" w:rsidR="0066195F" w:rsidRPr="0066195F" w:rsidRDefault="0066195F" w:rsidP="006F1B40">
      <w:pPr>
        <w:pStyle w:val="Prrafodelista"/>
        <w:numPr>
          <w:ilvl w:val="0"/>
          <w:numId w:val="16"/>
        </w:numPr>
        <w:rPr>
          <w:lang w:val="es-419" w:eastAsia="es-CO"/>
        </w:rPr>
      </w:pPr>
      <w:r w:rsidRPr="0066195F">
        <w:rPr>
          <w:lang w:val="es-419" w:eastAsia="es-CO"/>
        </w:rPr>
        <w:t>Legales.</w:t>
      </w:r>
    </w:p>
    <w:p w14:paraId="0320BBD6" w14:textId="77777777" w:rsidR="0066195F" w:rsidRPr="0066195F" w:rsidRDefault="0066195F" w:rsidP="006F1B40">
      <w:pPr>
        <w:pStyle w:val="Prrafodelista"/>
        <w:numPr>
          <w:ilvl w:val="0"/>
          <w:numId w:val="16"/>
        </w:numPr>
        <w:rPr>
          <w:lang w:val="es-419" w:eastAsia="es-CO"/>
        </w:rPr>
      </w:pPr>
      <w:r w:rsidRPr="0066195F">
        <w:rPr>
          <w:lang w:val="es-419" w:eastAsia="es-CO"/>
        </w:rPr>
        <w:t>Comportamiento humano (interno y externo).</w:t>
      </w:r>
    </w:p>
    <w:p w14:paraId="19D2BBF0" w14:textId="77777777" w:rsidR="0066195F" w:rsidRPr="0066195F" w:rsidRDefault="0066195F" w:rsidP="006F1B40">
      <w:pPr>
        <w:pStyle w:val="Prrafodelista"/>
        <w:numPr>
          <w:ilvl w:val="0"/>
          <w:numId w:val="16"/>
        </w:numPr>
        <w:rPr>
          <w:lang w:val="es-419" w:eastAsia="es-CO"/>
        </w:rPr>
      </w:pPr>
      <w:r w:rsidRPr="0066195F">
        <w:rPr>
          <w:lang w:val="es-419" w:eastAsia="es-CO"/>
        </w:rPr>
        <w:t>Comerciales.</w:t>
      </w:r>
    </w:p>
    <w:p w14:paraId="4480ACB3" w14:textId="77777777" w:rsidR="0066195F" w:rsidRPr="0066195F" w:rsidRDefault="0066195F" w:rsidP="006F1B40">
      <w:pPr>
        <w:pStyle w:val="Prrafodelista"/>
        <w:numPr>
          <w:ilvl w:val="0"/>
          <w:numId w:val="16"/>
        </w:numPr>
        <w:rPr>
          <w:lang w:val="es-419" w:eastAsia="es-CO"/>
        </w:rPr>
      </w:pPr>
      <w:r w:rsidRPr="0066195F">
        <w:rPr>
          <w:lang w:val="es-419" w:eastAsia="es-CO"/>
        </w:rPr>
        <w:t>Economía y mercado.</w:t>
      </w:r>
    </w:p>
    <w:p w14:paraId="176E1696" w14:textId="77777777" w:rsidR="0066195F" w:rsidRPr="0066195F" w:rsidRDefault="0066195F" w:rsidP="006F1B40">
      <w:pPr>
        <w:pStyle w:val="Prrafodelista"/>
        <w:numPr>
          <w:ilvl w:val="0"/>
          <w:numId w:val="16"/>
        </w:numPr>
        <w:rPr>
          <w:lang w:val="es-419" w:eastAsia="es-CO"/>
        </w:rPr>
      </w:pPr>
      <w:r w:rsidRPr="0066195F">
        <w:rPr>
          <w:lang w:val="es-419" w:eastAsia="es-CO"/>
        </w:rPr>
        <w:t>Circunstancias políticas</w:t>
      </w:r>
    </w:p>
    <w:p w14:paraId="75653DDF" w14:textId="77777777" w:rsidR="0066195F" w:rsidRPr="0066195F" w:rsidRDefault="0066195F" w:rsidP="006F1B40">
      <w:pPr>
        <w:pStyle w:val="Prrafodelista"/>
        <w:numPr>
          <w:ilvl w:val="0"/>
          <w:numId w:val="16"/>
        </w:numPr>
        <w:rPr>
          <w:lang w:val="es-419" w:eastAsia="es-CO"/>
        </w:rPr>
      </w:pPr>
      <w:r w:rsidRPr="0066195F">
        <w:rPr>
          <w:lang w:val="es-419" w:eastAsia="es-CO"/>
        </w:rPr>
        <w:t>Tecnología.</w:t>
      </w:r>
    </w:p>
    <w:p w14:paraId="48039BDB" w14:textId="77777777" w:rsidR="0066195F" w:rsidRPr="0066195F" w:rsidRDefault="0066195F" w:rsidP="006F1B40">
      <w:pPr>
        <w:pStyle w:val="Prrafodelista"/>
        <w:numPr>
          <w:ilvl w:val="0"/>
          <w:numId w:val="16"/>
        </w:numPr>
        <w:rPr>
          <w:lang w:val="es-419" w:eastAsia="es-CO"/>
        </w:rPr>
      </w:pPr>
      <w:r w:rsidRPr="0066195F">
        <w:rPr>
          <w:lang w:val="es-419" w:eastAsia="es-CO"/>
        </w:rPr>
        <w:t>Eventos naturales.</w:t>
      </w:r>
    </w:p>
    <w:p w14:paraId="4D7F0689" w14:textId="5FC48D92" w:rsidR="0066195F" w:rsidRDefault="0066195F" w:rsidP="006F1B40">
      <w:pPr>
        <w:pStyle w:val="Prrafodelista"/>
        <w:numPr>
          <w:ilvl w:val="0"/>
          <w:numId w:val="16"/>
        </w:numPr>
        <w:rPr>
          <w:lang w:val="es-419" w:eastAsia="es-CO"/>
        </w:rPr>
      </w:pPr>
      <w:r w:rsidRPr="0066195F">
        <w:rPr>
          <w:lang w:val="es-419" w:eastAsia="es-CO"/>
        </w:rPr>
        <w:lastRenderedPageBreak/>
        <w:t>Organizacionales.</w:t>
      </w:r>
    </w:p>
    <w:p w14:paraId="1278038B" w14:textId="7D203C9D" w:rsidR="0066195F" w:rsidRDefault="0066195F" w:rsidP="0066195F">
      <w:pPr>
        <w:rPr>
          <w:b/>
          <w:lang w:val="es-419" w:eastAsia="es-CO"/>
        </w:rPr>
      </w:pPr>
      <w:r w:rsidRPr="0066195F">
        <w:rPr>
          <w:b/>
          <w:lang w:val="es-419" w:eastAsia="es-CO"/>
        </w:rPr>
        <w:t>Posibles Consecuencias</w:t>
      </w:r>
    </w:p>
    <w:p w14:paraId="16C7D0C3" w14:textId="77777777" w:rsidR="003E15FB" w:rsidRPr="003E15FB" w:rsidRDefault="003E15FB" w:rsidP="006F1B40">
      <w:pPr>
        <w:pStyle w:val="Prrafodelista"/>
        <w:numPr>
          <w:ilvl w:val="0"/>
          <w:numId w:val="17"/>
        </w:numPr>
        <w:rPr>
          <w:lang w:val="es-419" w:eastAsia="es-CO"/>
        </w:rPr>
      </w:pPr>
      <w:r w:rsidRPr="003E15FB">
        <w:rPr>
          <w:lang w:val="es-419" w:eastAsia="es-CO"/>
        </w:rPr>
        <w:t>Pérdidas de confidencialidad.</w:t>
      </w:r>
    </w:p>
    <w:p w14:paraId="0AA08157" w14:textId="77777777" w:rsidR="003E15FB" w:rsidRPr="003E15FB" w:rsidRDefault="003E15FB" w:rsidP="006F1B40">
      <w:pPr>
        <w:pStyle w:val="Prrafodelista"/>
        <w:numPr>
          <w:ilvl w:val="0"/>
          <w:numId w:val="17"/>
        </w:numPr>
        <w:rPr>
          <w:lang w:val="es-419" w:eastAsia="es-CO"/>
        </w:rPr>
      </w:pPr>
      <w:r w:rsidRPr="003E15FB">
        <w:rPr>
          <w:lang w:val="es-419" w:eastAsia="es-CO"/>
        </w:rPr>
        <w:t>Integridad.</w:t>
      </w:r>
    </w:p>
    <w:p w14:paraId="4A8E986F" w14:textId="77777777" w:rsidR="003E15FB" w:rsidRPr="003E15FB" w:rsidRDefault="003E15FB" w:rsidP="006F1B40">
      <w:pPr>
        <w:pStyle w:val="Prrafodelista"/>
        <w:numPr>
          <w:ilvl w:val="0"/>
          <w:numId w:val="17"/>
        </w:numPr>
        <w:rPr>
          <w:lang w:val="es-419" w:eastAsia="es-CO"/>
        </w:rPr>
      </w:pPr>
      <w:r w:rsidRPr="003E15FB">
        <w:rPr>
          <w:lang w:val="es-419" w:eastAsia="es-CO"/>
        </w:rPr>
        <w:t>Disponibilidad.</w:t>
      </w:r>
    </w:p>
    <w:p w14:paraId="5B7AAC25" w14:textId="77777777" w:rsidR="003E15FB" w:rsidRPr="003E15FB" w:rsidRDefault="003E15FB" w:rsidP="006F1B40">
      <w:pPr>
        <w:pStyle w:val="Prrafodelista"/>
        <w:numPr>
          <w:ilvl w:val="0"/>
          <w:numId w:val="17"/>
        </w:numPr>
        <w:rPr>
          <w:lang w:val="es-419" w:eastAsia="es-CO"/>
        </w:rPr>
      </w:pPr>
      <w:r w:rsidRPr="003E15FB">
        <w:rPr>
          <w:lang w:val="es-419" w:eastAsia="es-CO"/>
        </w:rPr>
        <w:t>No-repudio.</w:t>
      </w:r>
    </w:p>
    <w:p w14:paraId="0C2AEEC5" w14:textId="77777777" w:rsidR="003E15FB" w:rsidRPr="003E15FB" w:rsidRDefault="003E15FB" w:rsidP="006F1B40">
      <w:pPr>
        <w:pStyle w:val="Prrafodelista"/>
        <w:numPr>
          <w:ilvl w:val="0"/>
          <w:numId w:val="17"/>
        </w:numPr>
        <w:rPr>
          <w:lang w:val="es-419" w:eastAsia="es-CO"/>
        </w:rPr>
      </w:pPr>
      <w:r w:rsidRPr="003E15FB">
        <w:rPr>
          <w:lang w:val="es-419" w:eastAsia="es-CO"/>
        </w:rPr>
        <w:t>Autenticidad.</w:t>
      </w:r>
    </w:p>
    <w:p w14:paraId="35C20E1B" w14:textId="77777777" w:rsidR="003E15FB" w:rsidRPr="003E15FB" w:rsidRDefault="003E15FB" w:rsidP="006F1B40">
      <w:pPr>
        <w:pStyle w:val="Prrafodelista"/>
        <w:numPr>
          <w:ilvl w:val="0"/>
          <w:numId w:val="17"/>
        </w:numPr>
      </w:pPr>
      <w:r w:rsidRPr="003E15FB">
        <w:t>Confiabilidad de los activos.</w:t>
      </w:r>
    </w:p>
    <w:p w14:paraId="70A3E996" w14:textId="77777777" w:rsidR="003E15FB" w:rsidRPr="003E15FB" w:rsidRDefault="003E15FB" w:rsidP="006F1B40">
      <w:pPr>
        <w:pStyle w:val="Prrafodelista"/>
        <w:numPr>
          <w:ilvl w:val="0"/>
          <w:numId w:val="17"/>
        </w:numPr>
      </w:pPr>
      <w:r w:rsidRPr="003E15FB">
        <w:t>Incumplimiento de la legislación.</w:t>
      </w:r>
    </w:p>
    <w:p w14:paraId="5B452025" w14:textId="77777777" w:rsidR="003E15FB" w:rsidRPr="003E15FB" w:rsidRDefault="003E15FB" w:rsidP="006F1B40">
      <w:pPr>
        <w:pStyle w:val="Prrafodelista"/>
        <w:numPr>
          <w:ilvl w:val="0"/>
          <w:numId w:val="17"/>
        </w:numPr>
      </w:pPr>
      <w:r w:rsidRPr="003E15FB">
        <w:t>Pérdidas financieras.</w:t>
      </w:r>
    </w:p>
    <w:p w14:paraId="05EF00A4" w14:textId="77777777" w:rsidR="003E15FB" w:rsidRPr="003E15FB" w:rsidRDefault="003E15FB" w:rsidP="006F1B40">
      <w:pPr>
        <w:pStyle w:val="Prrafodelista"/>
        <w:numPr>
          <w:ilvl w:val="0"/>
          <w:numId w:val="17"/>
        </w:numPr>
      </w:pPr>
      <w:r w:rsidRPr="003E15FB">
        <w:t>Impacto de orden público.</w:t>
      </w:r>
    </w:p>
    <w:p w14:paraId="3CF834D9" w14:textId="576ABB45" w:rsidR="003E15FB" w:rsidRDefault="003E15FB" w:rsidP="006F1B40">
      <w:pPr>
        <w:pStyle w:val="Prrafodelista"/>
        <w:numPr>
          <w:ilvl w:val="0"/>
          <w:numId w:val="17"/>
        </w:numPr>
      </w:pPr>
      <w:r w:rsidRPr="003E15FB">
        <w:t>Impacto de orden internacional.</w:t>
      </w:r>
    </w:p>
    <w:p w14:paraId="349F1797" w14:textId="145CBF3B" w:rsidR="003E15FB" w:rsidRDefault="00001E5D" w:rsidP="003E15FB">
      <w:r w:rsidRPr="00001E5D">
        <w:t>El impacto, por su parte, es la capacidad de saber el estado real de seguridad de un activo antes y después de materializar las amenazas. En un SGSI al concretarse una amenaza el activo cambia de estado, es decir, antes de producirse la amenaza se tiene un valor al activo y después que se efectúe la amenaza se tiene la diferencia entre el estado anterior y el posterior a la amenaza. Se clasifica según el tipo de impacto como:</w:t>
      </w:r>
    </w:p>
    <w:p w14:paraId="10DB63D4" w14:textId="79C6FAE2" w:rsidR="00001E5D" w:rsidRPr="00001E5D" w:rsidRDefault="00001E5D" w:rsidP="00001E5D">
      <w:pPr>
        <w:ind w:firstLine="0"/>
        <w:rPr>
          <w:lang w:val="es-419" w:eastAsia="es-CO"/>
        </w:rPr>
      </w:pPr>
      <w:r w:rsidRPr="00001E5D">
        <w:rPr>
          <w:lang w:val="es-419" w:eastAsia="es-CO"/>
        </w:rPr>
        <w:t>Suelen medirse de acuerdo con el impacto económico que este pueda causar.</w:t>
      </w:r>
    </w:p>
    <w:p w14:paraId="4B9175B6" w14:textId="77777777" w:rsidR="00001E5D" w:rsidRPr="00001E5D" w:rsidRDefault="00001E5D" w:rsidP="00001E5D">
      <w:pPr>
        <w:pStyle w:val="Tabla"/>
        <w:rPr>
          <w:lang w:val="es-419" w:eastAsia="es-CO"/>
        </w:rPr>
      </w:pPr>
      <w:r w:rsidRPr="00001E5D">
        <w:rPr>
          <w:lang w:val="es-419" w:eastAsia="es-CO"/>
        </w:rPr>
        <w:t>Clasificación de del impacto SGSI</w:t>
      </w:r>
    </w:p>
    <w:tbl>
      <w:tblPr>
        <w:tblStyle w:val="Tablaconcuadrcula4-nfasis11"/>
        <w:tblW w:w="0" w:type="auto"/>
        <w:jc w:val="center"/>
        <w:tblLook w:val="04A0" w:firstRow="1" w:lastRow="0" w:firstColumn="1" w:lastColumn="0" w:noHBand="0" w:noVBand="1"/>
      </w:tblPr>
      <w:tblGrid>
        <w:gridCol w:w="3114"/>
        <w:gridCol w:w="3685"/>
      </w:tblGrid>
      <w:tr w:rsidR="00001E5D" w:rsidRPr="00001E5D" w14:paraId="4DB6D9E4" w14:textId="77777777" w:rsidTr="009426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265D9BB7" w14:textId="77777777" w:rsidR="00001E5D" w:rsidRPr="00001E5D" w:rsidRDefault="00001E5D" w:rsidP="00001E5D">
            <w:pPr>
              <w:ind w:firstLine="0"/>
              <w:jc w:val="center"/>
              <w:rPr>
                <w:b w:val="0"/>
                <w:bCs w:val="0"/>
                <w:color w:val="auto"/>
                <w:lang w:val="es-419" w:eastAsia="es-CO"/>
              </w:rPr>
            </w:pPr>
            <w:r w:rsidRPr="00001E5D">
              <w:rPr>
                <w:b w:val="0"/>
                <w:bCs w:val="0"/>
                <w:color w:val="auto"/>
                <w:lang w:val="es-419" w:eastAsia="es-CO"/>
              </w:rPr>
              <w:t>Impacto Económico</w:t>
            </w:r>
          </w:p>
        </w:tc>
        <w:tc>
          <w:tcPr>
            <w:tcW w:w="3685" w:type="dxa"/>
          </w:tcPr>
          <w:p w14:paraId="702B71BA" w14:textId="77777777" w:rsidR="00001E5D" w:rsidRPr="00001E5D" w:rsidRDefault="00001E5D" w:rsidP="00001E5D">
            <w:pPr>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es-419" w:eastAsia="es-CO"/>
              </w:rPr>
            </w:pPr>
            <w:r w:rsidRPr="00001E5D">
              <w:rPr>
                <w:b w:val="0"/>
                <w:bCs w:val="0"/>
                <w:color w:val="auto"/>
                <w:lang w:val="es-419" w:eastAsia="es-CO"/>
              </w:rPr>
              <w:t>Valor</w:t>
            </w:r>
          </w:p>
        </w:tc>
      </w:tr>
      <w:tr w:rsidR="00001E5D" w:rsidRPr="00001E5D" w14:paraId="62140269" w14:textId="77777777" w:rsidTr="00942641">
        <w:trPr>
          <w:cnfStyle w:val="000000100000" w:firstRow="0" w:lastRow="0" w:firstColumn="0" w:lastColumn="0" w:oddVBand="0" w:evenVBand="0" w:oddHBand="1" w:evenHBand="0" w:firstRowFirstColumn="0" w:firstRowLastColumn="0" w:lastRowFirstColumn="0" w:lastRowLastColumn="0"/>
          <w:trHeight w:val="722"/>
          <w:jc w:val="center"/>
        </w:trPr>
        <w:tc>
          <w:tcPr>
            <w:cnfStyle w:val="001000000000" w:firstRow="0" w:lastRow="0" w:firstColumn="1" w:lastColumn="0" w:oddVBand="0" w:evenVBand="0" w:oddHBand="0" w:evenHBand="0" w:firstRowFirstColumn="0" w:firstRowLastColumn="0" w:lastRowFirstColumn="0" w:lastRowLastColumn="0"/>
            <w:tcW w:w="3114" w:type="dxa"/>
          </w:tcPr>
          <w:p w14:paraId="7AD1DA43" w14:textId="77777777" w:rsidR="00001E5D" w:rsidRPr="00001E5D" w:rsidRDefault="00001E5D" w:rsidP="00001E5D">
            <w:pPr>
              <w:ind w:firstLine="0"/>
              <w:rPr>
                <w:b w:val="0"/>
                <w:bCs w:val="0"/>
                <w:lang w:val="es-419" w:eastAsia="es-CO"/>
              </w:rPr>
            </w:pPr>
            <w:r w:rsidRPr="00001E5D">
              <w:rPr>
                <w:b w:val="0"/>
                <w:bCs w:val="0"/>
                <w:lang w:val="es-419" w:eastAsia="es-CO"/>
              </w:rPr>
              <w:t>Extremo</w:t>
            </w:r>
          </w:p>
        </w:tc>
        <w:tc>
          <w:tcPr>
            <w:tcW w:w="3685" w:type="dxa"/>
          </w:tcPr>
          <w:p w14:paraId="5FAF45C2" w14:textId="77777777" w:rsidR="00001E5D" w:rsidRPr="00001E5D" w:rsidRDefault="00001E5D" w:rsidP="00001E5D">
            <w:pPr>
              <w:ind w:firstLine="0"/>
              <w:cnfStyle w:val="000000100000" w:firstRow="0" w:lastRow="0" w:firstColumn="0" w:lastColumn="0" w:oddVBand="0" w:evenVBand="0" w:oddHBand="1" w:evenHBand="0" w:firstRowFirstColumn="0" w:firstRowLastColumn="0" w:lastRowFirstColumn="0" w:lastRowLastColumn="0"/>
              <w:rPr>
                <w:lang w:val="es-419" w:eastAsia="es-CO"/>
              </w:rPr>
            </w:pPr>
            <w:r w:rsidRPr="00001E5D">
              <w:rPr>
                <w:lang w:val="es-419" w:eastAsia="es-CO"/>
              </w:rPr>
              <w:t>Menos de 1000 euros</w:t>
            </w:r>
          </w:p>
        </w:tc>
      </w:tr>
      <w:tr w:rsidR="00001E5D" w:rsidRPr="00001E5D" w14:paraId="5480C3F8" w14:textId="77777777" w:rsidTr="00942641">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34AD554E" w14:textId="77777777" w:rsidR="00001E5D" w:rsidRPr="00001E5D" w:rsidRDefault="00001E5D" w:rsidP="00001E5D">
            <w:pPr>
              <w:ind w:firstLine="0"/>
              <w:rPr>
                <w:b w:val="0"/>
                <w:bCs w:val="0"/>
                <w:lang w:val="es-419" w:eastAsia="es-CO"/>
              </w:rPr>
            </w:pPr>
            <w:r w:rsidRPr="00001E5D">
              <w:rPr>
                <w:b w:val="0"/>
                <w:bCs w:val="0"/>
                <w:lang w:val="es-419" w:eastAsia="es-CO"/>
              </w:rPr>
              <w:lastRenderedPageBreak/>
              <w:t xml:space="preserve">Importante </w:t>
            </w:r>
          </w:p>
        </w:tc>
        <w:tc>
          <w:tcPr>
            <w:tcW w:w="3685" w:type="dxa"/>
          </w:tcPr>
          <w:p w14:paraId="78AE5F09" w14:textId="77777777" w:rsidR="00001E5D" w:rsidRPr="00001E5D" w:rsidRDefault="00001E5D" w:rsidP="00001E5D">
            <w:pPr>
              <w:ind w:firstLine="0"/>
              <w:cnfStyle w:val="000000000000" w:firstRow="0" w:lastRow="0" w:firstColumn="0" w:lastColumn="0" w:oddVBand="0" w:evenVBand="0" w:oddHBand="0" w:evenHBand="0" w:firstRowFirstColumn="0" w:firstRowLastColumn="0" w:lastRowFirstColumn="0" w:lastRowLastColumn="0"/>
              <w:rPr>
                <w:lang w:val="es-419" w:eastAsia="es-CO"/>
              </w:rPr>
            </w:pPr>
            <w:r w:rsidRPr="00001E5D">
              <w:rPr>
                <w:lang w:val="es-419" w:eastAsia="es-CO"/>
              </w:rPr>
              <w:t>Menos de 10000 euros</w:t>
            </w:r>
          </w:p>
        </w:tc>
      </w:tr>
      <w:tr w:rsidR="00001E5D" w:rsidRPr="00001E5D" w14:paraId="56309FCF" w14:textId="77777777" w:rsidTr="009426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6AEAE9EB" w14:textId="77777777" w:rsidR="00001E5D" w:rsidRPr="00001E5D" w:rsidRDefault="00001E5D" w:rsidP="00001E5D">
            <w:pPr>
              <w:ind w:firstLine="0"/>
              <w:rPr>
                <w:b w:val="0"/>
                <w:bCs w:val="0"/>
                <w:lang w:val="es-419" w:eastAsia="es-CO"/>
              </w:rPr>
            </w:pPr>
            <w:r w:rsidRPr="00001E5D">
              <w:rPr>
                <w:b w:val="0"/>
                <w:bCs w:val="0"/>
                <w:lang w:val="es-419" w:eastAsia="es-CO"/>
              </w:rPr>
              <w:t xml:space="preserve">Moderado </w:t>
            </w:r>
          </w:p>
        </w:tc>
        <w:tc>
          <w:tcPr>
            <w:tcW w:w="3685" w:type="dxa"/>
          </w:tcPr>
          <w:p w14:paraId="511CBAA1" w14:textId="77777777" w:rsidR="00001E5D" w:rsidRPr="00001E5D" w:rsidRDefault="00001E5D" w:rsidP="00001E5D">
            <w:pPr>
              <w:ind w:firstLine="0"/>
              <w:cnfStyle w:val="000000100000" w:firstRow="0" w:lastRow="0" w:firstColumn="0" w:lastColumn="0" w:oddVBand="0" w:evenVBand="0" w:oddHBand="1" w:evenHBand="0" w:firstRowFirstColumn="0" w:firstRowLastColumn="0" w:lastRowFirstColumn="0" w:lastRowLastColumn="0"/>
              <w:rPr>
                <w:lang w:val="es-419" w:eastAsia="es-CO"/>
              </w:rPr>
            </w:pPr>
            <w:r w:rsidRPr="00001E5D">
              <w:rPr>
                <w:lang w:val="es-419" w:eastAsia="es-CO"/>
              </w:rPr>
              <w:t>Menos de 100000 euros</w:t>
            </w:r>
          </w:p>
        </w:tc>
      </w:tr>
      <w:tr w:rsidR="00001E5D" w:rsidRPr="00001E5D" w14:paraId="657F0DF5" w14:textId="77777777" w:rsidTr="00942641">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226FA291" w14:textId="77777777" w:rsidR="00001E5D" w:rsidRPr="00001E5D" w:rsidRDefault="00001E5D" w:rsidP="00001E5D">
            <w:pPr>
              <w:ind w:firstLine="0"/>
              <w:rPr>
                <w:b w:val="0"/>
                <w:bCs w:val="0"/>
                <w:lang w:val="es-419" w:eastAsia="es-CO"/>
              </w:rPr>
            </w:pPr>
            <w:r w:rsidRPr="00001E5D">
              <w:rPr>
                <w:b w:val="0"/>
                <w:bCs w:val="0"/>
                <w:lang w:val="es-419" w:eastAsia="es-CO"/>
              </w:rPr>
              <w:t xml:space="preserve">Menor </w:t>
            </w:r>
          </w:p>
        </w:tc>
        <w:tc>
          <w:tcPr>
            <w:tcW w:w="3685" w:type="dxa"/>
          </w:tcPr>
          <w:p w14:paraId="2FBC4A67" w14:textId="77777777" w:rsidR="00001E5D" w:rsidRPr="00001E5D" w:rsidRDefault="00001E5D" w:rsidP="00001E5D">
            <w:pPr>
              <w:ind w:firstLine="0"/>
              <w:cnfStyle w:val="000000000000" w:firstRow="0" w:lastRow="0" w:firstColumn="0" w:lastColumn="0" w:oddVBand="0" w:evenVBand="0" w:oddHBand="0" w:evenHBand="0" w:firstRowFirstColumn="0" w:firstRowLastColumn="0" w:lastRowFirstColumn="0" w:lastRowLastColumn="0"/>
              <w:rPr>
                <w:lang w:val="es-419" w:eastAsia="es-CO"/>
              </w:rPr>
            </w:pPr>
            <w:r w:rsidRPr="00001E5D">
              <w:rPr>
                <w:lang w:val="es-419" w:eastAsia="es-CO"/>
              </w:rPr>
              <w:t>Menos de 1000000 euros</w:t>
            </w:r>
          </w:p>
        </w:tc>
      </w:tr>
      <w:tr w:rsidR="00001E5D" w:rsidRPr="00001E5D" w14:paraId="614C249B" w14:textId="77777777" w:rsidTr="009426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56476737" w14:textId="77777777" w:rsidR="00001E5D" w:rsidRPr="00001E5D" w:rsidRDefault="00001E5D" w:rsidP="00001E5D">
            <w:pPr>
              <w:ind w:firstLine="0"/>
              <w:rPr>
                <w:b w:val="0"/>
                <w:bCs w:val="0"/>
                <w:lang w:val="es-419" w:eastAsia="es-CO"/>
              </w:rPr>
            </w:pPr>
            <w:r w:rsidRPr="00001E5D">
              <w:rPr>
                <w:b w:val="0"/>
                <w:bCs w:val="0"/>
                <w:lang w:val="es-419" w:eastAsia="es-CO"/>
              </w:rPr>
              <w:t>Incidental</w:t>
            </w:r>
          </w:p>
        </w:tc>
        <w:tc>
          <w:tcPr>
            <w:tcW w:w="3685" w:type="dxa"/>
          </w:tcPr>
          <w:p w14:paraId="0C4F8273" w14:textId="77777777" w:rsidR="00001E5D" w:rsidRPr="00001E5D" w:rsidRDefault="00001E5D" w:rsidP="00001E5D">
            <w:pPr>
              <w:ind w:firstLine="0"/>
              <w:jc w:val="center"/>
              <w:cnfStyle w:val="000000100000" w:firstRow="0" w:lastRow="0" w:firstColumn="0" w:lastColumn="0" w:oddVBand="0" w:evenVBand="0" w:oddHBand="1" w:evenHBand="0" w:firstRowFirstColumn="0" w:firstRowLastColumn="0" w:lastRowFirstColumn="0" w:lastRowLastColumn="0"/>
              <w:rPr>
                <w:lang w:val="es-419" w:eastAsia="es-CO"/>
              </w:rPr>
            </w:pPr>
            <w:r w:rsidRPr="00001E5D">
              <w:rPr>
                <w:lang w:val="es-419" w:eastAsia="es-CO"/>
              </w:rPr>
              <w:t>Menos de 10000000 euros</w:t>
            </w:r>
          </w:p>
        </w:tc>
      </w:tr>
    </w:tbl>
    <w:p w14:paraId="16D74A22" w14:textId="49E6B93F" w:rsidR="004D2C88" w:rsidRDefault="00001E5D" w:rsidP="00001E5D">
      <w:pPr>
        <w:ind w:firstLine="0"/>
        <w:rPr>
          <w:lang w:val="es-419" w:eastAsia="es-CO"/>
        </w:rPr>
      </w:pPr>
      <w:r w:rsidRPr="00001E5D">
        <w:rPr>
          <w:lang w:val="es-419" w:eastAsia="es-CO"/>
        </w:rPr>
        <w:t>Nota: cada clasificación se puede crear o dar, dependiendo el tamaño de la organización y el valor podría darse en un rango de 0 a 5.</w:t>
      </w:r>
    </w:p>
    <w:p w14:paraId="7A3E57F8" w14:textId="60EC4770" w:rsidR="004D2C88" w:rsidRDefault="00096E44" w:rsidP="004D2C88">
      <w:pPr>
        <w:rPr>
          <w:lang w:val="es-419" w:eastAsia="es-CO"/>
        </w:rPr>
      </w:pPr>
      <w:r w:rsidRPr="00096E44">
        <w:rPr>
          <w:lang w:val="es-419" w:eastAsia="es-CO"/>
        </w:rPr>
        <w:t xml:space="preserve">Ahora bien, adicional a todo lo anterior, en la era de la cuarta revolución industrial las organizaciones migraron al teletrabajo, </w:t>
      </w:r>
      <w:r w:rsidR="0047412C">
        <w:rPr>
          <w:lang w:val="es-419" w:eastAsia="es-CO"/>
        </w:rPr>
        <w:t>“</w:t>
      </w:r>
      <w:r w:rsidRPr="0047412C">
        <w:rPr>
          <w:rStyle w:val="Extranjerismo"/>
          <w:lang w:val="es-419" w:eastAsia="es-CO"/>
        </w:rPr>
        <w:t>home office</w:t>
      </w:r>
      <w:r w:rsidR="0047412C">
        <w:rPr>
          <w:rStyle w:val="Extranjerismo"/>
          <w:lang w:val="es-419" w:eastAsia="es-CO"/>
        </w:rPr>
        <w:t>”</w:t>
      </w:r>
      <w:r w:rsidRPr="0047412C">
        <w:rPr>
          <w:rStyle w:val="Extranjerismo"/>
          <w:lang w:val="es-419" w:eastAsia="es-CO"/>
        </w:rPr>
        <w:t xml:space="preserve"> </w:t>
      </w:r>
      <w:r w:rsidRPr="00096E44">
        <w:rPr>
          <w:lang w:val="es-419" w:eastAsia="es-CO"/>
        </w:rPr>
        <w:t>y nacieron consigo conceptos como nómadas digitales, donde un trabajador desde cualquier parte del mundo puede cumplir con sus obligaciones y funciones contractuales, generando nuevos riesgos organizacionales, por lo que es fundamental el análisis constante del mercado y sus tendencias para blindarse de la fuga de información y de posibles ataques cibernéticos.</w:t>
      </w:r>
    </w:p>
    <w:p w14:paraId="637D850D" w14:textId="61663D1B" w:rsidR="009B0A7E" w:rsidRDefault="009B0A7E" w:rsidP="004D2C88">
      <w:pPr>
        <w:rPr>
          <w:lang w:val="es-419" w:eastAsia="es-CO"/>
        </w:rPr>
      </w:pPr>
    </w:p>
    <w:p w14:paraId="2A43188A" w14:textId="6B1136E7" w:rsidR="009B0A7E" w:rsidRDefault="009B0A7E" w:rsidP="004D2C88">
      <w:pPr>
        <w:rPr>
          <w:lang w:val="es-419" w:eastAsia="es-CO"/>
        </w:rPr>
      </w:pPr>
    </w:p>
    <w:p w14:paraId="0E7434C8" w14:textId="1B198FAF" w:rsidR="009B0A7E" w:rsidRDefault="009B0A7E" w:rsidP="004D2C88">
      <w:pPr>
        <w:rPr>
          <w:lang w:val="es-419" w:eastAsia="es-CO"/>
        </w:rPr>
      </w:pPr>
    </w:p>
    <w:p w14:paraId="3EA9FACD" w14:textId="1A07563A" w:rsidR="009B0A7E" w:rsidRDefault="009B0A7E" w:rsidP="004D2C88">
      <w:pPr>
        <w:rPr>
          <w:lang w:val="es-419" w:eastAsia="es-CO"/>
        </w:rPr>
      </w:pPr>
    </w:p>
    <w:p w14:paraId="2683BB0D" w14:textId="26AB9C3E" w:rsidR="009B0A7E" w:rsidRDefault="009B0A7E" w:rsidP="004D2C88">
      <w:pPr>
        <w:rPr>
          <w:lang w:val="es-419" w:eastAsia="es-CO"/>
        </w:rPr>
      </w:pPr>
    </w:p>
    <w:p w14:paraId="2095CB0B" w14:textId="2D9B3AA4" w:rsidR="009B0A7E" w:rsidRDefault="009B0A7E" w:rsidP="004D2C88">
      <w:pPr>
        <w:rPr>
          <w:lang w:val="es-419" w:eastAsia="es-CO"/>
        </w:rPr>
      </w:pPr>
    </w:p>
    <w:p w14:paraId="372570A8" w14:textId="325FB705" w:rsidR="009B0A7E" w:rsidRDefault="009B0A7E" w:rsidP="004D2C88">
      <w:pPr>
        <w:rPr>
          <w:lang w:val="es-419" w:eastAsia="es-CO"/>
        </w:rPr>
      </w:pPr>
    </w:p>
    <w:p w14:paraId="69DC3757" w14:textId="3D46D8A2" w:rsidR="00001E5D" w:rsidRPr="009F5076" w:rsidRDefault="009B0A7E" w:rsidP="009B0A7E">
      <w:pPr>
        <w:pStyle w:val="Titulosgenerales"/>
        <w:rPr>
          <w:rFonts w:ascii="Roboto" w:hAnsi="Roboto"/>
        </w:rPr>
      </w:pPr>
      <w:bookmarkStart w:id="17" w:name="_Toc161060722"/>
      <w:r w:rsidRPr="009F5076">
        <w:rPr>
          <w:rFonts w:ascii="Roboto" w:hAnsi="Roboto"/>
        </w:rPr>
        <w:lastRenderedPageBreak/>
        <w:t>Síntesis</w:t>
      </w:r>
      <w:bookmarkEnd w:id="17"/>
    </w:p>
    <w:p w14:paraId="134398B5" w14:textId="573237FC" w:rsidR="00001E5D" w:rsidRDefault="00244F2E" w:rsidP="003E15FB">
      <w:r w:rsidRPr="00244F2E">
        <w:t>Identificar, organizar y sistematizar datos masivos, de acuerdo con métodos de analítica y herramientas tecnológicas le permite a una organización tomar decisiones estratégicas en su diario operativo. Es por ello que su sistema de información y la gestión del mismo deben garantizar no solo la confiabilidad del procesamiento, sino la alineación con la normativa y políticas establecidas para la seguridad y uso del tratamiento de la información. El siguiente gráfico presenta una síntesis de lo desarrollado en este componente.</w:t>
      </w:r>
    </w:p>
    <w:p w14:paraId="54932872" w14:textId="77777777" w:rsidR="00E31B47" w:rsidRDefault="00E31B47" w:rsidP="003E15FB"/>
    <w:p w14:paraId="7B8CA58D" w14:textId="2C836D5D" w:rsidR="00244F2E" w:rsidRDefault="00244F2E" w:rsidP="003E15FB">
      <w:r>
        <w:rPr>
          <w:noProof/>
        </w:rPr>
        <w:drawing>
          <wp:inline distT="0" distB="0" distL="0" distR="0" wp14:anchorId="15AF92A3" wp14:editId="1D9CCD06">
            <wp:extent cx="5582920" cy="44055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9376" cy="4410630"/>
                    </a:xfrm>
                    <a:prstGeom prst="rect">
                      <a:avLst/>
                    </a:prstGeom>
                  </pic:spPr>
                </pic:pic>
              </a:graphicData>
            </a:graphic>
          </wp:inline>
        </w:drawing>
      </w:r>
    </w:p>
    <w:tbl>
      <w:tblPr>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9979F8" w14:paraId="7AA28443" w14:textId="77777777" w:rsidTr="00942641">
        <w:tc>
          <w:tcPr>
            <w:tcW w:w="1272" w:type="dxa"/>
            <w:tcBorders>
              <w:top w:val="nil"/>
              <w:left w:val="nil"/>
            </w:tcBorders>
            <w:shd w:val="clear" w:color="auto" w:fill="auto"/>
          </w:tcPr>
          <w:p w14:paraId="7EDE4060" w14:textId="77777777" w:rsidR="009979F8" w:rsidRDefault="009979F8" w:rsidP="00942641">
            <w:pPr>
              <w:jc w:val="both"/>
              <w:rPr>
                <w:sz w:val="20"/>
                <w:szCs w:val="20"/>
              </w:rPr>
            </w:pPr>
            <w:bookmarkStart w:id="18" w:name="_Toc161060723"/>
          </w:p>
        </w:tc>
        <w:tc>
          <w:tcPr>
            <w:tcW w:w="1991" w:type="dxa"/>
            <w:shd w:val="clear" w:color="auto" w:fill="auto"/>
            <w:vAlign w:val="center"/>
          </w:tcPr>
          <w:p w14:paraId="2F589764" w14:textId="77777777" w:rsidR="009979F8" w:rsidRDefault="009979F8" w:rsidP="00942641">
            <w:pPr>
              <w:rPr>
                <w:sz w:val="20"/>
                <w:szCs w:val="20"/>
              </w:rPr>
            </w:pPr>
            <w:r>
              <w:rPr>
                <w:sz w:val="20"/>
                <w:szCs w:val="20"/>
              </w:rPr>
              <w:t>Nombre</w:t>
            </w:r>
          </w:p>
        </w:tc>
        <w:tc>
          <w:tcPr>
            <w:tcW w:w="1559" w:type="dxa"/>
            <w:shd w:val="clear" w:color="auto" w:fill="auto"/>
            <w:vAlign w:val="center"/>
          </w:tcPr>
          <w:p w14:paraId="74B49C2F" w14:textId="77777777" w:rsidR="009979F8" w:rsidRDefault="009979F8" w:rsidP="00942641">
            <w:pPr>
              <w:rPr>
                <w:sz w:val="20"/>
                <w:szCs w:val="20"/>
              </w:rPr>
            </w:pPr>
            <w:r>
              <w:rPr>
                <w:sz w:val="20"/>
                <w:szCs w:val="20"/>
              </w:rPr>
              <w:t>Cargo</w:t>
            </w:r>
          </w:p>
        </w:tc>
        <w:tc>
          <w:tcPr>
            <w:tcW w:w="3257" w:type="dxa"/>
            <w:shd w:val="clear" w:color="auto" w:fill="auto"/>
            <w:vAlign w:val="center"/>
          </w:tcPr>
          <w:p w14:paraId="4FD8B481" w14:textId="77777777" w:rsidR="009979F8" w:rsidRDefault="009979F8" w:rsidP="00942641">
            <w:pPr>
              <w:rPr>
                <w:sz w:val="20"/>
                <w:szCs w:val="20"/>
              </w:rPr>
            </w:pPr>
            <w:r>
              <w:rPr>
                <w:sz w:val="20"/>
                <w:szCs w:val="20"/>
              </w:rPr>
              <w:t>Dependencia</w:t>
            </w:r>
          </w:p>
          <w:p w14:paraId="47919566" w14:textId="77777777" w:rsidR="009979F8" w:rsidRDefault="009979F8" w:rsidP="00942641">
            <w:pPr>
              <w:rPr>
                <w:i/>
                <w:sz w:val="20"/>
                <w:szCs w:val="20"/>
              </w:rPr>
            </w:pPr>
            <w:r>
              <w:rPr>
                <w:i/>
                <w:color w:val="595959"/>
                <w:sz w:val="18"/>
                <w:szCs w:val="18"/>
              </w:rPr>
              <w:t>(Para el SENA indicar Regional y Centro de Formación)</w:t>
            </w:r>
          </w:p>
        </w:tc>
        <w:tc>
          <w:tcPr>
            <w:tcW w:w="1888" w:type="dxa"/>
            <w:shd w:val="clear" w:color="auto" w:fill="auto"/>
            <w:vAlign w:val="center"/>
          </w:tcPr>
          <w:p w14:paraId="371D5068" w14:textId="77777777" w:rsidR="009979F8" w:rsidRDefault="009979F8" w:rsidP="00942641">
            <w:pPr>
              <w:rPr>
                <w:sz w:val="20"/>
                <w:szCs w:val="20"/>
              </w:rPr>
            </w:pPr>
            <w:r>
              <w:rPr>
                <w:sz w:val="20"/>
                <w:szCs w:val="20"/>
              </w:rPr>
              <w:t>Fecha</w:t>
            </w:r>
          </w:p>
        </w:tc>
      </w:tr>
      <w:tr w:rsidR="009979F8" w14:paraId="7E043859" w14:textId="77777777" w:rsidTr="00942641">
        <w:trPr>
          <w:trHeight w:val="340"/>
        </w:trPr>
        <w:tc>
          <w:tcPr>
            <w:tcW w:w="1272" w:type="dxa"/>
            <w:vMerge w:val="restart"/>
            <w:shd w:val="clear" w:color="auto" w:fill="auto"/>
          </w:tcPr>
          <w:p w14:paraId="47B9006A" w14:textId="77777777" w:rsidR="009979F8" w:rsidRDefault="009979F8" w:rsidP="00942641">
            <w:pPr>
              <w:jc w:val="both"/>
              <w:rPr>
                <w:sz w:val="20"/>
                <w:szCs w:val="20"/>
              </w:rPr>
            </w:pPr>
            <w:r>
              <w:rPr>
                <w:sz w:val="20"/>
                <w:szCs w:val="20"/>
              </w:rPr>
              <w:t>Autor (es)</w:t>
            </w:r>
          </w:p>
        </w:tc>
        <w:tc>
          <w:tcPr>
            <w:tcW w:w="1991" w:type="dxa"/>
            <w:shd w:val="clear" w:color="auto" w:fill="auto"/>
          </w:tcPr>
          <w:p w14:paraId="1F51C8F0" w14:textId="77777777" w:rsidR="009979F8" w:rsidRDefault="009979F8" w:rsidP="00942641">
            <w:pPr>
              <w:rPr>
                <w:b/>
                <w:sz w:val="20"/>
                <w:szCs w:val="20"/>
              </w:rPr>
            </w:pPr>
            <w:r>
              <w:rPr>
                <w:sz w:val="20"/>
                <w:szCs w:val="20"/>
              </w:rPr>
              <w:t>Abel Fernando Becerra Carrillo</w:t>
            </w:r>
          </w:p>
        </w:tc>
        <w:tc>
          <w:tcPr>
            <w:tcW w:w="1559" w:type="dxa"/>
            <w:shd w:val="clear" w:color="auto" w:fill="auto"/>
          </w:tcPr>
          <w:p w14:paraId="1F965E48" w14:textId="77777777" w:rsidR="009979F8" w:rsidRDefault="009979F8" w:rsidP="00942641">
            <w:pPr>
              <w:rPr>
                <w:b/>
                <w:sz w:val="20"/>
                <w:szCs w:val="20"/>
              </w:rPr>
            </w:pPr>
            <w:r>
              <w:rPr>
                <w:sz w:val="20"/>
                <w:szCs w:val="20"/>
              </w:rPr>
              <w:t>Experto temático</w:t>
            </w:r>
          </w:p>
        </w:tc>
        <w:tc>
          <w:tcPr>
            <w:tcW w:w="3257" w:type="dxa"/>
            <w:shd w:val="clear" w:color="auto" w:fill="auto"/>
          </w:tcPr>
          <w:p w14:paraId="66ABA162" w14:textId="77777777" w:rsidR="009979F8" w:rsidRDefault="009979F8" w:rsidP="00942641">
            <w:pPr>
              <w:rPr>
                <w:b/>
                <w:sz w:val="20"/>
                <w:szCs w:val="20"/>
              </w:rPr>
            </w:pPr>
            <w:r>
              <w:rPr>
                <w:sz w:val="20"/>
                <w:szCs w:val="20"/>
              </w:rPr>
              <w:t>Regional Norte de Santander - Centro de la Industria, la Empresa y los Servicios</w:t>
            </w:r>
          </w:p>
        </w:tc>
        <w:tc>
          <w:tcPr>
            <w:tcW w:w="1888" w:type="dxa"/>
            <w:shd w:val="clear" w:color="auto" w:fill="auto"/>
            <w:vAlign w:val="center"/>
          </w:tcPr>
          <w:p w14:paraId="615B1367" w14:textId="77777777" w:rsidR="009979F8" w:rsidRDefault="009979F8" w:rsidP="00942641">
            <w:pPr>
              <w:rPr>
                <w:b/>
                <w:sz w:val="20"/>
                <w:szCs w:val="20"/>
              </w:rPr>
            </w:pPr>
            <w:r>
              <w:rPr>
                <w:sz w:val="20"/>
                <w:szCs w:val="20"/>
              </w:rPr>
              <w:t>Abril de 2022</w:t>
            </w:r>
          </w:p>
        </w:tc>
      </w:tr>
      <w:tr w:rsidR="009979F8" w14:paraId="442F1A8B" w14:textId="77777777" w:rsidTr="00942641">
        <w:trPr>
          <w:trHeight w:val="340"/>
        </w:trPr>
        <w:tc>
          <w:tcPr>
            <w:tcW w:w="1272" w:type="dxa"/>
            <w:vMerge/>
            <w:shd w:val="clear" w:color="auto" w:fill="auto"/>
          </w:tcPr>
          <w:p w14:paraId="02F297AF" w14:textId="77777777" w:rsidR="009979F8" w:rsidRDefault="009979F8" w:rsidP="00942641">
            <w:pPr>
              <w:widowControl w:val="0"/>
              <w:pBdr>
                <w:top w:val="nil"/>
                <w:left w:val="nil"/>
                <w:bottom w:val="nil"/>
                <w:right w:val="nil"/>
                <w:between w:val="nil"/>
              </w:pBdr>
              <w:spacing w:line="276" w:lineRule="auto"/>
              <w:rPr>
                <w:b/>
                <w:sz w:val="20"/>
                <w:szCs w:val="20"/>
              </w:rPr>
            </w:pPr>
          </w:p>
        </w:tc>
        <w:tc>
          <w:tcPr>
            <w:tcW w:w="1991" w:type="dxa"/>
            <w:shd w:val="clear" w:color="auto" w:fill="auto"/>
          </w:tcPr>
          <w:p w14:paraId="2FB1D709" w14:textId="77777777" w:rsidR="009979F8" w:rsidRDefault="009979F8" w:rsidP="00942641">
            <w:pPr>
              <w:jc w:val="both"/>
              <w:rPr>
                <w:b/>
                <w:sz w:val="20"/>
                <w:szCs w:val="20"/>
              </w:rPr>
            </w:pPr>
            <w:r>
              <w:rPr>
                <w:sz w:val="20"/>
                <w:szCs w:val="20"/>
              </w:rPr>
              <w:t>Miroslava González Hernández</w:t>
            </w:r>
          </w:p>
        </w:tc>
        <w:tc>
          <w:tcPr>
            <w:tcW w:w="1559" w:type="dxa"/>
            <w:shd w:val="clear" w:color="auto" w:fill="auto"/>
          </w:tcPr>
          <w:p w14:paraId="54935288" w14:textId="77777777" w:rsidR="009979F8" w:rsidRDefault="009979F8" w:rsidP="00942641">
            <w:pPr>
              <w:jc w:val="both"/>
              <w:rPr>
                <w:b/>
                <w:sz w:val="20"/>
                <w:szCs w:val="20"/>
              </w:rPr>
            </w:pPr>
            <w:r>
              <w:rPr>
                <w:sz w:val="20"/>
                <w:szCs w:val="20"/>
              </w:rPr>
              <w:t>Diseñadora y evaluadora instruccional</w:t>
            </w:r>
          </w:p>
        </w:tc>
        <w:tc>
          <w:tcPr>
            <w:tcW w:w="3257" w:type="dxa"/>
            <w:shd w:val="clear" w:color="auto" w:fill="auto"/>
          </w:tcPr>
          <w:p w14:paraId="32D20938" w14:textId="77777777" w:rsidR="009979F8" w:rsidRDefault="009979F8" w:rsidP="00942641">
            <w:pPr>
              <w:jc w:val="both"/>
              <w:rPr>
                <w:b/>
                <w:sz w:val="20"/>
                <w:szCs w:val="20"/>
              </w:rPr>
            </w:pPr>
            <w:r>
              <w:rPr>
                <w:sz w:val="20"/>
                <w:szCs w:val="20"/>
              </w:rPr>
              <w:t>Regional Norte de Santander - Centro de la Industria, la Empresa y los Servicios</w:t>
            </w:r>
          </w:p>
        </w:tc>
        <w:tc>
          <w:tcPr>
            <w:tcW w:w="1888" w:type="dxa"/>
            <w:shd w:val="clear" w:color="auto" w:fill="auto"/>
            <w:vAlign w:val="center"/>
          </w:tcPr>
          <w:p w14:paraId="3EB86CB4" w14:textId="77777777" w:rsidR="009979F8" w:rsidRDefault="009979F8" w:rsidP="00942641">
            <w:pPr>
              <w:rPr>
                <w:b/>
                <w:sz w:val="20"/>
                <w:szCs w:val="20"/>
              </w:rPr>
            </w:pPr>
            <w:r>
              <w:rPr>
                <w:sz w:val="20"/>
                <w:szCs w:val="20"/>
              </w:rPr>
              <w:t>Mayo de 2022</w:t>
            </w:r>
          </w:p>
        </w:tc>
      </w:tr>
      <w:tr w:rsidR="009979F8" w14:paraId="17AFCC55" w14:textId="77777777" w:rsidTr="00942641">
        <w:trPr>
          <w:trHeight w:val="340"/>
        </w:trPr>
        <w:tc>
          <w:tcPr>
            <w:tcW w:w="1272" w:type="dxa"/>
            <w:vMerge/>
            <w:shd w:val="clear" w:color="auto" w:fill="auto"/>
          </w:tcPr>
          <w:p w14:paraId="5E1A2893" w14:textId="77777777" w:rsidR="009979F8" w:rsidRDefault="009979F8" w:rsidP="00942641">
            <w:pPr>
              <w:widowControl w:val="0"/>
              <w:pBdr>
                <w:top w:val="nil"/>
                <w:left w:val="nil"/>
                <w:bottom w:val="nil"/>
                <w:right w:val="nil"/>
                <w:between w:val="nil"/>
              </w:pBdr>
              <w:spacing w:line="276" w:lineRule="auto"/>
              <w:rPr>
                <w:b/>
                <w:sz w:val="20"/>
                <w:szCs w:val="20"/>
              </w:rPr>
            </w:pPr>
          </w:p>
        </w:tc>
        <w:tc>
          <w:tcPr>
            <w:tcW w:w="1991" w:type="dxa"/>
            <w:shd w:val="clear" w:color="auto" w:fill="auto"/>
          </w:tcPr>
          <w:p w14:paraId="2C9386B1" w14:textId="77777777" w:rsidR="009979F8" w:rsidRDefault="009979F8" w:rsidP="00942641">
            <w:pPr>
              <w:jc w:val="both"/>
              <w:rPr>
                <w:b/>
                <w:sz w:val="20"/>
                <w:szCs w:val="20"/>
              </w:rPr>
            </w:pPr>
            <w:r>
              <w:rPr>
                <w:sz w:val="20"/>
                <w:szCs w:val="20"/>
              </w:rPr>
              <w:t xml:space="preserve">Silvia Milena </w:t>
            </w:r>
            <w:proofErr w:type="spellStart"/>
            <w:r>
              <w:rPr>
                <w:sz w:val="20"/>
                <w:szCs w:val="20"/>
              </w:rPr>
              <w:t>Sequeda</w:t>
            </w:r>
            <w:proofErr w:type="spellEnd"/>
            <w:r>
              <w:rPr>
                <w:sz w:val="20"/>
                <w:szCs w:val="20"/>
              </w:rPr>
              <w:t xml:space="preserve"> Cárdenas</w:t>
            </w:r>
          </w:p>
        </w:tc>
        <w:tc>
          <w:tcPr>
            <w:tcW w:w="1559" w:type="dxa"/>
            <w:shd w:val="clear" w:color="auto" w:fill="auto"/>
          </w:tcPr>
          <w:p w14:paraId="32A2EE5F" w14:textId="77777777" w:rsidR="009979F8" w:rsidRDefault="009979F8" w:rsidP="00942641">
            <w:pPr>
              <w:jc w:val="both"/>
              <w:rPr>
                <w:b/>
                <w:sz w:val="20"/>
                <w:szCs w:val="20"/>
              </w:rPr>
            </w:pPr>
            <w:r>
              <w:rPr>
                <w:sz w:val="20"/>
                <w:szCs w:val="20"/>
              </w:rPr>
              <w:t>Asesora metodológica</w:t>
            </w:r>
          </w:p>
        </w:tc>
        <w:tc>
          <w:tcPr>
            <w:tcW w:w="3257" w:type="dxa"/>
            <w:shd w:val="clear" w:color="auto" w:fill="auto"/>
          </w:tcPr>
          <w:p w14:paraId="2F9F8396" w14:textId="77777777" w:rsidR="009979F8" w:rsidRDefault="009979F8" w:rsidP="00942641">
            <w:pPr>
              <w:jc w:val="both"/>
              <w:rPr>
                <w:b/>
                <w:sz w:val="20"/>
                <w:szCs w:val="20"/>
              </w:rPr>
            </w:pPr>
            <w:r>
              <w:rPr>
                <w:sz w:val="20"/>
                <w:szCs w:val="20"/>
              </w:rPr>
              <w:t>Regional Distrito Capital - Centro de Diseño y Metrología</w:t>
            </w:r>
          </w:p>
        </w:tc>
        <w:tc>
          <w:tcPr>
            <w:tcW w:w="1888" w:type="dxa"/>
            <w:shd w:val="clear" w:color="auto" w:fill="auto"/>
            <w:vAlign w:val="center"/>
          </w:tcPr>
          <w:p w14:paraId="1587D980" w14:textId="77777777" w:rsidR="009979F8" w:rsidRDefault="009979F8" w:rsidP="00942641">
            <w:pPr>
              <w:rPr>
                <w:b/>
                <w:sz w:val="20"/>
                <w:szCs w:val="20"/>
              </w:rPr>
            </w:pPr>
            <w:r>
              <w:rPr>
                <w:sz w:val="20"/>
                <w:szCs w:val="20"/>
              </w:rPr>
              <w:t>Mayo de 2022</w:t>
            </w:r>
          </w:p>
        </w:tc>
      </w:tr>
      <w:tr w:rsidR="009979F8" w14:paraId="0EA2F2AF" w14:textId="77777777" w:rsidTr="00942641">
        <w:trPr>
          <w:trHeight w:val="340"/>
        </w:trPr>
        <w:tc>
          <w:tcPr>
            <w:tcW w:w="1272" w:type="dxa"/>
            <w:vMerge/>
            <w:shd w:val="clear" w:color="auto" w:fill="auto"/>
          </w:tcPr>
          <w:p w14:paraId="4E3EA1A2" w14:textId="77777777" w:rsidR="009979F8" w:rsidRDefault="009979F8" w:rsidP="00942641">
            <w:pPr>
              <w:widowControl w:val="0"/>
              <w:pBdr>
                <w:top w:val="nil"/>
                <w:left w:val="nil"/>
                <w:bottom w:val="nil"/>
                <w:right w:val="nil"/>
                <w:between w:val="nil"/>
              </w:pBdr>
              <w:spacing w:line="276" w:lineRule="auto"/>
              <w:rPr>
                <w:b/>
                <w:sz w:val="20"/>
                <w:szCs w:val="20"/>
              </w:rPr>
            </w:pPr>
          </w:p>
        </w:tc>
        <w:tc>
          <w:tcPr>
            <w:tcW w:w="1991" w:type="dxa"/>
            <w:shd w:val="clear" w:color="auto" w:fill="auto"/>
          </w:tcPr>
          <w:p w14:paraId="53CBAC00" w14:textId="77777777" w:rsidR="009979F8" w:rsidRDefault="009979F8" w:rsidP="00942641">
            <w:pPr>
              <w:jc w:val="both"/>
              <w:rPr>
                <w:b/>
                <w:sz w:val="20"/>
                <w:szCs w:val="20"/>
              </w:rPr>
            </w:pPr>
            <w:r>
              <w:rPr>
                <w:sz w:val="20"/>
                <w:szCs w:val="20"/>
              </w:rPr>
              <w:t>Rafael Neftalí Lizcano Reyes</w:t>
            </w:r>
          </w:p>
        </w:tc>
        <w:tc>
          <w:tcPr>
            <w:tcW w:w="1559" w:type="dxa"/>
            <w:shd w:val="clear" w:color="auto" w:fill="auto"/>
          </w:tcPr>
          <w:p w14:paraId="47926845" w14:textId="77777777" w:rsidR="009979F8" w:rsidRDefault="009979F8" w:rsidP="00942641">
            <w:pPr>
              <w:jc w:val="both"/>
              <w:rPr>
                <w:b/>
                <w:sz w:val="20"/>
                <w:szCs w:val="20"/>
              </w:rPr>
            </w:pPr>
            <w:r>
              <w:rPr>
                <w:sz w:val="20"/>
                <w:szCs w:val="20"/>
              </w:rPr>
              <w:t>Responsable Equipo de desarrollo curricular</w:t>
            </w:r>
          </w:p>
        </w:tc>
        <w:tc>
          <w:tcPr>
            <w:tcW w:w="3257" w:type="dxa"/>
            <w:shd w:val="clear" w:color="auto" w:fill="auto"/>
          </w:tcPr>
          <w:p w14:paraId="56B70AF6" w14:textId="77777777" w:rsidR="009979F8" w:rsidRDefault="009979F8" w:rsidP="00942641">
            <w:pPr>
              <w:jc w:val="both"/>
              <w:rPr>
                <w:b/>
                <w:sz w:val="20"/>
                <w:szCs w:val="20"/>
              </w:rPr>
            </w:pPr>
            <w:r>
              <w:rPr>
                <w:sz w:val="20"/>
                <w:szCs w:val="20"/>
              </w:rPr>
              <w:t>Regional Santander – Centro Industrial del Diseño y la Manufactura</w:t>
            </w:r>
          </w:p>
        </w:tc>
        <w:tc>
          <w:tcPr>
            <w:tcW w:w="1888" w:type="dxa"/>
            <w:shd w:val="clear" w:color="auto" w:fill="auto"/>
            <w:vAlign w:val="center"/>
          </w:tcPr>
          <w:p w14:paraId="472C6EC9" w14:textId="77777777" w:rsidR="009979F8" w:rsidRDefault="009979F8" w:rsidP="00942641">
            <w:pPr>
              <w:rPr>
                <w:b/>
                <w:sz w:val="20"/>
                <w:szCs w:val="20"/>
              </w:rPr>
            </w:pPr>
            <w:r>
              <w:rPr>
                <w:sz w:val="20"/>
                <w:szCs w:val="20"/>
              </w:rPr>
              <w:t>Mayo de 2022</w:t>
            </w:r>
          </w:p>
        </w:tc>
      </w:tr>
      <w:tr w:rsidR="009979F8" w14:paraId="693D639B" w14:textId="77777777" w:rsidTr="00942641">
        <w:trPr>
          <w:trHeight w:val="340"/>
        </w:trPr>
        <w:tc>
          <w:tcPr>
            <w:tcW w:w="1272" w:type="dxa"/>
            <w:shd w:val="clear" w:color="auto" w:fill="auto"/>
          </w:tcPr>
          <w:p w14:paraId="1C44D900" w14:textId="77777777" w:rsidR="009979F8" w:rsidRDefault="009979F8" w:rsidP="00942641">
            <w:pPr>
              <w:widowControl w:val="0"/>
              <w:pBdr>
                <w:top w:val="nil"/>
                <w:left w:val="nil"/>
                <w:bottom w:val="nil"/>
                <w:right w:val="nil"/>
                <w:between w:val="nil"/>
              </w:pBdr>
              <w:rPr>
                <w:b/>
                <w:sz w:val="20"/>
                <w:szCs w:val="20"/>
              </w:rPr>
            </w:pPr>
          </w:p>
        </w:tc>
        <w:tc>
          <w:tcPr>
            <w:tcW w:w="1991" w:type="dxa"/>
            <w:shd w:val="clear" w:color="auto" w:fill="auto"/>
          </w:tcPr>
          <w:p w14:paraId="18459C09" w14:textId="77777777" w:rsidR="009979F8" w:rsidRDefault="009979F8" w:rsidP="00942641">
            <w:pPr>
              <w:jc w:val="both"/>
              <w:rPr>
                <w:b/>
                <w:sz w:val="20"/>
                <w:szCs w:val="20"/>
              </w:rPr>
            </w:pPr>
            <w:r>
              <w:rPr>
                <w:sz w:val="20"/>
                <w:szCs w:val="20"/>
              </w:rPr>
              <w:t>Julia Isabel Roberto</w:t>
            </w:r>
          </w:p>
        </w:tc>
        <w:tc>
          <w:tcPr>
            <w:tcW w:w="1559" w:type="dxa"/>
            <w:shd w:val="clear" w:color="auto" w:fill="auto"/>
          </w:tcPr>
          <w:p w14:paraId="417FC03D" w14:textId="77777777" w:rsidR="009979F8" w:rsidRDefault="009979F8" w:rsidP="00942641">
            <w:pPr>
              <w:jc w:val="both"/>
              <w:rPr>
                <w:b/>
                <w:sz w:val="20"/>
                <w:szCs w:val="20"/>
              </w:rPr>
            </w:pPr>
            <w:r>
              <w:rPr>
                <w:sz w:val="20"/>
                <w:szCs w:val="20"/>
              </w:rPr>
              <w:t>Correctora de estilo</w:t>
            </w:r>
          </w:p>
        </w:tc>
        <w:tc>
          <w:tcPr>
            <w:tcW w:w="3257" w:type="dxa"/>
            <w:shd w:val="clear" w:color="auto" w:fill="auto"/>
          </w:tcPr>
          <w:p w14:paraId="5CFEBC20" w14:textId="77777777" w:rsidR="009979F8" w:rsidRDefault="009979F8" w:rsidP="00942641">
            <w:pPr>
              <w:jc w:val="both"/>
              <w:rPr>
                <w:b/>
                <w:sz w:val="20"/>
                <w:szCs w:val="20"/>
              </w:rPr>
            </w:pPr>
            <w:r>
              <w:rPr>
                <w:sz w:val="20"/>
                <w:szCs w:val="20"/>
              </w:rPr>
              <w:t>Regional Distrito Capital - Centro de Diseño y Metrología</w:t>
            </w:r>
          </w:p>
        </w:tc>
        <w:tc>
          <w:tcPr>
            <w:tcW w:w="1888" w:type="dxa"/>
            <w:shd w:val="clear" w:color="auto" w:fill="auto"/>
            <w:vAlign w:val="center"/>
          </w:tcPr>
          <w:p w14:paraId="3383FAE8" w14:textId="77777777" w:rsidR="009979F8" w:rsidRDefault="009979F8" w:rsidP="00942641">
            <w:pPr>
              <w:rPr>
                <w:b/>
                <w:sz w:val="20"/>
                <w:szCs w:val="20"/>
              </w:rPr>
            </w:pPr>
            <w:r>
              <w:rPr>
                <w:sz w:val="20"/>
                <w:szCs w:val="20"/>
              </w:rPr>
              <w:t>Mayo de 2022</w:t>
            </w:r>
          </w:p>
        </w:tc>
      </w:tr>
    </w:tbl>
    <w:p w14:paraId="49075B5B" w14:textId="5E40EDDC" w:rsidR="00E31B47" w:rsidRPr="003E15FB" w:rsidRDefault="00E31B47" w:rsidP="00E31B47">
      <w:pPr>
        <w:pStyle w:val="Titulosgenerales"/>
      </w:pPr>
      <w:r>
        <w:lastRenderedPageBreak/>
        <w:t>Material Complementario</w:t>
      </w:r>
      <w:bookmarkEnd w:id="18"/>
    </w:p>
    <w:tbl>
      <w:tblPr>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865"/>
        <w:gridCol w:w="2171"/>
        <w:gridCol w:w="2519"/>
      </w:tblGrid>
      <w:tr w:rsidR="00E31B47" w14:paraId="02D7FD94" w14:textId="77777777" w:rsidTr="009F5076">
        <w:trPr>
          <w:trHeight w:val="656"/>
        </w:trPr>
        <w:tc>
          <w:tcPr>
            <w:tcW w:w="2517" w:type="dxa"/>
            <w:shd w:val="clear" w:color="auto" w:fill="D0CECE" w:themeFill="background2" w:themeFillShade="E6"/>
            <w:tcMar>
              <w:top w:w="100" w:type="dxa"/>
              <w:left w:w="100" w:type="dxa"/>
              <w:bottom w:w="100" w:type="dxa"/>
              <w:right w:w="100" w:type="dxa"/>
            </w:tcMar>
            <w:vAlign w:val="center"/>
          </w:tcPr>
          <w:p w14:paraId="2476811F" w14:textId="77777777" w:rsidR="00E31B47" w:rsidRPr="00E31B47" w:rsidRDefault="00E31B47" w:rsidP="00E31B47">
            <w:pPr>
              <w:ind w:firstLine="0"/>
              <w:jc w:val="center"/>
              <w:rPr>
                <w:b/>
                <w:sz w:val="20"/>
                <w:szCs w:val="20"/>
              </w:rPr>
            </w:pPr>
            <w:r w:rsidRPr="00E31B47">
              <w:rPr>
                <w:b/>
                <w:sz w:val="20"/>
                <w:szCs w:val="20"/>
              </w:rPr>
              <w:t>Tema</w:t>
            </w:r>
          </w:p>
        </w:tc>
        <w:tc>
          <w:tcPr>
            <w:tcW w:w="2865" w:type="dxa"/>
            <w:shd w:val="clear" w:color="auto" w:fill="D0CECE" w:themeFill="background2" w:themeFillShade="E6"/>
            <w:tcMar>
              <w:top w:w="100" w:type="dxa"/>
              <w:left w:w="100" w:type="dxa"/>
              <w:bottom w:w="100" w:type="dxa"/>
              <w:right w:w="100" w:type="dxa"/>
            </w:tcMar>
            <w:vAlign w:val="center"/>
          </w:tcPr>
          <w:p w14:paraId="71444F36" w14:textId="59AE6CE0" w:rsidR="00E31B47" w:rsidRPr="00E31B47" w:rsidRDefault="00E31B47" w:rsidP="00E31B47">
            <w:pPr>
              <w:ind w:firstLine="0"/>
              <w:jc w:val="center"/>
              <w:rPr>
                <w:b/>
                <w:color w:val="000000"/>
                <w:sz w:val="20"/>
                <w:szCs w:val="20"/>
              </w:rPr>
            </w:pPr>
            <w:r w:rsidRPr="00E31B47">
              <w:rPr>
                <w:b/>
                <w:sz w:val="20"/>
                <w:szCs w:val="20"/>
              </w:rPr>
              <w:t>Referencia</w:t>
            </w:r>
          </w:p>
        </w:tc>
        <w:tc>
          <w:tcPr>
            <w:tcW w:w="2171" w:type="dxa"/>
            <w:shd w:val="clear" w:color="auto" w:fill="D0CECE" w:themeFill="background2" w:themeFillShade="E6"/>
            <w:tcMar>
              <w:top w:w="100" w:type="dxa"/>
              <w:left w:w="100" w:type="dxa"/>
              <w:bottom w:w="100" w:type="dxa"/>
              <w:right w:w="100" w:type="dxa"/>
            </w:tcMar>
            <w:vAlign w:val="center"/>
          </w:tcPr>
          <w:p w14:paraId="5E96EA3E" w14:textId="783BAC2F" w:rsidR="00E31B47" w:rsidRPr="00E31B47" w:rsidRDefault="00E31B47" w:rsidP="00E31B47">
            <w:pPr>
              <w:ind w:firstLine="0"/>
              <w:jc w:val="center"/>
              <w:rPr>
                <w:b/>
                <w:color w:val="000000"/>
                <w:sz w:val="20"/>
                <w:szCs w:val="20"/>
              </w:rPr>
            </w:pPr>
            <w:r w:rsidRPr="00E31B47">
              <w:rPr>
                <w:b/>
                <w:sz w:val="20"/>
                <w:szCs w:val="20"/>
              </w:rPr>
              <w:t>Tipo de material</w:t>
            </w:r>
          </w:p>
        </w:tc>
        <w:tc>
          <w:tcPr>
            <w:tcW w:w="2519" w:type="dxa"/>
            <w:shd w:val="clear" w:color="auto" w:fill="D0CECE" w:themeFill="background2" w:themeFillShade="E6"/>
            <w:tcMar>
              <w:top w:w="100" w:type="dxa"/>
              <w:left w:w="100" w:type="dxa"/>
              <w:bottom w:w="100" w:type="dxa"/>
              <w:right w:w="100" w:type="dxa"/>
            </w:tcMar>
            <w:vAlign w:val="center"/>
          </w:tcPr>
          <w:p w14:paraId="02EE163E" w14:textId="3555CF44" w:rsidR="00E31B47" w:rsidRPr="00E31B47" w:rsidRDefault="00E31B47" w:rsidP="00E31B47">
            <w:pPr>
              <w:ind w:firstLine="0"/>
              <w:jc w:val="center"/>
              <w:rPr>
                <w:b/>
                <w:color w:val="000000"/>
                <w:sz w:val="20"/>
                <w:szCs w:val="20"/>
              </w:rPr>
            </w:pPr>
            <w:r w:rsidRPr="00E31B47">
              <w:rPr>
                <w:b/>
                <w:sz w:val="20"/>
                <w:szCs w:val="20"/>
              </w:rPr>
              <w:t>Enlace del recurso</w:t>
            </w:r>
          </w:p>
        </w:tc>
      </w:tr>
      <w:tr w:rsidR="00E31B47" w14:paraId="7E385145" w14:textId="77777777" w:rsidTr="00942641">
        <w:trPr>
          <w:trHeight w:val="182"/>
        </w:trPr>
        <w:tc>
          <w:tcPr>
            <w:tcW w:w="2517" w:type="dxa"/>
            <w:shd w:val="clear" w:color="auto" w:fill="auto"/>
            <w:tcMar>
              <w:top w:w="100" w:type="dxa"/>
              <w:left w:w="100" w:type="dxa"/>
              <w:bottom w:w="100" w:type="dxa"/>
              <w:right w:w="100" w:type="dxa"/>
            </w:tcMar>
            <w:vAlign w:val="center"/>
          </w:tcPr>
          <w:p w14:paraId="7683339E" w14:textId="77777777" w:rsidR="009F3F38" w:rsidRDefault="00942641" w:rsidP="00942641">
            <w:pPr>
              <w:rPr>
                <w:rStyle w:val="Extranjerismo"/>
                <w:sz w:val="20"/>
              </w:rPr>
            </w:pPr>
            <w:r w:rsidRPr="00942641">
              <w:rPr>
                <w:rStyle w:val="Extranjerismo"/>
                <w:sz w:val="20"/>
              </w:rPr>
              <w:t>“</w:t>
            </w:r>
            <w:r w:rsidR="00E31B47" w:rsidRPr="00942641">
              <w:rPr>
                <w:rStyle w:val="Extranjerismo"/>
                <w:sz w:val="20"/>
              </w:rPr>
              <w:t>Big data</w:t>
            </w:r>
          </w:p>
          <w:p w14:paraId="3327BAF6" w14:textId="7E50A2D1" w:rsidR="00E31B47" w:rsidRPr="00942641" w:rsidRDefault="00942641" w:rsidP="00942641">
            <w:pPr>
              <w:rPr>
                <w:rStyle w:val="Extranjerismo"/>
                <w:sz w:val="20"/>
                <w:highlight w:val="yellow"/>
              </w:rPr>
            </w:pPr>
            <w:r w:rsidRPr="00942641">
              <w:rPr>
                <w:rStyle w:val="Extranjerismo"/>
                <w:sz w:val="20"/>
              </w:rPr>
              <w:t>”</w:t>
            </w:r>
          </w:p>
        </w:tc>
        <w:tc>
          <w:tcPr>
            <w:tcW w:w="2865" w:type="dxa"/>
            <w:shd w:val="clear" w:color="auto" w:fill="auto"/>
            <w:tcMar>
              <w:top w:w="100" w:type="dxa"/>
              <w:left w:w="100" w:type="dxa"/>
              <w:bottom w:w="100" w:type="dxa"/>
              <w:right w:w="100" w:type="dxa"/>
            </w:tcMar>
          </w:tcPr>
          <w:p w14:paraId="163C2F94" w14:textId="77777777" w:rsidR="00E31B47" w:rsidRDefault="00E31B47" w:rsidP="009F5076">
            <w:pPr>
              <w:ind w:firstLine="0"/>
              <w:rPr>
                <w:b/>
                <w:sz w:val="20"/>
                <w:szCs w:val="20"/>
                <w:highlight w:val="yellow"/>
              </w:rPr>
            </w:pPr>
            <w:proofErr w:type="spellStart"/>
            <w:r>
              <w:rPr>
                <w:sz w:val="20"/>
                <w:szCs w:val="20"/>
              </w:rPr>
              <w:t>Dawn</w:t>
            </w:r>
            <w:proofErr w:type="spellEnd"/>
            <w:r>
              <w:rPr>
                <w:sz w:val="20"/>
                <w:szCs w:val="20"/>
              </w:rPr>
              <w:t xml:space="preserve">, H. </w:t>
            </w:r>
            <w:proofErr w:type="gramStart"/>
            <w:r>
              <w:rPr>
                <w:sz w:val="20"/>
                <w:szCs w:val="20"/>
              </w:rPr>
              <w:t xml:space="preserve">&amp;  </w:t>
            </w:r>
            <w:proofErr w:type="spellStart"/>
            <w:r>
              <w:rPr>
                <w:sz w:val="20"/>
                <w:szCs w:val="20"/>
              </w:rPr>
              <w:t>Otero</w:t>
            </w:r>
            <w:proofErr w:type="gramEnd"/>
            <w:r>
              <w:rPr>
                <w:sz w:val="20"/>
                <w:szCs w:val="20"/>
              </w:rPr>
              <w:t>-Piñeiro</w:t>
            </w:r>
            <w:proofErr w:type="spellEnd"/>
            <w:r>
              <w:rPr>
                <w:sz w:val="20"/>
                <w:szCs w:val="20"/>
              </w:rPr>
              <w:t xml:space="preserve">, D. (2018). </w:t>
            </w:r>
            <w:r>
              <w:rPr>
                <w:i/>
                <w:sz w:val="20"/>
                <w:szCs w:val="20"/>
              </w:rPr>
              <w:t xml:space="preserve">Big data: una breve </w:t>
            </w:r>
            <w:proofErr w:type="spellStart"/>
            <w:r>
              <w:rPr>
                <w:i/>
                <w:sz w:val="20"/>
                <w:szCs w:val="20"/>
              </w:rPr>
              <w:t>introducción</w:t>
            </w:r>
            <w:proofErr w:type="spellEnd"/>
            <w:r>
              <w:rPr>
                <w:sz w:val="20"/>
                <w:szCs w:val="20"/>
              </w:rPr>
              <w:t xml:space="preserve">. Antoni Bosch Editor. </w:t>
            </w:r>
            <w:hyperlink r:id="rId25">
              <w:r>
                <w:rPr>
                  <w:color w:val="1155CC"/>
                  <w:sz w:val="20"/>
                  <w:szCs w:val="20"/>
                  <w:u w:val="single"/>
                </w:rPr>
                <w:t>https://sena-primo.hosted.exlibrisgroup.com/permalink/f/1j5choe/sena_elibroELB122682</w:t>
              </w:r>
            </w:hyperlink>
          </w:p>
        </w:tc>
        <w:tc>
          <w:tcPr>
            <w:tcW w:w="2171" w:type="dxa"/>
            <w:shd w:val="clear" w:color="auto" w:fill="auto"/>
            <w:tcMar>
              <w:top w:w="100" w:type="dxa"/>
              <w:left w:w="100" w:type="dxa"/>
              <w:bottom w:w="100" w:type="dxa"/>
              <w:right w:w="100" w:type="dxa"/>
            </w:tcMar>
            <w:vAlign w:val="center"/>
          </w:tcPr>
          <w:p w14:paraId="1DFA0627" w14:textId="77777777" w:rsidR="00E31B47" w:rsidRDefault="00E31B47" w:rsidP="009F5076">
            <w:pPr>
              <w:ind w:firstLine="0"/>
              <w:jc w:val="center"/>
              <w:rPr>
                <w:b/>
                <w:sz w:val="20"/>
                <w:szCs w:val="20"/>
                <w:highlight w:val="yellow"/>
              </w:rPr>
            </w:pPr>
            <w:r>
              <w:rPr>
                <w:sz w:val="20"/>
                <w:szCs w:val="20"/>
              </w:rPr>
              <w:t>Libro</w:t>
            </w:r>
          </w:p>
        </w:tc>
        <w:tc>
          <w:tcPr>
            <w:tcW w:w="2519" w:type="dxa"/>
            <w:shd w:val="clear" w:color="auto" w:fill="auto"/>
            <w:tcMar>
              <w:top w:w="100" w:type="dxa"/>
              <w:left w:w="100" w:type="dxa"/>
              <w:bottom w:w="100" w:type="dxa"/>
              <w:right w:w="100" w:type="dxa"/>
            </w:tcMar>
            <w:vAlign w:val="center"/>
          </w:tcPr>
          <w:p w14:paraId="1BCAC14A" w14:textId="77777777" w:rsidR="00E31B47" w:rsidRDefault="00E31B47" w:rsidP="00942641">
            <w:pPr>
              <w:rPr>
                <w:b/>
                <w:sz w:val="20"/>
                <w:szCs w:val="20"/>
              </w:rPr>
            </w:pPr>
            <w:hyperlink r:id="rId26">
              <w:r>
                <w:rPr>
                  <w:color w:val="1155CC"/>
                  <w:sz w:val="20"/>
                  <w:szCs w:val="20"/>
                  <w:u w:val="single"/>
                </w:rPr>
                <w:t>https://sena-primo.hosted.exlibrisgroup.com/permalink/f/1j5choe/sena_elibroELB122682</w:t>
              </w:r>
            </w:hyperlink>
          </w:p>
          <w:p w14:paraId="4C65F36C" w14:textId="77777777" w:rsidR="00E31B47" w:rsidRDefault="00E31B47" w:rsidP="00942641">
            <w:pPr>
              <w:rPr>
                <w:b/>
                <w:sz w:val="20"/>
                <w:szCs w:val="20"/>
              </w:rPr>
            </w:pPr>
          </w:p>
        </w:tc>
      </w:tr>
      <w:tr w:rsidR="00E31B47" w14:paraId="3CCEFB50" w14:textId="77777777" w:rsidTr="00942641">
        <w:trPr>
          <w:trHeight w:val="182"/>
        </w:trPr>
        <w:tc>
          <w:tcPr>
            <w:tcW w:w="2517" w:type="dxa"/>
            <w:shd w:val="clear" w:color="auto" w:fill="auto"/>
            <w:tcMar>
              <w:top w:w="100" w:type="dxa"/>
              <w:left w:w="100" w:type="dxa"/>
              <w:bottom w:w="100" w:type="dxa"/>
              <w:right w:w="100" w:type="dxa"/>
            </w:tcMar>
            <w:vAlign w:val="center"/>
          </w:tcPr>
          <w:p w14:paraId="5192B881" w14:textId="44C023FE" w:rsidR="00E31B47" w:rsidRPr="00942641" w:rsidRDefault="00942641" w:rsidP="00942641">
            <w:pPr>
              <w:rPr>
                <w:rStyle w:val="Extranjerismo"/>
                <w:sz w:val="20"/>
              </w:rPr>
            </w:pPr>
            <w:r w:rsidRPr="00942641">
              <w:rPr>
                <w:rStyle w:val="Extranjerismo"/>
                <w:sz w:val="20"/>
              </w:rPr>
              <w:t>“</w:t>
            </w:r>
            <w:r w:rsidR="00E31B47" w:rsidRPr="00942641">
              <w:rPr>
                <w:rStyle w:val="Extranjerismo"/>
                <w:sz w:val="20"/>
              </w:rPr>
              <w:t>Big data</w:t>
            </w:r>
            <w:r w:rsidRPr="00942641">
              <w:rPr>
                <w:rStyle w:val="Extranjerismo"/>
                <w:sz w:val="20"/>
              </w:rPr>
              <w:t>”</w:t>
            </w:r>
          </w:p>
        </w:tc>
        <w:tc>
          <w:tcPr>
            <w:tcW w:w="2865" w:type="dxa"/>
            <w:shd w:val="clear" w:color="auto" w:fill="auto"/>
            <w:tcMar>
              <w:top w:w="100" w:type="dxa"/>
              <w:left w:w="100" w:type="dxa"/>
              <w:bottom w:w="100" w:type="dxa"/>
              <w:right w:w="100" w:type="dxa"/>
            </w:tcMar>
          </w:tcPr>
          <w:p w14:paraId="04BD1132" w14:textId="77777777" w:rsidR="00E31B47" w:rsidRDefault="00E31B47" w:rsidP="009F5076">
            <w:pPr>
              <w:ind w:firstLine="0"/>
              <w:rPr>
                <w:b/>
                <w:sz w:val="20"/>
                <w:szCs w:val="20"/>
              </w:rPr>
            </w:pPr>
            <w:proofErr w:type="spellStart"/>
            <w:r>
              <w:rPr>
                <w:sz w:val="20"/>
                <w:szCs w:val="20"/>
              </w:rPr>
              <w:t>Spain</w:t>
            </w:r>
            <w:proofErr w:type="spellEnd"/>
            <w:r>
              <w:rPr>
                <w:sz w:val="20"/>
                <w:szCs w:val="20"/>
              </w:rPr>
              <w:t xml:space="preserve"> BS. (2015). </w:t>
            </w:r>
            <w:proofErr w:type="spellStart"/>
            <w:r>
              <w:rPr>
                <w:i/>
                <w:sz w:val="20"/>
                <w:szCs w:val="20"/>
              </w:rPr>
              <w:t>Webinar</w:t>
            </w:r>
            <w:proofErr w:type="spellEnd"/>
            <w:r>
              <w:rPr>
                <w:i/>
                <w:sz w:val="20"/>
                <w:szCs w:val="20"/>
              </w:rPr>
              <w:t xml:space="preserve"> "</w:t>
            </w:r>
            <w:proofErr w:type="spellStart"/>
            <w:r>
              <w:rPr>
                <w:i/>
                <w:sz w:val="20"/>
                <w:szCs w:val="20"/>
              </w:rPr>
              <w:t>big</w:t>
            </w:r>
            <w:proofErr w:type="spellEnd"/>
            <w:r>
              <w:rPr>
                <w:i/>
                <w:sz w:val="20"/>
                <w:szCs w:val="20"/>
              </w:rPr>
              <w:t xml:space="preserve"> data para </w:t>
            </w:r>
            <w:proofErr w:type="spellStart"/>
            <w:r>
              <w:rPr>
                <w:i/>
                <w:sz w:val="20"/>
                <w:szCs w:val="20"/>
              </w:rPr>
              <w:t>dummies</w:t>
            </w:r>
            <w:proofErr w:type="spellEnd"/>
            <w:r>
              <w:rPr>
                <w:sz w:val="20"/>
                <w:szCs w:val="20"/>
              </w:rPr>
              <w:t xml:space="preserve">" [video]. YouTube. </w:t>
            </w:r>
            <w:hyperlink r:id="rId27">
              <w:r>
                <w:rPr>
                  <w:color w:val="0000FF"/>
                  <w:sz w:val="20"/>
                  <w:szCs w:val="20"/>
                  <w:u w:val="single"/>
                </w:rPr>
                <w:t>https://www.youtube.com/watch?v=fZhpLdZx5Qg&amp;ab_channel=SpainBS</w:t>
              </w:r>
            </w:hyperlink>
          </w:p>
        </w:tc>
        <w:tc>
          <w:tcPr>
            <w:tcW w:w="2171" w:type="dxa"/>
            <w:shd w:val="clear" w:color="auto" w:fill="auto"/>
            <w:tcMar>
              <w:top w:w="100" w:type="dxa"/>
              <w:left w:w="100" w:type="dxa"/>
              <w:bottom w:w="100" w:type="dxa"/>
              <w:right w:w="100" w:type="dxa"/>
            </w:tcMar>
            <w:vAlign w:val="center"/>
          </w:tcPr>
          <w:p w14:paraId="644966F4" w14:textId="77777777" w:rsidR="00E31B47" w:rsidRDefault="00E31B47" w:rsidP="009F5076">
            <w:pPr>
              <w:rPr>
                <w:b/>
                <w:sz w:val="20"/>
                <w:szCs w:val="20"/>
              </w:rPr>
            </w:pPr>
            <w:r>
              <w:rPr>
                <w:sz w:val="20"/>
                <w:szCs w:val="20"/>
              </w:rPr>
              <w:t>Video</w:t>
            </w:r>
          </w:p>
        </w:tc>
        <w:tc>
          <w:tcPr>
            <w:tcW w:w="2519" w:type="dxa"/>
            <w:shd w:val="clear" w:color="auto" w:fill="auto"/>
            <w:tcMar>
              <w:top w:w="100" w:type="dxa"/>
              <w:left w:w="100" w:type="dxa"/>
              <w:bottom w:w="100" w:type="dxa"/>
              <w:right w:w="100" w:type="dxa"/>
            </w:tcMar>
            <w:vAlign w:val="center"/>
          </w:tcPr>
          <w:p w14:paraId="6EFF9CE4" w14:textId="77777777" w:rsidR="00E31B47" w:rsidRDefault="00E31B47" w:rsidP="00942641">
            <w:pPr>
              <w:rPr>
                <w:b/>
                <w:sz w:val="20"/>
                <w:szCs w:val="20"/>
              </w:rPr>
            </w:pPr>
            <w:hyperlink r:id="rId28">
              <w:r>
                <w:rPr>
                  <w:color w:val="1155CC"/>
                  <w:sz w:val="20"/>
                  <w:szCs w:val="20"/>
                  <w:u w:val="single"/>
                </w:rPr>
                <w:t>https://www.youtube.com/watch?v=fZhpLdZx5Qg&amp;ab_channel=SpainBS</w:t>
              </w:r>
            </w:hyperlink>
          </w:p>
          <w:p w14:paraId="5F32D980" w14:textId="77777777" w:rsidR="00E31B47" w:rsidRDefault="00E31B47" w:rsidP="00942641">
            <w:pPr>
              <w:rPr>
                <w:b/>
                <w:sz w:val="20"/>
                <w:szCs w:val="20"/>
              </w:rPr>
            </w:pPr>
          </w:p>
        </w:tc>
      </w:tr>
      <w:tr w:rsidR="00E31B47" w14:paraId="440F4D9E" w14:textId="77777777" w:rsidTr="00942641">
        <w:trPr>
          <w:trHeight w:val="182"/>
        </w:trPr>
        <w:tc>
          <w:tcPr>
            <w:tcW w:w="2517" w:type="dxa"/>
            <w:shd w:val="clear" w:color="auto" w:fill="auto"/>
            <w:tcMar>
              <w:top w:w="100" w:type="dxa"/>
              <w:left w:w="100" w:type="dxa"/>
              <w:bottom w:w="100" w:type="dxa"/>
              <w:right w:w="100" w:type="dxa"/>
            </w:tcMar>
            <w:vAlign w:val="center"/>
          </w:tcPr>
          <w:p w14:paraId="6B8BF08B" w14:textId="77777777" w:rsidR="00E31B47" w:rsidRDefault="00E31B47" w:rsidP="009F5076">
            <w:pPr>
              <w:ind w:firstLine="0"/>
              <w:rPr>
                <w:b/>
                <w:sz w:val="20"/>
                <w:szCs w:val="20"/>
                <w:highlight w:val="yellow"/>
              </w:rPr>
            </w:pPr>
            <w:r>
              <w:rPr>
                <w:sz w:val="20"/>
                <w:szCs w:val="20"/>
              </w:rPr>
              <w:t>Sistemas de información</w:t>
            </w:r>
          </w:p>
        </w:tc>
        <w:tc>
          <w:tcPr>
            <w:tcW w:w="2865" w:type="dxa"/>
            <w:shd w:val="clear" w:color="auto" w:fill="auto"/>
            <w:tcMar>
              <w:top w:w="100" w:type="dxa"/>
              <w:left w:w="100" w:type="dxa"/>
              <w:bottom w:w="100" w:type="dxa"/>
              <w:right w:w="100" w:type="dxa"/>
            </w:tcMar>
          </w:tcPr>
          <w:p w14:paraId="72980572" w14:textId="77777777" w:rsidR="00E31B47" w:rsidRDefault="00E31B47" w:rsidP="009F5076">
            <w:pPr>
              <w:ind w:firstLine="0"/>
              <w:rPr>
                <w:b/>
                <w:sz w:val="20"/>
                <w:szCs w:val="20"/>
                <w:highlight w:val="yellow"/>
              </w:rPr>
            </w:pPr>
            <w:r>
              <w:rPr>
                <w:sz w:val="20"/>
                <w:szCs w:val="20"/>
              </w:rPr>
              <w:t xml:space="preserve">Instituto Colombiano de Normas Técnicas y Certificación. (2014). </w:t>
            </w:r>
            <w:r>
              <w:rPr>
                <w:i/>
                <w:sz w:val="20"/>
                <w:szCs w:val="20"/>
              </w:rPr>
              <w:t>Tecnología de la información: técnicas de seguridad. Gestión de incidentes de seguridad de la información.</w:t>
            </w:r>
            <w:r>
              <w:rPr>
                <w:sz w:val="20"/>
                <w:szCs w:val="20"/>
              </w:rPr>
              <w:t xml:space="preserve"> ICONTEC. </w:t>
            </w:r>
            <w:hyperlink r:id="rId29">
              <w:r>
                <w:rPr>
                  <w:color w:val="1155CC"/>
                  <w:sz w:val="20"/>
                  <w:szCs w:val="20"/>
                  <w:u w:val="single"/>
                </w:rPr>
                <w:t>https://sena-primo.hosted.exlibrisgroup.com/permalink/f/q6j6k0/sena_aleph000075887</w:t>
              </w:r>
            </w:hyperlink>
          </w:p>
        </w:tc>
        <w:tc>
          <w:tcPr>
            <w:tcW w:w="2171" w:type="dxa"/>
            <w:shd w:val="clear" w:color="auto" w:fill="auto"/>
            <w:tcMar>
              <w:top w:w="100" w:type="dxa"/>
              <w:left w:w="100" w:type="dxa"/>
              <w:bottom w:w="100" w:type="dxa"/>
              <w:right w:w="100" w:type="dxa"/>
            </w:tcMar>
            <w:vAlign w:val="center"/>
          </w:tcPr>
          <w:p w14:paraId="4D15D77B" w14:textId="77777777" w:rsidR="00E31B47" w:rsidRDefault="00E31B47" w:rsidP="009F5076">
            <w:pPr>
              <w:rPr>
                <w:b/>
                <w:sz w:val="20"/>
                <w:szCs w:val="20"/>
                <w:highlight w:val="yellow"/>
              </w:rPr>
            </w:pPr>
            <w:r>
              <w:rPr>
                <w:sz w:val="20"/>
                <w:szCs w:val="20"/>
              </w:rPr>
              <w:t>Libro</w:t>
            </w:r>
          </w:p>
        </w:tc>
        <w:tc>
          <w:tcPr>
            <w:tcW w:w="2519" w:type="dxa"/>
            <w:shd w:val="clear" w:color="auto" w:fill="auto"/>
            <w:tcMar>
              <w:top w:w="100" w:type="dxa"/>
              <w:left w:w="100" w:type="dxa"/>
              <w:bottom w:w="100" w:type="dxa"/>
              <w:right w:w="100" w:type="dxa"/>
            </w:tcMar>
            <w:vAlign w:val="center"/>
          </w:tcPr>
          <w:p w14:paraId="59F86745" w14:textId="77777777" w:rsidR="00E31B47" w:rsidRDefault="00E31B47" w:rsidP="00942641">
            <w:pPr>
              <w:rPr>
                <w:b/>
                <w:sz w:val="20"/>
                <w:szCs w:val="20"/>
              </w:rPr>
            </w:pPr>
            <w:hyperlink r:id="rId30">
              <w:r>
                <w:rPr>
                  <w:color w:val="1155CC"/>
                  <w:sz w:val="20"/>
                  <w:szCs w:val="20"/>
                  <w:u w:val="single"/>
                </w:rPr>
                <w:t>https://sena-primo.hosted.exlibrisgroup.com/permalink/f/q6j6k0/sena_aleph000075887</w:t>
              </w:r>
            </w:hyperlink>
          </w:p>
          <w:p w14:paraId="299E96E3" w14:textId="77777777" w:rsidR="00E31B47" w:rsidRDefault="00E31B47" w:rsidP="00942641">
            <w:pPr>
              <w:rPr>
                <w:b/>
                <w:sz w:val="20"/>
                <w:szCs w:val="20"/>
              </w:rPr>
            </w:pPr>
          </w:p>
        </w:tc>
      </w:tr>
      <w:tr w:rsidR="00E31B47" w14:paraId="2CF54D97" w14:textId="77777777" w:rsidTr="00942641">
        <w:trPr>
          <w:trHeight w:val="182"/>
        </w:trPr>
        <w:tc>
          <w:tcPr>
            <w:tcW w:w="2517" w:type="dxa"/>
            <w:shd w:val="clear" w:color="auto" w:fill="auto"/>
            <w:tcMar>
              <w:top w:w="100" w:type="dxa"/>
              <w:left w:w="100" w:type="dxa"/>
              <w:bottom w:w="100" w:type="dxa"/>
              <w:right w:w="100" w:type="dxa"/>
            </w:tcMar>
            <w:vAlign w:val="center"/>
          </w:tcPr>
          <w:p w14:paraId="1A21875C" w14:textId="5DC95ACE" w:rsidR="00E31B47" w:rsidRDefault="00942641" w:rsidP="009F5076">
            <w:pPr>
              <w:ind w:firstLine="0"/>
              <w:rPr>
                <w:b/>
                <w:sz w:val="20"/>
                <w:szCs w:val="20"/>
                <w:highlight w:val="yellow"/>
              </w:rPr>
            </w:pPr>
            <w:r w:rsidRPr="00942641">
              <w:rPr>
                <w:rStyle w:val="Extranjerismo"/>
                <w:sz w:val="20"/>
              </w:rPr>
              <w:t>“</w:t>
            </w:r>
            <w:r w:rsidR="00E31B47" w:rsidRPr="00942641">
              <w:rPr>
                <w:rStyle w:val="Extranjerismo"/>
                <w:sz w:val="20"/>
              </w:rPr>
              <w:t>Software</w:t>
            </w:r>
            <w:r w:rsidRPr="00942641">
              <w:rPr>
                <w:rStyle w:val="Extranjerismo"/>
                <w:sz w:val="20"/>
              </w:rPr>
              <w:t>”</w:t>
            </w:r>
            <w:r w:rsidR="00E31B47" w:rsidRPr="00942641">
              <w:rPr>
                <w:i/>
                <w:sz w:val="14"/>
                <w:szCs w:val="20"/>
              </w:rPr>
              <w:t xml:space="preserve"> </w:t>
            </w:r>
            <w:r w:rsidR="00E31B47">
              <w:rPr>
                <w:sz w:val="20"/>
                <w:szCs w:val="20"/>
              </w:rPr>
              <w:t>malicioso</w:t>
            </w:r>
          </w:p>
        </w:tc>
        <w:tc>
          <w:tcPr>
            <w:tcW w:w="2865" w:type="dxa"/>
            <w:shd w:val="clear" w:color="auto" w:fill="auto"/>
            <w:tcMar>
              <w:top w:w="100" w:type="dxa"/>
              <w:left w:w="100" w:type="dxa"/>
              <w:bottom w:w="100" w:type="dxa"/>
              <w:right w:w="100" w:type="dxa"/>
            </w:tcMar>
          </w:tcPr>
          <w:p w14:paraId="1352898D" w14:textId="77777777" w:rsidR="00E31B47" w:rsidRDefault="00E31B47" w:rsidP="00942641">
            <w:pPr>
              <w:rPr>
                <w:b/>
                <w:sz w:val="20"/>
                <w:szCs w:val="20"/>
                <w:highlight w:val="yellow"/>
              </w:rPr>
            </w:pPr>
            <w:r>
              <w:rPr>
                <w:sz w:val="20"/>
                <w:szCs w:val="20"/>
              </w:rPr>
              <w:t xml:space="preserve">Razak, M., Anuar, N., </w:t>
            </w:r>
            <w:proofErr w:type="spellStart"/>
            <w:r>
              <w:rPr>
                <w:sz w:val="20"/>
                <w:szCs w:val="20"/>
              </w:rPr>
              <w:t>Salleh</w:t>
            </w:r>
            <w:proofErr w:type="spellEnd"/>
            <w:r>
              <w:rPr>
                <w:sz w:val="20"/>
                <w:szCs w:val="20"/>
              </w:rPr>
              <w:t xml:space="preserve">, R. &amp; </w:t>
            </w:r>
            <w:proofErr w:type="spellStart"/>
            <w:r>
              <w:rPr>
                <w:sz w:val="20"/>
                <w:szCs w:val="20"/>
              </w:rPr>
              <w:t>Firdaus</w:t>
            </w:r>
            <w:proofErr w:type="spellEnd"/>
            <w:r>
              <w:rPr>
                <w:sz w:val="20"/>
                <w:szCs w:val="20"/>
              </w:rPr>
              <w:t xml:space="preserve">, A. (2016). </w:t>
            </w:r>
            <w:proofErr w:type="spellStart"/>
            <w:r>
              <w:rPr>
                <w:sz w:val="20"/>
                <w:szCs w:val="20"/>
              </w:rPr>
              <w:lastRenderedPageBreak/>
              <w:t>The</w:t>
            </w:r>
            <w:proofErr w:type="spellEnd"/>
            <w:r>
              <w:rPr>
                <w:sz w:val="20"/>
                <w:szCs w:val="20"/>
              </w:rPr>
              <w:t xml:space="preserve"> </w:t>
            </w:r>
            <w:proofErr w:type="spellStart"/>
            <w:r>
              <w:rPr>
                <w:sz w:val="20"/>
                <w:szCs w:val="20"/>
              </w:rPr>
              <w:t>rise</w:t>
            </w:r>
            <w:proofErr w:type="spellEnd"/>
            <w:r>
              <w:rPr>
                <w:sz w:val="20"/>
                <w:szCs w:val="20"/>
              </w:rPr>
              <w:t xml:space="preserve"> </w:t>
            </w:r>
            <w:proofErr w:type="spellStart"/>
            <w:r>
              <w:rPr>
                <w:sz w:val="20"/>
                <w:szCs w:val="20"/>
              </w:rPr>
              <w:t>of</w:t>
            </w:r>
            <w:proofErr w:type="spellEnd"/>
            <w:r>
              <w:rPr>
                <w:sz w:val="20"/>
                <w:szCs w:val="20"/>
              </w:rPr>
              <w:t xml:space="preserve"> “malware”: </w:t>
            </w:r>
            <w:proofErr w:type="spellStart"/>
            <w:r>
              <w:rPr>
                <w:sz w:val="20"/>
                <w:szCs w:val="20"/>
              </w:rPr>
              <w:t>bibliometric</w:t>
            </w:r>
            <w:proofErr w:type="spellEnd"/>
            <w:r>
              <w:rPr>
                <w:sz w:val="20"/>
                <w:szCs w:val="20"/>
              </w:rPr>
              <w:t xml:space="preserve"> </w:t>
            </w:r>
            <w:proofErr w:type="spellStart"/>
            <w:r>
              <w:rPr>
                <w:sz w:val="20"/>
                <w:szCs w:val="20"/>
              </w:rPr>
              <w:t>analysis</w:t>
            </w:r>
            <w:proofErr w:type="spellEnd"/>
            <w:r>
              <w:rPr>
                <w:sz w:val="20"/>
                <w:szCs w:val="20"/>
              </w:rPr>
              <w:t xml:space="preserve"> </w:t>
            </w:r>
            <w:proofErr w:type="spellStart"/>
            <w:r>
              <w:rPr>
                <w:sz w:val="20"/>
                <w:szCs w:val="20"/>
              </w:rPr>
              <w:t>of</w:t>
            </w:r>
            <w:proofErr w:type="spellEnd"/>
            <w:r>
              <w:rPr>
                <w:sz w:val="20"/>
                <w:szCs w:val="20"/>
              </w:rPr>
              <w:t xml:space="preserve"> malware </w:t>
            </w:r>
            <w:proofErr w:type="spellStart"/>
            <w:r>
              <w:rPr>
                <w:sz w:val="20"/>
                <w:szCs w:val="20"/>
              </w:rPr>
              <w:t>study</w:t>
            </w:r>
            <w:proofErr w:type="spellEnd"/>
            <w:r>
              <w:rPr>
                <w:sz w:val="20"/>
                <w:szCs w:val="20"/>
              </w:rPr>
              <w:t xml:space="preserve">. </w:t>
            </w:r>
            <w:proofErr w:type="spellStart"/>
            <w:r>
              <w:rPr>
                <w:i/>
                <w:sz w:val="20"/>
                <w:szCs w:val="20"/>
              </w:rPr>
              <w:t>Journal</w:t>
            </w:r>
            <w:proofErr w:type="spellEnd"/>
            <w:r>
              <w:rPr>
                <w:i/>
                <w:sz w:val="20"/>
                <w:szCs w:val="20"/>
              </w:rPr>
              <w:t xml:space="preserve"> </w:t>
            </w:r>
            <w:proofErr w:type="spellStart"/>
            <w:r>
              <w:rPr>
                <w:i/>
                <w:sz w:val="20"/>
                <w:szCs w:val="20"/>
              </w:rPr>
              <w:t>of</w:t>
            </w:r>
            <w:proofErr w:type="spellEnd"/>
            <w:r>
              <w:rPr>
                <w:i/>
                <w:sz w:val="20"/>
                <w:szCs w:val="20"/>
              </w:rPr>
              <w:t xml:space="preserve"> </w:t>
            </w:r>
            <w:proofErr w:type="spellStart"/>
            <w:r>
              <w:rPr>
                <w:i/>
                <w:sz w:val="20"/>
                <w:szCs w:val="20"/>
              </w:rPr>
              <w:t>network</w:t>
            </w:r>
            <w:proofErr w:type="spellEnd"/>
            <w:r>
              <w:rPr>
                <w:i/>
                <w:sz w:val="20"/>
                <w:szCs w:val="20"/>
              </w:rPr>
              <w:t xml:space="preserve"> and </w:t>
            </w:r>
            <w:proofErr w:type="spellStart"/>
            <w:r>
              <w:rPr>
                <w:i/>
                <w:sz w:val="20"/>
                <w:szCs w:val="20"/>
              </w:rPr>
              <w:t>computer</w:t>
            </w:r>
            <w:proofErr w:type="spellEnd"/>
            <w:r>
              <w:rPr>
                <w:i/>
                <w:sz w:val="20"/>
                <w:szCs w:val="20"/>
              </w:rPr>
              <w:t xml:space="preserve"> </w:t>
            </w:r>
            <w:proofErr w:type="spellStart"/>
            <w:r>
              <w:rPr>
                <w:i/>
                <w:sz w:val="20"/>
                <w:szCs w:val="20"/>
              </w:rPr>
              <w:t>applications</w:t>
            </w:r>
            <w:proofErr w:type="spellEnd"/>
            <w:r>
              <w:rPr>
                <w:sz w:val="20"/>
                <w:szCs w:val="20"/>
              </w:rPr>
              <w:t xml:space="preserve"> (75), p. 58-76. </w:t>
            </w:r>
            <w:hyperlink r:id="rId31">
              <w:r>
                <w:rPr>
                  <w:color w:val="1155CC"/>
                  <w:sz w:val="20"/>
                  <w:szCs w:val="20"/>
                  <w:u w:val="single"/>
                </w:rPr>
                <w:t>https://sena-primo.hosted.exlibrisgroup.com/permalink/f/1i756fj/TN_cdi_gale_infotracacademiconefile_A518245030</w:t>
              </w:r>
            </w:hyperlink>
          </w:p>
        </w:tc>
        <w:tc>
          <w:tcPr>
            <w:tcW w:w="2171" w:type="dxa"/>
            <w:shd w:val="clear" w:color="auto" w:fill="auto"/>
            <w:tcMar>
              <w:top w:w="100" w:type="dxa"/>
              <w:left w:w="100" w:type="dxa"/>
              <w:bottom w:w="100" w:type="dxa"/>
              <w:right w:w="100" w:type="dxa"/>
            </w:tcMar>
            <w:vAlign w:val="center"/>
          </w:tcPr>
          <w:p w14:paraId="60739161" w14:textId="77777777" w:rsidR="00E31B47" w:rsidRDefault="00E31B47" w:rsidP="009F5076">
            <w:pPr>
              <w:rPr>
                <w:b/>
                <w:sz w:val="20"/>
                <w:szCs w:val="20"/>
                <w:highlight w:val="yellow"/>
              </w:rPr>
            </w:pPr>
            <w:r>
              <w:rPr>
                <w:sz w:val="20"/>
                <w:szCs w:val="20"/>
              </w:rPr>
              <w:lastRenderedPageBreak/>
              <w:t>Artículo</w:t>
            </w:r>
          </w:p>
        </w:tc>
        <w:tc>
          <w:tcPr>
            <w:tcW w:w="2519" w:type="dxa"/>
            <w:shd w:val="clear" w:color="auto" w:fill="auto"/>
            <w:tcMar>
              <w:top w:w="100" w:type="dxa"/>
              <w:left w:w="100" w:type="dxa"/>
              <w:bottom w:w="100" w:type="dxa"/>
              <w:right w:w="100" w:type="dxa"/>
            </w:tcMar>
            <w:vAlign w:val="center"/>
          </w:tcPr>
          <w:p w14:paraId="4C9D280E" w14:textId="77777777" w:rsidR="00E31B47" w:rsidRDefault="00E31B47" w:rsidP="00942641">
            <w:pPr>
              <w:rPr>
                <w:b/>
                <w:sz w:val="20"/>
                <w:szCs w:val="20"/>
              </w:rPr>
            </w:pPr>
            <w:hyperlink r:id="rId32">
              <w:r>
                <w:rPr>
                  <w:color w:val="1155CC"/>
                  <w:sz w:val="20"/>
                  <w:szCs w:val="20"/>
                  <w:u w:val="single"/>
                </w:rPr>
                <w:t>https://sena-primo.hosted.exlibrisgroup.</w:t>
              </w:r>
              <w:r>
                <w:rPr>
                  <w:color w:val="1155CC"/>
                  <w:sz w:val="20"/>
                  <w:szCs w:val="20"/>
                  <w:u w:val="single"/>
                </w:rPr>
                <w:lastRenderedPageBreak/>
                <w:t>com/permalink/f/1i756fj/TN_cdi_gale_infotracacademiconefile_A518245030</w:t>
              </w:r>
            </w:hyperlink>
          </w:p>
          <w:p w14:paraId="4416778E" w14:textId="77777777" w:rsidR="00E31B47" w:rsidRDefault="00E31B47" w:rsidP="00942641">
            <w:pPr>
              <w:rPr>
                <w:b/>
                <w:sz w:val="20"/>
                <w:szCs w:val="20"/>
              </w:rPr>
            </w:pPr>
          </w:p>
        </w:tc>
      </w:tr>
    </w:tbl>
    <w:p w14:paraId="58C24693" w14:textId="77777777" w:rsidR="0066195F" w:rsidRPr="0066195F" w:rsidRDefault="0066195F" w:rsidP="003E15FB">
      <w:pPr>
        <w:pStyle w:val="Prrafodelista"/>
        <w:ind w:left="1429" w:firstLine="0"/>
        <w:rPr>
          <w:b/>
          <w:lang w:val="es-419" w:eastAsia="es-CO"/>
        </w:rPr>
      </w:pPr>
    </w:p>
    <w:p w14:paraId="3ADA0702" w14:textId="77777777" w:rsidR="0066195F" w:rsidRPr="0066195F" w:rsidRDefault="0066195F" w:rsidP="0066195F">
      <w:pPr>
        <w:pStyle w:val="Prrafodelista"/>
        <w:ind w:left="1429" w:firstLine="0"/>
        <w:rPr>
          <w:b/>
          <w:lang w:val="es-419" w:eastAsia="es-CO"/>
        </w:rPr>
      </w:pPr>
    </w:p>
    <w:p w14:paraId="1CC7AB90" w14:textId="77777777" w:rsidR="00A71104" w:rsidRPr="002744F8" w:rsidRDefault="00A71104" w:rsidP="00A71104">
      <w:pPr>
        <w:rPr>
          <w:lang w:val="es-419" w:eastAsia="es-CO"/>
        </w:rPr>
      </w:pPr>
    </w:p>
    <w:p w14:paraId="711F3626" w14:textId="77777777" w:rsidR="002744F8" w:rsidRPr="002744F8" w:rsidRDefault="002744F8" w:rsidP="002744F8">
      <w:pPr>
        <w:rPr>
          <w:lang w:val="es-419" w:eastAsia="es-CO"/>
        </w:rPr>
      </w:pPr>
    </w:p>
    <w:p w14:paraId="52504C12" w14:textId="77777777" w:rsidR="004A79CF" w:rsidRPr="007B15CB" w:rsidRDefault="004A79CF" w:rsidP="007B15CB">
      <w:pPr>
        <w:rPr>
          <w:lang w:val="es-419" w:eastAsia="es-CO"/>
        </w:rPr>
      </w:pPr>
    </w:p>
    <w:p w14:paraId="43E13135" w14:textId="77777777" w:rsidR="00D0396D" w:rsidRPr="00D0396D" w:rsidRDefault="00D0396D" w:rsidP="00D0396D">
      <w:pPr>
        <w:rPr>
          <w:lang w:val="es-419" w:eastAsia="es-CO"/>
        </w:rPr>
      </w:pPr>
    </w:p>
    <w:p w14:paraId="6094246E" w14:textId="77777777" w:rsidR="00E657DA" w:rsidRPr="004B4C27" w:rsidRDefault="00E657DA" w:rsidP="004B4C27">
      <w:pPr>
        <w:rPr>
          <w:lang w:val="es-419" w:eastAsia="es-CO"/>
        </w:rPr>
      </w:pPr>
    </w:p>
    <w:p w14:paraId="4767D312" w14:textId="77777777" w:rsidR="00566B39" w:rsidRDefault="00566B39" w:rsidP="007C3027">
      <w:pPr>
        <w:rPr>
          <w:lang w:val="es-419"/>
        </w:rPr>
      </w:pPr>
    </w:p>
    <w:p w14:paraId="610BD679" w14:textId="77777777" w:rsidR="00566B39" w:rsidRDefault="00566B39" w:rsidP="007C3027">
      <w:pPr>
        <w:rPr>
          <w:lang w:val="es-419"/>
        </w:rPr>
      </w:pPr>
    </w:p>
    <w:p w14:paraId="285F1421" w14:textId="77777777" w:rsidR="00566B39" w:rsidRDefault="00566B39" w:rsidP="007C3027">
      <w:pPr>
        <w:rPr>
          <w:lang w:val="es-419"/>
        </w:rPr>
      </w:pPr>
    </w:p>
    <w:p w14:paraId="602283E2" w14:textId="77777777" w:rsidR="00566B39" w:rsidRDefault="00566B39" w:rsidP="007C3027">
      <w:pPr>
        <w:rPr>
          <w:lang w:val="es-419"/>
        </w:rPr>
      </w:pPr>
    </w:p>
    <w:p w14:paraId="1F062F80" w14:textId="77777777" w:rsidR="00566B39" w:rsidRDefault="00566B39" w:rsidP="007C3027">
      <w:pPr>
        <w:rPr>
          <w:lang w:val="es-419"/>
        </w:rPr>
      </w:pPr>
    </w:p>
    <w:p w14:paraId="2E64B060" w14:textId="77777777" w:rsidR="00566B39" w:rsidRDefault="00566B39" w:rsidP="007C3027">
      <w:pPr>
        <w:rPr>
          <w:lang w:val="es-419"/>
        </w:rPr>
      </w:pPr>
    </w:p>
    <w:p w14:paraId="0D69EE67" w14:textId="263AADFD" w:rsidR="00566B39" w:rsidRDefault="009F5076" w:rsidP="009F5076">
      <w:pPr>
        <w:pStyle w:val="Titulosgenerales"/>
      </w:pPr>
      <w:bookmarkStart w:id="19" w:name="_Toc161060724"/>
      <w:r>
        <w:lastRenderedPageBreak/>
        <w:t>Glosario</w:t>
      </w:r>
      <w:bookmarkEnd w:id="19"/>
    </w:p>
    <w:p w14:paraId="300A057B" w14:textId="3B2D0FCC" w:rsidR="009F5076" w:rsidRPr="009F5076" w:rsidRDefault="00374EC7" w:rsidP="009F5076">
      <w:pPr>
        <w:rPr>
          <w:lang w:val="es-419"/>
        </w:rPr>
      </w:pPr>
      <w:r>
        <w:rPr>
          <w:rStyle w:val="Extranjerismo"/>
          <w:b/>
          <w:lang w:val="es-419"/>
        </w:rPr>
        <w:t>“</w:t>
      </w:r>
      <w:r w:rsidR="009F5076" w:rsidRPr="00374EC7">
        <w:rPr>
          <w:rStyle w:val="Extranjerismo"/>
          <w:b/>
          <w:lang w:val="es-419"/>
        </w:rPr>
        <w:t>Big data</w:t>
      </w:r>
      <w:r>
        <w:rPr>
          <w:rStyle w:val="Extranjerismo"/>
          <w:b/>
          <w:lang w:val="es-419"/>
        </w:rPr>
        <w:t>”</w:t>
      </w:r>
      <w:r w:rsidR="009F5076" w:rsidRPr="009F5076">
        <w:rPr>
          <w:b/>
          <w:lang w:val="es-419"/>
        </w:rPr>
        <w:t>:</w:t>
      </w:r>
      <w:r w:rsidR="009F5076">
        <w:rPr>
          <w:lang w:val="es-419"/>
        </w:rPr>
        <w:t xml:space="preserve"> f</w:t>
      </w:r>
      <w:r w:rsidR="009F5076" w:rsidRPr="009F5076">
        <w:rPr>
          <w:lang w:val="es-419"/>
        </w:rPr>
        <w:t>enómeno que se caracteriza por la generación de grandes volúmenes de datos en diversas fuentes de información y a una rápida velocidad en su generación. Es un sistema sociotécnico para la explotación masiva de datos, que requiere en las entidades públicas la disponibilidad de recursos tecnológicos para enfrentar los retos de procesamiento, el diseño y ejecución de procesos que permitan la replicabilidad y la sistematización de la explotación de datos y el recurso humano para ejecutarlos.</w:t>
      </w:r>
    </w:p>
    <w:p w14:paraId="0B810DD6" w14:textId="312918FF" w:rsidR="009F5076" w:rsidRPr="009F5076" w:rsidRDefault="009F5076" w:rsidP="009F5076">
      <w:pPr>
        <w:rPr>
          <w:lang w:val="es-419"/>
        </w:rPr>
      </w:pPr>
      <w:r w:rsidRPr="009F5076">
        <w:rPr>
          <w:b/>
          <w:lang w:val="es-419"/>
        </w:rPr>
        <w:t>Datos</w:t>
      </w:r>
      <w:r>
        <w:rPr>
          <w:lang w:val="es-419"/>
        </w:rPr>
        <w:t>: s</w:t>
      </w:r>
      <w:r w:rsidRPr="009F5076">
        <w:rPr>
          <w:lang w:val="es-419"/>
        </w:rPr>
        <w:t>e denomina dato a cualquier objeto que pueda entregar información o significado para el lector. El dato puede ser manipulable en forma manuscrita o por medio de un computador. Puede ser un carácter capturado desde un teclado, extraído de algún espacio de memoria en disco o almacenado en la memoria central.</w:t>
      </w:r>
    </w:p>
    <w:p w14:paraId="70FC8F86" w14:textId="37A3A260" w:rsidR="009F5076" w:rsidRPr="009F5076" w:rsidRDefault="009F5076" w:rsidP="009F5076">
      <w:pPr>
        <w:rPr>
          <w:lang w:val="es-419"/>
        </w:rPr>
      </w:pPr>
      <w:r w:rsidRPr="009F5076">
        <w:rPr>
          <w:b/>
          <w:lang w:val="es-419"/>
        </w:rPr>
        <w:t>Seguridad de la información:</w:t>
      </w:r>
      <w:r>
        <w:rPr>
          <w:lang w:val="es-419"/>
        </w:rPr>
        <w:t xml:space="preserve"> e</w:t>
      </w:r>
      <w:r w:rsidRPr="009F5076">
        <w:rPr>
          <w:lang w:val="es-419"/>
        </w:rPr>
        <w:t>s la encargada de proteger los datos contra robo de información, acceso no autorizado, obstaculización al sistema informático, manipulación y/o eliminación de datos. Cuando se habla de procesos empresariales impulsados en la transformación digital con tecnología de punta se entiende que están expuestos a diferentes vulnerabilidades, amenazas y ataques informáticos dirigidos a la seguridad y la privacidad de la información. Mediante la Norma ISO 27001 la implementación del SGSI sigue el modelo Planificar – Hacer – Verificar – Actuar para la mejora continua de los procesos.</w:t>
      </w:r>
    </w:p>
    <w:p w14:paraId="728E8141" w14:textId="7D0C8C8A" w:rsidR="00566B39" w:rsidRDefault="009F5076" w:rsidP="009F5076">
      <w:pPr>
        <w:rPr>
          <w:lang w:val="es-419"/>
        </w:rPr>
      </w:pPr>
      <w:r w:rsidRPr="009F5076">
        <w:rPr>
          <w:b/>
          <w:lang w:val="es-419"/>
        </w:rPr>
        <w:t>Variables</w:t>
      </w:r>
      <w:r>
        <w:rPr>
          <w:lang w:val="es-419"/>
        </w:rPr>
        <w:t>: e</w:t>
      </w:r>
      <w:r w:rsidRPr="009F5076">
        <w:rPr>
          <w:lang w:val="es-419"/>
        </w:rPr>
        <w:t xml:space="preserve">s el nombre que se da a una serie de caracteres con el fin de categorizar o interpretar de una forma más sencilla alguna información que se quiera </w:t>
      </w:r>
      <w:r w:rsidRPr="009F5076">
        <w:rPr>
          <w:lang w:val="es-419"/>
        </w:rPr>
        <w:lastRenderedPageBreak/>
        <w:t>estudiar, también pueden almacenar distintos tipos de datos: enteros, reales, matriciales, caracteres, etc.</w:t>
      </w:r>
    </w:p>
    <w:p w14:paraId="7BE6CE9B" w14:textId="60911B4D" w:rsidR="009F5076" w:rsidRDefault="009F5076" w:rsidP="009F5076">
      <w:pPr>
        <w:pStyle w:val="Titulosgenerales"/>
      </w:pPr>
      <w:bookmarkStart w:id="20" w:name="_Toc161060725"/>
      <w:r>
        <w:lastRenderedPageBreak/>
        <w:t>Referencias Bibliográficas</w:t>
      </w:r>
      <w:bookmarkEnd w:id="20"/>
    </w:p>
    <w:p w14:paraId="4E9AEF1D" w14:textId="77777777" w:rsidR="009F5076" w:rsidRPr="009F5076" w:rsidRDefault="009F5076" w:rsidP="009F5076">
      <w:pPr>
        <w:rPr>
          <w:lang w:val="es-419"/>
        </w:rPr>
      </w:pPr>
      <w:r w:rsidRPr="009F5076">
        <w:rPr>
          <w:lang w:val="es-419"/>
        </w:rPr>
        <w:t xml:space="preserve">Archivo General de la Nación. (2018). Fundamentos de preservación digital a largo plazo. Archivo General de la Nación. </w:t>
      </w:r>
      <w:hyperlink r:id="rId33">
        <w:r w:rsidRPr="009F5076">
          <w:rPr>
            <w:lang w:val="es-419"/>
          </w:rPr>
          <w:t>https://www.archivogeneral.gov.co/caja_de_herramientas/docs/6.%20preservacion/DOCUMENTOS%20TECNICOS/FUNDAMENTOS%20PRESERVACION%20DIGITAL%20LARGO%20PLAZO.pdf</w:t>
        </w:r>
      </w:hyperlink>
    </w:p>
    <w:p w14:paraId="6791948C" w14:textId="77777777" w:rsidR="009F5076" w:rsidRPr="009F5076" w:rsidRDefault="009F5076" w:rsidP="009F5076">
      <w:pPr>
        <w:rPr>
          <w:lang w:val="es-419"/>
        </w:rPr>
      </w:pPr>
      <w:r w:rsidRPr="009F5076">
        <w:rPr>
          <w:lang w:val="es-419"/>
        </w:rPr>
        <w:t xml:space="preserve">DNP. (2020). Guía normativa aplicable a la explotación de datos. DNP. </w:t>
      </w:r>
      <w:hyperlink r:id="rId34">
        <w:r w:rsidRPr="009F5076">
          <w:rPr>
            <w:lang w:val="es-419"/>
          </w:rPr>
          <w:t>https://colaboracion.dnp.gov.co/CDT/Desarrollo%20Digital/Documentos/Modelo%20Explotacion%20de%20datos/2.3%20Gu%C3%ADa%20normativa%20explotaci%C3%B3n%20de%20datos_VF.pdf</w:t>
        </w:r>
      </w:hyperlink>
    </w:p>
    <w:p w14:paraId="360FFEF5" w14:textId="77777777" w:rsidR="009F5076" w:rsidRPr="009F5076" w:rsidRDefault="009F5076" w:rsidP="009F5076">
      <w:pPr>
        <w:rPr>
          <w:lang w:val="es-419"/>
        </w:rPr>
      </w:pPr>
      <w:r w:rsidRPr="009F5076">
        <w:rPr>
          <w:lang w:val="es-419"/>
        </w:rPr>
        <w:t xml:space="preserve">Glosarioit.com. (2022). Dato - Sección informática. </w:t>
      </w:r>
      <w:proofErr w:type="spellStart"/>
      <w:r w:rsidRPr="009F5076">
        <w:rPr>
          <w:lang w:val="es-419"/>
        </w:rPr>
        <w:t>Glosarioit</w:t>
      </w:r>
      <w:proofErr w:type="spellEnd"/>
      <w:r w:rsidRPr="009F5076">
        <w:rPr>
          <w:lang w:val="es-419"/>
        </w:rPr>
        <w:t xml:space="preserve">. </w:t>
      </w:r>
      <w:hyperlink r:id="rId35">
        <w:r w:rsidRPr="009F5076">
          <w:rPr>
            <w:lang w:val="es-419"/>
          </w:rPr>
          <w:t>https://www.glosarioit.com/Dato</w:t>
        </w:r>
      </w:hyperlink>
    </w:p>
    <w:p w14:paraId="0B4F0058" w14:textId="3C4624A2" w:rsidR="00566B39" w:rsidRDefault="00566B39" w:rsidP="007C3027">
      <w:pPr>
        <w:rPr>
          <w:lang w:val="es-419"/>
        </w:rPr>
      </w:pPr>
    </w:p>
    <w:p w14:paraId="2138E73A" w14:textId="77777777" w:rsidR="00B63204" w:rsidRPr="005F0B71" w:rsidRDefault="00B63204" w:rsidP="00F36C9D">
      <w:pPr>
        <w:rPr>
          <w:lang w:val="es-419" w:eastAsia="es-CO"/>
        </w:rPr>
      </w:pPr>
    </w:p>
    <w:p w14:paraId="44326A49" w14:textId="2DE2E334" w:rsidR="00F36C9D" w:rsidRPr="005F0B71" w:rsidRDefault="004E45B5" w:rsidP="004E45B5">
      <w:pPr>
        <w:rPr>
          <w:lang w:val="es-419" w:eastAsia="es-CO"/>
        </w:rPr>
      </w:pPr>
      <w:r w:rsidRPr="005F0B71">
        <w:rPr>
          <w:lang w:val="es-419"/>
        </w:rPr>
        <w:t xml:space="preserve"> </w:t>
      </w:r>
    </w:p>
    <w:p w14:paraId="6AF86081" w14:textId="75F19674" w:rsidR="00B63204" w:rsidRPr="005F0B71" w:rsidRDefault="00F36C9D" w:rsidP="00CF63F9">
      <w:pPr>
        <w:pStyle w:val="Titulosgenerales"/>
      </w:pPr>
      <w:bookmarkStart w:id="21" w:name="_Toc161060726"/>
      <w:r w:rsidRPr="005F0B71">
        <w:lastRenderedPageBreak/>
        <w:t>Créditos</w:t>
      </w:r>
      <w:bookmarkEnd w:id="21"/>
    </w:p>
    <w:tbl>
      <w:tblPr>
        <w:tblW w:w="822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91"/>
        <w:gridCol w:w="1559"/>
        <w:gridCol w:w="4672"/>
      </w:tblGrid>
      <w:tr w:rsidR="00D350F3" w:rsidRPr="00D350F3" w14:paraId="22146800" w14:textId="77777777" w:rsidTr="00D350F3">
        <w:tc>
          <w:tcPr>
            <w:tcW w:w="1991" w:type="dxa"/>
            <w:shd w:val="clear" w:color="auto" w:fill="BFBFBF" w:themeFill="background1" w:themeFillShade="BF"/>
            <w:vAlign w:val="center"/>
          </w:tcPr>
          <w:p w14:paraId="29E843FB" w14:textId="77777777" w:rsidR="00D350F3" w:rsidRPr="00D350F3" w:rsidRDefault="00D350F3" w:rsidP="00D350F3">
            <w:pPr>
              <w:spacing w:before="0" w:after="0" w:line="276" w:lineRule="auto"/>
              <w:ind w:firstLine="0"/>
              <w:rPr>
                <w:rFonts w:ascii="Arial" w:eastAsia="Arial" w:hAnsi="Arial" w:cs="Arial"/>
                <w:kern w:val="0"/>
                <w:sz w:val="20"/>
                <w:szCs w:val="20"/>
                <w:lang w:eastAsia="es-CO"/>
                <w14:ligatures w14:val="none"/>
              </w:rPr>
            </w:pPr>
            <w:r w:rsidRPr="00D350F3">
              <w:rPr>
                <w:rFonts w:ascii="Arial" w:eastAsia="Arial" w:hAnsi="Arial" w:cs="Arial"/>
                <w:kern w:val="0"/>
                <w:sz w:val="20"/>
                <w:szCs w:val="20"/>
                <w:lang w:eastAsia="es-CO"/>
                <w14:ligatures w14:val="none"/>
              </w:rPr>
              <w:t>Nombre</w:t>
            </w:r>
          </w:p>
        </w:tc>
        <w:tc>
          <w:tcPr>
            <w:tcW w:w="1559" w:type="dxa"/>
            <w:shd w:val="clear" w:color="auto" w:fill="BFBFBF" w:themeFill="background1" w:themeFillShade="BF"/>
            <w:vAlign w:val="center"/>
          </w:tcPr>
          <w:p w14:paraId="4E84B00D" w14:textId="77777777" w:rsidR="00D350F3" w:rsidRPr="00D350F3" w:rsidRDefault="00D350F3" w:rsidP="00D350F3">
            <w:pPr>
              <w:spacing w:before="0" w:after="0" w:line="276" w:lineRule="auto"/>
              <w:ind w:firstLine="0"/>
              <w:rPr>
                <w:rFonts w:ascii="Arial" w:eastAsia="Arial" w:hAnsi="Arial" w:cs="Arial"/>
                <w:kern w:val="0"/>
                <w:sz w:val="20"/>
                <w:szCs w:val="20"/>
                <w:lang w:eastAsia="es-CO"/>
                <w14:ligatures w14:val="none"/>
              </w:rPr>
            </w:pPr>
            <w:r w:rsidRPr="00D350F3">
              <w:rPr>
                <w:rFonts w:ascii="Arial" w:eastAsia="Arial" w:hAnsi="Arial" w:cs="Arial"/>
                <w:kern w:val="0"/>
                <w:sz w:val="20"/>
                <w:szCs w:val="20"/>
                <w:lang w:eastAsia="es-CO"/>
                <w14:ligatures w14:val="none"/>
              </w:rPr>
              <w:t>Cargo</w:t>
            </w:r>
          </w:p>
        </w:tc>
        <w:tc>
          <w:tcPr>
            <w:tcW w:w="4672" w:type="dxa"/>
            <w:shd w:val="clear" w:color="auto" w:fill="BFBFBF" w:themeFill="background1" w:themeFillShade="BF"/>
            <w:vAlign w:val="center"/>
          </w:tcPr>
          <w:p w14:paraId="0EA94953" w14:textId="4C9B5B28" w:rsidR="00D350F3" w:rsidRPr="00D350F3" w:rsidRDefault="00D350F3" w:rsidP="00D350F3">
            <w:pPr>
              <w:spacing w:before="0" w:after="0" w:line="276" w:lineRule="auto"/>
              <w:ind w:firstLine="0"/>
              <w:rPr>
                <w:rFonts w:ascii="Arial" w:eastAsia="Arial" w:hAnsi="Arial" w:cs="Arial"/>
                <w:i/>
                <w:kern w:val="0"/>
                <w:sz w:val="20"/>
                <w:szCs w:val="20"/>
                <w:lang w:eastAsia="es-CO"/>
                <w14:ligatures w14:val="none"/>
              </w:rPr>
            </w:pPr>
            <w:r>
              <w:rPr>
                <w:rFonts w:ascii="Arial" w:eastAsia="Arial" w:hAnsi="Arial" w:cs="Arial"/>
                <w:kern w:val="0"/>
                <w:sz w:val="20"/>
                <w:szCs w:val="20"/>
                <w:lang w:eastAsia="es-CO"/>
                <w14:ligatures w14:val="none"/>
              </w:rPr>
              <w:t>Regional y Centro de Formación</w:t>
            </w:r>
          </w:p>
        </w:tc>
      </w:tr>
      <w:tr w:rsidR="00D350F3" w:rsidRPr="00D350F3" w14:paraId="7E034AB5" w14:textId="77777777" w:rsidTr="00D350F3">
        <w:trPr>
          <w:trHeight w:val="340"/>
        </w:trPr>
        <w:tc>
          <w:tcPr>
            <w:tcW w:w="1991" w:type="dxa"/>
            <w:shd w:val="clear" w:color="auto" w:fill="auto"/>
          </w:tcPr>
          <w:p w14:paraId="3EE1C90D" w14:textId="77777777" w:rsidR="00D350F3" w:rsidRPr="00D350F3" w:rsidRDefault="00D350F3" w:rsidP="00D350F3">
            <w:pPr>
              <w:spacing w:before="0" w:after="0" w:line="276" w:lineRule="auto"/>
              <w:ind w:firstLine="0"/>
              <w:rPr>
                <w:rFonts w:ascii="Arial" w:eastAsia="Arial" w:hAnsi="Arial" w:cs="Arial"/>
                <w:b/>
                <w:kern w:val="0"/>
                <w:sz w:val="20"/>
                <w:szCs w:val="20"/>
                <w:lang w:eastAsia="es-CO"/>
                <w14:ligatures w14:val="none"/>
              </w:rPr>
            </w:pPr>
            <w:r w:rsidRPr="00D350F3">
              <w:rPr>
                <w:rFonts w:ascii="Arial" w:eastAsia="Arial" w:hAnsi="Arial" w:cs="Arial"/>
                <w:kern w:val="0"/>
                <w:sz w:val="20"/>
                <w:szCs w:val="20"/>
                <w:lang w:eastAsia="es-CO"/>
                <w14:ligatures w14:val="none"/>
              </w:rPr>
              <w:t>Abel Fernando Becerra Carrillo</w:t>
            </w:r>
          </w:p>
        </w:tc>
        <w:tc>
          <w:tcPr>
            <w:tcW w:w="1559" w:type="dxa"/>
            <w:shd w:val="clear" w:color="auto" w:fill="auto"/>
          </w:tcPr>
          <w:p w14:paraId="76EABCA7" w14:textId="77777777" w:rsidR="00D350F3" w:rsidRPr="00D350F3" w:rsidRDefault="00D350F3" w:rsidP="00D350F3">
            <w:pPr>
              <w:spacing w:before="0" w:after="0" w:line="276" w:lineRule="auto"/>
              <w:ind w:firstLine="0"/>
              <w:rPr>
                <w:rFonts w:ascii="Arial" w:eastAsia="Arial" w:hAnsi="Arial" w:cs="Arial"/>
                <w:b/>
                <w:kern w:val="0"/>
                <w:sz w:val="20"/>
                <w:szCs w:val="20"/>
                <w:lang w:eastAsia="es-CO"/>
                <w14:ligatures w14:val="none"/>
              </w:rPr>
            </w:pPr>
            <w:r w:rsidRPr="00D350F3">
              <w:rPr>
                <w:rFonts w:ascii="Arial" w:eastAsia="Arial" w:hAnsi="Arial" w:cs="Arial"/>
                <w:kern w:val="0"/>
                <w:sz w:val="20"/>
                <w:szCs w:val="20"/>
                <w:lang w:eastAsia="es-CO"/>
                <w14:ligatures w14:val="none"/>
              </w:rPr>
              <w:t>Experto temático</w:t>
            </w:r>
          </w:p>
        </w:tc>
        <w:tc>
          <w:tcPr>
            <w:tcW w:w="4672" w:type="dxa"/>
            <w:shd w:val="clear" w:color="auto" w:fill="auto"/>
          </w:tcPr>
          <w:p w14:paraId="26545711" w14:textId="77777777" w:rsidR="00D350F3" w:rsidRPr="00D350F3" w:rsidRDefault="00D350F3" w:rsidP="00D350F3">
            <w:pPr>
              <w:spacing w:before="0" w:after="0" w:line="276" w:lineRule="auto"/>
              <w:ind w:firstLine="0"/>
              <w:rPr>
                <w:rFonts w:ascii="Arial" w:eastAsia="Arial" w:hAnsi="Arial" w:cs="Arial"/>
                <w:b/>
                <w:kern w:val="0"/>
                <w:sz w:val="20"/>
                <w:szCs w:val="20"/>
                <w:lang w:eastAsia="es-CO"/>
                <w14:ligatures w14:val="none"/>
              </w:rPr>
            </w:pPr>
            <w:r w:rsidRPr="00D350F3">
              <w:rPr>
                <w:rFonts w:ascii="Arial" w:eastAsia="Arial" w:hAnsi="Arial" w:cs="Arial"/>
                <w:kern w:val="0"/>
                <w:sz w:val="20"/>
                <w:szCs w:val="20"/>
                <w:lang w:eastAsia="es-CO"/>
                <w14:ligatures w14:val="none"/>
              </w:rPr>
              <w:t>Regional Norte de Santander - Centro de la Industria, la Empresa y los Servicios</w:t>
            </w:r>
          </w:p>
        </w:tc>
      </w:tr>
      <w:tr w:rsidR="00D350F3" w:rsidRPr="00D350F3" w14:paraId="28FB4BF1" w14:textId="77777777" w:rsidTr="00D350F3">
        <w:trPr>
          <w:trHeight w:val="340"/>
        </w:trPr>
        <w:tc>
          <w:tcPr>
            <w:tcW w:w="1991" w:type="dxa"/>
            <w:shd w:val="clear" w:color="auto" w:fill="auto"/>
          </w:tcPr>
          <w:p w14:paraId="025F1CB4" w14:textId="77777777" w:rsidR="00D350F3" w:rsidRPr="00D350F3" w:rsidRDefault="00D350F3" w:rsidP="00D350F3">
            <w:pPr>
              <w:spacing w:before="0" w:after="0" w:line="276" w:lineRule="auto"/>
              <w:ind w:firstLine="0"/>
              <w:jc w:val="both"/>
              <w:rPr>
                <w:rFonts w:ascii="Arial" w:eastAsia="Arial" w:hAnsi="Arial" w:cs="Arial"/>
                <w:b/>
                <w:kern w:val="0"/>
                <w:sz w:val="20"/>
                <w:szCs w:val="20"/>
                <w:lang w:eastAsia="es-CO"/>
                <w14:ligatures w14:val="none"/>
              </w:rPr>
            </w:pPr>
            <w:r w:rsidRPr="00D350F3">
              <w:rPr>
                <w:rFonts w:ascii="Arial" w:eastAsia="Arial" w:hAnsi="Arial" w:cs="Arial"/>
                <w:kern w:val="0"/>
                <w:sz w:val="20"/>
                <w:szCs w:val="20"/>
                <w:lang w:eastAsia="es-CO"/>
                <w14:ligatures w14:val="none"/>
              </w:rPr>
              <w:t>Miroslava González Hernández</w:t>
            </w:r>
          </w:p>
        </w:tc>
        <w:tc>
          <w:tcPr>
            <w:tcW w:w="1559" w:type="dxa"/>
            <w:shd w:val="clear" w:color="auto" w:fill="auto"/>
          </w:tcPr>
          <w:p w14:paraId="15DCCB75" w14:textId="77777777" w:rsidR="00D350F3" w:rsidRPr="00D350F3" w:rsidRDefault="00D350F3" w:rsidP="00D350F3">
            <w:pPr>
              <w:spacing w:before="0" w:after="0" w:line="276" w:lineRule="auto"/>
              <w:ind w:firstLine="0"/>
              <w:jc w:val="both"/>
              <w:rPr>
                <w:rFonts w:ascii="Arial" w:eastAsia="Arial" w:hAnsi="Arial" w:cs="Arial"/>
                <w:b/>
                <w:kern w:val="0"/>
                <w:sz w:val="20"/>
                <w:szCs w:val="20"/>
                <w:lang w:eastAsia="es-CO"/>
                <w14:ligatures w14:val="none"/>
              </w:rPr>
            </w:pPr>
            <w:r w:rsidRPr="00D350F3">
              <w:rPr>
                <w:rFonts w:ascii="Arial" w:eastAsia="Arial" w:hAnsi="Arial" w:cs="Arial"/>
                <w:kern w:val="0"/>
                <w:sz w:val="20"/>
                <w:szCs w:val="20"/>
                <w:lang w:eastAsia="es-CO"/>
                <w14:ligatures w14:val="none"/>
              </w:rPr>
              <w:t>Diseñadora y evaluadora instruccional</w:t>
            </w:r>
          </w:p>
        </w:tc>
        <w:tc>
          <w:tcPr>
            <w:tcW w:w="4672" w:type="dxa"/>
            <w:shd w:val="clear" w:color="auto" w:fill="auto"/>
          </w:tcPr>
          <w:p w14:paraId="52760579" w14:textId="77777777" w:rsidR="00D350F3" w:rsidRPr="00D350F3" w:rsidRDefault="00D350F3" w:rsidP="00D350F3">
            <w:pPr>
              <w:spacing w:before="0" w:after="0" w:line="276" w:lineRule="auto"/>
              <w:ind w:firstLine="0"/>
              <w:jc w:val="both"/>
              <w:rPr>
                <w:rFonts w:ascii="Arial" w:eastAsia="Arial" w:hAnsi="Arial" w:cs="Arial"/>
                <w:b/>
                <w:kern w:val="0"/>
                <w:sz w:val="20"/>
                <w:szCs w:val="20"/>
                <w:lang w:eastAsia="es-CO"/>
                <w14:ligatures w14:val="none"/>
              </w:rPr>
            </w:pPr>
            <w:r w:rsidRPr="00D350F3">
              <w:rPr>
                <w:rFonts w:ascii="Arial" w:eastAsia="Arial" w:hAnsi="Arial" w:cs="Arial"/>
                <w:kern w:val="0"/>
                <w:sz w:val="20"/>
                <w:szCs w:val="20"/>
                <w:lang w:eastAsia="es-CO"/>
                <w14:ligatures w14:val="none"/>
              </w:rPr>
              <w:t>Regional Norte de Santander - Centro de la Industria, la Empresa y los Servicios</w:t>
            </w:r>
          </w:p>
        </w:tc>
      </w:tr>
      <w:tr w:rsidR="00D350F3" w:rsidRPr="00D350F3" w14:paraId="52DE6F5E" w14:textId="77777777" w:rsidTr="00D350F3">
        <w:trPr>
          <w:trHeight w:val="340"/>
        </w:trPr>
        <w:tc>
          <w:tcPr>
            <w:tcW w:w="1991" w:type="dxa"/>
            <w:shd w:val="clear" w:color="auto" w:fill="auto"/>
          </w:tcPr>
          <w:p w14:paraId="63FB2886" w14:textId="77777777" w:rsidR="00D350F3" w:rsidRPr="00D350F3" w:rsidRDefault="00D350F3" w:rsidP="00D350F3">
            <w:pPr>
              <w:spacing w:before="0" w:after="0" w:line="276" w:lineRule="auto"/>
              <w:ind w:firstLine="0"/>
              <w:jc w:val="both"/>
              <w:rPr>
                <w:rFonts w:ascii="Arial" w:eastAsia="Arial" w:hAnsi="Arial" w:cs="Arial"/>
                <w:b/>
                <w:kern w:val="0"/>
                <w:sz w:val="20"/>
                <w:szCs w:val="20"/>
                <w:lang w:eastAsia="es-CO"/>
                <w14:ligatures w14:val="none"/>
              </w:rPr>
            </w:pPr>
            <w:r w:rsidRPr="00D350F3">
              <w:rPr>
                <w:rFonts w:ascii="Arial" w:eastAsia="Arial" w:hAnsi="Arial" w:cs="Arial"/>
                <w:kern w:val="0"/>
                <w:sz w:val="20"/>
                <w:szCs w:val="20"/>
                <w:lang w:eastAsia="es-CO"/>
                <w14:ligatures w14:val="none"/>
              </w:rPr>
              <w:t xml:space="preserve">Silvia Milena </w:t>
            </w:r>
            <w:proofErr w:type="spellStart"/>
            <w:r w:rsidRPr="00D350F3">
              <w:rPr>
                <w:rFonts w:ascii="Arial" w:eastAsia="Arial" w:hAnsi="Arial" w:cs="Arial"/>
                <w:kern w:val="0"/>
                <w:sz w:val="20"/>
                <w:szCs w:val="20"/>
                <w:lang w:eastAsia="es-CO"/>
                <w14:ligatures w14:val="none"/>
              </w:rPr>
              <w:t>Sequeda</w:t>
            </w:r>
            <w:proofErr w:type="spellEnd"/>
            <w:r w:rsidRPr="00D350F3">
              <w:rPr>
                <w:rFonts w:ascii="Arial" w:eastAsia="Arial" w:hAnsi="Arial" w:cs="Arial"/>
                <w:kern w:val="0"/>
                <w:sz w:val="20"/>
                <w:szCs w:val="20"/>
                <w:lang w:eastAsia="es-CO"/>
                <w14:ligatures w14:val="none"/>
              </w:rPr>
              <w:t xml:space="preserve"> Cárdenas</w:t>
            </w:r>
          </w:p>
        </w:tc>
        <w:tc>
          <w:tcPr>
            <w:tcW w:w="1559" w:type="dxa"/>
            <w:shd w:val="clear" w:color="auto" w:fill="auto"/>
          </w:tcPr>
          <w:p w14:paraId="354E808F" w14:textId="77777777" w:rsidR="00D350F3" w:rsidRPr="00D350F3" w:rsidRDefault="00D350F3" w:rsidP="00D350F3">
            <w:pPr>
              <w:spacing w:before="0" w:after="0" w:line="276" w:lineRule="auto"/>
              <w:ind w:firstLine="0"/>
              <w:jc w:val="both"/>
              <w:rPr>
                <w:rFonts w:ascii="Arial" w:eastAsia="Arial" w:hAnsi="Arial" w:cs="Arial"/>
                <w:b/>
                <w:kern w:val="0"/>
                <w:sz w:val="20"/>
                <w:szCs w:val="20"/>
                <w:lang w:eastAsia="es-CO"/>
                <w14:ligatures w14:val="none"/>
              </w:rPr>
            </w:pPr>
            <w:r w:rsidRPr="00D350F3">
              <w:rPr>
                <w:rFonts w:ascii="Arial" w:eastAsia="Arial" w:hAnsi="Arial" w:cs="Arial"/>
                <w:kern w:val="0"/>
                <w:sz w:val="20"/>
                <w:szCs w:val="20"/>
                <w:lang w:eastAsia="es-CO"/>
                <w14:ligatures w14:val="none"/>
              </w:rPr>
              <w:t>Asesora metodológica</w:t>
            </w:r>
          </w:p>
        </w:tc>
        <w:tc>
          <w:tcPr>
            <w:tcW w:w="4672" w:type="dxa"/>
            <w:shd w:val="clear" w:color="auto" w:fill="auto"/>
          </w:tcPr>
          <w:p w14:paraId="1FA6CCA9" w14:textId="77777777" w:rsidR="00D350F3" w:rsidRPr="00D350F3" w:rsidRDefault="00D350F3" w:rsidP="00D350F3">
            <w:pPr>
              <w:spacing w:before="0" w:after="0" w:line="276" w:lineRule="auto"/>
              <w:ind w:firstLine="0"/>
              <w:jc w:val="both"/>
              <w:rPr>
                <w:rFonts w:ascii="Arial" w:eastAsia="Arial" w:hAnsi="Arial" w:cs="Arial"/>
                <w:b/>
                <w:kern w:val="0"/>
                <w:sz w:val="20"/>
                <w:szCs w:val="20"/>
                <w:lang w:eastAsia="es-CO"/>
                <w14:ligatures w14:val="none"/>
              </w:rPr>
            </w:pPr>
            <w:r w:rsidRPr="00D350F3">
              <w:rPr>
                <w:rFonts w:ascii="Arial" w:eastAsia="Arial" w:hAnsi="Arial" w:cs="Arial"/>
                <w:kern w:val="0"/>
                <w:sz w:val="20"/>
                <w:szCs w:val="20"/>
                <w:lang w:eastAsia="es-CO"/>
                <w14:ligatures w14:val="none"/>
              </w:rPr>
              <w:t>Regional Distrito Capital - Centro de Diseño y Metrología</w:t>
            </w:r>
          </w:p>
        </w:tc>
      </w:tr>
      <w:tr w:rsidR="00D350F3" w:rsidRPr="00D350F3" w14:paraId="29513353" w14:textId="77777777" w:rsidTr="00D350F3">
        <w:trPr>
          <w:trHeight w:val="340"/>
        </w:trPr>
        <w:tc>
          <w:tcPr>
            <w:tcW w:w="1991" w:type="dxa"/>
            <w:shd w:val="clear" w:color="auto" w:fill="auto"/>
          </w:tcPr>
          <w:p w14:paraId="0EF65F9A" w14:textId="77777777" w:rsidR="00D350F3" w:rsidRPr="00D350F3" w:rsidRDefault="00D350F3" w:rsidP="00D350F3">
            <w:pPr>
              <w:spacing w:before="0" w:after="0" w:line="276" w:lineRule="auto"/>
              <w:ind w:firstLine="0"/>
              <w:jc w:val="both"/>
              <w:rPr>
                <w:rFonts w:ascii="Arial" w:eastAsia="Arial" w:hAnsi="Arial" w:cs="Arial"/>
                <w:b/>
                <w:kern w:val="0"/>
                <w:sz w:val="20"/>
                <w:szCs w:val="20"/>
                <w:lang w:eastAsia="es-CO"/>
                <w14:ligatures w14:val="none"/>
              </w:rPr>
            </w:pPr>
            <w:r w:rsidRPr="00D350F3">
              <w:rPr>
                <w:rFonts w:ascii="Arial" w:eastAsia="Arial" w:hAnsi="Arial" w:cs="Arial"/>
                <w:kern w:val="0"/>
                <w:sz w:val="20"/>
                <w:szCs w:val="20"/>
                <w:lang w:eastAsia="es-CO"/>
                <w14:ligatures w14:val="none"/>
              </w:rPr>
              <w:t>Rafael Neftalí Lizcano Reyes</w:t>
            </w:r>
          </w:p>
        </w:tc>
        <w:tc>
          <w:tcPr>
            <w:tcW w:w="1559" w:type="dxa"/>
            <w:shd w:val="clear" w:color="auto" w:fill="auto"/>
          </w:tcPr>
          <w:p w14:paraId="1CBE3FEF" w14:textId="77777777" w:rsidR="00D350F3" w:rsidRPr="00D350F3" w:rsidRDefault="00D350F3" w:rsidP="00D350F3">
            <w:pPr>
              <w:spacing w:before="0" w:after="0" w:line="276" w:lineRule="auto"/>
              <w:ind w:firstLine="0"/>
              <w:jc w:val="both"/>
              <w:rPr>
                <w:rFonts w:ascii="Arial" w:eastAsia="Arial" w:hAnsi="Arial" w:cs="Arial"/>
                <w:b/>
                <w:kern w:val="0"/>
                <w:sz w:val="20"/>
                <w:szCs w:val="20"/>
                <w:lang w:eastAsia="es-CO"/>
                <w14:ligatures w14:val="none"/>
              </w:rPr>
            </w:pPr>
            <w:r w:rsidRPr="00D350F3">
              <w:rPr>
                <w:rFonts w:ascii="Arial" w:eastAsia="Arial" w:hAnsi="Arial" w:cs="Arial"/>
                <w:kern w:val="0"/>
                <w:sz w:val="20"/>
                <w:szCs w:val="20"/>
                <w:lang w:eastAsia="es-CO"/>
                <w14:ligatures w14:val="none"/>
              </w:rPr>
              <w:t>Responsable Equipo de desarrollo curricular</w:t>
            </w:r>
          </w:p>
        </w:tc>
        <w:tc>
          <w:tcPr>
            <w:tcW w:w="4672" w:type="dxa"/>
            <w:shd w:val="clear" w:color="auto" w:fill="auto"/>
          </w:tcPr>
          <w:p w14:paraId="49A77503" w14:textId="77777777" w:rsidR="00D350F3" w:rsidRPr="00D350F3" w:rsidRDefault="00D350F3" w:rsidP="00D350F3">
            <w:pPr>
              <w:spacing w:before="0" w:after="0" w:line="276" w:lineRule="auto"/>
              <w:ind w:firstLine="0"/>
              <w:jc w:val="both"/>
              <w:rPr>
                <w:rFonts w:ascii="Arial" w:eastAsia="Arial" w:hAnsi="Arial" w:cs="Arial"/>
                <w:b/>
                <w:kern w:val="0"/>
                <w:sz w:val="20"/>
                <w:szCs w:val="20"/>
                <w:lang w:eastAsia="es-CO"/>
                <w14:ligatures w14:val="none"/>
              </w:rPr>
            </w:pPr>
            <w:r w:rsidRPr="00D350F3">
              <w:rPr>
                <w:rFonts w:ascii="Arial" w:eastAsia="Arial" w:hAnsi="Arial" w:cs="Arial"/>
                <w:kern w:val="0"/>
                <w:sz w:val="20"/>
                <w:szCs w:val="20"/>
                <w:lang w:eastAsia="es-CO"/>
                <w14:ligatures w14:val="none"/>
              </w:rPr>
              <w:t>Regional Santander – Centro Industrial del Diseño y la Manufactura</w:t>
            </w:r>
          </w:p>
        </w:tc>
      </w:tr>
      <w:tr w:rsidR="00D350F3" w:rsidRPr="00D350F3" w14:paraId="26A90452" w14:textId="77777777" w:rsidTr="00D350F3">
        <w:trPr>
          <w:trHeight w:val="340"/>
        </w:trPr>
        <w:tc>
          <w:tcPr>
            <w:tcW w:w="1991" w:type="dxa"/>
            <w:shd w:val="clear" w:color="auto" w:fill="auto"/>
          </w:tcPr>
          <w:p w14:paraId="21A99417" w14:textId="77777777" w:rsidR="00D350F3" w:rsidRPr="00D350F3" w:rsidRDefault="00D350F3" w:rsidP="00D350F3">
            <w:pPr>
              <w:spacing w:before="0" w:after="0" w:line="276" w:lineRule="auto"/>
              <w:ind w:firstLine="0"/>
              <w:jc w:val="both"/>
              <w:rPr>
                <w:rFonts w:ascii="Arial" w:eastAsia="Arial" w:hAnsi="Arial" w:cs="Arial"/>
                <w:b/>
                <w:kern w:val="0"/>
                <w:sz w:val="20"/>
                <w:szCs w:val="20"/>
                <w:lang w:eastAsia="es-CO"/>
                <w14:ligatures w14:val="none"/>
              </w:rPr>
            </w:pPr>
            <w:r w:rsidRPr="00D350F3">
              <w:rPr>
                <w:rFonts w:ascii="Arial" w:eastAsia="Arial" w:hAnsi="Arial" w:cs="Arial"/>
                <w:kern w:val="0"/>
                <w:sz w:val="20"/>
                <w:szCs w:val="20"/>
                <w:lang w:eastAsia="es-CO"/>
                <w14:ligatures w14:val="none"/>
              </w:rPr>
              <w:t>Julia Isabel Roberto</w:t>
            </w:r>
          </w:p>
        </w:tc>
        <w:tc>
          <w:tcPr>
            <w:tcW w:w="1559" w:type="dxa"/>
            <w:shd w:val="clear" w:color="auto" w:fill="auto"/>
          </w:tcPr>
          <w:p w14:paraId="01A2F72C" w14:textId="77777777" w:rsidR="00D350F3" w:rsidRPr="00D350F3" w:rsidRDefault="00D350F3" w:rsidP="00D350F3">
            <w:pPr>
              <w:spacing w:before="0" w:after="0" w:line="276" w:lineRule="auto"/>
              <w:ind w:firstLine="0"/>
              <w:jc w:val="both"/>
              <w:rPr>
                <w:rFonts w:ascii="Arial" w:eastAsia="Arial" w:hAnsi="Arial" w:cs="Arial"/>
                <w:b/>
                <w:kern w:val="0"/>
                <w:sz w:val="20"/>
                <w:szCs w:val="20"/>
                <w:lang w:eastAsia="es-CO"/>
                <w14:ligatures w14:val="none"/>
              </w:rPr>
            </w:pPr>
            <w:r w:rsidRPr="00D350F3">
              <w:rPr>
                <w:rFonts w:ascii="Arial" w:eastAsia="Arial" w:hAnsi="Arial" w:cs="Arial"/>
                <w:kern w:val="0"/>
                <w:sz w:val="20"/>
                <w:szCs w:val="20"/>
                <w:lang w:eastAsia="es-CO"/>
                <w14:ligatures w14:val="none"/>
              </w:rPr>
              <w:t>Correctora de estilo</w:t>
            </w:r>
          </w:p>
        </w:tc>
        <w:tc>
          <w:tcPr>
            <w:tcW w:w="4672" w:type="dxa"/>
            <w:shd w:val="clear" w:color="auto" w:fill="auto"/>
          </w:tcPr>
          <w:p w14:paraId="63F10B07" w14:textId="77777777" w:rsidR="00D350F3" w:rsidRPr="00D350F3" w:rsidRDefault="00D350F3" w:rsidP="00D350F3">
            <w:pPr>
              <w:spacing w:before="0" w:after="0" w:line="276" w:lineRule="auto"/>
              <w:ind w:firstLine="0"/>
              <w:jc w:val="both"/>
              <w:rPr>
                <w:rFonts w:ascii="Arial" w:eastAsia="Arial" w:hAnsi="Arial" w:cs="Arial"/>
                <w:b/>
                <w:kern w:val="0"/>
                <w:sz w:val="20"/>
                <w:szCs w:val="20"/>
                <w:lang w:eastAsia="es-CO"/>
                <w14:ligatures w14:val="none"/>
              </w:rPr>
            </w:pPr>
            <w:r w:rsidRPr="00D350F3">
              <w:rPr>
                <w:rFonts w:ascii="Arial" w:eastAsia="Arial" w:hAnsi="Arial" w:cs="Arial"/>
                <w:kern w:val="0"/>
                <w:sz w:val="20"/>
                <w:szCs w:val="20"/>
                <w:lang w:eastAsia="es-CO"/>
                <w14:ligatures w14:val="none"/>
              </w:rPr>
              <w:t>Regional Distrito Capital - Centro de Diseño y Metrología</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C7377B">
      <w:headerReference w:type="default" r:id="rId36"/>
      <w:footerReference w:type="default" r:id="rId3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7C5896" w14:textId="77777777" w:rsidR="006F1B40" w:rsidRDefault="006F1B40" w:rsidP="00EC0858">
      <w:pPr>
        <w:spacing w:before="0" w:after="0" w:line="240" w:lineRule="auto"/>
      </w:pPr>
      <w:r>
        <w:separator/>
      </w:r>
    </w:p>
  </w:endnote>
  <w:endnote w:type="continuationSeparator" w:id="0">
    <w:p w14:paraId="03B82247" w14:textId="77777777" w:rsidR="006F1B40" w:rsidRDefault="006F1B4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Content>
      <w:p w14:paraId="63607C71" w14:textId="438D45F6" w:rsidR="00942641" w:rsidRDefault="00942641">
        <w:pPr>
          <w:pStyle w:val="Piedepgina"/>
          <w:jc w:val="right"/>
        </w:pPr>
      </w:p>
    </w:sdtContent>
  </w:sdt>
  <w:p w14:paraId="3E67AFB0" w14:textId="77777777" w:rsidR="00942641" w:rsidRDefault="0094264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Content>
      <w:p w14:paraId="1439A049" w14:textId="77777777" w:rsidR="00942641" w:rsidRDefault="00942641">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942641" w:rsidRPr="00E92C3E" w:rsidRDefault="00942641"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PeBmt9+AgAA6gQA&#10;AA4AAAAAAAAAAAAAAAAALgIAAGRycy9lMm9Eb2MueG1sUEsBAi0AFAAGAAgAAAAhAC8oHYfbAAAA&#10;BwEAAA8AAAAAAAAAAAAAAAAA2AQAAGRycy9kb3ducmV2LnhtbFBLBQYAAAAABAAEAPMAAADgBQAA&#10;AAA=&#10;" stroked="f">
                  <v:textbox>
                    <w:txbxContent>
                      <w:p w14:paraId="2DF86F65" w14:textId="29244940" w:rsidR="00942641" w:rsidRPr="00E92C3E" w:rsidRDefault="00942641"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942641" w:rsidRDefault="0094264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71D470" w14:textId="77777777" w:rsidR="006F1B40" w:rsidRDefault="006F1B40" w:rsidP="00EC0858">
      <w:pPr>
        <w:spacing w:before="0" w:after="0" w:line="240" w:lineRule="auto"/>
      </w:pPr>
      <w:r>
        <w:separator/>
      </w:r>
    </w:p>
  </w:footnote>
  <w:footnote w:type="continuationSeparator" w:id="0">
    <w:p w14:paraId="27C1152C" w14:textId="77777777" w:rsidR="006F1B40" w:rsidRDefault="006F1B4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942641" w:rsidRDefault="00942641">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0CC0F27"/>
    <w:multiLevelType w:val="hybridMultilevel"/>
    <w:tmpl w:val="E078F978"/>
    <w:lvl w:ilvl="0" w:tplc="240A0017">
      <w:start w:val="1"/>
      <w:numFmt w:val="lowerLetter"/>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2" w15:restartNumberingAfterBreak="0">
    <w:nsid w:val="22746E3C"/>
    <w:multiLevelType w:val="hybridMultilevel"/>
    <w:tmpl w:val="8E6C72AC"/>
    <w:lvl w:ilvl="0" w:tplc="BD029DB2">
      <w:start w:val="1"/>
      <w:numFmt w:val="lowerLetter"/>
      <w:lvlText w:val="%1)"/>
      <w:lvlJc w:val="left"/>
      <w:pPr>
        <w:ind w:left="1429"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7412B07"/>
    <w:multiLevelType w:val="hybridMultilevel"/>
    <w:tmpl w:val="4622FB2C"/>
    <w:lvl w:ilvl="0" w:tplc="70D2C57C">
      <w:start w:val="3"/>
      <w:numFmt w:val="decimal"/>
      <w:pStyle w:val="Figura"/>
      <w:lvlText w:val="Figura %1."/>
      <w:lvlJc w:val="left"/>
      <w:pPr>
        <w:ind w:left="397" w:hanging="397"/>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A5F314D"/>
    <w:multiLevelType w:val="hybridMultilevel"/>
    <w:tmpl w:val="8BEEC76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2EFE0C18"/>
    <w:multiLevelType w:val="hybridMultilevel"/>
    <w:tmpl w:val="6AEEAED2"/>
    <w:lvl w:ilvl="0" w:tplc="98CE9F5E">
      <w:start w:val="1"/>
      <w:numFmt w:val="lowerLetter"/>
      <w:lvlText w:val="%1)"/>
      <w:lvlJc w:val="left"/>
      <w:pPr>
        <w:ind w:left="2149"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0197CE7"/>
    <w:multiLevelType w:val="hybridMultilevel"/>
    <w:tmpl w:val="12E656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37933A59"/>
    <w:multiLevelType w:val="hybridMultilevel"/>
    <w:tmpl w:val="E610AC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A091BE3"/>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3D954E6F"/>
    <w:multiLevelType w:val="hybridMultilevel"/>
    <w:tmpl w:val="8BEEC76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46654D00"/>
    <w:multiLevelType w:val="hybridMultilevel"/>
    <w:tmpl w:val="58E001F2"/>
    <w:lvl w:ilvl="0" w:tplc="83140AF4">
      <w:start w:val="1"/>
      <w:numFmt w:val="lowerLetter"/>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4A8763D7"/>
    <w:multiLevelType w:val="hybridMultilevel"/>
    <w:tmpl w:val="ED0A2A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BF81CFD"/>
    <w:multiLevelType w:val="hybridMultilevel"/>
    <w:tmpl w:val="74FEA2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FAC238F"/>
    <w:multiLevelType w:val="hybridMultilevel"/>
    <w:tmpl w:val="58E001F2"/>
    <w:lvl w:ilvl="0" w:tplc="83140AF4">
      <w:start w:val="1"/>
      <w:numFmt w:val="lowerLetter"/>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661B545C"/>
    <w:multiLevelType w:val="hybridMultilevel"/>
    <w:tmpl w:val="26C82D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0"/>
  </w:num>
  <w:num w:numId="2">
    <w:abstractNumId w:val="3"/>
  </w:num>
  <w:num w:numId="3">
    <w:abstractNumId w:val="14"/>
  </w:num>
  <w:num w:numId="4">
    <w:abstractNumId w:val="7"/>
  </w:num>
  <w:num w:numId="5">
    <w:abstractNumId w:val="9"/>
  </w:num>
  <w:num w:numId="6">
    <w:abstractNumId w:val="13"/>
  </w:num>
  <w:num w:numId="7">
    <w:abstractNumId w:val="1"/>
  </w:num>
  <w:num w:numId="8">
    <w:abstractNumId w:val="5"/>
  </w:num>
  <w:num w:numId="9">
    <w:abstractNumId w:val="15"/>
  </w:num>
  <w:num w:numId="10">
    <w:abstractNumId w:val="11"/>
  </w:num>
  <w:num w:numId="11">
    <w:abstractNumId w:val="16"/>
  </w:num>
  <w:num w:numId="12">
    <w:abstractNumId w:val="4"/>
  </w:num>
  <w:num w:numId="13">
    <w:abstractNumId w:val="8"/>
  </w:num>
  <w:num w:numId="14">
    <w:abstractNumId w:val="2"/>
  </w:num>
  <w:num w:numId="15">
    <w:abstractNumId w:val="10"/>
  </w:num>
  <w:num w:numId="16">
    <w:abstractNumId w:val="12"/>
  </w:num>
  <w:num w:numId="17">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E5D"/>
    <w:rsid w:val="00024D63"/>
    <w:rsid w:val="00040172"/>
    <w:rsid w:val="000434FA"/>
    <w:rsid w:val="0005476E"/>
    <w:rsid w:val="0006594F"/>
    <w:rsid w:val="00072B1B"/>
    <w:rsid w:val="00073AFF"/>
    <w:rsid w:val="0007441F"/>
    <w:rsid w:val="00096E44"/>
    <w:rsid w:val="000A1BFE"/>
    <w:rsid w:val="000A2731"/>
    <w:rsid w:val="000A4731"/>
    <w:rsid w:val="000A4B5D"/>
    <w:rsid w:val="000A5361"/>
    <w:rsid w:val="000B4854"/>
    <w:rsid w:val="000C084F"/>
    <w:rsid w:val="000C3F4A"/>
    <w:rsid w:val="000C4DB1"/>
    <w:rsid w:val="000C5A51"/>
    <w:rsid w:val="000D5447"/>
    <w:rsid w:val="000F51A5"/>
    <w:rsid w:val="00107CAA"/>
    <w:rsid w:val="00110C47"/>
    <w:rsid w:val="00122434"/>
    <w:rsid w:val="00123EA6"/>
    <w:rsid w:val="00127C17"/>
    <w:rsid w:val="00133BF4"/>
    <w:rsid w:val="001468D4"/>
    <w:rsid w:val="00157993"/>
    <w:rsid w:val="00160D56"/>
    <w:rsid w:val="0017719B"/>
    <w:rsid w:val="00182157"/>
    <w:rsid w:val="0018354B"/>
    <w:rsid w:val="001A6D42"/>
    <w:rsid w:val="001B3C10"/>
    <w:rsid w:val="001B57A6"/>
    <w:rsid w:val="00203367"/>
    <w:rsid w:val="00221DA1"/>
    <w:rsid w:val="0022249E"/>
    <w:rsid w:val="002227A0"/>
    <w:rsid w:val="00226992"/>
    <w:rsid w:val="002401C2"/>
    <w:rsid w:val="0024124B"/>
    <w:rsid w:val="00244F2E"/>
    <w:rsid w:val="002450B6"/>
    <w:rsid w:val="002744F8"/>
    <w:rsid w:val="00284FD1"/>
    <w:rsid w:val="00291787"/>
    <w:rsid w:val="00294401"/>
    <w:rsid w:val="00296B7D"/>
    <w:rsid w:val="002B4853"/>
    <w:rsid w:val="002B5E60"/>
    <w:rsid w:val="002D0E97"/>
    <w:rsid w:val="002D3BFF"/>
    <w:rsid w:val="002D478A"/>
    <w:rsid w:val="002D70C1"/>
    <w:rsid w:val="002E16D8"/>
    <w:rsid w:val="002E25CD"/>
    <w:rsid w:val="002E5B3A"/>
    <w:rsid w:val="002F06A5"/>
    <w:rsid w:val="002F5E43"/>
    <w:rsid w:val="003137E4"/>
    <w:rsid w:val="003219FD"/>
    <w:rsid w:val="00352FB0"/>
    <w:rsid w:val="00353681"/>
    <w:rsid w:val="003735A9"/>
    <w:rsid w:val="00374EC7"/>
    <w:rsid w:val="0038306E"/>
    <w:rsid w:val="00383101"/>
    <w:rsid w:val="003842F1"/>
    <w:rsid w:val="003A0381"/>
    <w:rsid w:val="003A0FFD"/>
    <w:rsid w:val="003B15D0"/>
    <w:rsid w:val="003C4559"/>
    <w:rsid w:val="003D1FAE"/>
    <w:rsid w:val="003D3FAE"/>
    <w:rsid w:val="003E15FB"/>
    <w:rsid w:val="003E5569"/>
    <w:rsid w:val="003E7363"/>
    <w:rsid w:val="003F26DF"/>
    <w:rsid w:val="003F67AC"/>
    <w:rsid w:val="00402C5B"/>
    <w:rsid w:val="00405967"/>
    <w:rsid w:val="004139C8"/>
    <w:rsid w:val="00425E49"/>
    <w:rsid w:val="004300AD"/>
    <w:rsid w:val="004376E8"/>
    <w:rsid w:val="004554CA"/>
    <w:rsid w:val="004628BC"/>
    <w:rsid w:val="0047412C"/>
    <w:rsid w:val="00495F48"/>
    <w:rsid w:val="004A100A"/>
    <w:rsid w:val="004A79CF"/>
    <w:rsid w:val="004B15E9"/>
    <w:rsid w:val="004B4C27"/>
    <w:rsid w:val="004B537C"/>
    <w:rsid w:val="004C1B19"/>
    <w:rsid w:val="004C2653"/>
    <w:rsid w:val="004D2C88"/>
    <w:rsid w:val="004D5461"/>
    <w:rsid w:val="004E45B5"/>
    <w:rsid w:val="004F0542"/>
    <w:rsid w:val="0050650A"/>
    <w:rsid w:val="00512394"/>
    <w:rsid w:val="00516F28"/>
    <w:rsid w:val="0052729E"/>
    <w:rsid w:val="00534A58"/>
    <w:rsid w:val="00540F7F"/>
    <w:rsid w:val="005468A8"/>
    <w:rsid w:val="00556CF5"/>
    <w:rsid w:val="00564B45"/>
    <w:rsid w:val="00566B39"/>
    <w:rsid w:val="00572AB2"/>
    <w:rsid w:val="0058441F"/>
    <w:rsid w:val="00590D20"/>
    <w:rsid w:val="0059796D"/>
    <w:rsid w:val="005B4B89"/>
    <w:rsid w:val="005E51F6"/>
    <w:rsid w:val="005F0B71"/>
    <w:rsid w:val="005F16AB"/>
    <w:rsid w:val="0060196C"/>
    <w:rsid w:val="00602F46"/>
    <w:rsid w:val="006074C9"/>
    <w:rsid w:val="00650152"/>
    <w:rsid w:val="00653546"/>
    <w:rsid w:val="0066195F"/>
    <w:rsid w:val="00662D52"/>
    <w:rsid w:val="00680229"/>
    <w:rsid w:val="006862ED"/>
    <w:rsid w:val="0069718E"/>
    <w:rsid w:val="006B14D2"/>
    <w:rsid w:val="006B55C4"/>
    <w:rsid w:val="006C1683"/>
    <w:rsid w:val="006C4664"/>
    <w:rsid w:val="006C46E0"/>
    <w:rsid w:val="006D5341"/>
    <w:rsid w:val="006E2298"/>
    <w:rsid w:val="006E6D23"/>
    <w:rsid w:val="006E72E3"/>
    <w:rsid w:val="006F1B40"/>
    <w:rsid w:val="006F627E"/>
    <w:rsid w:val="006F6971"/>
    <w:rsid w:val="0070112D"/>
    <w:rsid w:val="00711506"/>
    <w:rsid w:val="0071528F"/>
    <w:rsid w:val="00722717"/>
    <w:rsid w:val="00723503"/>
    <w:rsid w:val="00730C6E"/>
    <w:rsid w:val="00746AD1"/>
    <w:rsid w:val="00754435"/>
    <w:rsid w:val="00784522"/>
    <w:rsid w:val="007A0A31"/>
    <w:rsid w:val="007A1BB6"/>
    <w:rsid w:val="007A1BCD"/>
    <w:rsid w:val="007A5B14"/>
    <w:rsid w:val="007A5FBC"/>
    <w:rsid w:val="007A610C"/>
    <w:rsid w:val="007B15CB"/>
    <w:rsid w:val="007B1FF8"/>
    <w:rsid w:val="007B2854"/>
    <w:rsid w:val="007B5EF2"/>
    <w:rsid w:val="007B700E"/>
    <w:rsid w:val="007C2DD9"/>
    <w:rsid w:val="007C3027"/>
    <w:rsid w:val="007D691A"/>
    <w:rsid w:val="007E1125"/>
    <w:rsid w:val="007F2B44"/>
    <w:rsid w:val="00804D03"/>
    <w:rsid w:val="008072C5"/>
    <w:rsid w:val="00815320"/>
    <w:rsid w:val="008326A1"/>
    <w:rsid w:val="008353DB"/>
    <w:rsid w:val="008440F9"/>
    <w:rsid w:val="008453EE"/>
    <w:rsid w:val="008724AA"/>
    <w:rsid w:val="00890ACD"/>
    <w:rsid w:val="00894455"/>
    <w:rsid w:val="0089468F"/>
    <w:rsid w:val="008A211B"/>
    <w:rsid w:val="008B42F1"/>
    <w:rsid w:val="008B50C9"/>
    <w:rsid w:val="008C258A"/>
    <w:rsid w:val="008C3103"/>
    <w:rsid w:val="008C3DDB"/>
    <w:rsid w:val="008C7CC5"/>
    <w:rsid w:val="008E1302"/>
    <w:rsid w:val="008E48EF"/>
    <w:rsid w:val="008F4C05"/>
    <w:rsid w:val="008F518E"/>
    <w:rsid w:val="00902033"/>
    <w:rsid w:val="00911A5B"/>
    <w:rsid w:val="00913AA2"/>
    <w:rsid w:val="00913EEF"/>
    <w:rsid w:val="00923276"/>
    <w:rsid w:val="009366E8"/>
    <w:rsid w:val="00942641"/>
    <w:rsid w:val="00946EBE"/>
    <w:rsid w:val="00950BFF"/>
    <w:rsid w:val="00951C59"/>
    <w:rsid w:val="009714D3"/>
    <w:rsid w:val="0097410E"/>
    <w:rsid w:val="0098428C"/>
    <w:rsid w:val="00990035"/>
    <w:rsid w:val="009979F8"/>
    <w:rsid w:val="009B0A7E"/>
    <w:rsid w:val="009B1433"/>
    <w:rsid w:val="009B57D3"/>
    <w:rsid w:val="009B5FD9"/>
    <w:rsid w:val="009C3C78"/>
    <w:rsid w:val="009F3F38"/>
    <w:rsid w:val="009F5076"/>
    <w:rsid w:val="00A00B19"/>
    <w:rsid w:val="00A10EA8"/>
    <w:rsid w:val="00A172A8"/>
    <w:rsid w:val="00A2799A"/>
    <w:rsid w:val="00A5211A"/>
    <w:rsid w:val="00A667F5"/>
    <w:rsid w:val="00A67D01"/>
    <w:rsid w:val="00A71104"/>
    <w:rsid w:val="00A72866"/>
    <w:rsid w:val="00A80649"/>
    <w:rsid w:val="00A93529"/>
    <w:rsid w:val="00A953EA"/>
    <w:rsid w:val="00AB5E5E"/>
    <w:rsid w:val="00AD1559"/>
    <w:rsid w:val="00AF3441"/>
    <w:rsid w:val="00B00EFB"/>
    <w:rsid w:val="00B155B6"/>
    <w:rsid w:val="00B41B36"/>
    <w:rsid w:val="00B63204"/>
    <w:rsid w:val="00B73841"/>
    <w:rsid w:val="00B80656"/>
    <w:rsid w:val="00B8508E"/>
    <w:rsid w:val="00B8676C"/>
    <w:rsid w:val="00B8759F"/>
    <w:rsid w:val="00B877D8"/>
    <w:rsid w:val="00B94CE1"/>
    <w:rsid w:val="00B9538F"/>
    <w:rsid w:val="00B96B6D"/>
    <w:rsid w:val="00B9733A"/>
    <w:rsid w:val="00BA0BED"/>
    <w:rsid w:val="00BA28DC"/>
    <w:rsid w:val="00BB016D"/>
    <w:rsid w:val="00BB207C"/>
    <w:rsid w:val="00BB336E"/>
    <w:rsid w:val="00BB3E15"/>
    <w:rsid w:val="00BC20BA"/>
    <w:rsid w:val="00BC296A"/>
    <w:rsid w:val="00BD53DF"/>
    <w:rsid w:val="00BE5682"/>
    <w:rsid w:val="00BF2E8A"/>
    <w:rsid w:val="00C05612"/>
    <w:rsid w:val="00C10E2B"/>
    <w:rsid w:val="00C407C1"/>
    <w:rsid w:val="00C432EF"/>
    <w:rsid w:val="00C467A9"/>
    <w:rsid w:val="00C5146D"/>
    <w:rsid w:val="00C64C40"/>
    <w:rsid w:val="00C712E3"/>
    <w:rsid w:val="00C7377B"/>
    <w:rsid w:val="00C762B9"/>
    <w:rsid w:val="00C82BDA"/>
    <w:rsid w:val="00C97EDB"/>
    <w:rsid w:val="00CA53DA"/>
    <w:rsid w:val="00CB479E"/>
    <w:rsid w:val="00CC26ED"/>
    <w:rsid w:val="00CC5F53"/>
    <w:rsid w:val="00CD5459"/>
    <w:rsid w:val="00CE0FDD"/>
    <w:rsid w:val="00CE133B"/>
    <w:rsid w:val="00CE2C4A"/>
    <w:rsid w:val="00CF01EC"/>
    <w:rsid w:val="00CF63F9"/>
    <w:rsid w:val="00D02957"/>
    <w:rsid w:val="00D0396D"/>
    <w:rsid w:val="00D13B14"/>
    <w:rsid w:val="00D13E46"/>
    <w:rsid w:val="00D16756"/>
    <w:rsid w:val="00D350F3"/>
    <w:rsid w:val="00D55AB2"/>
    <w:rsid w:val="00D55F04"/>
    <w:rsid w:val="00D578C7"/>
    <w:rsid w:val="00D578C9"/>
    <w:rsid w:val="00D672C1"/>
    <w:rsid w:val="00D77283"/>
    <w:rsid w:val="00D77E5E"/>
    <w:rsid w:val="00D8180B"/>
    <w:rsid w:val="00D91451"/>
    <w:rsid w:val="00D92803"/>
    <w:rsid w:val="00D92EC4"/>
    <w:rsid w:val="00DA0584"/>
    <w:rsid w:val="00DA4F19"/>
    <w:rsid w:val="00DB4017"/>
    <w:rsid w:val="00DC10D3"/>
    <w:rsid w:val="00DD3EFF"/>
    <w:rsid w:val="00DE2964"/>
    <w:rsid w:val="00DE4AC1"/>
    <w:rsid w:val="00DF5278"/>
    <w:rsid w:val="00E20B12"/>
    <w:rsid w:val="00E31B47"/>
    <w:rsid w:val="00E3465B"/>
    <w:rsid w:val="00E478FA"/>
    <w:rsid w:val="00E500E3"/>
    <w:rsid w:val="00E5020B"/>
    <w:rsid w:val="00E5193B"/>
    <w:rsid w:val="00E611DA"/>
    <w:rsid w:val="00E62686"/>
    <w:rsid w:val="00E657DA"/>
    <w:rsid w:val="00E92C3E"/>
    <w:rsid w:val="00EA0555"/>
    <w:rsid w:val="00EB153A"/>
    <w:rsid w:val="00EC0858"/>
    <w:rsid w:val="00EC25C2"/>
    <w:rsid w:val="00EC279D"/>
    <w:rsid w:val="00ED3F23"/>
    <w:rsid w:val="00EE4C61"/>
    <w:rsid w:val="00EE5390"/>
    <w:rsid w:val="00F01506"/>
    <w:rsid w:val="00F027FB"/>
    <w:rsid w:val="00F02D19"/>
    <w:rsid w:val="00F12293"/>
    <w:rsid w:val="00F1313D"/>
    <w:rsid w:val="00F24245"/>
    <w:rsid w:val="00F26557"/>
    <w:rsid w:val="00F27D68"/>
    <w:rsid w:val="00F35D2B"/>
    <w:rsid w:val="00F36C9D"/>
    <w:rsid w:val="00F41FD8"/>
    <w:rsid w:val="00F56AED"/>
    <w:rsid w:val="00F65EC3"/>
    <w:rsid w:val="00F731F5"/>
    <w:rsid w:val="00F91B81"/>
    <w:rsid w:val="00F938DA"/>
    <w:rsid w:val="00F941BF"/>
    <w:rsid w:val="00FA0555"/>
    <w:rsid w:val="00FB5282"/>
    <w:rsid w:val="00FC2E7F"/>
    <w:rsid w:val="00FD6729"/>
    <w:rsid w:val="00FE127C"/>
    <w:rsid w:val="00FE5A13"/>
    <w:rsid w:val="00FF05D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6AED"/>
    <w:pPr>
      <w:spacing w:before="160" w:after="120" w:line="360" w:lineRule="auto"/>
      <w:ind w:firstLine="709"/>
    </w:pPr>
    <w:rPr>
      <w:sz w:val="28"/>
    </w:rPr>
  </w:style>
  <w:style w:type="paragraph" w:styleId="Ttulo1">
    <w:name w:val="heading 1"/>
    <w:basedOn w:val="Ttulo"/>
    <w:next w:val="Normal"/>
    <w:link w:val="Ttulo1Car"/>
    <w:autoRedefine/>
    <w:uiPriority w:val="9"/>
    <w:qFormat/>
    <w:rsid w:val="00CF63F9"/>
    <w:pPr>
      <w:numPr>
        <w:numId w:val="5"/>
      </w:numPr>
      <w:shd w:val="clear" w:color="auto" w:fill="FFFFFF"/>
      <w:textAlignment w:val="baseline"/>
      <w:outlineLvl w:val="0"/>
    </w:pPr>
    <w:rPr>
      <w:rFonts w:asciiTheme="minorHAnsi" w:eastAsia="Times New Roman" w:hAnsiTheme="minorHAnsi" w:cstheme="minorHAnsi"/>
      <w:b/>
      <w:color w:val="12263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CF63F9"/>
    <w:pPr>
      <w:keepNext/>
      <w:keepLines/>
      <w:numPr>
        <w:ilvl w:val="1"/>
        <w:numId w:val="5"/>
      </w:numPr>
      <w:spacing w:before="200" w:line="240" w:lineRule="auto"/>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2"/>
      </w:numPr>
      <w:spacing w:before="360" w:after="0"/>
      <w:outlineLvl w:val="2"/>
    </w:pPr>
    <w:rPr>
      <w:iCs/>
      <w:szCs w:val="24"/>
    </w:rPr>
  </w:style>
  <w:style w:type="paragraph" w:styleId="Ttulo4">
    <w:name w:val="heading 4"/>
    <w:basedOn w:val="Ttulo3"/>
    <w:next w:val="Normal"/>
    <w:link w:val="Ttulo4Car"/>
    <w:uiPriority w:val="9"/>
    <w:unhideWhenUsed/>
    <w:qFormat/>
    <w:rsid w:val="001B57A6"/>
    <w:pPr>
      <w:numPr>
        <w:ilvl w:val="3"/>
      </w:numPr>
      <w:spacing w:before="120" w:after="160"/>
      <w:outlineLvl w:val="3"/>
    </w:pPr>
    <w:rPr>
      <w:iCs w:val="0"/>
      <w:sz w:val="28"/>
    </w:rPr>
  </w:style>
  <w:style w:type="paragraph" w:styleId="Ttulo5">
    <w:name w:val="heading 5"/>
    <w:basedOn w:val="Ttulo4"/>
    <w:next w:val="Normal"/>
    <w:link w:val="Ttulo5Car"/>
    <w:uiPriority w:val="9"/>
    <w:unhideWhenUsed/>
    <w:qFormat/>
    <w:rsid w:val="00746AD1"/>
    <w:pPr>
      <w:numPr>
        <w:ilvl w:val="4"/>
      </w:numPr>
      <w:spacing w:before="40" w:after="360"/>
      <w:outlineLvl w:val="4"/>
    </w:pPr>
  </w:style>
  <w:style w:type="paragraph" w:styleId="Ttulo6">
    <w:name w:val="heading 6"/>
    <w:basedOn w:val="Ttulo5"/>
    <w:next w:val="Normal"/>
    <w:link w:val="Ttulo6Car"/>
    <w:uiPriority w:val="9"/>
    <w:semiHidden/>
    <w:unhideWhenUsed/>
    <w:rsid w:val="00C7377B"/>
    <w:pPr>
      <w:numPr>
        <w:ilvl w:val="5"/>
      </w:numPr>
      <w:spacing w:after="0"/>
      <w:outlineLvl w:val="5"/>
    </w:pPr>
  </w:style>
  <w:style w:type="paragraph" w:styleId="Ttulo7">
    <w:name w:val="heading 7"/>
    <w:basedOn w:val="Normal"/>
    <w:next w:val="Normal"/>
    <w:link w:val="Ttulo7Car"/>
    <w:uiPriority w:val="9"/>
    <w:semiHidden/>
    <w:unhideWhenUsed/>
    <w:qFormat/>
    <w:rsid w:val="00CF63F9"/>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F63F9"/>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F63F9"/>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CF63F9"/>
    <w:rPr>
      <w:rFonts w:eastAsia="Times New Roman" w:cstheme="minorHAnsi"/>
      <w:b/>
      <w:color w:val="12263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CF63F9"/>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BA0BED"/>
    <w:pPr>
      <w:numPr>
        <w:numId w:val="2"/>
      </w:numPr>
      <w:tabs>
        <w:tab w:val="left" w:pos="1134"/>
      </w:tabs>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BA0BED"/>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customStyle="1" w:styleId="Ttulo7Car">
    <w:name w:val="Título 7 Car"/>
    <w:basedOn w:val="Fuentedeprrafopredeter"/>
    <w:link w:val="Ttulo7"/>
    <w:uiPriority w:val="9"/>
    <w:semiHidden/>
    <w:rsid w:val="00CF63F9"/>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CF63F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F63F9"/>
    <w:rPr>
      <w:rFonts w:asciiTheme="majorHAnsi" w:eastAsiaTheme="majorEastAsia" w:hAnsiTheme="majorHAnsi" w:cstheme="majorBidi"/>
      <w:i/>
      <w:iCs/>
      <w:color w:val="272727" w:themeColor="text1" w:themeTint="D8"/>
      <w:sz w:val="21"/>
      <w:szCs w:val="21"/>
    </w:rPr>
  </w:style>
  <w:style w:type="table" w:styleId="Tablaconcuadrcula4-nfasis1">
    <w:name w:val="Grid Table 4 Accent 1"/>
    <w:basedOn w:val="Tablanormal"/>
    <w:uiPriority w:val="49"/>
    <w:rsid w:val="00CC5F5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concuadrcula4-nfasis11">
    <w:name w:val="Tabla con cuadrícula 4 - Énfasis 11"/>
    <w:basedOn w:val="Tablanormal"/>
    <w:next w:val="Tablaconcuadrcula4-nfasis1"/>
    <w:uiPriority w:val="49"/>
    <w:rsid w:val="00001E5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2289">
      <w:bodyDiv w:val="1"/>
      <w:marLeft w:val="0"/>
      <w:marRight w:val="0"/>
      <w:marTop w:val="0"/>
      <w:marBottom w:val="0"/>
      <w:divBdr>
        <w:top w:val="none" w:sz="0" w:space="0" w:color="auto"/>
        <w:left w:val="none" w:sz="0" w:space="0" w:color="auto"/>
        <w:bottom w:val="none" w:sz="0" w:space="0" w:color="auto"/>
        <w:right w:val="none" w:sz="0" w:space="0" w:color="auto"/>
      </w:divBdr>
      <w:divsChild>
        <w:div w:id="854460921">
          <w:marLeft w:val="547"/>
          <w:marRight w:val="0"/>
          <w:marTop w:val="0"/>
          <w:marBottom w:val="0"/>
          <w:divBdr>
            <w:top w:val="none" w:sz="0" w:space="0" w:color="auto"/>
            <w:left w:val="none" w:sz="0" w:space="0" w:color="auto"/>
            <w:bottom w:val="none" w:sz="0" w:space="0" w:color="auto"/>
            <w:right w:val="none" w:sz="0" w:space="0" w:color="auto"/>
          </w:divBdr>
        </w:div>
        <w:div w:id="424499785">
          <w:marLeft w:val="547"/>
          <w:marRight w:val="0"/>
          <w:marTop w:val="0"/>
          <w:marBottom w:val="0"/>
          <w:divBdr>
            <w:top w:val="none" w:sz="0" w:space="0" w:color="auto"/>
            <w:left w:val="none" w:sz="0" w:space="0" w:color="auto"/>
            <w:bottom w:val="none" w:sz="0" w:space="0" w:color="auto"/>
            <w:right w:val="none" w:sz="0" w:space="0" w:color="auto"/>
          </w:divBdr>
        </w:div>
        <w:div w:id="1954240028">
          <w:marLeft w:val="547"/>
          <w:marRight w:val="0"/>
          <w:marTop w:val="0"/>
          <w:marBottom w:val="0"/>
          <w:divBdr>
            <w:top w:val="none" w:sz="0" w:space="0" w:color="auto"/>
            <w:left w:val="none" w:sz="0" w:space="0" w:color="auto"/>
            <w:bottom w:val="none" w:sz="0" w:space="0" w:color="auto"/>
            <w:right w:val="none" w:sz="0" w:space="0" w:color="auto"/>
          </w:divBdr>
        </w:div>
        <w:div w:id="1971979311">
          <w:marLeft w:val="547"/>
          <w:marRight w:val="0"/>
          <w:marTop w:val="0"/>
          <w:marBottom w:val="0"/>
          <w:divBdr>
            <w:top w:val="none" w:sz="0" w:space="0" w:color="auto"/>
            <w:left w:val="none" w:sz="0" w:space="0" w:color="auto"/>
            <w:bottom w:val="none" w:sz="0" w:space="0" w:color="auto"/>
            <w:right w:val="none" w:sz="0" w:space="0" w:color="auto"/>
          </w:divBdr>
        </w:div>
        <w:div w:id="89666886">
          <w:marLeft w:val="547"/>
          <w:marRight w:val="0"/>
          <w:marTop w:val="0"/>
          <w:marBottom w:val="0"/>
          <w:divBdr>
            <w:top w:val="none" w:sz="0" w:space="0" w:color="auto"/>
            <w:left w:val="none" w:sz="0" w:space="0" w:color="auto"/>
            <w:bottom w:val="none" w:sz="0" w:space="0" w:color="auto"/>
            <w:right w:val="none" w:sz="0" w:space="0" w:color="auto"/>
          </w:divBdr>
        </w:div>
        <w:div w:id="77530742">
          <w:marLeft w:val="547"/>
          <w:marRight w:val="0"/>
          <w:marTop w:val="0"/>
          <w:marBottom w:val="0"/>
          <w:divBdr>
            <w:top w:val="none" w:sz="0" w:space="0" w:color="auto"/>
            <w:left w:val="none" w:sz="0" w:space="0" w:color="auto"/>
            <w:bottom w:val="none" w:sz="0" w:space="0" w:color="auto"/>
            <w:right w:val="none" w:sz="0" w:space="0" w:color="auto"/>
          </w:divBdr>
        </w:div>
        <w:div w:id="1454136797">
          <w:marLeft w:val="547"/>
          <w:marRight w:val="0"/>
          <w:marTop w:val="0"/>
          <w:marBottom w:val="0"/>
          <w:divBdr>
            <w:top w:val="none" w:sz="0" w:space="0" w:color="auto"/>
            <w:left w:val="none" w:sz="0" w:space="0" w:color="auto"/>
            <w:bottom w:val="none" w:sz="0" w:space="0" w:color="auto"/>
            <w:right w:val="none" w:sz="0" w:space="0" w:color="auto"/>
          </w:divBdr>
        </w:div>
        <w:div w:id="2003503299">
          <w:marLeft w:val="547"/>
          <w:marRight w:val="0"/>
          <w:marTop w:val="0"/>
          <w:marBottom w:val="0"/>
          <w:divBdr>
            <w:top w:val="none" w:sz="0" w:space="0" w:color="auto"/>
            <w:left w:val="none" w:sz="0" w:space="0" w:color="auto"/>
            <w:bottom w:val="none" w:sz="0" w:space="0" w:color="auto"/>
            <w:right w:val="none" w:sz="0" w:space="0" w:color="auto"/>
          </w:divBdr>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8899444">
      <w:bodyDiv w:val="1"/>
      <w:marLeft w:val="0"/>
      <w:marRight w:val="0"/>
      <w:marTop w:val="0"/>
      <w:marBottom w:val="0"/>
      <w:divBdr>
        <w:top w:val="none" w:sz="0" w:space="0" w:color="auto"/>
        <w:left w:val="none" w:sz="0" w:space="0" w:color="auto"/>
        <w:bottom w:val="none" w:sz="0" w:space="0" w:color="auto"/>
        <w:right w:val="none" w:sz="0" w:space="0" w:color="auto"/>
      </w:divBdr>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1158431">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knime.com/downloads" TargetMode="External"/><Relationship Id="rId26" Type="http://schemas.openxmlformats.org/officeDocument/2006/relationships/hyperlink" Target="https://sena-primo.hosted.exlibrisgroup.com/permalink/f/1j5choe/sena_elibroELB122682" TargetMode="External"/><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yperlink" Target="https://colaboracion.dnp.gov.co/CDT/Desarrollo%20Digital/Documentos/Modelo%20Explotacion%20de%20datos/2.3%20Gu%C3%ADa%20normativa%20explotaci%C3%B3n%20de%20datos_VF.pdf"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freepik.es" TargetMode="External"/><Relationship Id="rId25" Type="http://schemas.openxmlformats.org/officeDocument/2006/relationships/hyperlink" Target="https://sena-primo.hosted.exlibrisgroup.com/permalink/f/1j5choe/sena_elibroELB122682" TargetMode="External"/><Relationship Id="rId33" Type="http://schemas.openxmlformats.org/officeDocument/2006/relationships/hyperlink" Target="https://www.archivogeneral.gov.co/caja_de_herramientas/docs/6.%20preservacion/DOCUMENTOS%20TECNICOS/FUNDAMENTOS%20PRESERVACION%20DIGITAL%20LARGO%20PLAZO.pdf"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jpg"/><Relationship Id="rId29" Type="http://schemas.openxmlformats.org/officeDocument/2006/relationships/hyperlink" Target="https://sena-primo.hosted.exlibrisgroup.com/permalink/f/q6j6k0/sena_aleph000075887"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sena-primo.hosted.exlibrisgroup.com/permalink/f/1i756fj/TN_cdi_gale_infotracacademiconefile_A518245030"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www.freepik.es" TargetMode="External"/><Relationship Id="rId23" Type="http://schemas.openxmlformats.org/officeDocument/2006/relationships/image" Target="media/image9.png"/><Relationship Id="rId28" Type="http://schemas.openxmlformats.org/officeDocument/2006/relationships/hyperlink" Target="https://www.youtube.com/watch?v=fZhpLdZx5Qg&amp;ab_channel=SpainBS" TargetMode="External"/><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sena-primo.hosted.exlibrisgroup.com/permalink/f/1i756fj/TN_cdi_gale_infotracacademiconefile_A51824503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hyperlink" Target="https://www.youtube.com/watch?v=fZhpLdZx5Qg&amp;ab_channel=SpainBS" TargetMode="External"/><Relationship Id="rId30" Type="http://schemas.openxmlformats.org/officeDocument/2006/relationships/hyperlink" Target="https://sena-primo.hosted.exlibrisgroup.com/permalink/f/q6j6k0/sena_aleph000075887" TargetMode="External"/><Relationship Id="rId35" Type="http://schemas.openxmlformats.org/officeDocument/2006/relationships/hyperlink" Target="https://www.glosarioit.com/Dato"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2.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D33068D1-904A-4D78-B09B-FC93551E9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TotalTime>
  <Pages>44</Pages>
  <Words>7730</Words>
  <Characters>42520</Characters>
  <Application>Microsoft Office Word</Application>
  <DocSecurity>0</DocSecurity>
  <Lines>354</Lines>
  <Paragraphs>100</Paragraphs>
  <ScaleCrop>false</ScaleCrop>
  <HeadingPairs>
    <vt:vector size="2" baseType="variant">
      <vt:variant>
        <vt:lpstr>Título</vt:lpstr>
      </vt:variant>
      <vt:variant>
        <vt:i4>1</vt:i4>
      </vt:variant>
    </vt:vector>
  </HeadingPairs>
  <TitlesOfParts>
    <vt:vector size="1" baseType="lpstr">
      <vt:lpstr>Datos y sistemas de información</vt:lpstr>
    </vt:vector>
  </TitlesOfParts>
  <Company/>
  <LinksUpToDate>false</LinksUpToDate>
  <CharactersWithSpaces>50150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Datos y sistemas de información</dc:title>
  <dc:subject/>
  <dc:creator>SENA</dc:creator>
  <cp:keywords/>
  <dc:description/>
  <cp:lastModifiedBy>adminsena</cp:lastModifiedBy>
  <cp:revision>55</cp:revision>
  <cp:lastPrinted>2023-09-01T16:02:00Z</cp:lastPrinted>
  <dcterms:created xsi:type="dcterms:W3CDTF">2024-03-07T19:48:00Z</dcterms:created>
  <dcterms:modified xsi:type="dcterms:W3CDTF">2024-03-11T19:55:00Z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