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79592C9D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A4946" w:rsidRPr="00CA4946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CRM en las ventas y en el servicio al cliente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B625FD6" w:rsidR="00C57B0F" w:rsidRPr="000E3ADC" w:rsidRDefault="0046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="00CA4946">
              <w:rPr>
                <w:rFonts w:ascii="Calibri" w:eastAsia="Calibri" w:hAnsi="Calibri" w:cs="Calibri"/>
                <w:i/>
                <w:color w:val="auto"/>
              </w:rPr>
              <w:t>RM en las ventas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5BB7A07" w:rsidR="00C57B0F" w:rsidRPr="000E3ADC" w:rsidRDefault="00F03327" w:rsidP="0046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03327">
              <w:rPr>
                <w:rFonts w:ascii="Calibri" w:eastAsia="Calibri" w:hAnsi="Calibri" w:cs="Calibri"/>
                <w:i/>
                <w:color w:val="auto"/>
              </w:rPr>
              <w:t>Validar el conocimiento adquirido sobre</w:t>
            </w:r>
            <w:r w:rsidR="0046514A">
              <w:rPr>
                <w:rFonts w:ascii="Calibri" w:eastAsia="Calibri" w:hAnsi="Calibri" w:cs="Calibri"/>
                <w:i/>
                <w:color w:val="auto"/>
              </w:rPr>
              <w:t xml:space="preserve"> los CRM</w:t>
            </w:r>
            <w:r w:rsidR="00CA4946">
              <w:rPr>
                <w:rFonts w:ascii="Calibri" w:eastAsia="Calibri" w:hAnsi="Calibri" w:cs="Calibri"/>
                <w:i/>
                <w:color w:val="auto"/>
              </w:rPr>
              <w:t xml:space="preserve"> y su impacto en las ventas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19D6AEDF" w:rsidR="00C57B0F" w:rsidRPr="000E3ADC" w:rsidRDefault="004651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6514A">
              <w:rPr>
                <w:rFonts w:ascii="Calibri" w:eastAsia="Calibri" w:hAnsi="Calibri" w:cs="Calibri"/>
                <w:i/>
                <w:color w:val="auto"/>
              </w:rPr>
              <w:t xml:space="preserve">El CRM </w:t>
            </w:r>
            <w:r w:rsidR="00CA4946">
              <w:rPr>
                <w:rFonts w:ascii="Calibri" w:eastAsia="Calibri" w:hAnsi="Calibri" w:cs="Calibri"/>
                <w:i/>
                <w:color w:val="auto"/>
              </w:rPr>
              <w:t>trabaja en pro de mejorar varios procesos y entre ellos las ventas son muy destacadas.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22BC7214" w:rsidR="00C57B0F" w:rsidRPr="000E3ADC" w:rsidRDefault="00CA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A494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CRM se utiliza únicamente en el área de ventas para optimizar los procesos comerciales.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A9558B4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E78ADB6" w:rsidR="00C57B0F" w:rsidRPr="00CA2567" w:rsidRDefault="00DA245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0D1FBFA" w:rsidR="00C57B0F" w:rsidRPr="000E3ADC" w:rsidRDefault="0046514A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Correcto. </w:t>
            </w:r>
            <w:r w:rsidR="00CA4946" w:rsidRPr="00CA4946">
              <w:rPr>
                <w:rFonts w:ascii="Calibri" w:eastAsia="Calibri" w:hAnsi="Calibri" w:cs="Calibri"/>
                <w:i/>
                <w:color w:val="auto"/>
              </w:rPr>
              <w:t>El CRM no solo se utiliza en el área de ventas, sino también en marketing, atención al cliente y otras áreas para gestionar y mejorar las relaciones con los clientes.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4D42A56C" w:rsidR="00C57B0F" w:rsidRPr="000E3ADC" w:rsidRDefault="0046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Incorrecto. </w:t>
            </w:r>
            <w:r w:rsidR="00CA4946" w:rsidRPr="00CA4946">
              <w:rPr>
                <w:rFonts w:ascii="Calibri" w:eastAsia="Calibri" w:hAnsi="Calibri" w:cs="Calibri"/>
                <w:i/>
                <w:color w:val="auto"/>
              </w:rPr>
              <w:t>Incorrecto. El CRM es una herramienta integral que se aplica en ventas, marketing y servicio al cliente para optimizar todos los puntos de contacto con los clientes.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C1A3121" w:rsidR="00C57B0F" w:rsidRPr="00DA2455" w:rsidRDefault="00CA4946" w:rsidP="0046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Uno de los beneficios principales del CRM es la automatización de tareas rutinarias en los procesos de ventas y atención al cliente.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6CE829A" w:rsidR="00C57B0F" w:rsidRPr="000E3ADC" w:rsidRDefault="004651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5B689B9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EBD9FF2" w:rsidR="00C57B0F" w:rsidRPr="000E3ADC" w:rsidRDefault="00CA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Correcto. La automatización es una de las grandes ventajas del CRM, ya que permite que los equipos se concentren en actividades de mayor valor mientras las tareas rutinarias se gestionan automáticamente.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4CD166" w:rsidR="00C57B0F" w:rsidRPr="000E3ADC" w:rsidRDefault="0046514A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Incorrecto.</w:t>
            </w:r>
            <w:r w:rsidR="00CA4946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CA4946" w:rsidRPr="00CA4946">
              <w:rPr>
                <w:rFonts w:ascii="Calibri" w:eastAsia="Calibri" w:hAnsi="Calibri" w:cs="Calibri"/>
                <w:i/>
                <w:color w:val="auto"/>
              </w:rPr>
              <w:t>El CRM destaca por su capacidad para automatizar tareas rutinarias, lo que mejora la eficiencia de los equipos de ventas y atención al cliente.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65C9222" w:rsidR="00C57B0F" w:rsidRPr="00DA2455" w:rsidRDefault="00CA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implementación de un CRM no requiere una planificación estratégica ni un análisis previo de necesidades</w:t>
            </w:r>
            <w:r w:rsidR="0046514A" w:rsidRPr="0046514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2C116AD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48FEAD3" w:rsidR="00C57B0F" w:rsidRPr="000E3ADC" w:rsidRDefault="004651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EC6BBDB" w:rsidR="00C57B0F" w:rsidRPr="000E3ADC" w:rsidRDefault="00CA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Correcto. La planificación estratégica y el análisis de necesidades son esenciales para asegurar que el CRM seleccionado esté alineado con los objetivos de la empresa y cubra sus necesidades específicas.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E008196" w:rsidR="00C57B0F" w:rsidRPr="000E3ADC" w:rsidRDefault="00CA4946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Incorrecto. Antes de implementar un CRM, es necesario realizar un análisis detallado de las necesidades de la empresa y planificar estratégicamente su integración para garantizar su efectividad.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F0E4B29" w:rsidR="00C57B0F" w:rsidRPr="00DA2455" w:rsidRDefault="00CA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CRM permite a las empresas gestionar de manera más eficiente sus oportunidades de ventas y cuentas clave.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FCB53B2" w:rsidR="00C57B0F" w:rsidRPr="000E3ADC" w:rsidRDefault="00CA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Correcto. El CRM facilita la gestión de oportunidades y cuentas clave al centralizar toda la información relevante y permitir un seguimiento más efectivo.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5E5E9E10" w:rsidR="00C57B0F" w:rsidRPr="000E3ADC" w:rsidRDefault="00CA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Incorrecto. El CRM es una herramienta fundamental para gestionar las oportunidades de ventas y cuentas clave, ya que ofrece una visión integral y centralizada de cada cliente.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AC9BAC4" w:rsidR="00C57B0F" w:rsidRPr="00DA2455" w:rsidRDefault="00CA4946" w:rsidP="00DA245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Una vez implementado el CRM, no es necesario realizar evaluaciones del impacto en la organización.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94643E5" w:rsidR="00C57B0F" w:rsidRPr="000E3ADC" w:rsidRDefault="00CA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Correcto. Es fundamental realizar un seguimiento continuo del impacto del CRM para identificar áreas de mejora y ajustar las estrategias según sea necesario.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5C437EB7" w:rsidR="00C57B0F" w:rsidRPr="000E3ADC" w:rsidRDefault="00CA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Incorrecto. Después de implementar un CRM, es crucial evaluar su impacto en la organización para asegurarse de que está cumpliendo con los objetivos y ajustarlo si es necesario.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A55ADE8" w:rsidR="00C57B0F" w:rsidRDefault="00CA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A494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CRM ayuda a mejorar la experiencia del cliente a través de un servicio al cliente más personalizado y eficiente.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F9B9D3E" w:rsidR="00C57B0F" w:rsidRPr="00EA1809" w:rsidRDefault="00CA494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3FD831C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B2B3489" w:rsidR="00C57B0F" w:rsidRPr="00EA1809" w:rsidRDefault="00CA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Correcto. El CRM permite ofrecer un servicio al cliente personalizado y eficiente al centralizar la información y mejorar el seguimiento de las interacciones.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A8CB30" w:rsidR="00C57B0F" w:rsidRPr="00EA1809" w:rsidRDefault="00CA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4946">
              <w:rPr>
                <w:rFonts w:ascii="Calibri" w:eastAsia="Calibri" w:hAnsi="Calibri" w:cs="Calibri"/>
                <w:i/>
                <w:color w:val="auto"/>
              </w:rPr>
              <w:t>Incorrecto. El CRM facilita la personalización del servicio al cliente, permitiendo a las empresas atender a los clientes de manera más eficaz y adaptada a sus necesidades.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468DDE6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FD421D1" w:rsidR="00C0495F" w:rsidRDefault="00DA245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E993AD1" w:rsidR="00C0495F" w:rsidRDefault="0046514A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C862" w14:textId="77777777" w:rsidR="008D3D0A" w:rsidRDefault="008D3D0A">
      <w:pPr>
        <w:spacing w:line="240" w:lineRule="auto"/>
      </w:pPr>
      <w:r>
        <w:separator/>
      </w:r>
    </w:p>
  </w:endnote>
  <w:endnote w:type="continuationSeparator" w:id="0">
    <w:p w14:paraId="4DB11DD1" w14:textId="77777777" w:rsidR="008D3D0A" w:rsidRDefault="008D3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A856" w14:textId="77777777" w:rsidR="008D3D0A" w:rsidRDefault="008D3D0A">
      <w:pPr>
        <w:spacing w:line="240" w:lineRule="auto"/>
      </w:pPr>
      <w:r>
        <w:separator/>
      </w:r>
    </w:p>
  </w:footnote>
  <w:footnote w:type="continuationSeparator" w:id="0">
    <w:p w14:paraId="42C996D8" w14:textId="77777777" w:rsidR="008D3D0A" w:rsidRDefault="008D3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064521110">
    <w:abstractNumId w:val="1"/>
  </w:num>
  <w:num w:numId="2" w16cid:durableId="188871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15023"/>
    <w:rsid w:val="00383143"/>
    <w:rsid w:val="00391997"/>
    <w:rsid w:val="0046514A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8D3D0A"/>
    <w:rsid w:val="00902CCE"/>
    <w:rsid w:val="00917B02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63D1C"/>
    <w:rsid w:val="00BB561B"/>
    <w:rsid w:val="00BD183E"/>
    <w:rsid w:val="00C0495F"/>
    <w:rsid w:val="00C57B0F"/>
    <w:rsid w:val="00CA2567"/>
    <w:rsid w:val="00CA4946"/>
    <w:rsid w:val="00CD3981"/>
    <w:rsid w:val="00CD6625"/>
    <w:rsid w:val="00CF6CED"/>
    <w:rsid w:val="00D154B7"/>
    <w:rsid w:val="00D16CEB"/>
    <w:rsid w:val="00D96770"/>
    <w:rsid w:val="00DA2455"/>
    <w:rsid w:val="00EA1809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Fernando Botero Mendoza</cp:lastModifiedBy>
  <cp:revision>2</cp:revision>
  <dcterms:created xsi:type="dcterms:W3CDTF">2024-09-11T12:33:00Z</dcterms:created>
  <dcterms:modified xsi:type="dcterms:W3CDTF">2024-09-11T12:33:00Z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