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258C" w:rsidRPr="00E96DCA" w:rsidRDefault="00D376E1">
      <w:pPr>
        <w:pStyle w:val="Normal0"/>
        <w:jc w:val="center"/>
        <w:rPr>
          <w:b/>
          <w:sz w:val="20"/>
          <w:szCs w:val="20"/>
          <w:highlight w:val="yellow"/>
        </w:rPr>
      </w:pPr>
      <w:r w:rsidRPr="00E96DCA">
        <w:rPr>
          <w:b/>
          <w:sz w:val="20"/>
          <w:szCs w:val="20"/>
          <w:highlight w:val="yellow"/>
        </w:rPr>
        <w:t>FORMATO PARA EL DESARROLLO DE COMPONENTE FORMATIVO</w:t>
      </w:r>
    </w:p>
    <w:p w14:paraId="00000002" w14:textId="77777777" w:rsidR="00FF258C" w:rsidRPr="00E96DCA" w:rsidRDefault="00FF258C">
      <w:pPr>
        <w:pStyle w:val="Normal0"/>
        <w:tabs>
          <w:tab w:val="left" w:pos="3224"/>
        </w:tabs>
        <w:rPr>
          <w:sz w:val="20"/>
          <w:szCs w:val="20"/>
          <w:highlight w:val="yellow"/>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96DCA" w14:paraId="57121341" w14:textId="77777777">
        <w:trPr>
          <w:trHeight w:val="340"/>
        </w:trPr>
        <w:tc>
          <w:tcPr>
            <w:tcW w:w="3397" w:type="dxa"/>
            <w:vAlign w:val="center"/>
          </w:tcPr>
          <w:p w14:paraId="00000003" w14:textId="77777777" w:rsidR="00FF258C" w:rsidRPr="00E96DCA" w:rsidRDefault="00D376E1">
            <w:pPr>
              <w:pStyle w:val="Normal0"/>
              <w:spacing w:line="276" w:lineRule="auto"/>
              <w:rPr>
                <w:sz w:val="20"/>
                <w:szCs w:val="20"/>
                <w:highlight w:val="yellow"/>
              </w:rPr>
            </w:pPr>
            <w:r w:rsidRPr="00E96DCA">
              <w:rPr>
                <w:sz w:val="20"/>
                <w:szCs w:val="20"/>
                <w:highlight w:val="yellow"/>
              </w:rPr>
              <w:t>PROGRAMA DE FORMACIÓN</w:t>
            </w:r>
          </w:p>
        </w:tc>
        <w:tc>
          <w:tcPr>
            <w:tcW w:w="6565" w:type="dxa"/>
            <w:vAlign w:val="center"/>
          </w:tcPr>
          <w:p w14:paraId="00000004" w14:textId="678FB0EA" w:rsidR="00FF258C" w:rsidRPr="00E96DCA" w:rsidRDefault="00C307F8">
            <w:pPr>
              <w:pStyle w:val="Normal0"/>
              <w:spacing w:line="276" w:lineRule="auto"/>
              <w:rPr>
                <w:b w:val="0"/>
                <w:color w:val="E36C09"/>
                <w:sz w:val="20"/>
                <w:szCs w:val="20"/>
                <w:highlight w:val="yellow"/>
              </w:rPr>
            </w:pPr>
            <w:r w:rsidRPr="00E96DCA">
              <w:rPr>
                <w:b w:val="0"/>
                <w:sz w:val="20"/>
                <w:szCs w:val="20"/>
                <w:highlight w:val="yellow"/>
              </w:rPr>
              <w:t>Razonamiento cuantitativo Saber Pro</w:t>
            </w:r>
          </w:p>
        </w:tc>
      </w:tr>
    </w:tbl>
    <w:p w14:paraId="00000005" w14:textId="77777777" w:rsidR="00FF258C" w:rsidRPr="00E96DCA" w:rsidRDefault="00FF258C">
      <w:pPr>
        <w:pStyle w:val="Normal0"/>
        <w:rPr>
          <w:sz w:val="20"/>
          <w:szCs w:val="20"/>
          <w:highlight w:val="yellow"/>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E96DCA" w14:paraId="3DB511B9" w14:textId="77777777">
        <w:trPr>
          <w:trHeight w:val="340"/>
        </w:trPr>
        <w:tc>
          <w:tcPr>
            <w:tcW w:w="1838" w:type="dxa"/>
            <w:vAlign w:val="center"/>
          </w:tcPr>
          <w:p w14:paraId="00000006" w14:textId="77777777" w:rsidR="00FF258C" w:rsidRPr="00E96DCA" w:rsidRDefault="00D376E1">
            <w:pPr>
              <w:pStyle w:val="Normal0"/>
              <w:rPr>
                <w:sz w:val="20"/>
                <w:szCs w:val="20"/>
                <w:highlight w:val="yellow"/>
              </w:rPr>
            </w:pPr>
            <w:r w:rsidRPr="00E96DCA">
              <w:rPr>
                <w:sz w:val="20"/>
                <w:szCs w:val="20"/>
                <w:highlight w:val="yellow"/>
              </w:rPr>
              <w:t>COMPETENCIA</w:t>
            </w:r>
          </w:p>
        </w:tc>
        <w:tc>
          <w:tcPr>
            <w:tcW w:w="2835" w:type="dxa"/>
            <w:vAlign w:val="center"/>
          </w:tcPr>
          <w:p w14:paraId="00000007" w14:textId="27DFC5D0" w:rsidR="00FF258C" w:rsidRPr="00E96DCA" w:rsidRDefault="00C307F8">
            <w:pPr>
              <w:pStyle w:val="Normal0"/>
              <w:rPr>
                <w:b w:val="0"/>
                <w:sz w:val="20"/>
                <w:szCs w:val="20"/>
                <w:highlight w:val="yellow"/>
                <w:u w:val="single"/>
              </w:rPr>
            </w:pPr>
            <w:r w:rsidRPr="00E96DCA">
              <w:rPr>
                <w:sz w:val="20"/>
                <w:szCs w:val="20"/>
                <w:highlight w:val="yellow"/>
              </w:rPr>
              <w:t xml:space="preserve">210101013. </w:t>
            </w:r>
            <w:r w:rsidRPr="00E96DCA">
              <w:rPr>
                <w:b w:val="0"/>
                <w:sz w:val="20"/>
                <w:szCs w:val="20"/>
                <w:highlight w:val="yellow"/>
              </w:rPr>
              <w:t>Procesar la información de acuerdo con las requisiciones y procedimientos establecidos por la empresa.</w:t>
            </w:r>
          </w:p>
        </w:tc>
        <w:tc>
          <w:tcPr>
            <w:tcW w:w="2126" w:type="dxa"/>
            <w:vAlign w:val="center"/>
          </w:tcPr>
          <w:p w14:paraId="00000008" w14:textId="77777777" w:rsidR="00FF258C" w:rsidRPr="00E96DCA" w:rsidRDefault="00D376E1">
            <w:pPr>
              <w:pStyle w:val="Normal0"/>
              <w:rPr>
                <w:sz w:val="20"/>
                <w:szCs w:val="20"/>
                <w:highlight w:val="yellow"/>
              </w:rPr>
            </w:pPr>
            <w:r w:rsidRPr="00E96DCA">
              <w:rPr>
                <w:sz w:val="20"/>
                <w:szCs w:val="20"/>
                <w:highlight w:val="yellow"/>
              </w:rPr>
              <w:t>RESULTADOS DE APRENDIZAJE</w:t>
            </w:r>
          </w:p>
        </w:tc>
        <w:tc>
          <w:tcPr>
            <w:tcW w:w="3163" w:type="dxa"/>
            <w:vAlign w:val="center"/>
          </w:tcPr>
          <w:p w14:paraId="79CB20BD" w14:textId="77777777" w:rsidR="00314C04" w:rsidRPr="00E96DCA" w:rsidRDefault="00C307F8">
            <w:pPr>
              <w:pStyle w:val="Normal0"/>
              <w:ind w:left="66"/>
              <w:rPr>
                <w:b w:val="0"/>
                <w:sz w:val="20"/>
                <w:szCs w:val="20"/>
                <w:highlight w:val="yellow"/>
              </w:rPr>
            </w:pPr>
            <w:r w:rsidRPr="00E96DCA">
              <w:rPr>
                <w:sz w:val="20"/>
                <w:szCs w:val="20"/>
                <w:highlight w:val="yellow"/>
              </w:rPr>
              <w:t xml:space="preserve">210101013-03. </w:t>
            </w:r>
            <w:r w:rsidRPr="00E96DCA">
              <w:rPr>
                <w:b w:val="0"/>
                <w:sz w:val="20"/>
                <w:szCs w:val="20"/>
                <w:highlight w:val="yellow"/>
              </w:rPr>
              <w:t>Identificar distintos procedimientos para la solución de una situación o problema.</w:t>
            </w:r>
          </w:p>
          <w:p w14:paraId="00000009" w14:textId="4714F5F6" w:rsidR="00C307F8" w:rsidRPr="00E96DCA" w:rsidRDefault="00C307F8">
            <w:pPr>
              <w:pStyle w:val="Normal0"/>
              <w:ind w:left="66"/>
              <w:rPr>
                <w:b w:val="0"/>
                <w:sz w:val="20"/>
                <w:szCs w:val="20"/>
                <w:highlight w:val="yellow"/>
              </w:rPr>
            </w:pPr>
            <w:r w:rsidRPr="00E96DCA">
              <w:rPr>
                <w:sz w:val="20"/>
                <w:szCs w:val="20"/>
                <w:highlight w:val="yellow"/>
              </w:rPr>
              <w:t>210101013-04</w:t>
            </w:r>
            <w:r w:rsidRPr="00E96DCA">
              <w:rPr>
                <w:b w:val="0"/>
                <w:sz w:val="20"/>
                <w:szCs w:val="20"/>
                <w:highlight w:val="yellow"/>
              </w:rPr>
              <w:t>. Justificar la selección de un procedimiento o estrategia matemática específico para dar solución a un problema.</w:t>
            </w:r>
          </w:p>
        </w:tc>
      </w:tr>
    </w:tbl>
    <w:p w14:paraId="0000000A" w14:textId="77777777" w:rsidR="00FF258C" w:rsidRPr="00E96DCA" w:rsidRDefault="00FF258C">
      <w:pPr>
        <w:pStyle w:val="Normal0"/>
        <w:rPr>
          <w:sz w:val="20"/>
          <w:szCs w:val="20"/>
          <w:highlight w:val="yellow"/>
        </w:rPr>
      </w:pPr>
    </w:p>
    <w:p w14:paraId="0000000B" w14:textId="77777777" w:rsidR="00FF258C" w:rsidRPr="00E96DCA" w:rsidRDefault="00FF258C">
      <w:pPr>
        <w:pStyle w:val="Normal0"/>
        <w:rPr>
          <w:sz w:val="20"/>
          <w:szCs w:val="20"/>
          <w:highlight w:val="yellow"/>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96DCA" w14:paraId="49D4BFBB" w14:textId="77777777">
        <w:trPr>
          <w:trHeight w:val="340"/>
        </w:trPr>
        <w:tc>
          <w:tcPr>
            <w:tcW w:w="3397" w:type="dxa"/>
            <w:vAlign w:val="center"/>
          </w:tcPr>
          <w:p w14:paraId="0000000C" w14:textId="77777777" w:rsidR="00FF258C" w:rsidRPr="00E96DCA" w:rsidRDefault="00D376E1">
            <w:pPr>
              <w:pStyle w:val="Normal0"/>
              <w:spacing w:line="276" w:lineRule="auto"/>
              <w:rPr>
                <w:sz w:val="20"/>
                <w:szCs w:val="20"/>
                <w:highlight w:val="yellow"/>
              </w:rPr>
            </w:pPr>
            <w:r w:rsidRPr="00E96DCA">
              <w:rPr>
                <w:sz w:val="20"/>
                <w:szCs w:val="20"/>
                <w:highlight w:val="yellow"/>
              </w:rPr>
              <w:t>NÚMERO DEL COMPONENTE FORMATIVO</w:t>
            </w:r>
          </w:p>
        </w:tc>
        <w:tc>
          <w:tcPr>
            <w:tcW w:w="6565" w:type="dxa"/>
            <w:vAlign w:val="center"/>
          </w:tcPr>
          <w:p w14:paraId="0000000D" w14:textId="16848B7E" w:rsidR="00FF258C" w:rsidRPr="00E96DCA" w:rsidRDefault="003F13C2">
            <w:pPr>
              <w:pStyle w:val="Normal0"/>
              <w:spacing w:line="276" w:lineRule="auto"/>
              <w:rPr>
                <w:b w:val="0"/>
                <w:color w:val="39A900"/>
                <w:sz w:val="20"/>
                <w:szCs w:val="20"/>
                <w:highlight w:val="yellow"/>
              </w:rPr>
            </w:pPr>
            <w:r w:rsidRPr="00E96DCA">
              <w:rPr>
                <w:b w:val="0"/>
                <w:sz w:val="20"/>
                <w:szCs w:val="20"/>
                <w:highlight w:val="yellow"/>
              </w:rPr>
              <w:t>02</w:t>
            </w:r>
          </w:p>
        </w:tc>
      </w:tr>
      <w:tr w:rsidR="00FF258C" w:rsidRPr="00E96DCA" w14:paraId="5196225A" w14:textId="77777777">
        <w:trPr>
          <w:trHeight w:val="340"/>
        </w:trPr>
        <w:tc>
          <w:tcPr>
            <w:tcW w:w="3397" w:type="dxa"/>
            <w:vAlign w:val="center"/>
          </w:tcPr>
          <w:p w14:paraId="0000000E" w14:textId="77777777" w:rsidR="00FF258C" w:rsidRPr="00E96DCA" w:rsidRDefault="00D376E1">
            <w:pPr>
              <w:pStyle w:val="Normal0"/>
              <w:spacing w:line="276" w:lineRule="auto"/>
              <w:rPr>
                <w:sz w:val="20"/>
                <w:szCs w:val="20"/>
                <w:highlight w:val="yellow"/>
              </w:rPr>
            </w:pPr>
            <w:r w:rsidRPr="00E96DCA">
              <w:rPr>
                <w:sz w:val="20"/>
                <w:szCs w:val="20"/>
                <w:highlight w:val="yellow"/>
              </w:rPr>
              <w:t>NOMBRE DEL COMPONENTE FORMATIVO</w:t>
            </w:r>
          </w:p>
        </w:tc>
        <w:tc>
          <w:tcPr>
            <w:tcW w:w="6565" w:type="dxa"/>
            <w:vAlign w:val="center"/>
          </w:tcPr>
          <w:p w14:paraId="0000000F" w14:textId="2423A7C0" w:rsidR="00FF258C" w:rsidRPr="00E96DCA" w:rsidRDefault="008E3C20" w:rsidP="000915CE">
            <w:pPr>
              <w:pStyle w:val="Normal0"/>
              <w:spacing w:line="276" w:lineRule="auto"/>
              <w:rPr>
                <w:b w:val="0"/>
                <w:color w:val="39A900"/>
                <w:sz w:val="20"/>
                <w:szCs w:val="20"/>
                <w:highlight w:val="yellow"/>
              </w:rPr>
            </w:pPr>
            <w:r w:rsidRPr="00E96DCA">
              <w:rPr>
                <w:b w:val="0"/>
                <w:sz w:val="20"/>
                <w:szCs w:val="20"/>
                <w:highlight w:val="yellow"/>
              </w:rPr>
              <w:t>Pensamiento matemático, espacial y estadístico</w:t>
            </w:r>
          </w:p>
        </w:tc>
      </w:tr>
      <w:tr w:rsidR="00FF258C" w:rsidRPr="00E96DCA" w14:paraId="323364CF" w14:textId="77777777">
        <w:trPr>
          <w:trHeight w:val="340"/>
        </w:trPr>
        <w:tc>
          <w:tcPr>
            <w:tcW w:w="3397" w:type="dxa"/>
            <w:vAlign w:val="center"/>
          </w:tcPr>
          <w:p w14:paraId="00000010" w14:textId="77777777" w:rsidR="00FF258C" w:rsidRPr="00E96DCA" w:rsidRDefault="00D376E1">
            <w:pPr>
              <w:pStyle w:val="Normal0"/>
              <w:spacing w:line="276" w:lineRule="auto"/>
              <w:rPr>
                <w:sz w:val="20"/>
                <w:szCs w:val="20"/>
                <w:highlight w:val="yellow"/>
              </w:rPr>
            </w:pPr>
            <w:r w:rsidRPr="00E96DCA">
              <w:rPr>
                <w:sz w:val="20"/>
                <w:szCs w:val="20"/>
                <w:highlight w:val="yellow"/>
              </w:rPr>
              <w:t>BREVE DESCRIPCIÓN</w:t>
            </w:r>
          </w:p>
        </w:tc>
        <w:tc>
          <w:tcPr>
            <w:tcW w:w="6565" w:type="dxa"/>
            <w:vAlign w:val="center"/>
          </w:tcPr>
          <w:p w14:paraId="00000011" w14:textId="496F085D" w:rsidR="000915CE" w:rsidRPr="00E96DCA" w:rsidRDefault="000A3208" w:rsidP="000915CE">
            <w:pPr>
              <w:pStyle w:val="Normal0"/>
              <w:spacing w:line="276" w:lineRule="auto"/>
              <w:rPr>
                <w:b w:val="0"/>
                <w:color w:val="39A900"/>
                <w:sz w:val="20"/>
                <w:szCs w:val="20"/>
                <w:highlight w:val="yellow"/>
              </w:rPr>
            </w:pPr>
            <w:r w:rsidRPr="00E96DCA">
              <w:rPr>
                <w:b w:val="0"/>
                <w:sz w:val="20"/>
                <w:szCs w:val="20"/>
                <w:highlight w:val="yellow"/>
              </w:rPr>
              <w:t xml:space="preserve">Este componente </w:t>
            </w:r>
            <w:r w:rsidR="008E3C20" w:rsidRPr="00E96DCA">
              <w:rPr>
                <w:b w:val="0"/>
                <w:sz w:val="20"/>
                <w:szCs w:val="20"/>
                <w:highlight w:val="yellow"/>
              </w:rPr>
              <w:t>formativo aborda las competencias matemáticas esenciales, la lógica y la trigonometría, aplicando estos conceptos a problemas prácticos. Además, desarrolla el pensamiento lógico, numérico y espacial, y explora técnicas estadísticas clave. Todo ello facilita la comprensión y aplicación efectiva de principios matemáticos en contextos reales.</w:t>
            </w:r>
          </w:p>
        </w:tc>
      </w:tr>
      <w:tr w:rsidR="00FF258C" w:rsidRPr="00E96DCA" w14:paraId="4789F7AB" w14:textId="77777777">
        <w:trPr>
          <w:trHeight w:val="340"/>
        </w:trPr>
        <w:tc>
          <w:tcPr>
            <w:tcW w:w="3397" w:type="dxa"/>
            <w:vAlign w:val="center"/>
          </w:tcPr>
          <w:p w14:paraId="00000012" w14:textId="77777777" w:rsidR="00FF258C" w:rsidRPr="00E96DCA" w:rsidRDefault="00D376E1">
            <w:pPr>
              <w:pStyle w:val="Normal0"/>
              <w:spacing w:line="276" w:lineRule="auto"/>
              <w:rPr>
                <w:sz w:val="20"/>
                <w:szCs w:val="20"/>
                <w:highlight w:val="yellow"/>
              </w:rPr>
            </w:pPr>
            <w:r w:rsidRPr="00E96DCA">
              <w:rPr>
                <w:sz w:val="20"/>
                <w:szCs w:val="20"/>
                <w:highlight w:val="yellow"/>
              </w:rPr>
              <w:t>PALABRAS CLAVE</w:t>
            </w:r>
          </w:p>
        </w:tc>
        <w:tc>
          <w:tcPr>
            <w:tcW w:w="6565" w:type="dxa"/>
            <w:vAlign w:val="center"/>
          </w:tcPr>
          <w:p w14:paraId="00000013" w14:textId="35256370" w:rsidR="00FF258C" w:rsidRPr="00E96DCA" w:rsidRDefault="0036220F" w:rsidP="0036220F">
            <w:pPr>
              <w:pStyle w:val="Normal0"/>
              <w:rPr>
                <w:b w:val="0"/>
                <w:color w:val="39A900"/>
                <w:sz w:val="20"/>
                <w:szCs w:val="20"/>
                <w:highlight w:val="yellow"/>
              </w:rPr>
            </w:pPr>
            <w:r w:rsidRPr="00E96DCA">
              <w:rPr>
                <w:b w:val="0"/>
                <w:sz w:val="20"/>
                <w:szCs w:val="20"/>
                <w:highlight w:val="yellow"/>
              </w:rPr>
              <w:t>Competencias matemáticas, lógica, trigonometría pensamiento espacial, estadística.</w:t>
            </w:r>
          </w:p>
        </w:tc>
      </w:tr>
    </w:tbl>
    <w:p w14:paraId="00000014" w14:textId="77777777" w:rsidR="00FF258C" w:rsidRPr="00BE362E" w:rsidRDefault="00FF258C">
      <w:pPr>
        <w:pStyle w:val="Normal0"/>
        <w:rPr>
          <w:sz w:val="20"/>
          <w:szCs w:val="20"/>
          <w:highlight w:val="yellow"/>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BE362E" w14:paraId="4F59971A" w14:textId="77777777">
        <w:trPr>
          <w:trHeight w:val="340"/>
        </w:trPr>
        <w:tc>
          <w:tcPr>
            <w:tcW w:w="3397" w:type="dxa"/>
            <w:vAlign w:val="center"/>
          </w:tcPr>
          <w:p w14:paraId="00000015" w14:textId="77777777" w:rsidR="00FF258C" w:rsidRPr="00BE362E" w:rsidRDefault="00D376E1">
            <w:pPr>
              <w:pStyle w:val="Normal0"/>
              <w:spacing w:line="276" w:lineRule="auto"/>
              <w:rPr>
                <w:sz w:val="20"/>
                <w:szCs w:val="20"/>
                <w:highlight w:val="yellow"/>
              </w:rPr>
            </w:pPr>
            <w:r w:rsidRPr="00BE362E">
              <w:rPr>
                <w:sz w:val="20"/>
                <w:szCs w:val="20"/>
                <w:highlight w:val="yellow"/>
              </w:rPr>
              <w:t>ÁREA OCUPACIONAL</w:t>
            </w:r>
          </w:p>
        </w:tc>
        <w:tc>
          <w:tcPr>
            <w:tcW w:w="6565" w:type="dxa"/>
            <w:vAlign w:val="center"/>
          </w:tcPr>
          <w:p w14:paraId="00000020" w14:textId="71C96F1B" w:rsidR="00FF258C" w:rsidRPr="00BE362E" w:rsidRDefault="0036220F">
            <w:pPr>
              <w:pStyle w:val="Normal0"/>
              <w:spacing w:line="276" w:lineRule="auto"/>
              <w:rPr>
                <w:b w:val="0"/>
                <w:color w:val="39A900"/>
                <w:sz w:val="20"/>
                <w:szCs w:val="20"/>
                <w:highlight w:val="yellow"/>
              </w:rPr>
            </w:pPr>
            <w:r w:rsidRPr="00BE362E">
              <w:rPr>
                <w:b w:val="0"/>
                <w:sz w:val="20"/>
                <w:szCs w:val="20"/>
                <w:highlight w:val="yellow"/>
              </w:rPr>
              <w:t>Finanzas y Administración</w:t>
            </w:r>
          </w:p>
        </w:tc>
      </w:tr>
      <w:tr w:rsidR="00FF258C" w:rsidRPr="00BE362E" w14:paraId="6E9ED268" w14:textId="77777777">
        <w:trPr>
          <w:trHeight w:val="465"/>
        </w:trPr>
        <w:tc>
          <w:tcPr>
            <w:tcW w:w="3397" w:type="dxa"/>
            <w:vAlign w:val="center"/>
          </w:tcPr>
          <w:p w14:paraId="00000021" w14:textId="77777777" w:rsidR="00FF258C" w:rsidRPr="00BE362E" w:rsidRDefault="00D376E1">
            <w:pPr>
              <w:pStyle w:val="Normal0"/>
              <w:spacing w:line="276" w:lineRule="auto"/>
              <w:rPr>
                <w:sz w:val="20"/>
                <w:szCs w:val="20"/>
                <w:highlight w:val="yellow"/>
              </w:rPr>
            </w:pPr>
            <w:r w:rsidRPr="00BE362E">
              <w:rPr>
                <w:sz w:val="20"/>
                <w:szCs w:val="20"/>
                <w:highlight w:val="yellow"/>
              </w:rPr>
              <w:t>IDIOMA</w:t>
            </w:r>
          </w:p>
        </w:tc>
        <w:tc>
          <w:tcPr>
            <w:tcW w:w="6565" w:type="dxa"/>
            <w:vAlign w:val="center"/>
          </w:tcPr>
          <w:p w14:paraId="00000022" w14:textId="72966BC9" w:rsidR="00FF258C" w:rsidRPr="00BE362E" w:rsidRDefault="000915CE">
            <w:pPr>
              <w:pStyle w:val="Normal0"/>
              <w:spacing w:line="276" w:lineRule="auto"/>
              <w:rPr>
                <w:color w:val="39A900"/>
                <w:sz w:val="20"/>
                <w:szCs w:val="20"/>
                <w:highlight w:val="yellow"/>
              </w:rPr>
            </w:pPr>
            <w:r w:rsidRPr="00BE362E">
              <w:rPr>
                <w:b w:val="0"/>
                <w:color w:val="000000"/>
                <w:sz w:val="20"/>
                <w:szCs w:val="20"/>
                <w:highlight w:val="yellow"/>
              </w:rPr>
              <w:t>Español</w:t>
            </w:r>
          </w:p>
        </w:tc>
      </w:tr>
    </w:tbl>
    <w:p w14:paraId="00000023" w14:textId="0FB1F4C9" w:rsidR="00FF258C" w:rsidRPr="00BE362E" w:rsidRDefault="00FF258C">
      <w:pPr>
        <w:pStyle w:val="Normal0"/>
        <w:rPr>
          <w:sz w:val="20"/>
          <w:szCs w:val="20"/>
          <w:highlight w:val="yellow"/>
        </w:rPr>
      </w:pPr>
    </w:p>
    <w:p w14:paraId="6CE5FB27" w14:textId="77777777" w:rsidR="006F00F1" w:rsidRPr="00BE362E" w:rsidRDefault="006F00F1">
      <w:pPr>
        <w:pStyle w:val="Normal0"/>
        <w:rPr>
          <w:sz w:val="20"/>
          <w:szCs w:val="20"/>
          <w:highlight w:val="yellow"/>
        </w:rPr>
      </w:pPr>
    </w:p>
    <w:p w14:paraId="00000028" w14:textId="77777777" w:rsidR="00FF258C" w:rsidRPr="00BE362E" w:rsidRDefault="00D376E1" w:rsidP="000D56F1">
      <w:pPr>
        <w:pStyle w:val="Normal0"/>
        <w:numPr>
          <w:ilvl w:val="0"/>
          <w:numId w:val="1"/>
        </w:numPr>
        <w:pBdr>
          <w:top w:val="nil"/>
          <w:left w:val="nil"/>
          <w:bottom w:val="nil"/>
          <w:right w:val="nil"/>
          <w:between w:val="nil"/>
        </w:pBdr>
        <w:ind w:left="284" w:hanging="284"/>
        <w:jc w:val="both"/>
        <w:rPr>
          <w:b/>
          <w:sz w:val="20"/>
          <w:szCs w:val="20"/>
          <w:highlight w:val="yellow"/>
        </w:rPr>
      </w:pPr>
      <w:r w:rsidRPr="00BE362E">
        <w:rPr>
          <w:b/>
          <w:sz w:val="20"/>
          <w:szCs w:val="20"/>
          <w:highlight w:val="yellow"/>
        </w:rPr>
        <w:t xml:space="preserve">TABLA DE CONTENIDOS: </w:t>
      </w:r>
    </w:p>
    <w:p w14:paraId="00000029" w14:textId="77777777" w:rsidR="00FF258C" w:rsidRPr="00BE362E" w:rsidRDefault="00FF258C">
      <w:pPr>
        <w:pStyle w:val="Normal0"/>
        <w:rPr>
          <w:b/>
          <w:sz w:val="20"/>
          <w:szCs w:val="20"/>
          <w:highlight w:val="yellow"/>
        </w:rPr>
      </w:pPr>
    </w:p>
    <w:p w14:paraId="0000002B" w14:textId="77777777" w:rsidR="00FF258C" w:rsidRPr="00BE362E" w:rsidRDefault="00D376E1" w:rsidP="003C6F4B">
      <w:pPr>
        <w:pStyle w:val="Normal0"/>
        <w:rPr>
          <w:b/>
          <w:sz w:val="20"/>
          <w:szCs w:val="20"/>
          <w:highlight w:val="yellow"/>
        </w:rPr>
      </w:pPr>
      <w:r w:rsidRPr="00BE362E">
        <w:rPr>
          <w:b/>
          <w:sz w:val="20"/>
          <w:szCs w:val="20"/>
          <w:highlight w:val="yellow"/>
        </w:rPr>
        <w:t>Introducción</w:t>
      </w:r>
    </w:p>
    <w:p w14:paraId="0E8637E1" w14:textId="59C96190" w:rsidR="00C307F8" w:rsidRPr="00BE362E" w:rsidRDefault="00C307F8" w:rsidP="00CD6AEB">
      <w:pPr>
        <w:pStyle w:val="Normal0"/>
        <w:pBdr>
          <w:top w:val="nil"/>
          <w:left w:val="nil"/>
          <w:bottom w:val="nil"/>
          <w:right w:val="nil"/>
          <w:between w:val="nil"/>
        </w:pBdr>
        <w:rPr>
          <w:b/>
          <w:sz w:val="20"/>
          <w:szCs w:val="20"/>
          <w:highlight w:val="yellow"/>
        </w:rPr>
      </w:pPr>
      <w:r w:rsidRPr="00BE362E">
        <w:rPr>
          <w:b/>
          <w:sz w:val="20"/>
          <w:szCs w:val="20"/>
          <w:highlight w:val="yellow"/>
        </w:rPr>
        <w:t>Competencias matemáticas y modelación</w:t>
      </w:r>
    </w:p>
    <w:p w14:paraId="4E1A7BDE" w14:textId="5B453032" w:rsidR="00C307F8" w:rsidRPr="00BE362E" w:rsidRDefault="00C307F8" w:rsidP="00CD6AEB">
      <w:pPr>
        <w:pStyle w:val="Normal0"/>
        <w:pBdr>
          <w:top w:val="nil"/>
          <w:left w:val="nil"/>
          <w:bottom w:val="nil"/>
          <w:right w:val="nil"/>
          <w:between w:val="nil"/>
        </w:pBdr>
        <w:ind w:left="360"/>
        <w:rPr>
          <w:sz w:val="20"/>
          <w:szCs w:val="20"/>
          <w:highlight w:val="yellow"/>
        </w:rPr>
      </w:pPr>
      <w:r w:rsidRPr="00BE362E">
        <w:rPr>
          <w:sz w:val="20"/>
          <w:szCs w:val="20"/>
          <w:highlight w:val="yellow"/>
        </w:rPr>
        <w:t>Competencias matemáticas</w:t>
      </w:r>
    </w:p>
    <w:p w14:paraId="690ED846" w14:textId="6493845F" w:rsidR="00C307F8" w:rsidRPr="00BE362E" w:rsidRDefault="00C307F8" w:rsidP="00CD6AEB">
      <w:pPr>
        <w:pStyle w:val="Normal0"/>
        <w:pBdr>
          <w:top w:val="nil"/>
          <w:left w:val="nil"/>
          <w:bottom w:val="nil"/>
          <w:right w:val="nil"/>
          <w:between w:val="nil"/>
        </w:pBdr>
        <w:ind w:left="360"/>
        <w:rPr>
          <w:sz w:val="20"/>
          <w:szCs w:val="20"/>
          <w:highlight w:val="yellow"/>
        </w:rPr>
      </w:pPr>
      <w:r w:rsidRPr="00BE362E">
        <w:rPr>
          <w:sz w:val="20"/>
          <w:szCs w:val="20"/>
          <w:highlight w:val="yellow"/>
        </w:rPr>
        <w:t>Modelación en matemáticas</w:t>
      </w:r>
    </w:p>
    <w:p w14:paraId="161FB2B4" w14:textId="7BAFDFE3" w:rsidR="008431B5" w:rsidRPr="00BE362E" w:rsidRDefault="00337F75" w:rsidP="00CD6AEB">
      <w:pPr>
        <w:pStyle w:val="Normal0"/>
        <w:pBdr>
          <w:top w:val="nil"/>
          <w:left w:val="nil"/>
          <w:bottom w:val="nil"/>
          <w:right w:val="nil"/>
          <w:between w:val="nil"/>
        </w:pBdr>
        <w:rPr>
          <w:b/>
          <w:sz w:val="20"/>
          <w:szCs w:val="20"/>
          <w:highlight w:val="yellow"/>
        </w:rPr>
      </w:pPr>
      <w:r w:rsidRPr="00BE362E">
        <w:rPr>
          <w:b/>
          <w:sz w:val="20"/>
          <w:szCs w:val="20"/>
          <w:highlight w:val="yellow"/>
        </w:rPr>
        <w:t>Fundamentos de matemáticas avanzadas</w:t>
      </w:r>
    </w:p>
    <w:p w14:paraId="17255FA5" w14:textId="77777777" w:rsidR="004E7F2C" w:rsidRPr="00BE362E" w:rsidRDefault="004E7F2C" w:rsidP="00CD6AEB">
      <w:pPr>
        <w:pStyle w:val="Normal0"/>
        <w:pBdr>
          <w:top w:val="nil"/>
          <w:left w:val="nil"/>
          <w:bottom w:val="nil"/>
          <w:right w:val="nil"/>
          <w:between w:val="nil"/>
        </w:pBdr>
        <w:ind w:left="360"/>
        <w:rPr>
          <w:sz w:val="20"/>
          <w:szCs w:val="20"/>
          <w:highlight w:val="yellow"/>
        </w:rPr>
      </w:pPr>
      <w:r w:rsidRPr="00BE362E">
        <w:rPr>
          <w:sz w:val="20"/>
          <w:szCs w:val="20"/>
          <w:highlight w:val="yellow"/>
        </w:rPr>
        <w:t>Lógica</w:t>
      </w:r>
    </w:p>
    <w:p w14:paraId="0FD2EFBF" w14:textId="77777777" w:rsidR="004E7F2C" w:rsidRPr="00BE362E" w:rsidRDefault="004E7F2C" w:rsidP="00CD6AEB">
      <w:pPr>
        <w:pStyle w:val="Normal0"/>
        <w:pBdr>
          <w:top w:val="nil"/>
          <w:left w:val="nil"/>
          <w:bottom w:val="nil"/>
          <w:right w:val="nil"/>
          <w:between w:val="nil"/>
        </w:pBdr>
        <w:ind w:left="360"/>
        <w:rPr>
          <w:sz w:val="20"/>
          <w:szCs w:val="20"/>
          <w:highlight w:val="yellow"/>
        </w:rPr>
      </w:pPr>
      <w:r w:rsidRPr="00BE362E">
        <w:rPr>
          <w:sz w:val="20"/>
          <w:szCs w:val="20"/>
          <w:highlight w:val="yellow"/>
        </w:rPr>
        <w:t>Conjuntos</w:t>
      </w:r>
    </w:p>
    <w:p w14:paraId="2A442BB5" w14:textId="77777777" w:rsidR="004E7F2C" w:rsidRPr="00BE362E" w:rsidRDefault="004E7F2C" w:rsidP="00CD6AEB">
      <w:pPr>
        <w:pStyle w:val="Normal0"/>
        <w:pBdr>
          <w:top w:val="nil"/>
          <w:left w:val="nil"/>
          <w:bottom w:val="nil"/>
          <w:right w:val="nil"/>
          <w:between w:val="nil"/>
        </w:pBdr>
        <w:ind w:left="360"/>
        <w:rPr>
          <w:sz w:val="20"/>
          <w:szCs w:val="20"/>
          <w:highlight w:val="yellow"/>
        </w:rPr>
      </w:pPr>
      <w:r w:rsidRPr="00BE362E">
        <w:rPr>
          <w:sz w:val="20"/>
          <w:szCs w:val="20"/>
          <w:highlight w:val="yellow"/>
        </w:rPr>
        <w:t xml:space="preserve">Trigonometría </w:t>
      </w:r>
    </w:p>
    <w:p w14:paraId="144D96DF" w14:textId="77777777" w:rsidR="004E7F2C" w:rsidRPr="00BE362E" w:rsidRDefault="004E7F2C" w:rsidP="00CD6AEB">
      <w:pPr>
        <w:pStyle w:val="Normal0"/>
        <w:pBdr>
          <w:top w:val="nil"/>
          <w:left w:val="nil"/>
          <w:bottom w:val="nil"/>
          <w:right w:val="nil"/>
          <w:between w:val="nil"/>
        </w:pBdr>
        <w:ind w:left="360"/>
        <w:rPr>
          <w:sz w:val="20"/>
          <w:szCs w:val="20"/>
          <w:highlight w:val="yellow"/>
        </w:rPr>
      </w:pPr>
      <w:r w:rsidRPr="00BE362E">
        <w:rPr>
          <w:sz w:val="20"/>
          <w:szCs w:val="20"/>
          <w:highlight w:val="yellow"/>
        </w:rPr>
        <w:t>Números complejos</w:t>
      </w:r>
    </w:p>
    <w:p w14:paraId="7FA1B3DD" w14:textId="77777777" w:rsidR="004E7F2C" w:rsidRPr="00BE362E" w:rsidRDefault="004E7F2C" w:rsidP="00CD6AEB">
      <w:pPr>
        <w:pStyle w:val="Normal0"/>
        <w:pBdr>
          <w:top w:val="nil"/>
          <w:left w:val="nil"/>
          <w:bottom w:val="nil"/>
          <w:right w:val="nil"/>
          <w:between w:val="nil"/>
        </w:pBdr>
        <w:ind w:left="360"/>
        <w:rPr>
          <w:sz w:val="20"/>
          <w:szCs w:val="20"/>
          <w:highlight w:val="yellow"/>
        </w:rPr>
      </w:pPr>
      <w:r w:rsidRPr="00BE362E">
        <w:rPr>
          <w:sz w:val="20"/>
          <w:szCs w:val="20"/>
          <w:highlight w:val="yellow"/>
        </w:rPr>
        <w:t>Patrón lógico inductivo</w:t>
      </w:r>
    </w:p>
    <w:p w14:paraId="3AB361C1" w14:textId="78A1610F" w:rsidR="00C307F8" w:rsidRPr="00BE362E" w:rsidRDefault="008E3C20" w:rsidP="00CD6AEB">
      <w:pPr>
        <w:pStyle w:val="Normal0"/>
        <w:pBdr>
          <w:top w:val="nil"/>
          <w:left w:val="nil"/>
          <w:bottom w:val="nil"/>
          <w:right w:val="nil"/>
          <w:between w:val="nil"/>
        </w:pBdr>
        <w:rPr>
          <w:b/>
          <w:sz w:val="20"/>
          <w:szCs w:val="20"/>
          <w:highlight w:val="yellow"/>
        </w:rPr>
      </w:pPr>
      <w:r w:rsidRPr="00BE362E">
        <w:rPr>
          <w:b/>
          <w:sz w:val="20"/>
          <w:szCs w:val="20"/>
          <w:highlight w:val="yellow"/>
        </w:rPr>
        <w:t>Aplicaciones prácticas en l</w:t>
      </w:r>
      <w:r w:rsidR="008431B5" w:rsidRPr="00BE362E">
        <w:rPr>
          <w:b/>
          <w:sz w:val="20"/>
          <w:szCs w:val="20"/>
          <w:highlight w:val="yellow"/>
        </w:rPr>
        <w:t>ógica</w:t>
      </w:r>
      <w:r w:rsidR="00A846EE" w:rsidRPr="00BE362E">
        <w:rPr>
          <w:b/>
          <w:sz w:val="20"/>
          <w:szCs w:val="20"/>
          <w:highlight w:val="yellow"/>
        </w:rPr>
        <w:t xml:space="preserve"> y trigonometría</w:t>
      </w:r>
    </w:p>
    <w:p w14:paraId="40E822FB" w14:textId="7B632639" w:rsidR="00A846EE" w:rsidRPr="00BE362E" w:rsidRDefault="00A846EE" w:rsidP="00CD6AEB">
      <w:pPr>
        <w:pStyle w:val="Normal0"/>
        <w:pBdr>
          <w:top w:val="nil"/>
          <w:left w:val="nil"/>
          <w:bottom w:val="nil"/>
          <w:right w:val="nil"/>
          <w:between w:val="nil"/>
        </w:pBdr>
        <w:ind w:left="360"/>
        <w:rPr>
          <w:sz w:val="20"/>
          <w:szCs w:val="20"/>
          <w:highlight w:val="yellow"/>
        </w:rPr>
      </w:pPr>
      <w:r w:rsidRPr="00BE362E">
        <w:rPr>
          <w:sz w:val="20"/>
          <w:szCs w:val="20"/>
          <w:highlight w:val="yellow"/>
        </w:rPr>
        <w:t xml:space="preserve">Problema de lógica </w:t>
      </w:r>
    </w:p>
    <w:p w14:paraId="4289CF23" w14:textId="6A1EF69F" w:rsidR="00AE0DA9" w:rsidRPr="00BE362E" w:rsidRDefault="00C307F8" w:rsidP="00CD6AEB">
      <w:pPr>
        <w:pStyle w:val="Normal0"/>
        <w:pBdr>
          <w:top w:val="nil"/>
          <w:left w:val="nil"/>
          <w:bottom w:val="nil"/>
          <w:right w:val="nil"/>
          <w:between w:val="nil"/>
        </w:pBdr>
        <w:ind w:left="360"/>
        <w:rPr>
          <w:sz w:val="20"/>
          <w:szCs w:val="20"/>
          <w:highlight w:val="yellow"/>
        </w:rPr>
      </w:pPr>
      <w:r w:rsidRPr="00BE362E">
        <w:rPr>
          <w:sz w:val="20"/>
          <w:szCs w:val="20"/>
          <w:highlight w:val="yellow"/>
        </w:rPr>
        <w:t xml:space="preserve">Problema </w:t>
      </w:r>
      <w:r w:rsidR="00AE0DA9" w:rsidRPr="00BE362E">
        <w:rPr>
          <w:sz w:val="20"/>
          <w:szCs w:val="20"/>
          <w:highlight w:val="yellow"/>
        </w:rPr>
        <w:t>de conjunto</w:t>
      </w:r>
    </w:p>
    <w:p w14:paraId="0EBA0A26" w14:textId="0ED8066A" w:rsidR="00C307F8" w:rsidRPr="00BE362E" w:rsidRDefault="00AE0DA9" w:rsidP="00CD6AEB">
      <w:pPr>
        <w:pStyle w:val="Normal0"/>
        <w:pBdr>
          <w:top w:val="nil"/>
          <w:left w:val="nil"/>
          <w:bottom w:val="nil"/>
          <w:right w:val="nil"/>
          <w:between w:val="nil"/>
        </w:pBdr>
        <w:ind w:left="360"/>
        <w:rPr>
          <w:sz w:val="20"/>
          <w:szCs w:val="20"/>
          <w:highlight w:val="yellow"/>
        </w:rPr>
      </w:pPr>
      <w:r w:rsidRPr="00BE362E">
        <w:rPr>
          <w:sz w:val="20"/>
          <w:szCs w:val="20"/>
          <w:highlight w:val="yellow"/>
        </w:rPr>
        <w:t xml:space="preserve">Problema </w:t>
      </w:r>
      <w:r w:rsidR="00C307F8" w:rsidRPr="00BE362E">
        <w:rPr>
          <w:sz w:val="20"/>
          <w:szCs w:val="20"/>
          <w:highlight w:val="yellow"/>
        </w:rPr>
        <w:t>de razón trigonométrica</w:t>
      </w:r>
    </w:p>
    <w:p w14:paraId="12240FE6" w14:textId="2958653C" w:rsidR="00C307F8" w:rsidRPr="00BE362E" w:rsidRDefault="00C307F8" w:rsidP="00CD6AEB">
      <w:pPr>
        <w:pStyle w:val="Normal0"/>
        <w:pBdr>
          <w:top w:val="nil"/>
          <w:left w:val="nil"/>
          <w:bottom w:val="nil"/>
          <w:right w:val="nil"/>
          <w:between w:val="nil"/>
        </w:pBdr>
        <w:ind w:left="360"/>
        <w:rPr>
          <w:sz w:val="20"/>
          <w:szCs w:val="20"/>
          <w:highlight w:val="yellow"/>
        </w:rPr>
      </w:pPr>
      <w:r w:rsidRPr="00BE362E">
        <w:rPr>
          <w:sz w:val="20"/>
          <w:szCs w:val="20"/>
          <w:highlight w:val="yellow"/>
        </w:rPr>
        <w:lastRenderedPageBreak/>
        <w:t>Problema de ecuación trigonométrica</w:t>
      </w:r>
    </w:p>
    <w:p w14:paraId="0C82B7F6" w14:textId="6AEBD9F7" w:rsidR="00C307F8" w:rsidRPr="00BE362E" w:rsidRDefault="00C307F8" w:rsidP="00CD6AEB">
      <w:pPr>
        <w:pStyle w:val="Normal0"/>
        <w:pBdr>
          <w:top w:val="nil"/>
          <w:left w:val="nil"/>
          <w:bottom w:val="nil"/>
          <w:right w:val="nil"/>
          <w:between w:val="nil"/>
        </w:pBdr>
        <w:ind w:left="360"/>
        <w:rPr>
          <w:sz w:val="20"/>
          <w:szCs w:val="20"/>
          <w:highlight w:val="yellow"/>
        </w:rPr>
      </w:pPr>
      <w:r w:rsidRPr="00BE362E">
        <w:rPr>
          <w:sz w:val="20"/>
          <w:szCs w:val="20"/>
          <w:highlight w:val="yellow"/>
        </w:rPr>
        <w:t>Problema de número complejo</w:t>
      </w:r>
    </w:p>
    <w:p w14:paraId="4048D0A9" w14:textId="33793791" w:rsidR="006B5989" w:rsidRPr="00BE362E" w:rsidRDefault="00C307F8" w:rsidP="00CD6AEB">
      <w:pPr>
        <w:pStyle w:val="Normal0"/>
        <w:pBdr>
          <w:top w:val="nil"/>
          <w:left w:val="nil"/>
          <w:bottom w:val="nil"/>
          <w:right w:val="nil"/>
          <w:between w:val="nil"/>
        </w:pBdr>
        <w:ind w:left="360"/>
        <w:rPr>
          <w:sz w:val="20"/>
          <w:szCs w:val="20"/>
          <w:highlight w:val="yellow"/>
        </w:rPr>
      </w:pPr>
      <w:r w:rsidRPr="00BE362E">
        <w:rPr>
          <w:sz w:val="20"/>
          <w:szCs w:val="20"/>
          <w:highlight w:val="yellow"/>
        </w:rPr>
        <w:t>Problema de patrón lógico inductivo</w:t>
      </w:r>
    </w:p>
    <w:p w14:paraId="76C189F7" w14:textId="40DC16B8" w:rsidR="00C307F8" w:rsidRPr="00BE362E" w:rsidRDefault="003C6F4B" w:rsidP="00CD6AEB">
      <w:pPr>
        <w:rPr>
          <w:b/>
          <w:sz w:val="20"/>
          <w:szCs w:val="20"/>
          <w:highlight w:val="yellow"/>
        </w:rPr>
      </w:pPr>
      <w:r w:rsidRPr="00BE362E">
        <w:rPr>
          <w:b/>
          <w:sz w:val="20"/>
          <w:szCs w:val="20"/>
          <w:highlight w:val="yellow"/>
        </w:rPr>
        <w:t>Desarrollo del pensamiento lógico, numérico y espacial</w:t>
      </w:r>
    </w:p>
    <w:p w14:paraId="79D6C555" w14:textId="4CB5A410" w:rsidR="00C307F8" w:rsidRPr="00BE362E" w:rsidRDefault="003C6F4B" w:rsidP="00CD6AEB">
      <w:pPr>
        <w:ind w:left="360"/>
        <w:rPr>
          <w:sz w:val="20"/>
          <w:szCs w:val="20"/>
          <w:highlight w:val="yellow"/>
        </w:rPr>
      </w:pPr>
      <w:r w:rsidRPr="00BE362E">
        <w:rPr>
          <w:sz w:val="20"/>
          <w:szCs w:val="20"/>
          <w:highlight w:val="yellow"/>
        </w:rPr>
        <w:t>Pensamiento lógico</w:t>
      </w:r>
    </w:p>
    <w:p w14:paraId="3F5D50C7" w14:textId="65CF476A" w:rsidR="00C307F8" w:rsidRPr="00BE362E" w:rsidRDefault="003C6F4B" w:rsidP="00CD6AEB">
      <w:pPr>
        <w:ind w:left="360"/>
        <w:rPr>
          <w:sz w:val="20"/>
          <w:szCs w:val="20"/>
          <w:highlight w:val="yellow"/>
        </w:rPr>
      </w:pPr>
      <w:r w:rsidRPr="00BE362E">
        <w:rPr>
          <w:sz w:val="20"/>
          <w:szCs w:val="20"/>
          <w:highlight w:val="yellow"/>
        </w:rPr>
        <w:t>Razonamiento numérico</w:t>
      </w:r>
    </w:p>
    <w:p w14:paraId="79F0C8B7" w14:textId="2948AB3F" w:rsidR="00C307F8" w:rsidRPr="00BE362E" w:rsidRDefault="003C6F4B" w:rsidP="00CD6AEB">
      <w:pPr>
        <w:ind w:left="360"/>
        <w:rPr>
          <w:sz w:val="20"/>
          <w:szCs w:val="20"/>
          <w:highlight w:val="yellow"/>
        </w:rPr>
      </w:pPr>
      <w:r w:rsidRPr="00BE362E">
        <w:rPr>
          <w:sz w:val="20"/>
          <w:szCs w:val="20"/>
          <w:highlight w:val="yellow"/>
        </w:rPr>
        <w:t>Razonamiento espacial</w:t>
      </w:r>
    </w:p>
    <w:p w14:paraId="2551204C" w14:textId="376ED310" w:rsidR="00C307F8" w:rsidRPr="00BE362E" w:rsidRDefault="008431B5" w:rsidP="00CD6AEB">
      <w:pPr>
        <w:rPr>
          <w:b/>
          <w:sz w:val="20"/>
          <w:szCs w:val="20"/>
          <w:highlight w:val="yellow"/>
        </w:rPr>
      </w:pPr>
      <w:r w:rsidRPr="00BE362E">
        <w:rPr>
          <w:b/>
          <w:sz w:val="20"/>
          <w:szCs w:val="20"/>
          <w:highlight w:val="yellow"/>
        </w:rPr>
        <w:t>T</w:t>
      </w:r>
      <w:r w:rsidR="003C6F4B" w:rsidRPr="00BE362E">
        <w:rPr>
          <w:b/>
          <w:sz w:val="20"/>
          <w:szCs w:val="20"/>
          <w:highlight w:val="yellow"/>
        </w:rPr>
        <w:t>écnicas estadísticas de conteo</w:t>
      </w:r>
      <w:r w:rsidR="008E3C20" w:rsidRPr="00BE362E">
        <w:rPr>
          <w:b/>
          <w:sz w:val="20"/>
          <w:szCs w:val="20"/>
          <w:highlight w:val="yellow"/>
        </w:rPr>
        <w:t xml:space="preserve"> y muestreo</w:t>
      </w:r>
    </w:p>
    <w:p w14:paraId="3450DB5A" w14:textId="64AB4CC9" w:rsidR="00C307F8" w:rsidRPr="00BE362E" w:rsidRDefault="003C6F4B" w:rsidP="00CD6AEB">
      <w:pPr>
        <w:ind w:left="360"/>
        <w:rPr>
          <w:sz w:val="20"/>
          <w:szCs w:val="20"/>
          <w:highlight w:val="yellow"/>
        </w:rPr>
      </w:pPr>
      <w:r w:rsidRPr="00BE362E">
        <w:rPr>
          <w:sz w:val="20"/>
          <w:szCs w:val="20"/>
          <w:highlight w:val="yellow"/>
        </w:rPr>
        <w:t>Técnicas de conteo y muestreo</w:t>
      </w:r>
    </w:p>
    <w:p w14:paraId="1CFBDA13" w14:textId="10DB4619" w:rsidR="00C307F8" w:rsidRPr="00BE362E" w:rsidRDefault="003C6F4B" w:rsidP="00CD6AEB">
      <w:pPr>
        <w:ind w:left="360"/>
        <w:rPr>
          <w:sz w:val="20"/>
          <w:szCs w:val="20"/>
          <w:highlight w:val="yellow"/>
        </w:rPr>
      </w:pPr>
      <w:r w:rsidRPr="00BE362E">
        <w:rPr>
          <w:sz w:val="20"/>
          <w:szCs w:val="20"/>
          <w:highlight w:val="yellow"/>
        </w:rPr>
        <w:t>Estimador puntual y de intervalos</w:t>
      </w:r>
    </w:p>
    <w:p w14:paraId="04E9BE3B" w14:textId="387B2FA9" w:rsidR="00C307F8" w:rsidRPr="00BE362E" w:rsidRDefault="003C6F4B" w:rsidP="00CD6AEB">
      <w:pPr>
        <w:ind w:left="360"/>
        <w:rPr>
          <w:sz w:val="20"/>
          <w:szCs w:val="20"/>
          <w:highlight w:val="yellow"/>
        </w:rPr>
      </w:pPr>
      <w:r w:rsidRPr="00BE362E">
        <w:rPr>
          <w:sz w:val="20"/>
          <w:szCs w:val="20"/>
          <w:highlight w:val="yellow"/>
        </w:rPr>
        <w:t>Variables cuantitativas</w:t>
      </w:r>
    </w:p>
    <w:p w14:paraId="7DCE8497" w14:textId="77777777" w:rsidR="00C307F8" w:rsidRPr="00BE362E" w:rsidRDefault="00C307F8" w:rsidP="003C6F4B">
      <w:pPr>
        <w:pStyle w:val="Normal0"/>
        <w:pBdr>
          <w:top w:val="nil"/>
          <w:left w:val="nil"/>
          <w:bottom w:val="nil"/>
          <w:right w:val="nil"/>
          <w:between w:val="nil"/>
        </w:pBdr>
        <w:rPr>
          <w:b/>
          <w:sz w:val="20"/>
          <w:szCs w:val="20"/>
          <w:highlight w:val="yellow"/>
        </w:rPr>
      </w:pPr>
    </w:p>
    <w:p w14:paraId="07CDF06D" w14:textId="77777777" w:rsidR="00E04AD0" w:rsidRPr="00BE362E" w:rsidRDefault="00E04AD0" w:rsidP="003C6F4B">
      <w:pPr>
        <w:pStyle w:val="Normal0"/>
        <w:pBdr>
          <w:top w:val="nil"/>
          <w:left w:val="nil"/>
          <w:bottom w:val="nil"/>
          <w:right w:val="nil"/>
          <w:between w:val="nil"/>
        </w:pBdr>
        <w:rPr>
          <w:b/>
          <w:sz w:val="20"/>
          <w:szCs w:val="20"/>
          <w:highlight w:val="yellow"/>
        </w:rPr>
      </w:pPr>
    </w:p>
    <w:p w14:paraId="00000036" w14:textId="77777777" w:rsidR="00FF258C" w:rsidRPr="00BE362E" w:rsidRDefault="00D376E1" w:rsidP="003C6F4B">
      <w:pPr>
        <w:pStyle w:val="Normal0"/>
        <w:numPr>
          <w:ilvl w:val="0"/>
          <w:numId w:val="1"/>
        </w:numPr>
        <w:pBdr>
          <w:top w:val="nil"/>
          <w:left w:val="nil"/>
          <w:bottom w:val="nil"/>
          <w:right w:val="nil"/>
          <w:between w:val="nil"/>
        </w:pBdr>
        <w:ind w:left="284" w:hanging="284"/>
        <w:jc w:val="both"/>
        <w:rPr>
          <w:b/>
          <w:sz w:val="20"/>
          <w:szCs w:val="20"/>
          <w:highlight w:val="yellow"/>
        </w:rPr>
      </w:pPr>
      <w:r w:rsidRPr="00BE362E">
        <w:rPr>
          <w:b/>
          <w:sz w:val="20"/>
          <w:szCs w:val="20"/>
          <w:highlight w:val="yellow"/>
        </w:rPr>
        <w:t>INTRODUCCIÓN</w:t>
      </w:r>
    </w:p>
    <w:p w14:paraId="00000037" w14:textId="3B294FAD" w:rsidR="00FF258C" w:rsidRPr="00BE362E" w:rsidRDefault="00FF258C" w:rsidP="003C6F4B">
      <w:pPr>
        <w:pStyle w:val="Normal0"/>
        <w:pBdr>
          <w:top w:val="nil"/>
          <w:left w:val="nil"/>
          <w:bottom w:val="nil"/>
          <w:right w:val="nil"/>
          <w:between w:val="nil"/>
        </w:pBdr>
        <w:jc w:val="both"/>
        <w:rPr>
          <w:b/>
          <w:sz w:val="20"/>
          <w:szCs w:val="20"/>
          <w:highlight w:val="yellow"/>
        </w:rPr>
      </w:pPr>
    </w:p>
    <w:p w14:paraId="4297B018" w14:textId="7CFED79B" w:rsidR="008E5954" w:rsidRPr="00BE362E" w:rsidRDefault="0036220F" w:rsidP="0089159A">
      <w:pPr>
        <w:pStyle w:val="Normal0"/>
        <w:pBdr>
          <w:top w:val="nil"/>
          <w:left w:val="nil"/>
          <w:bottom w:val="nil"/>
          <w:right w:val="nil"/>
          <w:between w:val="nil"/>
        </w:pBdr>
        <w:jc w:val="both"/>
        <w:rPr>
          <w:sz w:val="20"/>
          <w:szCs w:val="20"/>
          <w:highlight w:val="yellow"/>
        </w:rPr>
      </w:pPr>
      <w:r w:rsidRPr="00BE362E">
        <w:rPr>
          <w:sz w:val="20"/>
          <w:szCs w:val="20"/>
          <w:highlight w:val="yellow"/>
        </w:rPr>
        <w:t>Este componente formativo se centra en el desarrollo integral de competencias en pensamiento matemático, espacial y estadístico. Su propósito es proporcionar a los aprendices las habilidades necesarias para resolver problemas complejos en diversos contextos, utilizando herramientas clave como la lógica matemática, la trigonometría y la estadística. A lo largo del curso, se explorarán técnicas de modelación, análisis y razonamiento que permitirán aplicar conceptos matemáticos de manera efectiva en situaciones tanto teóricas como prácticas. De esta manera, los aprendices no solo comprenderán los fundamentos matemáticos, sino que también estarán capacitados para utilizarlos en la solución de problemas reales, mejorando así su capacidad de pensamiento crítico y su precisión analítica.</w:t>
      </w:r>
    </w:p>
    <w:p w14:paraId="59DE9056" w14:textId="77777777" w:rsidR="0036220F" w:rsidRPr="00BE362E" w:rsidRDefault="0036220F" w:rsidP="0089159A">
      <w:pPr>
        <w:pStyle w:val="Normal0"/>
        <w:pBdr>
          <w:top w:val="nil"/>
          <w:left w:val="nil"/>
          <w:bottom w:val="nil"/>
          <w:right w:val="nil"/>
          <w:between w:val="nil"/>
        </w:pBdr>
        <w:jc w:val="both"/>
        <w:rPr>
          <w:sz w:val="20"/>
          <w:szCs w:val="20"/>
          <w:highlight w:val="yellow"/>
        </w:rPr>
      </w:pPr>
    </w:p>
    <w:p w14:paraId="2DF85D62" w14:textId="63BF8CEE" w:rsidR="00B72025" w:rsidRPr="00BE362E" w:rsidRDefault="00B72025" w:rsidP="00B72025">
      <w:pPr>
        <w:pStyle w:val="Normal0"/>
        <w:pBdr>
          <w:top w:val="nil"/>
          <w:left w:val="nil"/>
          <w:bottom w:val="nil"/>
          <w:right w:val="nil"/>
          <w:between w:val="nil"/>
        </w:pBdr>
        <w:jc w:val="center"/>
        <w:rPr>
          <w:sz w:val="20"/>
          <w:szCs w:val="20"/>
          <w:highlight w:val="yellow"/>
        </w:rPr>
      </w:pPr>
      <w:r w:rsidRPr="00BE362E">
        <w:rPr>
          <w:noProof/>
          <w:highlight w:val="yellow"/>
          <w:lang w:val="en-US"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36C26F2D" w:rsidR="00E90D29" w:rsidRPr="00B72025" w:rsidRDefault="00E90D29" w:rsidP="00B72025">
                            <w:pPr>
                              <w:spacing w:line="275" w:lineRule="auto"/>
                              <w:jc w:val="center"/>
                              <w:textDirection w:val="btLr"/>
                              <w:rPr>
                                <w:b/>
                              </w:rPr>
                            </w:pPr>
                            <w:r w:rsidRPr="00B72025">
                              <w:rPr>
                                <w:b/>
                                <w:color w:val="FFFFFF"/>
                              </w:rPr>
                              <w:t>DI_</w:t>
                            </w:r>
                            <w:r w:rsidRPr="00524EC6">
                              <w:t xml:space="preserve"> </w:t>
                            </w:r>
                            <w:r>
                              <w:rPr>
                                <w:b/>
                                <w:color w:val="FFFFFF"/>
                              </w:rPr>
                              <w:t>Guion_Introduccion_Video_CF02_22310162</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70993A7A" w14:textId="36C26F2D" w:rsidR="00E90D29" w:rsidRPr="00B72025" w:rsidRDefault="00E90D29" w:rsidP="00B72025">
                      <w:pPr>
                        <w:spacing w:line="275" w:lineRule="auto"/>
                        <w:jc w:val="center"/>
                        <w:textDirection w:val="btLr"/>
                        <w:rPr>
                          <w:b/>
                        </w:rPr>
                      </w:pPr>
                      <w:r w:rsidRPr="00B72025">
                        <w:rPr>
                          <w:b/>
                          <w:color w:val="FFFFFF"/>
                        </w:rPr>
                        <w:t>DI_</w:t>
                      </w:r>
                      <w:r w:rsidRPr="00524EC6">
                        <w:t xml:space="preserve"> </w:t>
                      </w:r>
                      <w:r>
                        <w:rPr>
                          <w:b/>
                          <w:color w:val="FFFFFF"/>
                        </w:rPr>
                        <w:t>Guion_Introduccion_Video_CF02_22310162</w:t>
                      </w:r>
                    </w:p>
                  </w:txbxContent>
                </v:textbox>
                <w10:anchorlock/>
              </v:rect>
            </w:pict>
          </mc:Fallback>
        </mc:AlternateContent>
      </w:r>
    </w:p>
    <w:p w14:paraId="00000040" w14:textId="28ADA562" w:rsidR="00FF258C" w:rsidRPr="00BE362E" w:rsidRDefault="00FF258C">
      <w:pPr>
        <w:pStyle w:val="Normal0"/>
        <w:pBdr>
          <w:top w:val="nil"/>
          <w:left w:val="nil"/>
          <w:bottom w:val="nil"/>
          <w:right w:val="nil"/>
          <w:between w:val="nil"/>
        </w:pBdr>
        <w:rPr>
          <w:b/>
          <w:sz w:val="20"/>
          <w:szCs w:val="20"/>
          <w:highlight w:val="yellow"/>
        </w:rPr>
      </w:pPr>
    </w:p>
    <w:p w14:paraId="00000041" w14:textId="646F6B31" w:rsidR="00FF258C" w:rsidRPr="00BE362E" w:rsidRDefault="00FF258C">
      <w:pPr>
        <w:pStyle w:val="Normal0"/>
        <w:pBdr>
          <w:top w:val="nil"/>
          <w:left w:val="nil"/>
          <w:bottom w:val="nil"/>
          <w:right w:val="nil"/>
          <w:between w:val="nil"/>
        </w:pBdr>
        <w:rPr>
          <w:b/>
          <w:sz w:val="20"/>
          <w:szCs w:val="20"/>
          <w:highlight w:val="yellow"/>
        </w:rPr>
      </w:pPr>
    </w:p>
    <w:p w14:paraId="112CD340" w14:textId="7FB0E955" w:rsidR="00C307F8" w:rsidRPr="00BE362E" w:rsidRDefault="00325A56" w:rsidP="00C307F8">
      <w:pPr>
        <w:pStyle w:val="Normal0"/>
        <w:numPr>
          <w:ilvl w:val="0"/>
          <w:numId w:val="1"/>
        </w:numPr>
        <w:pBdr>
          <w:top w:val="nil"/>
          <w:left w:val="nil"/>
          <w:bottom w:val="nil"/>
          <w:right w:val="nil"/>
          <w:between w:val="nil"/>
        </w:pBdr>
        <w:ind w:left="284" w:hanging="284"/>
        <w:rPr>
          <w:b/>
          <w:color w:val="000000"/>
          <w:sz w:val="20"/>
          <w:szCs w:val="20"/>
          <w:highlight w:val="yellow"/>
        </w:rPr>
      </w:pPr>
      <w:r w:rsidRPr="00BE362E">
        <w:rPr>
          <w:b/>
          <w:color w:val="000000"/>
          <w:sz w:val="20"/>
          <w:szCs w:val="20"/>
          <w:highlight w:val="yellow"/>
        </w:rPr>
        <w:t>DESARROLLO DE CONTENIDOS:</w:t>
      </w:r>
    </w:p>
    <w:p w14:paraId="40F44CBA" w14:textId="7730564E" w:rsidR="00C307F8" w:rsidRPr="00BE362E" w:rsidRDefault="00C307F8" w:rsidP="00C307F8">
      <w:pPr>
        <w:pStyle w:val="Normal0"/>
        <w:pBdr>
          <w:top w:val="nil"/>
          <w:left w:val="nil"/>
          <w:bottom w:val="nil"/>
          <w:right w:val="nil"/>
          <w:between w:val="nil"/>
        </w:pBdr>
        <w:rPr>
          <w:b/>
          <w:color w:val="000000"/>
          <w:sz w:val="20"/>
          <w:szCs w:val="20"/>
          <w:highlight w:val="yellow"/>
        </w:rPr>
      </w:pPr>
    </w:p>
    <w:p w14:paraId="146BED44" w14:textId="5927995B" w:rsidR="00C307F8" w:rsidRPr="00BE362E" w:rsidRDefault="00C307F8" w:rsidP="00C307F8">
      <w:pPr>
        <w:pStyle w:val="Normal0"/>
        <w:pBdr>
          <w:top w:val="nil"/>
          <w:left w:val="nil"/>
          <w:bottom w:val="nil"/>
          <w:right w:val="nil"/>
          <w:between w:val="nil"/>
        </w:pBdr>
        <w:rPr>
          <w:b/>
          <w:color w:val="000000"/>
          <w:sz w:val="20"/>
          <w:szCs w:val="20"/>
          <w:highlight w:val="yellow"/>
        </w:rPr>
      </w:pPr>
    </w:p>
    <w:p w14:paraId="46B265AC" w14:textId="7ECBDFE4" w:rsidR="00F60A44" w:rsidRPr="00BE362E" w:rsidRDefault="00F60A44" w:rsidP="008F1C80">
      <w:pPr>
        <w:pStyle w:val="Normal0"/>
        <w:numPr>
          <w:ilvl w:val="0"/>
          <w:numId w:val="3"/>
        </w:numPr>
        <w:pBdr>
          <w:top w:val="nil"/>
          <w:left w:val="nil"/>
          <w:bottom w:val="nil"/>
          <w:right w:val="nil"/>
          <w:between w:val="nil"/>
        </w:pBdr>
        <w:rPr>
          <w:b/>
          <w:sz w:val="20"/>
          <w:szCs w:val="20"/>
          <w:highlight w:val="yellow"/>
        </w:rPr>
      </w:pPr>
      <w:r w:rsidRPr="00BE362E">
        <w:rPr>
          <w:b/>
          <w:sz w:val="20"/>
          <w:szCs w:val="20"/>
          <w:highlight w:val="yellow"/>
        </w:rPr>
        <w:t>Competencias matemáticas y modelación</w:t>
      </w:r>
    </w:p>
    <w:p w14:paraId="6E5932F9" w14:textId="6F05721D" w:rsidR="00E707B4" w:rsidRPr="00BE362E" w:rsidRDefault="00E707B4" w:rsidP="00E707B4">
      <w:pPr>
        <w:pStyle w:val="Normal0"/>
        <w:pBdr>
          <w:top w:val="nil"/>
          <w:left w:val="nil"/>
          <w:bottom w:val="nil"/>
          <w:right w:val="nil"/>
          <w:between w:val="nil"/>
        </w:pBdr>
        <w:rPr>
          <w:b/>
          <w:sz w:val="20"/>
          <w:szCs w:val="20"/>
          <w:highlight w:val="yellow"/>
        </w:rPr>
      </w:pPr>
    </w:p>
    <w:p w14:paraId="2C68E143" w14:textId="77777777" w:rsidR="00E707B4" w:rsidRPr="00BE362E" w:rsidRDefault="00E707B4" w:rsidP="00E707B4">
      <w:pPr>
        <w:pStyle w:val="Normal0"/>
        <w:pBdr>
          <w:top w:val="nil"/>
          <w:left w:val="nil"/>
          <w:bottom w:val="nil"/>
          <w:right w:val="nil"/>
          <w:between w:val="nil"/>
        </w:pBdr>
        <w:rPr>
          <w:sz w:val="20"/>
          <w:szCs w:val="20"/>
          <w:highlight w:val="yellow"/>
        </w:rPr>
      </w:pPr>
      <w:r w:rsidRPr="00BE362E">
        <w:rPr>
          <w:sz w:val="20"/>
          <w:szCs w:val="20"/>
          <w:highlight w:val="yellow"/>
        </w:rPr>
        <w:t>En la última década, los avances tecnológicos han transformado profundamente el ámbito educativo, exigiendo una revisión crítica y una actualización de los métodos de enseñanza y aprendizaje. Este cambio ha llevado a un enfoque que va más allá de la simple transmisión de conocimientos, buscando desarrollar competencias que permitan a los individuos adaptarse y desempeñarse eficazmente en un entorno en constante evolución. En este contexto, la competencia matemática se ha convertido en una habilidad fundamental, no solo para la resolución de problemas, sino para la adaptación a los desafíos que presenta el mundo moderno.</w:t>
      </w:r>
    </w:p>
    <w:p w14:paraId="4E969C62" w14:textId="77777777" w:rsidR="00E707B4" w:rsidRPr="00BE362E" w:rsidRDefault="00E707B4" w:rsidP="00E707B4">
      <w:pPr>
        <w:pStyle w:val="Normal0"/>
        <w:pBdr>
          <w:top w:val="nil"/>
          <w:left w:val="nil"/>
          <w:bottom w:val="nil"/>
          <w:right w:val="nil"/>
          <w:between w:val="nil"/>
        </w:pBdr>
        <w:rPr>
          <w:sz w:val="20"/>
          <w:szCs w:val="20"/>
          <w:highlight w:val="yellow"/>
        </w:rPr>
      </w:pPr>
    </w:p>
    <w:p w14:paraId="02FA3BAA" w14:textId="410CBC92" w:rsidR="00E707B4" w:rsidRPr="00BE362E" w:rsidRDefault="00E707B4" w:rsidP="00E707B4">
      <w:pPr>
        <w:pStyle w:val="Normal0"/>
        <w:pBdr>
          <w:top w:val="nil"/>
          <w:left w:val="nil"/>
          <w:bottom w:val="nil"/>
          <w:right w:val="nil"/>
          <w:between w:val="nil"/>
        </w:pBdr>
        <w:rPr>
          <w:sz w:val="20"/>
          <w:szCs w:val="20"/>
          <w:highlight w:val="yellow"/>
        </w:rPr>
      </w:pPr>
      <w:r w:rsidRPr="00BE362E">
        <w:rPr>
          <w:sz w:val="20"/>
          <w:szCs w:val="20"/>
          <w:highlight w:val="yellow"/>
        </w:rPr>
        <w:t>Este apartado explora la competencia matemática desde una perspectiva integral, considerando los cinco tipos de pensamiento que la constituyen: numérico, espacial, métrico, aleatorio y variacional. Cada uno de estos tipos de pensamiento contribuye a una comprensión más profunda y a una aplicación más efectiva de las matemáticas en situaciones reales, facilitando el desarrollo de habilidades para enfrentar problemas complejos y modelar situaciones en contextos variados.</w:t>
      </w:r>
    </w:p>
    <w:p w14:paraId="54CF96FD" w14:textId="77777777" w:rsidR="00E707B4" w:rsidRPr="00BE362E" w:rsidRDefault="00E707B4" w:rsidP="00E707B4">
      <w:pPr>
        <w:pStyle w:val="Normal0"/>
        <w:pBdr>
          <w:top w:val="nil"/>
          <w:left w:val="nil"/>
          <w:bottom w:val="nil"/>
          <w:right w:val="nil"/>
          <w:between w:val="nil"/>
        </w:pBdr>
        <w:rPr>
          <w:sz w:val="20"/>
          <w:szCs w:val="20"/>
          <w:highlight w:val="yellow"/>
        </w:rPr>
      </w:pPr>
    </w:p>
    <w:p w14:paraId="3AE04486" w14:textId="1C6BF7E7" w:rsidR="00E707B4" w:rsidRPr="00BE362E" w:rsidRDefault="00E707B4" w:rsidP="00E707B4">
      <w:pPr>
        <w:pStyle w:val="Normal0"/>
        <w:pBdr>
          <w:top w:val="nil"/>
          <w:left w:val="nil"/>
          <w:bottom w:val="nil"/>
          <w:right w:val="nil"/>
          <w:between w:val="nil"/>
        </w:pBdr>
        <w:rPr>
          <w:sz w:val="20"/>
          <w:szCs w:val="20"/>
          <w:highlight w:val="yellow"/>
        </w:rPr>
      </w:pPr>
      <w:r w:rsidRPr="00BE362E">
        <w:rPr>
          <w:sz w:val="20"/>
          <w:szCs w:val="20"/>
          <w:highlight w:val="yellow"/>
        </w:rPr>
        <w:t>La modelación matemática juega un papel crucial en este proceso, permitiendo a los aprendices traducir problemas del mundo real en modelos matemáticos que pueden ser analizados y resueltos. La modelación no solo facilita la resolución de problemas básicos, si</w:t>
      </w:r>
      <w:r w:rsidR="00086041" w:rsidRPr="00BE362E">
        <w:rPr>
          <w:sz w:val="20"/>
          <w:szCs w:val="20"/>
          <w:highlight w:val="yellow"/>
        </w:rPr>
        <w:t xml:space="preserve">no que también prepara a las personas </w:t>
      </w:r>
      <w:r w:rsidRPr="00BE362E">
        <w:rPr>
          <w:sz w:val="20"/>
          <w:szCs w:val="20"/>
          <w:highlight w:val="yellow"/>
        </w:rPr>
        <w:t>para enfrentar problemas más complejos y abstractos al proporcionarles herramientas y metodologías para el análisis y la interpretación de datos en diversos contextos.</w:t>
      </w:r>
    </w:p>
    <w:p w14:paraId="48B1A6A4" w14:textId="77777777" w:rsidR="00E707B4" w:rsidRPr="00BE362E" w:rsidRDefault="00E707B4" w:rsidP="00E707B4">
      <w:pPr>
        <w:pStyle w:val="Normal0"/>
        <w:pBdr>
          <w:top w:val="nil"/>
          <w:left w:val="nil"/>
          <w:bottom w:val="nil"/>
          <w:right w:val="nil"/>
          <w:between w:val="nil"/>
        </w:pBdr>
        <w:rPr>
          <w:sz w:val="20"/>
          <w:szCs w:val="20"/>
          <w:highlight w:val="yellow"/>
        </w:rPr>
      </w:pPr>
    </w:p>
    <w:p w14:paraId="6252B2E0" w14:textId="0DBC94FB" w:rsidR="00E707B4" w:rsidRPr="00BE362E" w:rsidRDefault="00E707B4" w:rsidP="00E707B4">
      <w:pPr>
        <w:pStyle w:val="Normal0"/>
        <w:pBdr>
          <w:top w:val="nil"/>
          <w:left w:val="nil"/>
          <w:bottom w:val="nil"/>
          <w:right w:val="nil"/>
          <w:between w:val="nil"/>
        </w:pBdr>
        <w:rPr>
          <w:sz w:val="20"/>
          <w:szCs w:val="20"/>
          <w:highlight w:val="yellow"/>
        </w:rPr>
      </w:pPr>
      <w:r w:rsidRPr="00BE362E">
        <w:rPr>
          <w:sz w:val="20"/>
          <w:szCs w:val="20"/>
          <w:highlight w:val="yellow"/>
        </w:rPr>
        <w:t>Este enfoque integrado busca no solo fortalecer las habilidades matemáticas fundamenta</w:t>
      </w:r>
      <w:r w:rsidR="0019525B" w:rsidRPr="00BE362E">
        <w:rPr>
          <w:sz w:val="20"/>
          <w:szCs w:val="20"/>
          <w:highlight w:val="yellow"/>
        </w:rPr>
        <w:t>les, sino también preparar a las personas</w:t>
      </w:r>
      <w:r w:rsidRPr="00BE362E">
        <w:rPr>
          <w:sz w:val="20"/>
          <w:szCs w:val="20"/>
          <w:highlight w:val="yellow"/>
        </w:rPr>
        <w:t xml:space="preserve"> para aplicar estos conocimientos de manera práctica y efectiva en sus futuros roles profesionales y académicos, asegurando su capacidad para enfrentar con éxito los retos de un entorno en constante cambio.</w:t>
      </w:r>
    </w:p>
    <w:p w14:paraId="2E1487DF" w14:textId="77777777" w:rsidR="00E707B4" w:rsidRPr="00BE362E" w:rsidRDefault="00E707B4" w:rsidP="00E707B4">
      <w:pPr>
        <w:pStyle w:val="Normal0"/>
        <w:pBdr>
          <w:top w:val="nil"/>
          <w:left w:val="nil"/>
          <w:bottom w:val="nil"/>
          <w:right w:val="nil"/>
          <w:between w:val="nil"/>
        </w:pBdr>
        <w:rPr>
          <w:b/>
          <w:sz w:val="20"/>
          <w:szCs w:val="20"/>
          <w:highlight w:val="yellow"/>
        </w:rPr>
      </w:pPr>
    </w:p>
    <w:p w14:paraId="44F35A77" w14:textId="42593C7C" w:rsidR="00F60A44" w:rsidRPr="00BE362E" w:rsidRDefault="00F60A44" w:rsidP="008F1C80">
      <w:pPr>
        <w:pStyle w:val="Normal0"/>
        <w:numPr>
          <w:ilvl w:val="1"/>
          <w:numId w:val="3"/>
        </w:numPr>
        <w:pBdr>
          <w:top w:val="nil"/>
          <w:left w:val="nil"/>
          <w:bottom w:val="nil"/>
          <w:right w:val="nil"/>
          <w:between w:val="nil"/>
        </w:pBdr>
        <w:rPr>
          <w:b/>
          <w:sz w:val="20"/>
          <w:szCs w:val="20"/>
          <w:highlight w:val="yellow"/>
        </w:rPr>
      </w:pPr>
      <w:r w:rsidRPr="00BE362E">
        <w:rPr>
          <w:b/>
          <w:sz w:val="20"/>
          <w:szCs w:val="20"/>
          <w:highlight w:val="yellow"/>
        </w:rPr>
        <w:t>Competencias matemáticas</w:t>
      </w:r>
    </w:p>
    <w:p w14:paraId="74722D52" w14:textId="5B419F8B" w:rsidR="00E707B4" w:rsidRPr="00BE362E" w:rsidRDefault="00E707B4" w:rsidP="00E707B4">
      <w:pPr>
        <w:pStyle w:val="Normal0"/>
        <w:pBdr>
          <w:top w:val="nil"/>
          <w:left w:val="nil"/>
          <w:bottom w:val="nil"/>
          <w:right w:val="nil"/>
          <w:between w:val="nil"/>
        </w:pBdr>
        <w:rPr>
          <w:sz w:val="20"/>
          <w:szCs w:val="20"/>
          <w:highlight w:val="yellow"/>
        </w:rPr>
      </w:pPr>
    </w:p>
    <w:p w14:paraId="1BC4A7B9" w14:textId="77777777" w:rsidR="00E707B4" w:rsidRPr="00BE362E" w:rsidRDefault="00E707B4" w:rsidP="00E707B4">
      <w:pPr>
        <w:pStyle w:val="Normal0"/>
        <w:pBdr>
          <w:top w:val="nil"/>
          <w:left w:val="nil"/>
          <w:bottom w:val="nil"/>
          <w:right w:val="nil"/>
          <w:between w:val="nil"/>
        </w:pBdr>
        <w:rPr>
          <w:sz w:val="20"/>
          <w:szCs w:val="20"/>
          <w:highlight w:val="yellow"/>
        </w:rPr>
      </w:pPr>
      <w:r w:rsidRPr="00BE362E">
        <w:rPr>
          <w:sz w:val="20"/>
          <w:szCs w:val="20"/>
          <w:highlight w:val="yellow"/>
        </w:rPr>
        <w:t>La competencia matemática se entiende como la integración del pensamiento lógico y matemático. Dentro de este enfoque, se identifican cinco tipos de pensamiento interrelacionados que permiten abordar diversas situaciones y contextos:</w:t>
      </w:r>
    </w:p>
    <w:p w14:paraId="62631D9A" w14:textId="77777777" w:rsidR="00E707B4" w:rsidRPr="00BE362E" w:rsidRDefault="00E707B4" w:rsidP="00E707B4">
      <w:pPr>
        <w:pStyle w:val="Normal0"/>
        <w:pBdr>
          <w:top w:val="nil"/>
          <w:left w:val="nil"/>
          <w:bottom w:val="nil"/>
          <w:right w:val="nil"/>
          <w:between w:val="nil"/>
        </w:pBdr>
        <w:rPr>
          <w:sz w:val="20"/>
          <w:szCs w:val="20"/>
          <w:highlight w:val="yellow"/>
        </w:rPr>
      </w:pPr>
    </w:p>
    <w:p w14:paraId="0F737C08" w14:textId="4FA89A1A" w:rsidR="00E707B4" w:rsidRPr="00BE362E" w:rsidRDefault="00E707B4" w:rsidP="008F1C80">
      <w:pPr>
        <w:pStyle w:val="Normal0"/>
        <w:numPr>
          <w:ilvl w:val="0"/>
          <w:numId w:val="4"/>
        </w:numPr>
        <w:pBdr>
          <w:top w:val="nil"/>
          <w:left w:val="nil"/>
          <w:bottom w:val="nil"/>
          <w:right w:val="nil"/>
          <w:between w:val="nil"/>
        </w:pBdr>
        <w:rPr>
          <w:sz w:val="20"/>
          <w:szCs w:val="20"/>
          <w:highlight w:val="yellow"/>
        </w:rPr>
      </w:pPr>
      <w:r w:rsidRPr="00BE362E">
        <w:rPr>
          <w:b/>
          <w:sz w:val="20"/>
          <w:szCs w:val="20"/>
          <w:highlight w:val="yellow"/>
        </w:rPr>
        <w:t>Pensamiento numérico</w:t>
      </w:r>
      <w:r w:rsidRPr="00BE362E">
        <w:rPr>
          <w:sz w:val="20"/>
          <w:szCs w:val="20"/>
          <w:highlight w:val="yellow"/>
        </w:rPr>
        <w:t>: relacionado con los números y sus estructuras, abarca operaciones fundamentales como suma, multiplicación, resta y división. Este pensamiento facilita una comprensión profunda de las propiedades y aplicaciones de los números.</w:t>
      </w:r>
    </w:p>
    <w:p w14:paraId="122CB63C" w14:textId="77777777" w:rsidR="00CA7D4D" w:rsidRPr="00BE362E" w:rsidRDefault="00CA7D4D" w:rsidP="00CA7D4D">
      <w:pPr>
        <w:pStyle w:val="Normal0"/>
        <w:pBdr>
          <w:top w:val="nil"/>
          <w:left w:val="nil"/>
          <w:bottom w:val="nil"/>
          <w:right w:val="nil"/>
          <w:between w:val="nil"/>
        </w:pBdr>
        <w:ind w:left="360"/>
        <w:rPr>
          <w:sz w:val="20"/>
          <w:szCs w:val="20"/>
          <w:highlight w:val="yellow"/>
        </w:rPr>
      </w:pPr>
    </w:p>
    <w:p w14:paraId="60CA8793" w14:textId="7643D0DF" w:rsidR="00CA7D4D" w:rsidRPr="00BE362E" w:rsidRDefault="00CA7D4D" w:rsidP="008F1C80">
      <w:pPr>
        <w:pStyle w:val="Normal0"/>
        <w:numPr>
          <w:ilvl w:val="0"/>
          <w:numId w:val="5"/>
        </w:numPr>
        <w:pBdr>
          <w:top w:val="nil"/>
          <w:left w:val="nil"/>
          <w:bottom w:val="nil"/>
          <w:right w:val="nil"/>
          <w:between w:val="nil"/>
        </w:pBdr>
        <w:rPr>
          <w:sz w:val="20"/>
          <w:szCs w:val="20"/>
          <w:highlight w:val="yellow"/>
        </w:rPr>
      </w:pPr>
      <w:r w:rsidRPr="00BE362E">
        <w:rPr>
          <w:sz w:val="20"/>
          <w:szCs w:val="20"/>
          <w:highlight w:val="yellow"/>
          <w:u w:val="single"/>
        </w:rPr>
        <w:t>Ejemplo</w:t>
      </w:r>
      <w:r w:rsidRPr="00BE362E">
        <w:rPr>
          <w:sz w:val="20"/>
          <w:szCs w:val="20"/>
          <w:highlight w:val="yellow"/>
        </w:rPr>
        <w:t>: ¿Cuántas naranjas tiene un agricultor si cosechó 120 naranjas en 5 días, recolectando la misma cantidad cada día?</w:t>
      </w:r>
    </w:p>
    <w:p w14:paraId="22B0F645" w14:textId="77777777" w:rsidR="00571D6B" w:rsidRPr="00BE362E" w:rsidRDefault="00571D6B" w:rsidP="00571D6B">
      <w:pPr>
        <w:pStyle w:val="Normal0"/>
        <w:pBdr>
          <w:top w:val="nil"/>
          <w:left w:val="nil"/>
          <w:bottom w:val="nil"/>
          <w:right w:val="nil"/>
          <w:between w:val="nil"/>
        </w:pBdr>
        <w:ind w:left="1080"/>
        <w:rPr>
          <w:sz w:val="20"/>
          <w:szCs w:val="20"/>
          <w:highlight w:val="yellow"/>
        </w:rPr>
      </w:pPr>
    </w:p>
    <w:p w14:paraId="245C7DD9" w14:textId="6F86CF34" w:rsidR="00E707B4" w:rsidRPr="00BE362E" w:rsidRDefault="00CA7D4D" w:rsidP="008F1C80">
      <w:pPr>
        <w:pStyle w:val="Normal0"/>
        <w:numPr>
          <w:ilvl w:val="0"/>
          <w:numId w:val="5"/>
        </w:numPr>
        <w:pBdr>
          <w:top w:val="nil"/>
          <w:left w:val="nil"/>
          <w:bottom w:val="nil"/>
          <w:right w:val="nil"/>
          <w:between w:val="nil"/>
        </w:pBdr>
        <w:rPr>
          <w:sz w:val="20"/>
          <w:szCs w:val="20"/>
          <w:highlight w:val="yellow"/>
        </w:rPr>
      </w:pPr>
      <w:r w:rsidRPr="00BE362E">
        <w:rPr>
          <w:sz w:val="20"/>
          <w:szCs w:val="20"/>
          <w:highlight w:val="yellow"/>
          <w:u w:val="single"/>
        </w:rPr>
        <w:t>Aplicación</w:t>
      </w:r>
      <w:r w:rsidRPr="00BE362E">
        <w:rPr>
          <w:sz w:val="20"/>
          <w:szCs w:val="20"/>
          <w:highlight w:val="yellow"/>
        </w:rPr>
        <w:t>: se utiliza el pensamiento numérico para realizar la operación de división: 120 naranjas / 5 días = 24 naranjas por día.</w:t>
      </w:r>
    </w:p>
    <w:p w14:paraId="5C6A05A3" w14:textId="77777777" w:rsidR="00E707B4" w:rsidRPr="00BE362E" w:rsidRDefault="00E707B4" w:rsidP="00E707B4">
      <w:pPr>
        <w:pStyle w:val="Normal0"/>
        <w:pBdr>
          <w:top w:val="nil"/>
          <w:left w:val="nil"/>
          <w:bottom w:val="nil"/>
          <w:right w:val="nil"/>
          <w:between w:val="nil"/>
        </w:pBdr>
        <w:rPr>
          <w:sz w:val="20"/>
          <w:szCs w:val="20"/>
          <w:highlight w:val="yellow"/>
        </w:rPr>
      </w:pPr>
    </w:p>
    <w:p w14:paraId="6A672A09" w14:textId="49635DF6" w:rsidR="00E707B4" w:rsidRPr="00BE362E" w:rsidRDefault="00E707B4" w:rsidP="008F1C80">
      <w:pPr>
        <w:pStyle w:val="Normal0"/>
        <w:numPr>
          <w:ilvl w:val="0"/>
          <w:numId w:val="4"/>
        </w:numPr>
        <w:pBdr>
          <w:top w:val="nil"/>
          <w:left w:val="nil"/>
          <w:bottom w:val="nil"/>
          <w:right w:val="nil"/>
          <w:between w:val="nil"/>
        </w:pBdr>
        <w:rPr>
          <w:sz w:val="20"/>
          <w:szCs w:val="20"/>
          <w:highlight w:val="yellow"/>
        </w:rPr>
      </w:pPr>
      <w:r w:rsidRPr="00BE362E">
        <w:rPr>
          <w:b/>
          <w:sz w:val="20"/>
          <w:szCs w:val="20"/>
          <w:highlight w:val="yellow"/>
        </w:rPr>
        <w:t>Pensamiento espacial</w:t>
      </w:r>
      <w:r w:rsidRPr="00BE362E">
        <w:rPr>
          <w:sz w:val="20"/>
          <w:szCs w:val="20"/>
          <w:highlight w:val="yellow"/>
        </w:rPr>
        <w:t>: se enfoca en la representación y relación de objetos en el espacio, utilizando la geometría para analizar y entender las configuraciones espaciales.</w:t>
      </w:r>
    </w:p>
    <w:p w14:paraId="041877BE" w14:textId="39B6718A" w:rsidR="00CA7D4D" w:rsidRPr="00BE362E" w:rsidRDefault="00CA7D4D" w:rsidP="00CA7D4D">
      <w:pPr>
        <w:pStyle w:val="Normal0"/>
        <w:pBdr>
          <w:top w:val="nil"/>
          <w:left w:val="nil"/>
          <w:bottom w:val="nil"/>
          <w:right w:val="nil"/>
          <w:between w:val="nil"/>
        </w:pBdr>
        <w:ind w:left="720"/>
        <w:rPr>
          <w:b/>
          <w:sz w:val="20"/>
          <w:szCs w:val="20"/>
          <w:highlight w:val="yellow"/>
        </w:rPr>
      </w:pPr>
    </w:p>
    <w:p w14:paraId="5F384285" w14:textId="79E48742" w:rsidR="00CA7D4D" w:rsidRPr="00BE362E" w:rsidRDefault="00CA7D4D" w:rsidP="008F1C80">
      <w:pPr>
        <w:pStyle w:val="Normal0"/>
        <w:numPr>
          <w:ilvl w:val="0"/>
          <w:numId w:val="6"/>
        </w:numPr>
        <w:pBdr>
          <w:top w:val="nil"/>
          <w:left w:val="nil"/>
          <w:bottom w:val="nil"/>
          <w:right w:val="nil"/>
          <w:between w:val="nil"/>
        </w:pBdr>
        <w:rPr>
          <w:sz w:val="20"/>
          <w:szCs w:val="20"/>
          <w:highlight w:val="yellow"/>
        </w:rPr>
      </w:pPr>
      <w:r w:rsidRPr="00BE362E">
        <w:rPr>
          <w:sz w:val="20"/>
          <w:szCs w:val="20"/>
          <w:highlight w:val="yellow"/>
          <w:u w:val="single"/>
        </w:rPr>
        <w:t>Ejemplo</w:t>
      </w:r>
      <w:r w:rsidRPr="00BE362E">
        <w:rPr>
          <w:sz w:val="20"/>
          <w:szCs w:val="20"/>
          <w:highlight w:val="yellow"/>
        </w:rPr>
        <w:t>: determinar el área de un terreno rectangular para planificar la construcción de una casa.</w:t>
      </w:r>
    </w:p>
    <w:p w14:paraId="4F25F925" w14:textId="77777777" w:rsidR="00571D6B" w:rsidRPr="00BE362E" w:rsidRDefault="00571D6B" w:rsidP="00571D6B">
      <w:pPr>
        <w:pStyle w:val="Normal0"/>
        <w:pBdr>
          <w:top w:val="nil"/>
          <w:left w:val="nil"/>
          <w:bottom w:val="nil"/>
          <w:right w:val="nil"/>
          <w:between w:val="nil"/>
        </w:pBdr>
        <w:rPr>
          <w:sz w:val="20"/>
          <w:szCs w:val="20"/>
          <w:highlight w:val="yellow"/>
        </w:rPr>
      </w:pPr>
    </w:p>
    <w:p w14:paraId="272E99D8" w14:textId="3DED3CCB" w:rsidR="00CA7D4D" w:rsidRPr="00BE362E" w:rsidRDefault="00CA7D4D" w:rsidP="008F1C80">
      <w:pPr>
        <w:pStyle w:val="Normal0"/>
        <w:numPr>
          <w:ilvl w:val="0"/>
          <w:numId w:val="6"/>
        </w:numPr>
        <w:pBdr>
          <w:top w:val="nil"/>
          <w:left w:val="nil"/>
          <w:bottom w:val="nil"/>
          <w:right w:val="nil"/>
          <w:between w:val="nil"/>
        </w:pBdr>
        <w:rPr>
          <w:sz w:val="20"/>
          <w:szCs w:val="20"/>
          <w:highlight w:val="yellow"/>
        </w:rPr>
      </w:pPr>
      <w:r w:rsidRPr="00BE362E">
        <w:rPr>
          <w:sz w:val="20"/>
          <w:szCs w:val="20"/>
          <w:highlight w:val="yellow"/>
          <w:u w:val="single"/>
        </w:rPr>
        <w:t>Aplicación</w:t>
      </w:r>
      <w:r w:rsidRPr="00BE362E">
        <w:rPr>
          <w:sz w:val="20"/>
          <w:szCs w:val="20"/>
          <w:highlight w:val="yellow"/>
        </w:rPr>
        <w:t>: aquí se emplea el pensamiento espacial para calcular el área multiplicando la longitud por el ancho del terreno, y considerar cómo se dispondrán los espacios dentro de la construcción.</w:t>
      </w:r>
    </w:p>
    <w:p w14:paraId="12C483B9" w14:textId="77777777" w:rsidR="00E707B4" w:rsidRPr="00BE362E" w:rsidRDefault="00E707B4" w:rsidP="00E707B4">
      <w:pPr>
        <w:pStyle w:val="Normal0"/>
        <w:pBdr>
          <w:top w:val="nil"/>
          <w:left w:val="nil"/>
          <w:bottom w:val="nil"/>
          <w:right w:val="nil"/>
          <w:between w:val="nil"/>
        </w:pBdr>
        <w:rPr>
          <w:sz w:val="20"/>
          <w:szCs w:val="20"/>
          <w:highlight w:val="yellow"/>
        </w:rPr>
      </w:pPr>
    </w:p>
    <w:p w14:paraId="17FE0BA1" w14:textId="21C7F33B" w:rsidR="00E707B4" w:rsidRPr="00BE362E" w:rsidRDefault="00E707B4" w:rsidP="008F1C80">
      <w:pPr>
        <w:pStyle w:val="Normal0"/>
        <w:numPr>
          <w:ilvl w:val="0"/>
          <w:numId w:val="4"/>
        </w:numPr>
        <w:pBdr>
          <w:top w:val="nil"/>
          <w:left w:val="nil"/>
          <w:bottom w:val="nil"/>
          <w:right w:val="nil"/>
          <w:between w:val="nil"/>
        </w:pBdr>
        <w:rPr>
          <w:sz w:val="20"/>
          <w:szCs w:val="20"/>
          <w:highlight w:val="yellow"/>
        </w:rPr>
      </w:pPr>
      <w:r w:rsidRPr="00BE362E">
        <w:rPr>
          <w:b/>
          <w:sz w:val="20"/>
          <w:szCs w:val="20"/>
          <w:highlight w:val="yellow"/>
        </w:rPr>
        <w:t>Pensamiento métrico</w:t>
      </w:r>
      <w:r w:rsidRPr="00BE362E">
        <w:rPr>
          <w:sz w:val="20"/>
          <w:szCs w:val="20"/>
          <w:highlight w:val="yellow"/>
        </w:rPr>
        <w:t>: se ocupa de la medición y manejo de equivalencias en los sistemas de medida, siendo crucial para la construcción y transformación de objetos en el entorno.</w:t>
      </w:r>
    </w:p>
    <w:p w14:paraId="0ECAE34C" w14:textId="187E8B51" w:rsidR="00CA7D4D" w:rsidRPr="00BE362E" w:rsidRDefault="00CA7D4D" w:rsidP="00CA7D4D">
      <w:pPr>
        <w:pStyle w:val="Normal0"/>
        <w:pBdr>
          <w:top w:val="nil"/>
          <w:left w:val="nil"/>
          <w:bottom w:val="nil"/>
          <w:right w:val="nil"/>
          <w:between w:val="nil"/>
        </w:pBdr>
        <w:ind w:left="720"/>
        <w:rPr>
          <w:b/>
          <w:sz w:val="20"/>
          <w:szCs w:val="20"/>
          <w:highlight w:val="yellow"/>
        </w:rPr>
      </w:pPr>
    </w:p>
    <w:p w14:paraId="49619C0A" w14:textId="7ED3D82E" w:rsidR="00CA7D4D" w:rsidRPr="00BE362E" w:rsidRDefault="00CA7D4D" w:rsidP="008F1C80">
      <w:pPr>
        <w:pStyle w:val="Normal0"/>
        <w:numPr>
          <w:ilvl w:val="0"/>
          <w:numId w:val="7"/>
        </w:numPr>
        <w:pBdr>
          <w:top w:val="nil"/>
          <w:left w:val="nil"/>
          <w:bottom w:val="nil"/>
          <w:right w:val="nil"/>
          <w:between w:val="nil"/>
        </w:pBdr>
        <w:rPr>
          <w:sz w:val="20"/>
          <w:szCs w:val="20"/>
          <w:highlight w:val="yellow"/>
        </w:rPr>
      </w:pPr>
      <w:r w:rsidRPr="00BE362E">
        <w:rPr>
          <w:sz w:val="20"/>
          <w:szCs w:val="20"/>
          <w:highlight w:val="yellow"/>
          <w:u w:val="single"/>
        </w:rPr>
        <w:t>Ejemplo</w:t>
      </w:r>
      <w:r w:rsidRPr="00BE362E">
        <w:rPr>
          <w:sz w:val="20"/>
          <w:szCs w:val="20"/>
          <w:highlight w:val="yellow"/>
        </w:rPr>
        <w:t>: convertir 5 kilómetros a metros para comparar la distancia recorrida en diferentes unidades de medida.</w:t>
      </w:r>
    </w:p>
    <w:p w14:paraId="20195174" w14:textId="77777777" w:rsidR="00571D6B" w:rsidRPr="00BE362E" w:rsidRDefault="00571D6B" w:rsidP="00571D6B">
      <w:pPr>
        <w:pStyle w:val="Normal0"/>
        <w:pBdr>
          <w:top w:val="nil"/>
          <w:left w:val="nil"/>
          <w:bottom w:val="nil"/>
          <w:right w:val="nil"/>
          <w:between w:val="nil"/>
        </w:pBdr>
        <w:rPr>
          <w:sz w:val="20"/>
          <w:szCs w:val="20"/>
          <w:highlight w:val="yellow"/>
        </w:rPr>
      </w:pPr>
    </w:p>
    <w:p w14:paraId="49B35873" w14:textId="2223F20C" w:rsidR="00CA7D4D" w:rsidRPr="00BE362E" w:rsidRDefault="00CA7D4D" w:rsidP="008F1C80">
      <w:pPr>
        <w:pStyle w:val="Normal0"/>
        <w:numPr>
          <w:ilvl w:val="0"/>
          <w:numId w:val="7"/>
        </w:numPr>
        <w:pBdr>
          <w:top w:val="nil"/>
          <w:left w:val="nil"/>
          <w:bottom w:val="nil"/>
          <w:right w:val="nil"/>
          <w:between w:val="nil"/>
        </w:pBdr>
        <w:rPr>
          <w:sz w:val="20"/>
          <w:szCs w:val="20"/>
          <w:highlight w:val="yellow"/>
        </w:rPr>
      </w:pPr>
      <w:r w:rsidRPr="00BE362E">
        <w:rPr>
          <w:sz w:val="20"/>
          <w:szCs w:val="20"/>
          <w:highlight w:val="yellow"/>
          <w:u w:val="single"/>
        </w:rPr>
        <w:t>Aplicación</w:t>
      </w:r>
      <w:r w:rsidRPr="00BE362E">
        <w:rPr>
          <w:sz w:val="20"/>
          <w:szCs w:val="20"/>
          <w:highlight w:val="yellow"/>
        </w:rPr>
        <w:t>: el pensamiento métrico permite realizar la conversión mediante la multiplicación: 5 km × 1.000 m/km = 5.000 metros.</w:t>
      </w:r>
    </w:p>
    <w:p w14:paraId="0810D48B" w14:textId="77777777" w:rsidR="00E707B4" w:rsidRPr="00BE362E" w:rsidRDefault="00E707B4" w:rsidP="00E707B4">
      <w:pPr>
        <w:pStyle w:val="Normal0"/>
        <w:pBdr>
          <w:top w:val="nil"/>
          <w:left w:val="nil"/>
          <w:bottom w:val="nil"/>
          <w:right w:val="nil"/>
          <w:between w:val="nil"/>
        </w:pBdr>
        <w:rPr>
          <w:sz w:val="20"/>
          <w:szCs w:val="20"/>
          <w:highlight w:val="yellow"/>
        </w:rPr>
      </w:pPr>
    </w:p>
    <w:p w14:paraId="08B67CB1" w14:textId="58096929" w:rsidR="00E707B4" w:rsidRPr="00BE362E" w:rsidRDefault="00E707B4" w:rsidP="008F1C80">
      <w:pPr>
        <w:pStyle w:val="Normal0"/>
        <w:numPr>
          <w:ilvl w:val="0"/>
          <w:numId w:val="4"/>
        </w:numPr>
        <w:pBdr>
          <w:top w:val="nil"/>
          <w:left w:val="nil"/>
          <w:bottom w:val="nil"/>
          <w:right w:val="nil"/>
          <w:between w:val="nil"/>
        </w:pBdr>
        <w:rPr>
          <w:sz w:val="20"/>
          <w:szCs w:val="20"/>
          <w:highlight w:val="yellow"/>
        </w:rPr>
      </w:pPr>
      <w:r w:rsidRPr="00BE362E">
        <w:rPr>
          <w:b/>
          <w:sz w:val="20"/>
          <w:szCs w:val="20"/>
          <w:highlight w:val="yellow"/>
        </w:rPr>
        <w:lastRenderedPageBreak/>
        <w:t>Pensamiento aleatorio</w:t>
      </w:r>
      <w:r w:rsidRPr="00BE362E">
        <w:rPr>
          <w:sz w:val="20"/>
          <w:szCs w:val="20"/>
          <w:highlight w:val="yellow"/>
        </w:rPr>
        <w:t>: aborda situaciones de incertidumbre, azar y riesgo, empleando estructuras matemáticas para obtener información precisa en contextos de ambigüedad.</w:t>
      </w:r>
    </w:p>
    <w:p w14:paraId="7C142993" w14:textId="2C8BEAE2" w:rsidR="00CA7D4D" w:rsidRPr="00BE362E" w:rsidRDefault="00CA7D4D" w:rsidP="00CA7D4D">
      <w:pPr>
        <w:pStyle w:val="Normal0"/>
        <w:pBdr>
          <w:top w:val="nil"/>
          <w:left w:val="nil"/>
          <w:bottom w:val="nil"/>
          <w:right w:val="nil"/>
          <w:between w:val="nil"/>
        </w:pBdr>
        <w:ind w:left="720"/>
        <w:rPr>
          <w:b/>
          <w:sz w:val="20"/>
          <w:szCs w:val="20"/>
          <w:highlight w:val="yellow"/>
        </w:rPr>
      </w:pPr>
    </w:p>
    <w:p w14:paraId="307A9B86" w14:textId="0DF8302E" w:rsidR="00CA7D4D" w:rsidRPr="00BE362E" w:rsidRDefault="00CA7D4D" w:rsidP="008F1C80">
      <w:pPr>
        <w:pStyle w:val="Normal0"/>
        <w:numPr>
          <w:ilvl w:val="0"/>
          <w:numId w:val="8"/>
        </w:numPr>
        <w:pBdr>
          <w:top w:val="nil"/>
          <w:left w:val="nil"/>
          <w:bottom w:val="nil"/>
          <w:right w:val="nil"/>
          <w:between w:val="nil"/>
        </w:pBdr>
        <w:rPr>
          <w:sz w:val="20"/>
          <w:szCs w:val="20"/>
          <w:highlight w:val="yellow"/>
        </w:rPr>
      </w:pPr>
      <w:r w:rsidRPr="00BE362E">
        <w:rPr>
          <w:sz w:val="20"/>
          <w:szCs w:val="20"/>
          <w:highlight w:val="yellow"/>
          <w:u w:val="single"/>
        </w:rPr>
        <w:t>Ejemplo</w:t>
      </w:r>
      <w:r w:rsidRPr="00BE362E">
        <w:rPr>
          <w:sz w:val="20"/>
          <w:szCs w:val="20"/>
          <w:highlight w:val="yellow"/>
        </w:rPr>
        <w:t>: calcular la probabilidad de obtener un número par al lanzar un dado.</w:t>
      </w:r>
    </w:p>
    <w:p w14:paraId="055D05A5" w14:textId="77777777" w:rsidR="004235A1" w:rsidRPr="00BE362E" w:rsidRDefault="004235A1" w:rsidP="004235A1">
      <w:pPr>
        <w:pStyle w:val="Normal0"/>
        <w:pBdr>
          <w:top w:val="nil"/>
          <w:left w:val="nil"/>
          <w:bottom w:val="nil"/>
          <w:right w:val="nil"/>
          <w:between w:val="nil"/>
        </w:pBdr>
        <w:rPr>
          <w:sz w:val="20"/>
          <w:szCs w:val="20"/>
          <w:highlight w:val="yellow"/>
        </w:rPr>
      </w:pPr>
    </w:p>
    <w:p w14:paraId="0EBEAAF5" w14:textId="4C2391A0" w:rsidR="00CA7D4D" w:rsidRPr="00BE362E" w:rsidRDefault="00CA7D4D" w:rsidP="008F1C80">
      <w:pPr>
        <w:pStyle w:val="Normal0"/>
        <w:numPr>
          <w:ilvl w:val="0"/>
          <w:numId w:val="8"/>
        </w:numPr>
        <w:pBdr>
          <w:top w:val="nil"/>
          <w:left w:val="nil"/>
          <w:bottom w:val="nil"/>
          <w:right w:val="nil"/>
          <w:between w:val="nil"/>
        </w:pBdr>
        <w:rPr>
          <w:sz w:val="20"/>
          <w:szCs w:val="20"/>
          <w:highlight w:val="yellow"/>
        </w:rPr>
      </w:pPr>
      <w:r w:rsidRPr="00BE362E">
        <w:rPr>
          <w:sz w:val="20"/>
          <w:szCs w:val="20"/>
          <w:highlight w:val="yellow"/>
          <w:u w:val="single"/>
        </w:rPr>
        <w:t>Aplicación</w:t>
      </w:r>
      <w:r w:rsidRPr="00BE362E">
        <w:rPr>
          <w:sz w:val="20"/>
          <w:szCs w:val="20"/>
          <w:highlight w:val="yellow"/>
        </w:rPr>
        <w:t>: se utiliza el pensamiento aleatorio para identificar que hay 3 números pares (2, 4, 6) en un dado de 6 caras, lo que da una probabilidad de 3 / 6 o 1 / 2.</w:t>
      </w:r>
    </w:p>
    <w:p w14:paraId="5BDA3B83" w14:textId="77777777" w:rsidR="00E707B4" w:rsidRPr="00BE362E" w:rsidRDefault="00E707B4" w:rsidP="00E707B4">
      <w:pPr>
        <w:pStyle w:val="Normal0"/>
        <w:pBdr>
          <w:top w:val="nil"/>
          <w:left w:val="nil"/>
          <w:bottom w:val="nil"/>
          <w:right w:val="nil"/>
          <w:between w:val="nil"/>
        </w:pBdr>
        <w:rPr>
          <w:sz w:val="20"/>
          <w:szCs w:val="20"/>
          <w:highlight w:val="yellow"/>
        </w:rPr>
      </w:pPr>
    </w:p>
    <w:p w14:paraId="7F9281F7" w14:textId="0B969559" w:rsidR="00E707B4" w:rsidRPr="00BE362E" w:rsidRDefault="00E707B4" w:rsidP="008F1C80">
      <w:pPr>
        <w:pStyle w:val="Normal0"/>
        <w:numPr>
          <w:ilvl w:val="0"/>
          <w:numId w:val="4"/>
        </w:numPr>
        <w:pBdr>
          <w:top w:val="nil"/>
          <w:left w:val="nil"/>
          <w:bottom w:val="nil"/>
          <w:right w:val="nil"/>
          <w:between w:val="nil"/>
        </w:pBdr>
        <w:rPr>
          <w:sz w:val="20"/>
          <w:szCs w:val="20"/>
          <w:highlight w:val="yellow"/>
        </w:rPr>
      </w:pPr>
      <w:r w:rsidRPr="00BE362E">
        <w:rPr>
          <w:b/>
          <w:sz w:val="20"/>
          <w:szCs w:val="20"/>
          <w:highlight w:val="yellow"/>
        </w:rPr>
        <w:t>Pensamiento variacional</w:t>
      </w:r>
      <w:r w:rsidRPr="00BE362E">
        <w:rPr>
          <w:sz w:val="20"/>
          <w:szCs w:val="20"/>
          <w:highlight w:val="yellow"/>
        </w:rPr>
        <w:t>: se centra en la variación y el cambio, fundamentado en el estudio de sistemas algebraicos y analíticos, esencial para la modelación matemática que se explora en la siguiente sección.</w:t>
      </w:r>
    </w:p>
    <w:p w14:paraId="2AEC323A" w14:textId="424FAC11" w:rsidR="00CA7D4D" w:rsidRPr="00BE362E" w:rsidRDefault="00CA7D4D" w:rsidP="00CA7D4D">
      <w:pPr>
        <w:pStyle w:val="Normal0"/>
        <w:pBdr>
          <w:top w:val="nil"/>
          <w:left w:val="nil"/>
          <w:bottom w:val="nil"/>
          <w:right w:val="nil"/>
          <w:between w:val="nil"/>
        </w:pBdr>
        <w:ind w:left="720"/>
        <w:rPr>
          <w:b/>
          <w:sz w:val="20"/>
          <w:szCs w:val="20"/>
          <w:highlight w:val="yellow"/>
        </w:rPr>
      </w:pPr>
    </w:p>
    <w:p w14:paraId="15E422FD" w14:textId="5CAE2F81" w:rsidR="00CA7D4D" w:rsidRPr="00BE362E" w:rsidRDefault="00CA7D4D" w:rsidP="008F1C80">
      <w:pPr>
        <w:pStyle w:val="Normal0"/>
        <w:numPr>
          <w:ilvl w:val="0"/>
          <w:numId w:val="9"/>
        </w:numPr>
        <w:pBdr>
          <w:top w:val="nil"/>
          <w:left w:val="nil"/>
          <w:bottom w:val="nil"/>
          <w:right w:val="nil"/>
          <w:between w:val="nil"/>
        </w:pBdr>
        <w:rPr>
          <w:sz w:val="20"/>
          <w:szCs w:val="20"/>
          <w:highlight w:val="yellow"/>
        </w:rPr>
      </w:pPr>
      <w:r w:rsidRPr="00BE362E">
        <w:rPr>
          <w:sz w:val="20"/>
          <w:szCs w:val="20"/>
          <w:highlight w:val="yellow"/>
          <w:u w:val="single"/>
        </w:rPr>
        <w:t>Ejemplo</w:t>
      </w:r>
      <w:r w:rsidRPr="00BE362E">
        <w:rPr>
          <w:sz w:val="20"/>
          <w:szCs w:val="20"/>
          <w:highlight w:val="yellow"/>
        </w:rPr>
        <w:t>: analizar cómo cambia el área de un círculo al aumentar el radio.</w:t>
      </w:r>
    </w:p>
    <w:p w14:paraId="21615A48" w14:textId="77777777" w:rsidR="004235A1" w:rsidRPr="00BE362E" w:rsidRDefault="004235A1" w:rsidP="004235A1">
      <w:pPr>
        <w:pStyle w:val="Normal0"/>
        <w:pBdr>
          <w:top w:val="nil"/>
          <w:left w:val="nil"/>
          <w:bottom w:val="nil"/>
          <w:right w:val="nil"/>
          <w:between w:val="nil"/>
        </w:pBdr>
        <w:rPr>
          <w:sz w:val="20"/>
          <w:szCs w:val="20"/>
          <w:highlight w:val="yellow"/>
        </w:rPr>
      </w:pPr>
    </w:p>
    <w:p w14:paraId="0588EF95" w14:textId="07C56C10" w:rsidR="00CA7D4D" w:rsidRPr="00BE362E" w:rsidRDefault="00CA7D4D" w:rsidP="008F1C80">
      <w:pPr>
        <w:pStyle w:val="Normal0"/>
        <w:numPr>
          <w:ilvl w:val="0"/>
          <w:numId w:val="9"/>
        </w:numPr>
        <w:pBdr>
          <w:top w:val="nil"/>
          <w:left w:val="nil"/>
          <w:bottom w:val="nil"/>
          <w:right w:val="nil"/>
          <w:between w:val="nil"/>
        </w:pBdr>
        <w:rPr>
          <w:sz w:val="20"/>
          <w:szCs w:val="20"/>
          <w:highlight w:val="yellow"/>
        </w:rPr>
      </w:pPr>
      <w:r w:rsidRPr="00BE362E">
        <w:rPr>
          <w:sz w:val="20"/>
          <w:szCs w:val="20"/>
          <w:highlight w:val="yellow"/>
          <w:u w:val="single"/>
        </w:rPr>
        <w:t>Aplicación</w:t>
      </w:r>
      <w:r w:rsidRPr="00BE362E">
        <w:rPr>
          <w:sz w:val="20"/>
          <w:szCs w:val="20"/>
          <w:highlight w:val="yellow"/>
        </w:rPr>
        <w:t>: el pensamiento variacional se aplica para comprender que, al duplicar el radio, el área (πr²) se cuadruplica, lo que muestra la relación entre las variables y cómo una afecta a la otra.</w:t>
      </w:r>
    </w:p>
    <w:p w14:paraId="3B2224B5" w14:textId="77777777" w:rsidR="00E707B4" w:rsidRPr="00BE362E" w:rsidRDefault="00E707B4" w:rsidP="00E707B4">
      <w:pPr>
        <w:pStyle w:val="Normal0"/>
        <w:pBdr>
          <w:top w:val="nil"/>
          <w:left w:val="nil"/>
          <w:bottom w:val="nil"/>
          <w:right w:val="nil"/>
          <w:between w:val="nil"/>
        </w:pBdr>
        <w:rPr>
          <w:sz w:val="20"/>
          <w:szCs w:val="20"/>
          <w:highlight w:val="yellow"/>
        </w:rPr>
      </w:pPr>
    </w:p>
    <w:p w14:paraId="46E25F0C" w14:textId="45413B37" w:rsidR="00F60A44" w:rsidRPr="00BE362E" w:rsidRDefault="00F60A44" w:rsidP="008F1C80">
      <w:pPr>
        <w:pStyle w:val="Normal0"/>
        <w:numPr>
          <w:ilvl w:val="1"/>
          <w:numId w:val="3"/>
        </w:numPr>
        <w:pBdr>
          <w:top w:val="nil"/>
          <w:left w:val="nil"/>
          <w:bottom w:val="nil"/>
          <w:right w:val="nil"/>
          <w:between w:val="nil"/>
        </w:pBdr>
        <w:rPr>
          <w:b/>
          <w:sz w:val="20"/>
          <w:szCs w:val="20"/>
          <w:highlight w:val="yellow"/>
        </w:rPr>
      </w:pPr>
      <w:r w:rsidRPr="00BE362E">
        <w:rPr>
          <w:b/>
          <w:sz w:val="20"/>
          <w:szCs w:val="20"/>
          <w:highlight w:val="yellow"/>
        </w:rPr>
        <w:t>Modelación en matemáticas</w:t>
      </w:r>
    </w:p>
    <w:p w14:paraId="728977AE" w14:textId="1EC15216" w:rsidR="00FF4B65" w:rsidRPr="00BE362E" w:rsidRDefault="00FF4B65" w:rsidP="00FF4B65">
      <w:pPr>
        <w:pStyle w:val="Normal0"/>
        <w:pBdr>
          <w:top w:val="nil"/>
          <w:left w:val="nil"/>
          <w:bottom w:val="nil"/>
          <w:right w:val="nil"/>
          <w:between w:val="nil"/>
        </w:pBdr>
        <w:rPr>
          <w:sz w:val="20"/>
          <w:szCs w:val="20"/>
          <w:highlight w:val="yellow"/>
        </w:rPr>
      </w:pPr>
    </w:p>
    <w:p w14:paraId="01E91493" w14:textId="77777777" w:rsidR="00FF4B65" w:rsidRPr="00BE362E" w:rsidRDefault="00FF4B65" w:rsidP="00FF4B65">
      <w:pPr>
        <w:pStyle w:val="Normal0"/>
        <w:pBdr>
          <w:top w:val="nil"/>
          <w:left w:val="nil"/>
          <w:bottom w:val="nil"/>
          <w:right w:val="nil"/>
          <w:between w:val="nil"/>
        </w:pBdr>
        <w:rPr>
          <w:sz w:val="20"/>
          <w:szCs w:val="20"/>
          <w:highlight w:val="yellow"/>
        </w:rPr>
      </w:pPr>
      <w:r w:rsidRPr="00BE362E">
        <w:rPr>
          <w:sz w:val="20"/>
          <w:szCs w:val="20"/>
          <w:highlight w:val="yellow"/>
        </w:rPr>
        <w:t>La modelación en matemáticas se refiere al proceso de crear representaciones matemáticas de situaciones del mundo real para comprender mejor un fenómeno, hacer predicciones, o resolver problemas prácticos. Este proceso implica abstraer elementos clave de una situación, formular un modelo matemático que los represente, analizar y resolver el modelo, e interpretar los resultados en el contexto original.</w:t>
      </w:r>
    </w:p>
    <w:p w14:paraId="65C70146" w14:textId="77777777" w:rsidR="00FF4B65" w:rsidRPr="00BE362E" w:rsidRDefault="00FF4B65" w:rsidP="00FF4B65">
      <w:pPr>
        <w:pStyle w:val="Normal0"/>
        <w:pBdr>
          <w:top w:val="nil"/>
          <w:left w:val="nil"/>
          <w:bottom w:val="nil"/>
          <w:right w:val="nil"/>
          <w:between w:val="nil"/>
        </w:pBdr>
        <w:rPr>
          <w:sz w:val="20"/>
          <w:szCs w:val="20"/>
          <w:highlight w:val="yellow"/>
        </w:rPr>
      </w:pPr>
    </w:p>
    <w:p w14:paraId="1E88CB47" w14:textId="2C062D30" w:rsidR="00FF4B65" w:rsidRPr="00BE362E" w:rsidRDefault="00FF4B65" w:rsidP="00FF4B65">
      <w:pPr>
        <w:pStyle w:val="Normal0"/>
        <w:pBdr>
          <w:top w:val="nil"/>
          <w:left w:val="nil"/>
          <w:bottom w:val="nil"/>
          <w:right w:val="nil"/>
          <w:between w:val="nil"/>
        </w:pBdr>
        <w:rPr>
          <w:sz w:val="20"/>
          <w:szCs w:val="20"/>
          <w:highlight w:val="yellow"/>
        </w:rPr>
      </w:pPr>
      <w:r w:rsidRPr="00BE362E">
        <w:rPr>
          <w:sz w:val="20"/>
          <w:szCs w:val="20"/>
          <w:highlight w:val="yellow"/>
        </w:rPr>
        <w:t xml:space="preserve">La importancia de la modelación matemática radica en su capacidad para simplificar y estructurar problemas complejos, permitiendo a los aprendices aplicar conceptos matemáticos a situaciones concretas. A través de la modelación, se fomenta un pensamiento crítico y creativo, ayudando a desarrollar habilidades esenciales como la toma de decisiones, la capacidad de análisis, y la adaptación a diferentes contextos. A continuación, se describe el proceso que se puede llevar a cabo para la modelación matemática: </w:t>
      </w:r>
    </w:p>
    <w:p w14:paraId="3F82D3A2" w14:textId="557E2A9B" w:rsidR="00FF4B65" w:rsidRPr="00BE362E" w:rsidRDefault="00FF4B65" w:rsidP="00FF4B65">
      <w:pPr>
        <w:pStyle w:val="Normal0"/>
        <w:pBdr>
          <w:top w:val="nil"/>
          <w:left w:val="nil"/>
          <w:bottom w:val="nil"/>
          <w:right w:val="nil"/>
          <w:between w:val="nil"/>
        </w:pBdr>
        <w:rPr>
          <w:sz w:val="20"/>
          <w:szCs w:val="20"/>
          <w:highlight w:val="yellow"/>
        </w:rPr>
      </w:pPr>
    </w:p>
    <w:p w14:paraId="18FDBE07" w14:textId="1ABFB69A" w:rsidR="00FF4B65" w:rsidRPr="00BE362E" w:rsidRDefault="00FF4B65" w:rsidP="00394064">
      <w:pPr>
        <w:pStyle w:val="Normal0"/>
        <w:pBdr>
          <w:top w:val="nil"/>
          <w:left w:val="nil"/>
          <w:bottom w:val="nil"/>
          <w:right w:val="nil"/>
          <w:between w:val="nil"/>
        </w:pBdr>
        <w:ind w:left="360"/>
        <w:rPr>
          <w:sz w:val="20"/>
          <w:szCs w:val="20"/>
          <w:highlight w:val="yellow"/>
        </w:rPr>
      </w:pPr>
      <w:r w:rsidRPr="00BE362E">
        <w:rPr>
          <w:sz w:val="20"/>
          <w:szCs w:val="20"/>
          <w:highlight w:val="yellow"/>
          <w:u w:val="single"/>
        </w:rPr>
        <w:t>Comprensión del problema</w:t>
      </w:r>
      <w:r w:rsidRPr="00BE362E">
        <w:rPr>
          <w:sz w:val="20"/>
          <w:szCs w:val="20"/>
          <w:highlight w:val="yellow"/>
        </w:rPr>
        <w:t>: se identifica el problema en su contexto real y se determinan los elementos clave que lo conforman.</w:t>
      </w:r>
    </w:p>
    <w:p w14:paraId="6EF16D8F" w14:textId="77777777" w:rsidR="00FF4B65" w:rsidRPr="00BE362E" w:rsidRDefault="00FF4B65" w:rsidP="00394064">
      <w:pPr>
        <w:pStyle w:val="Normal0"/>
        <w:pBdr>
          <w:top w:val="nil"/>
          <w:left w:val="nil"/>
          <w:bottom w:val="nil"/>
          <w:right w:val="nil"/>
          <w:between w:val="nil"/>
        </w:pBdr>
        <w:ind w:left="720"/>
        <w:rPr>
          <w:sz w:val="20"/>
          <w:szCs w:val="20"/>
          <w:highlight w:val="yellow"/>
        </w:rPr>
      </w:pPr>
    </w:p>
    <w:p w14:paraId="596FD3A8" w14:textId="1B47E960" w:rsidR="00FF4B65" w:rsidRPr="00BE362E" w:rsidRDefault="00FF4B65" w:rsidP="00394064">
      <w:pPr>
        <w:pStyle w:val="Normal0"/>
        <w:pBdr>
          <w:top w:val="nil"/>
          <w:left w:val="nil"/>
          <w:bottom w:val="nil"/>
          <w:right w:val="nil"/>
          <w:between w:val="nil"/>
        </w:pBdr>
        <w:ind w:left="360"/>
        <w:rPr>
          <w:sz w:val="20"/>
          <w:szCs w:val="20"/>
          <w:highlight w:val="yellow"/>
        </w:rPr>
      </w:pPr>
      <w:r w:rsidRPr="00BE362E">
        <w:rPr>
          <w:sz w:val="20"/>
          <w:szCs w:val="20"/>
          <w:highlight w:val="yellow"/>
          <w:u w:val="single"/>
        </w:rPr>
        <w:t>Formulación del modelo</w:t>
      </w:r>
      <w:r w:rsidRPr="00BE362E">
        <w:rPr>
          <w:sz w:val="20"/>
          <w:szCs w:val="20"/>
          <w:highlight w:val="yellow"/>
        </w:rPr>
        <w:t>: se construye un modelo matemático utilizando ecuaciones, funciones, gráficas, o sistemas de ecuaciones, que represente la situación real.</w:t>
      </w:r>
    </w:p>
    <w:p w14:paraId="3BBFD9A5" w14:textId="77777777" w:rsidR="00FF4B65" w:rsidRPr="00BE362E" w:rsidRDefault="00FF4B65" w:rsidP="00394064">
      <w:pPr>
        <w:pStyle w:val="Normal0"/>
        <w:pBdr>
          <w:top w:val="nil"/>
          <w:left w:val="nil"/>
          <w:bottom w:val="nil"/>
          <w:right w:val="nil"/>
          <w:between w:val="nil"/>
        </w:pBdr>
        <w:ind w:left="720"/>
        <w:rPr>
          <w:sz w:val="20"/>
          <w:szCs w:val="20"/>
          <w:highlight w:val="yellow"/>
        </w:rPr>
      </w:pPr>
    </w:p>
    <w:p w14:paraId="3217A7F4" w14:textId="4A0D5C6B" w:rsidR="00FF4B65" w:rsidRPr="00BE362E" w:rsidRDefault="00FF4B65" w:rsidP="00394064">
      <w:pPr>
        <w:pStyle w:val="Normal0"/>
        <w:pBdr>
          <w:top w:val="nil"/>
          <w:left w:val="nil"/>
          <w:bottom w:val="nil"/>
          <w:right w:val="nil"/>
          <w:between w:val="nil"/>
        </w:pBdr>
        <w:ind w:left="360"/>
        <w:rPr>
          <w:sz w:val="20"/>
          <w:szCs w:val="20"/>
          <w:highlight w:val="yellow"/>
        </w:rPr>
      </w:pPr>
      <w:r w:rsidRPr="00BE362E">
        <w:rPr>
          <w:sz w:val="20"/>
          <w:szCs w:val="20"/>
          <w:highlight w:val="yellow"/>
          <w:u w:val="single"/>
        </w:rPr>
        <w:t>Análisis y resolución del modelo</w:t>
      </w:r>
      <w:r w:rsidRPr="00BE362E">
        <w:rPr>
          <w:sz w:val="20"/>
          <w:szCs w:val="20"/>
          <w:highlight w:val="yellow"/>
        </w:rPr>
        <w:t>: Se aplica el conocimiento matemático para resolver el modelo y obtener resultados.</w:t>
      </w:r>
    </w:p>
    <w:p w14:paraId="7D9F47AA" w14:textId="77777777" w:rsidR="00FF4B65" w:rsidRPr="00BE362E" w:rsidRDefault="00FF4B65" w:rsidP="00394064">
      <w:pPr>
        <w:pStyle w:val="Normal0"/>
        <w:pBdr>
          <w:top w:val="nil"/>
          <w:left w:val="nil"/>
          <w:bottom w:val="nil"/>
          <w:right w:val="nil"/>
          <w:between w:val="nil"/>
        </w:pBdr>
        <w:ind w:left="720"/>
        <w:rPr>
          <w:sz w:val="20"/>
          <w:szCs w:val="20"/>
          <w:highlight w:val="yellow"/>
        </w:rPr>
      </w:pPr>
    </w:p>
    <w:p w14:paraId="5092FFE6" w14:textId="521AC417" w:rsidR="00FF4B65" w:rsidRPr="00BE362E" w:rsidRDefault="00FF4B65" w:rsidP="00394064">
      <w:pPr>
        <w:pStyle w:val="Normal0"/>
        <w:pBdr>
          <w:top w:val="nil"/>
          <w:left w:val="nil"/>
          <w:bottom w:val="nil"/>
          <w:right w:val="nil"/>
          <w:between w:val="nil"/>
        </w:pBdr>
        <w:ind w:left="360"/>
        <w:rPr>
          <w:sz w:val="20"/>
          <w:szCs w:val="20"/>
          <w:highlight w:val="yellow"/>
        </w:rPr>
      </w:pPr>
      <w:r w:rsidRPr="00BE362E">
        <w:rPr>
          <w:sz w:val="20"/>
          <w:szCs w:val="20"/>
          <w:highlight w:val="yellow"/>
          <w:u w:val="single"/>
        </w:rPr>
        <w:t>Interpretación de los resultados</w:t>
      </w:r>
      <w:r w:rsidRPr="00BE362E">
        <w:rPr>
          <w:sz w:val="20"/>
          <w:szCs w:val="20"/>
          <w:highlight w:val="yellow"/>
        </w:rPr>
        <w:t>: se analiza si los resultados del modelo tienen sentido en el contexto original y se ajusta el modelo si es necesario.</w:t>
      </w:r>
    </w:p>
    <w:p w14:paraId="5EF4D60C" w14:textId="77777777" w:rsidR="00FF4B65" w:rsidRPr="00BE362E" w:rsidRDefault="00FF4B65" w:rsidP="00394064">
      <w:pPr>
        <w:pStyle w:val="Normal0"/>
        <w:pBdr>
          <w:top w:val="nil"/>
          <w:left w:val="nil"/>
          <w:bottom w:val="nil"/>
          <w:right w:val="nil"/>
          <w:between w:val="nil"/>
        </w:pBdr>
        <w:ind w:left="720"/>
        <w:rPr>
          <w:sz w:val="20"/>
          <w:szCs w:val="20"/>
          <w:highlight w:val="yellow"/>
        </w:rPr>
      </w:pPr>
    </w:p>
    <w:p w14:paraId="3270069A" w14:textId="544CE9D0" w:rsidR="00FF4B65" w:rsidRPr="00BE362E" w:rsidRDefault="00FF4B65" w:rsidP="00394064">
      <w:pPr>
        <w:pStyle w:val="Normal0"/>
        <w:pBdr>
          <w:top w:val="nil"/>
          <w:left w:val="nil"/>
          <w:bottom w:val="nil"/>
          <w:right w:val="nil"/>
          <w:between w:val="nil"/>
        </w:pBdr>
        <w:ind w:left="360"/>
        <w:rPr>
          <w:sz w:val="20"/>
          <w:szCs w:val="20"/>
          <w:highlight w:val="yellow"/>
        </w:rPr>
      </w:pPr>
      <w:r w:rsidRPr="00BE362E">
        <w:rPr>
          <w:sz w:val="20"/>
          <w:szCs w:val="20"/>
          <w:highlight w:val="yellow"/>
          <w:u w:val="single"/>
        </w:rPr>
        <w:t>Validación y refinamiento</w:t>
      </w:r>
      <w:r w:rsidRPr="00BE362E">
        <w:rPr>
          <w:sz w:val="20"/>
          <w:szCs w:val="20"/>
          <w:highlight w:val="yellow"/>
        </w:rPr>
        <w:t>: se verifica la validez del modelo comparando las predicciones con datos reales y se realizan ajustes para mejorar su precisión.</w:t>
      </w:r>
    </w:p>
    <w:p w14:paraId="3D2427FE" w14:textId="77777777" w:rsidR="00FF4B65" w:rsidRPr="00BE362E" w:rsidRDefault="00FF4B65" w:rsidP="00FF4B65">
      <w:pPr>
        <w:pStyle w:val="Normal0"/>
        <w:pBdr>
          <w:top w:val="nil"/>
          <w:left w:val="nil"/>
          <w:bottom w:val="nil"/>
          <w:right w:val="nil"/>
          <w:between w:val="nil"/>
        </w:pBdr>
        <w:rPr>
          <w:sz w:val="20"/>
          <w:szCs w:val="20"/>
          <w:highlight w:val="yellow"/>
        </w:rPr>
      </w:pPr>
    </w:p>
    <w:p w14:paraId="128B455D" w14:textId="7DCCBAE9" w:rsidR="00FF4B65" w:rsidRPr="00BE362E" w:rsidRDefault="00FF4B65" w:rsidP="00FF4B65">
      <w:pPr>
        <w:pStyle w:val="Normal0"/>
        <w:pBdr>
          <w:top w:val="nil"/>
          <w:left w:val="nil"/>
          <w:bottom w:val="nil"/>
          <w:right w:val="nil"/>
          <w:between w:val="nil"/>
        </w:pBdr>
        <w:rPr>
          <w:sz w:val="20"/>
          <w:szCs w:val="20"/>
          <w:highlight w:val="yellow"/>
        </w:rPr>
      </w:pPr>
      <w:r w:rsidRPr="00BE362E">
        <w:rPr>
          <w:sz w:val="20"/>
          <w:szCs w:val="20"/>
          <w:highlight w:val="yellow"/>
        </w:rPr>
        <w:lastRenderedPageBreak/>
        <w:t>Con el fin de complementar la información, a continuación, se presentan ejemplos de modelación matemática aplicados a diferentes contextos para ilustrar cómo este enfoque permite comprender y resolver problemas del mundo real:</w:t>
      </w:r>
    </w:p>
    <w:p w14:paraId="180F441A" w14:textId="77777777" w:rsidR="00FF4B65" w:rsidRPr="00BE362E" w:rsidRDefault="00FF4B65" w:rsidP="00FF4B65">
      <w:pPr>
        <w:pStyle w:val="Normal0"/>
        <w:pBdr>
          <w:top w:val="nil"/>
          <w:left w:val="nil"/>
          <w:bottom w:val="nil"/>
          <w:right w:val="nil"/>
          <w:between w:val="nil"/>
        </w:pBdr>
        <w:rPr>
          <w:sz w:val="20"/>
          <w:szCs w:val="20"/>
          <w:highlight w:val="yellow"/>
        </w:rPr>
      </w:pPr>
    </w:p>
    <w:p w14:paraId="15FB0AD9" w14:textId="58D2C7B5" w:rsidR="00FF4B65" w:rsidRPr="00BE362E" w:rsidRDefault="00FF4B65" w:rsidP="002E34E6">
      <w:pPr>
        <w:pStyle w:val="Normal0"/>
        <w:pBdr>
          <w:top w:val="nil"/>
          <w:left w:val="nil"/>
          <w:bottom w:val="nil"/>
          <w:right w:val="nil"/>
          <w:between w:val="nil"/>
        </w:pBdr>
        <w:ind w:left="360"/>
        <w:rPr>
          <w:sz w:val="20"/>
          <w:szCs w:val="20"/>
          <w:highlight w:val="yellow"/>
        </w:rPr>
      </w:pPr>
      <w:r w:rsidRPr="00BE362E">
        <w:rPr>
          <w:b/>
          <w:sz w:val="20"/>
          <w:szCs w:val="20"/>
          <w:highlight w:val="yellow"/>
        </w:rPr>
        <w:t>Ejemplo en economía</w:t>
      </w:r>
      <w:r w:rsidRPr="00BE362E">
        <w:rPr>
          <w:sz w:val="20"/>
          <w:szCs w:val="20"/>
          <w:highlight w:val="yellow"/>
        </w:rPr>
        <w:t xml:space="preserve">: </w:t>
      </w:r>
      <w:r w:rsidR="00777D86" w:rsidRPr="00BE362E">
        <w:rPr>
          <w:sz w:val="20"/>
          <w:szCs w:val="20"/>
          <w:highlight w:val="yellow"/>
        </w:rPr>
        <w:t xml:space="preserve">modelar </w:t>
      </w:r>
      <w:r w:rsidRPr="00BE362E">
        <w:rPr>
          <w:sz w:val="20"/>
          <w:szCs w:val="20"/>
          <w:highlight w:val="yellow"/>
        </w:rPr>
        <w:t>el crecimiento económico de un país usando funciones exponenciales para prever cómo ciertos cambios en la tasa de inversión o consumo afectarán el PIB en el futuro.</w:t>
      </w:r>
    </w:p>
    <w:p w14:paraId="5ADBE6D2" w14:textId="77777777" w:rsidR="00FF4B65" w:rsidRPr="00BE362E" w:rsidRDefault="00FF4B65" w:rsidP="002E34E6">
      <w:pPr>
        <w:pStyle w:val="Normal0"/>
        <w:pBdr>
          <w:top w:val="nil"/>
          <w:left w:val="nil"/>
          <w:bottom w:val="nil"/>
          <w:right w:val="nil"/>
          <w:between w:val="nil"/>
        </w:pBdr>
        <w:rPr>
          <w:sz w:val="20"/>
          <w:szCs w:val="20"/>
          <w:highlight w:val="yellow"/>
        </w:rPr>
      </w:pPr>
    </w:p>
    <w:p w14:paraId="4132E4C6" w14:textId="3CDCD7D0" w:rsidR="00FF4B65" w:rsidRPr="00BE362E" w:rsidRDefault="00FF4B65" w:rsidP="002E34E6">
      <w:pPr>
        <w:pStyle w:val="Normal0"/>
        <w:pBdr>
          <w:top w:val="nil"/>
          <w:left w:val="nil"/>
          <w:bottom w:val="nil"/>
          <w:right w:val="nil"/>
          <w:between w:val="nil"/>
        </w:pBdr>
        <w:ind w:left="360"/>
        <w:rPr>
          <w:sz w:val="20"/>
          <w:szCs w:val="20"/>
          <w:highlight w:val="yellow"/>
        </w:rPr>
      </w:pPr>
      <w:r w:rsidRPr="00BE362E">
        <w:rPr>
          <w:b/>
          <w:sz w:val="20"/>
          <w:szCs w:val="20"/>
          <w:highlight w:val="yellow"/>
        </w:rPr>
        <w:t>Ejemplo en física</w:t>
      </w:r>
      <w:r w:rsidRPr="00BE362E">
        <w:rPr>
          <w:sz w:val="20"/>
          <w:szCs w:val="20"/>
          <w:highlight w:val="yellow"/>
        </w:rPr>
        <w:t xml:space="preserve">: </w:t>
      </w:r>
      <w:r w:rsidR="00777D86" w:rsidRPr="00BE362E">
        <w:rPr>
          <w:sz w:val="20"/>
          <w:szCs w:val="20"/>
          <w:highlight w:val="yellow"/>
        </w:rPr>
        <w:t xml:space="preserve">utilizar </w:t>
      </w:r>
      <w:r w:rsidRPr="00BE362E">
        <w:rPr>
          <w:sz w:val="20"/>
          <w:szCs w:val="20"/>
          <w:highlight w:val="yellow"/>
        </w:rPr>
        <w:t>ecuaciones diferenciales para modelar el movimiento de un proyectil, tomando en cuenta variables como la resistencia del aire y la gravedad.</w:t>
      </w:r>
    </w:p>
    <w:p w14:paraId="587F5BA4" w14:textId="77777777" w:rsidR="00FF4B65" w:rsidRPr="00BE362E" w:rsidRDefault="00FF4B65" w:rsidP="002E34E6">
      <w:pPr>
        <w:pStyle w:val="Normal0"/>
        <w:pBdr>
          <w:top w:val="nil"/>
          <w:left w:val="nil"/>
          <w:bottom w:val="nil"/>
          <w:right w:val="nil"/>
          <w:between w:val="nil"/>
        </w:pBdr>
        <w:rPr>
          <w:sz w:val="20"/>
          <w:szCs w:val="20"/>
          <w:highlight w:val="yellow"/>
        </w:rPr>
      </w:pPr>
    </w:p>
    <w:p w14:paraId="28EB8902" w14:textId="3CF8639F" w:rsidR="00FF4B65" w:rsidRPr="00BE362E" w:rsidRDefault="00FF4B65" w:rsidP="002E34E6">
      <w:pPr>
        <w:pStyle w:val="Normal0"/>
        <w:pBdr>
          <w:top w:val="nil"/>
          <w:left w:val="nil"/>
          <w:bottom w:val="nil"/>
          <w:right w:val="nil"/>
          <w:between w:val="nil"/>
        </w:pBdr>
        <w:ind w:left="360"/>
        <w:rPr>
          <w:sz w:val="20"/>
          <w:szCs w:val="20"/>
          <w:highlight w:val="yellow"/>
        </w:rPr>
      </w:pPr>
      <w:r w:rsidRPr="00BE362E">
        <w:rPr>
          <w:b/>
          <w:sz w:val="20"/>
          <w:szCs w:val="20"/>
          <w:highlight w:val="yellow"/>
        </w:rPr>
        <w:t>Ejemplo en epidemiología</w:t>
      </w:r>
      <w:r w:rsidRPr="00BE362E">
        <w:rPr>
          <w:sz w:val="20"/>
          <w:szCs w:val="20"/>
          <w:highlight w:val="yellow"/>
        </w:rPr>
        <w:t xml:space="preserve">: </w:t>
      </w:r>
      <w:r w:rsidR="00777D86" w:rsidRPr="00BE362E">
        <w:rPr>
          <w:sz w:val="20"/>
          <w:szCs w:val="20"/>
          <w:highlight w:val="yellow"/>
        </w:rPr>
        <w:t xml:space="preserve">desarrollar </w:t>
      </w:r>
      <w:r w:rsidRPr="00BE362E">
        <w:rPr>
          <w:sz w:val="20"/>
          <w:szCs w:val="20"/>
          <w:highlight w:val="yellow"/>
        </w:rPr>
        <w:t>un modelo SIR (Susceptibles-Infectados-Recuperados) para predecir la propagación de una enfermedad en una población, y determinar la efectividad de las medidas de control como la vacunación o el distanciamiento social.</w:t>
      </w:r>
    </w:p>
    <w:p w14:paraId="6EF3D0D0" w14:textId="77777777" w:rsidR="00FF4B65" w:rsidRPr="00BE362E" w:rsidRDefault="00FF4B65" w:rsidP="002E34E6">
      <w:pPr>
        <w:pStyle w:val="Normal0"/>
        <w:pBdr>
          <w:top w:val="nil"/>
          <w:left w:val="nil"/>
          <w:bottom w:val="nil"/>
          <w:right w:val="nil"/>
          <w:between w:val="nil"/>
        </w:pBdr>
        <w:rPr>
          <w:sz w:val="20"/>
          <w:szCs w:val="20"/>
          <w:highlight w:val="yellow"/>
        </w:rPr>
      </w:pPr>
    </w:p>
    <w:p w14:paraId="1A9EB985" w14:textId="045E8F59" w:rsidR="00FF4B65" w:rsidRPr="00BE362E" w:rsidRDefault="00FF4B65" w:rsidP="002E34E6">
      <w:pPr>
        <w:pStyle w:val="Normal0"/>
        <w:pBdr>
          <w:top w:val="nil"/>
          <w:left w:val="nil"/>
          <w:bottom w:val="nil"/>
          <w:right w:val="nil"/>
          <w:between w:val="nil"/>
        </w:pBdr>
        <w:ind w:left="360"/>
        <w:rPr>
          <w:sz w:val="20"/>
          <w:szCs w:val="20"/>
          <w:highlight w:val="yellow"/>
        </w:rPr>
      </w:pPr>
      <w:r w:rsidRPr="00BE362E">
        <w:rPr>
          <w:b/>
          <w:sz w:val="20"/>
          <w:szCs w:val="20"/>
          <w:highlight w:val="yellow"/>
        </w:rPr>
        <w:t>Ejemplo en ingeniería</w:t>
      </w:r>
      <w:r w:rsidRPr="00BE362E">
        <w:rPr>
          <w:sz w:val="20"/>
          <w:szCs w:val="20"/>
          <w:highlight w:val="yellow"/>
        </w:rPr>
        <w:t xml:space="preserve">: </w:t>
      </w:r>
      <w:r w:rsidR="00777D86" w:rsidRPr="00BE362E">
        <w:rPr>
          <w:sz w:val="20"/>
          <w:szCs w:val="20"/>
          <w:highlight w:val="yellow"/>
        </w:rPr>
        <w:t xml:space="preserve">crear </w:t>
      </w:r>
      <w:r w:rsidRPr="00BE362E">
        <w:rPr>
          <w:sz w:val="20"/>
          <w:szCs w:val="20"/>
          <w:highlight w:val="yellow"/>
        </w:rPr>
        <w:t>un modelo matemático para simular el comportamiento de una estructura bajo cargas diferentes, como puentes o edificios, y evaluar su estabilidad y seguridad.</w:t>
      </w:r>
    </w:p>
    <w:p w14:paraId="563FE3D4" w14:textId="77777777" w:rsidR="00FF4B65" w:rsidRPr="00BE362E" w:rsidRDefault="00FF4B65" w:rsidP="00FF4B65">
      <w:pPr>
        <w:pStyle w:val="Normal0"/>
        <w:pBdr>
          <w:top w:val="nil"/>
          <w:left w:val="nil"/>
          <w:bottom w:val="nil"/>
          <w:right w:val="nil"/>
          <w:between w:val="nil"/>
        </w:pBdr>
        <w:rPr>
          <w:sz w:val="20"/>
          <w:szCs w:val="20"/>
          <w:highlight w:val="yellow"/>
        </w:rPr>
      </w:pPr>
    </w:p>
    <w:p w14:paraId="7976E3D7" w14:textId="5BD90A3C" w:rsidR="00FF4B65" w:rsidRPr="00FA6131" w:rsidRDefault="00FF4B65" w:rsidP="00FF4B65">
      <w:pPr>
        <w:pStyle w:val="Normal0"/>
        <w:pBdr>
          <w:top w:val="nil"/>
          <w:left w:val="nil"/>
          <w:bottom w:val="nil"/>
          <w:right w:val="nil"/>
          <w:between w:val="nil"/>
        </w:pBdr>
        <w:rPr>
          <w:sz w:val="20"/>
          <w:szCs w:val="20"/>
          <w:highlight w:val="yellow"/>
        </w:rPr>
      </w:pPr>
      <w:r w:rsidRPr="00BE362E">
        <w:rPr>
          <w:sz w:val="20"/>
          <w:szCs w:val="20"/>
          <w:highlight w:val="yellow"/>
        </w:rPr>
        <w:t>La modelación matemática no solo es fundamental para resolver problemas en matemáticas, sino que también se extiende a muchas otras disciplinas como las ciencias naturales, la ingeniería, la economía, y las ciencias sociales, donde se requiere una co</w:t>
      </w:r>
      <w:r w:rsidRPr="00FA6131">
        <w:rPr>
          <w:sz w:val="20"/>
          <w:szCs w:val="20"/>
          <w:highlight w:val="yellow"/>
        </w:rPr>
        <w:t>mprensión profunda de las interacciones entre variables y la capacidad de prever el comportamiento de sistemas complejos.</w:t>
      </w:r>
    </w:p>
    <w:p w14:paraId="306A88EC" w14:textId="02139982" w:rsidR="00FF4B65" w:rsidRPr="00FA6131" w:rsidRDefault="00FF4B65" w:rsidP="00FF4B65">
      <w:pPr>
        <w:pStyle w:val="Normal0"/>
        <w:pBdr>
          <w:top w:val="nil"/>
          <w:left w:val="nil"/>
          <w:bottom w:val="nil"/>
          <w:right w:val="nil"/>
          <w:between w:val="nil"/>
        </w:pBdr>
        <w:rPr>
          <w:sz w:val="20"/>
          <w:szCs w:val="20"/>
          <w:highlight w:val="yellow"/>
        </w:rPr>
      </w:pPr>
    </w:p>
    <w:p w14:paraId="44F4C68D" w14:textId="77777777" w:rsidR="00FF4B65" w:rsidRPr="00FA6131" w:rsidRDefault="00FF4B65" w:rsidP="00FF4B65">
      <w:pPr>
        <w:pStyle w:val="Normal0"/>
        <w:pBdr>
          <w:top w:val="nil"/>
          <w:left w:val="nil"/>
          <w:bottom w:val="nil"/>
          <w:right w:val="nil"/>
          <w:between w:val="nil"/>
        </w:pBdr>
        <w:rPr>
          <w:sz w:val="20"/>
          <w:szCs w:val="20"/>
          <w:highlight w:val="yellow"/>
        </w:rPr>
      </w:pPr>
    </w:p>
    <w:p w14:paraId="756524B3" w14:textId="4248C62C" w:rsidR="00F60A44" w:rsidRPr="00FA6131" w:rsidRDefault="00F60A44" w:rsidP="008F1C80">
      <w:pPr>
        <w:pStyle w:val="Normal0"/>
        <w:numPr>
          <w:ilvl w:val="0"/>
          <w:numId w:val="3"/>
        </w:numPr>
        <w:pBdr>
          <w:top w:val="nil"/>
          <w:left w:val="nil"/>
          <w:bottom w:val="nil"/>
          <w:right w:val="nil"/>
          <w:between w:val="nil"/>
        </w:pBdr>
        <w:rPr>
          <w:b/>
          <w:sz w:val="20"/>
          <w:szCs w:val="20"/>
          <w:highlight w:val="yellow"/>
        </w:rPr>
      </w:pPr>
      <w:r w:rsidRPr="00FA6131">
        <w:rPr>
          <w:b/>
          <w:sz w:val="20"/>
          <w:szCs w:val="20"/>
          <w:highlight w:val="yellow"/>
        </w:rPr>
        <w:t xml:space="preserve">Fundamentos de </w:t>
      </w:r>
      <w:r w:rsidR="00A37664" w:rsidRPr="00FA6131">
        <w:rPr>
          <w:b/>
          <w:sz w:val="20"/>
          <w:szCs w:val="20"/>
          <w:highlight w:val="yellow"/>
        </w:rPr>
        <w:t>matemáticas avanzadas</w:t>
      </w:r>
    </w:p>
    <w:p w14:paraId="5ED8AE7E" w14:textId="71C9BA40" w:rsidR="00777D86" w:rsidRPr="00FA6131" w:rsidRDefault="00777D86" w:rsidP="00777D86">
      <w:pPr>
        <w:pStyle w:val="Normal0"/>
        <w:pBdr>
          <w:top w:val="nil"/>
          <w:left w:val="nil"/>
          <w:bottom w:val="nil"/>
          <w:right w:val="nil"/>
          <w:between w:val="nil"/>
        </w:pBdr>
        <w:rPr>
          <w:b/>
          <w:sz w:val="20"/>
          <w:szCs w:val="20"/>
          <w:highlight w:val="yellow"/>
        </w:rPr>
      </w:pPr>
    </w:p>
    <w:p w14:paraId="588789C7" w14:textId="77777777" w:rsidR="0080243C" w:rsidRPr="00FA6131" w:rsidRDefault="0080243C" w:rsidP="0080243C">
      <w:pPr>
        <w:pStyle w:val="Normal0"/>
        <w:pBdr>
          <w:top w:val="nil"/>
          <w:left w:val="nil"/>
          <w:bottom w:val="nil"/>
          <w:right w:val="nil"/>
          <w:between w:val="nil"/>
        </w:pBdr>
        <w:rPr>
          <w:sz w:val="20"/>
          <w:szCs w:val="20"/>
          <w:highlight w:val="yellow"/>
        </w:rPr>
      </w:pPr>
      <w:r w:rsidRPr="00FA6131">
        <w:rPr>
          <w:sz w:val="20"/>
          <w:szCs w:val="20"/>
          <w:highlight w:val="yellow"/>
        </w:rPr>
        <w:t>Los fundamentos de matemáticas avanzadas abarcan una variedad de conceptos y técnicas que son esenciales para el estudio y la aplicación de las matemáticas en niveles superiores. Estos fundamentos incluyen áreas como la lógica, la teoría de conjuntos, la trigonometría, los números complejos y el razonamiento inductivo. Cada una de estas áreas proporciona herramientas y métodos que son cruciales para resolver problemas complejos y para el desarrollo de nuevas teorías matemáticas.</w:t>
      </w:r>
    </w:p>
    <w:p w14:paraId="62BD7387" w14:textId="77777777" w:rsidR="0080243C" w:rsidRPr="00FA6131" w:rsidRDefault="0080243C" w:rsidP="0080243C">
      <w:pPr>
        <w:pStyle w:val="Normal0"/>
        <w:pBdr>
          <w:top w:val="nil"/>
          <w:left w:val="nil"/>
          <w:bottom w:val="nil"/>
          <w:right w:val="nil"/>
          <w:between w:val="nil"/>
        </w:pBdr>
        <w:rPr>
          <w:sz w:val="20"/>
          <w:szCs w:val="20"/>
          <w:highlight w:val="yellow"/>
        </w:rPr>
      </w:pPr>
    </w:p>
    <w:p w14:paraId="1905F2E3" w14:textId="77777777" w:rsidR="0080243C" w:rsidRPr="00FA6131" w:rsidRDefault="0080243C" w:rsidP="0080243C">
      <w:pPr>
        <w:pStyle w:val="Normal0"/>
        <w:pBdr>
          <w:top w:val="nil"/>
          <w:left w:val="nil"/>
          <w:bottom w:val="nil"/>
          <w:right w:val="nil"/>
          <w:between w:val="nil"/>
        </w:pBdr>
        <w:rPr>
          <w:sz w:val="20"/>
          <w:szCs w:val="20"/>
          <w:highlight w:val="yellow"/>
        </w:rPr>
      </w:pPr>
      <w:r w:rsidRPr="00FA6131">
        <w:rPr>
          <w:sz w:val="20"/>
          <w:szCs w:val="20"/>
          <w:highlight w:val="yellow"/>
        </w:rPr>
        <w:t>La lógica matemática se centra en el estudio de los principios del razonamiento válido y la estructura de los argumentos matemáticos. La teoría de conjuntos proporciona un marco para entender y manipular colecciones de objetos, lo cual es fundamental para casi todas las ramas de las matemáticas. La trigonometría estudia las relaciones entre los ángulos y los lados de los triángulos, y tiene aplicaciones en campos tan diversos como la física y la ingeniería. Los números complejos amplían el sistema de números reales para incluir soluciones a ecuaciones que no tienen soluciones reales, y son esenciales en muchas áreas de la ingeniería y la física. Finalmente, el razonamiento inductivo es un método de inferencia que permite generalizar a partir de casos específicos, y es una herramienta clave en la investigación científica y la formación de hipótesis.</w:t>
      </w:r>
    </w:p>
    <w:p w14:paraId="1443B713" w14:textId="77777777" w:rsidR="0080243C" w:rsidRPr="00FA6131" w:rsidRDefault="0080243C" w:rsidP="0080243C">
      <w:pPr>
        <w:pStyle w:val="Normal0"/>
        <w:pBdr>
          <w:top w:val="nil"/>
          <w:left w:val="nil"/>
          <w:bottom w:val="nil"/>
          <w:right w:val="nil"/>
          <w:between w:val="nil"/>
        </w:pBdr>
        <w:rPr>
          <w:sz w:val="20"/>
          <w:szCs w:val="20"/>
          <w:highlight w:val="yellow"/>
        </w:rPr>
      </w:pPr>
    </w:p>
    <w:p w14:paraId="308E4744" w14:textId="66049B5D" w:rsidR="004E7F2C" w:rsidRPr="00FA6131" w:rsidRDefault="0080243C" w:rsidP="0080243C">
      <w:pPr>
        <w:pStyle w:val="Normal0"/>
        <w:pBdr>
          <w:top w:val="nil"/>
          <w:left w:val="nil"/>
          <w:bottom w:val="nil"/>
          <w:right w:val="nil"/>
          <w:between w:val="nil"/>
        </w:pBdr>
        <w:rPr>
          <w:sz w:val="20"/>
          <w:szCs w:val="20"/>
          <w:highlight w:val="yellow"/>
        </w:rPr>
      </w:pPr>
      <w:r w:rsidRPr="00FA6131">
        <w:rPr>
          <w:sz w:val="20"/>
          <w:szCs w:val="20"/>
          <w:highlight w:val="yellow"/>
        </w:rPr>
        <w:t>Estos fundamentos no solo son importantes para el desarrollo teórico de las matemáticas, sino que también tienen aplicaciones prácticas en diversas disciplinas, desde la ingeniería y la física hasta la economía y las ciencias sociales. El dominio de estos conceptos es es</w:t>
      </w:r>
      <w:r w:rsidR="00086041" w:rsidRPr="00FA6131">
        <w:rPr>
          <w:sz w:val="20"/>
          <w:szCs w:val="20"/>
          <w:highlight w:val="yellow"/>
        </w:rPr>
        <w:t>encial para cualquier persona</w:t>
      </w:r>
      <w:r w:rsidRPr="00FA6131">
        <w:rPr>
          <w:sz w:val="20"/>
          <w:szCs w:val="20"/>
          <w:highlight w:val="yellow"/>
        </w:rPr>
        <w:t xml:space="preserve"> que desee avanzar en el estudio de las matemáticas y sus aplicaciones.</w:t>
      </w:r>
    </w:p>
    <w:p w14:paraId="79B7067C" w14:textId="4D73826C" w:rsidR="0080243C" w:rsidRPr="00FA6131" w:rsidRDefault="0080243C" w:rsidP="0080243C">
      <w:pPr>
        <w:pStyle w:val="Normal0"/>
        <w:pBdr>
          <w:top w:val="nil"/>
          <w:left w:val="nil"/>
          <w:bottom w:val="nil"/>
          <w:right w:val="nil"/>
          <w:between w:val="nil"/>
        </w:pBdr>
        <w:rPr>
          <w:b/>
          <w:sz w:val="20"/>
          <w:szCs w:val="20"/>
          <w:highlight w:val="yellow"/>
        </w:rPr>
      </w:pPr>
    </w:p>
    <w:p w14:paraId="635F4193" w14:textId="58638429" w:rsidR="00086041" w:rsidRPr="00FA6131" w:rsidRDefault="00086041" w:rsidP="0080243C">
      <w:pPr>
        <w:pStyle w:val="Normal0"/>
        <w:pBdr>
          <w:top w:val="nil"/>
          <w:left w:val="nil"/>
          <w:bottom w:val="nil"/>
          <w:right w:val="nil"/>
          <w:between w:val="nil"/>
        </w:pBdr>
        <w:rPr>
          <w:b/>
          <w:sz w:val="20"/>
          <w:szCs w:val="20"/>
          <w:highlight w:val="yellow"/>
        </w:rPr>
      </w:pPr>
    </w:p>
    <w:p w14:paraId="7CD1F7FA" w14:textId="1E231EEB" w:rsidR="00086041" w:rsidRPr="00FA6131" w:rsidRDefault="00086041" w:rsidP="0080243C">
      <w:pPr>
        <w:pStyle w:val="Normal0"/>
        <w:pBdr>
          <w:top w:val="nil"/>
          <w:left w:val="nil"/>
          <w:bottom w:val="nil"/>
          <w:right w:val="nil"/>
          <w:between w:val="nil"/>
        </w:pBdr>
        <w:rPr>
          <w:b/>
          <w:sz w:val="20"/>
          <w:szCs w:val="20"/>
          <w:highlight w:val="yellow"/>
        </w:rPr>
      </w:pPr>
    </w:p>
    <w:p w14:paraId="4465E2D4" w14:textId="77777777" w:rsidR="00086041" w:rsidRPr="00FA6131" w:rsidRDefault="00086041" w:rsidP="0080243C">
      <w:pPr>
        <w:pStyle w:val="Normal0"/>
        <w:pBdr>
          <w:top w:val="nil"/>
          <w:left w:val="nil"/>
          <w:bottom w:val="nil"/>
          <w:right w:val="nil"/>
          <w:between w:val="nil"/>
        </w:pBdr>
        <w:rPr>
          <w:b/>
          <w:sz w:val="20"/>
          <w:szCs w:val="20"/>
          <w:highlight w:val="yellow"/>
        </w:rPr>
      </w:pPr>
    </w:p>
    <w:p w14:paraId="6EEC79FD" w14:textId="6F5CB961" w:rsidR="00777D86" w:rsidRPr="00FA6131" w:rsidRDefault="00777D86" w:rsidP="008F1C80">
      <w:pPr>
        <w:pStyle w:val="Normal0"/>
        <w:numPr>
          <w:ilvl w:val="1"/>
          <w:numId w:val="3"/>
        </w:numPr>
        <w:pBdr>
          <w:top w:val="nil"/>
          <w:left w:val="nil"/>
          <w:bottom w:val="nil"/>
          <w:right w:val="nil"/>
          <w:between w:val="nil"/>
        </w:pBdr>
        <w:rPr>
          <w:b/>
          <w:sz w:val="20"/>
          <w:szCs w:val="20"/>
          <w:highlight w:val="yellow"/>
        </w:rPr>
      </w:pPr>
      <w:r w:rsidRPr="00FA6131">
        <w:rPr>
          <w:b/>
          <w:sz w:val="20"/>
          <w:szCs w:val="20"/>
          <w:highlight w:val="yellow"/>
        </w:rPr>
        <w:lastRenderedPageBreak/>
        <w:t>Lógica</w:t>
      </w:r>
    </w:p>
    <w:p w14:paraId="5340B90B" w14:textId="7507D01B" w:rsidR="00DF43A6" w:rsidRPr="00FA6131" w:rsidRDefault="00DF43A6" w:rsidP="00DF43A6">
      <w:pPr>
        <w:pStyle w:val="Normal0"/>
        <w:pBdr>
          <w:top w:val="nil"/>
          <w:left w:val="nil"/>
          <w:bottom w:val="nil"/>
          <w:right w:val="nil"/>
          <w:between w:val="nil"/>
        </w:pBdr>
        <w:rPr>
          <w:sz w:val="20"/>
          <w:szCs w:val="20"/>
          <w:highlight w:val="yellow"/>
        </w:rPr>
      </w:pPr>
    </w:p>
    <w:p w14:paraId="57DE96E2" w14:textId="77777777" w:rsidR="006D04C7" w:rsidRPr="00FA6131" w:rsidRDefault="006D04C7" w:rsidP="006D04C7">
      <w:pPr>
        <w:pStyle w:val="Normal0"/>
        <w:pBdr>
          <w:top w:val="nil"/>
          <w:left w:val="nil"/>
          <w:bottom w:val="nil"/>
          <w:right w:val="nil"/>
          <w:between w:val="nil"/>
        </w:pBdr>
        <w:rPr>
          <w:sz w:val="20"/>
          <w:szCs w:val="20"/>
          <w:highlight w:val="yellow"/>
        </w:rPr>
      </w:pPr>
      <w:r w:rsidRPr="00FA6131">
        <w:rPr>
          <w:sz w:val="20"/>
          <w:szCs w:val="20"/>
          <w:highlight w:val="yellow"/>
        </w:rPr>
        <w:t>La lógica es la ciencia que estudia el razonamiento y las proposiciones. En este apartado, se presentan las bases de las operaciones lógicas y las equivalencias, fundamentales para construir argumentos sólidos en matemáticas y otras disciplinas.</w:t>
      </w:r>
    </w:p>
    <w:p w14:paraId="114F372E" w14:textId="77777777" w:rsidR="006D04C7" w:rsidRPr="00FA6131" w:rsidRDefault="006D04C7" w:rsidP="006D04C7">
      <w:pPr>
        <w:pStyle w:val="Normal0"/>
        <w:pBdr>
          <w:top w:val="nil"/>
          <w:left w:val="nil"/>
          <w:bottom w:val="nil"/>
          <w:right w:val="nil"/>
          <w:between w:val="nil"/>
        </w:pBdr>
        <w:rPr>
          <w:sz w:val="20"/>
          <w:szCs w:val="20"/>
          <w:highlight w:val="yellow"/>
        </w:rPr>
      </w:pPr>
    </w:p>
    <w:p w14:paraId="4A946FF5" w14:textId="60550928" w:rsidR="003354C3" w:rsidRPr="00FA6131" w:rsidRDefault="006D04C7" w:rsidP="008F3DC9">
      <w:pPr>
        <w:pStyle w:val="Normal0"/>
        <w:numPr>
          <w:ilvl w:val="0"/>
          <w:numId w:val="16"/>
        </w:numPr>
        <w:pBdr>
          <w:top w:val="nil"/>
          <w:left w:val="nil"/>
          <w:bottom w:val="nil"/>
          <w:right w:val="nil"/>
          <w:between w:val="nil"/>
        </w:pBdr>
        <w:rPr>
          <w:sz w:val="20"/>
          <w:szCs w:val="20"/>
          <w:highlight w:val="yellow"/>
        </w:rPr>
      </w:pPr>
      <w:r w:rsidRPr="00FA6131">
        <w:rPr>
          <w:sz w:val="20"/>
          <w:szCs w:val="20"/>
          <w:highlight w:val="yellow"/>
          <w:u w:val="single"/>
        </w:rPr>
        <w:t>Proposiciones</w:t>
      </w:r>
      <w:r w:rsidRPr="00FA6131">
        <w:rPr>
          <w:sz w:val="20"/>
          <w:szCs w:val="20"/>
          <w:highlight w:val="yellow"/>
        </w:rPr>
        <w:t xml:space="preserve">: </w:t>
      </w:r>
      <w:r w:rsidR="002E1E88" w:rsidRPr="00FA6131">
        <w:rPr>
          <w:sz w:val="20"/>
          <w:szCs w:val="20"/>
          <w:highlight w:val="yellow"/>
        </w:rPr>
        <w:t xml:space="preserve">una </w:t>
      </w:r>
      <w:r w:rsidRPr="00FA6131">
        <w:rPr>
          <w:sz w:val="20"/>
          <w:szCs w:val="20"/>
          <w:highlight w:val="yellow"/>
        </w:rPr>
        <w:t>proposición es cualquier enunciado lógico al que se le puede asignar un valor de verdad, ya sea verdadero (V) o falso (F).</w:t>
      </w:r>
    </w:p>
    <w:p w14:paraId="394D1E1F" w14:textId="77777777" w:rsidR="004235A1" w:rsidRPr="00FA6131" w:rsidRDefault="004235A1" w:rsidP="004235A1">
      <w:pPr>
        <w:pStyle w:val="Normal0"/>
        <w:pBdr>
          <w:top w:val="nil"/>
          <w:left w:val="nil"/>
          <w:bottom w:val="nil"/>
          <w:right w:val="nil"/>
          <w:between w:val="nil"/>
        </w:pBdr>
        <w:ind w:left="360"/>
        <w:rPr>
          <w:sz w:val="20"/>
          <w:szCs w:val="20"/>
          <w:highlight w:val="yellow"/>
        </w:rPr>
      </w:pPr>
    </w:p>
    <w:p w14:paraId="1F77045C" w14:textId="26B00D2D" w:rsidR="006D04C7" w:rsidRPr="00FA6131" w:rsidRDefault="006D04C7" w:rsidP="008F3DC9">
      <w:pPr>
        <w:pStyle w:val="Normal0"/>
        <w:numPr>
          <w:ilvl w:val="0"/>
          <w:numId w:val="16"/>
        </w:numPr>
        <w:pBdr>
          <w:top w:val="nil"/>
          <w:left w:val="nil"/>
          <w:bottom w:val="nil"/>
          <w:right w:val="nil"/>
          <w:between w:val="nil"/>
        </w:pBdr>
        <w:rPr>
          <w:sz w:val="20"/>
          <w:szCs w:val="20"/>
          <w:highlight w:val="yellow"/>
        </w:rPr>
      </w:pPr>
      <w:r w:rsidRPr="00FA6131">
        <w:rPr>
          <w:sz w:val="20"/>
          <w:szCs w:val="20"/>
          <w:highlight w:val="yellow"/>
          <w:u w:val="single"/>
        </w:rPr>
        <w:t>Operaciones lógicas</w:t>
      </w:r>
      <w:r w:rsidRPr="00FA6131">
        <w:rPr>
          <w:sz w:val="20"/>
          <w:szCs w:val="20"/>
          <w:highlight w:val="yellow"/>
        </w:rPr>
        <w:t xml:space="preserve">: </w:t>
      </w:r>
      <w:r w:rsidR="00512317" w:rsidRPr="00FA6131">
        <w:rPr>
          <w:sz w:val="20"/>
          <w:szCs w:val="20"/>
          <w:highlight w:val="yellow"/>
        </w:rPr>
        <w:t xml:space="preserve">se exploran las principales operaciones lógicas, que incluyen otras operaciones realizadas con las proposiciones p y q, como la conjunción, la disyunción, el condicional y el bicondicional. Estas operaciones se muestran en cada tabla de verdad, que es </w:t>
      </w:r>
      <w:r w:rsidR="00F864C5" w:rsidRPr="00FA6131">
        <w:rPr>
          <w:sz w:val="20"/>
          <w:szCs w:val="20"/>
          <w:highlight w:val="yellow"/>
        </w:rPr>
        <w:t>una representación</w:t>
      </w:r>
      <w:r w:rsidR="00512317" w:rsidRPr="00FA6131">
        <w:rPr>
          <w:sz w:val="20"/>
          <w:szCs w:val="20"/>
          <w:highlight w:val="yellow"/>
        </w:rPr>
        <w:t xml:space="preserve"> que permite determinar si una proposición compuesta es verdadera, falsa o variada. Para </w:t>
      </w:r>
      <w:r w:rsidR="00F864C5" w:rsidRPr="00FA6131">
        <w:rPr>
          <w:sz w:val="20"/>
          <w:szCs w:val="20"/>
          <w:highlight w:val="yellow"/>
        </w:rPr>
        <w:t xml:space="preserve">la construcción de </w:t>
      </w:r>
      <w:r w:rsidR="00512317" w:rsidRPr="00FA6131">
        <w:rPr>
          <w:sz w:val="20"/>
          <w:szCs w:val="20"/>
          <w:highlight w:val="yellow"/>
        </w:rPr>
        <w:t>una tabla de verdad de una proposición compuesta, primero se traduce en lenguaje matemático las situaciones iniciales dadas, como se presenta a continuación:</w:t>
      </w:r>
    </w:p>
    <w:p w14:paraId="74B724AF" w14:textId="77777777" w:rsidR="00512317" w:rsidRPr="00FA6131" w:rsidRDefault="00512317" w:rsidP="00512317">
      <w:pPr>
        <w:pStyle w:val="Normal0"/>
        <w:pBdr>
          <w:top w:val="nil"/>
          <w:left w:val="nil"/>
          <w:bottom w:val="nil"/>
          <w:right w:val="nil"/>
          <w:between w:val="nil"/>
        </w:pBdr>
        <w:ind w:left="360"/>
        <w:rPr>
          <w:sz w:val="20"/>
          <w:szCs w:val="20"/>
          <w:highlight w:val="yellow"/>
        </w:rPr>
      </w:pPr>
    </w:p>
    <w:p w14:paraId="45E0FAD1" w14:textId="3FA3F450" w:rsidR="00512317" w:rsidRPr="00FA6131" w:rsidRDefault="00512317" w:rsidP="00512317">
      <w:pPr>
        <w:pStyle w:val="Normal0"/>
        <w:pBdr>
          <w:top w:val="nil"/>
          <w:left w:val="nil"/>
          <w:bottom w:val="nil"/>
          <w:right w:val="nil"/>
          <w:between w:val="nil"/>
        </w:pBdr>
        <w:ind w:left="851"/>
        <w:rPr>
          <w:sz w:val="20"/>
          <w:szCs w:val="20"/>
          <w:highlight w:val="yellow"/>
        </w:rPr>
      </w:pPr>
      <w:r w:rsidRPr="00FA6131">
        <w:rPr>
          <w:b/>
          <w:sz w:val="20"/>
          <w:szCs w:val="20"/>
          <w:highlight w:val="yellow"/>
        </w:rPr>
        <w:t>Figura 1</w:t>
      </w:r>
      <w:r w:rsidRPr="00FA6131">
        <w:rPr>
          <w:sz w:val="20"/>
          <w:szCs w:val="20"/>
          <w:highlight w:val="yellow"/>
        </w:rPr>
        <w:t xml:space="preserve">. </w:t>
      </w:r>
      <w:r w:rsidRPr="00FA6131">
        <w:rPr>
          <w:i/>
          <w:sz w:val="20"/>
          <w:szCs w:val="20"/>
          <w:highlight w:val="yellow"/>
        </w:rPr>
        <w:t xml:space="preserve">Tablas de </w:t>
      </w:r>
      <w:commentRangeStart w:id="0"/>
      <w:commentRangeStart w:id="1"/>
      <w:r w:rsidRPr="00FA6131">
        <w:rPr>
          <w:i/>
          <w:sz w:val="20"/>
          <w:szCs w:val="20"/>
          <w:highlight w:val="yellow"/>
        </w:rPr>
        <w:t>verdad</w:t>
      </w:r>
      <w:commentRangeEnd w:id="0"/>
      <w:r w:rsidR="00F864C5" w:rsidRPr="00FA6131">
        <w:rPr>
          <w:rStyle w:val="Refdecomentario"/>
          <w:highlight w:val="yellow"/>
        </w:rPr>
        <w:commentReference w:id="0"/>
      </w:r>
      <w:commentRangeEnd w:id="1"/>
      <w:r w:rsidR="00F864C5" w:rsidRPr="00FA6131">
        <w:rPr>
          <w:rStyle w:val="Refdecomentario"/>
          <w:highlight w:val="yellow"/>
        </w:rPr>
        <w:commentReference w:id="1"/>
      </w:r>
    </w:p>
    <w:p w14:paraId="7370FD1E" w14:textId="617A7EAB" w:rsidR="00512317" w:rsidRPr="00FA6131" w:rsidRDefault="00512317" w:rsidP="00512317">
      <w:pPr>
        <w:pStyle w:val="Normal0"/>
        <w:pBdr>
          <w:top w:val="nil"/>
          <w:left w:val="nil"/>
          <w:bottom w:val="nil"/>
          <w:right w:val="nil"/>
          <w:between w:val="nil"/>
        </w:pBdr>
        <w:ind w:left="709"/>
        <w:rPr>
          <w:sz w:val="20"/>
          <w:szCs w:val="20"/>
          <w:highlight w:val="yellow"/>
        </w:rPr>
      </w:pPr>
      <w:r w:rsidRPr="00FA6131">
        <w:rPr>
          <w:noProof/>
          <w:highlight w:val="yellow"/>
          <w:lang w:val="en-US" w:eastAsia="en-US"/>
        </w:rPr>
        <w:drawing>
          <wp:inline distT="0" distB="0" distL="0" distR="0" wp14:anchorId="3F9812FC" wp14:editId="3F9E9DF2">
            <wp:extent cx="5469148" cy="3101176"/>
            <wp:effectExtent l="0" t="0" r="0" b="4445"/>
            <wp:docPr id="2" name="Imagen 2" descr="En la figura 1 se presentan las tablas de verdad, que es un esquema que permite determinar si una proposición compuesta es verdadera, falsa o vari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ódulo de autoaprendizaje Nº4 Tema: Tablas de verdad. Objetivo: Representar  los enunciados en las tablas de verdad. Comprobar"/>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510002" cy="3124342"/>
                    </a:xfrm>
                    <a:prstGeom prst="rect">
                      <a:avLst/>
                    </a:prstGeom>
                    <a:noFill/>
                    <a:ln>
                      <a:noFill/>
                    </a:ln>
                  </pic:spPr>
                </pic:pic>
              </a:graphicData>
            </a:graphic>
          </wp:inline>
        </w:drawing>
      </w:r>
    </w:p>
    <w:p w14:paraId="335A60B4" w14:textId="777C4613" w:rsidR="00F864C5" w:rsidRPr="00FA6131" w:rsidRDefault="00F864C5" w:rsidP="00512317">
      <w:pPr>
        <w:pStyle w:val="Normal0"/>
        <w:pBdr>
          <w:top w:val="nil"/>
          <w:left w:val="nil"/>
          <w:bottom w:val="nil"/>
          <w:right w:val="nil"/>
          <w:between w:val="nil"/>
        </w:pBdr>
        <w:ind w:left="709"/>
        <w:rPr>
          <w:sz w:val="20"/>
          <w:szCs w:val="20"/>
          <w:highlight w:val="yellow"/>
        </w:rPr>
      </w:pPr>
      <w:r w:rsidRPr="00FA6131">
        <w:rPr>
          <w:sz w:val="20"/>
          <w:szCs w:val="20"/>
          <w:highlight w:val="yellow"/>
        </w:rPr>
        <w:t>Nota: tomado de Corporación Educacional Colegio “Sao Paulo”.</w:t>
      </w:r>
    </w:p>
    <w:p w14:paraId="70A07A5E" w14:textId="77777777" w:rsidR="00F864C5" w:rsidRPr="00FA6131" w:rsidRDefault="00F864C5" w:rsidP="00512317">
      <w:pPr>
        <w:pStyle w:val="Normal0"/>
        <w:pBdr>
          <w:top w:val="nil"/>
          <w:left w:val="nil"/>
          <w:bottom w:val="nil"/>
          <w:right w:val="nil"/>
          <w:between w:val="nil"/>
        </w:pBdr>
        <w:rPr>
          <w:sz w:val="20"/>
          <w:szCs w:val="20"/>
          <w:highlight w:val="yellow"/>
        </w:rPr>
      </w:pPr>
    </w:p>
    <w:p w14:paraId="60EC5284" w14:textId="755247FC" w:rsidR="00512317" w:rsidRPr="00FA6131" w:rsidRDefault="00F864C5" w:rsidP="00FD3E65">
      <w:pPr>
        <w:pStyle w:val="Normal0"/>
        <w:pBdr>
          <w:top w:val="nil"/>
          <w:left w:val="nil"/>
          <w:bottom w:val="nil"/>
          <w:right w:val="nil"/>
          <w:between w:val="nil"/>
        </w:pBdr>
        <w:ind w:left="709"/>
        <w:rPr>
          <w:sz w:val="20"/>
          <w:szCs w:val="20"/>
          <w:highlight w:val="yellow"/>
        </w:rPr>
      </w:pPr>
      <w:r w:rsidRPr="00FA6131">
        <w:rPr>
          <w:sz w:val="20"/>
          <w:szCs w:val="20"/>
          <w:highlight w:val="yellow"/>
        </w:rPr>
        <w:t>Donde:</w:t>
      </w:r>
    </w:p>
    <w:p w14:paraId="33EEFD43" w14:textId="1584653B" w:rsidR="006D04C7" w:rsidRPr="00FA6131" w:rsidRDefault="006D04C7" w:rsidP="008F3DC9">
      <w:pPr>
        <w:pStyle w:val="Normal0"/>
        <w:numPr>
          <w:ilvl w:val="0"/>
          <w:numId w:val="15"/>
        </w:numPr>
        <w:pBdr>
          <w:top w:val="nil"/>
          <w:left w:val="nil"/>
          <w:bottom w:val="nil"/>
          <w:right w:val="nil"/>
          <w:between w:val="nil"/>
        </w:pBdr>
        <w:ind w:left="1418"/>
        <w:rPr>
          <w:sz w:val="20"/>
          <w:szCs w:val="20"/>
          <w:highlight w:val="yellow"/>
        </w:rPr>
      </w:pPr>
      <w:r w:rsidRPr="00FA6131">
        <w:rPr>
          <w:sz w:val="20"/>
          <w:szCs w:val="20"/>
          <w:highlight w:val="yellow"/>
        </w:rPr>
        <w:t xml:space="preserve">Negación: </w:t>
      </w:r>
      <w:r w:rsidR="00291A6C" w:rsidRPr="00FA6131">
        <w:rPr>
          <w:sz w:val="20"/>
          <w:szCs w:val="20"/>
          <w:highlight w:val="yellow"/>
        </w:rPr>
        <w:t xml:space="preserve">invierte </w:t>
      </w:r>
      <w:r w:rsidRPr="00FA6131">
        <w:rPr>
          <w:sz w:val="20"/>
          <w:szCs w:val="20"/>
          <w:highlight w:val="yellow"/>
        </w:rPr>
        <w:t>el valor de verdad de una proposición.</w:t>
      </w:r>
    </w:p>
    <w:p w14:paraId="7276C3E3" w14:textId="57492E69" w:rsidR="006D04C7" w:rsidRPr="00FA6131" w:rsidRDefault="00291A6C" w:rsidP="008F3DC9">
      <w:pPr>
        <w:pStyle w:val="Normal0"/>
        <w:numPr>
          <w:ilvl w:val="0"/>
          <w:numId w:val="15"/>
        </w:numPr>
        <w:pBdr>
          <w:top w:val="nil"/>
          <w:left w:val="nil"/>
          <w:bottom w:val="nil"/>
          <w:right w:val="nil"/>
          <w:between w:val="nil"/>
        </w:pBdr>
        <w:ind w:left="1418"/>
        <w:rPr>
          <w:sz w:val="20"/>
          <w:szCs w:val="20"/>
          <w:highlight w:val="yellow"/>
        </w:rPr>
      </w:pPr>
      <w:r w:rsidRPr="00FA6131">
        <w:rPr>
          <w:sz w:val="20"/>
          <w:szCs w:val="20"/>
          <w:highlight w:val="yellow"/>
        </w:rPr>
        <w:t>Conjunción: e</w:t>
      </w:r>
      <w:r w:rsidR="006D04C7" w:rsidRPr="00FA6131">
        <w:rPr>
          <w:sz w:val="20"/>
          <w:szCs w:val="20"/>
          <w:highlight w:val="yellow"/>
        </w:rPr>
        <w:t>s verdadera solo si ambas proposiciones son verdaderas.</w:t>
      </w:r>
    </w:p>
    <w:p w14:paraId="5145BF6B" w14:textId="4D0701AA" w:rsidR="006D04C7" w:rsidRPr="00534009" w:rsidRDefault="00291A6C" w:rsidP="008F3DC9">
      <w:pPr>
        <w:pStyle w:val="Normal0"/>
        <w:numPr>
          <w:ilvl w:val="0"/>
          <w:numId w:val="15"/>
        </w:numPr>
        <w:pBdr>
          <w:top w:val="nil"/>
          <w:left w:val="nil"/>
          <w:bottom w:val="nil"/>
          <w:right w:val="nil"/>
          <w:between w:val="nil"/>
        </w:pBdr>
        <w:ind w:left="1418"/>
        <w:rPr>
          <w:sz w:val="20"/>
          <w:szCs w:val="20"/>
          <w:highlight w:val="yellow"/>
        </w:rPr>
      </w:pPr>
      <w:r w:rsidRPr="00FA6131">
        <w:rPr>
          <w:sz w:val="20"/>
          <w:szCs w:val="20"/>
          <w:highlight w:val="yellow"/>
        </w:rPr>
        <w:t>Disyunción: e</w:t>
      </w:r>
      <w:r w:rsidR="006D04C7" w:rsidRPr="00FA6131">
        <w:rPr>
          <w:sz w:val="20"/>
          <w:szCs w:val="20"/>
          <w:highlight w:val="yellow"/>
        </w:rPr>
        <w:t>s verdadera si al menos una de las proposicione</w:t>
      </w:r>
      <w:r w:rsidR="006D04C7" w:rsidRPr="00534009">
        <w:rPr>
          <w:sz w:val="20"/>
          <w:szCs w:val="20"/>
          <w:highlight w:val="yellow"/>
        </w:rPr>
        <w:t>s es verdadera.</w:t>
      </w:r>
    </w:p>
    <w:p w14:paraId="7BCD51B2" w14:textId="0FD215E9" w:rsidR="006D04C7" w:rsidRPr="00534009" w:rsidRDefault="006D04C7" w:rsidP="008F3DC9">
      <w:pPr>
        <w:pStyle w:val="Normal0"/>
        <w:numPr>
          <w:ilvl w:val="0"/>
          <w:numId w:val="15"/>
        </w:numPr>
        <w:pBdr>
          <w:top w:val="nil"/>
          <w:left w:val="nil"/>
          <w:bottom w:val="nil"/>
          <w:right w:val="nil"/>
          <w:between w:val="nil"/>
        </w:pBdr>
        <w:ind w:left="1418"/>
        <w:rPr>
          <w:sz w:val="20"/>
          <w:szCs w:val="20"/>
          <w:highlight w:val="yellow"/>
        </w:rPr>
      </w:pPr>
      <w:r w:rsidRPr="00534009">
        <w:rPr>
          <w:sz w:val="20"/>
          <w:szCs w:val="20"/>
          <w:highlight w:val="yellow"/>
        </w:rPr>
        <w:t xml:space="preserve">Condicional: </w:t>
      </w:r>
      <w:r w:rsidR="00291A6C" w:rsidRPr="00534009">
        <w:rPr>
          <w:sz w:val="20"/>
          <w:szCs w:val="20"/>
          <w:highlight w:val="yellow"/>
        </w:rPr>
        <w:t>e</w:t>
      </w:r>
      <w:r w:rsidRPr="00534009">
        <w:rPr>
          <w:sz w:val="20"/>
          <w:szCs w:val="20"/>
          <w:highlight w:val="yellow"/>
        </w:rPr>
        <w:t>s falsa solo cuando la primera proposición es verdadera y la segunda es falsa.</w:t>
      </w:r>
    </w:p>
    <w:p w14:paraId="0EC4141A" w14:textId="3CE39E55" w:rsidR="006D04C7" w:rsidRPr="00534009" w:rsidRDefault="006D04C7" w:rsidP="008F3DC9">
      <w:pPr>
        <w:pStyle w:val="Normal0"/>
        <w:numPr>
          <w:ilvl w:val="0"/>
          <w:numId w:val="15"/>
        </w:numPr>
        <w:pBdr>
          <w:top w:val="nil"/>
          <w:left w:val="nil"/>
          <w:bottom w:val="nil"/>
          <w:right w:val="nil"/>
          <w:between w:val="nil"/>
        </w:pBdr>
        <w:ind w:left="1418"/>
        <w:rPr>
          <w:sz w:val="20"/>
          <w:szCs w:val="20"/>
          <w:highlight w:val="yellow"/>
        </w:rPr>
      </w:pPr>
      <w:r w:rsidRPr="00534009">
        <w:rPr>
          <w:sz w:val="20"/>
          <w:szCs w:val="20"/>
          <w:highlight w:val="yellow"/>
        </w:rPr>
        <w:t xml:space="preserve">Bicondicional: </w:t>
      </w:r>
      <w:r w:rsidR="00291A6C" w:rsidRPr="00534009">
        <w:rPr>
          <w:sz w:val="20"/>
          <w:szCs w:val="20"/>
          <w:highlight w:val="yellow"/>
        </w:rPr>
        <w:t>e</w:t>
      </w:r>
      <w:r w:rsidRPr="00534009">
        <w:rPr>
          <w:sz w:val="20"/>
          <w:szCs w:val="20"/>
          <w:highlight w:val="yellow"/>
        </w:rPr>
        <w:t>s verdadera si ambas proposiciones tienen el mismo valor de verdad.</w:t>
      </w:r>
    </w:p>
    <w:p w14:paraId="57B1464C" w14:textId="77777777" w:rsidR="0033701A" w:rsidRPr="00534009" w:rsidRDefault="0033701A" w:rsidP="006D04C7">
      <w:pPr>
        <w:pStyle w:val="Normal0"/>
        <w:pBdr>
          <w:top w:val="nil"/>
          <w:left w:val="nil"/>
          <w:bottom w:val="nil"/>
          <w:right w:val="nil"/>
          <w:between w:val="nil"/>
        </w:pBdr>
        <w:rPr>
          <w:sz w:val="20"/>
          <w:szCs w:val="20"/>
          <w:highlight w:val="yellow"/>
        </w:rPr>
      </w:pPr>
    </w:p>
    <w:p w14:paraId="21ECFF6D" w14:textId="07BFB577" w:rsidR="0080243C" w:rsidRPr="00534009" w:rsidRDefault="00291A6C" w:rsidP="008F3DC9">
      <w:pPr>
        <w:pStyle w:val="Normal0"/>
        <w:numPr>
          <w:ilvl w:val="0"/>
          <w:numId w:val="14"/>
        </w:numPr>
        <w:pBdr>
          <w:top w:val="nil"/>
          <w:left w:val="nil"/>
          <w:bottom w:val="nil"/>
          <w:right w:val="nil"/>
          <w:between w:val="nil"/>
        </w:pBdr>
        <w:rPr>
          <w:sz w:val="20"/>
          <w:szCs w:val="20"/>
          <w:highlight w:val="yellow"/>
        </w:rPr>
      </w:pPr>
      <w:r w:rsidRPr="00534009">
        <w:rPr>
          <w:sz w:val="20"/>
          <w:szCs w:val="20"/>
          <w:highlight w:val="yellow"/>
          <w:u w:val="single"/>
        </w:rPr>
        <w:t>Equivalencias lógicas</w:t>
      </w:r>
      <w:r w:rsidRPr="00534009">
        <w:rPr>
          <w:sz w:val="20"/>
          <w:szCs w:val="20"/>
          <w:highlight w:val="yellow"/>
        </w:rPr>
        <w:t>: s</w:t>
      </w:r>
      <w:r w:rsidR="006D04C7" w:rsidRPr="00534009">
        <w:rPr>
          <w:sz w:val="20"/>
          <w:szCs w:val="20"/>
          <w:highlight w:val="yellow"/>
        </w:rPr>
        <w:t>e estudian las principales equivalencias lógicas, determinando cuándo dos proposiciones son equivalentes si comparten la misma tabla de verdad.</w:t>
      </w:r>
    </w:p>
    <w:p w14:paraId="6CC9E11A" w14:textId="77777777" w:rsidR="006D04C7" w:rsidRPr="00534009" w:rsidRDefault="006D04C7" w:rsidP="006D04C7">
      <w:pPr>
        <w:pStyle w:val="Normal0"/>
        <w:pBdr>
          <w:top w:val="nil"/>
          <w:left w:val="nil"/>
          <w:bottom w:val="nil"/>
          <w:right w:val="nil"/>
          <w:between w:val="nil"/>
        </w:pBdr>
        <w:rPr>
          <w:sz w:val="20"/>
          <w:szCs w:val="20"/>
          <w:highlight w:val="yellow"/>
        </w:rPr>
      </w:pPr>
    </w:p>
    <w:p w14:paraId="443DE2F5" w14:textId="6A3C4A66" w:rsidR="00F60A44" w:rsidRPr="00534009" w:rsidRDefault="00777D86" w:rsidP="008F1C80">
      <w:pPr>
        <w:pStyle w:val="Normal0"/>
        <w:numPr>
          <w:ilvl w:val="1"/>
          <w:numId w:val="3"/>
        </w:numPr>
        <w:pBdr>
          <w:top w:val="nil"/>
          <w:left w:val="nil"/>
          <w:bottom w:val="nil"/>
          <w:right w:val="nil"/>
          <w:between w:val="nil"/>
        </w:pBdr>
        <w:rPr>
          <w:b/>
          <w:sz w:val="20"/>
          <w:szCs w:val="20"/>
          <w:highlight w:val="yellow"/>
        </w:rPr>
      </w:pPr>
      <w:r w:rsidRPr="00534009">
        <w:rPr>
          <w:b/>
          <w:sz w:val="20"/>
          <w:szCs w:val="20"/>
          <w:highlight w:val="yellow"/>
        </w:rPr>
        <w:lastRenderedPageBreak/>
        <w:t>C</w:t>
      </w:r>
      <w:r w:rsidR="00F60A44" w:rsidRPr="00534009">
        <w:rPr>
          <w:b/>
          <w:sz w:val="20"/>
          <w:szCs w:val="20"/>
          <w:highlight w:val="yellow"/>
        </w:rPr>
        <w:t>onjuntos</w:t>
      </w:r>
    </w:p>
    <w:p w14:paraId="25FF16CE" w14:textId="461A97F4" w:rsidR="00DF43A6" w:rsidRPr="00534009" w:rsidRDefault="00DF43A6" w:rsidP="00DF43A6">
      <w:pPr>
        <w:pStyle w:val="Normal0"/>
        <w:pBdr>
          <w:top w:val="nil"/>
          <w:left w:val="nil"/>
          <w:bottom w:val="nil"/>
          <w:right w:val="nil"/>
          <w:between w:val="nil"/>
        </w:pBdr>
        <w:rPr>
          <w:sz w:val="20"/>
          <w:szCs w:val="20"/>
          <w:highlight w:val="yellow"/>
        </w:rPr>
      </w:pPr>
    </w:p>
    <w:p w14:paraId="091CC0C6" w14:textId="11F22F93" w:rsidR="00A37664" w:rsidRPr="00534009" w:rsidRDefault="00A37664" w:rsidP="00A37664">
      <w:pPr>
        <w:pStyle w:val="Normal0"/>
        <w:pBdr>
          <w:top w:val="nil"/>
          <w:left w:val="nil"/>
          <w:bottom w:val="nil"/>
          <w:right w:val="nil"/>
          <w:between w:val="nil"/>
        </w:pBdr>
        <w:rPr>
          <w:sz w:val="20"/>
          <w:szCs w:val="20"/>
          <w:highlight w:val="yellow"/>
        </w:rPr>
      </w:pPr>
      <w:r w:rsidRPr="00534009">
        <w:rPr>
          <w:sz w:val="20"/>
          <w:szCs w:val="20"/>
          <w:highlight w:val="yellow"/>
        </w:rPr>
        <w:t>Los conjuntos permiten agrupar elementos con características comunes, proporcionando una base sólida para el análisis matemático. A continuación, se presentan los conceptos básicos y las operaciones entre conjuntos.</w:t>
      </w:r>
    </w:p>
    <w:p w14:paraId="2F1C2733" w14:textId="77777777" w:rsidR="00A37664" w:rsidRPr="00534009" w:rsidRDefault="00A37664" w:rsidP="00A37664">
      <w:pPr>
        <w:pStyle w:val="Normal0"/>
        <w:pBdr>
          <w:top w:val="nil"/>
          <w:left w:val="nil"/>
          <w:bottom w:val="nil"/>
          <w:right w:val="nil"/>
          <w:between w:val="nil"/>
        </w:pBdr>
        <w:rPr>
          <w:sz w:val="20"/>
          <w:szCs w:val="20"/>
          <w:highlight w:val="yellow"/>
        </w:rPr>
      </w:pPr>
    </w:p>
    <w:p w14:paraId="66189D00" w14:textId="1685649A" w:rsidR="00A37664" w:rsidRPr="00534009" w:rsidRDefault="00A37664" w:rsidP="008F3DC9">
      <w:pPr>
        <w:pStyle w:val="Normal0"/>
        <w:numPr>
          <w:ilvl w:val="0"/>
          <w:numId w:val="12"/>
        </w:numPr>
        <w:pBdr>
          <w:top w:val="nil"/>
          <w:left w:val="nil"/>
          <w:bottom w:val="nil"/>
          <w:right w:val="nil"/>
          <w:between w:val="nil"/>
        </w:pBdr>
        <w:rPr>
          <w:sz w:val="20"/>
          <w:szCs w:val="20"/>
          <w:highlight w:val="yellow"/>
        </w:rPr>
      </w:pPr>
      <w:r w:rsidRPr="00534009">
        <w:rPr>
          <w:sz w:val="20"/>
          <w:szCs w:val="20"/>
          <w:highlight w:val="yellow"/>
          <w:u w:val="single"/>
        </w:rPr>
        <w:t>Concepto de conjunto</w:t>
      </w:r>
      <w:r w:rsidRPr="00534009">
        <w:rPr>
          <w:sz w:val="20"/>
          <w:szCs w:val="20"/>
          <w:highlight w:val="yellow"/>
        </w:rPr>
        <w:t xml:space="preserve">: </w:t>
      </w:r>
      <w:r w:rsidR="00FF074B" w:rsidRPr="00534009">
        <w:rPr>
          <w:sz w:val="20"/>
          <w:szCs w:val="20"/>
          <w:highlight w:val="yellow"/>
        </w:rPr>
        <w:t xml:space="preserve">un </w:t>
      </w:r>
      <w:r w:rsidRPr="00534009">
        <w:rPr>
          <w:sz w:val="20"/>
          <w:szCs w:val="20"/>
          <w:highlight w:val="yellow"/>
        </w:rPr>
        <w:t>conjunto es una colección de elementos con una característica común.</w:t>
      </w:r>
    </w:p>
    <w:p w14:paraId="16711581" w14:textId="77777777" w:rsidR="00FF074B" w:rsidRPr="00534009" w:rsidRDefault="00FF074B" w:rsidP="00FF074B">
      <w:pPr>
        <w:pStyle w:val="Normal0"/>
        <w:pBdr>
          <w:top w:val="nil"/>
          <w:left w:val="nil"/>
          <w:bottom w:val="nil"/>
          <w:right w:val="nil"/>
          <w:between w:val="nil"/>
        </w:pBdr>
        <w:rPr>
          <w:sz w:val="20"/>
          <w:szCs w:val="20"/>
          <w:highlight w:val="yellow"/>
        </w:rPr>
      </w:pPr>
    </w:p>
    <w:p w14:paraId="594C0228" w14:textId="77777777" w:rsidR="00A37664" w:rsidRPr="00534009" w:rsidRDefault="00A37664" w:rsidP="008F3DC9">
      <w:pPr>
        <w:pStyle w:val="Normal0"/>
        <w:numPr>
          <w:ilvl w:val="0"/>
          <w:numId w:val="12"/>
        </w:numPr>
        <w:pBdr>
          <w:top w:val="nil"/>
          <w:left w:val="nil"/>
          <w:bottom w:val="nil"/>
          <w:right w:val="nil"/>
          <w:between w:val="nil"/>
        </w:pBdr>
        <w:rPr>
          <w:sz w:val="20"/>
          <w:szCs w:val="20"/>
          <w:highlight w:val="yellow"/>
        </w:rPr>
      </w:pPr>
      <w:r w:rsidRPr="00534009">
        <w:rPr>
          <w:sz w:val="20"/>
          <w:szCs w:val="20"/>
          <w:highlight w:val="yellow"/>
          <w:u w:val="single"/>
        </w:rPr>
        <w:t>Operaciones entre conjuntos</w:t>
      </w:r>
      <w:r w:rsidRPr="00534009">
        <w:rPr>
          <w:sz w:val="20"/>
          <w:szCs w:val="20"/>
          <w:highlight w:val="yellow"/>
        </w:rPr>
        <w:t>:</w:t>
      </w:r>
    </w:p>
    <w:p w14:paraId="53FBADB8" w14:textId="41C7D568" w:rsidR="00A37664" w:rsidRPr="00534009" w:rsidRDefault="00A37664" w:rsidP="00FA6131">
      <w:pPr>
        <w:pStyle w:val="Normal0"/>
        <w:pBdr>
          <w:top w:val="nil"/>
          <w:left w:val="nil"/>
          <w:bottom w:val="nil"/>
          <w:right w:val="nil"/>
          <w:between w:val="nil"/>
        </w:pBdr>
        <w:ind w:left="774"/>
        <w:rPr>
          <w:sz w:val="20"/>
          <w:szCs w:val="20"/>
          <w:highlight w:val="yellow"/>
        </w:rPr>
      </w:pPr>
      <w:r w:rsidRPr="00534009">
        <w:rPr>
          <w:sz w:val="20"/>
          <w:szCs w:val="20"/>
          <w:highlight w:val="yellow"/>
        </w:rPr>
        <w:t xml:space="preserve">Conjunto universal: </w:t>
      </w:r>
      <w:r w:rsidR="00FF074B" w:rsidRPr="00534009">
        <w:rPr>
          <w:sz w:val="20"/>
          <w:szCs w:val="20"/>
          <w:highlight w:val="yellow"/>
        </w:rPr>
        <w:t xml:space="preserve">conjunto </w:t>
      </w:r>
      <w:r w:rsidRPr="00534009">
        <w:rPr>
          <w:sz w:val="20"/>
          <w:szCs w:val="20"/>
          <w:highlight w:val="yellow"/>
        </w:rPr>
        <w:t>de referencia que incluye todos los objetos de estudio.</w:t>
      </w:r>
    </w:p>
    <w:p w14:paraId="794448FA" w14:textId="47B542F1" w:rsidR="00A37664" w:rsidRPr="00534009" w:rsidRDefault="00A37664" w:rsidP="00FA6131">
      <w:pPr>
        <w:pStyle w:val="Normal0"/>
        <w:pBdr>
          <w:top w:val="nil"/>
          <w:left w:val="nil"/>
          <w:bottom w:val="nil"/>
          <w:right w:val="nil"/>
          <w:between w:val="nil"/>
        </w:pBdr>
        <w:ind w:left="774"/>
        <w:rPr>
          <w:sz w:val="20"/>
          <w:szCs w:val="20"/>
          <w:highlight w:val="yellow"/>
        </w:rPr>
      </w:pPr>
      <w:r w:rsidRPr="00534009">
        <w:rPr>
          <w:sz w:val="20"/>
          <w:szCs w:val="20"/>
          <w:highlight w:val="yellow"/>
        </w:rPr>
        <w:t xml:space="preserve">Unión (A </w:t>
      </w:r>
      <w:r w:rsidRPr="00534009">
        <w:rPr>
          <w:rFonts w:ascii="Cambria Math" w:hAnsi="Cambria Math" w:cs="Cambria Math"/>
          <w:sz w:val="20"/>
          <w:szCs w:val="20"/>
          <w:highlight w:val="yellow"/>
        </w:rPr>
        <w:t>∪</w:t>
      </w:r>
      <w:r w:rsidRPr="00534009">
        <w:rPr>
          <w:sz w:val="20"/>
          <w:szCs w:val="20"/>
          <w:highlight w:val="yellow"/>
        </w:rPr>
        <w:t xml:space="preserve"> B): </w:t>
      </w:r>
      <w:r w:rsidR="00FF074B" w:rsidRPr="00534009">
        <w:rPr>
          <w:sz w:val="20"/>
          <w:szCs w:val="20"/>
          <w:highlight w:val="yellow"/>
        </w:rPr>
        <w:t xml:space="preserve">conjunto </w:t>
      </w:r>
      <w:r w:rsidRPr="00534009">
        <w:rPr>
          <w:sz w:val="20"/>
          <w:szCs w:val="20"/>
          <w:highlight w:val="yellow"/>
        </w:rPr>
        <w:t>que contiene los elementos presentes en al menos uno de los conjuntos.</w:t>
      </w:r>
    </w:p>
    <w:p w14:paraId="4BB0968E" w14:textId="77777777" w:rsidR="00A37664" w:rsidRPr="00534009" w:rsidRDefault="00A37664" w:rsidP="00FA6131">
      <w:pPr>
        <w:pStyle w:val="Normal0"/>
        <w:pBdr>
          <w:top w:val="nil"/>
          <w:left w:val="nil"/>
          <w:bottom w:val="nil"/>
          <w:right w:val="nil"/>
          <w:between w:val="nil"/>
        </w:pBdr>
        <w:ind w:left="774"/>
        <w:rPr>
          <w:sz w:val="20"/>
          <w:szCs w:val="20"/>
          <w:highlight w:val="yellow"/>
        </w:rPr>
      </w:pPr>
      <w:r w:rsidRPr="00534009">
        <w:rPr>
          <w:sz w:val="20"/>
          <w:szCs w:val="20"/>
          <w:highlight w:val="yellow"/>
        </w:rPr>
        <w:t>Intersección (A ∩ B): Conjunto que contiene los elementos comunes a ambos conjuntos.</w:t>
      </w:r>
    </w:p>
    <w:p w14:paraId="508CA99D" w14:textId="1B7553B4" w:rsidR="00A37664" w:rsidRPr="00534009" w:rsidRDefault="00A37664" w:rsidP="00FA6131">
      <w:pPr>
        <w:pStyle w:val="Normal0"/>
        <w:pBdr>
          <w:top w:val="nil"/>
          <w:left w:val="nil"/>
          <w:bottom w:val="nil"/>
          <w:right w:val="nil"/>
          <w:between w:val="nil"/>
        </w:pBdr>
        <w:ind w:left="774"/>
        <w:rPr>
          <w:sz w:val="20"/>
          <w:szCs w:val="20"/>
          <w:highlight w:val="yellow"/>
        </w:rPr>
      </w:pPr>
      <w:r w:rsidRPr="00534009">
        <w:rPr>
          <w:sz w:val="20"/>
          <w:szCs w:val="20"/>
          <w:highlight w:val="yellow"/>
        </w:rPr>
        <w:t xml:space="preserve">Diferencia (A - B): </w:t>
      </w:r>
      <w:r w:rsidR="00FF074B" w:rsidRPr="00534009">
        <w:rPr>
          <w:sz w:val="20"/>
          <w:szCs w:val="20"/>
          <w:highlight w:val="yellow"/>
        </w:rPr>
        <w:t xml:space="preserve">conjunto </w:t>
      </w:r>
      <w:r w:rsidRPr="00534009">
        <w:rPr>
          <w:sz w:val="20"/>
          <w:szCs w:val="20"/>
          <w:highlight w:val="yellow"/>
        </w:rPr>
        <w:t>que contiene los elementos de A que no pertenecen a B.</w:t>
      </w:r>
    </w:p>
    <w:p w14:paraId="3F53D8AE" w14:textId="796D3BD2" w:rsidR="00A37664" w:rsidRPr="00534009" w:rsidRDefault="00A37664" w:rsidP="00FA6131">
      <w:pPr>
        <w:pStyle w:val="Normal0"/>
        <w:pBdr>
          <w:top w:val="nil"/>
          <w:left w:val="nil"/>
          <w:bottom w:val="nil"/>
          <w:right w:val="nil"/>
          <w:between w:val="nil"/>
        </w:pBdr>
        <w:ind w:left="774"/>
        <w:rPr>
          <w:sz w:val="20"/>
          <w:szCs w:val="20"/>
          <w:highlight w:val="yellow"/>
        </w:rPr>
      </w:pPr>
      <w:r w:rsidRPr="00534009">
        <w:rPr>
          <w:sz w:val="20"/>
          <w:szCs w:val="20"/>
          <w:highlight w:val="yellow"/>
        </w:rPr>
        <w:t xml:space="preserve">Complemento (Ac): </w:t>
      </w:r>
      <w:r w:rsidR="00FF074B" w:rsidRPr="00534009">
        <w:rPr>
          <w:sz w:val="20"/>
          <w:szCs w:val="20"/>
          <w:highlight w:val="yellow"/>
        </w:rPr>
        <w:t xml:space="preserve">conjunto </w:t>
      </w:r>
      <w:r w:rsidRPr="00534009">
        <w:rPr>
          <w:sz w:val="20"/>
          <w:szCs w:val="20"/>
          <w:highlight w:val="yellow"/>
        </w:rPr>
        <w:t xml:space="preserve">que contiene los elementos que no pertenecen a </w:t>
      </w:r>
      <w:proofErr w:type="spellStart"/>
      <w:r w:rsidRPr="00534009">
        <w:rPr>
          <w:sz w:val="20"/>
          <w:szCs w:val="20"/>
          <w:highlight w:val="yellow"/>
        </w:rPr>
        <w:t>A</w:t>
      </w:r>
      <w:proofErr w:type="spellEnd"/>
      <w:r w:rsidRPr="00534009">
        <w:rPr>
          <w:sz w:val="20"/>
          <w:szCs w:val="20"/>
          <w:highlight w:val="yellow"/>
        </w:rPr>
        <w:t>.</w:t>
      </w:r>
    </w:p>
    <w:p w14:paraId="0EAC7397" w14:textId="1560D367" w:rsidR="00A37664" w:rsidRPr="00534009" w:rsidRDefault="00A37664" w:rsidP="00FA6131">
      <w:pPr>
        <w:pStyle w:val="Normal0"/>
        <w:pBdr>
          <w:top w:val="nil"/>
          <w:left w:val="nil"/>
          <w:bottom w:val="nil"/>
          <w:right w:val="nil"/>
          <w:between w:val="nil"/>
        </w:pBdr>
        <w:ind w:left="774"/>
        <w:rPr>
          <w:sz w:val="20"/>
          <w:szCs w:val="20"/>
          <w:highlight w:val="yellow"/>
        </w:rPr>
      </w:pPr>
      <w:r w:rsidRPr="00534009">
        <w:rPr>
          <w:sz w:val="20"/>
          <w:szCs w:val="20"/>
          <w:highlight w:val="yellow"/>
        </w:rPr>
        <w:t xml:space="preserve">Diferencia simétrica (A Δ B): </w:t>
      </w:r>
      <w:r w:rsidR="00FF074B" w:rsidRPr="00534009">
        <w:rPr>
          <w:sz w:val="20"/>
          <w:szCs w:val="20"/>
          <w:highlight w:val="yellow"/>
        </w:rPr>
        <w:t xml:space="preserve">conjunto </w:t>
      </w:r>
      <w:r w:rsidRPr="00534009">
        <w:rPr>
          <w:sz w:val="20"/>
          <w:szCs w:val="20"/>
          <w:highlight w:val="yellow"/>
        </w:rPr>
        <w:t xml:space="preserve">que contiene los elementos que pertenecen a </w:t>
      </w:r>
      <w:proofErr w:type="spellStart"/>
      <w:r w:rsidRPr="00534009">
        <w:rPr>
          <w:sz w:val="20"/>
          <w:szCs w:val="20"/>
          <w:highlight w:val="yellow"/>
        </w:rPr>
        <w:t>A</w:t>
      </w:r>
      <w:proofErr w:type="spellEnd"/>
      <w:r w:rsidRPr="00534009">
        <w:rPr>
          <w:sz w:val="20"/>
          <w:szCs w:val="20"/>
          <w:highlight w:val="yellow"/>
        </w:rPr>
        <w:t xml:space="preserve"> o a B, pero no a ambos.</w:t>
      </w:r>
    </w:p>
    <w:p w14:paraId="1689D86E" w14:textId="52DE6C42" w:rsidR="00DF43A6" w:rsidRPr="00534009" w:rsidRDefault="00A37664" w:rsidP="00FA6131">
      <w:pPr>
        <w:pStyle w:val="Normal0"/>
        <w:pBdr>
          <w:top w:val="nil"/>
          <w:left w:val="nil"/>
          <w:bottom w:val="nil"/>
          <w:right w:val="nil"/>
          <w:between w:val="nil"/>
        </w:pBdr>
        <w:ind w:left="774"/>
        <w:rPr>
          <w:sz w:val="20"/>
          <w:szCs w:val="20"/>
          <w:highlight w:val="yellow"/>
        </w:rPr>
      </w:pPr>
      <w:r w:rsidRPr="00534009">
        <w:rPr>
          <w:sz w:val="20"/>
          <w:szCs w:val="20"/>
          <w:highlight w:val="yellow"/>
        </w:rPr>
        <w:t xml:space="preserve">Producto cartesiano (A × B): </w:t>
      </w:r>
      <w:r w:rsidR="00FF074B" w:rsidRPr="00534009">
        <w:rPr>
          <w:sz w:val="20"/>
          <w:szCs w:val="20"/>
          <w:highlight w:val="yellow"/>
        </w:rPr>
        <w:t xml:space="preserve">conjunto </w:t>
      </w:r>
      <w:r w:rsidRPr="00534009">
        <w:rPr>
          <w:sz w:val="20"/>
          <w:szCs w:val="20"/>
          <w:highlight w:val="yellow"/>
        </w:rPr>
        <w:t>de pares ordenados formados por un elemento de A y un elemento de B.</w:t>
      </w:r>
    </w:p>
    <w:p w14:paraId="34092431" w14:textId="77777777" w:rsidR="00A37664" w:rsidRPr="00534009" w:rsidRDefault="00A37664" w:rsidP="00A37664">
      <w:pPr>
        <w:pStyle w:val="Normal0"/>
        <w:pBdr>
          <w:top w:val="nil"/>
          <w:left w:val="nil"/>
          <w:bottom w:val="nil"/>
          <w:right w:val="nil"/>
          <w:between w:val="nil"/>
        </w:pBdr>
        <w:rPr>
          <w:sz w:val="20"/>
          <w:szCs w:val="20"/>
          <w:highlight w:val="yellow"/>
        </w:rPr>
      </w:pPr>
    </w:p>
    <w:p w14:paraId="6C78A964" w14:textId="1F989FFB" w:rsidR="00777D86" w:rsidRPr="00534009" w:rsidRDefault="00F60A44" w:rsidP="008F1C80">
      <w:pPr>
        <w:pStyle w:val="Normal0"/>
        <w:numPr>
          <w:ilvl w:val="1"/>
          <w:numId w:val="3"/>
        </w:numPr>
        <w:pBdr>
          <w:top w:val="nil"/>
          <w:left w:val="nil"/>
          <w:bottom w:val="nil"/>
          <w:right w:val="nil"/>
          <w:between w:val="nil"/>
        </w:pBdr>
        <w:rPr>
          <w:b/>
          <w:sz w:val="20"/>
          <w:szCs w:val="20"/>
          <w:highlight w:val="yellow"/>
        </w:rPr>
      </w:pPr>
      <w:r w:rsidRPr="00534009">
        <w:rPr>
          <w:b/>
          <w:sz w:val="20"/>
          <w:szCs w:val="20"/>
          <w:highlight w:val="yellow"/>
        </w:rPr>
        <w:t>Tri</w:t>
      </w:r>
      <w:r w:rsidR="00434FBA" w:rsidRPr="00534009">
        <w:rPr>
          <w:b/>
          <w:sz w:val="20"/>
          <w:szCs w:val="20"/>
          <w:highlight w:val="yellow"/>
        </w:rPr>
        <w:t>gonometría</w:t>
      </w:r>
    </w:p>
    <w:p w14:paraId="3D3E3108" w14:textId="15EBD960" w:rsidR="00434FBA" w:rsidRPr="00534009" w:rsidRDefault="00434FBA" w:rsidP="00434FBA">
      <w:pPr>
        <w:pStyle w:val="Normal0"/>
        <w:pBdr>
          <w:top w:val="nil"/>
          <w:left w:val="nil"/>
          <w:bottom w:val="nil"/>
          <w:right w:val="nil"/>
          <w:between w:val="nil"/>
        </w:pBdr>
        <w:rPr>
          <w:sz w:val="20"/>
          <w:szCs w:val="20"/>
          <w:highlight w:val="yellow"/>
        </w:rPr>
      </w:pPr>
    </w:p>
    <w:p w14:paraId="108BAEAD" w14:textId="77777777" w:rsidR="00207E8C" w:rsidRPr="00534009" w:rsidRDefault="00207E8C" w:rsidP="00207E8C">
      <w:pPr>
        <w:rPr>
          <w:sz w:val="20"/>
          <w:szCs w:val="20"/>
          <w:highlight w:val="yellow"/>
        </w:rPr>
      </w:pPr>
      <w:r w:rsidRPr="00534009">
        <w:rPr>
          <w:sz w:val="20"/>
          <w:szCs w:val="20"/>
          <w:highlight w:val="yellow"/>
        </w:rPr>
        <w:t>La trigonometría estudia las relaciones entre los lados y ángulos de los triángulos, con aplicaciones en problemas de cálculo de alturas, distancias y ángulos. Este apartado explora las principales razones trigonométricas y sus aplicaciones prácticas.</w:t>
      </w:r>
    </w:p>
    <w:p w14:paraId="59B8D892" w14:textId="77777777" w:rsidR="00207E8C" w:rsidRPr="00534009" w:rsidRDefault="00207E8C" w:rsidP="00207E8C">
      <w:pPr>
        <w:rPr>
          <w:sz w:val="20"/>
          <w:szCs w:val="20"/>
          <w:highlight w:val="yellow"/>
        </w:rPr>
      </w:pPr>
    </w:p>
    <w:p w14:paraId="257AD1A4" w14:textId="1F8C41DE" w:rsidR="00554C9A" w:rsidRPr="00534009" w:rsidRDefault="00207E8C" w:rsidP="008F3DC9">
      <w:pPr>
        <w:pStyle w:val="Prrafodelista"/>
        <w:numPr>
          <w:ilvl w:val="0"/>
          <w:numId w:val="17"/>
        </w:numPr>
        <w:rPr>
          <w:sz w:val="20"/>
          <w:szCs w:val="20"/>
          <w:highlight w:val="yellow"/>
        </w:rPr>
      </w:pPr>
      <w:r w:rsidRPr="00534009">
        <w:rPr>
          <w:sz w:val="20"/>
          <w:szCs w:val="20"/>
          <w:highlight w:val="yellow"/>
          <w:u w:val="single"/>
        </w:rPr>
        <w:t>Triángulo rectángulo</w:t>
      </w:r>
      <w:r w:rsidRPr="00534009">
        <w:rPr>
          <w:sz w:val="20"/>
          <w:szCs w:val="20"/>
          <w:highlight w:val="yellow"/>
        </w:rPr>
        <w:t>: es una figura geométrica de tres lados, caracterizada por tener un ángulo interno de 90 grados o recto, y dos ángulos agudos (θ y β). El lado más largo del triángulo se denomina hipotenusa (c), mientras que los otros dos lados se conocen como catetos (a y b).</w:t>
      </w:r>
    </w:p>
    <w:p w14:paraId="6B94A94D" w14:textId="77777777" w:rsidR="00207E8C" w:rsidRPr="00534009" w:rsidRDefault="00207E8C" w:rsidP="00207E8C">
      <w:pPr>
        <w:rPr>
          <w:sz w:val="20"/>
          <w:szCs w:val="20"/>
          <w:highlight w:val="yellow"/>
        </w:rPr>
      </w:pPr>
    </w:p>
    <w:p w14:paraId="7C69B1FC" w14:textId="77777777" w:rsidR="00554C9A" w:rsidRPr="00534009" w:rsidRDefault="00554C9A" w:rsidP="00554C9A">
      <w:pPr>
        <w:pStyle w:val="Normal0"/>
        <w:pBdr>
          <w:top w:val="nil"/>
          <w:left w:val="nil"/>
          <w:bottom w:val="nil"/>
          <w:right w:val="nil"/>
          <w:between w:val="nil"/>
        </w:pBdr>
        <w:rPr>
          <w:i/>
          <w:sz w:val="20"/>
          <w:szCs w:val="20"/>
          <w:highlight w:val="yellow"/>
        </w:rPr>
      </w:pPr>
      <w:r w:rsidRPr="00534009">
        <w:rPr>
          <w:b/>
          <w:sz w:val="20"/>
          <w:szCs w:val="20"/>
          <w:highlight w:val="yellow"/>
        </w:rPr>
        <w:t>Figura 2</w:t>
      </w:r>
      <w:r w:rsidRPr="00534009">
        <w:rPr>
          <w:sz w:val="20"/>
          <w:szCs w:val="20"/>
          <w:highlight w:val="yellow"/>
        </w:rPr>
        <w:t xml:space="preserve">. </w:t>
      </w:r>
      <w:r w:rsidRPr="00534009">
        <w:rPr>
          <w:i/>
          <w:sz w:val="20"/>
          <w:szCs w:val="20"/>
          <w:highlight w:val="yellow"/>
        </w:rPr>
        <w:t xml:space="preserve">Triangulo </w:t>
      </w:r>
      <w:commentRangeStart w:id="2"/>
      <w:r w:rsidRPr="00534009">
        <w:rPr>
          <w:i/>
          <w:sz w:val="20"/>
          <w:szCs w:val="20"/>
          <w:highlight w:val="yellow"/>
        </w:rPr>
        <w:t>rectángulo</w:t>
      </w:r>
      <w:commentRangeEnd w:id="2"/>
      <w:r w:rsidRPr="00534009">
        <w:rPr>
          <w:rStyle w:val="Refdecomentario"/>
          <w:highlight w:val="yellow"/>
        </w:rPr>
        <w:commentReference w:id="2"/>
      </w:r>
    </w:p>
    <w:p w14:paraId="7DDE068E" w14:textId="77777777" w:rsidR="00554C9A" w:rsidRPr="00534009" w:rsidRDefault="00554C9A" w:rsidP="00554C9A">
      <w:pPr>
        <w:pStyle w:val="Normal0"/>
        <w:pBdr>
          <w:top w:val="nil"/>
          <w:left w:val="nil"/>
          <w:bottom w:val="nil"/>
          <w:right w:val="nil"/>
          <w:between w:val="nil"/>
        </w:pBdr>
        <w:rPr>
          <w:sz w:val="20"/>
          <w:szCs w:val="20"/>
          <w:highlight w:val="yellow"/>
        </w:rPr>
      </w:pPr>
      <w:r w:rsidRPr="00534009">
        <w:rPr>
          <w:noProof/>
          <w:highlight w:val="yellow"/>
          <w:lang w:val="en-US" w:eastAsia="en-US"/>
        </w:rPr>
        <w:drawing>
          <wp:inline distT="0" distB="0" distL="0" distR="0" wp14:anchorId="49AE7916" wp14:editId="593F4A86">
            <wp:extent cx="3633746" cy="2649606"/>
            <wp:effectExtent l="0" t="0" r="5080" b="0"/>
            <wp:docPr id="147558989" name="Imagen 1" descr="En la figura 2 se presenta un triángulo rectángulo, que es una figura geométrica de tres lados, con un ángulo interno de 90 grados o recto y dos ag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8989" name="Imagen 1" descr="Diagrama&#10;&#10;Descripción generada automáticamente"/>
                    <pic:cNvPicPr/>
                  </pic:nvPicPr>
                  <pic:blipFill>
                    <a:blip r:embed="rId16"/>
                    <a:stretch>
                      <a:fillRect/>
                    </a:stretch>
                  </pic:blipFill>
                  <pic:spPr>
                    <a:xfrm>
                      <a:off x="0" y="0"/>
                      <a:ext cx="3646126" cy="2658633"/>
                    </a:xfrm>
                    <a:prstGeom prst="rect">
                      <a:avLst/>
                    </a:prstGeom>
                  </pic:spPr>
                </pic:pic>
              </a:graphicData>
            </a:graphic>
          </wp:inline>
        </w:drawing>
      </w:r>
    </w:p>
    <w:p w14:paraId="5A0AC67B" w14:textId="2E6ADA8D" w:rsidR="00554C9A" w:rsidRPr="00534009" w:rsidRDefault="00554C9A" w:rsidP="00554C9A">
      <w:pPr>
        <w:pStyle w:val="Normal0"/>
        <w:pBdr>
          <w:top w:val="nil"/>
          <w:left w:val="nil"/>
          <w:bottom w:val="nil"/>
          <w:right w:val="nil"/>
          <w:between w:val="nil"/>
        </w:pBdr>
        <w:rPr>
          <w:sz w:val="20"/>
          <w:szCs w:val="20"/>
          <w:highlight w:val="yellow"/>
        </w:rPr>
      </w:pPr>
    </w:p>
    <w:p w14:paraId="1FE967A7" w14:textId="4C83FAF8" w:rsidR="00554C9A" w:rsidRPr="00534009" w:rsidRDefault="00207E8C" w:rsidP="00554C9A">
      <w:pPr>
        <w:pStyle w:val="Normal0"/>
        <w:pBdr>
          <w:top w:val="nil"/>
          <w:left w:val="nil"/>
          <w:bottom w:val="nil"/>
          <w:right w:val="nil"/>
          <w:between w:val="nil"/>
        </w:pBdr>
        <w:rPr>
          <w:sz w:val="20"/>
          <w:szCs w:val="20"/>
          <w:highlight w:val="yellow"/>
        </w:rPr>
      </w:pPr>
      <w:r w:rsidRPr="00534009">
        <w:rPr>
          <w:sz w:val="20"/>
          <w:szCs w:val="20"/>
          <w:highlight w:val="yellow"/>
        </w:rPr>
        <w:lastRenderedPageBreak/>
        <w:t>En el triángulo rectángulo presentado en la Figura 2, se establecen relaciones que facilitan la determinación de las principales razones trigonométricas. A continuación, se presentan las relaciones trigonométricas fundamentales:</w:t>
      </w:r>
    </w:p>
    <w:p w14:paraId="7E3FECA2" w14:textId="7565FC4F" w:rsidR="00207E8C" w:rsidRPr="00534009" w:rsidRDefault="00207E8C" w:rsidP="00554C9A">
      <w:pPr>
        <w:pStyle w:val="Normal0"/>
        <w:pBdr>
          <w:top w:val="nil"/>
          <w:left w:val="nil"/>
          <w:bottom w:val="nil"/>
          <w:right w:val="nil"/>
          <w:between w:val="nil"/>
        </w:pBdr>
        <w:rPr>
          <w:sz w:val="20"/>
          <w:szCs w:val="20"/>
          <w:highlight w:val="yellow"/>
        </w:rPr>
      </w:pPr>
    </w:p>
    <w:p w14:paraId="648D4D78" w14:textId="33B5B8B2" w:rsidR="00207E8C" w:rsidRPr="00534009" w:rsidRDefault="00207E8C" w:rsidP="008F3DC9">
      <w:pPr>
        <w:pStyle w:val="Normal0"/>
        <w:numPr>
          <w:ilvl w:val="0"/>
          <w:numId w:val="17"/>
        </w:numPr>
        <w:pBdr>
          <w:top w:val="nil"/>
          <w:left w:val="nil"/>
          <w:bottom w:val="nil"/>
          <w:right w:val="nil"/>
          <w:between w:val="nil"/>
        </w:pBdr>
        <w:rPr>
          <w:sz w:val="20"/>
          <w:szCs w:val="20"/>
          <w:highlight w:val="yellow"/>
        </w:rPr>
      </w:pPr>
      <w:r w:rsidRPr="00534009">
        <w:rPr>
          <w:sz w:val="20"/>
          <w:szCs w:val="20"/>
          <w:highlight w:val="yellow"/>
          <w:u w:val="single"/>
        </w:rPr>
        <w:t>Razones trigonométricas</w:t>
      </w:r>
      <w:r w:rsidRPr="00534009">
        <w:rPr>
          <w:sz w:val="20"/>
          <w:szCs w:val="20"/>
          <w:highlight w:val="yellow"/>
        </w:rPr>
        <w:t>: tales como el seno, coseno y tangente, son relaciones entre los lados del triángulo rectángulo que se utilizan para resolver problemas de cálculo de alturas, distancias y ángulos. Las funciones trigonométricas básicas y sus correspondientes inversas son:</w:t>
      </w:r>
    </w:p>
    <w:p w14:paraId="3FF2186D" w14:textId="5F90E5FB" w:rsidR="00534385" w:rsidRPr="00534009" w:rsidRDefault="00534385" w:rsidP="00554C9A">
      <w:pPr>
        <w:pStyle w:val="Normal0"/>
        <w:pBdr>
          <w:top w:val="nil"/>
          <w:left w:val="nil"/>
          <w:bottom w:val="nil"/>
          <w:right w:val="nil"/>
          <w:between w:val="nil"/>
        </w:pBdr>
        <w:rPr>
          <w:sz w:val="20"/>
          <w:szCs w:val="20"/>
          <w:highlight w:val="yellow"/>
        </w:rPr>
      </w:pPr>
    </w:p>
    <w:p w14:paraId="0CD7B066" w14:textId="2BCD181E" w:rsidR="00534385" w:rsidRPr="00534009" w:rsidRDefault="00000000" w:rsidP="00534385">
      <w:pPr>
        <w:pStyle w:val="Normal0"/>
        <w:pBdr>
          <w:top w:val="nil"/>
          <w:left w:val="nil"/>
          <w:bottom w:val="nil"/>
          <w:right w:val="nil"/>
          <w:between w:val="nil"/>
        </w:pBdr>
        <w:rPr>
          <w:sz w:val="20"/>
          <w:szCs w:val="20"/>
          <w:highlight w:val="yellow"/>
        </w:rPr>
      </w:pPr>
      <m:oMathPara>
        <m:oMath>
          <m:func>
            <m:funcPr>
              <m:ctrlPr>
                <w:rPr>
                  <w:rFonts w:ascii="Cambria Math" w:hAnsi="Cambria Math"/>
                  <w:i/>
                  <w:sz w:val="20"/>
                  <w:szCs w:val="20"/>
                  <w:highlight w:val="yellow"/>
                </w:rPr>
              </m:ctrlPr>
            </m:funcPr>
            <m:fName>
              <m:r>
                <m:rPr>
                  <m:sty m:val="p"/>
                </m:rPr>
                <w:rPr>
                  <w:rFonts w:ascii="Cambria Math" w:hAnsi="Cambria Math"/>
                  <w:sz w:val="20"/>
                  <w:szCs w:val="20"/>
                  <w:highlight w:val="yellow"/>
                </w:rPr>
                <m:t>sin</m:t>
              </m:r>
            </m:fName>
            <m:e>
              <m:r>
                <w:rPr>
                  <w:rFonts w:ascii="Cambria Math" w:hAnsi="Cambria Math"/>
                  <w:sz w:val="20"/>
                  <w:szCs w:val="20"/>
                  <w:highlight w:val="yellow"/>
                </w:rPr>
                <m:t>θ=</m:t>
              </m:r>
            </m:e>
          </m:func>
          <m:f>
            <m:fPr>
              <m:ctrlPr>
                <w:rPr>
                  <w:rFonts w:ascii="Cambria Math" w:hAnsi="Cambria Math"/>
                  <w:sz w:val="20"/>
                  <w:szCs w:val="20"/>
                  <w:highlight w:val="yellow"/>
                </w:rPr>
              </m:ctrlPr>
            </m:fPr>
            <m:num>
              <m:r>
                <w:rPr>
                  <w:rFonts w:ascii="Cambria Math" w:hAnsi="Cambria Math"/>
                  <w:sz w:val="20"/>
                  <w:szCs w:val="20"/>
                  <w:highlight w:val="yellow"/>
                </w:rPr>
                <m:t>Cateto horizontal</m:t>
              </m:r>
            </m:num>
            <m:den>
              <m:r>
                <w:rPr>
                  <w:rFonts w:ascii="Cambria Math" w:hAnsi="Cambria Math"/>
                  <w:sz w:val="20"/>
                  <w:szCs w:val="20"/>
                  <w:highlight w:val="yellow"/>
                </w:rPr>
                <m:t>Hipotenusa</m:t>
              </m:r>
            </m:den>
          </m:f>
          <m:r>
            <w:rPr>
              <w:rFonts w:ascii="Cambria Math" w:hAnsi="Cambria Math"/>
              <w:sz w:val="20"/>
              <w:szCs w:val="20"/>
              <w:highlight w:val="yellow"/>
            </w:rPr>
            <m:t>=</m:t>
          </m:r>
          <m:f>
            <m:fPr>
              <m:ctrlPr>
                <w:rPr>
                  <w:rFonts w:ascii="Cambria Math" w:hAnsi="Cambria Math"/>
                  <w:sz w:val="20"/>
                  <w:szCs w:val="20"/>
                  <w:highlight w:val="yellow"/>
                </w:rPr>
              </m:ctrlPr>
            </m:fPr>
            <m:num>
              <m:r>
                <w:rPr>
                  <w:rFonts w:ascii="Cambria Math" w:hAnsi="Cambria Math"/>
                  <w:sz w:val="20"/>
                  <w:szCs w:val="20"/>
                  <w:highlight w:val="yellow"/>
                </w:rPr>
                <m:t>a</m:t>
              </m:r>
            </m:num>
            <m:den>
              <m:r>
                <w:rPr>
                  <w:rFonts w:ascii="Cambria Math" w:hAnsi="Cambria Math"/>
                  <w:sz w:val="20"/>
                  <w:szCs w:val="20"/>
                  <w:highlight w:val="yellow"/>
                </w:rPr>
                <m:t>c</m:t>
              </m:r>
            </m:den>
          </m:f>
        </m:oMath>
      </m:oMathPara>
    </w:p>
    <w:p w14:paraId="4996E45D" w14:textId="77777777" w:rsidR="00534385" w:rsidRPr="00534009" w:rsidRDefault="00534385" w:rsidP="00534385">
      <w:pPr>
        <w:pStyle w:val="Normal0"/>
        <w:pBdr>
          <w:top w:val="nil"/>
          <w:left w:val="nil"/>
          <w:bottom w:val="nil"/>
          <w:right w:val="nil"/>
          <w:between w:val="nil"/>
        </w:pBdr>
        <w:rPr>
          <w:sz w:val="20"/>
          <w:szCs w:val="20"/>
          <w:highlight w:val="yellow"/>
        </w:rPr>
      </w:pPr>
    </w:p>
    <w:p w14:paraId="3CC39D2D" w14:textId="3BE9ECE0" w:rsidR="00534385" w:rsidRPr="00534009" w:rsidRDefault="00000000" w:rsidP="00534385">
      <w:pPr>
        <w:pStyle w:val="Normal0"/>
        <w:pBdr>
          <w:top w:val="nil"/>
          <w:left w:val="nil"/>
          <w:bottom w:val="nil"/>
          <w:right w:val="nil"/>
          <w:between w:val="nil"/>
        </w:pBdr>
        <w:rPr>
          <w:sz w:val="20"/>
          <w:szCs w:val="20"/>
          <w:highlight w:val="yellow"/>
        </w:rPr>
      </w:pPr>
      <m:oMathPara>
        <m:oMath>
          <m:func>
            <m:funcPr>
              <m:ctrlPr>
                <w:rPr>
                  <w:rFonts w:ascii="Cambria Math" w:hAnsi="Cambria Math"/>
                  <w:i/>
                  <w:sz w:val="20"/>
                  <w:szCs w:val="20"/>
                  <w:highlight w:val="yellow"/>
                </w:rPr>
              </m:ctrlPr>
            </m:funcPr>
            <m:fName>
              <m:r>
                <m:rPr>
                  <m:sty m:val="p"/>
                </m:rPr>
                <w:rPr>
                  <w:rFonts w:ascii="Cambria Math" w:hAnsi="Cambria Math"/>
                  <w:sz w:val="20"/>
                  <w:szCs w:val="20"/>
                  <w:highlight w:val="yellow"/>
                </w:rPr>
                <m:t>cos</m:t>
              </m:r>
            </m:fName>
            <m:e>
              <m:r>
                <w:rPr>
                  <w:rFonts w:ascii="Cambria Math" w:hAnsi="Cambria Math"/>
                  <w:sz w:val="20"/>
                  <w:szCs w:val="20"/>
                  <w:highlight w:val="yellow"/>
                </w:rPr>
                <m:t>θ=</m:t>
              </m:r>
            </m:e>
          </m:func>
          <m:f>
            <m:fPr>
              <m:ctrlPr>
                <w:rPr>
                  <w:rFonts w:ascii="Cambria Math" w:hAnsi="Cambria Math"/>
                  <w:sz w:val="20"/>
                  <w:szCs w:val="20"/>
                  <w:highlight w:val="yellow"/>
                </w:rPr>
              </m:ctrlPr>
            </m:fPr>
            <m:num>
              <m:r>
                <w:rPr>
                  <w:rFonts w:ascii="Cambria Math" w:hAnsi="Cambria Math"/>
                  <w:sz w:val="20"/>
                  <w:szCs w:val="20"/>
                  <w:highlight w:val="yellow"/>
                </w:rPr>
                <m:t>Cateto vertical</m:t>
              </m:r>
            </m:num>
            <m:den>
              <m:r>
                <w:rPr>
                  <w:rFonts w:ascii="Cambria Math" w:hAnsi="Cambria Math"/>
                  <w:sz w:val="20"/>
                  <w:szCs w:val="20"/>
                  <w:highlight w:val="yellow"/>
                </w:rPr>
                <m:t>Hipotenusa</m:t>
              </m:r>
            </m:den>
          </m:f>
          <m:r>
            <w:rPr>
              <w:rFonts w:ascii="Cambria Math" w:hAnsi="Cambria Math"/>
              <w:sz w:val="20"/>
              <w:szCs w:val="20"/>
              <w:highlight w:val="yellow"/>
            </w:rPr>
            <m:t>=</m:t>
          </m:r>
          <m:f>
            <m:fPr>
              <m:ctrlPr>
                <w:rPr>
                  <w:rFonts w:ascii="Cambria Math" w:hAnsi="Cambria Math"/>
                  <w:sz w:val="20"/>
                  <w:szCs w:val="20"/>
                  <w:highlight w:val="yellow"/>
                </w:rPr>
              </m:ctrlPr>
            </m:fPr>
            <m:num>
              <m:r>
                <w:rPr>
                  <w:rFonts w:ascii="Cambria Math" w:hAnsi="Cambria Math"/>
                  <w:sz w:val="20"/>
                  <w:szCs w:val="20"/>
                  <w:highlight w:val="yellow"/>
                </w:rPr>
                <m:t>a</m:t>
              </m:r>
            </m:num>
            <m:den>
              <m:r>
                <w:rPr>
                  <w:rFonts w:ascii="Cambria Math" w:hAnsi="Cambria Math"/>
                  <w:sz w:val="20"/>
                  <w:szCs w:val="20"/>
                  <w:highlight w:val="yellow"/>
                </w:rPr>
                <m:t>c</m:t>
              </m:r>
            </m:den>
          </m:f>
        </m:oMath>
      </m:oMathPara>
    </w:p>
    <w:p w14:paraId="37719593" w14:textId="77777777" w:rsidR="00534385" w:rsidRPr="00534009" w:rsidRDefault="00534385" w:rsidP="00534385">
      <w:pPr>
        <w:pStyle w:val="Normal0"/>
        <w:pBdr>
          <w:top w:val="nil"/>
          <w:left w:val="nil"/>
          <w:bottom w:val="nil"/>
          <w:right w:val="nil"/>
          <w:between w:val="nil"/>
        </w:pBdr>
        <w:rPr>
          <w:sz w:val="20"/>
          <w:szCs w:val="20"/>
          <w:highlight w:val="yellow"/>
        </w:rPr>
      </w:pPr>
    </w:p>
    <w:p w14:paraId="1B83F428" w14:textId="5B907BF3" w:rsidR="00534385" w:rsidRPr="00534009" w:rsidRDefault="00000000" w:rsidP="00534385">
      <w:pPr>
        <w:pStyle w:val="Normal0"/>
        <w:pBdr>
          <w:top w:val="nil"/>
          <w:left w:val="nil"/>
          <w:bottom w:val="nil"/>
          <w:right w:val="nil"/>
          <w:between w:val="nil"/>
        </w:pBdr>
        <w:rPr>
          <w:sz w:val="20"/>
          <w:szCs w:val="20"/>
          <w:highlight w:val="yellow"/>
        </w:rPr>
      </w:pPr>
      <m:oMathPara>
        <m:oMath>
          <m:func>
            <m:funcPr>
              <m:ctrlPr>
                <w:rPr>
                  <w:rFonts w:ascii="Cambria Math" w:hAnsi="Cambria Math"/>
                  <w:i/>
                  <w:sz w:val="20"/>
                  <w:szCs w:val="20"/>
                  <w:highlight w:val="yellow"/>
                </w:rPr>
              </m:ctrlPr>
            </m:funcPr>
            <m:fName>
              <m:r>
                <m:rPr>
                  <m:sty m:val="p"/>
                </m:rPr>
                <w:rPr>
                  <w:rFonts w:ascii="Cambria Math" w:hAnsi="Cambria Math"/>
                  <w:sz w:val="20"/>
                  <w:szCs w:val="20"/>
                  <w:highlight w:val="yellow"/>
                </w:rPr>
                <m:t>tan</m:t>
              </m:r>
            </m:fName>
            <m:e>
              <m:r>
                <w:rPr>
                  <w:rFonts w:ascii="Cambria Math" w:hAnsi="Cambria Math"/>
                  <w:sz w:val="20"/>
                  <w:szCs w:val="20"/>
                  <w:highlight w:val="yellow"/>
                </w:rPr>
                <m:t>θ=</m:t>
              </m:r>
            </m:e>
          </m:func>
          <m:f>
            <m:fPr>
              <m:ctrlPr>
                <w:rPr>
                  <w:rFonts w:ascii="Cambria Math" w:hAnsi="Cambria Math"/>
                  <w:sz w:val="20"/>
                  <w:szCs w:val="20"/>
                  <w:highlight w:val="yellow"/>
                </w:rPr>
              </m:ctrlPr>
            </m:fPr>
            <m:num>
              <m:r>
                <w:rPr>
                  <w:rFonts w:ascii="Cambria Math" w:hAnsi="Cambria Math"/>
                  <w:sz w:val="20"/>
                  <w:szCs w:val="20"/>
                  <w:highlight w:val="yellow"/>
                </w:rPr>
                <m:t>Cateto horizontal</m:t>
              </m:r>
            </m:num>
            <m:den>
              <m:r>
                <w:rPr>
                  <w:rFonts w:ascii="Cambria Math" w:hAnsi="Cambria Math"/>
                  <w:sz w:val="20"/>
                  <w:szCs w:val="20"/>
                  <w:highlight w:val="yellow"/>
                </w:rPr>
                <m:t>Cateto vertical</m:t>
              </m:r>
            </m:den>
          </m:f>
          <m:r>
            <w:rPr>
              <w:rFonts w:ascii="Cambria Math" w:hAnsi="Cambria Math"/>
              <w:sz w:val="20"/>
              <w:szCs w:val="20"/>
              <w:highlight w:val="yellow"/>
            </w:rPr>
            <m:t>=</m:t>
          </m:r>
          <m:f>
            <m:fPr>
              <m:ctrlPr>
                <w:rPr>
                  <w:rFonts w:ascii="Cambria Math" w:hAnsi="Cambria Math"/>
                  <w:sz w:val="20"/>
                  <w:szCs w:val="20"/>
                  <w:highlight w:val="yellow"/>
                </w:rPr>
              </m:ctrlPr>
            </m:fPr>
            <m:num>
              <m:r>
                <w:rPr>
                  <w:rFonts w:ascii="Cambria Math" w:hAnsi="Cambria Math"/>
                  <w:sz w:val="20"/>
                  <w:szCs w:val="20"/>
                  <w:highlight w:val="yellow"/>
                </w:rPr>
                <m:t>b</m:t>
              </m:r>
            </m:num>
            <m:den>
              <m:r>
                <w:rPr>
                  <w:rFonts w:ascii="Cambria Math" w:hAnsi="Cambria Math"/>
                  <w:sz w:val="20"/>
                  <w:szCs w:val="20"/>
                  <w:highlight w:val="yellow"/>
                </w:rPr>
                <m:t>a</m:t>
              </m:r>
            </m:den>
          </m:f>
        </m:oMath>
      </m:oMathPara>
    </w:p>
    <w:p w14:paraId="303A6E83" w14:textId="77777777" w:rsidR="00534385" w:rsidRPr="00534009" w:rsidRDefault="00534385" w:rsidP="00534385">
      <w:pPr>
        <w:pStyle w:val="Normal0"/>
        <w:pBdr>
          <w:top w:val="nil"/>
          <w:left w:val="nil"/>
          <w:bottom w:val="nil"/>
          <w:right w:val="nil"/>
          <w:between w:val="nil"/>
        </w:pBdr>
        <w:rPr>
          <w:sz w:val="20"/>
          <w:szCs w:val="20"/>
          <w:highlight w:val="yellow"/>
        </w:rPr>
      </w:pPr>
    </w:p>
    <w:p w14:paraId="4CAE521C" w14:textId="3B18B17D" w:rsidR="00534385" w:rsidRPr="00534009" w:rsidRDefault="00000000" w:rsidP="00534385">
      <w:pPr>
        <w:pStyle w:val="Normal0"/>
        <w:pBdr>
          <w:top w:val="nil"/>
          <w:left w:val="nil"/>
          <w:bottom w:val="nil"/>
          <w:right w:val="nil"/>
          <w:between w:val="nil"/>
        </w:pBdr>
        <w:rPr>
          <w:sz w:val="20"/>
          <w:szCs w:val="20"/>
          <w:highlight w:val="yellow"/>
        </w:rPr>
      </w:pPr>
      <m:oMathPara>
        <m:oMath>
          <m:func>
            <m:funcPr>
              <m:ctrlPr>
                <w:rPr>
                  <w:rFonts w:ascii="Cambria Math" w:hAnsi="Cambria Math"/>
                  <w:i/>
                  <w:sz w:val="20"/>
                  <w:szCs w:val="20"/>
                  <w:highlight w:val="yellow"/>
                </w:rPr>
              </m:ctrlPr>
            </m:funcPr>
            <m:fName>
              <m:r>
                <m:rPr>
                  <m:sty m:val="p"/>
                </m:rPr>
                <w:rPr>
                  <w:rFonts w:ascii="Cambria Math" w:hAnsi="Cambria Math"/>
                  <w:sz w:val="20"/>
                  <w:szCs w:val="20"/>
                  <w:highlight w:val="yellow"/>
                </w:rPr>
                <m:t>csc</m:t>
              </m:r>
            </m:fName>
            <m:e>
              <m:r>
                <w:rPr>
                  <w:rFonts w:ascii="Cambria Math" w:hAnsi="Cambria Math"/>
                  <w:sz w:val="20"/>
                  <w:szCs w:val="20"/>
                  <w:highlight w:val="yellow"/>
                </w:rPr>
                <m:t>θ=</m:t>
              </m:r>
            </m:e>
          </m:func>
          <m:f>
            <m:fPr>
              <m:ctrlPr>
                <w:rPr>
                  <w:rFonts w:ascii="Cambria Math" w:hAnsi="Cambria Math"/>
                  <w:sz w:val="20"/>
                  <w:szCs w:val="20"/>
                  <w:highlight w:val="yellow"/>
                </w:rPr>
              </m:ctrlPr>
            </m:fPr>
            <m:num>
              <m:r>
                <w:rPr>
                  <w:rFonts w:ascii="Cambria Math" w:hAnsi="Cambria Math"/>
                  <w:sz w:val="20"/>
                  <w:szCs w:val="20"/>
                  <w:highlight w:val="yellow"/>
                </w:rPr>
                <m:t>Hipotenusa</m:t>
              </m:r>
            </m:num>
            <m:den>
              <m:r>
                <w:rPr>
                  <w:rFonts w:ascii="Cambria Math" w:hAnsi="Cambria Math"/>
                  <w:sz w:val="20"/>
                  <w:szCs w:val="20"/>
                  <w:highlight w:val="yellow"/>
                </w:rPr>
                <m:t>Cateto horizontal</m:t>
              </m:r>
            </m:den>
          </m:f>
          <m:r>
            <w:rPr>
              <w:rFonts w:ascii="Cambria Math" w:hAnsi="Cambria Math"/>
              <w:sz w:val="20"/>
              <w:szCs w:val="20"/>
              <w:highlight w:val="yellow"/>
            </w:rPr>
            <m:t>=</m:t>
          </m:r>
          <m:f>
            <m:fPr>
              <m:ctrlPr>
                <w:rPr>
                  <w:rFonts w:ascii="Cambria Math" w:hAnsi="Cambria Math"/>
                  <w:sz w:val="20"/>
                  <w:szCs w:val="20"/>
                  <w:highlight w:val="yellow"/>
                </w:rPr>
              </m:ctrlPr>
            </m:fPr>
            <m:num>
              <m:r>
                <w:rPr>
                  <w:rFonts w:ascii="Cambria Math" w:hAnsi="Cambria Math"/>
                  <w:sz w:val="20"/>
                  <w:szCs w:val="20"/>
                  <w:highlight w:val="yellow"/>
                </w:rPr>
                <m:t>c</m:t>
              </m:r>
            </m:num>
            <m:den>
              <m:r>
                <w:rPr>
                  <w:rFonts w:ascii="Cambria Math" w:hAnsi="Cambria Math"/>
                  <w:sz w:val="20"/>
                  <w:szCs w:val="20"/>
                  <w:highlight w:val="yellow"/>
                </w:rPr>
                <m:t>b</m:t>
              </m:r>
            </m:den>
          </m:f>
        </m:oMath>
      </m:oMathPara>
    </w:p>
    <w:p w14:paraId="5690D0B1" w14:textId="77777777" w:rsidR="00534385" w:rsidRPr="00534009" w:rsidRDefault="00534385" w:rsidP="00534385">
      <w:pPr>
        <w:pStyle w:val="Normal0"/>
        <w:pBdr>
          <w:top w:val="nil"/>
          <w:left w:val="nil"/>
          <w:bottom w:val="nil"/>
          <w:right w:val="nil"/>
          <w:between w:val="nil"/>
        </w:pBdr>
        <w:rPr>
          <w:sz w:val="20"/>
          <w:szCs w:val="20"/>
          <w:highlight w:val="yellow"/>
        </w:rPr>
      </w:pPr>
    </w:p>
    <w:p w14:paraId="0CA2EBF3" w14:textId="32D86FBB" w:rsidR="00534385" w:rsidRPr="00534009" w:rsidRDefault="00000000" w:rsidP="00534385">
      <w:pPr>
        <w:pStyle w:val="Normal0"/>
        <w:pBdr>
          <w:top w:val="nil"/>
          <w:left w:val="nil"/>
          <w:bottom w:val="nil"/>
          <w:right w:val="nil"/>
          <w:between w:val="nil"/>
        </w:pBdr>
        <w:rPr>
          <w:sz w:val="20"/>
          <w:szCs w:val="20"/>
          <w:highlight w:val="yellow"/>
        </w:rPr>
      </w:pPr>
      <m:oMathPara>
        <m:oMath>
          <m:func>
            <m:funcPr>
              <m:ctrlPr>
                <w:rPr>
                  <w:rFonts w:ascii="Cambria Math" w:hAnsi="Cambria Math"/>
                  <w:i/>
                  <w:sz w:val="20"/>
                  <w:szCs w:val="20"/>
                  <w:highlight w:val="yellow"/>
                </w:rPr>
              </m:ctrlPr>
            </m:funcPr>
            <m:fName>
              <m:r>
                <m:rPr>
                  <m:sty m:val="p"/>
                </m:rPr>
                <w:rPr>
                  <w:rFonts w:ascii="Cambria Math" w:hAnsi="Cambria Math"/>
                  <w:sz w:val="20"/>
                  <w:szCs w:val="20"/>
                  <w:highlight w:val="yellow"/>
                </w:rPr>
                <m:t>sec</m:t>
              </m:r>
            </m:fName>
            <m:e>
              <m:r>
                <w:rPr>
                  <w:rFonts w:ascii="Cambria Math" w:hAnsi="Cambria Math"/>
                  <w:sz w:val="20"/>
                  <w:szCs w:val="20"/>
                  <w:highlight w:val="yellow"/>
                </w:rPr>
                <m:t>θ=</m:t>
              </m:r>
            </m:e>
          </m:func>
          <m:f>
            <m:fPr>
              <m:ctrlPr>
                <w:rPr>
                  <w:rFonts w:ascii="Cambria Math" w:hAnsi="Cambria Math"/>
                  <w:sz w:val="20"/>
                  <w:szCs w:val="20"/>
                  <w:highlight w:val="yellow"/>
                </w:rPr>
              </m:ctrlPr>
            </m:fPr>
            <m:num>
              <m:r>
                <w:rPr>
                  <w:rFonts w:ascii="Cambria Math" w:hAnsi="Cambria Math"/>
                  <w:sz w:val="20"/>
                  <w:szCs w:val="20"/>
                  <w:highlight w:val="yellow"/>
                </w:rPr>
                <m:t>Hipotenusa</m:t>
              </m:r>
            </m:num>
            <m:den>
              <m:r>
                <w:rPr>
                  <w:rFonts w:ascii="Cambria Math" w:hAnsi="Cambria Math"/>
                  <w:sz w:val="20"/>
                  <w:szCs w:val="20"/>
                  <w:highlight w:val="yellow"/>
                </w:rPr>
                <m:t>Cateto vertical</m:t>
              </m:r>
            </m:den>
          </m:f>
          <m:r>
            <w:rPr>
              <w:rFonts w:ascii="Cambria Math" w:hAnsi="Cambria Math"/>
              <w:sz w:val="20"/>
              <w:szCs w:val="20"/>
              <w:highlight w:val="yellow"/>
            </w:rPr>
            <m:t>=</m:t>
          </m:r>
          <m:f>
            <m:fPr>
              <m:ctrlPr>
                <w:rPr>
                  <w:rFonts w:ascii="Cambria Math" w:hAnsi="Cambria Math"/>
                  <w:sz w:val="20"/>
                  <w:szCs w:val="20"/>
                  <w:highlight w:val="yellow"/>
                </w:rPr>
              </m:ctrlPr>
            </m:fPr>
            <m:num>
              <m:r>
                <w:rPr>
                  <w:rFonts w:ascii="Cambria Math" w:hAnsi="Cambria Math"/>
                  <w:sz w:val="20"/>
                  <w:szCs w:val="20"/>
                  <w:highlight w:val="yellow"/>
                </w:rPr>
                <m:t>c</m:t>
              </m:r>
            </m:num>
            <m:den>
              <m:r>
                <w:rPr>
                  <w:rFonts w:ascii="Cambria Math" w:hAnsi="Cambria Math"/>
                  <w:sz w:val="20"/>
                  <w:szCs w:val="20"/>
                  <w:highlight w:val="yellow"/>
                </w:rPr>
                <m:t>a</m:t>
              </m:r>
            </m:den>
          </m:f>
        </m:oMath>
      </m:oMathPara>
    </w:p>
    <w:p w14:paraId="61426DFE" w14:textId="77777777" w:rsidR="00534385" w:rsidRPr="00534009" w:rsidRDefault="00534385" w:rsidP="00534385">
      <w:pPr>
        <w:pStyle w:val="Normal0"/>
        <w:pBdr>
          <w:top w:val="nil"/>
          <w:left w:val="nil"/>
          <w:bottom w:val="nil"/>
          <w:right w:val="nil"/>
          <w:between w:val="nil"/>
        </w:pBdr>
        <w:rPr>
          <w:sz w:val="20"/>
          <w:szCs w:val="20"/>
          <w:highlight w:val="yellow"/>
        </w:rPr>
      </w:pPr>
    </w:p>
    <w:p w14:paraId="4C828343" w14:textId="27327726" w:rsidR="00534385" w:rsidRPr="00534009" w:rsidRDefault="00000000" w:rsidP="00534385">
      <w:pPr>
        <w:pStyle w:val="Normal0"/>
        <w:pBdr>
          <w:top w:val="nil"/>
          <w:left w:val="nil"/>
          <w:bottom w:val="nil"/>
          <w:right w:val="nil"/>
          <w:between w:val="nil"/>
        </w:pBdr>
        <w:rPr>
          <w:sz w:val="20"/>
          <w:szCs w:val="20"/>
          <w:highlight w:val="yellow"/>
        </w:rPr>
      </w:pPr>
      <m:oMathPara>
        <m:oMath>
          <m:func>
            <m:funcPr>
              <m:ctrlPr>
                <w:rPr>
                  <w:rFonts w:ascii="Cambria Math" w:hAnsi="Cambria Math"/>
                  <w:i/>
                  <w:sz w:val="20"/>
                  <w:szCs w:val="20"/>
                  <w:highlight w:val="yellow"/>
                </w:rPr>
              </m:ctrlPr>
            </m:funcPr>
            <m:fName>
              <m:r>
                <m:rPr>
                  <m:sty m:val="p"/>
                </m:rPr>
                <w:rPr>
                  <w:rFonts w:ascii="Cambria Math" w:hAnsi="Cambria Math"/>
                  <w:sz w:val="20"/>
                  <w:szCs w:val="20"/>
                  <w:highlight w:val="yellow"/>
                </w:rPr>
                <m:t>sin</m:t>
              </m:r>
            </m:fName>
            <m:e>
              <m:r>
                <w:rPr>
                  <w:rFonts w:ascii="Cambria Math" w:hAnsi="Cambria Math"/>
                  <w:sz w:val="20"/>
                  <w:szCs w:val="20"/>
                  <w:highlight w:val="yellow"/>
                </w:rPr>
                <m:t>θ=</m:t>
              </m:r>
            </m:e>
          </m:func>
          <m:f>
            <m:fPr>
              <m:ctrlPr>
                <w:rPr>
                  <w:rFonts w:ascii="Cambria Math" w:hAnsi="Cambria Math"/>
                  <w:sz w:val="20"/>
                  <w:szCs w:val="20"/>
                  <w:highlight w:val="yellow"/>
                </w:rPr>
              </m:ctrlPr>
            </m:fPr>
            <m:num>
              <m:r>
                <w:rPr>
                  <w:rFonts w:ascii="Cambria Math" w:hAnsi="Cambria Math"/>
                  <w:sz w:val="20"/>
                  <w:szCs w:val="20"/>
                  <w:highlight w:val="yellow"/>
                </w:rPr>
                <m:t>Cateto vertical</m:t>
              </m:r>
            </m:num>
            <m:den>
              <m:r>
                <w:rPr>
                  <w:rFonts w:ascii="Cambria Math" w:hAnsi="Cambria Math"/>
                  <w:sz w:val="20"/>
                  <w:szCs w:val="20"/>
                  <w:highlight w:val="yellow"/>
                </w:rPr>
                <m:t>Cateto horizontal</m:t>
              </m:r>
            </m:den>
          </m:f>
          <m:r>
            <w:rPr>
              <w:rFonts w:ascii="Cambria Math" w:hAnsi="Cambria Math"/>
              <w:sz w:val="20"/>
              <w:szCs w:val="20"/>
              <w:highlight w:val="yellow"/>
            </w:rPr>
            <m:t>=</m:t>
          </m:r>
          <m:f>
            <m:fPr>
              <m:ctrlPr>
                <w:rPr>
                  <w:rFonts w:ascii="Cambria Math" w:hAnsi="Cambria Math"/>
                  <w:sz w:val="20"/>
                  <w:szCs w:val="20"/>
                  <w:highlight w:val="yellow"/>
                </w:rPr>
              </m:ctrlPr>
            </m:fPr>
            <m:num>
              <m:r>
                <w:rPr>
                  <w:rFonts w:ascii="Cambria Math" w:hAnsi="Cambria Math"/>
                  <w:sz w:val="20"/>
                  <w:szCs w:val="20"/>
                  <w:highlight w:val="yellow"/>
                </w:rPr>
                <m:t>a</m:t>
              </m:r>
            </m:num>
            <m:den>
              <m:r>
                <w:rPr>
                  <w:rFonts w:ascii="Cambria Math" w:hAnsi="Cambria Math"/>
                  <w:sz w:val="20"/>
                  <w:szCs w:val="20"/>
                  <w:highlight w:val="yellow"/>
                </w:rPr>
                <m:t>b</m:t>
              </m:r>
            </m:den>
          </m:f>
        </m:oMath>
      </m:oMathPara>
    </w:p>
    <w:p w14:paraId="1F25EBE7" w14:textId="77777777" w:rsidR="00534385" w:rsidRPr="00534009" w:rsidRDefault="00534385" w:rsidP="00554C9A">
      <w:pPr>
        <w:pStyle w:val="Normal0"/>
        <w:pBdr>
          <w:top w:val="nil"/>
          <w:left w:val="nil"/>
          <w:bottom w:val="nil"/>
          <w:right w:val="nil"/>
          <w:between w:val="nil"/>
        </w:pBdr>
        <w:rPr>
          <w:sz w:val="20"/>
          <w:szCs w:val="20"/>
          <w:highlight w:val="yellow"/>
        </w:rPr>
      </w:pPr>
    </w:p>
    <w:p w14:paraId="1538BBA1" w14:textId="13DEF2F7" w:rsidR="00F60A44" w:rsidRPr="00534009" w:rsidRDefault="00777D86" w:rsidP="008F1C80">
      <w:pPr>
        <w:pStyle w:val="Normal0"/>
        <w:numPr>
          <w:ilvl w:val="1"/>
          <w:numId w:val="3"/>
        </w:numPr>
        <w:pBdr>
          <w:top w:val="nil"/>
          <w:left w:val="nil"/>
          <w:bottom w:val="nil"/>
          <w:right w:val="nil"/>
          <w:between w:val="nil"/>
        </w:pBdr>
        <w:rPr>
          <w:b/>
          <w:sz w:val="20"/>
          <w:szCs w:val="20"/>
          <w:highlight w:val="yellow"/>
        </w:rPr>
      </w:pPr>
      <w:r w:rsidRPr="00534009">
        <w:rPr>
          <w:b/>
          <w:sz w:val="20"/>
          <w:szCs w:val="20"/>
          <w:highlight w:val="yellow"/>
        </w:rPr>
        <w:t>N</w:t>
      </w:r>
      <w:r w:rsidR="00F60A44" w:rsidRPr="00534009">
        <w:rPr>
          <w:b/>
          <w:sz w:val="20"/>
          <w:szCs w:val="20"/>
          <w:highlight w:val="yellow"/>
        </w:rPr>
        <w:t>úmeros complejos</w:t>
      </w:r>
    </w:p>
    <w:p w14:paraId="6B1BA3D4" w14:textId="1E68DB67" w:rsidR="00434FBA" w:rsidRPr="00534009" w:rsidRDefault="00434FBA" w:rsidP="00434FBA">
      <w:pPr>
        <w:pStyle w:val="Normal0"/>
        <w:pBdr>
          <w:top w:val="nil"/>
          <w:left w:val="nil"/>
          <w:bottom w:val="nil"/>
          <w:right w:val="nil"/>
          <w:between w:val="nil"/>
        </w:pBdr>
        <w:rPr>
          <w:sz w:val="20"/>
          <w:szCs w:val="20"/>
          <w:highlight w:val="yellow"/>
        </w:rPr>
      </w:pPr>
    </w:p>
    <w:p w14:paraId="149D09D8" w14:textId="73DE0DAB" w:rsidR="00171911" w:rsidRPr="00534009" w:rsidRDefault="00171911" w:rsidP="00171911">
      <w:pPr>
        <w:pStyle w:val="Normal0"/>
        <w:pBdr>
          <w:top w:val="nil"/>
          <w:left w:val="nil"/>
          <w:bottom w:val="nil"/>
          <w:right w:val="nil"/>
          <w:between w:val="nil"/>
        </w:pBdr>
        <w:rPr>
          <w:sz w:val="20"/>
          <w:szCs w:val="20"/>
          <w:highlight w:val="yellow"/>
        </w:rPr>
      </w:pPr>
      <w:r w:rsidRPr="00534009">
        <w:rPr>
          <w:sz w:val="20"/>
          <w:szCs w:val="20"/>
          <w:highlight w:val="yellow"/>
        </w:rPr>
        <w:t>Un número complejo se representa como la suma de un número real y un número imaginario, el cual se denota con la letra i (donde i</w:t>
      </w:r>
      <w:r w:rsidRPr="00534009">
        <w:rPr>
          <w:sz w:val="20"/>
          <w:szCs w:val="20"/>
          <w:highlight w:val="yellow"/>
          <w:vertAlign w:val="superscript"/>
        </w:rPr>
        <w:t>2</w:t>
      </w:r>
      <w:r w:rsidRPr="00534009">
        <w:rPr>
          <w:sz w:val="20"/>
          <w:szCs w:val="20"/>
          <w:highlight w:val="yellow"/>
        </w:rPr>
        <w:t xml:space="preserve"> = -1). Los números complejos se expresan en la forma a + </w:t>
      </w:r>
      <w:proofErr w:type="spellStart"/>
      <w:r w:rsidRPr="00534009">
        <w:rPr>
          <w:sz w:val="20"/>
          <w:szCs w:val="20"/>
          <w:highlight w:val="yellow"/>
        </w:rPr>
        <w:t>bi</w:t>
      </w:r>
      <w:proofErr w:type="spellEnd"/>
      <w:r w:rsidRPr="00534009">
        <w:rPr>
          <w:sz w:val="20"/>
          <w:szCs w:val="20"/>
          <w:highlight w:val="yellow"/>
        </w:rPr>
        <w:t>, donde a y b son números reales.</w:t>
      </w:r>
    </w:p>
    <w:p w14:paraId="7ADC6E00" w14:textId="19D34C39" w:rsidR="00171911" w:rsidRPr="00534009" w:rsidRDefault="00171911" w:rsidP="00171911">
      <w:pPr>
        <w:pStyle w:val="Normal0"/>
        <w:pBdr>
          <w:top w:val="nil"/>
          <w:left w:val="nil"/>
          <w:bottom w:val="nil"/>
          <w:right w:val="nil"/>
          <w:between w:val="nil"/>
        </w:pBdr>
        <w:rPr>
          <w:sz w:val="20"/>
          <w:szCs w:val="20"/>
          <w:highlight w:val="yellow"/>
        </w:rPr>
      </w:pPr>
    </w:p>
    <w:p w14:paraId="7574EF02" w14:textId="77777777" w:rsidR="00171911" w:rsidRPr="00534009" w:rsidRDefault="00171911" w:rsidP="00171911">
      <w:pPr>
        <w:pStyle w:val="Normal0"/>
        <w:pBdr>
          <w:top w:val="nil"/>
          <w:left w:val="nil"/>
          <w:bottom w:val="nil"/>
          <w:right w:val="nil"/>
          <w:between w:val="nil"/>
        </w:pBdr>
        <w:rPr>
          <w:sz w:val="20"/>
          <w:szCs w:val="20"/>
          <w:highlight w:val="yellow"/>
        </w:rPr>
      </w:pPr>
      <w:r w:rsidRPr="00534009">
        <w:rPr>
          <w:sz w:val="20"/>
          <w:szCs w:val="20"/>
          <w:highlight w:val="yellow"/>
        </w:rPr>
        <w:t>Las principales operaciones que se realizan con números complejos incluyen la suma, la resta, la multiplicación y la división. A continuación, se detallan cada una de estas operaciones:</w:t>
      </w:r>
    </w:p>
    <w:p w14:paraId="2202070E" w14:textId="77777777" w:rsidR="00171911" w:rsidRPr="00534009" w:rsidRDefault="00171911" w:rsidP="00171911">
      <w:pPr>
        <w:pStyle w:val="Normal0"/>
        <w:pBdr>
          <w:top w:val="nil"/>
          <w:left w:val="nil"/>
          <w:bottom w:val="nil"/>
          <w:right w:val="nil"/>
          <w:between w:val="nil"/>
        </w:pBdr>
        <w:rPr>
          <w:sz w:val="20"/>
          <w:szCs w:val="20"/>
          <w:highlight w:val="yellow"/>
        </w:rPr>
      </w:pPr>
    </w:p>
    <w:p w14:paraId="42D56A25" w14:textId="67D3F660" w:rsidR="00171911" w:rsidRPr="00534009" w:rsidRDefault="00171911" w:rsidP="008F3DC9">
      <w:pPr>
        <w:pStyle w:val="Normal0"/>
        <w:numPr>
          <w:ilvl w:val="0"/>
          <w:numId w:val="15"/>
        </w:numPr>
        <w:pBdr>
          <w:top w:val="nil"/>
          <w:left w:val="nil"/>
          <w:bottom w:val="nil"/>
          <w:right w:val="nil"/>
          <w:between w:val="nil"/>
        </w:pBdr>
        <w:rPr>
          <w:sz w:val="20"/>
          <w:szCs w:val="20"/>
          <w:highlight w:val="yellow"/>
        </w:rPr>
      </w:pPr>
      <w:r w:rsidRPr="00534009">
        <w:rPr>
          <w:sz w:val="20"/>
          <w:szCs w:val="20"/>
          <w:highlight w:val="yellow"/>
        </w:rPr>
        <w:t>Suma: la suma de números complejos se realiza sumando las partes reales e imaginarias por separado:</w:t>
      </w:r>
    </w:p>
    <w:p w14:paraId="413CA635" w14:textId="77777777" w:rsidR="00171911" w:rsidRPr="00534009" w:rsidRDefault="00171911" w:rsidP="00171911">
      <w:pPr>
        <w:pStyle w:val="Normal0"/>
        <w:pBdr>
          <w:top w:val="nil"/>
          <w:left w:val="nil"/>
          <w:bottom w:val="nil"/>
          <w:right w:val="nil"/>
          <w:between w:val="nil"/>
        </w:pBdr>
        <w:rPr>
          <w:sz w:val="20"/>
          <w:szCs w:val="20"/>
          <w:highlight w:val="yellow"/>
        </w:rPr>
      </w:pPr>
    </w:p>
    <w:p w14:paraId="2606F654" w14:textId="6A89812E" w:rsidR="00171911" w:rsidRPr="00534009" w:rsidRDefault="00171911" w:rsidP="00171911">
      <w:pPr>
        <w:pStyle w:val="Normal0"/>
        <w:pBdr>
          <w:top w:val="nil"/>
          <w:left w:val="nil"/>
          <w:bottom w:val="nil"/>
          <w:right w:val="nil"/>
          <w:between w:val="nil"/>
        </w:pBdr>
        <w:jc w:val="center"/>
        <w:rPr>
          <w:b/>
          <w:sz w:val="20"/>
          <w:szCs w:val="20"/>
          <w:highlight w:val="yellow"/>
        </w:rPr>
      </w:pPr>
      <w:r w:rsidRPr="00534009">
        <w:rPr>
          <w:b/>
          <w:sz w:val="20"/>
          <w:szCs w:val="20"/>
          <w:highlight w:val="yellow"/>
        </w:rPr>
        <w:t xml:space="preserve">(a + </w:t>
      </w:r>
      <w:proofErr w:type="spellStart"/>
      <w:r w:rsidRPr="00534009">
        <w:rPr>
          <w:b/>
          <w:sz w:val="20"/>
          <w:szCs w:val="20"/>
          <w:highlight w:val="yellow"/>
        </w:rPr>
        <w:t>bi</w:t>
      </w:r>
      <w:proofErr w:type="spellEnd"/>
      <w:r w:rsidRPr="00534009">
        <w:rPr>
          <w:b/>
          <w:sz w:val="20"/>
          <w:szCs w:val="20"/>
          <w:highlight w:val="yellow"/>
        </w:rPr>
        <w:t>) + (c + di) = (a + c) + (b + d)i</w:t>
      </w:r>
    </w:p>
    <w:p w14:paraId="382DA9B6" w14:textId="77777777" w:rsidR="00171911" w:rsidRPr="00012678" w:rsidRDefault="00171911" w:rsidP="00171911">
      <w:pPr>
        <w:pStyle w:val="Normal0"/>
        <w:pBdr>
          <w:top w:val="nil"/>
          <w:left w:val="nil"/>
          <w:bottom w:val="nil"/>
          <w:right w:val="nil"/>
          <w:between w:val="nil"/>
        </w:pBdr>
        <w:rPr>
          <w:sz w:val="20"/>
          <w:szCs w:val="20"/>
          <w:highlight w:val="yellow"/>
        </w:rPr>
      </w:pPr>
    </w:p>
    <w:p w14:paraId="7424C2F6" w14:textId="7871F6A1" w:rsidR="00171911" w:rsidRPr="00012678" w:rsidRDefault="00171911" w:rsidP="008F3DC9">
      <w:pPr>
        <w:pStyle w:val="Normal0"/>
        <w:numPr>
          <w:ilvl w:val="0"/>
          <w:numId w:val="15"/>
        </w:numPr>
        <w:pBdr>
          <w:top w:val="nil"/>
          <w:left w:val="nil"/>
          <w:bottom w:val="nil"/>
          <w:right w:val="nil"/>
          <w:between w:val="nil"/>
        </w:pBdr>
        <w:rPr>
          <w:sz w:val="20"/>
          <w:szCs w:val="20"/>
          <w:highlight w:val="yellow"/>
        </w:rPr>
      </w:pPr>
      <w:r w:rsidRPr="00012678">
        <w:rPr>
          <w:sz w:val="20"/>
          <w:szCs w:val="20"/>
          <w:highlight w:val="yellow"/>
        </w:rPr>
        <w:t>Resta: la resta de números complejos también se lleva a cabo restando las partes reales e imaginarias por separado:</w:t>
      </w:r>
    </w:p>
    <w:p w14:paraId="41585E63" w14:textId="77777777" w:rsidR="00171911" w:rsidRPr="00012678" w:rsidRDefault="00171911" w:rsidP="00171911">
      <w:pPr>
        <w:pStyle w:val="Normal0"/>
        <w:pBdr>
          <w:top w:val="nil"/>
          <w:left w:val="nil"/>
          <w:bottom w:val="nil"/>
          <w:right w:val="nil"/>
          <w:between w:val="nil"/>
        </w:pBdr>
        <w:rPr>
          <w:sz w:val="20"/>
          <w:szCs w:val="20"/>
          <w:highlight w:val="yellow"/>
        </w:rPr>
      </w:pPr>
    </w:p>
    <w:p w14:paraId="62E8F8BC" w14:textId="497D8C36" w:rsidR="00171911" w:rsidRPr="00012678" w:rsidRDefault="00171911" w:rsidP="00171911">
      <w:pPr>
        <w:pStyle w:val="Normal0"/>
        <w:pBdr>
          <w:top w:val="nil"/>
          <w:left w:val="nil"/>
          <w:bottom w:val="nil"/>
          <w:right w:val="nil"/>
          <w:between w:val="nil"/>
        </w:pBdr>
        <w:jc w:val="center"/>
        <w:rPr>
          <w:b/>
          <w:sz w:val="20"/>
          <w:szCs w:val="20"/>
          <w:highlight w:val="yellow"/>
        </w:rPr>
      </w:pPr>
      <w:r w:rsidRPr="00012678">
        <w:rPr>
          <w:b/>
          <w:sz w:val="20"/>
          <w:szCs w:val="20"/>
          <w:highlight w:val="yellow"/>
        </w:rPr>
        <w:t xml:space="preserve">(a + </w:t>
      </w:r>
      <w:proofErr w:type="spellStart"/>
      <w:r w:rsidRPr="00012678">
        <w:rPr>
          <w:b/>
          <w:sz w:val="20"/>
          <w:szCs w:val="20"/>
          <w:highlight w:val="yellow"/>
        </w:rPr>
        <w:t>bi</w:t>
      </w:r>
      <w:proofErr w:type="spellEnd"/>
      <w:r w:rsidRPr="00012678">
        <w:rPr>
          <w:b/>
          <w:sz w:val="20"/>
          <w:szCs w:val="20"/>
          <w:highlight w:val="yellow"/>
        </w:rPr>
        <w:t>) − (c + di) = (a − c) + (b−d)i</w:t>
      </w:r>
    </w:p>
    <w:p w14:paraId="7452A80E" w14:textId="77777777" w:rsidR="00171911" w:rsidRPr="00012678" w:rsidRDefault="00171911" w:rsidP="00171911">
      <w:pPr>
        <w:pStyle w:val="Normal0"/>
        <w:pBdr>
          <w:top w:val="nil"/>
          <w:left w:val="nil"/>
          <w:bottom w:val="nil"/>
          <w:right w:val="nil"/>
          <w:between w:val="nil"/>
        </w:pBdr>
        <w:jc w:val="center"/>
        <w:rPr>
          <w:b/>
          <w:sz w:val="20"/>
          <w:szCs w:val="20"/>
          <w:highlight w:val="yellow"/>
        </w:rPr>
      </w:pPr>
    </w:p>
    <w:p w14:paraId="1E9B4075" w14:textId="55198C1A" w:rsidR="00171911" w:rsidRPr="00012678" w:rsidRDefault="00171911" w:rsidP="008F3DC9">
      <w:pPr>
        <w:pStyle w:val="Normal0"/>
        <w:numPr>
          <w:ilvl w:val="0"/>
          <w:numId w:val="15"/>
        </w:numPr>
        <w:pBdr>
          <w:top w:val="nil"/>
          <w:left w:val="nil"/>
          <w:bottom w:val="nil"/>
          <w:right w:val="nil"/>
          <w:between w:val="nil"/>
        </w:pBdr>
        <w:rPr>
          <w:sz w:val="20"/>
          <w:szCs w:val="20"/>
          <w:highlight w:val="yellow"/>
        </w:rPr>
      </w:pPr>
      <w:r w:rsidRPr="00012678">
        <w:rPr>
          <w:sz w:val="20"/>
          <w:szCs w:val="20"/>
          <w:highlight w:val="yellow"/>
        </w:rPr>
        <w:t xml:space="preserve">Multiplicación: </w:t>
      </w:r>
      <w:r w:rsidR="00FD16C5" w:rsidRPr="00012678">
        <w:rPr>
          <w:sz w:val="20"/>
          <w:szCs w:val="20"/>
          <w:highlight w:val="yellow"/>
        </w:rPr>
        <w:t xml:space="preserve">la </w:t>
      </w:r>
      <w:r w:rsidRPr="00012678">
        <w:rPr>
          <w:sz w:val="20"/>
          <w:szCs w:val="20"/>
          <w:highlight w:val="yellow"/>
        </w:rPr>
        <w:t>multiplicación de números complejos se realiza aplicando la propieda</w:t>
      </w:r>
      <w:r w:rsidR="00FD16C5" w:rsidRPr="00012678">
        <w:rPr>
          <w:sz w:val="20"/>
          <w:szCs w:val="20"/>
          <w:highlight w:val="yellow"/>
        </w:rPr>
        <w:t>d distributiva y recordando que i</w:t>
      </w:r>
      <w:r w:rsidR="00FD16C5" w:rsidRPr="00012678">
        <w:rPr>
          <w:sz w:val="20"/>
          <w:szCs w:val="20"/>
          <w:highlight w:val="yellow"/>
          <w:vertAlign w:val="superscript"/>
        </w:rPr>
        <w:t>2</w:t>
      </w:r>
      <w:r w:rsidR="00FD16C5" w:rsidRPr="00012678">
        <w:rPr>
          <w:sz w:val="20"/>
          <w:szCs w:val="20"/>
          <w:highlight w:val="yellow"/>
        </w:rPr>
        <w:t xml:space="preserve"> = -1:</w:t>
      </w:r>
    </w:p>
    <w:p w14:paraId="2EB971AC" w14:textId="77777777" w:rsidR="00FD16C5" w:rsidRPr="00012678" w:rsidRDefault="00FD16C5" w:rsidP="00FD16C5">
      <w:pPr>
        <w:pStyle w:val="Normal0"/>
        <w:pBdr>
          <w:top w:val="nil"/>
          <w:left w:val="nil"/>
          <w:bottom w:val="nil"/>
          <w:right w:val="nil"/>
          <w:between w:val="nil"/>
        </w:pBdr>
        <w:rPr>
          <w:sz w:val="20"/>
          <w:szCs w:val="20"/>
          <w:highlight w:val="yellow"/>
        </w:rPr>
      </w:pPr>
    </w:p>
    <w:p w14:paraId="38F3D832" w14:textId="2E8926E1" w:rsidR="00171911" w:rsidRPr="00012678" w:rsidRDefault="00171911" w:rsidP="00FD16C5">
      <w:pPr>
        <w:pStyle w:val="Normal0"/>
        <w:pBdr>
          <w:top w:val="nil"/>
          <w:left w:val="nil"/>
          <w:bottom w:val="nil"/>
          <w:right w:val="nil"/>
          <w:between w:val="nil"/>
        </w:pBdr>
        <w:jc w:val="center"/>
        <w:rPr>
          <w:b/>
          <w:sz w:val="20"/>
          <w:szCs w:val="20"/>
          <w:highlight w:val="yellow"/>
        </w:rPr>
      </w:pPr>
      <w:r w:rsidRPr="00012678">
        <w:rPr>
          <w:b/>
          <w:sz w:val="20"/>
          <w:szCs w:val="20"/>
          <w:highlight w:val="yellow"/>
        </w:rPr>
        <w:t>(a</w:t>
      </w:r>
      <w:r w:rsidR="00FD16C5" w:rsidRPr="00012678">
        <w:rPr>
          <w:b/>
          <w:sz w:val="20"/>
          <w:szCs w:val="20"/>
          <w:highlight w:val="yellow"/>
        </w:rPr>
        <w:t xml:space="preserve"> </w:t>
      </w:r>
      <w:r w:rsidRPr="00012678">
        <w:rPr>
          <w:b/>
          <w:sz w:val="20"/>
          <w:szCs w:val="20"/>
          <w:highlight w:val="yellow"/>
        </w:rPr>
        <w:t>+</w:t>
      </w:r>
      <w:r w:rsidR="00FD16C5" w:rsidRPr="00012678">
        <w:rPr>
          <w:b/>
          <w:sz w:val="20"/>
          <w:szCs w:val="20"/>
          <w:highlight w:val="yellow"/>
        </w:rPr>
        <w:t xml:space="preserve"> </w:t>
      </w:r>
      <w:proofErr w:type="spellStart"/>
      <w:r w:rsidRPr="00012678">
        <w:rPr>
          <w:b/>
          <w:sz w:val="20"/>
          <w:szCs w:val="20"/>
          <w:highlight w:val="yellow"/>
        </w:rPr>
        <w:t>bi</w:t>
      </w:r>
      <w:proofErr w:type="spellEnd"/>
      <w:r w:rsidRPr="00012678">
        <w:rPr>
          <w:b/>
          <w:sz w:val="20"/>
          <w:szCs w:val="20"/>
          <w:highlight w:val="yellow"/>
        </w:rPr>
        <w:t>)</w:t>
      </w:r>
      <w:r w:rsidR="00FD16C5" w:rsidRPr="00012678">
        <w:rPr>
          <w:b/>
          <w:sz w:val="20"/>
          <w:szCs w:val="20"/>
          <w:highlight w:val="yellow"/>
        </w:rPr>
        <w:t xml:space="preserve"> </w:t>
      </w:r>
      <w:r w:rsidRPr="00012678">
        <w:rPr>
          <w:rFonts w:ascii="Cambria Math" w:hAnsi="Cambria Math" w:cs="Cambria Math"/>
          <w:b/>
          <w:sz w:val="20"/>
          <w:szCs w:val="20"/>
          <w:highlight w:val="yellow"/>
        </w:rPr>
        <w:t>⋅</w:t>
      </w:r>
      <w:r w:rsidR="00FD16C5" w:rsidRPr="00012678">
        <w:rPr>
          <w:rFonts w:ascii="Cambria Math" w:hAnsi="Cambria Math" w:cs="Cambria Math"/>
          <w:b/>
          <w:sz w:val="20"/>
          <w:szCs w:val="20"/>
          <w:highlight w:val="yellow"/>
        </w:rPr>
        <w:t xml:space="preserve"> </w:t>
      </w:r>
      <w:r w:rsidRPr="00012678">
        <w:rPr>
          <w:b/>
          <w:sz w:val="20"/>
          <w:szCs w:val="20"/>
          <w:highlight w:val="yellow"/>
        </w:rPr>
        <w:t>(c</w:t>
      </w:r>
      <w:r w:rsidR="00FD16C5" w:rsidRPr="00012678">
        <w:rPr>
          <w:b/>
          <w:sz w:val="20"/>
          <w:szCs w:val="20"/>
          <w:highlight w:val="yellow"/>
        </w:rPr>
        <w:t xml:space="preserve"> </w:t>
      </w:r>
      <w:r w:rsidRPr="00012678">
        <w:rPr>
          <w:b/>
          <w:sz w:val="20"/>
          <w:szCs w:val="20"/>
          <w:highlight w:val="yellow"/>
        </w:rPr>
        <w:t>+</w:t>
      </w:r>
      <w:r w:rsidR="00FD16C5" w:rsidRPr="00012678">
        <w:rPr>
          <w:b/>
          <w:sz w:val="20"/>
          <w:szCs w:val="20"/>
          <w:highlight w:val="yellow"/>
        </w:rPr>
        <w:t xml:space="preserve"> </w:t>
      </w:r>
      <w:r w:rsidRPr="00012678">
        <w:rPr>
          <w:b/>
          <w:sz w:val="20"/>
          <w:szCs w:val="20"/>
          <w:highlight w:val="yellow"/>
        </w:rPr>
        <w:t>di)</w:t>
      </w:r>
      <w:r w:rsidR="00FD16C5" w:rsidRPr="00012678">
        <w:rPr>
          <w:b/>
          <w:sz w:val="20"/>
          <w:szCs w:val="20"/>
          <w:highlight w:val="yellow"/>
        </w:rPr>
        <w:t xml:space="preserve"> </w:t>
      </w:r>
      <w:r w:rsidRPr="00012678">
        <w:rPr>
          <w:b/>
          <w:sz w:val="20"/>
          <w:szCs w:val="20"/>
          <w:highlight w:val="yellow"/>
        </w:rPr>
        <w:t>=</w:t>
      </w:r>
      <w:r w:rsidR="00FD16C5" w:rsidRPr="00012678">
        <w:rPr>
          <w:b/>
          <w:sz w:val="20"/>
          <w:szCs w:val="20"/>
          <w:highlight w:val="yellow"/>
        </w:rPr>
        <w:t xml:space="preserve"> </w:t>
      </w:r>
      <w:r w:rsidRPr="00012678">
        <w:rPr>
          <w:b/>
          <w:sz w:val="20"/>
          <w:szCs w:val="20"/>
          <w:highlight w:val="yellow"/>
        </w:rPr>
        <w:t>(ac</w:t>
      </w:r>
      <w:r w:rsidR="00FD16C5" w:rsidRPr="00012678">
        <w:rPr>
          <w:b/>
          <w:sz w:val="20"/>
          <w:szCs w:val="20"/>
          <w:highlight w:val="yellow"/>
        </w:rPr>
        <w:t xml:space="preserve"> </w:t>
      </w:r>
      <w:r w:rsidRPr="00012678">
        <w:rPr>
          <w:b/>
          <w:sz w:val="20"/>
          <w:szCs w:val="20"/>
          <w:highlight w:val="yellow"/>
        </w:rPr>
        <w:t>−</w:t>
      </w:r>
      <w:r w:rsidR="00FD16C5" w:rsidRPr="00012678">
        <w:rPr>
          <w:b/>
          <w:sz w:val="20"/>
          <w:szCs w:val="20"/>
          <w:highlight w:val="yellow"/>
        </w:rPr>
        <w:t xml:space="preserve"> </w:t>
      </w:r>
      <w:proofErr w:type="spellStart"/>
      <w:r w:rsidRPr="00012678">
        <w:rPr>
          <w:b/>
          <w:sz w:val="20"/>
          <w:szCs w:val="20"/>
          <w:highlight w:val="yellow"/>
        </w:rPr>
        <w:t>bd</w:t>
      </w:r>
      <w:proofErr w:type="spellEnd"/>
      <w:r w:rsidRPr="00012678">
        <w:rPr>
          <w:b/>
          <w:sz w:val="20"/>
          <w:szCs w:val="20"/>
          <w:highlight w:val="yellow"/>
        </w:rPr>
        <w:t>)</w:t>
      </w:r>
      <w:r w:rsidR="00FD16C5" w:rsidRPr="00012678">
        <w:rPr>
          <w:b/>
          <w:sz w:val="20"/>
          <w:szCs w:val="20"/>
          <w:highlight w:val="yellow"/>
        </w:rPr>
        <w:t xml:space="preserve"> </w:t>
      </w:r>
      <w:r w:rsidRPr="00012678">
        <w:rPr>
          <w:b/>
          <w:sz w:val="20"/>
          <w:szCs w:val="20"/>
          <w:highlight w:val="yellow"/>
        </w:rPr>
        <w:t>+</w:t>
      </w:r>
      <w:r w:rsidR="00FD16C5" w:rsidRPr="00012678">
        <w:rPr>
          <w:b/>
          <w:sz w:val="20"/>
          <w:szCs w:val="20"/>
          <w:highlight w:val="yellow"/>
        </w:rPr>
        <w:t xml:space="preserve"> </w:t>
      </w:r>
      <w:r w:rsidRPr="00012678">
        <w:rPr>
          <w:b/>
          <w:sz w:val="20"/>
          <w:szCs w:val="20"/>
          <w:highlight w:val="yellow"/>
        </w:rPr>
        <w:t>(ad</w:t>
      </w:r>
      <w:r w:rsidR="00FD16C5" w:rsidRPr="00012678">
        <w:rPr>
          <w:b/>
          <w:sz w:val="20"/>
          <w:szCs w:val="20"/>
          <w:highlight w:val="yellow"/>
        </w:rPr>
        <w:t xml:space="preserve"> </w:t>
      </w:r>
      <w:r w:rsidRPr="00012678">
        <w:rPr>
          <w:b/>
          <w:sz w:val="20"/>
          <w:szCs w:val="20"/>
          <w:highlight w:val="yellow"/>
        </w:rPr>
        <w:t>+</w:t>
      </w:r>
      <w:r w:rsidR="00FD16C5" w:rsidRPr="00012678">
        <w:rPr>
          <w:b/>
          <w:sz w:val="20"/>
          <w:szCs w:val="20"/>
          <w:highlight w:val="yellow"/>
        </w:rPr>
        <w:t xml:space="preserve"> </w:t>
      </w:r>
      <w:proofErr w:type="spellStart"/>
      <w:r w:rsidRPr="00012678">
        <w:rPr>
          <w:b/>
          <w:sz w:val="20"/>
          <w:szCs w:val="20"/>
          <w:highlight w:val="yellow"/>
        </w:rPr>
        <w:t>bc</w:t>
      </w:r>
      <w:proofErr w:type="spellEnd"/>
      <w:r w:rsidRPr="00012678">
        <w:rPr>
          <w:b/>
          <w:sz w:val="20"/>
          <w:szCs w:val="20"/>
          <w:highlight w:val="yellow"/>
        </w:rPr>
        <w:t>)i</w:t>
      </w:r>
    </w:p>
    <w:p w14:paraId="5EA558FB" w14:textId="77777777" w:rsidR="00FD16C5" w:rsidRPr="00012678" w:rsidRDefault="00FD16C5" w:rsidP="00FD16C5">
      <w:pPr>
        <w:pStyle w:val="Normal0"/>
        <w:pBdr>
          <w:top w:val="nil"/>
          <w:left w:val="nil"/>
          <w:bottom w:val="nil"/>
          <w:right w:val="nil"/>
          <w:between w:val="nil"/>
        </w:pBdr>
        <w:jc w:val="center"/>
        <w:rPr>
          <w:b/>
          <w:sz w:val="20"/>
          <w:szCs w:val="20"/>
          <w:highlight w:val="yellow"/>
        </w:rPr>
      </w:pPr>
    </w:p>
    <w:p w14:paraId="6B2E33E2" w14:textId="070C6D7A" w:rsidR="00434FBA" w:rsidRPr="00012678" w:rsidRDefault="00171911" w:rsidP="008F3DC9">
      <w:pPr>
        <w:pStyle w:val="Normal0"/>
        <w:numPr>
          <w:ilvl w:val="0"/>
          <w:numId w:val="15"/>
        </w:numPr>
        <w:pBdr>
          <w:top w:val="nil"/>
          <w:left w:val="nil"/>
          <w:bottom w:val="nil"/>
          <w:right w:val="nil"/>
          <w:between w:val="nil"/>
        </w:pBdr>
        <w:rPr>
          <w:sz w:val="20"/>
          <w:szCs w:val="20"/>
          <w:highlight w:val="yellow"/>
        </w:rPr>
      </w:pPr>
      <w:r w:rsidRPr="00012678">
        <w:rPr>
          <w:sz w:val="20"/>
          <w:szCs w:val="20"/>
          <w:highlight w:val="yellow"/>
        </w:rPr>
        <w:t xml:space="preserve">División: </w:t>
      </w:r>
      <w:r w:rsidR="00FD16C5" w:rsidRPr="00012678">
        <w:rPr>
          <w:sz w:val="20"/>
          <w:szCs w:val="20"/>
          <w:highlight w:val="yellow"/>
        </w:rPr>
        <w:t xml:space="preserve">la </w:t>
      </w:r>
      <w:r w:rsidRPr="00012678">
        <w:rPr>
          <w:sz w:val="20"/>
          <w:szCs w:val="20"/>
          <w:highlight w:val="yellow"/>
        </w:rPr>
        <w:t>división de números complejos se efectúa multiplicando tanto el numerador como el denominador por el conjugado del denominador. Esto se explica con mayor detalle en la siguiente ecuación:</w:t>
      </w:r>
    </w:p>
    <w:p w14:paraId="02D0A4E9" w14:textId="19532BFB" w:rsidR="00FD16C5" w:rsidRPr="00012678" w:rsidRDefault="00FD16C5" w:rsidP="00FD16C5">
      <w:pPr>
        <w:pStyle w:val="Normal0"/>
        <w:pBdr>
          <w:top w:val="nil"/>
          <w:left w:val="nil"/>
          <w:bottom w:val="nil"/>
          <w:right w:val="nil"/>
          <w:between w:val="nil"/>
        </w:pBdr>
        <w:ind w:left="360"/>
        <w:rPr>
          <w:sz w:val="20"/>
          <w:szCs w:val="20"/>
          <w:highlight w:val="yellow"/>
        </w:rPr>
      </w:pPr>
    </w:p>
    <w:p w14:paraId="26CAEB8B" w14:textId="29AD7F8E" w:rsidR="00FD16C5" w:rsidRPr="00012678" w:rsidRDefault="00000000" w:rsidP="00FD16C5">
      <w:pPr>
        <w:pStyle w:val="Normal0"/>
        <w:pBdr>
          <w:top w:val="nil"/>
          <w:left w:val="nil"/>
          <w:bottom w:val="nil"/>
          <w:right w:val="nil"/>
          <w:between w:val="nil"/>
        </w:pBdr>
        <w:ind w:left="360"/>
        <w:rPr>
          <w:sz w:val="20"/>
          <w:szCs w:val="20"/>
          <w:highlight w:val="yellow"/>
        </w:rPr>
      </w:pPr>
      <m:oMathPara>
        <m:oMath>
          <m:f>
            <m:fPr>
              <m:ctrlPr>
                <w:rPr>
                  <w:rFonts w:ascii="Cambria Math" w:hAnsi="Cambria Math"/>
                  <w:sz w:val="20"/>
                  <w:szCs w:val="20"/>
                  <w:highlight w:val="yellow"/>
                </w:rPr>
              </m:ctrlPr>
            </m:fPr>
            <m:num>
              <m:r>
                <w:rPr>
                  <w:rFonts w:ascii="Cambria Math" w:hAnsi="Cambria Math"/>
                  <w:sz w:val="20"/>
                  <w:szCs w:val="20"/>
                  <w:highlight w:val="yellow"/>
                </w:rPr>
                <m:t>a+bi</m:t>
              </m:r>
            </m:num>
            <m:den>
              <m:r>
                <w:rPr>
                  <w:rFonts w:ascii="Cambria Math" w:hAnsi="Cambria Math"/>
                  <w:sz w:val="20"/>
                  <w:szCs w:val="20"/>
                  <w:highlight w:val="yellow"/>
                </w:rPr>
                <m:t>c+di</m:t>
              </m:r>
            </m:den>
          </m:f>
          <m:r>
            <w:rPr>
              <w:rFonts w:ascii="Cambria Math" w:hAnsi="Cambria Math"/>
              <w:sz w:val="20"/>
              <w:szCs w:val="20"/>
              <w:highlight w:val="yellow"/>
            </w:rPr>
            <m:t>=</m:t>
          </m:r>
          <m:f>
            <m:fPr>
              <m:ctrlPr>
                <w:rPr>
                  <w:rFonts w:ascii="Cambria Math" w:hAnsi="Cambria Math"/>
                  <w:sz w:val="20"/>
                  <w:szCs w:val="20"/>
                  <w:highlight w:val="yellow"/>
                </w:rPr>
              </m:ctrlPr>
            </m:fPr>
            <m:num>
              <m:d>
                <m:dPr>
                  <m:ctrlPr>
                    <w:rPr>
                      <w:rFonts w:ascii="Cambria Math" w:hAnsi="Cambria Math"/>
                      <w:i/>
                      <w:sz w:val="20"/>
                      <w:szCs w:val="20"/>
                      <w:highlight w:val="yellow"/>
                    </w:rPr>
                  </m:ctrlPr>
                </m:dPr>
                <m:e>
                  <m:r>
                    <w:rPr>
                      <w:rFonts w:ascii="Cambria Math" w:hAnsi="Cambria Math"/>
                      <w:sz w:val="20"/>
                      <w:szCs w:val="20"/>
                      <w:highlight w:val="yellow"/>
                    </w:rPr>
                    <m:t>a+bi</m:t>
                  </m:r>
                </m:e>
              </m:d>
              <m:r>
                <w:rPr>
                  <w:rFonts w:ascii="Cambria Math" w:hAnsi="Cambria Math"/>
                  <w:sz w:val="20"/>
                  <w:szCs w:val="20"/>
                  <w:highlight w:val="yellow"/>
                </w:rPr>
                <m:t>(c-di)</m:t>
              </m:r>
            </m:num>
            <m:den>
              <m:d>
                <m:dPr>
                  <m:ctrlPr>
                    <w:rPr>
                      <w:rFonts w:ascii="Cambria Math" w:hAnsi="Cambria Math"/>
                      <w:i/>
                      <w:sz w:val="20"/>
                      <w:szCs w:val="20"/>
                      <w:highlight w:val="yellow"/>
                    </w:rPr>
                  </m:ctrlPr>
                </m:dPr>
                <m:e>
                  <m:r>
                    <w:rPr>
                      <w:rFonts w:ascii="Cambria Math" w:hAnsi="Cambria Math"/>
                      <w:sz w:val="20"/>
                      <w:szCs w:val="20"/>
                      <w:highlight w:val="yellow"/>
                    </w:rPr>
                    <m:t>c+di</m:t>
                  </m:r>
                </m:e>
              </m:d>
              <m:r>
                <w:rPr>
                  <w:rFonts w:ascii="Cambria Math" w:hAnsi="Cambria Math"/>
                  <w:sz w:val="20"/>
                  <w:szCs w:val="20"/>
                  <w:highlight w:val="yellow"/>
                </w:rPr>
                <m:t>(c-di)</m:t>
              </m:r>
            </m:den>
          </m:f>
          <m:r>
            <w:rPr>
              <w:rFonts w:ascii="Cambria Math" w:hAnsi="Cambria Math"/>
              <w:sz w:val="20"/>
              <w:szCs w:val="20"/>
              <w:highlight w:val="yellow"/>
            </w:rPr>
            <m:t>=</m:t>
          </m:r>
          <m:f>
            <m:fPr>
              <m:ctrlPr>
                <w:rPr>
                  <w:rFonts w:ascii="Cambria Math" w:hAnsi="Cambria Math"/>
                  <w:sz w:val="20"/>
                  <w:szCs w:val="20"/>
                  <w:highlight w:val="yellow"/>
                </w:rPr>
              </m:ctrlPr>
            </m:fPr>
            <m:num>
              <m:d>
                <m:dPr>
                  <m:ctrlPr>
                    <w:rPr>
                      <w:rFonts w:ascii="Cambria Math" w:hAnsi="Cambria Math"/>
                      <w:i/>
                      <w:sz w:val="20"/>
                      <w:szCs w:val="20"/>
                      <w:highlight w:val="yellow"/>
                    </w:rPr>
                  </m:ctrlPr>
                </m:dPr>
                <m:e>
                  <m:r>
                    <w:rPr>
                      <w:rFonts w:ascii="Cambria Math" w:hAnsi="Cambria Math"/>
                      <w:sz w:val="20"/>
                      <w:szCs w:val="20"/>
                      <w:highlight w:val="yellow"/>
                    </w:rPr>
                    <m:t>ac+bd</m:t>
                  </m:r>
                </m:e>
              </m:d>
              <m:r>
                <w:rPr>
                  <w:rFonts w:ascii="Cambria Math" w:hAnsi="Cambria Math"/>
                  <w:sz w:val="20"/>
                  <w:szCs w:val="20"/>
                  <w:highlight w:val="yellow"/>
                </w:rPr>
                <m:t>(bc-ad)</m:t>
              </m:r>
            </m:num>
            <m:den>
              <m:sSup>
                <m:sSupPr>
                  <m:ctrlPr>
                    <w:rPr>
                      <w:rFonts w:ascii="Cambria Math" w:hAnsi="Cambria Math"/>
                      <w:i/>
                      <w:sz w:val="20"/>
                      <w:szCs w:val="20"/>
                      <w:highlight w:val="yellow"/>
                    </w:rPr>
                  </m:ctrlPr>
                </m:sSupPr>
                <m:e>
                  <m:r>
                    <w:rPr>
                      <w:rFonts w:ascii="Cambria Math" w:hAnsi="Cambria Math"/>
                      <w:sz w:val="20"/>
                      <w:szCs w:val="20"/>
                      <w:highlight w:val="yellow"/>
                    </w:rPr>
                    <m:t>c</m:t>
                  </m:r>
                </m:e>
                <m:sup>
                  <m:r>
                    <w:rPr>
                      <w:rFonts w:ascii="Cambria Math" w:hAnsi="Cambria Math"/>
                      <w:sz w:val="20"/>
                      <w:szCs w:val="20"/>
                      <w:highlight w:val="yellow"/>
                    </w:rPr>
                    <m:t>2</m:t>
                  </m:r>
                </m:sup>
              </m:sSup>
              <m:r>
                <w:rPr>
                  <w:rFonts w:ascii="Cambria Math" w:hAnsi="Cambria Math"/>
                  <w:sz w:val="20"/>
                  <w:szCs w:val="20"/>
                  <w:highlight w:val="yellow"/>
                </w:rPr>
                <m:t xml:space="preserve"> + </m:t>
              </m:r>
              <m:sSup>
                <m:sSupPr>
                  <m:ctrlPr>
                    <w:rPr>
                      <w:rFonts w:ascii="Cambria Math" w:hAnsi="Cambria Math"/>
                      <w:i/>
                      <w:sz w:val="20"/>
                      <w:szCs w:val="20"/>
                      <w:highlight w:val="yellow"/>
                    </w:rPr>
                  </m:ctrlPr>
                </m:sSupPr>
                <m:e>
                  <m:r>
                    <w:rPr>
                      <w:rFonts w:ascii="Cambria Math" w:hAnsi="Cambria Math"/>
                      <w:sz w:val="20"/>
                      <w:szCs w:val="20"/>
                      <w:highlight w:val="yellow"/>
                    </w:rPr>
                    <m:t>d</m:t>
                  </m:r>
                </m:e>
                <m:sup>
                  <m:r>
                    <w:rPr>
                      <w:rFonts w:ascii="Cambria Math" w:hAnsi="Cambria Math"/>
                      <w:sz w:val="20"/>
                      <w:szCs w:val="20"/>
                      <w:highlight w:val="yellow"/>
                    </w:rPr>
                    <m:t>2</m:t>
                  </m:r>
                </m:sup>
              </m:sSup>
            </m:den>
          </m:f>
          <m:r>
            <w:rPr>
              <w:rFonts w:ascii="Cambria Math" w:hAnsi="Cambria Math"/>
              <w:sz w:val="20"/>
              <w:szCs w:val="20"/>
              <w:highlight w:val="yellow"/>
            </w:rPr>
            <m:t>=</m:t>
          </m:r>
          <m:f>
            <m:fPr>
              <m:ctrlPr>
                <w:rPr>
                  <w:rFonts w:ascii="Cambria Math" w:hAnsi="Cambria Math"/>
                  <w:i/>
                  <w:sz w:val="20"/>
                  <w:szCs w:val="20"/>
                  <w:highlight w:val="yellow"/>
                </w:rPr>
              </m:ctrlPr>
            </m:fPr>
            <m:num>
              <m:r>
                <w:rPr>
                  <w:rFonts w:ascii="Cambria Math" w:hAnsi="Cambria Math"/>
                  <w:sz w:val="20"/>
                  <w:szCs w:val="20"/>
                  <w:highlight w:val="yellow"/>
                </w:rPr>
                <m:t>ac+bd</m:t>
              </m:r>
            </m:num>
            <m:den>
              <m:sSup>
                <m:sSupPr>
                  <m:ctrlPr>
                    <w:rPr>
                      <w:rFonts w:ascii="Cambria Math" w:hAnsi="Cambria Math"/>
                      <w:i/>
                      <w:sz w:val="20"/>
                      <w:szCs w:val="20"/>
                      <w:highlight w:val="yellow"/>
                    </w:rPr>
                  </m:ctrlPr>
                </m:sSupPr>
                <m:e>
                  <m:r>
                    <w:rPr>
                      <w:rFonts w:ascii="Cambria Math" w:hAnsi="Cambria Math"/>
                      <w:sz w:val="20"/>
                      <w:szCs w:val="20"/>
                      <w:highlight w:val="yellow"/>
                    </w:rPr>
                    <m:t>c</m:t>
                  </m:r>
                </m:e>
                <m:sup>
                  <m:r>
                    <w:rPr>
                      <w:rFonts w:ascii="Cambria Math" w:hAnsi="Cambria Math"/>
                      <w:sz w:val="20"/>
                      <w:szCs w:val="20"/>
                      <w:highlight w:val="yellow"/>
                    </w:rPr>
                    <m:t>2</m:t>
                  </m:r>
                </m:sup>
              </m:sSup>
              <m:r>
                <w:rPr>
                  <w:rFonts w:ascii="Cambria Math" w:hAnsi="Cambria Math"/>
                  <w:sz w:val="20"/>
                  <w:szCs w:val="20"/>
                  <w:highlight w:val="yellow"/>
                </w:rPr>
                <m:t xml:space="preserve"> + </m:t>
              </m:r>
              <m:sSup>
                <m:sSupPr>
                  <m:ctrlPr>
                    <w:rPr>
                      <w:rFonts w:ascii="Cambria Math" w:hAnsi="Cambria Math"/>
                      <w:i/>
                      <w:sz w:val="20"/>
                      <w:szCs w:val="20"/>
                      <w:highlight w:val="yellow"/>
                    </w:rPr>
                  </m:ctrlPr>
                </m:sSupPr>
                <m:e>
                  <m:r>
                    <w:rPr>
                      <w:rFonts w:ascii="Cambria Math" w:hAnsi="Cambria Math"/>
                      <w:sz w:val="20"/>
                      <w:szCs w:val="20"/>
                      <w:highlight w:val="yellow"/>
                    </w:rPr>
                    <m:t>d</m:t>
                  </m:r>
                </m:e>
                <m:sup>
                  <m:r>
                    <w:rPr>
                      <w:rFonts w:ascii="Cambria Math" w:hAnsi="Cambria Math"/>
                      <w:sz w:val="20"/>
                      <w:szCs w:val="20"/>
                      <w:highlight w:val="yellow"/>
                    </w:rPr>
                    <m:t>2</m:t>
                  </m:r>
                </m:sup>
              </m:sSup>
            </m:den>
          </m:f>
          <m:r>
            <w:rPr>
              <w:rFonts w:ascii="Cambria Math" w:hAnsi="Cambria Math"/>
              <w:sz w:val="20"/>
              <w:szCs w:val="20"/>
              <w:highlight w:val="yellow"/>
            </w:rPr>
            <m:t>+</m:t>
          </m:r>
          <m:f>
            <m:fPr>
              <m:ctrlPr>
                <w:rPr>
                  <w:rFonts w:ascii="Cambria Math" w:hAnsi="Cambria Math"/>
                  <w:i/>
                  <w:sz w:val="20"/>
                  <w:szCs w:val="20"/>
                  <w:highlight w:val="yellow"/>
                </w:rPr>
              </m:ctrlPr>
            </m:fPr>
            <m:num>
              <m:r>
                <w:rPr>
                  <w:rFonts w:ascii="Cambria Math" w:hAnsi="Cambria Math"/>
                  <w:sz w:val="20"/>
                  <w:szCs w:val="20"/>
                  <w:highlight w:val="yellow"/>
                </w:rPr>
                <m:t>bc+ad</m:t>
              </m:r>
            </m:num>
            <m:den>
              <m:sSup>
                <m:sSupPr>
                  <m:ctrlPr>
                    <w:rPr>
                      <w:rFonts w:ascii="Cambria Math" w:hAnsi="Cambria Math"/>
                      <w:i/>
                      <w:sz w:val="20"/>
                      <w:szCs w:val="20"/>
                      <w:highlight w:val="yellow"/>
                    </w:rPr>
                  </m:ctrlPr>
                </m:sSupPr>
                <m:e>
                  <m:r>
                    <w:rPr>
                      <w:rFonts w:ascii="Cambria Math" w:hAnsi="Cambria Math"/>
                      <w:sz w:val="20"/>
                      <w:szCs w:val="20"/>
                      <w:highlight w:val="yellow"/>
                    </w:rPr>
                    <m:t>c</m:t>
                  </m:r>
                </m:e>
                <m:sup>
                  <m:r>
                    <w:rPr>
                      <w:rFonts w:ascii="Cambria Math" w:hAnsi="Cambria Math"/>
                      <w:sz w:val="20"/>
                      <w:szCs w:val="20"/>
                      <w:highlight w:val="yellow"/>
                    </w:rPr>
                    <m:t>2</m:t>
                  </m:r>
                </m:sup>
              </m:sSup>
              <m:r>
                <w:rPr>
                  <w:rFonts w:ascii="Cambria Math" w:hAnsi="Cambria Math"/>
                  <w:sz w:val="20"/>
                  <w:szCs w:val="20"/>
                  <w:highlight w:val="yellow"/>
                </w:rPr>
                <m:t xml:space="preserve"> + </m:t>
              </m:r>
              <m:sSup>
                <m:sSupPr>
                  <m:ctrlPr>
                    <w:rPr>
                      <w:rFonts w:ascii="Cambria Math" w:hAnsi="Cambria Math"/>
                      <w:i/>
                      <w:sz w:val="20"/>
                      <w:szCs w:val="20"/>
                      <w:highlight w:val="yellow"/>
                    </w:rPr>
                  </m:ctrlPr>
                </m:sSupPr>
                <m:e>
                  <m:r>
                    <w:rPr>
                      <w:rFonts w:ascii="Cambria Math" w:hAnsi="Cambria Math"/>
                      <w:sz w:val="20"/>
                      <w:szCs w:val="20"/>
                      <w:highlight w:val="yellow"/>
                    </w:rPr>
                    <m:t>d</m:t>
                  </m:r>
                </m:e>
                <m:sup>
                  <m:r>
                    <w:rPr>
                      <w:rFonts w:ascii="Cambria Math" w:hAnsi="Cambria Math"/>
                      <w:sz w:val="20"/>
                      <w:szCs w:val="20"/>
                      <w:highlight w:val="yellow"/>
                    </w:rPr>
                    <m:t>2</m:t>
                  </m:r>
                </m:sup>
              </m:sSup>
            </m:den>
          </m:f>
        </m:oMath>
      </m:oMathPara>
    </w:p>
    <w:p w14:paraId="0C8335E1" w14:textId="77777777" w:rsidR="00FD16C5" w:rsidRPr="00012678" w:rsidRDefault="00FD16C5" w:rsidP="00FD16C5">
      <w:pPr>
        <w:pStyle w:val="Normal0"/>
        <w:pBdr>
          <w:top w:val="nil"/>
          <w:left w:val="nil"/>
          <w:bottom w:val="nil"/>
          <w:right w:val="nil"/>
          <w:between w:val="nil"/>
        </w:pBdr>
        <w:ind w:left="360"/>
        <w:rPr>
          <w:sz w:val="20"/>
          <w:szCs w:val="20"/>
          <w:highlight w:val="yellow"/>
        </w:rPr>
      </w:pPr>
    </w:p>
    <w:p w14:paraId="3C82D52C" w14:textId="0550FA11" w:rsidR="00F60A44" w:rsidRPr="00012678" w:rsidRDefault="00F60A44" w:rsidP="008F1C80">
      <w:pPr>
        <w:pStyle w:val="Normal0"/>
        <w:numPr>
          <w:ilvl w:val="1"/>
          <w:numId w:val="3"/>
        </w:numPr>
        <w:pBdr>
          <w:top w:val="nil"/>
          <w:left w:val="nil"/>
          <w:bottom w:val="nil"/>
          <w:right w:val="nil"/>
          <w:between w:val="nil"/>
        </w:pBdr>
        <w:rPr>
          <w:b/>
          <w:sz w:val="20"/>
          <w:szCs w:val="20"/>
          <w:highlight w:val="yellow"/>
        </w:rPr>
      </w:pPr>
      <w:r w:rsidRPr="00012678">
        <w:rPr>
          <w:b/>
          <w:sz w:val="20"/>
          <w:szCs w:val="20"/>
          <w:highlight w:val="yellow"/>
        </w:rPr>
        <w:t>Patrón lógico inductivo</w:t>
      </w:r>
    </w:p>
    <w:p w14:paraId="527D571E" w14:textId="29647E88" w:rsidR="0032756F" w:rsidRPr="00012678" w:rsidRDefault="0032756F" w:rsidP="00FD16C5">
      <w:pPr>
        <w:pStyle w:val="Normal0"/>
        <w:pBdr>
          <w:top w:val="nil"/>
          <w:left w:val="nil"/>
          <w:bottom w:val="nil"/>
          <w:right w:val="nil"/>
          <w:between w:val="nil"/>
        </w:pBdr>
        <w:rPr>
          <w:b/>
          <w:sz w:val="20"/>
          <w:szCs w:val="20"/>
          <w:highlight w:val="yellow"/>
        </w:rPr>
      </w:pPr>
    </w:p>
    <w:p w14:paraId="0B650A5D" w14:textId="77777777" w:rsidR="00FD16C5" w:rsidRPr="00012678" w:rsidRDefault="00FD16C5" w:rsidP="00FD16C5">
      <w:pPr>
        <w:pStyle w:val="Normal0"/>
        <w:pBdr>
          <w:top w:val="nil"/>
          <w:left w:val="nil"/>
          <w:bottom w:val="nil"/>
          <w:right w:val="nil"/>
          <w:between w:val="nil"/>
        </w:pBdr>
        <w:rPr>
          <w:sz w:val="20"/>
          <w:szCs w:val="20"/>
          <w:highlight w:val="yellow"/>
        </w:rPr>
      </w:pPr>
      <w:r w:rsidRPr="00012678">
        <w:rPr>
          <w:sz w:val="20"/>
          <w:szCs w:val="20"/>
          <w:highlight w:val="yellow"/>
        </w:rPr>
        <w:t>El patrón lógico inductivo se refiere a un proceso de razonamiento en el que se generalizan conclusiones a partir de la observación de casos específicos. En matemáticas y lógica, este tipo de razonamiento es fundamental para identificar secuencias, regularidades y estructuras subyacentes en conjuntos de datos o expresiones.</w:t>
      </w:r>
    </w:p>
    <w:p w14:paraId="3E4B4051" w14:textId="77777777" w:rsidR="00FD16C5" w:rsidRPr="00012678" w:rsidRDefault="00FD16C5" w:rsidP="00FD16C5">
      <w:pPr>
        <w:pStyle w:val="Normal0"/>
        <w:pBdr>
          <w:top w:val="nil"/>
          <w:left w:val="nil"/>
          <w:bottom w:val="nil"/>
          <w:right w:val="nil"/>
          <w:between w:val="nil"/>
        </w:pBdr>
        <w:rPr>
          <w:sz w:val="20"/>
          <w:szCs w:val="20"/>
          <w:highlight w:val="yellow"/>
        </w:rPr>
      </w:pPr>
    </w:p>
    <w:p w14:paraId="3C4E4087" w14:textId="11A4D3D9" w:rsidR="00FD16C5" w:rsidRPr="00012678" w:rsidRDefault="00FD16C5" w:rsidP="008F3DC9">
      <w:pPr>
        <w:pStyle w:val="Normal0"/>
        <w:numPr>
          <w:ilvl w:val="0"/>
          <w:numId w:val="15"/>
        </w:numPr>
        <w:pBdr>
          <w:top w:val="nil"/>
          <w:left w:val="nil"/>
          <w:bottom w:val="nil"/>
          <w:right w:val="nil"/>
          <w:between w:val="nil"/>
        </w:pBdr>
        <w:rPr>
          <w:sz w:val="20"/>
          <w:szCs w:val="20"/>
          <w:highlight w:val="yellow"/>
          <w:u w:val="single"/>
        </w:rPr>
      </w:pPr>
      <w:r w:rsidRPr="00012678">
        <w:rPr>
          <w:sz w:val="20"/>
          <w:szCs w:val="20"/>
          <w:highlight w:val="yellow"/>
          <w:u w:val="single"/>
        </w:rPr>
        <w:t xml:space="preserve">Aplicación en </w:t>
      </w:r>
      <w:r w:rsidR="006A0C4B" w:rsidRPr="00012678">
        <w:rPr>
          <w:sz w:val="20"/>
          <w:szCs w:val="20"/>
          <w:highlight w:val="yellow"/>
          <w:u w:val="single"/>
        </w:rPr>
        <w:t>matemáticas: e</w:t>
      </w:r>
      <w:r w:rsidRPr="00012678">
        <w:rPr>
          <w:sz w:val="20"/>
          <w:szCs w:val="20"/>
          <w:highlight w:val="yellow"/>
        </w:rPr>
        <w:t>l razonamiento inductivo se utiliza frecuentemente para formular conjeturas y descubrir patrones en series numéricas, progresiones, y otros contextos matemáticos. A continuación, se describen algunos ejemplos de cómo se emplea el patrón lógico inductivo:</w:t>
      </w:r>
    </w:p>
    <w:p w14:paraId="210E490C" w14:textId="77777777" w:rsidR="00FD16C5" w:rsidRPr="00012678" w:rsidRDefault="00FD16C5" w:rsidP="00FD16C5">
      <w:pPr>
        <w:pStyle w:val="Normal0"/>
        <w:pBdr>
          <w:top w:val="nil"/>
          <w:left w:val="nil"/>
          <w:bottom w:val="nil"/>
          <w:right w:val="nil"/>
          <w:between w:val="nil"/>
        </w:pBdr>
        <w:rPr>
          <w:sz w:val="20"/>
          <w:szCs w:val="20"/>
          <w:highlight w:val="yellow"/>
        </w:rPr>
      </w:pPr>
    </w:p>
    <w:p w14:paraId="2D324651" w14:textId="7AFA8BEA" w:rsidR="006A0C4B" w:rsidRPr="00012678" w:rsidRDefault="00FD16C5" w:rsidP="008F3DC9">
      <w:pPr>
        <w:pStyle w:val="Normal0"/>
        <w:numPr>
          <w:ilvl w:val="0"/>
          <w:numId w:val="19"/>
        </w:numPr>
        <w:pBdr>
          <w:top w:val="nil"/>
          <w:left w:val="nil"/>
          <w:bottom w:val="nil"/>
          <w:right w:val="nil"/>
          <w:between w:val="nil"/>
        </w:pBdr>
        <w:ind w:left="1134"/>
        <w:rPr>
          <w:sz w:val="20"/>
          <w:szCs w:val="20"/>
          <w:highlight w:val="yellow"/>
        </w:rPr>
      </w:pPr>
      <w:r w:rsidRPr="00012678">
        <w:rPr>
          <w:sz w:val="20"/>
          <w:szCs w:val="20"/>
          <w:highlight w:val="yellow"/>
          <w:u w:val="single"/>
        </w:rPr>
        <w:t>Series numéricas</w:t>
      </w:r>
      <w:r w:rsidRPr="00012678">
        <w:rPr>
          <w:sz w:val="20"/>
          <w:szCs w:val="20"/>
          <w:highlight w:val="yellow"/>
        </w:rPr>
        <w:t xml:space="preserve">: </w:t>
      </w:r>
      <w:r w:rsidR="006A0C4B" w:rsidRPr="00012678">
        <w:rPr>
          <w:sz w:val="20"/>
          <w:szCs w:val="20"/>
          <w:highlight w:val="yellow"/>
        </w:rPr>
        <w:t xml:space="preserve">identificación </w:t>
      </w:r>
      <w:r w:rsidRPr="00012678">
        <w:rPr>
          <w:sz w:val="20"/>
          <w:szCs w:val="20"/>
          <w:highlight w:val="yellow"/>
        </w:rPr>
        <w:t>de la regla que rige una secuencia de números basada en los primeros términos observados.</w:t>
      </w:r>
      <w:r w:rsidR="006A0C4B" w:rsidRPr="00012678">
        <w:rPr>
          <w:sz w:val="20"/>
          <w:szCs w:val="20"/>
          <w:highlight w:val="yellow"/>
        </w:rPr>
        <w:t xml:space="preserve"> </w:t>
      </w:r>
      <w:r w:rsidRPr="00012678">
        <w:rPr>
          <w:sz w:val="20"/>
          <w:szCs w:val="20"/>
          <w:highlight w:val="yellow"/>
        </w:rPr>
        <w:t>Ejemplo: En la secuencia 2, 4, 8, 16, 32, el patrón sugiere que cada término es el doble del anterior, lo que permite generalizar que el siguiente término será 64.</w:t>
      </w:r>
    </w:p>
    <w:p w14:paraId="78D678D4" w14:textId="77777777" w:rsidR="006A0C4B" w:rsidRPr="00012678" w:rsidRDefault="006A0C4B" w:rsidP="006A0C4B">
      <w:pPr>
        <w:pStyle w:val="Normal0"/>
        <w:pBdr>
          <w:top w:val="nil"/>
          <w:left w:val="nil"/>
          <w:bottom w:val="nil"/>
          <w:right w:val="nil"/>
          <w:between w:val="nil"/>
        </w:pBdr>
        <w:ind w:left="1134"/>
        <w:rPr>
          <w:sz w:val="20"/>
          <w:szCs w:val="20"/>
          <w:highlight w:val="yellow"/>
        </w:rPr>
      </w:pPr>
    </w:p>
    <w:p w14:paraId="2A04E165" w14:textId="72350A22" w:rsidR="00FD16C5" w:rsidRPr="00012678" w:rsidRDefault="00FD16C5" w:rsidP="008F3DC9">
      <w:pPr>
        <w:pStyle w:val="Normal0"/>
        <w:numPr>
          <w:ilvl w:val="0"/>
          <w:numId w:val="19"/>
        </w:numPr>
        <w:pBdr>
          <w:top w:val="nil"/>
          <w:left w:val="nil"/>
          <w:bottom w:val="nil"/>
          <w:right w:val="nil"/>
          <w:between w:val="nil"/>
        </w:pBdr>
        <w:ind w:left="1134"/>
        <w:rPr>
          <w:sz w:val="20"/>
          <w:szCs w:val="20"/>
          <w:highlight w:val="yellow"/>
        </w:rPr>
      </w:pPr>
      <w:r w:rsidRPr="00012678">
        <w:rPr>
          <w:sz w:val="20"/>
          <w:szCs w:val="20"/>
          <w:highlight w:val="yellow"/>
          <w:u w:val="single"/>
        </w:rPr>
        <w:t>Progresiones aritméticas y geométricas</w:t>
      </w:r>
      <w:r w:rsidRPr="00012678">
        <w:rPr>
          <w:sz w:val="20"/>
          <w:szCs w:val="20"/>
          <w:highlight w:val="yellow"/>
        </w:rPr>
        <w:t xml:space="preserve">: </w:t>
      </w:r>
      <w:r w:rsidR="006A0C4B" w:rsidRPr="00012678">
        <w:rPr>
          <w:sz w:val="20"/>
          <w:szCs w:val="20"/>
          <w:highlight w:val="yellow"/>
        </w:rPr>
        <w:t xml:space="preserve">determinación </w:t>
      </w:r>
      <w:r w:rsidRPr="00012678">
        <w:rPr>
          <w:sz w:val="20"/>
          <w:szCs w:val="20"/>
          <w:highlight w:val="yellow"/>
        </w:rPr>
        <w:t>de la fórmula general de una progresión a partir de la observación de sus primeros elementos.</w:t>
      </w:r>
      <w:r w:rsidR="006A0C4B" w:rsidRPr="00012678">
        <w:rPr>
          <w:sz w:val="20"/>
          <w:szCs w:val="20"/>
          <w:highlight w:val="yellow"/>
        </w:rPr>
        <w:t xml:space="preserve"> </w:t>
      </w:r>
      <w:r w:rsidRPr="00012678">
        <w:rPr>
          <w:sz w:val="20"/>
          <w:szCs w:val="20"/>
          <w:highlight w:val="yellow"/>
        </w:rPr>
        <w:t>Ejemplo: En la progresión aritmética 3, 7, 11, 15, se observa que cada término aumenta en 4 unidades. Esto indica que la</w:t>
      </w:r>
      <w:r w:rsidR="006A0C4B" w:rsidRPr="00012678">
        <w:rPr>
          <w:sz w:val="20"/>
          <w:szCs w:val="20"/>
          <w:highlight w:val="yellow"/>
        </w:rPr>
        <w:t xml:space="preserve"> fórmula del n-</w:t>
      </w:r>
      <w:proofErr w:type="spellStart"/>
      <w:r w:rsidR="006A0C4B" w:rsidRPr="00012678">
        <w:rPr>
          <w:sz w:val="20"/>
          <w:szCs w:val="20"/>
          <w:highlight w:val="yellow"/>
        </w:rPr>
        <w:t>ésimo</w:t>
      </w:r>
      <w:proofErr w:type="spellEnd"/>
      <w:r w:rsidR="006A0C4B" w:rsidRPr="00012678">
        <w:rPr>
          <w:sz w:val="20"/>
          <w:szCs w:val="20"/>
          <w:highlight w:val="yellow"/>
        </w:rPr>
        <w:t xml:space="preserve"> término es </w:t>
      </w:r>
      <w:proofErr w:type="spellStart"/>
      <w:r w:rsidR="006A0C4B" w:rsidRPr="00012678">
        <w:rPr>
          <w:sz w:val="20"/>
          <w:szCs w:val="20"/>
          <w:highlight w:val="yellow"/>
        </w:rPr>
        <w:t>a</w:t>
      </w:r>
      <w:r w:rsidR="006A0C4B" w:rsidRPr="00012678">
        <w:rPr>
          <w:sz w:val="20"/>
          <w:szCs w:val="20"/>
          <w:highlight w:val="yellow"/>
          <w:vertAlign w:val="subscript"/>
        </w:rPr>
        <w:t>n</w:t>
      </w:r>
      <w:proofErr w:type="spellEnd"/>
      <w:r w:rsidR="006A0C4B" w:rsidRPr="00012678">
        <w:rPr>
          <w:sz w:val="20"/>
          <w:szCs w:val="20"/>
          <w:highlight w:val="yellow"/>
        </w:rPr>
        <w:t xml:space="preserve"> </w:t>
      </w:r>
      <w:r w:rsidRPr="00012678">
        <w:rPr>
          <w:sz w:val="20"/>
          <w:szCs w:val="20"/>
          <w:highlight w:val="yellow"/>
        </w:rPr>
        <w:t>=</w:t>
      </w:r>
      <w:r w:rsidR="006A0C4B" w:rsidRPr="00012678">
        <w:rPr>
          <w:sz w:val="20"/>
          <w:szCs w:val="20"/>
          <w:highlight w:val="yellow"/>
        </w:rPr>
        <w:t xml:space="preserve"> </w:t>
      </w:r>
      <w:r w:rsidRPr="00012678">
        <w:rPr>
          <w:sz w:val="20"/>
          <w:szCs w:val="20"/>
          <w:highlight w:val="yellow"/>
        </w:rPr>
        <w:t>3</w:t>
      </w:r>
      <w:r w:rsidR="006A0C4B" w:rsidRPr="00012678">
        <w:rPr>
          <w:sz w:val="20"/>
          <w:szCs w:val="20"/>
          <w:highlight w:val="yellow"/>
        </w:rPr>
        <w:t xml:space="preserve"> </w:t>
      </w:r>
      <w:r w:rsidRPr="00012678">
        <w:rPr>
          <w:sz w:val="20"/>
          <w:szCs w:val="20"/>
          <w:highlight w:val="yellow"/>
        </w:rPr>
        <w:t>+</w:t>
      </w:r>
      <w:r w:rsidR="006A0C4B" w:rsidRPr="00012678">
        <w:rPr>
          <w:sz w:val="20"/>
          <w:szCs w:val="20"/>
          <w:highlight w:val="yellow"/>
        </w:rPr>
        <w:t xml:space="preserve"> </w:t>
      </w:r>
      <w:r w:rsidRPr="00012678">
        <w:rPr>
          <w:sz w:val="20"/>
          <w:szCs w:val="20"/>
          <w:highlight w:val="yellow"/>
        </w:rPr>
        <w:t>(n</w:t>
      </w:r>
      <w:r w:rsidR="006A0C4B" w:rsidRPr="00012678">
        <w:rPr>
          <w:sz w:val="20"/>
          <w:szCs w:val="20"/>
          <w:highlight w:val="yellow"/>
        </w:rPr>
        <w:t xml:space="preserve"> – </w:t>
      </w:r>
      <w:r w:rsidRPr="00012678">
        <w:rPr>
          <w:sz w:val="20"/>
          <w:szCs w:val="20"/>
          <w:highlight w:val="yellow"/>
        </w:rPr>
        <w:t>1)</w:t>
      </w:r>
      <w:r w:rsidR="006A0C4B" w:rsidRPr="00012678">
        <w:rPr>
          <w:sz w:val="20"/>
          <w:szCs w:val="20"/>
          <w:highlight w:val="yellow"/>
        </w:rPr>
        <w:t xml:space="preserve"> </w:t>
      </w:r>
      <w:r w:rsidRPr="00012678">
        <w:rPr>
          <w:sz w:val="20"/>
          <w:szCs w:val="20"/>
          <w:highlight w:val="yellow"/>
        </w:rPr>
        <w:t>×</w:t>
      </w:r>
      <w:r w:rsidR="006A0C4B" w:rsidRPr="00012678">
        <w:rPr>
          <w:sz w:val="20"/>
          <w:szCs w:val="20"/>
          <w:highlight w:val="yellow"/>
        </w:rPr>
        <w:t xml:space="preserve"> </w:t>
      </w:r>
      <w:r w:rsidRPr="00012678">
        <w:rPr>
          <w:sz w:val="20"/>
          <w:szCs w:val="20"/>
          <w:highlight w:val="yellow"/>
        </w:rPr>
        <w:t>4.</w:t>
      </w:r>
    </w:p>
    <w:p w14:paraId="77D29D54" w14:textId="74B36AF3" w:rsidR="006A0C4B" w:rsidRPr="00012678" w:rsidRDefault="006A0C4B" w:rsidP="006A0C4B">
      <w:pPr>
        <w:pStyle w:val="Normal0"/>
        <w:pBdr>
          <w:top w:val="nil"/>
          <w:left w:val="nil"/>
          <w:bottom w:val="nil"/>
          <w:right w:val="nil"/>
          <w:between w:val="nil"/>
        </w:pBdr>
        <w:ind w:left="1134"/>
        <w:rPr>
          <w:sz w:val="20"/>
          <w:szCs w:val="20"/>
          <w:highlight w:val="yellow"/>
        </w:rPr>
      </w:pPr>
    </w:p>
    <w:p w14:paraId="1847A3A7" w14:textId="7709688D" w:rsidR="00FD16C5" w:rsidRPr="00012678" w:rsidRDefault="00FD16C5" w:rsidP="008F3DC9">
      <w:pPr>
        <w:pStyle w:val="Normal0"/>
        <w:numPr>
          <w:ilvl w:val="0"/>
          <w:numId w:val="19"/>
        </w:numPr>
        <w:pBdr>
          <w:top w:val="nil"/>
          <w:left w:val="nil"/>
          <w:bottom w:val="nil"/>
          <w:right w:val="nil"/>
          <w:between w:val="nil"/>
        </w:pBdr>
        <w:ind w:left="1134"/>
        <w:rPr>
          <w:sz w:val="20"/>
          <w:szCs w:val="20"/>
          <w:highlight w:val="yellow"/>
        </w:rPr>
      </w:pPr>
      <w:r w:rsidRPr="00012678">
        <w:rPr>
          <w:sz w:val="20"/>
          <w:szCs w:val="20"/>
          <w:highlight w:val="yellow"/>
          <w:u w:val="single"/>
        </w:rPr>
        <w:t>Reconocimiento de patrones en matrices y conjuntos</w:t>
      </w:r>
      <w:r w:rsidRPr="00012678">
        <w:rPr>
          <w:sz w:val="20"/>
          <w:szCs w:val="20"/>
          <w:highlight w:val="yellow"/>
        </w:rPr>
        <w:t xml:space="preserve">: </w:t>
      </w:r>
      <w:r w:rsidR="007F14DC" w:rsidRPr="00012678">
        <w:rPr>
          <w:sz w:val="20"/>
          <w:szCs w:val="20"/>
          <w:highlight w:val="yellow"/>
        </w:rPr>
        <w:t xml:space="preserve">identificación </w:t>
      </w:r>
      <w:r w:rsidRPr="00012678">
        <w:rPr>
          <w:sz w:val="20"/>
          <w:szCs w:val="20"/>
          <w:highlight w:val="yellow"/>
        </w:rPr>
        <w:t>de regularidades en arreglos de datos que permitan hacer predicciones sobre elementos faltantes o futuros.</w:t>
      </w:r>
    </w:p>
    <w:p w14:paraId="0F5E0DD8" w14:textId="77777777" w:rsidR="00FD16C5" w:rsidRPr="00012678" w:rsidRDefault="00FD16C5" w:rsidP="00FD16C5">
      <w:pPr>
        <w:pStyle w:val="Normal0"/>
        <w:pBdr>
          <w:top w:val="nil"/>
          <w:left w:val="nil"/>
          <w:bottom w:val="nil"/>
          <w:right w:val="nil"/>
          <w:between w:val="nil"/>
        </w:pBdr>
        <w:rPr>
          <w:sz w:val="20"/>
          <w:szCs w:val="20"/>
          <w:highlight w:val="yellow"/>
        </w:rPr>
      </w:pPr>
    </w:p>
    <w:p w14:paraId="1B71104E" w14:textId="42DAD5AA" w:rsidR="006A0C4B" w:rsidRPr="00012678" w:rsidRDefault="00FD16C5" w:rsidP="008F3DC9">
      <w:pPr>
        <w:pStyle w:val="Normal0"/>
        <w:numPr>
          <w:ilvl w:val="0"/>
          <w:numId w:val="18"/>
        </w:numPr>
        <w:pBdr>
          <w:top w:val="nil"/>
          <w:left w:val="nil"/>
          <w:bottom w:val="nil"/>
          <w:right w:val="nil"/>
          <w:between w:val="nil"/>
        </w:pBdr>
        <w:rPr>
          <w:sz w:val="20"/>
          <w:szCs w:val="20"/>
          <w:highlight w:val="yellow"/>
        </w:rPr>
      </w:pPr>
      <w:r w:rsidRPr="00012678">
        <w:rPr>
          <w:sz w:val="20"/>
          <w:szCs w:val="20"/>
          <w:highlight w:val="yellow"/>
          <w:u w:val="single"/>
        </w:rPr>
        <w:t xml:space="preserve">Ventajas del </w:t>
      </w:r>
      <w:r w:rsidR="006A0C4B" w:rsidRPr="00012678">
        <w:rPr>
          <w:sz w:val="20"/>
          <w:szCs w:val="20"/>
          <w:highlight w:val="yellow"/>
          <w:u w:val="single"/>
        </w:rPr>
        <w:t>razonamiento inductivo:</w:t>
      </w:r>
      <w:r w:rsidR="00BE2CEF" w:rsidRPr="00012678">
        <w:rPr>
          <w:sz w:val="20"/>
          <w:szCs w:val="20"/>
          <w:highlight w:val="yellow"/>
        </w:rPr>
        <w:t xml:space="preserve"> </w:t>
      </w:r>
      <w:r w:rsidRPr="00012678">
        <w:rPr>
          <w:sz w:val="20"/>
          <w:szCs w:val="20"/>
          <w:highlight w:val="yellow"/>
        </w:rPr>
        <w:t>es útil para descubrir nuevas leyes matemáticas y para formular hipótesis en situaciones donde no se dispone de una fórmula explícita. Aunque sus conclusiones no siempre son infalibles, el razonamiento inductivo es esencial en la exploración matemática y la formación de teorías.</w:t>
      </w:r>
    </w:p>
    <w:p w14:paraId="09A25DF5" w14:textId="77777777" w:rsidR="006A0C4B" w:rsidRPr="00012678" w:rsidRDefault="006A0C4B" w:rsidP="006A0C4B">
      <w:pPr>
        <w:pStyle w:val="Normal0"/>
        <w:pBdr>
          <w:top w:val="nil"/>
          <w:left w:val="nil"/>
          <w:bottom w:val="nil"/>
          <w:right w:val="nil"/>
          <w:between w:val="nil"/>
        </w:pBdr>
        <w:rPr>
          <w:sz w:val="20"/>
          <w:szCs w:val="20"/>
          <w:highlight w:val="yellow"/>
        </w:rPr>
      </w:pPr>
    </w:p>
    <w:p w14:paraId="0F56E6A6" w14:textId="5B8B49FD" w:rsidR="00FD16C5" w:rsidRPr="00012678" w:rsidRDefault="006A0C4B" w:rsidP="008F3DC9">
      <w:pPr>
        <w:pStyle w:val="Normal0"/>
        <w:numPr>
          <w:ilvl w:val="0"/>
          <w:numId w:val="18"/>
        </w:numPr>
        <w:pBdr>
          <w:top w:val="nil"/>
          <w:left w:val="nil"/>
          <w:bottom w:val="nil"/>
          <w:right w:val="nil"/>
          <w:between w:val="nil"/>
        </w:pBdr>
        <w:rPr>
          <w:sz w:val="20"/>
          <w:szCs w:val="20"/>
          <w:highlight w:val="yellow"/>
        </w:rPr>
      </w:pPr>
      <w:r w:rsidRPr="00012678">
        <w:rPr>
          <w:sz w:val="20"/>
          <w:szCs w:val="20"/>
          <w:highlight w:val="yellow"/>
          <w:u w:val="single"/>
        </w:rPr>
        <w:t>Limitaciones:</w:t>
      </w:r>
      <w:r w:rsidRPr="00012678">
        <w:rPr>
          <w:sz w:val="20"/>
          <w:szCs w:val="20"/>
          <w:highlight w:val="yellow"/>
        </w:rPr>
        <w:t xml:space="preserve"> e</w:t>
      </w:r>
      <w:r w:rsidR="00FD16C5" w:rsidRPr="00012678">
        <w:rPr>
          <w:sz w:val="20"/>
          <w:szCs w:val="20"/>
          <w:highlight w:val="yellow"/>
        </w:rPr>
        <w:t>l principal desafío del razonamiento inductivo es que, a diferencia del razonamiento deductivo, no garantiza conclusiones absolutamente ciertas. Las generalizaciones realizadas a partir de un número finito de casos pueden no aplicarse a todos los casos posibles, lo que requiere una verificación adicional o la formulación de conjeturas que luego deben ser probadas o refutadas.</w:t>
      </w:r>
    </w:p>
    <w:p w14:paraId="3CDC4C4B" w14:textId="586B8E22" w:rsidR="0032756F" w:rsidRPr="00012678" w:rsidRDefault="0032756F" w:rsidP="00FD16C5">
      <w:pPr>
        <w:pStyle w:val="Normal0"/>
        <w:pBdr>
          <w:top w:val="nil"/>
          <w:left w:val="nil"/>
          <w:bottom w:val="nil"/>
          <w:right w:val="nil"/>
          <w:between w:val="nil"/>
        </w:pBdr>
        <w:rPr>
          <w:sz w:val="20"/>
          <w:szCs w:val="20"/>
          <w:highlight w:val="yellow"/>
        </w:rPr>
      </w:pPr>
    </w:p>
    <w:p w14:paraId="3138929B" w14:textId="77777777" w:rsidR="004235A1" w:rsidRPr="00012678" w:rsidRDefault="004235A1" w:rsidP="00FD16C5">
      <w:pPr>
        <w:pStyle w:val="Normal0"/>
        <w:pBdr>
          <w:top w:val="nil"/>
          <w:left w:val="nil"/>
          <w:bottom w:val="nil"/>
          <w:right w:val="nil"/>
          <w:between w:val="nil"/>
        </w:pBdr>
        <w:rPr>
          <w:sz w:val="20"/>
          <w:szCs w:val="20"/>
          <w:highlight w:val="yellow"/>
        </w:rPr>
      </w:pPr>
    </w:p>
    <w:p w14:paraId="27A65833" w14:textId="27BA4FD0" w:rsidR="00A846EE" w:rsidRPr="00012678" w:rsidRDefault="00A846EE" w:rsidP="00A846EE">
      <w:pPr>
        <w:pStyle w:val="Normal0"/>
        <w:numPr>
          <w:ilvl w:val="0"/>
          <w:numId w:val="3"/>
        </w:numPr>
        <w:pBdr>
          <w:top w:val="nil"/>
          <w:left w:val="nil"/>
          <w:bottom w:val="nil"/>
          <w:right w:val="nil"/>
          <w:between w:val="nil"/>
        </w:pBdr>
        <w:rPr>
          <w:b/>
          <w:sz w:val="20"/>
          <w:szCs w:val="20"/>
          <w:highlight w:val="yellow"/>
        </w:rPr>
      </w:pPr>
      <w:r w:rsidRPr="00012678">
        <w:rPr>
          <w:b/>
          <w:sz w:val="20"/>
          <w:szCs w:val="20"/>
          <w:highlight w:val="yellow"/>
        </w:rPr>
        <w:t>Aplicaciones prácticas en lógica y trigonometría</w:t>
      </w:r>
    </w:p>
    <w:p w14:paraId="70F2A4BA" w14:textId="77777777" w:rsidR="00A846EE" w:rsidRPr="00012678" w:rsidRDefault="00A846EE" w:rsidP="00057403">
      <w:pPr>
        <w:pStyle w:val="Normal0"/>
        <w:pBdr>
          <w:top w:val="nil"/>
          <w:left w:val="nil"/>
          <w:bottom w:val="nil"/>
          <w:right w:val="nil"/>
          <w:between w:val="nil"/>
        </w:pBdr>
        <w:rPr>
          <w:b/>
          <w:sz w:val="20"/>
          <w:szCs w:val="20"/>
          <w:highlight w:val="yellow"/>
        </w:rPr>
      </w:pPr>
    </w:p>
    <w:p w14:paraId="6DCA5DF7" w14:textId="01B73C1E" w:rsidR="00057403" w:rsidRPr="00012678" w:rsidRDefault="00A846EE" w:rsidP="00057403">
      <w:pPr>
        <w:pStyle w:val="Normal0"/>
        <w:pBdr>
          <w:top w:val="nil"/>
          <w:left w:val="nil"/>
          <w:bottom w:val="nil"/>
          <w:right w:val="nil"/>
          <w:between w:val="nil"/>
        </w:pBdr>
        <w:rPr>
          <w:sz w:val="20"/>
          <w:szCs w:val="20"/>
          <w:highlight w:val="yellow"/>
        </w:rPr>
      </w:pPr>
      <w:r w:rsidRPr="00012678">
        <w:rPr>
          <w:sz w:val="20"/>
          <w:szCs w:val="20"/>
          <w:highlight w:val="yellow"/>
        </w:rPr>
        <w:t>Con el fin de poner en práctica lo aprendido en lógica y trigonometría, se presentan a continuación una serie de problemas que permiten aplicar los conceptos estudiados en situaciones concretas.</w:t>
      </w:r>
    </w:p>
    <w:p w14:paraId="53DA1C11" w14:textId="625D1F7F" w:rsidR="00057403" w:rsidRPr="00012678" w:rsidRDefault="00057403" w:rsidP="00057403">
      <w:pPr>
        <w:pStyle w:val="Normal0"/>
        <w:pBdr>
          <w:top w:val="nil"/>
          <w:left w:val="nil"/>
          <w:bottom w:val="nil"/>
          <w:right w:val="nil"/>
          <w:between w:val="nil"/>
        </w:pBdr>
        <w:rPr>
          <w:sz w:val="20"/>
          <w:szCs w:val="20"/>
          <w:highlight w:val="yellow"/>
        </w:rPr>
      </w:pPr>
    </w:p>
    <w:p w14:paraId="298E2726" w14:textId="77777777" w:rsidR="004235A1" w:rsidRPr="00012678" w:rsidRDefault="004235A1" w:rsidP="00057403">
      <w:pPr>
        <w:pStyle w:val="Normal0"/>
        <w:pBdr>
          <w:top w:val="nil"/>
          <w:left w:val="nil"/>
          <w:bottom w:val="nil"/>
          <w:right w:val="nil"/>
          <w:between w:val="nil"/>
        </w:pBdr>
        <w:rPr>
          <w:sz w:val="20"/>
          <w:szCs w:val="20"/>
          <w:highlight w:val="yellow"/>
        </w:rPr>
      </w:pPr>
    </w:p>
    <w:p w14:paraId="150EBF94" w14:textId="6D89ECFD" w:rsidR="00A846EE" w:rsidRPr="00383063" w:rsidRDefault="00A846EE" w:rsidP="00A846EE">
      <w:pPr>
        <w:pStyle w:val="Normal0"/>
        <w:numPr>
          <w:ilvl w:val="1"/>
          <w:numId w:val="3"/>
        </w:numPr>
        <w:pBdr>
          <w:top w:val="nil"/>
          <w:left w:val="nil"/>
          <w:bottom w:val="nil"/>
          <w:right w:val="nil"/>
          <w:between w:val="nil"/>
        </w:pBdr>
        <w:rPr>
          <w:b/>
          <w:sz w:val="20"/>
          <w:szCs w:val="20"/>
          <w:highlight w:val="yellow"/>
        </w:rPr>
      </w:pPr>
      <w:r w:rsidRPr="00383063">
        <w:rPr>
          <w:b/>
          <w:sz w:val="20"/>
          <w:szCs w:val="20"/>
          <w:highlight w:val="yellow"/>
        </w:rPr>
        <w:lastRenderedPageBreak/>
        <w:t xml:space="preserve">Problema de lógica </w:t>
      </w:r>
    </w:p>
    <w:p w14:paraId="5F55988D" w14:textId="71CA46B1" w:rsidR="00A846EE" w:rsidRPr="00383063" w:rsidRDefault="00A846EE" w:rsidP="00A846EE">
      <w:pPr>
        <w:pStyle w:val="Normal0"/>
        <w:pBdr>
          <w:top w:val="nil"/>
          <w:left w:val="nil"/>
          <w:bottom w:val="nil"/>
          <w:right w:val="nil"/>
          <w:between w:val="nil"/>
        </w:pBdr>
        <w:rPr>
          <w:b/>
          <w:sz w:val="20"/>
          <w:szCs w:val="20"/>
          <w:highlight w:val="yellow"/>
        </w:rPr>
      </w:pPr>
    </w:p>
    <w:p w14:paraId="1B3CC751" w14:textId="566DD2E3" w:rsidR="00A846EE" w:rsidRPr="00383063" w:rsidRDefault="00A846EE" w:rsidP="00A846EE">
      <w:pPr>
        <w:pStyle w:val="Normal0"/>
        <w:pBdr>
          <w:top w:val="nil"/>
          <w:left w:val="nil"/>
          <w:bottom w:val="nil"/>
          <w:right w:val="nil"/>
          <w:between w:val="nil"/>
        </w:pBdr>
        <w:rPr>
          <w:sz w:val="20"/>
          <w:szCs w:val="20"/>
          <w:highlight w:val="yellow"/>
        </w:rPr>
      </w:pPr>
      <w:r w:rsidRPr="00383063">
        <w:rPr>
          <w:sz w:val="20"/>
          <w:szCs w:val="20"/>
          <w:highlight w:val="yellow"/>
        </w:rPr>
        <w:t>Determina</w:t>
      </w:r>
      <w:r w:rsidR="008A5CE6" w:rsidRPr="00383063">
        <w:rPr>
          <w:sz w:val="20"/>
          <w:szCs w:val="20"/>
          <w:highlight w:val="yellow"/>
        </w:rPr>
        <w:t>r</w:t>
      </w:r>
      <w:r w:rsidRPr="00383063">
        <w:rPr>
          <w:sz w:val="20"/>
          <w:szCs w:val="20"/>
          <w:highlight w:val="yellow"/>
        </w:rPr>
        <w:t xml:space="preserve"> si la siguiente afirmación es verdadera o falsa usando una tabla de verdad: "Si Juan estudia matemáticas o física, entonces aprobará el examen". Considera</w:t>
      </w:r>
      <w:r w:rsidR="008A5CE6" w:rsidRPr="00383063">
        <w:rPr>
          <w:sz w:val="20"/>
          <w:szCs w:val="20"/>
          <w:highlight w:val="yellow"/>
        </w:rPr>
        <w:t>r</w:t>
      </w:r>
      <w:r w:rsidRPr="00383063">
        <w:rPr>
          <w:sz w:val="20"/>
          <w:szCs w:val="20"/>
          <w:highlight w:val="yellow"/>
        </w:rPr>
        <w:t xml:space="preserve"> que Juan no estudió matemáticas, pero sí física.</w:t>
      </w:r>
    </w:p>
    <w:p w14:paraId="05B72B1F" w14:textId="77777777" w:rsidR="00A846EE" w:rsidRPr="00383063" w:rsidRDefault="00A846EE" w:rsidP="00A846EE">
      <w:pPr>
        <w:pStyle w:val="Normal0"/>
        <w:pBdr>
          <w:top w:val="nil"/>
          <w:left w:val="nil"/>
          <w:bottom w:val="nil"/>
          <w:right w:val="nil"/>
          <w:between w:val="nil"/>
        </w:pBdr>
        <w:rPr>
          <w:sz w:val="20"/>
          <w:szCs w:val="20"/>
          <w:highlight w:val="yellow"/>
        </w:rPr>
      </w:pPr>
    </w:p>
    <w:p w14:paraId="5EFDFCAE" w14:textId="5E3C25FE" w:rsidR="00A846EE" w:rsidRPr="00383063" w:rsidRDefault="00A846EE" w:rsidP="00A846EE">
      <w:pPr>
        <w:pStyle w:val="Normal0"/>
        <w:pBdr>
          <w:top w:val="nil"/>
          <w:left w:val="nil"/>
          <w:bottom w:val="nil"/>
          <w:right w:val="nil"/>
          <w:between w:val="nil"/>
        </w:pBdr>
        <w:rPr>
          <w:sz w:val="20"/>
          <w:szCs w:val="20"/>
          <w:highlight w:val="yellow"/>
        </w:rPr>
      </w:pPr>
      <w:r w:rsidRPr="00383063">
        <w:rPr>
          <w:sz w:val="20"/>
          <w:szCs w:val="20"/>
          <w:highlight w:val="yellow"/>
          <w:u w:val="single"/>
        </w:rPr>
        <w:t>Proceso de Solución</w:t>
      </w:r>
      <w:r w:rsidR="004235A1" w:rsidRPr="00383063">
        <w:rPr>
          <w:sz w:val="20"/>
          <w:szCs w:val="20"/>
          <w:highlight w:val="yellow"/>
        </w:rPr>
        <w:t>:</w:t>
      </w:r>
    </w:p>
    <w:p w14:paraId="50D396CC" w14:textId="77777777" w:rsidR="00A846EE" w:rsidRPr="00383063" w:rsidRDefault="00A846EE" w:rsidP="00A846EE">
      <w:pPr>
        <w:pStyle w:val="Normal0"/>
        <w:pBdr>
          <w:top w:val="nil"/>
          <w:left w:val="nil"/>
          <w:bottom w:val="nil"/>
          <w:right w:val="nil"/>
          <w:between w:val="nil"/>
        </w:pBdr>
        <w:rPr>
          <w:sz w:val="20"/>
          <w:szCs w:val="20"/>
          <w:highlight w:val="yellow"/>
        </w:rPr>
      </w:pPr>
    </w:p>
    <w:p w14:paraId="3A3CD980" w14:textId="77777777" w:rsidR="008A5CE6" w:rsidRPr="00383063" w:rsidRDefault="00A846EE" w:rsidP="008F3DC9">
      <w:pPr>
        <w:pStyle w:val="Normal0"/>
        <w:numPr>
          <w:ilvl w:val="0"/>
          <w:numId w:val="20"/>
        </w:numPr>
        <w:pBdr>
          <w:top w:val="nil"/>
          <w:left w:val="nil"/>
          <w:bottom w:val="nil"/>
          <w:right w:val="nil"/>
          <w:between w:val="nil"/>
        </w:pBdr>
        <w:rPr>
          <w:sz w:val="20"/>
          <w:szCs w:val="20"/>
          <w:highlight w:val="yellow"/>
        </w:rPr>
      </w:pPr>
      <w:r w:rsidRPr="00383063">
        <w:rPr>
          <w:sz w:val="20"/>
          <w:szCs w:val="20"/>
          <w:highlight w:val="yellow"/>
        </w:rPr>
        <w:t>Definición de proposiciones:</w:t>
      </w:r>
    </w:p>
    <w:p w14:paraId="261A0B77" w14:textId="77777777" w:rsidR="008A5CE6" w:rsidRPr="00383063" w:rsidRDefault="00A846EE" w:rsidP="009677F0">
      <w:pPr>
        <w:pStyle w:val="Normal0"/>
        <w:pBdr>
          <w:top w:val="nil"/>
          <w:left w:val="nil"/>
          <w:bottom w:val="nil"/>
          <w:right w:val="nil"/>
          <w:between w:val="nil"/>
        </w:pBdr>
        <w:ind w:left="1080"/>
        <w:rPr>
          <w:sz w:val="20"/>
          <w:szCs w:val="20"/>
          <w:highlight w:val="yellow"/>
        </w:rPr>
      </w:pPr>
      <w:r w:rsidRPr="00383063">
        <w:rPr>
          <w:sz w:val="20"/>
          <w:szCs w:val="20"/>
          <w:highlight w:val="yellow"/>
        </w:rPr>
        <w:t>p: Juan estudia matemáticas.</w:t>
      </w:r>
    </w:p>
    <w:p w14:paraId="57017275" w14:textId="77777777" w:rsidR="008A5CE6" w:rsidRPr="00383063" w:rsidRDefault="008A5CE6" w:rsidP="009677F0">
      <w:pPr>
        <w:pStyle w:val="Normal0"/>
        <w:pBdr>
          <w:top w:val="nil"/>
          <w:left w:val="nil"/>
          <w:bottom w:val="nil"/>
          <w:right w:val="nil"/>
          <w:between w:val="nil"/>
        </w:pBdr>
        <w:ind w:left="1080"/>
        <w:rPr>
          <w:sz w:val="20"/>
          <w:szCs w:val="20"/>
          <w:highlight w:val="yellow"/>
        </w:rPr>
      </w:pPr>
      <w:r w:rsidRPr="00383063">
        <w:rPr>
          <w:sz w:val="20"/>
          <w:szCs w:val="20"/>
          <w:highlight w:val="yellow"/>
        </w:rPr>
        <w:t>q: Juan estudia física.</w:t>
      </w:r>
    </w:p>
    <w:p w14:paraId="13278769" w14:textId="6D90CC31" w:rsidR="00A846EE" w:rsidRPr="00383063" w:rsidRDefault="00A846EE" w:rsidP="009677F0">
      <w:pPr>
        <w:pStyle w:val="Normal0"/>
        <w:pBdr>
          <w:top w:val="nil"/>
          <w:left w:val="nil"/>
          <w:bottom w:val="nil"/>
          <w:right w:val="nil"/>
          <w:between w:val="nil"/>
        </w:pBdr>
        <w:ind w:left="1080"/>
        <w:rPr>
          <w:sz w:val="20"/>
          <w:szCs w:val="20"/>
          <w:highlight w:val="yellow"/>
        </w:rPr>
      </w:pPr>
      <w:r w:rsidRPr="00383063">
        <w:rPr>
          <w:sz w:val="20"/>
          <w:szCs w:val="20"/>
          <w:highlight w:val="yellow"/>
        </w:rPr>
        <w:t>r: Juan aprobará el examen.</w:t>
      </w:r>
    </w:p>
    <w:p w14:paraId="66F65DE6" w14:textId="77777777" w:rsidR="008A5CE6" w:rsidRPr="00383063" w:rsidRDefault="008A5CE6" w:rsidP="008A5CE6">
      <w:pPr>
        <w:pStyle w:val="Normal0"/>
        <w:pBdr>
          <w:top w:val="nil"/>
          <w:left w:val="nil"/>
          <w:bottom w:val="nil"/>
          <w:right w:val="nil"/>
          <w:between w:val="nil"/>
        </w:pBdr>
        <w:ind w:left="720"/>
        <w:rPr>
          <w:sz w:val="20"/>
          <w:szCs w:val="20"/>
          <w:highlight w:val="yellow"/>
        </w:rPr>
      </w:pPr>
    </w:p>
    <w:p w14:paraId="521FCAE0" w14:textId="08E87D46" w:rsidR="008A5CE6" w:rsidRPr="00383063" w:rsidRDefault="00A846EE" w:rsidP="008F3DC9">
      <w:pPr>
        <w:pStyle w:val="Normal0"/>
        <w:numPr>
          <w:ilvl w:val="0"/>
          <w:numId w:val="20"/>
        </w:numPr>
        <w:pBdr>
          <w:top w:val="nil"/>
          <w:left w:val="nil"/>
          <w:bottom w:val="nil"/>
          <w:right w:val="nil"/>
          <w:between w:val="nil"/>
        </w:pBdr>
        <w:rPr>
          <w:sz w:val="20"/>
          <w:szCs w:val="20"/>
          <w:highlight w:val="yellow"/>
        </w:rPr>
      </w:pPr>
      <w:r w:rsidRPr="00383063">
        <w:rPr>
          <w:sz w:val="20"/>
          <w:szCs w:val="20"/>
          <w:highlight w:val="yellow"/>
        </w:rPr>
        <w:t xml:space="preserve">Expresión lógica: </w:t>
      </w:r>
      <w:r w:rsidR="008A5CE6" w:rsidRPr="00383063">
        <w:rPr>
          <w:sz w:val="20"/>
          <w:szCs w:val="20"/>
          <w:highlight w:val="yellow"/>
        </w:rPr>
        <w:t xml:space="preserve">la </w:t>
      </w:r>
      <w:r w:rsidRPr="00383063">
        <w:rPr>
          <w:sz w:val="20"/>
          <w:szCs w:val="20"/>
          <w:highlight w:val="yellow"/>
        </w:rPr>
        <w:t>afirmación se puede expresar como: (p</w:t>
      </w:r>
      <w:r w:rsidR="008A5CE6" w:rsidRPr="00383063">
        <w:rPr>
          <w:sz w:val="20"/>
          <w:szCs w:val="20"/>
          <w:highlight w:val="yellow"/>
        </w:rPr>
        <w:t xml:space="preserve"> </w:t>
      </w:r>
      <w:r w:rsidRPr="00383063">
        <w:rPr>
          <w:rFonts w:ascii="Cambria Math" w:hAnsi="Cambria Math" w:cs="Cambria Math"/>
          <w:sz w:val="20"/>
          <w:szCs w:val="20"/>
          <w:highlight w:val="yellow"/>
        </w:rPr>
        <w:t>∨</w:t>
      </w:r>
      <w:r w:rsidR="008A5CE6" w:rsidRPr="00383063">
        <w:rPr>
          <w:rFonts w:ascii="Cambria Math" w:hAnsi="Cambria Math" w:cs="Cambria Math"/>
          <w:sz w:val="20"/>
          <w:szCs w:val="20"/>
          <w:highlight w:val="yellow"/>
        </w:rPr>
        <w:t xml:space="preserve"> </w:t>
      </w:r>
      <w:r w:rsidRPr="00383063">
        <w:rPr>
          <w:sz w:val="20"/>
          <w:szCs w:val="20"/>
          <w:highlight w:val="yellow"/>
        </w:rPr>
        <w:t>q)</w:t>
      </w:r>
      <w:r w:rsidR="008A5CE6" w:rsidRPr="00383063">
        <w:rPr>
          <w:sz w:val="20"/>
          <w:szCs w:val="20"/>
          <w:highlight w:val="yellow"/>
        </w:rPr>
        <w:t xml:space="preserve"> </w:t>
      </w:r>
      <w:r w:rsidRPr="00383063">
        <w:rPr>
          <w:sz w:val="20"/>
          <w:szCs w:val="20"/>
          <w:highlight w:val="yellow"/>
        </w:rPr>
        <w:t>→</w:t>
      </w:r>
      <w:r w:rsidR="008A5CE6" w:rsidRPr="00383063">
        <w:rPr>
          <w:sz w:val="20"/>
          <w:szCs w:val="20"/>
          <w:highlight w:val="yellow"/>
        </w:rPr>
        <w:t xml:space="preserve"> </w:t>
      </w:r>
      <w:r w:rsidRPr="00383063">
        <w:rPr>
          <w:sz w:val="20"/>
          <w:szCs w:val="20"/>
          <w:highlight w:val="yellow"/>
        </w:rPr>
        <w:t>r.</w:t>
      </w:r>
    </w:p>
    <w:p w14:paraId="77C6C6C9" w14:textId="6264DA83" w:rsidR="00A846EE" w:rsidRPr="00383063" w:rsidRDefault="00A846EE" w:rsidP="008F3DC9">
      <w:pPr>
        <w:pStyle w:val="Normal0"/>
        <w:numPr>
          <w:ilvl w:val="0"/>
          <w:numId w:val="20"/>
        </w:numPr>
        <w:pBdr>
          <w:top w:val="nil"/>
          <w:left w:val="nil"/>
          <w:bottom w:val="nil"/>
          <w:right w:val="nil"/>
          <w:between w:val="nil"/>
        </w:pBdr>
        <w:rPr>
          <w:sz w:val="20"/>
          <w:szCs w:val="20"/>
          <w:highlight w:val="yellow"/>
        </w:rPr>
      </w:pPr>
      <w:r w:rsidRPr="00383063">
        <w:rPr>
          <w:sz w:val="20"/>
          <w:szCs w:val="20"/>
          <w:highlight w:val="yellow"/>
        </w:rPr>
        <w:t>Tabla de verdad:</w:t>
      </w:r>
    </w:p>
    <w:p w14:paraId="1FC4F326" w14:textId="1108E401" w:rsidR="00A846EE" w:rsidRPr="00383063" w:rsidRDefault="00A846EE" w:rsidP="00A846EE">
      <w:pPr>
        <w:pStyle w:val="Normal0"/>
        <w:pBdr>
          <w:top w:val="nil"/>
          <w:left w:val="nil"/>
          <w:bottom w:val="nil"/>
          <w:right w:val="nil"/>
          <w:between w:val="nil"/>
        </w:pBdr>
        <w:rPr>
          <w:sz w:val="20"/>
          <w:szCs w:val="20"/>
          <w:highlight w:val="yellow"/>
        </w:rPr>
      </w:pPr>
    </w:p>
    <w:p w14:paraId="1D1FC6A5" w14:textId="28C7433F" w:rsidR="004C6327" w:rsidRPr="00383063" w:rsidRDefault="004C6327" w:rsidP="00A846EE">
      <w:pPr>
        <w:pStyle w:val="Normal0"/>
        <w:pBdr>
          <w:top w:val="nil"/>
          <w:left w:val="nil"/>
          <w:bottom w:val="nil"/>
          <w:right w:val="nil"/>
          <w:between w:val="nil"/>
        </w:pBdr>
        <w:rPr>
          <w:sz w:val="20"/>
          <w:szCs w:val="20"/>
          <w:highlight w:val="yellow"/>
        </w:rPr>
      </w:pPr>
      <w:r w:rsidRPr="00383063">
        <w:rPr>
          <w:b/>
          <w:sz w:val="20"/>
          <w:szCs w:val="20"/>
          <w:highlight w:val="yellow"/>
        </w:rPr>
        <w:t>Tabla 1</w:t>
      </w:r>
      <w:r w:rsidRPr="00383063">
        <w:rPr>
          <w:sz w:val="20"/>
          <w:szCs w:val="20"/>
          <w:highlight w:val="yellow"/>
        </w:rPr>
        <w:t xml:space="preserve">. </w:t>
      </w:r>
      <w:r w:rsidRPr="00383063">
        <w:rPr>
          <w:i/>
          <w:sz w:val="20"/>
          <w:szCs w:val="20"/>
          <w:highlight w:val="yellow"/>
        </w:rPr>
        <w:t xml:space="preserve">Tabla de </w:t>
      </w:r>
      <w:commentRangeStart w:id="3"/>
      <w:r w:rsidRPr="00383063">
        <w:rPr>
          <w:i/>
          <w:sz w:val="20"/>
          <w:szCs w:val="20"/>
          <w:highlight w:val="yellow"/>
        </w:rPr>
        <w:t>verdad</w:t>
      </w:r>
      <w:commentRangeEnd w:id="3"/>
      <w:r w:rsidR="008A16D4" w:rsidRPr="00383063">
        <w:rPr>
          <w:rStyle w:val="Refdecomentario"/>
          <w:i/>
          <w:highlight w:val="yellow"/>
        </w:rPr>
        <w:commentReference w:id="3"/>
      </w:r>
    </w:p>
    <w:p w14:paraId="7F6B8E2A" w14:textId="5C39EFFF" w:rsidR="004C6327" w:rsidRPr="00383063" w:rsidRDefault="004C6327" w:rsidP="00A846EE">
      <w:pPr>
        <w:pStyle w:val="Normal0"/>
        <w:pBdr>
          <w:top w:val="nil"/>
          <w:left w:val="nil"/>
          <w:bottom w:val="nil"/>
          <w:right w:val="nil"/>
          <w:between w:val="nil"/>
        </w:pBdr>
        <w:rPr>
          <w:sz w:val="20"/>
          <w:szCs w:val="20"/>
          <w:highlight w:val="yellow"/>
        </w:rPr>
      </w:pPr>
    </w:p>
    <w:tbl>
      <w:tblPr>
        <w:tblStyle w:val="Tablaconcuadrcula"/>
        <w:tblW w:w="0" w:type="auto"/>
        <w:tblLook w:val="04A0" w:firstRow="1" w:lastRow="0" w:firstColumn="1" w:lastColumn="0" w:noHBand="0" w:noVBand="1"/>
        <w:tblDescription w:val="En la tabla 1 se muestra la tabla de verdad, que permite verificar si la afirmación es verdadera o falsa según los valores de r, donde r indica si Juan aprobará el examen."/>
      </w:tblPr>
      <w:tblGrid>
        <w:gridCol w:w="1992"/>
        <w:gridCol w:w="1992"/>
        <w:gridCol w:w="1992"/>
        <w:gridCol w:w="1993"/>
        <w:gridCol w:w="1993"/>
      </w:tblGrid>
      <w:tr w:rsidR="004C6327" w:rsidRPr="00383063" w14:paraId="2E817BDF" w14:textId="77777777" w:rsidTr="004C6327">
        <w:tc>
          <w:tcPr>
            <w:tcW w:w="1992" w:type="dxa"/>
            <w:shd w:val="clear" w:color="auto" w:fill="D9D9D9" w:themeFill="background1" w:themeFillShade="D9"/>
          </w:tcPr>
          <w:p w14:paraId="48A10209" w14:textId="486C1135" w:rsidR="004C6327" w:rsidRPr="00383063" w:rsidRDefault="004C6327" w:rsidP="004C6327">
            <w:pPr>
              <w:pStyle w:val="Normal0"/>
              <w:jc w:val="center"/>
              <w:rPr>
                <w:sz w:val="20"/>
                <w:szCs w:val="20"/>
                <w:highlight w:val="yellow"/>
              </w:rPr>
            </w:pPr>
            <w:r w:rsidRPr="00383063">
              <w:rPr>
                <w:sz w:val="20"/>
                <w:szCs w:val="20"/>
                <w:highlight w:val="yellow"/>
              </w:rPr>
              <w:t>p</w:t>
            </w:r>
          </w:p>
        </w:tc>
        <w:tc>
          <w:tcPr>
            <w:tcW w:w="1992" w:type="dxa"/>
            <w:shd w:val="clear" w:color="auto" w:fill="D9D9D9" w:themeFill="background1" w:themeFillShade="D9"/>
          </w:tcPr>
          <w:p w14:paraId="63D7DE32" w14:textId="74DCFF35" w:rsidR="004C6327" w:rsidRPr="00383063" w:rsidRDefault="004C6327" w:rsidP="004C6327">
            <w:pPr>
              <w:pStyle w:val="Normal0"/>
              <w:jc w:val="center"/>
              <w:rPr>
                <w:sz w:val="20"/>
                <w:szCs w:val="20"/>
                <w:highlight w:val="yellow"/>
              </w:rPr>
            </w:pPr>
            <w:r w:rsidRPr="00383063">
              <w:rPr>
                <w:sz w:val="20"/>
                <w:szCs w:val="20"/>
                <w:highlight w:val="yellow"/>
              </w:rPr>
              <w:t>q</w:t>
            </w:r>
          </w:p>
        </w:tc>
        <w:tc>
          <w:tcPr>
            <w:tcW w:w="1992" w:type="dxa"/>
            <w:shd w:val="clear" w:color="auto" w:fill="D9D9D9" w:themeFill="background1" w:themeFillShade="D9"/>
          </w:tcPr>
          <w:p w14:paraId="6B741694" w14:textId="7617DE35" w:rsidR="004C6327" w:rsidRPr="00383063" w:rsidRDefault="004C6327" w:rsidP="004C6327">
            <w:pPr>
              <w:pStyle w:val="Normal0"/>
              <w:jc w:val="center"/>
              <w:rPr>
                <w:sz w:val="20"/>
                <w:szCs w:val="20"/>
                <w:highlight w:val="yellow"/>
              </w:rPr>
            </w:pPr>
            <w:r w:rsidRPr="00383063">
              <w:rPr>
                <w:sz w:val="20"/>
                <w:szCs w:val="20"/>
                <w:highlight w:val="yellow"/>
              </w:rPr>
              <w:t>p ˅ q</w:t>
            </w:r>
          </w:p>
        </w:tc>
        <w:tc>
          <w:tcPr>
            <w:tcW w:w="1993" w:type="dxa"/>
            <w:shd w:val="clear" w:color="auto" w:fill="D9D9D9" w:themeFill="background1" w:themeFillShade="D9"/>
          </w:tcPr>
          <w:p w14:paraId="5F93139D" w14:textId="0CB49BBB" w:rsidR="004C6327" w:rsidRPr="00383063" w:rsidRDefault="004C6327" w:rsidP="004C6327">
            <w:pPr>
              <w:pStyle w:val="Normal0"/>
              <w:jc w:val="center"/>
              <w:rPr>
                <w:sz w:val="20"/>
                <w:szCs w:val="20"/>
                <w:highlight w:val="yellow"/>
              </w:rPr>
            </w:pPr>
            <w:r w:rsidRPr="00383063">
              <w:rPr>
                <w:sz w:val="20"/>
                <w:szCs w:val="20"/>
                <w:highlight w:val="yellow"/>
              </w:rPr>
              <w:t>r</w:t>
            </w:r>
          </w:p>
        </w:tc>
        <w:tc>
          <w:tcPr>
            <w:tcW w:w="1993" w:type="dxa"/>
            <w:shd w:val="clear" w:color="auto" w:fill="D9D9D9" w:themeFill="background1" w:themeFillShade="D9"/>
          </w:tcPr>
          <w:p w14:paraId="286464F3" w14:textId="591A1E44" w:rsidR="004C6327" w:rsidRPr="00383063" w:rsidRDefault="004C6327" w:rsidP="004C6327">
            <w:pPr>
              <w:pStyle w:val="Normal0"/>
              <w:jc w:val="center"/>
              <w:rPr>
                <w:sz w:val="20"/>
                <w:szCs w:val="20"/>
                <w:highlight w:val="yellow"/>
              </w:rPr>
            </w:pPr>
            <w:r w:rsidRPr="00383063">
              <w:rPr>
                <w:sz w:val="20"/>
                <w:szCs w:val="20"/>
                <w:highlight w:val="yellow"/>
              </w:rPr>
              <w:t>(p ˅ q) → r</w:t>
            </w:r>
          </w:p>
        </w:tc>
      </w:tr>
      <w:tr w:rsidR="004C6327" w:rsidRPr="00383063" w14:paraId="302008B0" w14:textId="77777777" w:rsidTr="004C6327">
        <w:tc>
          <w:tcPr>
            <w:tcW w:w="1992" w:type="dxa"/>
          </w:tcPr>
          <w:p w14:paraId="3879D954" w14:textId="5A080A2B" w:rsidR="004C6327" w:rsidRPr="00383063" w:rsidRDefault="004C6327" w:rsidP="004C6327">
            <w:pPr>
              <w:pStyle w:val="Normal0"/>
              <w:jc w:val="center"/>
              <w:rPr>
                <w:sz w:val="20"/>
                <w:szCs w:val="20"/>
                <w:highlight w:val="yellow"/>
              </w:rPr>
            </w:pPr>
            <w:r w:rsidRPr="00383063">
              <w:rPr>
                <w:sz w:val="20"/>
                <w:szCs w:val="20"/>
                <w:highlight w:val="yellow"/>
              </w:rPr>
              <w:t>F</w:t>
            </w:r>
          </w:p>
        </w:tc>
        <w:tc>
          <w:tcPr>
            <w:tcW w:w="1992" w:type="dxa"/>
          </w:tcPr>
          <w:p w14:paraId="359331A6" w14:textId="6E397A35" w:rsidR="004C6327" w:rsidRPr="00383063" w:rsidRDefault="004C6327" w:rsidP="004C6327">
            <w:pPr>
              <w:pStyle w:val="Normal0"/>
              <w:jc w:val="center"/>
              <w:rPr>
                <w:sz w:val="20"/>
                <w:szCs w:val="20"/>
                <w:highlight w:val="yellow"/>
              </w:rPr>
            </w:pPr>
            <w:r w:rsidRPr="00383063">
              <w:rPr>
                <w:sz w:val="20"/>
                <w:szCs w:val="20"/>
                <w:highlight w:val="yellow"/>
              </w:rPr>
              <w:t>F</w:t>
            </w:r>
          </w:p>
        </w:tc>
        <w:tc>
          <w:tcPr>
            <w:tcW w:w="1992" w:type="dxa"/>
          </w:tcPr>
          <w:p w14:paraId="6AE487BE" w14:textId="324B6B34" w:rsidR="004C6327" w:rsidRPr="00383063" w:rsidRDefault="004C6327" w:rsidP="004C6327">
            <w:pPr>
              <w:pStyle w:val="Normal0"/>
              <w:jc w:val="center"/>
              <w:rPr>
                <w:sz w:val="20"/>
                <w:szCs w:val="20"/>
                <w:highlight w:val="yellow"/>
              </w:rPr>
            </w:pPr>
            <w:r w:rsidRPr="00383063">
              <w:rPr>
                <w:sz w:val="20"/>
                <w:szCs w:val="20"/>
                <w:highlight w:val="yellow"/>
              </w:rPr>
              <w:t>F</w:t>
            </w:r>
          </w:p>
        </w:tc>
        <w:tc>
          <w:tcPr>
            <w:tcW w:w="1993" w:type="dxa"/>
          </w:tcPr>
          <w:p w14:paraId="5C386714" w14:textId="1CB1FEF5" w:rsidR="004C6327" w:rsidRPr="00383063" w:rsidRDefault="004C6327" w:rsidP="004C6327">
            <w:pPr>
              <w:pStyle w:val="Normal0"/>
              <w:jc w:val="center"/>
              <w:rPr>
                <w:sz w:val="20"/>
                <w:szCs w:val="20"/>
                <w:highlight w:val="yellow"/>
              </w:rPr>
            </w:pPr>
            <w:r w:rsidRPr="00383063">
              <w:rPr>
                <w:sz w:val="20"/>
                <w:szCs w:val="20"/>
                <w:highlight w:val="yellow"/>
              </w:rPr>
              <w:t>F</w:t>
            </w:r>
          </w:p>
        </w:tc>
        <w:tc>
          <w:tcPr>
            <w:tcW w:w="1993" w:type="dxa"/>
          </w:tcPr>
          <w:p w14:paraId="7AD74932" w14:textId="21764EA7" w:rsidR="004C6327" w:rsidRPr="00383063" w:rsidRDefault="004C6327" w:rsidP="004C6327">
            <w:pPr>
              <w:pStyle w:val="Normal0"/>
              <w:jc w:val="center"/>
              <w:rPr>
                <w:sz w:val="20"/>
                <w:szCs w:val="20"/>
                <w:highlight w:val="yellow"/>
              </w:rPr>
            </w:pPr>
            <w:r w:rsidRPr="00383063">
              <w:rPr>
                <w:sz w:val="20"/>
                <w:szCs w:val="20"/>
                <w:highlight w:val="yellow"/>
              </w:rPr>
              <w:t>V</w:t>
            </w:r>
          </w:p>
        </w:tc>
      </w:tr>
      <w:tr w:rsidR="004C6327" w:rsidRPr="00383063" w14:paraId="3D138D35" w14:textId="77777777" w:rsidTr="004C6327">
        <w:tc>
          <w:tcPr>
            <w:tcW w:w="1992" w:type="dxa"/>
          </w:tcPr>
          <w:p w14:paraId="57FA15C9" w14:textId="017AE9F1" w:rsidR="004C6327" w:rsidRPr="00383063" w:rsidRDefault="004C6327" w:rsidP="004C6327">
            <w:pPr>
              <w:pStyle w:val="Normal0"/>
              <w:jc w:val="center"/>
              <w:rPr>
                <w:sz w:val="20"/>
                <w:szCs w:val="20"/>
                <w:highlight w:val="yellow"/>
              </w:rPr>
            </w:pPr>
            <w:r w:rsidRPr="00383063">
              <w:rPr>
                <w:sz w:val="20"/>
                <w:szCs w:val="20"/>
                <w:highlight w:val="yellow"/>
              </w:rPr>
              <w:t>F</w:t>
            </w:r>
          </w:p>
        </w:tc>
        <w:tc>
          <w:tcPr>
            <w:tcW w:w="1992" w:type="dxa"/>
          </w:tcPr>
          <w:p w14:paraId="3022B5A9" w14:textId="2E1239DE" w:rsidR="004C6327" w:rsidRPr="00383063" w:rsidRDefault="004C6327" w:rsidP="004C6327">
            <w:pPr>
              <w:pStyle w:val="Normal0"/>
              <w:jc w:val="center"/>
              <w:rPr>
                <w:sz w:val="20"/>
                <w:szCs w:val="20"/>
                <w:highlight w:val="yellow"/>
              </w:rPr>
            </w:pPr>
            <w:r w:rsidRPr="00383063">
              <w:rPr>
                <w:sz w:val="20"/>
                <w:szCs w:val="20"/>
                <w:highlight w:val="yellow"/>
              </w:rPr>
              <w:t>F</w:t>
            </w:r>
          </w:p>
        </w:tc>
        <w:tc>
          <w:tcPr>
            <w:tcW w:w="1992" w:type="dxa"/>
          </w:tcPr>
          <w:p w14:paraId="3E9FCE9D" w14:textId="125C8754" w:rsidR="004C6327" w:rsidRPr="00383063" w:rsidRDefault="004C6327" w:rsidP="004C6327">
            <w:pPr>
              <w:pStyle w:val="Normal0"/>
              <w:jc w:val="center"/>
              <w:rPr>
                <w:sz w:val="20"/>
                <w:szCs w:val="20"/>
                <w:highlight w:val="yellow"/>
              </w:rPr>
            </w:pPr>
            <w:r w:rsidRPr="00383063">
              <w:rPr>
                <w:sz w:val="20"/>
                <w:szCs w:val="20"/>
                <w:highlight w:val="yellow"/>
              </w:rPr>
              <w:t>F</w:t>
            </w:r>
          </w:p>
        </w:tc>
        <w:tc>
          <w:tcPr>
            <w:tcW w:w="1993" w:type="dxa"/>
          </w:tcPr>
          <w:p w14:paraId="13C63C0C" w14:textId="738ECBE7"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3" w:type="dxa"/>
          </w:tcPr>
          <w:p w14:paraId="36FA5820" w14:textId="52B41038" w:rsidR="004C6327" w:rsidRPr="00383063" w:rsidRDefault="004C6327" w:rsidP="004C6327">
            <w:pPr>
              <w:pStyle w:val="Normal0"/>
              <w:jc w:val="center"/>
              <w:rPr>
                <w:sz w:val="20"/>
                <w:szCs w:val="20"/>
                <w:highlight w:val="yellow"/>
              </w:rPr>
            </w:pPr>
            <w:r w:rsidRPr="00383063">
              <w:rPr>
                <w:sz w:val="20"/>
                <w:szCs w:val="20"/>
                <w:highlight w:val="yellow"/>
              </w:rPr>
              <w:t>V</w:t>
            </w:r>
          </w:p>
        </w:tc>
      </w:tr>
      <w:tr w:rsidR="004C6327" w:rsidRPr="00383063" w14:paraId="60EFF717" w14:textId="77777777" w:rsidTr="004C6327">
        <w:tc>
          <w:tcPr>
            <w:tcW w:w="1992" w:type="dxa"/>
          </w:tcPr>
          <w:p w14:paraId="321CEBF8" w14:textId="636D7F9E" w:rsidR="004C6327" w:rsidRPr="00383063" w:rsidRDefault="004C6327" w:rsidP="004C6327">
            <w:pPr>
              <w:pStyle w:val="Normal0"/>
              <w:jc w:val="center"/>
              <w:rPr>
                <w:sz w:val="20"/>
                <w:szCs w:val="20"/>
                <w:highlight w:val="yellow"/>
              </w:rPr>
            </w:pPr>
            <w:r w:rsidRPr="00383063">
              <w:rPr>
                <w:sz w:val="20"/>
                <w:szCs w:val="20"/>
                <w:highlight w:val="yellow"/>
              </w:rPr>
              <w:t>F</w:t>
            </w:r>
          </w:p>
        </w:tc>
        <w:tc>
          <w:tcPr>
            <w:tcW w:w="1992" w:type="dxa"/>
          </w:tcPr>
          <w:p w14:paraId="1A954809" w14:textId="0C42C1CF"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2" w:type="dxa"/>
          </w:tcPr>
          <w:p w14:paraId="6BF94AEC" w14:textId="02C06867"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3" w:type="dxa"/>
          </w:tcPr>
          <w:p w14:paraId="55BC2EC7" w14:textId="48314106" w:rsidR="004C6327" w:rsidRPr="00383063" w:rsidRDefault="004C6327" w:rsidP="004C6327">
            <w:pPr>
              <w:pStyle w:val="Normal0"/>
              <w:jc w:val="center"/>
              <w:rPr>
                <w:sz w:val="20"/>
                <w:szCs w:val="20"/>
                <w:highlight w:val="yellow"/>
              </w:rPr>
            </w:pPr>
            <w:r w:rsidRPr="00383063">
              <w:rPr>
                <w:sz w:val="20"/>
                <w:szCs w:val="20"/>
                <w:highlight w:val="yellow"/>
              </w:rPr>
              <w:t>F</w:t>
            </w:r>
          </w:p>
        </w:tc>
        <w:tc>
          <w:tcPr>
            <w:tcW w:w="1993" w:type="dxa"/>
          </w:tcPr>
          <w:p w14:paraId="2F5B69A0" w14:textId="60DF0CFB" w:rsidR="004C6327" w:rsidRPr="00383063" w:rsidRDefault="004C6327" w:rsidP="004C6327">
            <w:pPr>
              <w:pStyle w:val="Normal0"/>
              <w:jc w:val="center"/>
              <w:rPr>
                <w:sz w:val="20"/>
                <w:szCs w:val="20"/>
                <w:highlight w:val="yellow"/>
              </w:rPr>
            </w:pPr>
            <w:r w:rsidRPr="00383063">
              <w:rPr>
                <w:sz w:val="20"/>
                <w:szCs w:val="20"/>
                <w:highlight w:val="yellow"/>
              </w:rPr>
              <w:t>F</w:t>
            </w:r>
          </w:p>
        </w:tc>
      </w:tr>
      <w:tr w:rsidR="004C6327" w:rsidRPr="00383063" w14:paraId="331DAE8C" w14:textId="77777777" w:rsidTr="004C6327">
        <w:tc>
          <w:tcPr>
            <w:tcW w:w="1992" w:type="dxa"/>
          </w:tcPr>
          <w:p w14:paraId="70E710A2" w14:textId="7AC5ABA9" w:rsidR="004C6327" w:rsidRPr="00383063" w:rsidRDefault="004C6327" w:rsidP="004C6327">
            <w:pPr>
              <w:pStyle w:val="Normal0"/>
              <w:jc w:val="center"/>
              <w:rPr>
                <w:sz w:val="20"/>
                <w:szCs w:val="20"/>
                <w:highlight w:val="yellow"/>
              </w:rPr>
            </w:pPr>
            <w:r w:rsidRPr="00383063">
              <w:rPr>
                <w:sz w:val="20"/>
                <w:szCs w:val="20"/>
                <w:highlight w:val="yellow"/>
              </w:rPr>
              <w:t>F</w:t>
            </w:r>
          </w:p>
        </w:tc>
        <w:tc>
          <w:tcPr>
            <w:tcW w:w="1992" w:type="dxa"/>
          </w:tcPr>
          <w:p w14:paraId="6B760A8A" w14:textId="7811D29A"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2" w:type="dxa"/>
          </w:tcPr>
          <w:p w14:paraId="2A7F3B5B" w14:textId="2A71E474"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3" w:type="dxa"/>
          </w:tcPr>
          <w:p w14:paraId="6E14E933" w14:textId="2498506F"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3" w:type="dxa"/>
          </w:tcPr>
          <w:p w14:paraId="33432CE2" w14:textId="6801F4D0" w:rsidR="004C6327" w:rsidRPr="00383063" w:rsidRDefault="004C6327" w:rsidP="004C6327">
            <w:pPr>
              <w:pStyle w:val="Normal0"/>
              <w:jc w:val="center"/>
              <w:rPr>
                <w:sz w:val="20"/>
                <w:szCs w:val="20"/>
                <w:highlight w:val="yellow"/>
              </w:rPr>
            </w:pPr>
            <w:r w:rsidRPr="00383063">
              <w:rPr>
                <w:sz w:val="20"/>
                <w:szCs w:val="20"/>
                <w:highlight w:val="yellow"/>
              </w:rPr>
              <w:t>V</w:t>
            </w:r>
          </w:p>
        </w:tc>
      </w:tr>
      <w:tr w:rsidR="004C6327" w:rsidRPr="00383063" w14:paraId="364C5FAA" w14:textId="77777777" w:rsidTr="004C6327">
        <w:tc>
          <w:tcPr>
            <w:tcW w:w="1992" w:type="dxa"/>
          </w:tcPr>
          <w:p w14:paraId="14BDFF89" w14:textId="0C5760D8"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2" w:type="dxa"/>
          </w:tcPr>
          <w:p w14:paraId="5800F9F8" w14:textId="5EC944D2" w:rsidR="004C6327" w:rsidRPr="00383063" w:rsidRDefault="004C6327" w:rsidP="004C6327">
            <w:pPr>
              <w:pStyle w:val="Normal0"/>
              <w:jc w:val="center"/>
              <w:rPr>
                <w:sz w:val="20"/>
                <w:szCs w:val="20"/>
                <w:highlight w:val="yellow"/>
              </w:rPr>
            </w:pPr>
            <w:r w:rsidRPr="00383063">
              <w:rPr>
                <w:sz w:val="20"/>
                <w:szCs w:val="20"/>
                <w:highlight w:val="yellow"/>
              </w:rPr>
              <w:t>F</w:t>
            </w:r>
          </w:p>
        </w:tc>
        <w:tc>
          <w:tcPr>
            <w:tcW w:w="1992" w:type="dxa"/>
          </w:tcPr>
          <w:p w14:paraId="388278B5" w14:textId="6E55EFFC"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3" w:type="dxa"/>
          </w:tcPr>
          <w:p w14:paraId="005D9AE3" w14:textId="02527038" w:rsidR="004C6327" w:rsidRPr="00383063" w:rsidRDefault="004C6327" w:rsidP="004C6327">
            <w:pPr>
              <w:pStyle w:val="Normal0"/>
              <w:jc w:val="center"/>
              <w:rPr>
                <w:sz w:val="20"/>
                <w:szCs w:val="20"/>
                <w:highlight w:val="yellow"/>
              </w:rPr>
            </w:pPr>
            <w:r w:rsidRPr="00383063">
              <w:rPr>
                <w:sz w:val="20"/>
                <w:szCs w:val="20"/>
                <w:highlight w:val="yellow"/>
              </w:rPr>
              <w:t>F</w:t>
            </w:r>
          </w:p>
        </w:tc>
        <w:tc>
          <w:tcPr>
            <w:tcW w:w="1993" w:type="dxa"/>
          </w:tcPr>
          <w:p w14:paraId="220BB5DB" w14:textId="2E19C487" w:rsidR="004C6327" w:rsidRPr="00383063" w:rsidRDefault="004C6327" w:rsidP="004C6327">
            <w:pPr>
              <w:pStyle w:val="Normal0"/>
              <w:jc w:val="center"/>
              <w:rPr>
                <w:sz w:val="20"/>
                <w:szCs w:val="20"/>
                <w:highlight w:val="yellow"/>
              </w:rPr>
            </w:pPr>
            <w:r w:rsidRPr="00383063">
              <w:rPr>
                <w:sz w:val="20"/>
                <w:szCs w:val="20"/>
                <w:highlight w:val="yellow"/>
              </w:rPr>
              <w:t>F</w:t>
            </w:r>
          </w:p>
        </w:tc>
      </w:tr>
      <w:tr w:rsidR="004C6327" w:rsidRPr="00383063" w14:paraId="3B4511FC" w14:textId="77777777" w:rsidTr="004C6327">
        <w:tc>
          <w:tcPr>
            <w:tcW w:w="1992" w:type="dxa"/>
          </w:tcPr>
          <w:p w14:paraId="2AFEBB1A" w14:textId="0F2AE80F"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2" w:type="dxa"/>
          </w:tcPr>
          <w:p w14:paraId="095C8CB8" w14:textId="6A621543" w:rsidR="004C6327" w:rsidRPr="00383063" w:rsidRDefault="004C6327" w:rsidP="004C6327">
            <w:pPr>
              <w:pStyle w:val="Normal0"/>
              <w:jc w:val="center"/>
              <w:rPr>
                <w:sz w:val="20"/>
                <w:szCs w:val="20"/>
                <w:highlight w:val="yellow"/>
              </w:rPr>
            </w:pPr>
            <w:r w:rsidRPr="00383063">
              <w:rPr>
                <w:sz w:val="20"/>
                <w:szCs w:val="20"/>
                <w:highlight w:val="yellow"/>
              </w:rPr>
              <w:t>F</w:t>
            </w:r>
          </w:p>
        </w:tc>
        <w:tc>
          <w:tcPr>
            <w:tcW w:w="1992" w:type="dxa"/>
          </w:tcPr>
          <w:p w14:paraId="3E8F3221" w14:textId="71E49014"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3" w:type="dxa"/>
          </w:tcPr>
          <w:p w14:paraId="1682FA2D" w14:textId="2FA7C92B"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3" w:type="dxa"/>
          </w:tcPr>
          <w:p w14:paraId="39C45030" w14:textId="7FF693DE" w:rsidR="004C6327" w:rsidRPr="00383063" w:rsidRDefault="008A16D4" w:rsidP="004C6327">
            <w:pPr>
              <w:pStyle w:val="Normal0"/>
              <w:jc w:val="center"/>
              <w:rPr>
                <w:sz w:val="20"/>
                <w:szCs w:val="20"/>
                <w:highlight w:val="yellow"/>
              </w:rPr>
            </w:pPr>
            <w:r w:rsidRPr="00383063">
              <w:rPr>
                <w:sz w:val="20"/>
                <w:szCs w:val="20"/>
                <w:highlight w:val="yellow"/>
              </w:rPr>
              <w:t>V</w:t>
            </w:r>
          </w:p>
        </w:tc>
      </w:tr>
      <w:tr w:rsidR="004C6327" w:rsidRPr="00383063" w14:paraId="3D924F07" w14:textId="77777777" w:rsidTr="004C6327">
        <w:tc>
          <w:tcPr>
            <w:tcW w:w="1992" w:type="dxa"/>
          </w:tcPr>
          <w:p w14:paraId="63CFD480" w14:textId="7C1533A7"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2" w:type="dxa"/>
          </w:tcPr>
          <w:p w14:paraId="3718182E" w14:textId="4FD69789"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2" w:type="dxa"/>
          </w:tcPr>
          <w:p w14:paraId="326462D8" w14:textId="68784114"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3" w:type="dxa"/>
          </w:tcPr>
          <w:p w14:paraId="5030D2E8" w14:textId="52DD52A2" w:rsidR="004C6327" w:rsidRPr="00383063" w:rsidRDefault="004C6327" w:rsidP="004C6327">
            <w:pPr>
              <w:pStyle w:val="Normal0"/>
              <w:jc w:val="center"/>
              <w:rPr>
                <w:sz w:val="20"/>
                <w:szCs w:val="20"/>
                <w:highlight w:val="yellow"/>
              </w:rPr>
            </w:pPr>
            <w:r w:rsidRPr="00383063">
              <w:rPr>
                <w:sz w:val="20"/>
                <w:szCs w:val="20"/>
                <w:highlight w:val="yellow"/>
              </w:rPr>
              <w:t>F</w:t>
            </w:r>
          </w:p>
        </w:tc>
        <w:tc>
          <w:tcPr>
            <w:tcW w:w="1993" w:type="dxa"/>
          </w:tcPr>
          <w:p w14:paraId="7C17F155" w14:textId="3193A795" w:rsidR="004C6327" w:rsidRPr="00383063" w:rsidRDefault="008A16D4" w:rsidP="004C6327">
            <w:pPr>
              <w:pStyle w:val="Normal0"/>
              <w:jc w:val="center"/>
              <w:rPr>
                <w:sz w:val="20"/>
                <w:szCs w:val="20"/>
                <w:highlight w:val="yellow"/>
              </w:rPr>
            </w:pPr>
            <w:r w:rsidRPr="00383063">
              <w:rPr>
                <w:sz w:val="20"/>
                <w:szCs w:val="20"/>
                <w:highlight w:val="yellow"/>
              </w:rPr>
              <w:t>F</w:t>
            </w:r>
          </w:p>
        </w:tc>
      </w:tr>
      <w:tr w:rsidR="004C6327" w:rsidRPr="00383063" w14:paraId="19BB611F" w14:textId="77777777" w:rsidTr="004C6327">
        <w:tc>
          <w:tcPr>
            <w:tcW w:w="1992" w:type="dxa"/>
          </w:tcPr>
          <w:p w14:paraId="66AB61ED" w14:textId="44899C2E"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2" w:type="dxa"/>
          </w:tcPr>
          <w:p w14:paraId="57D8A2F4" w14:textId="768047B2"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2" w:type="dxa"/>
          </w:tcPr>
          <w:p w14:paraId="2CF04D06" w14:textId="6865992B"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3" w:type="dxa"/>
          </w:tcPr>
          <w:p w14:paraId="19C7A59D" w14:textId="0FB803CB" w:rsidR="004C6327" w:rsidRPr="00383063" w:rsidRDefault="004C6327" w:rsidP="004C6327">
            <w:pPr>
              <w:pStyle w:val="Normal0"/>
              <w:jc w:val="center"/>
              <w:rPr>
                <w:sz w:val="20"/>
                <w:szCs w:val="20"/>
                <w:highlight w:val="yellow"/>
              </w:rPr>
            </w:pPr>
            <w:r w:rsidRPr="00383063">
              <w:rPr>
                <w:sz w:val="20"/>
                <w:szCs w:val="20"/>
                <w:highlight w:val="yellow"/>
              </w:rPr>
              <w:t>V</w:t>
            </w:r>
          </w:p>
        </w:tc>
        <w:tc>
          <w:tcPr>
            <w:tcW w:w="1993" w:type="dxa"/>
          </w:tcPr>
          <w:p w14:paraId="1B2947FC" w14:textId="0890C364" w:rsidR="004C6327" w:rsidRPr="00383063" w:rsidRDefault="008A16D4" w:rsidP="004C6327">
            <w:pPr>
              <w:pStyle w:val="Normal0"/>
              <w:jc w:val="center"/>
              <w:rPr>
                <w:sz w:val="20"/>
                <w:szCs w:val="20"/>
                <w:highlight w:val="yellow"/>
              </w:rPr>
            </w:pPr>
            <w:r w:rsidRPr="00383063">
              <w:rPr>
                <w:sz w:val="20"/>
                <w:szCs w:val="20"/>
                <w:highlight w:val="yellow"/>
              </w:rPr>
              <w:t>V</w:t>
            </w:r>
          </w:p>
        </w:tc>
      </w:tr>
    </w:tbl>
    <w:p w14:paraId="63D17B56" w14:textId="089D5CBE" w:rsidR="00A846EE" w:rsidRPr="00383063" w:rsidRDefault="00A846EE" w:rsidP="00A846EE">
      <w:pPr>
        <w:pStyle w:val="Normal0"/>
        <w:pBdr>
          <w:top w:val="nil"/>
          <w:left w:val="nil"/>
          <w:bottom w:val="nil"/>
          <w:right w:val="nil"/>
          <w:between w:val="nil"/>
        </w:pBdr>
        <w:rPr>
          <w:sz w:val="20"/>
          <w:szCs w:val="20"/>
          <w:highlight w:val="yellow"/>
        </w:rPr>
      </w:pPr>
    </w:p>
    <w:p w14:paraId="19235E69" w14:textId="4558A59E" w:rsidR="008A16D4" w:rsidRPr="00383063" w:rsidRDefault="00A846EE" w:rsidP="008F3DC9">
      <w:pPr>
        <w:pStyle w:val="Normal0"/>
        <w:numPr>
          <w:ilvl w:val="0"/>
          <w:numId w:val="20"/>
        </w:numPr>
        <w:pBdr>
          <w:top w:val="nil"/>
          <w:left w:val="nil"/>
          <w:bottom w:val="nil"/>
          <w:right w:val="nil"/>
          <w:between w:val="nil"/>
        </w:pBdr>
        <w:rPr>
          <w:sz w:val="20"/>
          <w:szCs w:val="20"/>
          <w:highlight w:val="yellow"/>
        </w:rPr>
      </w:pPr>
      <w:r w:rsidRPr="00383063">
        <w:rPr>
          <w:sz w:val="20"/>
          <w:szCs w:val="20"/>
          <w:highlight w:val="yellow"/>
        </w:rPr>
        <w:t>Evaluación:</w:t>
      </w:r>
    </w:p>
    <w:p w14:paraId="3C030E57" w14:textId="106B1A2C" w:rsidR="008A16D4" w:rsidRPr="00383063" w:rsidRDefault="008A16D4" w:rsidP="00854B31">
      <w:pPr>
        <w:pStyle w:val="Normal0"/>
        <w:pBdr>
          <w:top w:val="nil"/>
          <w:left w:val="nil"/>
          <w:bottom w:val="nil"/>
          <w:right w:val="nil"/>
          <w:between w:val="nil"/>
        </w:pBdr>
        <w:ind w:left="1080"/>
        <w:rPr>
          <w:sz w:val="20"/>
          <w:szCs w:val="20"/>
          <w:highlight w:val="yellow"/>
        </w:rPr>
      </w:pPr>
      <w:r w:rsidRPr="00383063">
        <w:rPr>
          <w:sz w:val="20"/>
          <w:szCs w:val="20"/>
          <w:highlight w:val="yellow"/>
        </w:rPr>
        <w:t>Dado que Juan no estudió matemáticas (p = F) pero sí estudió física (q = V), la proposición p ˅ q es verdadera.</w:t>
      </w:r>
    </w:p>
    <w:p w14:paraId="0AC62AC3" w14:textId="1F4B5DFF" w:rsidR="008A16D4" w:rsidRPr="00383063" w:rsidRDefault="008A16D4" w:rsidP="00854B31">
      <w:pPr>
        <w:pStyle w:val="Normal0"/>
        <w:pBdr>
          <w:top w:val="nil"/>
          <w:left w:val="nil"/>
          <w:bottom w:val="nil"/>
          <w:right w:val="nil"/>
          <w:between w:val="nil"/>
        </w:pBdr>
        <w:ind w:left="1080"/>
        <w:rPr>
          <w:sz w:val="20"/>
          <w:szCs w:val="20"/>
          <w:highlight w:val="yellow"/>
        </w:rPr>
      </w:pPr>
      <w:r w:rsidRPr="00383063">
        <w:rPr>
          <w:sz w:val="20"/>
          <w:szCs w:val="20"/>
          <w:highlight w:val="yellow"/>
        </w:rPr>
        <w:t>Si se supone que Juan no aprobó el examen (r = F), entonces la implicación (p ˅ q) → r, resulta ser falsa.</w:t>
      </w:r>
    </w:p>
    <w:p w14:paraId="74D66547" w14:textId="16685AEA" w:rsidR="008A16D4" w:rsidRPr="00383063" w:rsidRDefault="008A16D4" w:rsidP="00854B31">
      <w:pPr>
        <w:pStyle w:val="Normal0"/>
        <w:pBdr>
          <w:top w:val="nil"/>
          <w:left w:val="nil"/>
          <w:bottom w:val="nil"/>
          <w:right w:val="nil"/>
          <w:between w:val="nil"/>
        </w:pBdr>
        <w:ind w:left="1080"/>
        <w:rPr>
          <w:sz w:val="20"/>
          <w:szCs w:val="20"/>
          <w:highlight w:val="yellow"/>
        </w:rPr>
      </w:pPr>
      <w:r w:rsidRPr="00383063">
        <w:rPr>
          <w:sz w:val="20"/>
          <w:szCs w:val="20"/>
          <w:highlight w:val="yellow"/>
        </w:rPr>
        <w:t>Si Juan aprobó el examen (r = V), entonces la implicación es verdadera.</w:t>
      </w:r>
    </w:p>
    <w:p w14:paraId="281A38FC" w14:textId="77777777" w:rsidR="004C6327" w:rsidRPr="00383063" w:rsidRDefault="004C6327" w:rsidP="004C6327">
      <w:pPr>
        <w:pStyle w:val="Normal0"/>
        <w:pBdr>
          <w:top w:val="nil"/>
          <w:left w:val="nil"/>
          <w:bottom w:val="nil"/>
          <w:right w:val="nil"/>
          <w:between w:val="nil"/>
        </w:pBdr>
        <w:rPr>
          <w:sz w:val="20"/>
          <w:szCs w:val="20"/>
          <w:highlight w:val="yellow"/>
        </w:rPr>
      </w:pPr>
    </w:p>
    <w:p w14:paraId="71D8485C" w14:textId="26601758" w:rsidR="00A846EE" w:rsidRPr="00383063" w:rsidRDefault="00A846EE" w:rsidP="00A846EE">
      <w:pPr>
        <w:pStyle w:val="Normal0"/>
        <w:numPr>
          <w:ilvl w:val="1"/>
          <w:numId w:val="3"/>
        </w:numPr>
        <w:pBdr>
          <w:top w:val="nil"/>
          <w:left w:val="nil"/>
          <w:bottom w:val="nil"/>
          <w:right w:val="nil"/>
          <w:between w:val="nil"/>
        </w:pBdr>
        <w:rPr>
          <w:b/>
          <w:sz w:val="20"/>
          <w:szCs w:val="20"/>
          <w:highlight w:val="yellow"/>
        </w:rPr>
      </w:pPr>
      <w:r w:rsidRPr="00383063">
        <w:rPr>
          <w:b/>
          <w:sz w:val="20"/>
          <w:szCs w:val="20"/>
          <w:highlight w:val="yellow"/>
        </w:rPr>
        <w:t>Problema de conjunto</w:t>
      </w:r>
    </w:p>
    <w:p w14:paraId="4F6C51C6" w14:textId="29C8891C" w:rsidR="008A16D4" w:rsidRPr="00383063" w:rsidRDefault="008A16D4" w:rsidP="008A16D4">
      <w:pPr>
        <w:pStyle w:val="Normal0"/>
        <w:pBdr>
          <w:top w:val="nil"/>
          <w:left w:val="nil"/>
          <w:bottom w:val="nil"/>
          <w:right w:val="nil"/>
          <w:between w:val="nil"/>
        </w:pBdr>
        <w:rPr>
          <w:b/>
          <w:sz w:val="20"/>
          <w:szCs w:val="20"/>
          <w:highlight w:val="yellow"/>
        </w:rPr>
      </w:pPr>
    </w:p>
    <w:p w14:paraId="0D40D0CA" w14:textId="1040D24E" w:rsidR="008A16D4" w:rsidRPr="00383063" w:rsidRDefault="008A16D4" w:rsidP="008A16D4">
      <w:pPr>
        <w:pStyle w:val="Normal0"/>
        <w:pBdr>
          <w:top w:val="nil"/>
          <w:left w:val="nil"/>
          <w:bottom w:val="nil"/>
          <w:right w:val="nil"/>
          <w:between w:val="nil"/>
        </w:pBdr>
        <w:rPr>
          <w:sz w:val="20"/>
          <w:szCs w:val="20"/>
          <w:highlight w:val="yellow"/>
        </w:rPr>
      </w:pPr>
      <w:r w:rsidRPr="00383063">
        <w:rPr>
          <w:sz w:val="20"/>
          <w:szCs w:val="20"/>
          <w:highlight w:val="yellow"/>
        </w:rPr>
        <w:t>Dado el conjunto A = {1,</w:t>
      </w:r>
      <w:r w:rsidR="008A0BE8" w:rsidRPr="00383063">
        <w:rPr>
          <w:sz w:val="20"/>
          <w:szCs w:val="20"/>
          <w:highlight w:val="yellow"/>
        </w:rPr>
        <w:t xml:space="preserve"> </w:t>
      </w:r>
      <w:r w:rsidRPr="00383063">
        <w:rPr>
          <w:sz w:val="20"/>
          <w:szCs w:val="20"/>
          <w:highlight w:val="yellow"/>
        </w:rPr>
        <w:t>2,</w:t>
      </w:r>
      <w:r w:rsidR="008A0BE8" w:rsidRPr="00383063">
        <w:rPr>
          <w:sz w:val="20"/>
          <w:szCs w:val="20"/>
          <w:highlight w:val="yellow"/>
        </w:rPr>
        <w:t xml:space="preserve"> </w:t>
      </w:r>
      <w:r w:rsidRPr="00383063">
        <w:rPr>
          <w:sz w:val="20"/>
          <w:szCs w:val="20"/>
          <w:highlight w:val="yellow"/>
        </w:rPr>
        <w:t>3,</w:t>
      </w:r>
      <w:r w:rsidR="008A0BE8" w:rsidRPr="00383063">
        <w:rPr>
          <w:sz w:val="20"/>
          <w:szCs w:val="20"/>
          <w:highlight w:val="yellow"/>
        </w:rPr>
        <w:t xml:space="preserve"> </w:t>
      </w:r>
      <w:r w:rsidRPr="00383063">
        <w:rPr>
          <w:sz w:val="20"/>
          <w:szCs w:val="20"/>
          <w:highlight w:val="yellow"/>
        </w:rPr>
        <w:t>4} y el conjunto B = {3,</w:t>
      </w:r>
      <w:r w:rsidR="008A0BE8" w:rsidRPr="00383063">
        <w:rPr>
          <w:sz w:val="20"/>
          <w:szCs w:val="20"/>
          <w:highlight w:val="yellow"/>
        </w:rPr>
        <w:t xml:space="preserve"> </w:t>
      </w:r>
      <w:r w:rsidRPr="00383063">
        <w:rPr>
          <w:sz w:val="20"/>
          <w:szCs w:val="20"/>
          <w:highlight w:val="yellow"/>
        </w:rPr>
        <w:t>4,</w:t>
      </w:r>
      <w:r w:rsidR="008A0BE8" w:rsidRPr="00383063">
        <w:rPr>
          <w:sz w:val="20"/>
          <w:szCs w:val="20"/>
          <w:highlight w:val="yellow"/>
        </w:rPr>
        <w:t xml:space="preserve"> </w:t>
      </w:r>
      <w:r w:rsidRPr="00383063">
        <w:rPr>
          <w:sz w:val="20"/>
          <w:szCs w:val="20"/>
          <w:highlight w:val="yellow"/>
        </w:rPr>
        <w:t>5,</w:t>
      </w:r>
      <w:r w:rsidR="008A0BE8" w:rsidRPr="00383063">
        <w:rPr>
          <w:sz w:val="20"/>
          <w:szCs w:val="20"/>
          <w:highlight w:val="yellow"/>
        </w:rPr>
        <w:t xml:space="preserve"> </w:t>
      </w:r>
      <w:r w:rsidRPr="00383063">
        <w:rPr>
          <w:sz w:val="20"/>
          <w:szCs w:val="20"/>
          <w:highlight w:val="yellow"/>
        </w:rPr>
        <w:t>6}, se debe encontrar:</w:t>
      </w:r>
    </w:p>
    <w:p w14:paraId="742C392D" w14:textId="77777777" w:rsidR="008A0BE8" w:rsidRPr="00383063" w:rsidRDefault="008A16D4" w:rsidP="00854B31">
      <w:pPr>
        <w:pStyle w:val="Normal0"/>
        <w:pBdr>
          <w:top w:val="nil"/>
          <w:left w:val="nil"/>
          <w:bottom w:val="nil"/>
          <w:right w:val="nil"/>
          <w:between w:val="nil"/>
        </w:pBdr>
        <w:ind w:left="360"/>
        <w:rPr>
          <w:sz w:val="20"/>
          <w:szCs w:val="20"/>
          <w:highlight w:val="yellow"/>
        </w:rPr>
      </w:pPr>
      <w:r w:rsidRPr="00383063">
        <w:rPr>
          <w:sz w:val="20"/>
          <w:szCs w:val="20"/>
          <w:highlight w:val="yellow"/>
        </w:rPr>
        <w:t>La intersección A ∩ B.</w:t>
      </w:r>
    </w:p>
    <w:p w14:paraId="4BC44010" w14:textId="6EC71961" w:rsidR="008A16D4" w:rsidRPr="00383063" w:rsidRDefault="008A16D4" w:rsidP="00854B31">
      <w:pPr>
        <w:pStyle w:val="Normal0"/>
        <w:pBdr>
          <w:top w:val="nil"/>
          <w:left w:val="nil"/>
          <w:bottom w:val="nil"/>
          <w:right w:val="nil"/>
          <w:between w:val="nil"/>
        </w:pBdr>
        <w:ind w:left="360"/>
        <w:rPr>
          <w:sz w:val="20"/>
          <w:szCs w:val="20"/>
          <w:highlight w:val="yellow"/>
        </w:rPr>
      </w:pPr>
      <w:r w:rsidRPr="00383063">
        <w:rPr>
          <w:sz w:val="20"/>
          <w:szCs w:val="20"/>
          <w:highlight w:val="yellow"/>
        </w:rPr>
        <w:t>La unión A</w:t>
      </w:r>
      <w:r w:rsidR="008A0BE8" w:rsidRPr="00383063">
        <w:rPr>
          <w:sz w:val="20"/>
          <w:szCs w:val="20"/>
          <w:highlight w:val="yellow"/>
        </w:rPr>
        <w:t xml:space="preserve"> </w:t>
      </w:r>
      <w:r w:rsidR="008A0BE8" w:rsidRPr="00383063">
        <w:rPr>
          <w:rFonts w:ascii="Cambria Math" w:hAnsi="Cambria Math" w:cs="Cambria Math"/>
          <w:sz w:val="20"/>
          <w:szCs w:val="20"/>
          <w:highlight w:val="yellow"/>
        </w:rPr>
        <w:t xml:space="preserve">⋃ </w:t>
      </w:r>
      <w:r w:rsidRPr="00383063">
        <w:rPr>
          <w:sz w:val="20"/>
          <w:szCs w:val="20"/>
          <w:highlight w:val="yellow"/>
        </w:rPr>
        <w:t>B.</w:t>
      </w:r>
    </w:p>
    <w:p w14:paraId="28B2865D" w14:textId="5A4C9ADA" w:rsidR="008A16D4" w:rsidRPr="00383063" w:rsidRDefault="008A16D4" w:rsidP="00854B31">
      <w:pPr>
        <w:pStyle w:val="Normal0"/>
        <w:pBdr>
          <w:top w:val="nil"/>
          <w:left w:val="nil"/>
          <w:bottom w:val="nil"/>
          <w:right w:val="nil"/>
          <w:between w:val="nil"/>
        </w:pBdr>
        <w:ind w:left="360"/>
        <w:rPr>
          <w:sz w:val="20"/>
          <w:szCs w:val="20"/>
          <w:highlight w:val="yellow"/>
        </w:rPr>
      </w:pPr>
      <w:r w:rsidRPr="00383063">
        <w:rPr>
          <w:sz w:val="20"/>
          <w:szCs w:val="20"/>
          <w:highlight w:val="yellow"/>
        </w:rPr>
        <w:t>La diferencia A</w:t>
      </w:r>
      <w:r w:rsidR="008A0BE8" w:rsidRPr="00383063">
        <w:rPr>
          <w:sz w:val="20"/>
          <w:szCs w:val="20"/>
          <w:highlight w:val="yellow"/>
        </w:rPr>
        <w:t xml:space="preserve"> </w:t>
      </w:r>
      <w:r w:rsidRPr="00383063">
        <w:rPr>
          <w:sz w:val="20"/>
          <w:szCs w:val="20"/>
          <w:highlight w:val="yellow"/>
        </w:rPr>
        <w:t>−</w:t>
      </w:r>
      <w:r w:rsidR="008A0BE8" w:rsidRPr="00383063">
        <w:rPr>
          <w:sz w:val="20"/>
          <w:szCs w:val="20"/>
          <w:highlight w:val="yellow"/>
        </w:rPr>
        <w:t xml:space="preserve"> </w:t>
      </w:r>
      <w:r w:rsidRPr="00383063">
        <w:rPr>
          <w:sz w:val="20"/>
          <w:szCs w:val="20"/>
          <w:highlight w:val="yellow"/>
        </w:rPr>
        <w:t>B.</w:t>
      </w:r>
    </w:p>
    <w:p w14:paraId="2965EA81" w14:textId="77777777" w:rsidR="008A16D4" w:rsidRPr="00383063" w:rsidRDefault="008A16D4" w:rsidP="008A16D4">
      <w:pPr>
        <w:pStyle w:val="Normal0"/>
        <w:pBdr>
          <w:top w:val="nil"/>
          <w:left w:val="nil"/>
          <w:bottom w:val="nil"/>
          <w:right w:val="nil"/>
          <w:between w:val="nil"/>
        </w:pBdr>
        <w:rPr>
          <w:sz w:val="20"/>
          <w:szCs w:val="20"/>
          <w:highlight w:val="yellow"/>
        </w:rPr>
      </w:pPr>
    </w:p>
    <w:p w14:paraId="63D95CA6" w14:textId="11ACB87B" w:rsidR="008A16D4" w:rsidRPr="00383063" w:rsidRDefault="008A16D4" w:rsidP="008A16D4">
      <w:pPr>
        <w:pStyle w:val="Normal0"/>
        <w:pBdr>
          <w:top w:val="nil"/>
          <w:left w:val="nil"/>
          <w:bottom w:val="nil"/>
          <w:right w:val="nil"/>
          <w:between w:val="nil"/>
        </w:pBdr>
        <w:rPr>
          <w:sz w:val="20"/>
          <w:szCs w:val="20"/>
          <w:highlight w:val="yellow"/>
        </w:rPr>
      </w:pPr>
      <w:r w:rsidRPr="00383063">
        <w:rPr>
          <w:sz w:val="20"/>
          <w:szCs w:val="20"/>
          <w:highlight w:val="yellow"/>
          <w:u w:val="single"/>
        </w:rPr>
        <w:t>Proceso de solución</w:t>
      </w:r>
      <w:r w:rsidRPr="00383063">
        <w:rPr>
          <w:sz w:val="20"/>
          <w:szCs w:val="20"/>
          <w:highlight w:val="yellow"/>
        </w:rPr>
        <w:t>:</w:t>
      </w:r>
    </w:p>
    <w:p w14:paraId="24C4355B" w14:textId="77777777" w:rsidR="008A16D4" w:rsidRPr="00383063" w:rsidRDefault="008A16D4" w:rsidP="008A16D4">
      <w:pPr>
        <w:pStyle w:val="Normal0"/>
        <w:pBdr>
          <w:top w:val="nil"/>
          <w:left w:val="nil"/>
          <w:bottom w:val="nil"/>
          <w:right w:val="nil"/>
          <w:between w:val="nil"/>
        </w:pBdr>
        <w:rPr>
          <w:sz w:val="20"/>
          <w:szCs w:val="20"/>
          <w:highlight w:val="yellow"/>
        </w:rPr>
      </w:pPr>
    </w:p>
    <w:p w14:paraId="2E337F44" w14:textId="7351A3F6" w:rsidR="008A16D4" w:rsidRPr="00383063" w:rsidRDefault="008A16D4" w:rsidP="008F3DC9">
      <w:pPr>
        <w:pStyle w:val="Normal0"/>
        <w:numPr>
          <w:ilvl w:val="0"/>
          <w:numId w:val="24"/>
        </w:numPr>
        <w:pBdr>
          <w:top w:val="nil"/>
          <w:left w:val="nil"/>
          <w:bottom w:val="nil"/>
          <w:right w:val="nil"/>
          <w:between w:val="nil"/>
        </w:pBdr>
        <w:rPr>
          <w:sz w:val="20"/>
          <w:szCs w:val="20"/>
          <w:highlight w:val="yellow"/>
        </w:rPr>
      </w:pPr>
      <w:r w:rsidRPr="00383063">
        <w:rPr>
          <w:sz w:val="20"/>
          <w:szCs w:val="20"/>
          <w:highlight w:val="yellow"/>
        </w:rPr>
        <w:t>Intersección: A</w:t>
      </w:r>
      <w:r w:rsidR="008A0BE8" w:rsidRPr="00383063">
        <w:rPr>
          <w:sz w:val="20"/>
          <w:szCs w:val="20"/>
          <w:highlight w:val="yellow"/>
        </w:rPr>
        <w:t xml:space="preserve"> </w:t>
      </w:r>
      <w:r w:rsidRPr="00383063">
        <w:rPr>
          <w:sz w:val="20"/>
          <w:szCs w:val="20"/>
          <w:highlight w:val="yellow"/>
        </w:rPr>
        <w:t>∩</w:t>
      </w:r>
      <w:r w:rsidR="008A0BE8" w:rsidRPr="00383063">
        <w:rPr>
          <w:sz w:val="20"/>
          <w:szCs w:val="20"/>
          <w:highlight w:val="yellow"/>
        </w:rPr>
        <w:t xml:space="preserve"> </w:t>
      </w:r>
      <w:r w:rsidRPr="00383063">
        <w:rPr>
          <w:sz w:val="20"/>
          <w:szCs w:val="20"/>
          <w:highlight w:val="yellow"/>
        </w:rPr>
        <w:t>B incluye los elementos que están en ambos conjuntos.</w:t>
      </w:r>
    </w:p>
    <w:p w14:paraId="08A63138" w14:textId="77777777" w:rsidR="008A16D4" w:rsidRPr="00383063" w:rsidRDefault="008A16D4" w:rsidP="008A16D4">
      <w:pPr>
        <w:pStyle w:val="Normal0"/>
        <w:pBdr>
          <w:top w:val="nil"/>
          <w:left w:val="nil"/>
          <w:bottom w:val="nil"/>
          <w:right w:val="nil"/>
          <w:between w:val="nil"/>
        </w:pBdr>
        <w:rPr>
          <w:sz w:val="20"/>
          <w:szCs w:val="20"/>
          <w:highlight w:val="yellow"/>
        </w:rPr>
      </w:pPr>
    </w:p>
    <w:p w14:paraId="0E62F327" w14:textId="5F7C3972" w:rsidR="008A16D4" w:rsidRPr="00383063" w:rsidRDefault="008A16D4" w:rsidP="008A0BE8">
      <w:pPr>
        <w:pStyle w:val="Normal0"/>
        <w:pBdr>
          <w:top w:val="nil"/>
          <w:left w:val="nil"/>
          <w:bottom w:val="nil"/>
          <w:right w:val="nil"/>
          <w:between w:val="nil"/>
        </w:pBdr>
        <w:jc w:val="center"/>
        <w:rPr>
          <w:b/>
          <w:sz w:val="20"/>
          <w:szCs w:val="20"/>
          <w:highlight w:val="yellow"/>
        </w:rPr>
      </w:pPr>
      <w:r w:rsidRPr="00383063">
        <w:rPr>
          <w:b/>
          <w:sz w:val="20"/>
          <w:szCs w:val="20"/>
          <w:highlight w:val="yellow"/>
        </w:rPr>
        <w:t>A</w:t>
      </w:r>
      <w:r w:rsidR="008A0BE8" w:rsidRPr="00383063">
        <w:rPr>
          <w:b/>
          <w:sz w:val="20"/>
          <w:szCs w:val="20"/>
          <w:highlight w:val="yellow"/>
        </w:rPr>
        <w:t xml:space="preserve"> </w:t>
      </w:r>
      <w:r w:rsidRPr="00383063">
        <w:rPr>
          <w:b/>
          <w:sz w:val="20"/>
          <w:szCs w:val="20"/>
          <w:highlight w:val="yellow"/>
        </w:rPr>
        <w:t>∩</w:t>
      </w:r>
      <w:r w:rsidR="008A0BE8" w:rsidRPr="00383063">
        <w:rPr>
          <w:b/>
          <w:sz w:val="20"/>
          <w:szCs w:val="20"/>
          <w:highlight w:val="yellow"/>
        </w:rPr>
        <w:t xml:space="preserve"> </w:t>
      </w:r>
      <w:r w:rsidRPr="00383063">
        <w:rPr>
          <w:b/>
          <w:sz w:val="20"/>
          <w:szCs w:val="20"/>
          <w:highlight w:val="yellow"/>
        </w:rPr>
        <w:t>B</w:t>
      </w:r>
      <w:r w:rsidR="008A0BE8" w:rsidRPr="00383063">
        <w:rPr>
          <w:b/>
          <w:sz w:val="20"/>
          <w:szCs w:val="20"/>
          <w:highlight w:val="yellow"/>
        </w:rPr>
        <w:t xml:space="preserve"> </w:t>
      </w:r>
      <w:r w:rsidRPr="00383063">
        <w:rPr>
          <w:b/>
          <w:sz w:val="20"/>
          <w:szCs w:val="20"/>
          <w:highlight w:val="yellow"/>
        </w:rPr>
        <w:t>=</w:t>
      </w:r>
      <w:r w:rsidR="008A0BE8" w:rsidRPr="00383063">
        <w:rPr>
          <w:b/>
          <w:sz w:val="20"/>
          <w:szCs w:val="20"/>
          <w:highlight w:val="yellow"/>
        </w:rPr>
        <w:t xml:space="preserve"> </w:t>
      </w:r>
      <w:r w:rsidRPr="00383063">
        <w:rPr>
          <w:b/>
          <w:sz w:val="20"/>
          <w:szCs w:val="20"/>
          <w:highlight w:val="yellow"/>
        </w:rPr>
        <w:t>{3,4}</w:t>
      </w:r>
    </w:p>
    <w:p w14:paraId="3BB4B111" w14:textId="77777777" w:rsidR="008A0BE8" w:rsidRPr="00383063" w:rsidRDefault="008A0BE8" w:rsidP="008A0BE8">
      <w:pPr>
        <w:pStyle w:val="Normal0"/>
        <w:pBdr>
          <w:top w:val="nil"/>
          <w:left w:val="nil"/>
          <w:bottom w:val="nil"/>
          <w:right w:val="nil"/>
          <w:between w:val="nil"/>
        </w:pBdr>
        <w:jc w:val="center"/>
        <w:rPr>
          <w:b/>
          <w:sz w:val="20"/>
          <w:szCs w:val="20"/>
          <w:highlight w:val="yellow"/>
        </w:rPr>
      </w:pPr>
    </w:p>
    <w:p w14:paraId="1DC739FB" w14:textId="3E282DD0" w:rsidR="008A16D4" w:rsidRPr="00383063" w:rsidRDefault="008A16D4" w:rsidP="008F3DC9">
      <w:pPr>
        <w:pStyle w:val="Normal0"/>
        <w:numPr>
          <w:ilvl w:val="0"/>
          <w:numId w:val="24"/>
        </w:numPr>
        <w:pBdr>
          <w:top w:val="nil"/>
          <w:left w:val="nil"/>
          <w:bottom w:val="nil"/>
          <w:right w:val="nil"/>
          <w:between w:val="nil"/>
        </w:pBdr>
        <w:rPr>
          <w:sz w:val="20"/>
          <w:szCs w:val="20"/>
          <w:highlight w:val="yellow"/>
        </w:rPr>
      </w:pPr>
      <w:r w:rsidRPr="00383063">
        <w:rPr>
          <w:sz w:val="20"/>
          <w:szCs w:val="20"/>
          <w:highlight w:val="yellow"/>
        </w:rPr>
        <w:t>Unión: A</w:t>
      </w:r>
      <w:r w:rsidR="008A0BE8" w:rsidRPr="00383063">
        <w:rPr>
          <w:sz w:val="20"/>
          <w:szCs w:val="20"/>
          <w:highlight w:val="yellow"/>
        </w:rPr>
        <w:t xml:space="preserve"> </w:t>
      </w:r>
      <w:r w:rsidR="008A0BE8" w:rsidRPr="00383063">
        <w:rPr>
          <w:rFonts w:ascii="Cambria Math" w:hAnsi="Cambria Math" w:cs="Cambria Math"/>
          <w:sz w:val="20"/>
          <w:szCs w:val="20"/>
          <w:highlight w:val="yellow"/>
        </w:rPr>
        <w:t xml:space="preserve">⋃ </w:t>
      </w:r>
      <w:r w:rsidRPr="00383063">
        <w:rPr>
          <w:sz w:val="20"/>
          <w:szCs w:val="20"/>
          <w:highlight w:val="yellow"/>
        </w:rPr>
        <w:t>B incluye todos los elementos que están en A o en B o en ambos.</w:t>
      </w:r>
    </w:p>
    <w:p w14:paraId="7F0806C8" w14:textId="77777777" w:rsidR="008A16D4" w:rsidRPr="00383063" w:rsidRDefault="008A16D4" w:rsidP="008A16D4">
      <w:pPr>
        <w:pStyle w:val="Normal0"/>
        <w:pBdr>
          <w:top w:val="nil"/>
          <w:left w:val="nil"/>
          <w:bottom w:val="nil"/>
          <w:right w:val="nil"/>
          <w:between w:val="nil"/>
        </w:pBdr>
        <w:rPr>
          <w:sz w:val="20"/>
          <w:szCs w:val="20"/>
          <w:highlight w:val="yellow"/>
        </w:rPr>
      </w:pPr>
    </w:p>
    <w:p w14:paraId="04180814" w14:textId="01B9F2B7" w:rsidR="008A16D4" w:rsidRPr="00383063" w:rsidRDefault="008A16D4" w:rsidP="008A0BE8">
      <w:pPr>
        <w:pStyle w:val="Normal0"/>
        <w:pBdr>
          <w:top w:val="nil"/>
          <w:left w:val="nil"/>
          <w:bottom w:val="nil"/>
          <w:right w:val="nil"/>
          <w:between w:val="nil"/>
        </w:pBdr>
        <w:jc w:val="center"/>
        <w:rPr>
          <w:b/>
          <w:sz w:val="20"/>
          <w:szCs w:val="20"/>
          <w:highlight w:val="yellow"/>
        </w:rPr>
      </w:pPr>
      <w:r w:rsidRPr="00383063">
        <w:rPr>
          <w:b/>
          <w:sz w:val="20"/>
          <w:szCs w:val="20"/>
          <w:highlight w:val="yellow"/>
        </w:rPr>
        <w:t>A</w:t>
      </w:r>
      <w:r w:rsidR="008A0BE8" w:rsidRPr="00383063">
        <w:rPr>
          <w:b/>
          <w:sz w:val="20"/>
          <w:szCs w:val="20"/>
          <w:highlight w:val="yellow"/>
        </w:rPr>
        <w:t xml:space="preserve"> </w:t>
      </w:r>
      <w:r w:rsidR="008A0BE8" w:rsidRPr="00383063">
        <w:rPr>
          <w:rFonts w:ascii="Cambria Math" w:hAnsi="Cambria Math" w:cs="Cambria Math"/>
          <w:b/>
          <w:sz w:val="20"/>
          <w:szCs w:val="20"/>
          <w:highlight w:val="yellow"/>
        </w:rPr>
        <w:t xml:space="preserve">⋃ </w:t>
      </w:r>
      <w:r w:rsidRPr="00383063">
        <w:rPr>
          <w:b/>
          <w:sz w:val="20"/>
          <w:szCs w:val="20"/>
          <w:highlight w:val="yellow"/>
        </w:rPr>
        <w:t>B</w:t>
      </w:r>
      <w:r w:rsidR="008A0BE8" w:rsidRPr="00383063">
        <w:rPr>
          <w:b/>
          <w:sz w:val="20"/>
          <w:szCs w:val="20"/>
          <w:highlight w:val="yellow"/>
        </w:rPr>
        <w:t xml:space="preserve"> </w:t>
      </w:r>
      <w:r w:rsidRPr="00383063">
        <w:rPr>
          <w:b/>
          <w:sz w:val="20"/>
          <w:szCs w:val="20"/>
          <w:highlight w:val="yellow"/>
        </w:rPr>
        <w:t>=</w:t>
      </w:r>
      <w:r w:rsidR="008A0BE8" w:rsidRPr="00383063">
        <w:rPr>
          <w:b/>
          <w:sz w:val="20"/>
          <w:szCs w:val="20"/>
          <w:highlight w:val="yellow"/>
        </w:rPr>
        <w:t xml:space="preserve"> </w:t>
      </w:r>
      <w:r w:rsidRPr="00383063">
        <w:rPr>
          <w:b/>
          <w:sz w:val="20"/>
          <w:szCs w:val="20"/>
          <w:highlight w:val="yellow"/>
        </w:rPr>
        <w:t>{1,</w:t>
      </w:r>
      <w:r w:rsidR="008A0BE8" w:rsidRPr="00383063">
        <w:rPr>
          <w:b/>
          <w:sz w:val="20"/>
          <w:szCs w:val="20"/>
          <w:highlight w:val="yellow"/>
        </w:rPr>
        <w:t xml:space="preserve"> </w:t>
      </w:r>
      <w:r w:rsidRPr="00383063">
        <w:rPr>
          <w:b/>
          <w:sz w:val="20"/>
          <w:szCs w:val="20"/>
          <w:highlight w:val="yellow"/>
        </w:rPr>
        <w:t>2,</w:t>
      </w:r>
      <w:r w:rsidR="008A0BE8" w:rsidRPr="00383063">
        <w:rPr>
          <w:b/>
          <w:sz w:val="20"/>
          <w:szCs w:val="20"/>
          <w:highlight w:val="yellow"/>
        </w:rPr>
        <w:t xml:space="preserve"> </w:t>
      </w:r>
      <w:r w:rsidRPr="00383063">
        <w:rPr>
          <w:b/>
          <w:sz w:val="20"/>
          <w:szCs w:val="20"/>
          <w:highlight w:val="yellow"/>
        </w:rPr>
        <w:t>3,</w:t>
      </w:r>
      <w:r w:rsidR="008A0BE8" w:rsidRPr="00383063">
        <w:rPr>
          <w:b/>
          <w:sz w:val="20"/>
          <w:szCs w:val="20"/>
          <w:highlight w:val="yellow"/>
        </w:rPr>
        <w:t xml:space="preserve"> </w:t>
      </w:r>
      <w:r w:rsidRPr="00383063">
        <w:rPr>
          <w:b/>
          <w:sz w:val="20"/>
          <w:szCs w:val="20"/>
          <w:highlight w:val="yellow"/>
        </w:rPr>
        <w:t>4,</w:t>
      </w:r>
      <w:r w:rsidR="008A0BE8" w:rsidRPr="00383063">
        <w:rPr>
          <w:b/>
          <w:sz w:val="20"/>
          <w:szCs w:val="20"/>
          <w:highlight w:val="yellow"/>
        </w:rPr>
        <w:t xml:space="preserve"> </w:t>
      </w:r>
      <w:r w:rsidRPr="00383063">
        <w:rPr>
          <w:b/>
          <w:sz w:val="20"/>
          <w:szCs w:val="20"/>
          <w:highlight w:val="yellow"/>
        </w:rPr>
        <w:t>5,</w:t>
      </w:r>
      <w:r w:rsidR="008A0BE8" w:rsidRPr="00383063">
        <w:rPr>
          <w:b/>
          <w:sz w:val="20"/>
          <w:szCs w:val="20"/>
          <w:highlight w:val="yellow"/>
        </w:rPr>
        <w:t xml:space="preserve"> </w:t>
      </w:r>
      <w:r w:rsidRPr="00383063">
        <w:rPr>
          <w:b/>
          <w:sz w:val="20"/>
          <w:szCs w:val="20"/>
          <w:highlight w:val="yellow"/>
        </w:rPr>
        <w:t>6}</w:t>
      </w:r>
    </w:p>
    <w:p w14:paraId="5B3BD9AD" w14:textId="77777777" w:rsidR="008A0BE8" w:rsidRPr="00383063" w:rsidRDefault="008A0BE8" w:rsidP="008A0BE8">
      <w:pPr>
        <w:pStyle w:val="Normal0"/>
        <w:pBdr>
          <w:top w:val="nil"/>
          <w:left w:val="nil"/>
          <w:bottom w:val="nil"/>
          <w:right w:val="nil"/>
          <w:between w:val="nil"/>
        </w:pBdr>
        <w:jc w:val="center"/>
        <w:rPr>
          <w:b/>
          <w:sz w:val="20"/>
          <w:szCs w:val="20"/>
          <w:highlight w:val="yellow"/>
        </w:rPr>
      </w:pPr>
    </w:p>
    <w:p w14:paraId="64500EC8" w14:textId="7B366214" w:rsidR="008A16D4" w:rsidRPr="00383063" w:rsidRDefault="008A16D4" w:rsidP="008F3DC9">
      <w:pPr>
        <w:pStyle w:val="Normal0"/>
        <w:numPr>
          <w:ilvl w:val="0"/>
          <w:numId w:val="24"/>
        </w:numPr>
        <w:pBdr>
          <w:top w:val="nil"/>
          <w:left w:val="nil"/>
          <w:bottom w:val="nil"/>
          <w:right w:val="nil"/>
          <w:between w:val="nil"/>
        </w:pBdr>
        <w:rPr>
          <w:sz w:val="20"/>
          <w:szCs w:val="20"/>
          <w:highlight w:val="yellow"/>
        </w:rPr>
      </w:pPr>
      <w:r w:rsidRPr="00383063">
        <w:rPr>
          <w:sz w:val="20"/>
          <w:szCs w:val="20"/>
          <w:highlight w:val="yellow"/>
        </w:rPr>
        <w:t>Diferencia: A</w:t>
      </w:r>
      <w:r w:rsidR="008A0BE8" w:rsidRPr="00383063">
        <w:rPr>
          <w:sz w:val="20"/>
          <w:szCs w:val="20"/>
          <w:highlight w:val="yellow"/>
        </w:rPr>
        <w:t xml:space="preserve"> </w:t>
      </w:r>
      <w:r w:rsidRPr="00383063">
        <w:rPr>
          <w:sz w:val="20"/>
          <w:szCs w:val="20"/>
          <w:highlight w:val="yellow"/>
        </w:rPr>
        <w:t>−</w:t>
      </w:r>
      <w:r w:rsidR="008A0BE8" w:rsidRPr="00383063">
        <w:rPr>
          <w:sz w:val="20"/>
          <w:szCs w:val="20"/>
          <w:highlight w:val="yellow"/>
        </w:rPr>
        <w:t xml:space="preserve"> </w:t>
      </w:r>
      <w:r w:rsidRPr="00383063">
        <w:rPr>
          <w:sz w:val="20"/>
          <w:szCs w:val="20"/>
          <w:highlight w:val="yellow"/>
        </w:rPr>
        <w:t>B incluye los elementos que están en A pero no en B.</w:t>
      </w:r>
    </w:p>
    <w:p w14:paraId="48E3DA74" w14:textId="77777777" w:rsidR="008A0BE8" w:rsidRPr="00383063" w:rsidRDefault="008A0BE8" w:rsidP="008A16D4">
      <w:pPr>
        <w:pStyle w:val="Normal0"/>
        <w:pBdr>
          <w:top w:val="nil"/>
          <w:left w:val="nil"/>
          <w:bottom w:val="nil"/>
          <w:right w:val="nil"/>
          <w:between w:val="nil"/>
        </w:pBdr>
        <w:rPr>
          <w:sz w:val="20"/>
          <w:szCs w:val="20"/>
          <w:highlight w:val="yellow"/>
        </w:rPr>
      </w:pPr>
    </w:p>
    <w:p w14:paraId="4F3D32FD" w14:textId="637DFCA1" w:rsidR="008A16D4" w:rsidRPr="00383063" w:rsidRDefault="008A16D4" w:rsidP="008A0BE8">
      <w:pPr>
        <w:pStyle w:val="Normal0"/>
        <w:pBdr>
          <w:top w:val="nil"/>
          <w:left w:val="nil"/>
          <w:bottom w:val="nil"/>
          <w:right w:val="nil"/>
          <w:between w:val="nil"/>
        </w:pBdr>
        <w:jc w:val="center"/>
        <w:rPr>
          <w:b/>
          <w:sz w:val="20"/>
          <w:szCs w:val="20"/>
          <w:highlight w:val="yellow"/>
        </w:rPr>
      </w:pPr>
      <w:r w:rsidRPr="00383063">
        <w:rPr>
          <w:b/>
          <w:sz w:val="20"/>
          <w:szCs w:val="20"/>
          <w:highlight w:val="yellow"/>
        </w:rPr>
        <w:t>A</w:t>
      </w:r>
      <w:r w:rsidR="008A0BE8" w:rsidRPr="00383063">
        <w:rPr>
          <w:b/>
          <w:sz w:val="20"/>
          <w:szCs w:val="20"/>
          <w:highlight w:val="yellow"/>
        </w:rPr>
        <w:t xml:space="preserve"> – </w:t>
      </w:r>
      <w:r w:rsidRPr="00383063">
        <w:rPr>
          <w:b/>
          <w:sz w:val="20"/>
          <w:szCs w:val="20"/>
          <w:highlight w:val="yellow"/>
        </w:rPr>
        <w:t>B</w:t>
      </w:r>
      <w:r w:rsidR="008A0BE8" w:rsidRPr="00383063">
        <w:rPr>
          <w:b/>
          <w:sz w:val="20"/>
          <w:szCs w:val="20"/>
          <w:highlight w:val="yellow"/>
        </w:rPr>
        <w:t xml:space="preserve"> </w:t>
      </w:r>
      <w:r w:rsidRPr="00383063">
        <w:rPr>
          <w:b/>
          <w:sz w:val="20"/>
          <w:szCs w:val="20"/>
          <w:highlight w:val="yellow"/>
        </w:rPr>
        <w:t>=</w:t>
      </w:r>
      <w:r w:rsidR="008A0BE8" w:rsidRPr="00383063">
        <w:rPr>
          <w:b/>
          <w:sz w:val="20"/>
          <w:szCs w:val="20"/>
          <w:highlight w:val="yellow"/>
        </w:rPr>
        <w:t xml:space="preserve"> </w:t>
      </w:r>
      <w:r w:rsidRPr="00383063">
        <w:rPr>
          <w:b/>
          <w:sz w:val="20"/>
          <w:szCs w:val="20"/>
          <w:highlight w:val="yellow"/>
        </w:rPr>
        <w:t>{1,</w:t>
      </w:r>
      <w:r w:rsidR="008A0BE8" w:rsidRPr="00383063">
        <w:rPr>
          <w:b/>
          <w:sz w:val="20"/>
          <w:szCs w:val="20"/>
          <w:highlight w:val="yellow"/>
        </w:rPr>
        <w:t xml:space="preserve"> </w:t>
      </w:r>
      <w:r w:rsidRPr="00383063">
        <w:rPr>
          <w:b/>
          <w:sz w:val="20"/>
          <w:szCs w:val="20"/>
          <w:highlight w:val="yellow"/>
        </w:rPr>
        <w:t>2}</w:t>
      </w:r>
    </w:p>
    <w:p w14:paraId="7351A45F" w14:textId="77777777" w:rsidR="008A0BE8" w:rsidRPr="00383063" w:rsidRDefault="008A0BE8" w:rsidP="008A0BE8">
      <w:pPr>
        <w:pStyle w:val="Normal0"/>
        <w:pBdr>
          <w:top w:val="nil"/>
          <w:left w:val="nil"/>
          <w:bottom w:val="nil"/>
          <w:right w:val="nil"/>
          <w:between w:val="nil"/>
        </w:pBdr>
        <w:jc w:val="center"/>
        <w:rPr>
          <w:sz w:val="20"/>
          <w:szCs w:val="20"/>
          <w:highlight w:val="yellow"/>
        </w:rPr>
      </w:pPr>
    </w:p>
    <w:p w14:paraId="115CE916" w14:textId="18501633" w:rsidR="00A846EE" w:rsidRPr="00383063" w:rsidRDefault="00A846EE" w:rsidP="00A846EE">
      <w:pPr>
        <w:pStyle w:val="Normal0"/>
        <w:numPr>
          <w:ilvl w:val="1"/>
          <w:numId w:val="3"/>
        </w:numPr>
        <w:pBdr>
          <w:top w:val="nil"/>
          <w:left w:val="nil"/>
          <w:bottom w:val="nil"/>
          <w:right w:val="nil"/>
          <w:between w:val="nil"/>
        </w:pBdr>
        <w:rPr>
          <w:b/>
          <w:sz w:val="20"/>
          <w:szCs w:val="20"/>
          <w:highlight w:val="yellow"/>
        </w:rPr>
      </w:pPr>
      <w:r w:rsidRPr="00383063">
        <w:rPr>
          <w:b/>
          <w:sz w:val="20"/>
          <w:szCs w:val="20"/>
          <w:highlight w:val="yellow"/>
        </w:rPr>
        <w:t>Problema de razón trigonométrica</w:t>
      </w:r>
    </w:p>
    <w:p w14:paraId="5370570D" w14:textId="17C8743A" w:rsidR="00A846EE" w:rsidRPr="00383063" w:rsidRDefault="00A846EE" w:rsidP="00A846EE">
      <w:pPr>
        <w:pStyle w:val="Normal0"/>
        <w:pBdr>
          <w:top w:val="nil"/>
          <w:left w:val="nil"/>
          <w:bottom w:val="nil"/>
          <w:right w:val="nil"/>
          <w:between w:val="nil"/>
        </w:pBdr>
        <w:rPr>
          <w:b/>
          <w:sz w:val="20"/>
          <w:szCs w:val="20"/>
          <w:highlight w:val="yellow"/>
        </w:rPr>
      </w:pPr>
    </w:p>
    <w:p w14:paraId="578F1475" w14:textId="77777777" w:rsidR="00A846EE" w:rsidRPr="00383063" w:rsidRDefault="00A846EE" w:rsidP="00A846EE">
      <w:pPr>
        <w:pStyle w:val="Normal0"/>
        <w:pBdr>
          <w:top w:val="nil"/>
          <w:left w:val="nil"/>
          <w:bottom w:val="nil"/>
          <w:right w:val="nil"/>
          <w:between w:val="nil"/>
        </w:pBdr>
        <w:rPr>
          <w:sz w:val="20"/>
          <w:szCs w:val="20"/>
          <w:highlight w:val="yellow"/>
        </w:rPr>
      </w:pPr>
      <w:r w:rsidRPr="00383063">
        <w:rPr>
          <w:sz w:val="20"/>
          <w:szCs w:val="20"/>
          <w:highlight w:val="yellow"/>
        </w:rPr>
        <w:t>Hallar las razones trigonométricas del ángulo θ en el siguiente triángulo:</w:t>
      </w:r>
    </w:p>
    <w:p w14:paraId="2710B3AF" w14:textId="77777777" w:rsidR="00A846EE" w:rsidRPr="00383063" w:rsidRDefault="00A846EE" w:rsidP="00A846EE">
      <w:pPr>
        <w:pStyle w:val="Normal0"/>
        <w:pBdr>
          <w:top w:val="nil"/>
          <w:left w:val="nil"/>
          <w:bottom w:val="nil"/>
          <w:right w:val="nil"/>
          <w:between w:val="nil"/>
        </w:pBdr>
        <w:rPr>
          <w:sz w:val="20"/>
          <w:szCs w:val="20"/>
          <w:highlight w:val="yellow"/>
        </w:rPr>
      </w:pPr>
    </w:p>
    <w:p w14:paraId="46CA0702" w14:textId="6312FDC9" w:rsidR="00A846EE" w:rsidRPr="00383063" w:rsidRDefault="004235A1" w:rsidP="00A846EE">
      <w:pPr>
        <w:pStyle w:val="Normal0"/>
        <w:pBdr>
          <w:top w:val="nil"/>
          <w:left w:val="nil"/>
          <w:bottom w:val="nil"/>
          <w:right w:val="nil"/>
          <w:between w:val="nil"/>
        </w:pBdr>
        <w:rPr>
          <w:sz w:val="20"/>
          <w:szCs w:val="20"/>
          <w:highlight w:val="yellow"/>
        </w:rPr>
      </w:pPr>
      <w:r w:rsidRPr="00383063">
        <w:rPr>
          <w:b/>
          <w:sz w:val="20"/>
          <w:szCs w:val="20"/>
          <w:highlight w:val="yellow"/>
        </w:rPr>
        <w:t>Figura 3</w:t>
      </w:r>
      <w:r w:rsidR="00A846EE" w:rsidRPr="00383063">
        <w:rPr>
          <w:sz w:val="20"/>
          <w:szCs w:val="20"/>
          <w:highlight w:val="yellow"/>
        </w:rPr>
        <w:t xml:space="preserve">. </w:t>
      </w:r>
      <w:r w:rsidR="00A846EE" w:rsidRPr="00383063">
        <w:rPr>
          <w:i/>
          <w:sz w:val="20"/>
          <w:szCs w:val="20"/>
          <w:highlight w:val="yellow"/>
        </w:rPr>
        <w:t xml:space="preserve">Ejemplo de triangulo </w:t>
      </w:r>
      <w:commentRangeStart w:id="4"/>
      <w:r w:rsidR="00A846EE" w:rsidRPr="00383063">
        <w:rPr>
          <w:i/>
          <w:sz w:val="20"/>
          <w:szCs w:val="20"/>
          <w:highlight w:val="yellow"/>
        </w:rPr>
        <w:t>rectángulo</w:t>
      </w:r>
      <w:commentRangeEnd w:id="4"/>
      <w:r w:rsidR="00571D6B" w:rsidRPr="00383063">
        <w:rPr>
          <w:rStyle w:val="Refdecomentario"/>
          <w:highlight w:val="yellow"/>
        </w:rPr>
        <w:commentReference w:id="4"/>
      </w:r>
    </w:p>
    <w:p w14:paraId="4F7BA7AD" w14:textId="77777777" w:rsidR="00A846EE" w:rsidRPr="00383063" w:rsidRDefault="00A846EE" w:rsidP="00A846EE">
      <w:pPr>
        <w:pStyle w:val="Normal0"/>
        <w:pBdr>
          <w:top w:val="nil"/>
          <w:left w:val="nil"/>
          <w:bottom w:val="nil"/>
          <w:right w:val="nil"/>
          <w:between w:val="nil"/>
        </w:pBdr>
        <w:rPr>
          <w:sz w:val="20"/>
          <w:szCs w:val="20"/>
          <w:highlight w:val="yellow"/>
        </w:rPr>
      </w:pPr>
      <w:r w:rsidRPr="00383063">
        <w:rPr>
          <w:noProof/>
          <w:highlight w:val="yellow"/>
          <w:lang w:val="en-US" w:eastAsia="en-US"/>
        </w:rPr>
        <w:drawing>
          <wp:inline distT="0" distB="0" distL="0" distR="0" wp14:anchorId="09BC6B47" wp14:editId="0F8E89CF">
            <wp:extent cx="2495406" cy="1751162"/>
            <wp:effectExtent l="0" t="0" r="635" b="1905"/>
            <wp:docPr id="756169226" name="Imagen 1" descr="En la figura 3 se presenta un ejemplo de triangulo rectángulo, con el fin de determinar las razones trigonométric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69226" name="Imagen 1" descr="Diagrama&#10;&#10;Descripción generada automáticamente"/>
                    <pic:cNvPicPr/>
                  </pic:nvPicPr>
                  <pic:blipFill>
                    <a:blip r:embed="rId17"/>
                    <a:stretch>
                      <a:fillRect/>
                    </a:stretch>
                  </pic:blipFill>
                  <pic:spPr>
                    <a:xfrm>
                      <a:off x="0" y="0"/>
                      <a:ext cx="2502112" cy="1755868"/>
                    </a:xfrm>
                    <a:prstGeom prst="rect">
                      <a:avLst/>
                    </a:prstGeom>
                  </pic:spPr>
                </pic:pic>
              </a:graphicData>
            </a:graphic>
          </wp:inline>
        </w:drawing>
      </w:r>
    </w:p>
    <w:p w14:paraId="55DC6A6B" w14:textId="77777777" w:rsidR="00A846EE" w:rsidRPr="00383063" w:rsidRDefault="00A846EE" w:rsidP="00A846EE">
      <w:pPr>
        <w:pStyle w:val="Normal0"/>
        <w:pBdr>
          <w:top w:val="nil"/>
          <w:left w:val="nil"/>
          <w:bottom w:val="nil"/>
          <w:right w:val="nil"/>
          <w:between w:val="nil"/>
        </w:pBdr>
        <w:rPr>
          <w:sz w:val="20"/>
          <w:szCs w:val="20"/>
          <w:highlight w:val="yellow"/>
        </w:rPr>
      </w:pPr>
    </w:p>
    <w:p w14:paraId="03EB6B28" w14:textId="77777777" w:rsidR="00A846EE" w:rsidRPr="00383063" w:rsidRDefault="00A846EE" w:rsidP="00BB2823">
      <w:pPr>
        <w:pStyle w:val="Normal0"/>
        <w:pBdr>
          <w:top w:val="nil"/>
          <w:left w:val="nil"/>
          <w:bottom w:val="nil"/>
          <w:right w:val="nil"/>
          <w:between w:val="nil"/>
        </w:pBdr>
        <w:rPr>
          <w:sz w:val="20"/>
          <w:szCs w:val="20"/>
          <w:highlight w:val="yellow"/>
        </w:rPr>
      </w:pPr>
      <w:r w:rsidRPr="00383063">
        <w:rPr>
          <w:sz w:val="20"/>
          <w:szCs w:val="20"/>
          <w:highlight w:val="yellow"/>
          <w:u w:val="single"/>
        </w:rPr>
        <w:t>Proceso de solución</w:t>
      </w:r>
    </w:p>
    <w:p w14:paraId="797AA0AA" w14:textId="77777777" w:rsidR="00A846EE" w:rsidRPr="00383063" w:rsidRDefault="00A846EE" w:rsidP="00A846EE">
      <w:pPr>
        <w:pStyle w:val="Normal0"/>
        <w:pBdr>
          <w:top w:val="nil"/>
          <w:left w:val="nil"/>
          <w:bottom w:val="nil"/>
          <w:right w:val="nil"/>
          <w:between w:val="nil"/>
        </w:pBdr>
        <w:rPr>
          <w:sz w:val="20"/>
          <w:szCs w:val="20"/>
          <w:highlight w:val="yellow"/>
        </w:rPr>
      </w:pPr>
    </w:p>
    <w:p w14:paraId="7072905E" w14:textId="77777777" w:rsidR="00A846EE" w:rsidRPr="00383063" w:rsidRDefault="00A846EE" w:rsidP="00A846EE">
      <w:pPr>
        <w:pStyle w:val="Normal0"/>
        <w:pBdr>
          <w:top w:val="nil"/>
          <w:left w:val="nil"/>
          <w:bottom w:val="nil"/>
          <w:right w:val="nil"/>
          <w:between w:val="nil"/>
        </w:pBdr>
        <w:rPr>
          <w:sz w:val="20"/>
          <w:szCs w:val="20"/>
          <w:highlight w:val="yellow"/>
        </w:rPr>
      </w:pPr>
      <w:r w:rsidRPr="00383063">
        <w:rPr>
          <w:sz w:val="20"/>
          <w:szCs w:val="20"/>
          <w:highlight w:val="yellow"/>
        </w:rPr>
        <w:t>Para encontrar las razones trigonométricas se aplica lo visto en la sección en trigonometría y número complejo, y se procede de la siguiente manera:</w:t>
      </w:r>
    </w:p>
    <w:p w14:paraId="761954AA" w14:textId="1A18968C" w:rsidR="00A846EE" w:rsidRPr="00383063" w:rsidRDefault="00A846EE" w:rsidP="00A846EE">
      <w:pPr>
        <w:pStyle w:val="Normal0"/>
        <w:pBdr>
          <w:top w:val="nil"/>
          <w:left w:val="nil"/>
          <w:bottom w:val="nil"/>
          <w:right w:val="nil"/>
          <w:between w:val="nil"/>
        </w:pBdr>
        <w:rPr>
          <w:sz w:val="20"/>
          <w:szCs w:val="20"/>
          <w:highlight w:val="yellow"/>
        </w:rPr>
      </w:pPr>
    </w:p>
    <w:p w14:paraId="3C542943" w14:textId="77777777" w:rsidR="004235A1" w:rsidRPr="00383063" w:rsidRDefault="004235A1" w:rsidP="00A846EE">
      <w:pPr>
        <w:pStyle w:val="Normal0"/>
        <w:pBdr>
          <w:top w:val="nil"/>
          <w:left w:val="nil"/>
          <w:bottom w:val="nil"/>
          <w:right w:val="nil"/>
          <w:between w:val="nil"/>
        </w:pBdr>
        <w:rPr>
          <w:sz w:val="20"/>
          <w:szCs w:val="20"/>
          <w:highlight w:val="yellow"/>
        </w:rPr>
      </w:pPr>
    </w:p>
    <w:p w14:paraId="44D1FAF7" w14:textId="72083F5D" w:rsidR="00A846EE" w:rsidRPr="00383063" w:rsidRDefault="00000000" w:rsidP="00A846EE">
      <w:pPr>
        <w:pStyle w:val="Normal0"/>
        <w:pBdr>
          <w:top w:val="nil"/>
          <w:left w:val="nil"/>
          <w:bottom w:val="nil"/>
          <w:right w:val="nil"/>
          <w:between w:val="nil"/>
        </w:pBdr>
        <w:rPr>
          <w:sz w:val="20"/>
          <w:szCs w:val="20"/>
          <w:highlight w:val="yellow"/>
        </w:rPr>
      </w:pPr>
      <m:oMathPara>
        <m:oMath>
          <m:func>
            <m:funcPr>
              <m:ctrlPr>
                <w:rPr>
                  <w:rFonts w:ascii="Cambria Math" w:hAnsi="Cambria Math"/>
                  <w:i/>
                  <w:sz w:val="20"/>
                  <w:szCs w:val="20"/>
                  <w:highlight w:val="yellow"/>
                </w:rPr>
              </m:ctrlPr>
            </m:funcPr>
            <m:fName>
              <m:r>
                <m:rPr>
                  <m:sty m:val="p"/>
                </m:rPr>
                <w:rPr>
                  <w:rFonts w:ascii="Cambria Math" w:hAnsi="Cambria Math"/>
                  <w:sz w:val="20"/>
                  <w:szCs w:val="20"/>
                  <w:highlight w:val="yellow"/>
                </w:rPr>
                <m:t>sin</m:t>
              </m:r>
            </m:fName>
            <m:e>
              <m:r>
                <w:rPr>
                  <w:rFonts w:ascii="Cambria Math" w:hAnsi="Cambria Math"/>
                  <w:sz w:val="20"/>
                  <w:szCs w:val="20"/>
                  <w:highlight w:val="yellow"/>
                </w:rPr>
                <m:t>θ=</m:t>
              </m:r>
            </m:e>
          </m:func>
          <m:f>
            <m:fPr>
              <m:ctrlPr>
                <w:rPr>
                  <w:rFonts w:ascii="Cambria Math" w:hAnsi="Cambria Math"/>
                  <w:sz w:val="20"/>
                  <w:szCs w:val="20"/>
                  <w:highlight w:val="yellow"/>
                </w:rPr>
              </m:ctrlPr>
            </m:fPr>
            <m:num>
              <m:r>
                <w:rPr>
                  <w:rFonts w:ascii="Cambria Math" w:hAnsi="Cambria Math"/>
                  <w:sz w:val="20"/>
                  <w:szCs w:val="20"/>
                  <w:highlight w:val="yellow"/>
                </w:rPr>
                <m:t>Cateto horizontal</m:t>
              </m:r>
            </m:num>
            <m:den>
              <m:r>
                <w:rPr>
                  <w:rFonts w:ascii="Cambria Math" w:hAnsi="Cambria Math"/>
                  <w:sz w:val="20"/>
                  <w:szCs w:val="20"/>
                  <w:highlight w:val="yellow"/>
                </w:rPr>
                <m:t>Hipotenusa</m:t>
              </m:r>
            </m:den>
          </m:f>
          <m:r>
            <w:rPr>
              <w:rFonts w:ascii="Cambria Math" w:hAnsi="Cambria Math"/>
              <w:sz w:val="20"/>
              <w:szCs w:val="20"/>
              <w:highlight w:val="yellow"/>
            </w:rPr>
            <m:t>=</m:t>
          </m:r>
          <m:f>
            <m:fPr>
              <m:ctrlPr>
                <w:rPr>
                  <w:rFonts w:ascii="Cambria Math" w:hAnsi="Cambria Math"/>
                  <w:sz w:val="20"/>
                  <w:szCs w:val="20"/>
                  <w:highlight w:val="yellow"/>
                </w:rPr>
              </m:ctrlPr>
            </m:fPr>
            <m:num>
              <m:r>
                <w:rPr>
                  <w:rFonts w:ascii="Cambria Math" w:hAnsi="Cambria Math"/>
                  <w:sz w:val="20"/>
                  <w:szCs w:val="20"/>
                  <w:highlight w:val="yellow"/>
                </w:rPr>
                <m:t>4</m:t>
              </m:r>
            </m:num>
            <m:den>
              <m:r>
                <w:rPr>
                  <w:rFonts w:ascii="Cambria Math" w:hAnsi="Cambria Math"/>
                  <w:sz w:val="20"/>
                  <w:szCs w:val="20"/>
                  <w:highlight w:val="yellow"/>
                </w:rPr>
                <m:t>5</m:t>
              </m:r>
            </m:den>
          </m:f>
          <m:r>
            <w:rPr>
              <w:rFonts w:ascii="Cambria Math" w:hAnsi="Cambria Math"/>
              <w:sz w:val="20"/>
              <w:szCs w:val="20"/>
              <w:highlight w:val="yellow"/>
            </w:rPr>
            <m:t>=0.8</m:t>
          </m:r>
        </m:oMath>
      </m:oMathPara>
    </w:p>
    <w:p w14:paraId="46959D49" w14:textId="77777777" w:rsidR="00A846EE" w:rsidRPr="00383063" w:rsidRDefault="00A846EE" w:rsidP="00A846EE">
      <w:pPr>
        <w:pStyle w:val="Normal0"/>
        <w:pBdr>
          <w:top w:val="nil"/>
          <w:left w:val="nil"/>
          <w:bottom w:val="nil"/>
          <w:right w:val="nil"/>
          <w:between w:val="nil"/>
        </w:pBdr>
        <w:rPr>
          <w:sz w:val="20"/>
          <w:szCs w:val="20"/>
          <w:highlight w:val="yellow"/>
        </w:rPr>
      </w:pPr>
    </w:p>
    <w:p w14:paraId="74BFE543" w14:textId="484401E7" w:rsidR="00A846EE" w:rsidRPr="00383063" w:rsidRDefault="00000000" w:rsidP="00A846EE">
      <w:pPr>
        <w:pStyle w:val="Normal0"/>
        <w:pBdr>
          <w:top w:val="nil"/>
          <w:left w:val="nil"/>
          <w:bottom w:val="nil"/>
          <w:right w:val="nil"/>
          <w:between w:val="nil"/>
        </w:pBdr>
        <w:rPr>
          <w:sz w:val="20"/>
          <w:szCs w:val="20"/>
          <w:highlight w:val="yellow"/>
        </w:rPr>
      </w:pPr>
      <m:oMathPara>
        <m:oMath>
          <m:func>
            <m:funcPr>
              <m:ctrlPr>
                <w:rPr>
                  <w:rFonts w:ascii="Cambria Math" w:hAnsi="Cambria Math"/>
                  <w:i/>
                  <w:sz w:val="20"/>
                  <w:szCs w:val="20"/>
                  <w:highlight w:val="yellow"/>
                </w:rPr>
              </m:ctrlPr>
            </m:funcPr>
            <m:fName>
              <m:r>
                <m:rPr>
                  <m:sty m:val="p"/>
                </m:rPr>
                <w:rPr>
                  <w:rFonts w:ascii="Cambria Math" w:hAnsi="Cambria Math"/>
                  <w:sz w:val="20"/>
                  <w:szCs w:val="20"/>
                  <w:highlight w:val="yellow"/>
                </w:rPr>
                <m:t>cos</m:t>
              </m:r>
            </m:fName>
            <m:e>
              <m:r>
                <w:rPr>
                  <w:rFonts w:ascii="Cambria Math" w:hAnsi="Cambria Math"/>
                  <w:sz w:val="20"/>
                  <w:szCs w:val="20"/>
                  <w:highlight w:val="yellow"/>
                </w:rPr>
                <m:t>θ=</m:t>
              </m:r>
            </m:e>
          </m:func>
          <m:f>
            <m:fPr>
              <m:ctrlPr>
                <w:rPr>
                  <w:rFonts w:ascii="Cambria Math" w:hAnsi="Cambria Math"/>
                  <w:sz w:val="20"/>
                  <w:szCs w:val="20"/>
                  <w:highlight w:val="yellow"/>
                </w:rPr>
              </m:ctrlPr>
            </m:fPr>
            <m:num>
              <m:r>
                <w:rPr>
                  <w:rFonts w:ascii="Cambria Math" w:hAnsi="Cambria Math"/>
                  <w:sz w:val="20"/>
                  <w:szCs w:val="20"/>
                  <w:highlight w:val="yellow"/>
                </w:rPr>
                <m:t>Cateto vertical</m:t>
              </m:r>
            </m:num>
            <m:den>
              <m:r>
                <w:rPr>
                  <w:rFonts w:ascii="Cambria Math" w:hAnsi="Cambria Math"/>
                  <w:sz w:val="20"/>
                  <w:szCs w:val="20"/>
                  <w:highlight w:val="yellow"/>
                </w:rPr>
                <m:t>Hipotenusa</m:t>
              </m:r>
            </m:den>
          </m:f>
          <m:r>
            <w:rPr>
              <w:rFonts w:ascii="Cambria Math" w:hAnsi="Cambria Math"/>
              <w:sz w:val="20"/>
              <w:szCs w:val="20"/>
              <w:highlight w:val="yellow"/>
            </w:rPr>
            <m:t>=</m:t>
          </m:r>
          <m:f>
            <m:fPr>
              <m:ctrlPr>
                <w:rPr>
                  <w:rFonts w:ascii="Cambria Math" w:hAnsi="Cambria Math"/>
                  <w:sz w:val="20"/>
                  <w:szCs w:val="20"/>
                  <w:highlight w:val="yellow"/>
                </w:rPr>
              </m:ctrlPr>
            </m:fPr>
            <m:num>
              <m:r>
                <w:rPr>
                  <w:rFonts w:ascii="Cambria Math" w:hAnsi="Cambria Math"/>
                  <w:sz w:val="20"/>
                  <w:szCs w:val="20"/>
                  <w:highlight w:val="yellow"/>
                </w:rPr>
                <m:t>3</m:t>
              </m:r>
            </m:num>
            <m:den>
              <m:r>
                <w:rPr>
                  <w:rFonts w:ascii="Cambria Math" w:hAnsi="Cambria Math"/>
                  <w:sz w:val="20"/>
                  <w:szCs w:val="20"/>
                  <w:highlight w:val="yellow"/>
                </w:rPr>
                <m:t>5</m:t>
              </m:r>
            </m:den>
          </m:f>
          <m:r>
            <w:rPr>
              <w:rFonts w:ascii="Cambria Math" w:hAnsi="Cambria Math"/>
              <w:sz w:val="20"/>
              <w:szCs w:val="20"/>
              <w:highlight w:val="yellow"/>
            </w:rPr>
            <m:t>=0.6</m:t>
          </m:r>
        </m:oMath>
      </m:oMathPara>
    </w:p>
    <w:p w14:paraId="00CB4330" w14:textId="77777777" w:rsidR="00A846EE" w:rsidRPr="00383063" w:rsidRDefault="00A846EE" w:rsidP="00A846EE">
      <w:pPr>
        <w:pStyle w:val="Normal0"/>
        <w:pBdr>
          <w:top w:val="nil"/>
          <w:left w:val="nil"/>
          <w:bottom w:val="nil"/>
          <w:right w:val="nil"/>
          <w:between w:val="nil"/>
        </w:pBdr>
        <w:rPr>
          <w:sz w:val="20"/>
          <w:szCs w:val="20"/>
          <w:highlight w:val="yellow"/>
        </w:rPr>
      </w:pPr>
    </w:p>
    <w:p w14:paraId="10DD480E" w14:textId="1C015889" w:rsidR="00A846EE" w:rsidRPr="00383063" w:rsidRDefault="00000000" w:rsidP="00A846EE">
      <w:pPr>
        <w:pStyle w:val="Normal0"/>
        <w:pBdr>
          <w:top w:val="nil"/>
          <w:left w:val="nil"/>
          <w:bottom w:val="nil"/>
          <w:right w:val="nil"/>
          <w:between w:val="nil"/>
        </w:pBdr>
        <w:rPr>
          <w:sz w:val="20"/>
          <w:szCs w:val="20"/>
          <w:highlight w:val="yellow"/>
        </w:rPr>
      </w:pPr>
      <m:oMathPara>
        <m:oMath>
          <m:func>
            <m:funcPr>
              <m:ctrlPr>
                <w:rPr>
                  <w:rFonts w:ascii="Cambria Math" w:hAnsi="Cambria Math"/>
                  <w:i/>
                  <w:sz w:val="20"/>
                  <w:szCs w:val="20"/>
                  <w:highlight w:val="yellow"/>
                </w:rPr>
              </m:ctrlPr>
            </m:funcPr>
            <m:fName>
              <m:r>
                <m:rPr>
                  <m:sty m:val="p"/>
                </m:rPr>
                <w:rPr>
                  <w:rFonts w:ascii="Cambria Math" w:hAnsi="Cambria Math"/>
                  <w:sz w:val="20"/>
                  <w:szCs w:val="20"/>
                  <w:highlight w:val="yellow"/>
                </w:rPr>
                <m:t>tan</m:t>
              </m:r>
            </m:fName>
            <m:e>
              <m:r>
                <w:rPr>
                  <w:rFonts w:ascii="Cambria Math" w:hAnsi="Cambria Math"/>
                  <w:sz w:val="20"/>
                  <w:szCs w:val="20"/>
                  <w:highlight w:val="yellow"/>
                </w:rPr>
                <m:t>θ=</m:t>
              </m:r>
            </m:e>
          </m:func>
          <m:f>
            <m:fPr>
              <m:ctrlPr>
                <w:rPr>
                  <w:rFonts w:ascii="Cambria Math" w:hAnsi="Cambria Math"/>
                  <w:sz w:val="20"/>
                  <w:szCs w:val="20"/>
                  <w:highlight w:val="yellow"/>
                </w:rPr>
              </m:ctrlPr>
            </m:fPr>
            <m:num>
              <m:r>
                <w:rPr>
                  <w:rFonts w:ascii="Cambria Math" w:hAnsi="Cambria Math"/>
                  <w:sz w:val="20"/>
                  <w:szCs w:val="20"/>
                  <w:highlight w:val="yellow"/>
                </w:rPr>
                <m:t>Cateto horizontal</m:t>
              </m:r>
            </m:num>
            <m:den>
              <m:r>
                <w:rPr>
                  <w:rFonts w:ascii="Cambria Math" w:hAnsi="Cambria Math"/>
                  <w:sz w:val="20"/>
                  <w:szCs w:val="20"/>
                  <w:highlight w:val="yellow"/>
                </w:rPr>
                <m:t>Cateto vertical</m:t>
              </m:r>
            </m:den>
          </m:f>
          <m:r>
            <w:rPr>
              <w:rFonts w:ascii="Cambria Math" w:hAnsi="Cambria Math"/>
              <w:sz w:val="20"/>
              <w:szCs w:val="20"/>
              <w:highlight w:val="yellow"/>
            </w:rPr>
            <m:t>=</m:t>
          </m:r>
          <m:f>
            <m:fPr>
              <m:ctrlPr>
                <w:rPr>
                  <w:rFonts w:ascii="Cambria Math" w:hAnsi="Cambria Math"/>
                  <w:sz w:val="20"/>
                  <w:szCs w:val="20"/>
                  <w:highlight w:val="yellow"/>
                </w:rPr>
              </m:ctrlPr>
            </m:fPr>
            <m:num>
              <m:r>
                <w:rPr>
                  <w:rFonts w:ascii="Cambria Math" w:hAnsi="Cambria Math"/>
                  <w:sz w:val="20"/>
                  <w:szCs w:val="20"/>
                  <w:highlight w:val="yellow"/>
                </w:rPr>
                <m:t>4</m:t>
              </m:r>
            </m:num>
            <m:den>
              <m:r>
                <w:rPr>
                  <w:rFonts w:ascii="Cambria Math" w:hAnsi="Cambria Math"/>
                  <w:sz w:val="20"/>
                  <w:szCs w:val="20"/>
                  <w:highlight w:val="yellow"/>
                </w:rPr>
                <m:t>3</m:t>
              </m:r>
            </m:den>
          </m:f>
          <m:r>
            <w:rPr>
              <w:rFonts w:ascii="Cambria Math" w:hAnsi="Cambria Math"/>
              <w:sz w:val="20"/>
              <w:szCs w:val="20"/>
              <w:highlight w:val="yellow"/>
            </w:rPr>
            <m:t>≈1.33</m:t>
          </m:r>
        </m:oMath>
      </m:oMathPara>
    </w:p>
    <w:p w14:paraId="1421FCBC" w14:textId="77777777" w:rsidR="00A846EE" w:rsidRPr="00383063" w:rsidRDefault="00A846EE" w:rsidP="00A846EE">
      <w:pPr>
        <w:pStyle w:val="Normal0"/>
        <w:pBdr>
          <w:top w:val="nil"/>
          <w:left w:val="nil"/>
          <w:bottom w:val="nil"/>
          <w:right w:val="nil"/>
          <w:between w:val="nil"/>
        </w:pBdr>
        <w:rPr>
          <w:sz w:val="20"/>
          <w:szCs w:val="20"/>
          <w:highlight w:val="yellow"/>
        </w:rPr>
      </w:pPr>
    </w:p>
    <w:p w14:paraId="76E96763" w14:textId="4B4F3C40" w:rsidR="00A846EE" w:rsidRPr="00383063" w:rsidRDefault="00000000" w:rsidP="00A846EE">
      <w:pPr>
        <w:pStyle w:val="Normal0"/>
        <w:pBdr>
          <w:top w:val="nil"/>
          <w:left w:val="nil"/>
          <w:bottom w:val="nil"/>
          <w:right w:val="nil"/>
          <w:between w:val="nil"/>
        </w:pBdr>
        <w:rPr>
          <w:sz w:val="20"/>
          <w:szCs w:val="20"/>
          <w:highlight w:val="yellow"/>
        </w:rPr>
      </w:pPr>
      <m:oMathPara>
        <m:oMath>
          <m:func>
            <m:funcPr>
              <m:ctrlPr>
                <w:rPr>
                  <w:rFonts w:ascii="Cambria Math" w:hAnsi="Cambria Math"/>
                  <w:i/>
                  <w:sz w:val="20"/>
                  <w:szCs w:val="20"/>
                  <w:highlight w:val="yellow"/>
                </w:rPr>
              </m:ctrlPr>
            </m:funcPr>
            <m:fName>
              <m:r>
                <m:rPr>
                  <m:sty m:val="p"/>
                </m:rPr>
                <w:rPr>
                  <w:rFonts w:ascii="Cambria Math" w:hAnsi="Cambria Math"/>
                  <w:sz w:val="20"/>
                  <w:szCs w:val="20"/>
                  <w:highlight w:val="yellow"/>
                </w:rPr>
                <m:t>csc</m:t>
              </m:r>
            </m:fName>
            <m:e>
              <m:r>
                <w:rPr>
                  <w:rFonts w:ascii="Cambria Math" w:hAnsi="Cambria Math"/>
                  <w:sz w:val="20"/>
                  <w:szCs w:val="20"/>
                  <w:highlight w:val="yellow"/>
                </w:rPr>
                <m:t>θ=</m:t>
              </m:r>
            </m:e>
          </m:func>
          <m:f>
            <m:fPr>
              <m:ctrlPr>
                <w:rPr>
                  <w:rFonts w:ascii="Cambria Math" w:hAnsi="Cambria Math"/>
                  <w:sz w:val="20"/>
                  <w:szCs w:val="20"/>
                  <w:highlight w:val="yellow"/>
                </w:rPr>
              </m:ctrlPr>
            </m:fPr>
            <m:num>
              <m:r>
                <w:rPr>
                  <w:rFonts w:ascii="Cambria Math" w:hAnsi="Cambria Math"/>
                  <w:sz w:val="20"/>
                  <w:szCs w:val="20"/>
                  <w:highlight w:val="yellow"/>
                </w:rPr>
                <m:t>Hipotenusa</m:t>
              </m:r>
            </m:num>
            <m:den>
              <m:r>
                <w:rPr>
                  <w:rFonts w:ascii="Cambria Math" w:hAnsi="Cambria Math"/>
                  <w:sz w:val="20"/>
                  <w:szCs w:val="20"/>
                  <w:highlight w:val="yellow"/>
                </w:rPr>
                <m:t>Cateto horizontal</m:t>
              </m:r>
            </m:den>
          </m:f>
          <m:r>
            <w:rPr>
              <w:rFonts w:ascii="Cambria Math" w:hAnsi="Cambria Math"/>
              <w:sz w:val="20"/>
              <w:szCs w:val="20"/>
              <w:highlight w:val="yellow"/>
            </w:rPr>
            <m:t>=</m:t>
          </m:r>
          <m:f>
            <m:fPr>
              <m:ctrlPr>
                <w:rPr>
                  <w:rFonts w:ascii="Cambria Math" w:hAnsi="Cambria Math"/>
                  <w:sz w:val="20"/>
                  <w:szCs w:val="20"/>
                  <w:highlight w:val="yellow"/>
                </w:rPr>
              </m:ctrlPr>
            </m:fPr>
            <m:num>
              <m:r>
                <w:rPr>
                  <w:rFonts w:ascii="Cambria Math" w:hAnsi="Cambria Math"/>
                  <w:sz w:val="20"/>
                  <w:szCs w:val="20"/>
                  <w:highlight w:val="yellow"/>
                </w:rPr>
                <m:t>5</m:t>
              </m:r>
            </m:num>
            <m:den>
              <m:r>
                <w:rPr>
                  <w:rFonts w:ascii="Cambria Math" w:hAnsi="Cambria Math"/>
                  <w:sz w:val="20"/>
                  <w:szCs w:val="20"/>
                  <w:highlight w:val="yellow"/>
                </w:rPr>
                <m:t>4</m:t>
              </m:r>
            </m:den>
          </m:f>
          <m:r>
            <w:rPr>
              <w:rFonts w:ascii="Cambria Math" w:hAnsi="Cambria Math"/>
              <w:sz w:val="20"/>
              <w:szCs w:val="20"/>
              <w:highlight w:val="yellow"/>
            </w:rPr>
            <m:t>=1.25</m:t>
          </m:r>
        </m:oMath>
      </m:oMathPara>
    </w:p>
    <w:p w14:paraId="7330342A" w14:textId="77777777" w:rsidR="00A846EE" w:rsidRPr="00383063" w:rsidRDefault="00A846EE" w:rsidP="00A846EE">
      <w:pPr>
        <w:pStyle w:val="Normal0"/>
        <w:pBdr>
          <w:top w:val="nil"/>
          <w:left w:val="nil"/>
          <w:bottom w:val="nil"/>
          <w:right w:val="nil"/>
          <w:between w:val="nil"/>
        </w:pBdr>
        <w:rPr>
          <w:sz w:val="20"/>
          <w:szCs w:val="20"/>
          <w:highlight w:val="yellow"/>
        </w:rPr>
      </w:pPr>
    </w:p>
    <w:p w14:paraId="1B4E26C5" w14:textId="7497C206" w:rsidR="00A846EE" w:rsidRPr="00383063" w:rsidRDefault="00000000" w:rsidP="00A846EE">
      <w:pPr>
        <w:pStyle w:val="Normal0"/>
        <w:pBdr>
          <w:top w:val="nil"/>
          <w:left w:val="nil"/>
          <w:bottom w:val="nil"/>
          <w:right w:val="nil"/>
          <w:between w:val="nil"/>
        </w:pBdr>
        <w:rPr>
          <w:sz w:val="20"/>
          <w:szCs w:val="20"/>
          <w:highlight w:val="yellow"/>
        </w:rPr>
      </w:pPr>
      <m:oMathPara>
        <m:oMath>
          <m:func>
            <m:funcPr>
              <m:ctrlPr>
                <w:rPr>
                  <w:rFonts w:ascii="Cambria Math" w:hAnsi="Cambria Math"/>
                  <w:i/>
                  <w:sz w:val="20"/>
                  <w:szCs w:val="20"/>
                  <w:highlight w:val="yellow"/>
                </w:rPr>
              </m:ctrlPr>
            </m:funcPr>
            <m:fName>
              <m:r>
                <m:rPr>
                  <m:sty m:val="p"/>
                </m:rPr>
                <w:rPr>
                  <w:rFonts w:ascii="Cambria Math" w:hAnsi="Cambria Math"/>
                  <w:sz w:val="20"/>
                  <w:szCs w:val="20"/>
                  <w:highlight w:val="yellow"/>
                </w:rPr>
                <m:t>sec</m:t>
              </m:r>
            </m:fName>
            <m:e>
              <m:r>
                <w:rPr>
                  <w:rFonts w:ascii="Cambria Math" w:hAnsi="Cambria Math"/>
                  <w:sz w:val="20"/>
                  <w:szCs w:val="20"/>
                  <w:highlight w:val="yellow"/>
                </w:rPr>
                <m:t>θ=</m:t>
              </m:r>
            </m:e>
          </m:func>
          <m:f>
            <m:fPr>
              <m:ctrlPr>
                <w:rPr>
                  <w:rFonts w:ascii="Cambria Math" w:hAnsi="Cambria Math"/>
                  <w:sz w:val="20"/>
                  <w:szCs w:val="20"/>
                  <w:highlight w:val="yellow"/>
                </w:rPr>
              </m:ctrlPr>
            </m:fPr>
            <m:num>
              <m:r>
                <w:rPr>
                  <w:rFonts w:ascii="Cambria Math" w:hAnsi="Cambria Math"/>
                  <w:sz w:val="20"/>
                  <w:szCs w:val="20"/>
                  <w:highlight w:val="yellow"/>
                </w:rPr>
                <m:t>Hipotenusa</m:t>
              </m:r>
            </m:num>
            <m:den>
              <m:r>
                <w:rPr>
                  <w:rFonts w:ascii="Cambria Math" w:hAnsi="Cambria Math"/>
                  <w:sz w:val="20"/>
                  <w:szCs w:val="20"/>
                  <w:highlight w:val="yellow"/>
                </w:rPr>
                <m:t>Cateto vertical</m:t>
              </m:r>
            </m:den>
          </m:f>
          <m:r>
            <w:rPr>
              <w:rFonts w:ascii="Cambria Math" w:hAnsi="Cambria Math"/>
              <w:sz w:val="20"/>
              <w:szCs w:val="20"/>
              <w:highlight w:val="yellow"/>
            </w:rPr>
            <m:t>=</m:t>
          </m:r>
          <m:f>
            <m:fPr>
              <m:ctrlPr>
                <w:rPr>
                  <w:rFonts w:ascii="Cambria Math" w:hAnsi="Cambria Math"/>
                  <w:sz w:val="20"/>
                  <w:szCs w:val="20"/>
                  <w:highlight w:val="yellow"/>
                </w:rPr>
              </m:ctrlPr>
            </m:fPr>
            <m:num>
              <m:r>
                <w:rPr>
                  <w:rFonts w:ascii="Cambria Math" w:hAnsi="Cambria Math"/>
                  <w:sz w:val="20"/>
                  <w:szCs w:val="20"/>
                  <w:highlight w:val="yellow"/>
                </w:rPr>
                <m:t>5</m:t>
              </m:r>
            </m:num>
            <m:den>
              <m:r>
                <w:rPr>
                  <w:rFonts w:ascii="Cambria Math" w:hAnsi="Cambria Math"/>
                  <w:sz w:val="20"/>
                  <w:szCs w:val="20"/>
                  <w:highlight w:val="yellow"/>
                </w:rPr>
                <m:t>3</m:t>
              </m:r>
            </m:den>
          </m:f>
          <m:r>
            <w:rPr>
              <w:rFonts w:ascii="Cambria Math" w:hAnsi="Cambria Math"/>
              <w:sz w:val="20"/>
              <w:szCs w:val="20"/>
              <w:highlight w:val="yellow"/>
            </w:rPr>
            <m:t>≈1.67</m:t>
          </m:r>
        </m:oMath>
      </m:oMathPara>
    </w:p>
    <w:p w14:paraId="2032229E" w14:textId="77777777" w:rsidR="00A846EE" w:rsidRPr="00383063" w:rsidRDefault="00A846EE" w:rsidP="00A846EE">
      <w:pPr>
        <w:pStyle w:val="Normal0"/>
        <w:pBdr>
          <w:top w:val="nil"/>
          <w:left w:val="nil"/>
          <w:bottom w:val="nil"/>
          <w:right w:val="nil"/>
          <w:between w:val="nil"/>
        </w:pBdr>
        <w:rPr>
          <w:sz w:val="20"/>
          <w:szCs w:val="20"/>
          <w:highlight w:val="yellow"/>
        </w:rPr>
      </w:pPr>
    </w:p>
    <w:p w14:paraId="3E66D314" w14:textId="530B9C35" w:rsidR="00A846EE" w:rsidRPr="00383063" w:rsidRDefault="00000000" w:rsidP="00A846EE">
      <w:pPr>
        <w:pStyle w:val="Normal0"/>
        <w:pBdr>
          <w:top w:val="nil"/>
          <w:left w:val="nil"/>
          <w:bottom w:val="nil"/>
          <w:right w:val="nil"/>
          <w:between w:val="nil"/>
        </w:pBdr>
        <w:rPr>
          <w:sz w:val="20"/>
          <w:szCs w:val="20"/>
          <w:highlight w:val="yellow"/>
        </w:rPr>
      </w:pPr>
      <m:oMathPara>
        <m:oMath>
          <m:func>
            <m:funcPr>
              <m:ctrlPr>
                <w:rPr>
                  <w:rFonts w:ascii="Cambria Math" w:hAnsi="Cambria Math"/>
                  <w:i/>
                  <w:sz w:val="20"/>
                  <w:szCs w:val="20"/>
                  <w:highlight w:val="yellow"/>
                </w:rPr>
              </m:ctrlPr>
            </m:funcPr>
            <m:fName>
              <m:r>
                <m:rPr>
                  <m:sty m:val="p"/>
                </m:rPr>
                <w:rPr>
                  <w:rFonts w:ascii="Cambria Math" w:hAnsi="Cambria Math"/>
                  <w:sz w:val="20"/>
                  <w:szCs w:val="20"/>
                  <w:highlight w:val="yellow"/>
                </w:rPr>
                <m:t>sin</m:t>
              </m:r>
            </m:fName>
            <m:e>
              <m:r>
                <w:rPr>
                  <w:rFonts w:ascii="Cambria Math" w:hAnsi="Cambria Math"/>
                  <w:sz w:val="20"/>
                  <w:szCs w:val="20"/>
                  <w:highlight w:val="yellow"/>
                </w:rPr>
                <m:t>θ=</m:t>
              </m:r>
            </m:e>
          </m:func>
          <m:f>
            <m:fPr>
              <m:ctrlPr>
                <w:rPr>
                  <w:rFonts w:ascii="Cambria Math" w:hAnsi="Cambria Math"/>
                  <w:sz w:val="20"/>
                  <w:szCs w:val="20"/>
                  <w:highlight w:val="yellow"/>
                </w:rPr>
              </m:ctrlPr>
            </m:fPr>
            <m:num>
              <m:r>
                <w:rPr>
                  <w:rFonts w:ascii="Cambria Math" w:hAnsi="Cambria Math"/>
                  <w:sz w:val="20"/>
                  <w:szCs w:val="20"/>
                  <w:highlight w:val="yellow"/>
                </w:rPr>
                <m:t>Cateto vertical</m:t>
              </m:r>
            </m:num>
            <m:den>
              <m:r>
                <w:rPr>
                  <w:rFonts w:ascii="Cambria Math" w:hAnsi="Cambria Math"/>
                  <w:sz w:val="20"/>
                  <w:szCs w:val="20"/>
                  <w:highlight w:val="yellow"/>
                </w:rPr>
                <m:t>Cateto horizontal</m:t>
              </m:r>
            </m:den>
          </m:f>
          <m:r>
            <w:rPr>
              <w:rFonts w:ascii="Cambria Math" w:hAnsi="Cambria Math"/>
              <w:sz w:val="20"/>
              <w:szCs w:val="20"/>
              <w:highlight w:val="yellow"/>
            </w:rPr>
            <m:t>=</m:t>
          </m:r>
          <m:f>
            <m:fPr>
              <m:ctrlPr>
                <w:rPr>
                  <w:rFonts w:ascii="Cambria Math" w:hAnsi="Cambria Math"/>
                  <w:sz w:val="20"/>
                  <w:szCs w:val="20"/>
                  <w:highlight w:val="yellow"/>
                </w:rPr>
              </m:ctrlPr>
            </m:fPr>
            <m:num>
              <m:r>
                <w:rPr>
                  <w:rFonts w:ascii="Cambria Math" w:hAnsi="Cambria Math"/>
                  <w:sz w:val="20"/>
                  <w:szCs w:val="20"/>
                  <w:highlight w:val="yellow"/>
                </w:rPr>
                <m:t>3</m:t>
              </m:r>
            </m:num>
            <m:den>
              <m:r>
                <w:rPr>
                  <w:rFonts w:ascii="Cambria Math" w:hAnsi="Cambria Math"/>
                  <w:sz w:val="20"/>
                  <w:szCs w:val="20"/>
                  <w:highlight w:val="yellow"/>
                </w:rPr>
                <m:t>4</m:t>
              </m:r>
            </m:den>
          </m:f>
          <m:r>
            <w:rPr>
              <w:rFonts w:ascii="Cambria Math" w:hAnsi="Cambria Math"/>
              <w:sz w:val="20"/>
              <w:szCs w:val="20"/>
              <w:highlight w:val="yellow"/>
            </w:rPr>
            <m:t>=0.75</m:t>
          </m:r>
        </m:oMath>
      </m:oMathPara>
    </w:p>
    <w:p w14:paraId="001F9B22" w14:textId="77777777" w:rsidR="00A846EE" w:rsidRPr="00383063" w:rsidRDefault="00A846EE" w:rsidP="00A846EE">
      <w:pPr>
        <w:pStyle w:val="Normal0"/>
        <w:pBdr>
          <w:top w:val="nil"/>
          <w:left w:val="nil"/>
          <w:bottom w:val="nil"/>
          <w:right w:val="nil"/>
          <w:between w:val="nil"/>
        </w:pBdr>
        <w:rPr>
          <w:b/>
          <w:sz w:val="20"/>
          <w:szCs w:val="20"/>
          <w:highlight w:val="yellow"/>
        </w:rPr>
      </w:pPr>
    </w:p>
    <w:p w14:paraId="3466A79E" w14:textId="7ED4AEA6" w:rsidR="00A846EE" w:rsidRPr="00383063" w:rsidRDefault="00A846EE" w:rsidP="00A846EE">
      <w:pPr>
        <w:pStyle w:val="Normal0"/>
        <w:numPr>
          <w:ilvl w:val="1"/>
          <w:numId w:val="3"/>
        </w:numPr>
        <w:pBdr>
          <w:top w:val="nil"/>
          <w:left w:val="nil"/>
          <w:bottom w:val="nil"/>
          <w:right w:val="nil"/>
          <w:between w:val="nil"/>
        </w:pBdr>
        <w:rPr>
          <w:b/>
          <w:sz w:val="20"/>
          <w:szCs w:val="20"/>
          <w:highlight w:val="yellow"/>
        </w:rPr>
      </w:pPr>
      <w:r w:rsidRPr="00383063">
        <w:rPr>
          <w:b/>
          <w:sz w:val="20"/>
          <w:szCs w:val="20"/>
          <w:highlight w:val="yellow"/>
        </w:rPr>
        <w:t>Problema de ecuación trigonométrica</w:t>
      </w:r>
    </w:p>
    <w:p w14:paraId="403D09C5" w14:textId="00ACA0F7" w:rsidR="00A846EE" w:rsidRPr="00383063" w:rsidRDefault="00A846EE" w:rsidP="00A846EE">
      <w:pPr>
        <w:pStyle w:val="Normal0"/>
        <w:pBdr>
          <w:top w:val="nil"/>
          <w:left w:val="nil"/>
          <w:bottom w:val="nil"/>
          <w:right w:val="nil"/>
          <w:between w:val="nil"/>
        </w:pBdr>
        <w:rPr>
          <w:b/>
          <w:sz w:val="20"/>
          <w:szCs w:val="20"/>
          <w:highlight w:val="yellow"/>
        </w:rPr>
      </w:pPr>
    </w:p>
    <w:p w14:paraId="33B36390" w14:textId="472ECFB4" w:rsidR="00A846EE" w:rsidRPr="00383063" w:rsidRDefault="00A846EE" w:rsidP="00A846EE">
      <w:pPr>
        <w:pStyle w:val="Normal0"/>
        <w:pBdr>
          <w:top w:val="nil"/>
          <w:left w:val="nil"/>
          <w:bottom w:val="nil"/>
          <w:right w:val="nil"/>
          <w:between w:val="nil"/>
        </w:pBdr>
        <w:rPr>
          <w:sz w:val="20"/>
          <w:szCs w:val="20"/>
          <w:highlight w:val="yellow"/>
        </w:rPr>
      </w:pPr>
      <w:r w:rsidRPr="00383063">
        <w:rPr>
          <w:sz w:val="20"/>
          <w:szCs w:val="20"/>
          <w:highlight w:val="yellow"/>
        </w:rPr>
        <w:t>Carlos sube por una rampa de 5 m hasta el tejado de su casa. Estando ahí, mide la visual entre su casa y la rampa, resultando ser de 60°. Calcula</w:t>
      </w:r>
      <w:r w:rsidR="00BB2823" w:rsidRPr="00383063">
        <w:rPr>
          <w:sz w:val="20"/>
          <w:szCs w:val="20"/>
          <w:highlight w:val="yellow"/>
        </w:rPr>
        <w:t>r</w:t>
      </w:r>
      <w:r w:rsidRPr="00383063">
        <w:rPr>
          <w:sz w:val="20"/>
          <w:szCs w:val="20"/>
          <w:highlight w:val="yellow"/>
        </w:rPr>
        <w:t xml:space="preserve"> la altura de la casa y el ángulo que hay entre la rampa y el suelo.</w:t>
      </w:r>
    </w:p>
    <w:p w14:paraId="03FF53EC" w14:textId="77777777" w:rsidR="00A846EE" w:rsidRPr="00383063" w:rsidRDefault="00A846EE" w:rsidP="00A846EE">
      <w:pPr>
        <w:pStyle w:val="Normal0"/>
        <w:pBdr>
          <w:top w:val="nil"/>
          <w:left w:val="nil"/>
          <w:bottom w:val="nil"/>
          <w:right w:val="nil"/>
          <w:between w:val="nil"/>
        </w:pBdr>
        <w:rPr>
          <w:sz w:val="20"/>
          <w:szCs w:val="20"/>
          <w:highlight w:val="yellow"/>
        </w:rPr>
      </w:pPr>
    </w:p>
    <w:p w14:paraId="75433895" w14:textId="77777777" w:rsidR="00A846EE" w:rsidRPr="00383063" w:rsidRDefault="00A846EE" w:rsidP="008F3DC9">
      <w:pPr>
        <w:pStyle w:val="Normal0"/>
        <w:numPr>
          <w:ilvl w:val="0"/>
          <w:numId w:val="25"/>
        </w:numPr>
        <w:pBdr>
          <w:top w:val="nil"/>
          <w:left w:val="nil"/>
          <w:bottom w:val="nil"/>
          <w:right w:val="nil"/>
          <w:between w:val="nil"/>
        </w:pBdr>
        <w:rPr>
          <w:sz w:val="20"/>
          <w:szCs w:val="20"/>
          <w:highlight w:val="yellow"/>
        </w:rPr>
      </w:pPr>
      <w:r w:rsidRPr="00383063">
        <w:rPr>
          <w:sz w:val="20"/>
          <w:szCs w:val="20"/>
          <w:highlight w:val="yellow"/>
        </w:rPr>
        <w:t>Carlos sube por una rampa de 5 m hasta el tejado de su casa.</w:t>
      </w:r>
    </w:p>
    <w:p w14:paraId="2EDEA0A5" w14:textId="77777777" w:rsidR="00A846EE" w:rsidRPr="00383063" w:rsidRDefault="00A846EE" w:rsidP="00A846EE">
      <w:pPr>
        <w:pStyle w:val="Normal0"/>
        <w:pBdr>
          <w:top w:val="nil"/>
          <w:left w:val="nil"/>
          <w:bottom w:val="nil"/>
          <w:right w:val="nil"/>
          <w:between w:val="nil"/>
        </w:pBdr>
        <w:rPr>
          <w:sz w:val="20"/>
          <w:szCs w:val="20"/>
          <w:highlight w:val="yellow"/>
        </w:rPr>
      </w:pPr>
    </w:p>
    <w:p w14:paraId="2DC59ECD" w14:textId="77777777" w:rsidR="00A846EE" w:rsidRPr="00383063" w:rsidRDefault="00A846EE" w:rsidP="00A846EE">
      <w:pPr>
        <w:pStyle w:val="Normal0"/>
        <w:pBdr>
          <w:top w:val="nil"/>
          <w:left w:val="nil"/>
          <w:bottom w:val="nil"/>
          <w:right w:val="nil"/>
          <w:between w:val="nil"/>
        </w:pBdr>
        <w:rPr>
          <w:sz w:val="20"/>
          <w:szCs w:val="20"/>
          <w:highlight w:val="yellow"/>
        </w:rPr>
      </w:pPr>
      <w:r w:rsidRPr="00383063">
        <w:rPr>
          <w:noProof/>
          <w:highlight w:val="yellow"/>
          <w:lang w:val="en-US" w:eastAsia="en-US"/>
        </w:rPr>
        <w:drawing>
          <wp:inline distT="0" distB="0" distL="0" distR="0" wp14:anchorId="210333EC" wp14:editId="2C5AD855">
            <wp:extent cx="2822057" cy="1382232"/>
            <wp:effectExtent l="0" t="0" r="0" b="8890"/>
            <wp:docPr id="688990501" name="Imagen 1" descr="Persona subiendo por una rampa de 5 me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90501" name="Imagen 1" descr="Icono&#10;&#10;Descripción generada automáticamente"/>
                    <pic:cNvPicPr/>
                  </pic:nvPicPr>
                  <pic:blipFill>
                    <a:blip r:embed="rId18"/>
                    <a:stretch>
                      <a:fillRect/>
                    </a:stretch>
                  </pic:blipFill>
                  <pic:spPr>
                    <a:xfrm>
                      <a:off x="0" y="0"/>
                      <a:ext cx="2833441" cy="1387808"/>
                    </a:xfrm>
                    <a:prstGeom prst="rect">
                      <a:avLst/>
                    </a:prstGeom>
                  </pic:spPr>
                </pic:pic>
              </a:graphicData>
            </a:graphic>
          </wp:inline>
        </w:drawing>
      </w:r>
    </w:p>
    <w:p w14:paraId="1169F58B" w14:textId="77777777" w:rsidR="00A846EE" w:rsidRPr="00383063" w:rsidRDefault="00A846EE" w:rsidP="00A846EE">
      <w:pPr>
        <w:pStyle w:val="Normal0"/>
        <w:pBdr>
          <w:top w:val="nil"/>
          <w:left w:val="nil"/>
          <w:bottom w:val="nil"/>
          <w:right w:val="nil"/>
          <w:between w:val="nil"/>
        </w:pBdr>
        <w:rPr>
          <w:sz w:val="20"/>
          <w:szCs w:val="20"/>
          <w:highlight w:val="yellow"/>
        </w:rPr>
      </w:pPr>
    </w:p>
    <w:p w14:paraId="28FD8B85" w14:textId="77777777" w:rsidR="00A846EE" w:rsidRPr="00383063" w:rsidRDefault="00A846EE" w:rsidP="00A846EE">
      <w:pPr>
        <w:pStyle w:val="Normal0"/>
        <w:pBdr>
          <w:top w:val="nil"/>
          <w:left w:val="nil"/>
          <w:bottom w:val="nil"/>
          <w:right w:val="nil"/>
          <w:between w:val="nil"/>
        </w:pBdr>
        <w:rPr>
          <w:sz w:val="20"/>
          <w:szCs w:val="20"/>
          <w:highlight w:val="yellow"/>
        </w:rPr>
      </w:pPr>
    </w:p>
    <w:p w14:paraId="21DE45BC" w14:textId="77777777" w:rsidR="00A846EE" w:rsidRPr="00383063" w:rsidRDefault="00A846EE" w:rsidP="008F3DC9">
      <w:pPr>
        <w:pStyle w:val="Normal0"/>
        <w:numPr>
          <w:ilvl w:val="0"/>
          <w:numId w:val="25"/>
        </w:numPr>
        <w:pBdr>
          <w:top w:val="nil"/>
          <w:left w:val="nil"/>
          <w:bottom w:val="nil"/>
          <w:right w:val="nil"/>
          <w:between w:val="nil"/>
        </w:pBdr>
        <w:rPr>
          <w:sz w:val="20"/>
          <w:szCs w:val="20"/>
          <w:highlight w:val="yellow"/>
        </w:rPr>
      </w:pPr>
      <w:r w:rsidRPr="00383063">
        <w:rPr>
          <w:sz w:val="20"/>
          <w:szCs w:val="20"/>
          <w:highlight w:val="yellow"/>
        </w:rPr>
        <w:t>Estando ahí, mide la visual entre su casa y la rampa, resultando ser de 60°</w:t>
      </w:r>
    </w:p>
    <w:p w14:paraId="6725FDA9" w14:textId="77777777" w:rsidR="00A846EE" w:rsidRPr="00383063" w:rsidRDefault="00A846EE" w:rsidP="00A846EE">
      <w:pPr>
        <w:pStyle w:val="Normal0"/>
        <w:pBdr>
          <w:top w:val="nil"/>
          <w:left w:val="nil"/>
          <w:bottom w:val="nil"/>
          <w:right w:val="nil"/>
          <w:between w:val="nil"/>
        </w:pBdr>
        <w:rPr>
          <w:sz w:val="20"/>
          <w:szCs w:val="20"/>
          <w:highlight w:val="yellow"/>
        </w:rPr>
      </w:pPr>
    </w:p>
    <w:p w14:paraId="3781175C" w14:textId="77777777" w:rsidR="00A846EE" w:rsidRPr="0015533A" w:rsidRDefault="00A846EE" w:rsidP="00A846EE">
      <w:pPr>
        <w:pStyle w:val="Normal0"/>
        <w:pBdr>
          <w:top w:val="nil"/>
          <w:left w:val="nil"/>
          <w:bottom w:val="nil"/>
          <w:right w:val="nil"/>
          <w:between w:val="nil"/>
        </w:pBdr>
        <w:rPr>
          <w:sz w:val="20"/>
          <w:szCs w:val="20"/>
          <w:highlight w:val="yellow"/>
        </w:rPr>
      </w:pPr>
      <w:r w:rsidRPr="0015533A">
        <w:rPr>
          <w:noProof/>
          <w:highlight w:val="yellow"/>
          <w:lang w:val="en-US" w:eastAsia="en-US"/>
        </w:rPr>
        <w:drawing>
          <wp:inline distT="0" distB="0" distL="0" distR="0" wp14:anchorId="7634DF04" wp14:editId="31D89C5E">
            <wp:extent cx="2797136" cy="1690577"/>
            <wp:effectExtent l="0" t="0" r="3810" b="5080"/>
            <wp:docPr id="467941532" name="Imagen 1" descr="Persona midiendo la visual entre su casa y la ram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41532" name="Imagen 1" descr="Icono&#10;&#10;Descripción generada automáticamente"/>
                    <pic:cNvPicPr/>
                  </pic:nvPicPr>
                  <pic:blipFill>
                    <a:blip r:embed="rId19"/>
                    <a:stretch>
                      <a:fillRect/>
                    </a:stretch>
                  </pic:blipFill>
                  <pic:spPr>
                    <a:xfrm>
                      <a:off x="0" y="0"/>
                      <a:ext cx="2803748" cy="1694574"/>
                    </a:xfrm>
                    <a:prstGeom prst="rect">
                      <a:avLst/>
                    </a:prstGeom>
                  </pic:spPr>
                </pic:pic>
              </a:graphicData>
            </a:graphic>
          </wp:inline>
        </w:drawing>
      </w:r>
    </w:p>
    <w:p w14:paraId="6E69EB87" w14:textId="77777777" w:rsidR="00A846EE" w:rsidRPr="0015533A" w:rsidRDefault="00A846EE" w:rsidP="00A846EE">
      <w:pPr>
        <w:pStyle w:val="Normal0"/>
        <w:pBdr>
          <w:top w:val="nil"/>
          <w:left w:val="nil"/>
          <w:bottom w:val="nil"/>
          <w:right w:val="nil"/>
          <w:between w:val="nil"/>
        </w:pBdr>
        <w:rPr>
          <w:sz w:val="20"/>
          <w:szCs w:val="20"/>
          <w:highlight w:val="yellow"/>
        </w:rPr>
      </w:pPr>
      <w:r w:rsidRPr="0015533A">
        <w:rPr>
          <w:sz w:val="20"/>
          <w:szCs w:val="20"/>
          <w:highlight w:val="yellow"/>
        </w:rPr>
        <w:t xml:space="preserve"> </w:t>
      </w:r>
    </w:p>
    <w:p w14:paraId="707D8257" w14:textId="69E30CF9" w:rsidR="00A846EE" w:rsidRPr="0015533A" w:rsidRDefault="00A846EE" w:rsidP="008F3DC9">
      <w:pPr>
        <w:pStyle w:val="Normal0"/>
        <w:numPr>
          <w:ilvl w:val="0"/>
          <w:numId w:val="25"/>
        </w:numPr>
        <w:pBdr>
          <w:top w:val="nil"/>
          <w:left w:val="nil"/>
          <w:bottom w:val="nil"/>
          <w:right w:val="nil"/>
          <w:between w:val="nil"/>
        </w:pBdr>
        <w:rPr>
          <w:sz w:val="20"/>
          <w:szCs w:val="20"/>
          <w:highlight w:val="yellow"/>
        </w:rPr>
      </w:pPr>
      <w:r w:rsidRPr="0015533A">
        <w:rPr>
          <w:sz w:val="20"/>
          <w:szCs w:val="20"/>
          <w:highlight w:val="yellow"/>
        </w:rPr>
        <w:t>Calcula</w:t>
      </w:r>
      <w:r w:rsidR="00BB2823" w:rsidRPr="0015533A">
        <w:rPr>
          <w:sz w:val="20"/>
          <w:szCs w:val="20"/>
          <w:highlight w:val="yellow"/>
        </w:rPr>
        <w:t>r</w:t>
      </w:r>
      <w:r w:rsidRPr="0015533A">
        <w:rPr>
          <w:sz w:val="20"/>
          <w:szCs w:val="20"/>
          <w:highlight w:val="yellow"/>
        </w:rPr>
        <w:t xml:space="preserve"> la altura de la casa y el ángulo que hay entre la rampa y el suelo</w:t>
      </w:r>
    </w:p>
    <w:p w14:paraId="19FE3DD1" w14:textId="77777777" w:rsidR="00A846EE" w:rsidRPr="0015533A" w:rsidRDefault="00A846EE" w:rsidP="00A846EE">
      <w:pPr>
        <w:pStyle w:val="Normal0"/>
        <w:pBdr>
          <w:top w:val="nil"/>
          <w:left w:val="nil"/>
          <w:bottom w:val="nil"/>
          <w:right w:val="nil"/>
          <w:between w:val="nil"/>
        </w:pBdr>
        <w:rPr>
          <w:sz w:val="20"/>
          <w:szCs w:val="20"/>
          <w:highlight w:val="yellow"/>
        </w:rPr>
      </w:pPr>
    </w:p>
    <w:p w14:paraId="4996384B" w14:textId="77777777" w:rsidR="00A846EE" w:rsidRPr="0015533A" w:rsidRDefault="00A846EE" w:rsidP="00A846EE">
      <w:pPr>
        <w:pStyle w:val="Normal0"/>
        <w:pBdr>
          <w:top w:val="nil"/>
          <w:left w:val="nil"/>
          <w:bottom w:val="nil"/>
          <w:right w:val="nil"/>
          <w:between w:val="nil"/>
        </w:pBdr>
        <w:rPr>
          <w:sz w:val="20"/>
          <w:szCs w:val="20"/>
          <w:highlight w:val="yellow"/>
        </w:rPr>
      </w:pPr>
      <w:r w:rsidRPr="0015533A">
        <w:rPr>
          <w:noProof/>
          <w:highlight w:val="yellow"/>
          <w:lang w:val="en-US" w:eastAsia="en-US"/>
        </w:rPr>
        <w:drawing>
          <wp:inline distT="0" distB="0" distL="0" distR="0" wp14:anchorId="2A326A8A" wp14:editId="16A8B188">
            <wp:extent cx="2676525" cy="1590675"/>
            <wp:effectExtent l="0" t="0" r="9525" b="9525"/>
            <wp:docPr id="18075809" name="Imagen 1" descr="Calculo de la altura de la casa y el ángulo que hay entre la rampa y el su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809" name="Imagen 1" descr="Icono&#10;&#10;Descripción generada automáticamente"/>
                    <pic:cNvPicPr/>
                  </pic:nvPicPr>
                  <pic:blipFill>
                    <a:blip r:embed="rId20"/>
                    <a:stretch>
                      <a:fillRect/>
                    </a:stretch>
                  </pic:blipFill>
                  <pic:spPr>
                    <a:xfrm>
                      <a:off x="0" y="0"/>
                      <a:ext cx="2676525" cy="1590675"/>
                    </a:xfrm>
                    <a:prstGeom prst="rect">
                      <a:avLst/>
                    </a:prstGeom>
                  </pic:spPr>
                </pic:pic>
              </a:graphicData>
            </a:graphic>
          </wp:inline>
        </w:drawing>
      </w:r>
    </w:p>
    <w:p w14:paraId="7B28A04F" w14:textId="77777777" w:rsidR="00A846EE" w:rsidRPr="0015533A" w:rsidRDefault="00A846EE" w:rsidP="00A846EE">
      <w:pPr>
        <w:pStyle w:val="Normal0"/>
        <w:pBdr>
          <w:top w:val="nil"/>
          <w:left w:val="nil"/>
          <w:bottom w:val="nil"/>
          <w:right w:val="nil"/>
          <w:between w:val="nil"/>
        </w:pBdr>
        <w:rPr>
          <w:sz w:val="20"/>
          <w:szCs w:val="20"/>
          <w:highlight w:val="yellow"/>
        </w:rPr>
      </w:pPr>
    </w:p>
    <w:p w14:paraId="609AF660" w14:textId="1C818B8F" w:rsidR="00A846EE" w:rsidRPr="0015533A" w:rsidRDefault="00BB2823" w:rsidP="00A846EE">
      <w:pPr>
        <w:pStyle w:val="Normal0"/>
        <w:pBdr>
          <w:top w:val="nil"/>
          <w:left w:val="nil"/>
          <w:bottom w:val="nil"/>
          <w:right w:val="nil"/>
          <w:between w:val="nil"/>
        </w:pBdr>
        <w:rPr>
          <w:sz w:val="20"/>
          <w:szCs w:val="20"/>
          <w:highlight w:val="yellow"/>
          <w:u w:val="single"/>
        </w:rPr>
      </w:pPr>
      <w:r w:rsidRPr="0015533A">
        <w:rPr>
          <w:sz w:val="20"/>
          <w:szCs w:val="20"/>
          <w:highlight w:val="yellow"/>
          <w:u w:val="single"/>
        </w:rPr>
        <w:t>Proceso de solución:</w:t>
      </w:r>
    </w:p>
    <w:p w14:paraId="33EAAE7F" w14:textId="77777777" w:rsidR="00A846EE" w:rsidRPr="0015533A" w:rsidRDefault="00A846EE" w:rsidP="00A846EE">
      <w:pPr>
        <w:pStyle w:val="Normal0"/>
        <w:pBdr>
          <w:top w:val="nil"/>
          <w:left w:val="nil"/>
          <w:bottom w:val="nil"/>
          <w:right w:val="nil"/>
          <w:between w:val="nil"/>
        </w:pBdr>
        <w:rPr>
          <w:sz w:val="20"/>
          <w:szCs w:val="20"/>
          <w:highlight w:val="yellow"/>
        </w:rPr>
      </w:pPr>
    </w:p>
    <w:p w14:paraId="4D350E03" w14:textId="6BAA3988" w:rsidR="00A846EE" w:rsidRPr="0015533A" w:rsidRDefault="00A846EE" w:rsidP="00A846EE">
      <w:pPr>
        <w:pStyle w:val="Normal0"/>
        <w:pBdr>
          <w:top w:val="nil"/>
          <w:left w:val="nil"/>
          <w:bottom w:val="nil"/>
          <w:right w:val="nil"/>
          <w:between w:val="nil"/>
        </w:pBdr>
        <w:rPr>
          <w:sz w:val="20"/>
          <w:szCs w:val="20"/>
          <w:highlight w:val="yellow"/>
        </w:rPr>
      </w:pPr>
      <w:r w:rsidRPr="0015533A">
        <w:rPr>
          <w:sz w:val="20"/>
          <w:szCs w:val="20"/>
          <w:highlight w:val="yellow"/>
        </w:rPr>
        <w:t>Para hallar la altura y el ángulo a la distancia dada, se aplica</w:t>
      </w:r>
      <w:r w:rsidR="00BB2823" w:rsidRPr="0015533A">
        <w:rPr>
          <w:sz w:val="20"/>
          <w:szCs w:val="20"/>
          <w:highlight w:val="yellow"/>
        </w:rPr>
        <w:t xml:space="preserve"> lo presentado</w:t>
      </w:r>
      <w:r w:rsidRPr="0015533A">
        <w:rPr>
          <w:sz w:val="20"/>
          <w:szCs w:val="20"/>
          <w:highlight w:val="yellow"/>
        </w:rPr>
        <w:t xml:space="preserve"> en la sección en trigonometría y número complejo, primero se representan los datos, en un triángulo:</w:t>
      </w:r>
    </w:p>
    <w:p w14:paraId="076754B2" w14:textId="46E5A342" w:rsidR="00A846EE" w:rsidRPr="0015533A" w:rsidRDefault="00A846EE" w:rsidP="00A846EE">
      <w:pPr>
        <w:pStyle w:val="Normal0"/>
        <w:pBdr>
          <w:top w:val="nil"/>
          <w:left w:val="nil"/>
          <w:bottom w:val="nil"/>
          <w:right w:val="nil"/>
          <w:between w:val="nil"/>
        </w:pBdr>
        <w:rPr>
          <w:sz w:val="20"/>
          <w:szCs w:val="20"/>
          <w:highlight w:val="yellow"/>
        </w:rPr>
      </w:pPr>
    </w:p>
    <w:p w14:paraId="72B50838" w14:textId="521E70F7" w:rsidR="00571D6B" w:rsidRPr="0015533A" w:rsidRDefault="00571D6B" w:rsidP="00A846EE">
      <w:pPr>
        <w:pStyle w:val="Normal0"/>
        <w:pBdr>
          <w:top w:val="nil"/>
          <w:left w:val="nil"/>
          <w:bottom w:val="nil"/>
          <w:right w:val="nil"/>
          <w:between w:val="nil"/>
        </w:pBdr>
        <w:rPr>
          <w:sz w:val="20"/>
          <w:szCs w:val="20"/>
          <w:highlight w:val="yellow"/>
        </w:rPr>
      </w:pPr>
      <w:r w:rsidRPr="0015533A">
        <w:rPr>
          <w:b/>
          <w:sz w:val="20"/>
          <w:szCs w:val="20"/>
          <w:highlight w:val="yellow"/>
        </w:rPr>
        <w:t xml:space="preserve">Figura </w:t>
      </w:r>
      <w:r w:rsidR="004235A1" w:rsidRPr="0015533A">
        <w:rPr>
          <w:b/>
          <w:sz w:val="20"/>
          <w:szCs w:val="20"/>
          <w:highlight w:val="yellow"/>
        </w:rPr>
        <w:t>4</w:t>
      </w:r>
      <w:r w:rsidRPr="0015533A">
        <w:rPr>
          <w:sz w:val="20"/>
          <w:szCs w:val="20"/>
          <w:highlight w:val="yellow"/>
        </w:rPr>
        <w:t xml:space="preserve">. </w:t>
      </w:r>
      <w:r w:rsidRPr="0015533A">
        <w:rPr>
          <w:i/>
          <w:sz w:val="20"/>
          <w:szCs w:val="20"/>
          <w:highlight w:val="yellow"/>
        </w:rPr>
        <w:t xml:space="preserve">Representación de los datos en un </w:t>
      </w:r>
      <w:commentRangeStart w:id="5"/>
      <w:r w:rsidRPr="0015533A">
        <w:rPr>
          <w:i/>
          <w:sz w:val="20"/>
          <w:szCs w:val="20"/>
          <w:highlight w:val="yellow"/>
        </w:rPr>
        <w:t>triangulo</w:t>
      </w:r>
      <w:commentRangeEnd w:id="5"/>
      <w:r w:rsidRPr="0015533A">
        <w:rPr>
          <w:rStyle w:val="Refdecomentario"/>
          <w:highlight w:val="yellow"/>
        </w:rPr>
        <w:commentReference w:id="5"/>
      </w:r>
    </w:p>
    <w:p w14:paraId="2228EEB5" w14:textId="77777777" w:rsidR="00A846EE" w:rsidRPr="0015533A" w:rsidRDefault="00A846EE" w:rsidP="00A846EE">
      <w:pPr>
        <w:pStyle w:val="Normal0"/>
        <w:pBdr>
          <w:top w:val="nil"/>
          <w:left w:val="nil"/>
          <w:bottom w:val="nil"/>
          <w:right w:val="nil"/>
          <w:between w:val="nil"/>
        </w:pBdr>
        <w:rPr>
          <w:sz w:val="20"/>
          <w:szCs w:val="20"/>
          <w:highlight w:val="yellow"/>
        </w:rPr>
      </w:pPr>
      <w:r w:rsidRPr="0015533A">
        <w:rPr>
          <w:noProof/>
          <w:highlight w:val="yellow"/>
          <w:lang w:val="en-US" w:eastAsia="en-US"/>
        </w:rPr>
        <w:lastRenderedPageBreak/>
        <w:drawing>
          <wp:inline distT="0" distB="0" distL="0" distR="0" wp14:anchorId="5E5B9CFC" wp14:editId="04D46CAC">
            <wp:extent cx="2372265" cy="1675492"/>
            <wp:effectExtent l="0" t="0" r="9525" b="1270"/>
            <wp:docPr id="2140222040" name="Imagen 1" descr="En la figura 4, se presenta un triángulo, con un ángulo de 90 y una hipotenusa de 5 centímetr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22040" name="Imagen 1" descr="Diagrama&#10;&#10;Descripción generada automáticamente"/>
                    <pic:cNvPicPr/>
                  </pic:nvPicPr>
                  <pic:blipFill rotWithShape="1">
                    <a:blip r:embed="rId21"/>
                    <a:srcRect t="3035"/>
                    <a:stretch/>
                  </pic:blipFill>
                  <pic:spPr bwMode="auto">
                    <a:xfrm>
                      <a:off x="0" y="0"/>
                      <a:ext cx="2387147" cy="1686003"/>
                    </a:xfrm>
                    <a:prstGeom prst="rect">
                      <a:avLst/>
                    </a:prstGeom>
                    <a:ln>
                      <a:noFill/>
                    </a:ln>
                    <a:extLst>
                      <a:ext uri="{53640926-AAD7-44D8-BBD7-CCE9431645EC}">
                        <a14:shadowObscured xmlns:a14="http://schemas.microsoft.com/office/drawing/2010/main"/>
                      </a:ext>
                    </a:extLst>
                  </pic:spPr>
                </pic:pic>
              </a:graphicData>
            </a:graphic>
          </wp:inline>
        </w:drawing>
      </w:r>
    </w:p>
    <w:p w14:paraId="175A5885" w14:textId="77777777" w:rsidR="00A846EE" w:rsidRPr="0015533A" w:rsidRDefault="00A846EE" w:rsidP="00A846EE">
      <w:pPr>
        <w:pStyle w:val="Normal0"/>
        <w:pBdr>
          <w:top w:val="nil"/>
          <w:left w:val="nil"/>
          <w:bottom w:val="nil"/>
          <w:right w:val="nil"/>
          <w:between w:val="nil"/>
        </w:pBdr>
        <w:rPr>
          <w:sz w:val="20"/>
          <w:szCs w:val="20"/>
          <w:highlight w:val="yellow"/>
        </w:rPr>
      </w:pPr>
      <w:r w:rsidRPr="0015533A">
        <w:rPr>
          <w:sz w:val="20"/>
          <w:szCs w:val="20"/>
          <w:highlight w:val="yellow"/>
        </w:rPr>
        <w:t xml:space="preserve"> </w:t>
      </w:r>
    </w:p>
    <w:p w14:paraId="000293BA" w14:textId="77777777" w:rsidR="00A846EE" w:rsidRPr="0015533A" w:rsidRDefault="00A846EE" w:rsidP="00A846EE">
      <w:pPr>
        <w:pStyle w:val="Normal0"/>
        <w:pBdr>
          <w:top w:val="nil"/>
          <w:left w:val="nil"/>
          <w:bottom w:val="nil"/>
          <w:right w:val="nil"/>
          <w:between w:val="nil"/>
        </w:pBdr>
        <w:rPr>
          <w:sz w:val="20"/>
          <w:szCs w:val="20"/>
          <w:highlight w:val="yellow"/>
        </w:rPr>
      </w:pPr>
      <w:r w:rsidRPr="0015533A">
        <w:rPr>
          <w:sz w:val="20"/>
          <w:szCs w:val="20"/>
          <w:highlight w:val="yellow"/>
        </w:rPr>
        <w:t>Se nombra la altura de la casa h y β al ángulo que hay entre la rampa y el suelo. Los ángulos internos de todo triángulo es 1800. Ya con esta información, se obtiene la siguiente ecuación, 90° + 60° + β = 180° → β = 30°. Se calcula la altura, de la siguiente manera:</w:t>
      </w:r>
    </w:p>
    <w:p w14:paraId="7DE9FCE4" w14:textId="77777777" w:rsidR="00A846EE" w:rsidRPr="0015533A" w:rsidRDefault="00A846EE" w:rsidP="00A846EE">
      <w:pPr>
        <w:pStyle w:val="Normal0"/>
        <w:pBdr>
          <w:top w:val="nil"/>
          <w:left w:val="nil"/>
          <w:bottom w:val="nil"/>
          <w:right w:val="nil"/>
          <w:between w:val="nil"/>
        </w:pBdr>
        <w:rPr>
          <w:sz w:val="20"/>
          <w:szCs w:val="20"/>
          <w:highlight w:val="yellow"/>
        </w:rPr>
      </w:pPr>
    </w:p>
    <w:p w14:paraId="1497AB1F" w14:textId="77777777" w:rsidR="00A846EE" w:rsidRPr="0015533A" w:rsidRDefault="00000000" w:rsidP="00A846EE">
      <w:pPr>
        <w:pStyle w:val="Normal0"/>
        <w:pBdr>
          <w:top w:val="nil"/>
          <w:left w:val="nil"/>
          <w:bottom w:val="nil"/>
          <w:right w:val="nil"/>
          <w:between w:val="nil"/>
        </w:pBdr>
        <w:rPr>
          <w:sz w:val="20"/>
          <w:szCs w:val="20"/>
          <w:highlight w:val="yellow"/>
        </w:rPr>
      </w:pPr>
      <m:oMathPara>
        <m:oMath>
          <m:func>
            <m:funcPr>
              <m:ctrlPr>
                <w:rPr>
                  <w:rFonts w:ascii="Cambria Math" w:hAnsi="Cambria Math"/>
                  <w:i/>
                  <w:sz w:val="20"/>
                  <w:szCs w:val="20"/>
                  <w:highlight w:val="yellow"/>
                </w:rPr>
              </m:ctrlPr>
            </m:funcPr>
            <m:fName>
              <m:r>
                <m:rPr>
                  <m:sty m:val="p"/>
                </m:rPr>
                <w:rPr>
                  <w:rFonts w:ascii="Cambria Math" w:hAnsi="Cambria Math"/>
                  <w:sz w:val="20"/>
                  <w:szCs w:val="20"/>
                  <w:highlight w:val="yellow"/>
                </w:rPr>
                <m:t>cos</m:t>
              </m:r>
            </m:fName>
            <m:e>
              <m:r>
                <w:rPr>
                  <w:rFonts w:ascii="Cambria Math" w:hAnsi="Cambria Math"/>
                  <w:sz w:val="20"/>
                  <w:szCs w:val="20"/>
                  <w:highlight w:val="yellow"/>
                </w:rPr>
                <m:t>(600)=</m:t>
              </m:r>
            </m:e>
          </m:func>
          <m:f>
            <m:fPr>
              <m:ctrlPr>
                <w:rPr>
                  <w:rFonts w:ascii="Cambria Math" w:hAnsi="Cambria Math"/>
                  <w:sz w:val="20"/>
                  <w:szCs w:val="20"/>
                  <w:highlight w:val="yellow"/>
                </w:rPr>
              </m:ctrlPr>
            </m:fPr>
            <m:num>
              <m:r>
                <w:rPr>
                  <w:rFonts w:ascii="Cambria Math" w:hAnsi="Cambria Math"/>
                  <w:sz w:val="20"/>
                  <w:szCs w:val="20"/>
                  <w:highlight w:val="yellow"/>
                </w:rPr>
                <m:t>h</m:t>
              </m:r>
            </m:num>
            <m:den>
              <m:r>
                <w:rPr>
                  <w:rFonts w:ascii="Cambria Math" w:hAnsi="Cambria Math"/>
                  <w:sz w:val="20"/>
                  <w:szCs w:val="20"/>
                  <w:highlight w:val="yellow"/>
                </w:rPr>
                <m:t>5</m:t>
              </m:r>
            </m:den>
          </m:f>
        </m:oMath>
      </m:oMathPara>
    </w:p>
    <w:p w14:paraId="198C8215" w14:textId="77777777" w:rsidR="00A846EE" w:rsidRPr="0015533A" w:rsidRDefault="00A846EE" w:rsidP="00A846EE">
      <w:pPr>
        <w:pStyle w:val="Normal0"/>
        <w:pBdr>
          <w:top w:val="nil"/>
          <w:left w:val="nil"/>
          <w:bottom w:val="nil"/>
          <w:right w:val="nil"/>
          <w:between w:val="nil"/>
        </w:pBdr>
        <w:rPr>
          <w:sz w:val="20"/>
          <w:szCs w:val="20"/>
          <w:highlight w:val="yellow"/>
        </w:rPr>
      </w:pPr>
    </w:p>
    <w:p w14:paraId="3E670D7C" w14:textId="77777777" w:rsidR="00A846EE" w:rsidRPr="0015533A" w:rsidRDefault="00A846EE" w:rsidP="00A846EE">
      <w:pPr>
        <w:pStyle w:val="Normal0"/>
        <w:pBdr>
          <w:top w:val="nil"/>
          <w:left w:val="nil"/>
          <w:bottom w:val="nil"/>
          <w:right w:val="nil"/>
          <w:between w:val="nil"/>
        </w:pBdr>
        <w:rPr>
          <w:sz w:val="20"/>
          <w:szCs w:val="20"/>
          <w:highlight w:val="yellow"/>
        </w:rPr>
      </w:pPr>
      <w:r w:rsidRPr="0015533A">
        <w:rPr>
          <w:sz w:val="20"/>
          <w:szCs w:val="20"/>
          <w:highlight w:val="yellow"/>
        </w:rPr>
        <w:t>Despejando h de la ecuación y se obtiene que la altura de la casa de Carlos es 2.5 m.</w:t>
      </w:r>
    </w:p>
    <w:p w14:paraId="127D2E2F" w14:textId="77777777" w:rsidR="00A846EE" w:rsidRPr="0015533A" w:rsidRDefault="00A846EE" w:rsidP="00A846EE">
      <w:pPr>
        <w:pStyle w:val="Normal0"/>
        <w:pBdr>
          <w:top w:val="nil"/>
          <w:left w:val="nil"/>
          <w:bottom w:val="nil"/>
          <w:right w:val="nil"/>
          <w:between w:val="nil"/>
        </w:pBdr>
        <w:rPr>
          <w:sz w:val="20"/>
          <w:szCs w:val="20"/>
          <w:highlight w:val="yellow"/>
        </w:rPr>
      </w:pPr>
    </w:p>
    <w:p w14:paraId="67617645" w14:textId="77777777" w:rsidR="00A846EE" w:rsidRPr="0015533A" w:rsidRDefault="00A846EE" w:rsidP="00A846EE">
      <w:pPr>
        <w:pStyle w:val="Normal0"/>
        <w:pBdr>
          <w:top w:val="nil"/>
          <w:left w:val="nil"/>
          <w:bottom w:val="nil"/>
          <w:right w:val="nil"/>
          <w:between w:val="nil"/>
        </w:pBdr>
        <w:rPr>
          <w:sz w:val="20"/>
          <w:szCs w:val="20"/>
          <w:highlight w:val="yellow"/>
        </w:rPr>
      </w:pPr>
      <m:oMathPara>
        <m:oMath>
          <m:r>
            <w:rPr>
              <w:rFonts w:ascii="Cambria Math" w:hAnsi="Cambria Math"/>
              <w:sz w:val="20"/>
              <w:szCs w:val="20"/>
              <w:highlight w:val="yellow"/>
            </w:rPr>
            <m:t>h=2.5 m</m:t>
          </m:r>
        </m:oMath>
      </m:oMathPara>
    </w:p>
    <w:p w14:paraId="79A7C166" w14:textId="77777777" w:rsidR="00A846EE" w:rsidRPr="0015533A" w:rsidRDefault="00A846EE" w:rsidP="00A846EE">
      <w:pPr>
        <w:pStyle w:val="Normal0"/>
        <w:pBdr>
          <w:top w:val="nil"/>
          <w:left w:val="nil"/>
          <w:bottom w:val="nil"/>
          <w:right w:val="nil"/>
          <w:between w:val="nil"/>
        </w:pBdr>
        <w:rPr>
          <w:b/>
          <w:sz w:val="20"/>
          <w:szCs w:val="20"/>
          <w:highlight w:val="yellow"/>
        </w:rPr>
      </w:pPr>
    </w:p>
    <w:p w14:paraId="61391BD5" w14:textId="41487A36" w:rsidR="00A846EE" w:rsidRPr="0015533A" w:rsidRDefault="00A846EE" w:rsidP="00A846EE">
      <w:pPr>
        <w:pStyle w:val="Normal0"/>
        <w:numPr>
          <w:ilvl w:val="1"/>
          <w:numId w:val="3"/>
        </w:numPr>
        <w:pBdr>
          <w:top w:val="nil"/>
          <w:left w:val="nil"/>
          <w:bottom w:val="nil"/>
          <w:right w:val="nil"/>
          <w:between w:val="nil"/>
        </w:pBdr>
        <w:rPr>
          <w:b/>
          <w:sz w:val="20"/>
          <w:szCs w:val="20"/>
          <w:highlight w:val="yellow"/>
        </w:rPr>
      </w:pPr>
      <w:r w:rsidRPr="0015533A">
        <w:rPr>
          <w:b/>
          <w:sz w:val="20"/>
          <w:szCs w:val="20"/>
          <w:highlight w:val="yellow"/>
        </w:rPr>
        <w:t>Problema de número complejo</w:t>
      </w:r>
    </w:p>
    <w:p w14:paraId="14852E68" w14:textId="5451F584" w:rsidR="00BB2823" w:rsidRPr="0015533A" w:rsidRDefault="00BB2823" w:rsidP="00BB2823">
      <w:pPr>
        <w:pStyle w:val="Normal0"/>
        <w:pBdr>
          <w:top w:val="nil"/>
          <w:left w:val="nil"/>
          <w:bottom w:val="nil"/>
          <w:right w:val="nil"/>
          <w:between w:val="nil"/>
        </w:pBdr>
        <w:rPr>
          <w:b/>
          <w:sz w:val="20"/>
          <w:szCs w:val="20"/>
          <w:highlight w:val="yellow"/>
        </w:rPr>
      </w:pPr>
    </w:p>
    <w:p w14:paraId="4859CD9D" w14:textId="6C497FBB" w:rsidR="00BB2823" w:rsidRPr="0015533A" w:rsidRDefault="00BB2823" w:rsidP="00BB2823">
      <w:pPr>
        <w:pStyle w:val="Normal0"/>
        <w:pBdr>
          <w:top w:val="nil"/>
          <w:left w:val="nil"/>
          <w:bottom w:val="nil"/>
          <w:right w:val="nil"/>
          <w:between w:val="nil"/>
        </w:pBdr>
        <w:rPr>
          <w:sz w:val="20"/>
          <w:szCs w:val="20"/>
          <w:highlight w:val="yellow"/>
        </w:rPr>
      </w:pPr>
      <w:r w:rsidRPr="0015533A">
        <w:rPr>
          <w:sz w:val="20"/>
          <w:szCs w:val="20"/>
          <w:highlight w:val="yellow"/>
        </w:rPr>
        <w:t>Encontrar el módulo y argumento del número complejo z = 3 + 4i.</w:t>
      </w:r>
    </w:p>
    <w:p w14:paraId="3831C8A4" w14:textId="77777777" w:rsidR="00BB2823" w:rsidRPr="0015533A" w:rsidRDefault="00BB2823" w:rsidP="00BB2823">
      <w:pPr>
        <w:pStyle w:val="Normal0"/>
        <w:pBdr>
          <w:top w:val="nil"/>
          <w:left w:val="nil"/>
          <w:bottom w:val="nil"/>
          <w:right w:val="nil"/>
          <w:between w:val="nil"/>
        </w:pBdr>
        <w:rPr>
          <w:sz w:val="20"/>
          <w:szCs w:val="20"/>
          <w:highlight w:val="yellow"/>
        </w:rPr>
      </w:pPr>
    </w:p>
    <w:p w14:paraId="6744A975" w14:textId="20520687" w:rsidR="00BB2823" w:rsidRPr="0015533A" w:rsidRDefault="00BB2823" w:rsidP="00BB2823">
      <w:pPr>
        <w:pStyle w:val="Normal0"/>
        <w:pBdr>
          <w:top w:val="nil"/>
          <w:left w:val="nil"/>
          <w:bottom w:val="nil"/>
          <w:right w:val="nil"/>
          <w:between w:val="nil"/>
        </w:pBdr>
        <w:rPr>
          <w:sz w:val="20"/>
          <w:szCs w:val="20"/>
          <w:highlight w:val="yellow"/>
        </w:rPr>
      </w:pPr>
      <w:r w:rsidRPr="0015533A">
        <w:rPr>
          <w:sz w:val="20"/>
          <w:szCs w:val="20"/>
          <w:highlight w:val="yellow"/>
          <w:u w:val="single"/>
        </w:rPr>
        <w:t>Proceso de solución</w:t>
      </w:r>
      <w:r w:rsidRPr="0015533A">
        <w:rPr>
          <w:sz w:val="20"/>
          <w:szCs w:val="20"/>
          <w:highlight w:val="yellow"/>
        </w:rPr>
        <w:t>:</w:t>
      </w:r>
    </w:p>
    <w:p w14:paraId="21AEE6BD" w14:textId="5AB62550" w:rsidR="00BB2823" w:rsidRPr="0015533A" w:rsidRDefault="00BB2823" w:rsidP="00BB2823">
      <w:pPr>
        <w:pStyle w:val="Normal0"/>
        <w:pBdr>
          <w:top w:val="nil"/>
          <w:left w:val="nil"/>
          <w:bottom w:val="nil"/>
          <w:right w:val="nil"/>
          <w:between w:val="nil"/>
        </w:pBdr>
        <w:rPr>
          <w:sz w:val="20"/>
          <w:szCs w:val="20"/>
          <w:highlight w:val="yellow"/>
        </w:rPr>
      </w:pPr>
    </w:p>
    <w:p w14:paraId="25E08F41" w14:textId="324DEDF5" w:rsidR="00BB2823" w:rsidRPr="0015533A" w:rsidRDefault="00BB2823" w:rsidP="008F3DC9">
      <w:pPr>
        <w:pStyle w:val="Normal0"/>
        <w:numPr>
          <w:ilvl w:val="0"/>
          <w:numId w:val="26"/>
        </w:numPr>
        <w:pBdr>
          <w:top w:val="nil"/>
          <w:left w:val="nil"/>
          <w:bottom w:val="nil"/>
          <w:right w:val="nil"/>
          <w:between w:val="nil"/>
        </w:pBdr>
        <w:rPr>
          <w:sz w:val="20"/>
          <w:szCs w:val="20"/>
          <w:highlight w:val="yellow"/>
        </w:rPr>
      </w:pPr>
      <w:r w:rsidRPr="0015533A">
        <w:rPr>
          <w:sz w:val="20"/>
          <w:szCs w:val="20"/>
          <w:highlight w:val="yellow"/>
        </w:rPr>
        <w:t>Cálculo del módulo:</w:t>
      </w:r>
    </w:p>
    <w:p w14:paraId="72AE9396" w14:textId="2E60DB8D" w:rsidR="00BB2823" w:rsidRPr="0015533A" w:rsidRDefault="00BB2823" w:rsidP="00BB2823">
      <w:pPr>
        <w:pStyle w:val="Normal0"/>
        <w:pBdr>
          <w:top w:val="nil"/>
          <w:left w:val="nil"/>
          <w:bottom w:val="nil"/>
          <w:right w:val="nil"/>
          <w:between w:val="nil"/>
        </w:pBdr>
        <w:ind w:left="720"/>
        <w:rPr>
          <w:sz w:val="20"/>
          <w:szCs w:val="20"/>
          <w:highlight w:val="yellow"/>
        </w:rPr>
      </w:pPr>
    </w:p>
    <w:p w14:paraId="54D38604" w14:textId="1F66EA03" w:rsidR="00BB2823" w:rsidRPr="0015533A" w:rsidRDefault="00000000" w:rsidP="00BB2823">
      <w:pPr>
        <w:pStyle w:val="Normal0"/>
        <w:pBdr>
          <w:top w:val="nil"/>
          <w:left w:val="nil"/>
          <w:bottom w:val="nil"/>
          <w:right w:val="nil"/>
          <w:between w:val="nil"/>
        </w:pBdr>
        <w:ind w:left="720"/>
        <w:rPr>
          <w:sz w:val="20"/>
          <w:szCs w:val="20"/>
          <w:highlight w:val="yellow"/>
        </w:rPr>
      </w:pPr>
      <m:oMathPara>
        <m:oMath>
          <m:d>
            <m:dPr>
              <m:begChr m:val="|"/>
              <m:endChr m:val="|"/>
              <m:ctrlPr>
                <w:rPr>
                  <w:rFonts w:ascii="Cambria Math" w:hAnsi="Cambria Math"/>
                  <w:i/>
                  <w:sz w:val="20"/>
                  <w:szCs w:val="20"/>
                  <w:highlight w:val="yellow"/>
                </w:rPr>
              </m:ctrlPr>
            </m:dPr>
            <m:e>
              <m:r>
                <w:rPr>
                  <w:rFonts w:ascii="Cambria Math" w:hAnsi="Cambria Math"/>
                  <w:sz w:val="20"/>
                  <w:szCs w:val="20"/>
                  <w:highlight w:val="yellow"/>
                </w:rPr>
                <m:t>z</m:t>
              </m:r>
            </m:e>
          </m:d>
          <m:r>
            <w:rPr>
              <w:rFonts w:ascii="Cambria Math" w:hAnsi="Cambria Math"/>
              <w:sz w:val="20"/>
              <w:szCs w:val="20"/>
              <w:highlight w:val="yellow"/>
            </w:rPr>
            <m:t>=</m:t>
          </m:r>
          <m:rad>
            <m:radPr>
              <m:degHide m:val="1"/>
              <m:ctrlPr>
                <w:rPr>
                  <w:rFonts w:ascii="Cambria Math" w:hAnsi="Cambria Math"/>
                  <w:i/>
                  <w:sz w:val="20"/>
                  <w:szCs w:val="20"/>
                  <w:highlight w:val="yellow"/>
                </w:rPr>
              </m:ctrlPr>
            </m:radPr>
            <m:deg/>
            <m:e>
              <m:sSup>
                <m:sSupPr>
                  <m:ctrlPr>
                    <w:rPr>
                      <w:rFonts w:ascii="Cambria Math" w:hAnsi="Cambria Math"/>
                      <w:i/>
                      <w:sz w:val="20"/>
                      <w:szCs w:val="20"/>
                      <w:highlight w:val="yellow"/>
                    </w:rPr>
                  </m:ctrlPr>
                </m:sSupPr>
                <m:e>
                  <m:r>
                    <w:rPr>
                      <w:rFonts w:ascii="Cambria Math" w:hAnsi="Cambria Math"/>
                      <w:sz w:val="20"/>
                      <w:szCs w:val="20"/>
                      <w:highlight w:val="yellow"/>
                    </w:rPr>
                    <m:t>3</m:t>
                  </m:r>
                </m:e>
                <m:sup>
                  <m:r>
                    <w:rPr>
                      <w:rFonts w:ascii="Cambria Math" w:hAnsi="Cambria Math"/>
                      <w:sz w:val="20"/>
                      <w:szCs w:val="20"/>
                      <w:highlight w:val="yellow"/>
                    </w:rPr>
                    <m:t>2</m:t>
                  </m:r>
                </m:sup>
              </m:sSup>
              <m:r>
                <w:rPr>
                  <w:rFonts w:ascii="Cambria Math" w:hAnsi="Cambria Math"/>
                  <w:sz w:val="20"/>
                  <w:szCs w:val="20"/>
                  <w:highlight w:val="yellow"/>
                </w:rPr>
                <m:t>+</m:t>
              </m:r>
              <m:sSup>
                <m:sSupPr>
                  <m:ctrlPr>
                    <w:rPr>
                      <w:rFonts w:ascii="Cambria Math" w:hAnsi="Cambria Math"/>
                      <w:i/>
                      <w:sz w:val="20"/>
                      <w:szCs w:val="20"/>
                      <w:highlight w:val="yellow"/>
                    </w:rPr>
                  </m:ctrlPr>
                </m:sSupPr>
                <m:e>
                  <m:r>
                    <w:rPr>
                      <w:rFonts w:ascii="Cambria Math" w:hAnsi="Cambria Math"/>
                      <w:sz w:val="20"/>
                      <w:szCs w:val="20"/>
                      <w:highlight w:val="yellow"/>
                    </w:rPr>
                    <m:t>4</m:t>
                  </m:r>
                </m:e>
                <m:sup>
                  <m:r>
                    <w:rPr>
                      <w:rFonts w:ascii="Cambria Math" w:hAnsi="Cambria Math"/>
                      <w:sz w:val="20"/>
                      <w:szCs w:val="20"/>
                      <w:highlight w:val="yellow"/>
                    </w:rPr>
                    <m:t>2</m:t>
                  </m:r>
                </m:sup>
              </m:sSup>
            </m:e>
          </m:rad>
          <m:r>
            <w:rPr>
              <w:rFonts w:ascii="Cambria Math" w:hAnsi="Cambria Math"/>
              <w:sz w:val="20"/>
              <w:szCs w:val="20"/>
              <w:highlight w:val="yellow"/>
            </w:rPr>
            <m:t>=</m:t>
          </m:r>
          <m:rad>
            <m:radPr>
              <m:degHide m:val="1"/>
              <m:ctrlPr>
                <w:rPr>
                  <w:rFonts w:ascii="Cambria Math" w:hAnsi="Cambria Math"/>
                  <w:i/>
                  <w:sz w:val="20"/>
                  <w:szCs w:val="20"/>
                  <w:highlight w:val="yellow"/>
                </w:rPr>
              </m:ctrlPr>
            </m:radPr>
            <m:deg/>
            <m:e>
              <m:r>
                <w:rPr>
                  <w:rFonts w:ascii="Cambria Math" w:hAnsi="Cambria Math"/>
                  <w:sz w:val="20"/>
                  <w:szCs w:val="20"/>
                  <w:highlight w:val="yellow"/>
                </w:rPr>
                <m:t>9+16</m:t>
              </m:r>
            </m:e>
          </m:rad>
          <m:r>
            <w:rPr>
              <w:rFonts w:ascii="Cambria Math" w:hAnsi="Cambria Math"/>
              <w:sz w:val="20"/>
              <w:szCs w:val="20"/>
              <w:highlight w:val="yellow"/>
            </w:rPr>
            <m:t>=</m:t>
          </m:r>
          <m:rad>
            <m:radPr>
              <m:degHide m:val="1"/>
              <m:ctrlPr>
                <w:rPr>
                  <w:rFonts w:ascii="Cambria Math" w:hAnsi="Cambria Math"/>
                  <w:i/>
                  <w:sz w:val="20"/>
                  <w:szCs w:val="20"/>
                  <w:highlight w:val="yellow"/>
                </w:rPr>
              </m:ctrlPr>
            </m:radPr>
            <m:deg/>
            <m:e>
              <m:r>
                <w:rPr>
                  <w:rFonts w:ascii="Cambria Math" w:hAnsi="Cambria Math"/>
                  <w:sz w:val="20"/>
                  <w:szCs w:val="20"/>
                  <w:highlight w:val="yellow"/>
                </w:rPr>
                <m:t>25</m:t>
              </m:r>
            </m:e>
          </m:rad>
          <m:r>
            <w:rPr>
              <w:rFonts w:ascii="Cambria Math" w:hAnsi="Cambria Math"/>
              <w:sz w:val="20"/>
              <w:szCs w:val="20"/>
              <w:highlight w:val="yellow"/>
            </w:rPr>
            <m:t>=5</m:t>
          </m:r>
        </m:oMath>
      </m:oMathPara>
    </w:p>
    <w:p w14:paraId="4A2C450A" w14:textId="77777777" w:rsidR="004224A1" w:rsidRPr="0015533A" w:rsidRDefault="004224A1" w:rsidP="00BB2823">
      <w:pPr>
        <w:pStyle w:val="Normal0"/>
        <w:pBdr>
          <w:top w:val="nil"/>
          <w:left w:val="nil"/>
          <w:bottom w:val="nil"/>
          <w:right w:val="nil"/>
          <w:between w:val="nil"/>
        </w:pBdr>
        <w:ind w:left="720"/>
        <w:rPr>
          <w:sz w:val="20"/>
          <w:szCs w:val="20"/>
          <w:highlight w:val="yellow"/>
        </w:rPr>
      </w:pPr>
    </w:p>
    <w:p w14:paraId="54794672" w14:textId="35735DC1" w:rsidR="00BB2823" w:rsidRPr="0015533A" w:rsidRDefault="00BB2823" w:rsidP="008F3DC9">
      <w:pPr>
        <w:pStyle w:val="Normal0"/>
        <w:numPr>
          <w:ilvl w:val="0"/>
          <w:numId w:val="26"/>
        </w:numPr>
        <w:pBdr>
          <w:top w:val="nil"/>
          <w:left w:val="nil"/>
          <w:bottom w:val="nil"/>
          <w:right w:val="nil"/>
          <w:between w:val="nil"/>
        </w:pBdr>
        <w:rPr>
          <w:sz w:val="20"/>
          <w:szCs w:val="20"/>
          <w:highlight w:val="yellow"/>
        </w:rPr>
      </w:pPr>
      <w:r w:rsidRPr="0015533A">
        <w:rPr>
          <w:sz w:val="20"/>
          <w:szCs w:val="20"/>
          <w:highlight w:val="yellow"/>
        </w:rPr>
        <w:t>Cálculo del argumento:</w:t>
      </w:r>
    </w:p>
    <w:p w14:paraId="4B9054C9" w14:textId="77777777" w:rsidR="00BB2823" w:rsidRPr="0015533A" w:rsidRDefault="00BB2823" w:rsidP="00BB2823">
      <w:pPr>
        <w:pStyle w:val="Normal0"/>
        <w:pBdr>
          <w:top w:val="nil"/>
          <w:left w:val="nil"/>
          <w:bottom w:val="nil"/>
          <w:right w:val="nil"/>
          <w:between w:val="nil"/>
        </w:pBdr>
        <w:rPr>
          <w:sz w:val="20"/>
          <w:szCs w:val="20"/>
          <w:highlight w:val="yellow"/>
        </w:rPr>
      </w:pPr>
    </w:p>
    <w:p w14:paraId="7B1186E5" w14:textId="78AAE8F4" w:rsidR="00BB2823" w:rsidRPr="0015533A" w:rsidRDefault="00BB2823" w:rsidP="008F3DC9">
      <w:pPr>
        <w:pStyle w:val="Normal0"/>
        <w:numPr>
          <w:ilvl w:val="0"/>
          <w:numId w:val="27"/>
        </w:numPr>
        <w:pBdr>
          <w:top w:val="nil"/>
          <w:left w:val="nil"/>
          <w:bottom w:val="nil"/>
          <w:right w:val="nil"/>
          <w:between w:val="nil"/>
        </w:pBdr>
        <w:rPr>
          <w:sz w:val="20"/>
          <w:szCs w:val="20"/>
          <w:highlight w:val="yellow"/>
        </w:rPr>
      </w:pPr>
      <w:r w:rsidRPr="0015533A">
        <w:rPr>
          <w:sz w:val="20"/>
          <w:szCs w:val="20"/>
          <w:highlight w:val="yellow"/>
        </w:rPr>
        <w:t>Argumento</w:t>
      </w:r>
      <w:r w:rsidR="004224A1" w:rsidRPr="0015533A">
        <w:rPr>
          <w:sz w:val="20"/>
          <w:szCs w:val="20"/>
          <w:highlight w:val="yellow"/>
        </w:rPr>
        <w:t xml:space="preserve"> = </w:t>
      </w:r>
      <m:oMath>
        <m:sSup>
          <m:sSupPr>
            <m:ctrlPr>
              <w:rPr>
                <w:rFonts w:ascii="Cambria Math" w:hAnsi="Cambria Math"/>
                <w:sz w:val="20"/>
                <w:szCs w:val="20"/>
                <w:highlight w:val="yellow"/>
              </w:rPr>
            </m:ctrlPr>
          </m:sSupPr>
          <m:e>
            <m:r>
              <m:rPr>
                <m:sty m:val="p"/>
              </m:rPr>
              <w:rPr>
                <w:rFonts w:ascii="Cambria Math" w:hAnsi="Cambria Math"/>
                <w:sz w:val="20"/>
                <w:szCs w:val="20"/>
                <w:highlight w:val="yellow"/>
              </w:rPr>
              <m:t>tan</m:t>
            </m:r>
          </m:e>
          <m:sup>
            <m:r>
              <w:rPr>
                <w:rFonts w:ascii="Cambria Math" w:hAnsi="Cambria Math"/>
                <w:sz w:val="20"/>
                <w:szCs w:val="20"/>
                <w:highlight w:val="yellow"/>
              </w:rPr>
              <m:t>-1</m:t>
            </m:r>
          </m:sup>
        </m:sSup>
        <m:d>
          <m:dPr>
            <m:ctrlPr>
              <w:rPr>
                <w:rFonts w:ascii="Cambria Math" w:hAnsi="Cambria Math"/>
                <w:i/>
                <w:sz w:val="20"/>
                <w:szCs w:val="20"/>
                <w:highlight w:val="yellow"/>
              </w:rPr>
            </m:ctrlPr>
          </m:dPr>
          <m:e>
            <m:f>
              <m:fPr>
                <m:ctrlPr>
                  <w:rPr>
                    <w:rFonts w:ascii="Cambria Math" w:hAnsi="Cambria Math"/>
                    <w:i/>
                    <w:sz w:val="20"/>
                    <w:szCs w:val="20"/>
                    <w:highlight w:val="yellow"/>
                  </w:rPr>
                </m:ctrlPr>
              </m:fPr>
              <m:num>
                <m:r>
                  <w:rPr>
                    <w:rFonts w:ascii="Cambria Math" w:hAnsi="Cambria Math"/>
                    <w:sz w:val="20"/>
                    <w:szCs w:val="20"/>
                    <w:highlight w:val="yellow"/>
                  </w:rPr>
                  <m:t>4</m:t>
                </m:r>
              </m:num>
              <m:den>
                <m:r>
                  <w:rPr>
                    <w:rFonts w:ascii="Cambria Math" w:hAnsi="Cambria Math"/>
                    <w:sz w:val="20"/>
                    <w:szCs w:val="20"/>
                    <w:highlight w:val="yellow"/>
                  </w:rPr>
                  <m:t>3</m:t>
                </m:r>
              </m:den>
            </m:f>
          </m:e>
        </m:d>
      </m:oMath>
    </w:p>
    <w:p w14:paraId="7CF9E02E" w14:textId="52D670E9" w:rsidR="00BB2823" w:rsidRPr="0015533A" w:rsidRDefault="00BB2823" w:rsidP="008F3DC9">
      <w:pPr>
        <w:pStyle w:val="Normal0"/>
        <w:numPr>
          <w:ilvl w:val="0"/>
          <w:numId w:val="27"/>
        </w:numPr>
        <w:pBdr>
          <w:top w:val="nil"/>
          <w:left w:val="nil"/>
          <w:bottom w:val="nil"/>
          <w:right w:val="nil"/>
          <w:between w:val="nil"/>
        </w:pBdr>
        <w:rPr>
          <w:sz w:val="20"/>
          <w:szCs w:val="20"/>
          <w:highlight w:val="yellow"/>
        </w:rPr>
      </w:pPr>
      <w:r w:rsidRPr="0015533A">
        <w:rPr>
          <w:sz w:val="20"/>
          <w:szCs w:val="20"/>
          <w:highlight w:val="yellow"/>
        </w:rPr>
        <w:t>Calculando el valor:</w:t>
      </w:r>
      <w:r w:rsidR="004224A1" w:rsidRPr="0015533A">
        <w:rPr>
          <w:sz w:val="20"/>
          <w:szCs w:val="20"/>
          <w:highlight w:val="yellow"/>
        </w:rPr>
        <w:t xml:space="preserve"> a</w:t>
      </w:r>
      <w:r w:rsidRPr="0015533A">
        <w:rPr>
          <w:sz w:val="20"/>
          <w:szCs w:val="20"/>
          <w:highlight w:val="yellow"/>
        </w:rPr>
        <w:t>rgumento ≈ 53.13°</w:t>
      </w:r>
    </w:p>
    <w:p w14:paraId="191A4032" w14:textId="77777777" w:rsidR="00BB2823" w:rsidRPr="0015533A" w:rsidRDefault="00BB2823" w:rsidP="00BB2823">
      <w:pPr>
        <w:pStyle w:val="Normal0"/>
        <w:pBdr>
          <w:top w:val="nil"/>
          <w:left w:val="nil"/>
          <w:bottom w:val="nil"/>
          <w:right w:val="nil"/>
          <w:between w:val="nil"/>
        </w:pBdr>
        <w:rPr>
          <w:sz w:val="20"/>
          <w:szCs w:val="20"/>
          <w:highlight w:val="yellow"/>
        </w:rPr>
      </w:pPr>
      <w:r w:rsidRPr="0015533A">
        <w:rPr>
          <w:sz w:val="20"/>
          <w:szCs w:val="20"/>
          <w:highlight w:val="yellow"/>
        </w:rPr>
        <w:t xml:space="preserve"> </w:t>
      </w:r>
    </w:p>
    <w:p w14:paraId="18C25BFC" w14:textId="317ABC41" w:rsidR="00BB2823" w:rsidRPr="0015533A" w:rsidRDefault="00BB2823" w:rsidP="008F3DC9">
      <w:pPr>
        <w:pStyle w:val="Normal0"/>
        <w:numPr>
          <w:ilvl w:val="0"/>
          <w:numId w:val="26"/>
        </w:numPr>
        <w:pBdr>
          <w:top w:val="nil"/>
          <w:left w:val="nil"/>
          <w:bottom w:val="nil"/>
          <w:right w:val="nil"/>
          <w:between w:val="nil"/>
        </w:pBdr>
        <w:rPr>
          <w:sz w:val="20"/>
          <w:szCs w:val="20"/>
          <w:highlight w:val="yellow"/>
        </w:rPr>
      </w:pPr>
      <w:r w:rsidRPr="0015533A">
        <w:rPr>
          <w:sz w:val="20"/>
          <w:szCs w:val="20"/>
          <w:highlight w:val="yellow"/>
        </w:rPr>
        <w:t>Respuesta: el módulo del número complejo z</w:t>
      </w:r>
      <w:r w:rsidR="004224A1" w:rsidRPr="0015533A">
        <w:rPr>
          <w:sz w:val="20"/>
          <w:szCs w:val="20"/>
          <w:highlight w:val="yellow"/>
        </w:rPr>
        <w:t xml:space="preserve"> </w:t>
      </w:r>
      <w:r w:rsidRPr="0015533A">
        <w:rPr>
          <w:sz w:val="20"/>
          <w:szCs w:val="20"/>
          <w:highlight w:val="yellow"/>
        </w:rPr>
        <w:t>=</w:t>
      </w:r>
      <w:r w:rsidR="004224A1" w:rsidRPr="0015533A">
        <w:rPr>
          <w:sz w:val="20"/>
          <w:szCs w:val="20"/>
          <w:highlight w:val="yellow"/>
        </w:rPr>
        <w:t xml:space="preserve"> </w:t>
      </w:r>
      <w:r w:rsidRPr="0015533A">
        <w:rPr>
          <w:sz w:val="20"/>
          <w:szCs w:val="20"/>
          <w:highlight w:val="yellow"/>
        </w:rPr>
        <w:t>3</w:t>
      </w:r>
      <w:r w:rsidR="004224A1" w:rsidRPr="0015533A">
        <w:rPr>
          <w:sz w:val="20"/>
          <w:szCs w:val="20"/>
          <w:highlight w:val="yellow"/>
        </w:rPr>
        <w:t xml:space="preserve"> </w:t>
      </w:r>
      <w:r w:rsidRPr="0015533A">
        <w:rPr>
          <w:sz w:val="20"/>
          <w:szCs w:val="20"/>
          <w:highlight w:val="yellow"/>
        </w:rPr>
        <w:t>+</w:t>
      </w:r>
      <w:r w:rsidR="004224A1" w:rsidRPr="0015533A">
        <w:rPr>
          <w:sz w:val="20"/>
          <w:szCs w:val="20"/>
          <w:highlight w:val="yellow"/>
        </w:rPr>
        <w:t xml:space="preserve"> </w:t>
      </w:r>
      <w:r w:rsidRPr="0015533A">
        <w:rPr>
          <w:sz w:val="20"/>
          <w:szCs w:val="20"/>
          <w:highlight w:val="yellow"/>
        </w:rPr>
        <w:t>4i es 5 y s</w:t>
      </w:r>
      <w:r w:rsidR="004224A1" w:rsidRPr="0015533A">
        <w:rPr>
          <w:sz w:val="20"/>
          <w:szCs w:val="20"/>
          <w:highlight w:val="yellow"/>
        </w:rPr>
        <w:t xml:space="preserve">u argumento es aproximadamente </w:t>
      </w:r>
      <w:r w:rsidRPr="0015533A">
        <w:rPr>
          <w:sz w:val="20"/>
          <w:szCs w:val="20"/>
          <w:highlight w:val="yellow"/>
        </w:rPr>
        <w:t>53.1</w:t>
      </w:r>
      <w:r w:rsidR="004224A1" w:rsidRPr="0015533A">
        <w:rPr>
          <w:sz w:val="20"/>
          <w:szCs w:val="20"/>
          <w:highlight w:val="yellow"/>
        </w:rPr>
        <w:t>3°.</w:t>
      </w:r>
    </w:p>
    <w:p w14:paraId="05373737" w14:textId="77777777" w:rsidR="00BB2823" w:rsidRPr="0015533A" w:rsidRDefault="00BB2823" w:rsidP="00BB2823">
      <w:pPr>
        <w:pStyle w:val="Normal0"/>
        <w:pBdr>
          <w:top w:val="nil"/>
          <w:left w:val="nil"/>
          <w:bottom w:val="nil"/>
          <w:right w:val="nil"/>
          <w:between w:val="nil"/>
        </w:pBdr>
        <w:rPr>
          <w:sz w:val="20"/>
          <w:szCs w:val="20"/>
          <w:highlight w:val="yellow"/>
        </w:rPr>
      </w:pPr>
    </w:p>
    <w:p w14:paraId="0F7FB09D" w14:textId="51EDBBE9" w:rsidR="00BE2CEF" w:rsidRPr="0015533A" w:rsidRDefault="00A846EE" w:rsidP="00BE2CEF">
      <w:pPr>
        <w:pStyle w:val="Normal0"/>
        <w:numPr>
          <w:ilvl w:val="1"/>
          <w:numId w:val="3"/>
        </w:numPr>
        <w:pBdr>
          <w:top w:val="nil"/>
          <w:left w:val="nil"/>
          <w:bottom w:val="nil"/>
          <w:right w:val="nil"/>
          <w:between w:val="nil"/>
        </w:pBdr>
        <w:rPr>
          <w:b/>
          <w:sz w:val="20"/>
          <w:szCs w:val="20"/>
          <w:highlight w:val="yellow"/>
        </w:rPr>
      </w:pPr>
      <w:r w:rsidRPr="0015533A">
        <w:rPr>
          <w:b/>
          <w:sz w:val="20"/>
          <w:szCs w:val="20"/>
          <w:highlight w:val="yellow"/>
        </w:rPr>
        <w:t>Problema de patrón lógico inductivo</w:t>
      </w:r>
    </w:p>
    <w:p w14:paraId="1B895122" w14:textId="4581D043" w:rsidR="004C1299" w:rsidRPr="0015533A" w:rsidRDefault="004C1299" w:rsidP="004C1299">
      <w:pPr>
        <w:pStyle w:val="Normal0"/>
        <w:pBdr>
          <w:top w:val="nil"/>
          <w:left w:val="nil"/>
          <w:bottom w:val="nil"/>
          <w:right w:val="nil"/>
          <w:between w:val="nil"/>
        </w:pBdr>
        <w:rPr>
          <w:sz w:val="20"/>
          <w:szCs w:val="20"/>
          <w:highlight w:val="yellow"/>
        </w:rPr>
      </w:pPr>
    </w:p>
    <w:p w14:paraId="6ADAB669" w14:textId="2904517F" w:rsidR="00363274" w:rsidRPr="0015533A" w:rsidRDefault="00363274" w:rsidP="00363274">
      <w:pPr>
        <w:pStyle w:val="Normal0"/>
        <w:pBdr>
          <w:top w:val="nil"/>
          <w:left w:val="nil"/>
          <w:bottom w:val="nil"/>
          <w:right w:val="nil"/>
          <w:between w:val="nil"/>
        </w:pBdr>
        <w:rPr>
          <w:sz w:val="20"/>
          <w:szCs w:val="20"/>
          <w:highlight w:val="yellow"/>
        </w:rPr>
      </w:pPr>
      <w:r w:rsidRPr="0015533A">
        <w:rPr>
          <w:sz w:val="20"/>
          <w:szCs w:val="20"/>
          <w:highlight w:val="yellow"/>
        </w:rPr>
        <w:t>Encontrar el siguiente número en la serie: 2, 6, 12, 20, 30, ...</w:t>
      </w:r>
    </w:p>
    <w:p w14:paraId="6394DBB2" w14:textId="77777777" w:rsidR="00363274" w:rsidRPr="0015533A" w:rsidRDefault="00363274" w:rsidP="00363274">
      <w:pPr>
        <w:pStyle w:val="Normal0"/>
        <w:pBdr>
          <w:top w:val="nil"/>
          <w:left w:val="nil"/>
          <w:bottom w:val="nil"/>
          <w:right w:val="nil"/>
          <w:between w:val="nil"/>
        </w:pBdr>
        <w:rPr>
          <w:sz w:val="20"/>
          <w:szCs w:val="20"/>
          <w:highlight w:val="yellow"/>
        </w:rPr>
      </w:pPr>
    </w:p>
    <w:p w14:paraId="60BD17C0" w14:textId="7FA374EF" w:rsidR="00363274" w:rsidRPr="0015533A" w:rsidRDefault="00363274" w:rsidP="00363274">
      <w:pPr>
        <w:pStyle w:val="Normal0"/>
        <w:pBdr>
          <w:top w:val="nil"/>
          <w:left w:val="nil"/>
          <w:bottom w:val="nil"/>
          <w:right w:val="nil"/>
          <w:between w:val="nil"/>
        </w:pBdr>
        <w:rPr>
          <w:sz w:val="20"/>
          <w:szCs w:val="20"/>
          <w:highlight w:val="yellow"/>
        </w:rPr>
      </w:pPr>
      <w:r w:rsidRPr="0015533A">
        <w:rPr>
          <w:sz w:val="20"/>
          <w:szCs w:val="20"/>
          <w:highlight w:val="yellow"/>
          <w:u w:val="single"/>
        </w:rPr>
        <w:t>Proceso de solución</w:t>
      </w:r>
      <w:r w:rsidRPr="0015533A">
        <w:rPr>
          <w:sz w:val="20"/>
          <w:szCs w:val="20"/>
          <w:highlight w:val="yellow"/>
        </w:rPr>
        <w:t>:</w:t>
      </w:r>
    </w:p>
    <w:p w14:paraId="514503A8" w14:textId="77777777" w:rsidR="00363274" w:rsidRPr="0015533A" w:rsidRDefault="00363274" w:rsidP="00363274">
      <w:pPr>
        <w:pStyle w:val="Normal0"/>
        <w:pBdr>
          <w:top w:val="nil"/>
          <w:left w:val="nil"/>
          <w:bottom w:val="nil"/>
          <w:right w:val="nil"/>
          <w:between w:val="nil"/>
        </w:pBdr>
        <w:rPr>
          <w:sz w:val="20"/>
          <w:szCs w:val="20"/>
          <w:highlight w:val="yellow"/>
        </w:rPr>
      </w:pPr>
    </w:p>
    <w:p w14:paraId="5FAA14E1" w14:textId="01C0399F" w:rsidR="00363274" w:rsidRPr="0015533A" w:rsidRDefault="00363274" w:rsidP="008F3DC9">
      <w:pPr>
        <w:pStyle w:val="Normal0"/>
        <w:numPr>
          <w:ilvl w:val="0"/>
          <w:numId w:val="28"/>
        </w:numPr>
        <w:pBdr>
          <w:top w:val="nil"/>
          <w:left w:val="nil"/>
          <w:bottom w:val="nil"/>
          <w:right w:val="nil"/>
          <w:between w:val="nil"/>
        </w:pBdr>
        <w:rPr>
          <w:sz w:val="20"/>
          <w:szCs w:val="20"/>
          <w:highlight w:val="yellow"/>
        </w:rPr>
      </w:pPr>
      <w:r w:rsidRPr="0015533A">
        <w:rPr>
          <w:sz w:val="20"/>
          <w:szCs w:val="20"/>
          <w:highlight w:val="yellow"/>
        </w:rPr>
        <w:t>Identificación del patrón: la diferencia entre números consecutivos aumenta en 2. A continuación, se calculan estas diferencias:</w:t>
      </w:r>
    </w:p>
    <w:p w14:paraId="1AEFD535" w14:textId="77777777" w:rsidR="00363274" w:rsidRPr="00323DEA" w:rsidRDefault="00363274" w:rsidP="00363274">
      <w:pPr>
        <w:pStyle w:val="Normal0"/>
        <w:pBdr>
          <w:top w:val="nil"/>
          <w:left w:val="nil"/>
          <w:bottom w:val="nil"/>
          <w:right w:val="nil"/>
          <w:between w:val="nil"/>
        </w:pBdr>
        <w:rPr>
          <w:sz w:val="20"/>
          <w:szCs w:val="20"/>
          <w:highlight w:val="yellow"/>
        </w:rPr>
      </w:pPr>
    </w:p>
    <w:p w14:paraId="27F37932" w14:textId="77777777" w:rsidR="00363274" w:rsidRPr="00323DEA" w:rsidRDefault="00363274" w:rsidP="0015533A">
      <w:pPr>
        <w:pStyle w:val="Normal0"/>
        <w:pBdr>
          <w:top w:val="nil"/>
          <w:left w:val="nil"/>
          <w:bottom w:val="nil"/>
          <w:right w:val="nil"/>
          <w:between w:val="nil"/>
        </w:pBdr>
        <w:ind w:left="360"/>
        <w:rPr>
          <w:sz w:val="20"/>
          <w:szCs w:val="20"/>
          <w:highlight w:val="yellow"/>
        </w:rPr>
      </w:pPr>
      <w:r w:rsidRPr="00323DEA">
        <w:rPr>
          <w:sz w:val="20"/>
          <w:szCs w:val="20"/>
          <w:highlight w:val="yellow"/>
        </w:rPr>
        <w:t>6 – 2 = 4</w:t>
      </w:r>
    </w:p>
    <w:p w14:paraId="6F78D509" w14:textId="11709AE8" w:rsidR="00363274" w:rsidRPr="00323DEA" w:rsidRDefault="00363274" w:rsidP="0015533A">
      <w:pPr>
        <w:pStyle w:val="Normal0"/>
        <w:pBdr>
          <w:top w:val="nil"/>
          <w:left w:val="nil"/>
          <w:bottom w:val="nil"/>
          <w:right w:val="nil"/>
          <w:between w:val="nil"/>
        </w:pBdr>
        <w:ind w:left="360"/>
        <w:rPr>
          <w:sz w:val="20"/>
          <w:szCs w:val="20"/>
          <w:highlight w:val="yellow"/>
        </w:rPr>
      </w:pPr>
      <w:r w:rsidRPr="00323DEA">
        <w:rPr>
          <w:sz w:val="20"/>
          <w:szCs w:val="20"/>
          <w:highlight w:val="yellow"/>
        </w:rPr>
        <w:t>12 – 6 = 6</w:t>
      </w:r>
    </w:p>
    <w:p w14:paraId="6211B63D" w14:textId="528D72EC" w:rsidR="00363274" w:rsidRPr="00323DEA" w:rsidRDefault="00363274" w:rsidP="0015533A">
      <w:pPr>
        <w:pStyle w:val="Normal0"/>
        <w:pBdr>
          <w:top w:val="nil"/>
          <w:left w:val="nil"/>
          <w:bottom w:val="nil"/>
          <w:right w:val="nil"/>
          <w:between w:val="nil"/>
        </w:pBdr>
        <w:ind w:left="360"/>
        <w:rPr>
          <w:sz w:val="20"/>
          <w:szCs w:val="20"/>
          <w:highlight w:val="yellow"/>
        </w:rPr>
      </w:pPr>
      <w:r w:rsidRPr="00323DEA">
        <w:rPr>
          <w:sz w:val="20"/>
          <w:szCs w:val="20"/>
          <w:highlight w:val="yellow"/>
        </w:rPr>
        <w:t>20 – 1 2= 8</w:t>
      </w:r>
    </w:p>
    <w:p w14:paraId="76EB3D6A" w14:textId="427D2E82" w:rsidR="00363274" w:rsidRPr="00323DEA" w:rsidRDefault="00363274" w:rsidP="0015533A">
      <w:pPr>
        <w:pStyle w:val="Normal0"/>
        <w:pBdr>
          <w:top w:val="nil"/>
          <w:left w:val="nil"/>
          <w:bottom w:val="nil"/>
          <w:right w:val="nil"/>
          <w:between w:val="nil"/>
        </w:pBdr>
        <w:ind w:left="360"/>
        <w:rPr>
          <w:sz w:val="20"/>
          <w:szCs w:val="20"/>
          <w:highlight w:val="yellow"/>
        </w:rPr>
      </w:pPr>
      <w:r w:rsidRPr="00323DEA">
        <w:rPr>
          <w:sz w:val="20"/>
          <w:szCs w:val="20"/>
          <w:highlight w:val="yellow"/>
        </w:rPr>
        <w:t>30 – 20 = 10</w:t>
      </w:r>
    </w:p>
    <w:p w14:paraId="576E05AB" w14:textId="466F295B" w:rsidR="00363274" w:rsidRPr="00323DEA" w:rsidRDefault="00363274" w:rsidP="00363274">
      <w:pPr>
        <w:pStyle w:val="Normal0"/>
        <w:pBdr>
          <w:top w:val="nil"/>
          <w:left w:val="nil"/>
          <w:bottom w:val="nil"/>
          <w:right w:val="nil"/>
          <w:between w:val="nil"/>
        </w:pBdr>
        <w:rPr>
          <w:sz w:val="20"/>
          <w:szCs w:val="20"/>
          <w:highlight w:val="yellow"/>
        </w:rPr>
      </w:pPr>
    </w:p>
    <w:p w14:paraId="3192626D" w14:textId="6CA2691D" w:rsidR="00363274" w:rsidRPr="00323DEA" w:rsidRDefault="00363274" w:rsidP="00363274">
      <w:pPr>
        <w:pStyle w:val="Normal0"/>
        <w:pBdr>
          <w:top w:val="nil"/>
          <w:left w:val="nil"/>
          <w:bottom w:val="nil"/>
          <w:right w:val="nil"/>
          <w:between w:val="nil"/>
        </w:pBdr>
        <w:rPr>
          <w:sz w:val="20"/>
          <w:szCs w:val="20"/>
          <w:highlight w:val="yellow"/>
        </w:rPr>
      </w:pPr>
      <w:r w:rsidRPr="00323DEA">
        <w:rPr>
          <w:sz w:val="20"/>
          <w:szCs w:val="20"/>
          <w:highlight w:val="yellow"/>
        </w:rPr>
        <w:t>Se evidencia que la diferencia entre cada número consecutivo sigue el patrón: 4, 6, 8, 10.</w:t>
      </w:r>
    </w:p>
    <w:p w14:paraId="0A946BD1" w14:textId="77777777" w:rsidR="00363274" w:rsidRPr="00323DEA" w:rsidRDefault="00363274" w:rsidP="00363274">
      <w:pPr>
        <w:pStyle w:val="Normal0"/>
        <w:pBdr>
          <w:top w:val="nil"/>
          <w:left w:val="nil"/>
          <w:bottom w:val="nil"/>
          <w:right w:val="nil"/>
          <w:between w:val="nil"/>
        </w:pBdr>
        <w:rPr>
          <w:sz w:val="20"/>
          <w:szCs w:val="20"/>
          <w:highlight w:val="yellow"/>
        </w:rPr>
      </w:pPr>
    </w:p>
    <w:p w14:paraId="3ECB794B" w14:textId="77777777" w:rsidR="00363274" w:rsidRPr="00323DEA" w:rsidRDefault="00363274" w:rsidP="008F3DC9">
      <w:pPr>
        <w:pStyle w:val="Normal0"/>
        <w:numPr>
          <w:ilvl w:val="0"/>
          <w:numId w:val="28"/>
        </w:numPr>
        <w:pBdr>
          <w:top w:val="nil"/>
          <w:left w:val="nil"/>
          <w:bottom w:val="nil"/>
          <w:right w:val="nil"/>
          <w:between w:val="nil"/>
        </w:pBdr>
        <w:rPr>
          <w:sz w:val="20"/>
          <w:szCs w:val="20"/>
          <w:highlight w:val="yellow"/>
        </w:rPr>
      </w:pPr>
      <w:r w:rsidRPr="00323DEA">
        <w:rPr>
          <w:sz w:val="20"/>
          <w:szCs w:val="20"/>
          <w:highlight w:val="yellow"/>
        </w:rPr>
        <w:t>Aplicación del patrón: la siguiente diferencia debería ser 12 (siguiendo el patrón en el que las diferencias aumentan en 2).</w:t>
      </w:r>
    </w:p>
    <w:p w14:paraId="3A92E604" w14:textId="478EF35D" w:rsidR="00363274" w:rsidRPr="00323DEA" w:rsidRDefault="00363274" w:rsidP="008F3DC9">
      <w:pPr>
        <w:pStyle w:val="Normal0"/>
        <w:numPr>
          <w:ilvl w:val="0"/>
          <w:numId w:val="28"/>
        </w:numPr>
        <w:pBdr>
          <w:top w:val="nil"/>
          <w:left w:val="nil"/>
          <w:bottom w:val="nil"/>
          <w:right w:val="nil"/>
          <w:between w:val="nil"/>
        </w:pBdr>
        <w:rPr>
          <w:sz w:val="20"/>
          <w:szCs w:val="20"/>
          <w:highlight w:val="yellow"/>
        </w:rPr>
      </w:pPr>
      <w:r w:rsidRPr="00323DEA">
        <w:rPr>
          <w:sz w:val="20"/>
          <w:szCs w:val="20"/>
          <w:highlight w:val="yellow"/>
        </w:rPr>
        <w:t>Cálculo del siguiente número: sumando esta diferencia al último número de la serie:</w:t>
      </w:r>
    </w:p>
    <w:p w14:paraId="2A60AA38" w14:textId="77777777" w:rsidR="00363274" w:rsidRPr="00323DEA" w:rsidRDefault="00363274" w:rsidP="00363274">
      <w:pPr>
        <w:pStyle w:val="Normal0"/>
        <w:pBdr>
          <w:top w:val="nil"/>
          <w:left w:val="nil"/>
          <w:bottom w:val="nil"/>
          <w:right w:val="nil"/>
          <w:between w:val="nil"/>
        </w:pBdr>
        <w:rPr>
          <w:sz w:val="20"/>
          <w:szCs w:val="20"/>
          <w:highlight w:val="yellow"/>
        </w:rPr>
      </w:pPr>
    </w:p>
    <w:p w14:paraId="05904CAE" w14:textId="7BA472D2" w:rsidR="00363274" w:rsidRPr="00323DEA" w:rsidRDefault="00363274" w:rsidP="00363274">
      <w:pPr>
        <w:pStyle w:val="Normal0"/>
        <w:pBdr>
          <w:top w:val="nil"/>
          <w:left w:val="nil"/>
          <w:bottom w:val="nil"/>
          <w:right w:val="nil"/>
          <w:between w:val="nil"/>
        </w:pBdr>
        <w:jc w:val="center"/>
        <w:rPr>
          <w:b/>
          <w:sz w:val="20"/>
          <w:szCs w:val="20"/>
          <w:highlight w:val="yellow"/>
        </w:rPr>
      </w:pPr>
      <w:r w:rsidRPr="00323DEA">
        <w:rPr>
          <w:b/>
          <w:sz w:val="20"/>
          <w:szCs w:val="20"/>
          <w:highlight w:val="yellow"/>
        </w:rPr>
        <w:t>30 + 12 = 42</w:t>
      </w:r>
    </w:p>
    <w:p w14:paraId="0570B13E" w14:textId="77777777" w:rsidR="00363274" w:rsidRPr="00323DEA" w:rsidRDefault="00363274" w:rsidP="00363274">
      <w:pPr>
        <w:pStyle w:val="Normal0"/>
        <w:pBdr>
          <w:top w:val="nil"/>
          <w:left w:val="nil"/>
          <w:bottom w:val="nil"/>
          <w:right w:val="nil"/>
          <w:between w:val="nil"/>
        </w:pBdr>
        <w:rPr>
          <w:sz w:val="20"/>
          <w:szCs w:val="20"/>
          <w:highlight w:val="yellow"/>
        </w:rPr>
      </w:pPr>
    </w:p>
    <w:p w14:paraId="12108E2D" w14:textId="20152065" w:rsidR="007E13B3" w:rsidRPr="00323DEA" w:rsidRDefault="00363274" w:rsidP="008F3DC9">
      <w:pPr>
        <w:pStyle w:val="Normal0"/>
        <w:numPr>
          <w:ilvl w:val="0"/>
          <w:numId w:val="28"/>
        </w:numPr>
        <w:pBdr>
          <w:top w:val="nil"/>
          <w:left w:val="nil"/>
          <w:bottom w:val="nil"/>
          <w:right w:val="nil"/>
          <w:between w:val="nil"/>
        </w:pBdr>
        <w:rPr>
          <w:sz w:val="20"/>
          <w:szCs w:val="20"/>
          <w:highlight w:val="yellow"/>
        </w:rPr>
      </w:pPr>
      <w:r w:rsidRPr="00323DEA">
        <w:rPr>
          <w:sz w:val="20"/>
          <w:szCs w:val="20"/>
          <w:highlight w:val="yellow"/>
        </w:rPr>
        <w:t>Respuesta: el siguiente número en la serie es 42.</w:t>
      </w:r>
    </w:p>
    <w:p w14:paraId="65889509" w14:textId="6459C4DE" w:rsidR="00363274" w:rsidRPr="00323DEA" w:rsidRDefault="00363274" w:rsidP="00363274">
      <w:pPr>
        <w:pStyle w:val="Normal0"/>
        <w:pBdr>
          <w:top w:val="nil"/>
          <w:left w:val="nil"/>
          <w:bottom w:val="nil"/>
          <w:right w:val="nil"/>
          <w:between w:val="nil"/>
        </w:pBdr>
        <w:rPr>
          <w:sz w:val="20"/>
          <w:szCs w:val="20"/>
          <w:highlight w:val="yellow"/>
        </w:rPr>
      </w:pPr>
    </w:p>
    <w:p w14:paraId="62E2764D" w14:textId="77777777" w:rsidR="004235A1" w:rsidRPr="00323DEA" w:rsidRDefault="004235A1" w:rsidP="00363274">
      <w:pPr>
        <w:pStyle w:val="Normal0"/>
        <w:pBdr>
          <w:top w:val="nil"/>
          <w:left w:val="nil"/>
          <w:bottom w:val="nil"/>
          <w:right w:val="nil"/>
          <w:between w:val="nil"/>
        </w:pBdr>
        <w:rPr>
          <w:sz w:val="20"/>
          <w:szCs w:val="20"/>
          <w:highlight w:val="yellow"/>
        </w:rPr>
      </w:pPr>
    </w:p>
    <w:p w14:paraId="04772456" w14:textId="20F04A5F" w:rsidR="00F60A44" w:rsidRPr="00323DEA" w:rsidRDefault="00F60A44" w:rsidP="008F1C80">
      <w:pPr>
        <w:pStyle w:val="Prrafodelista"/>
        <w:numPr>
          <w:ilvl w:val="0"/>
          <w:numId w:val="3"/>
        </w:numPr>
        <w:rPr>
          <w:b/>
          <w:sz w:val="20"/>
          <w:szCs w:val="20"/>
          <w:highlight w:val="yellow"/>
        </w:rPr>
      </w:pPr>
      <w:r w:rsidRPr="00323DEA">
        <w:rPr>
          <w:b/>
          <w:sz w:val="20"/>
          <w:szCs w:val="20"/>
          <w:highlight w:val="yellow"/>
        </w:rPr>
        <w:t>Desarrollo del pensamiento lógico, numérico y espacial</w:t>
      </w:r>
    </w:p>
    <w:p w14:paraId="3D61D43C" w14:textId="4929EECA" w:rsidR="00F251BC" w:rsidRPr="00323DEA" w:rsidRDefault="00F251BC" w:rsidP="00F251BC">
      <w:pPr>
        <w:rPr>
          <w:b/>
          <w:sz w:val="20"/>
          <w:szCs w:val="20"/>
          <w:highlight w:val="yellow"/>
        </w:rPr>
      </w:pPr>
    </w:p>
    <w:p w14:paraId="68BA9538" w14:textId="49D41B17" w:rsidR="00F251BC" w:rsidRPr="00323DEA" w:rsidRDefault="00F251BC" w:rsidP="00F251BC">
      <w:pPr>
        <w:rPr>
          <w:sz w:val="20"/>
          <w:szCs w:val="20"/>
          <w:highlight w:val="yellow"/>
        </w:rPr>
      </w:pPr>
      <w:r w:rsidRPr="00323DEA">
        <w:rPr>
          <w:sz w:val="20"/>
          <w:szCs w:val="20"/>
          <w:highlight w:val="yellow"/>
        </w:rPr>
        <w:t>El desarrollo del pensamiento lógico, numérico y espacial es fundamental en la resolución de problemas en matemáticas, ciencias y muchas otras disciplinas. Estas habilidades permiten analizar situaciones desde diferentes perspectivas, encontrar soluciones eficaces y entender relaciones complejas entre los elementos de un problema. El pensamiento lógico se enfoca en la coherencia de las ideas, el numérico en la manipulación de números y operaciones, y el espacial en la visualización y análisis de objetos o estructuras geométricas.</w:t>
      </w:r>
    </w:p>
    <w:p w14:paraId="6920211D" w14:textId="77777777" w:rsidR="00F251BC" w:rsidRPr="00323DEA" w:rsidRDefault="00F251BC" w:rsidP="00F251BC">
      <w:pPr>
        <w:rPr>
          <w:b/>
          <w:sz w:val="20"/>
          <w:szCs w:val="20"/>
          <w:highlight w:val="yellow"/>
        </w:rPr>
      </w:pPr>
    </w:p>
    <w:p w14:paraId="69B9B73B" w14:textId="10A3349F" w:rsidR="00F60A44" w:rsidRPr="00323DEA" w:rsidRDefault="00F60A44" w:rsidP="008F1C80">
      <w:pPr>
        <w:pStyle w:val="Prrafodelista"/>
        <w:numPr>
          <w:ilvl w:val="1"/>
          <w:numId w:val="3"/>
        </w:numPr>
        <w:rPr>
          <w:b/>
          <w:sz w:val="20"/>
          <w:szCs w:val="20"/>
          <w:highlight w:val="yellow"/>
        </w:rPr>
      </w:pPr>
      <w:r w:rsidRPr="00323DEA">
        <w:rPr>
          <w:b/>
          <w:sz w:val="20"/>
          <w:szCs w:val="20"/>
          <w:highlight w:val="yellow"/>
        </w:rPr>
        <w:t>Pensamiento lógico</w:t>
      </w:r>
    </w:p>
    <w:p w14:paraId="60267E7E" w14:textId="11E07FD9" w:rsidR="00F251BC" w:rsidRPr="00323DEA" w:rsidRDefault="00F251BC" w:rsidP="00F251BC">
      <w:pPr>
        <w:rPr>
          <w:sz w:val="20"/>
          <w:szCs w:val="20"/>
          <w:highlight w:val="yellow"/>
        </w:rPr>
      </w:pPr>
    </w:p>
    <w:p w14:paraId="4EA891D0" w14:textId="77777777" w:rsidR="00F251BC" w:rsidRPr="00323DEA" w:rsidRDefault="00F251BC" w:rsidP="00F251BC">
      <w:pPr>
        <w:rPr>
          <w:sz w:val="20"/>
          <w:szCs w:val="20"/>
          <w:highlight w:val="yellow"/>
        </w:rPr>
      </w:pPr>
      <w:r w:rsidRPr="00323DEA">
        <w:rPr>
          <w:sz w:val="20"/>
          <w:szCs w:val="20"/>
          <w:highlight w:val="yellow"/>
        </w:rPr>
        <w:t>El pensamiento lógico implica la habilidad de razonar de manera coherente, utilizando principios de deducción e inducción para llegar a conclusiones. Este tipo de pensamiento es fundamental para resolver problemas complejos, ya que permite identificar patrones, relaciones y reglas que gobiernan el comportamiento de los elementos dentro de un sistema.</w:t>
      </w:r>
    </w:p>
    <w:p w14:paraId="33EEB1CE" w14:textId="77777777" w:rsidR="00F251BC" w:rsidRPr="00323DEA" w:rsidRDefault="00F251BC" w:rsidP="00F251BC">
      <w:pPr>
        <w:rPr>
          <w:sz w:val="20"/>
          <w:szCs w:val="20"/>
          <w:highlight w:val="yellow"/>
        </w:rPr>
      </w:pPr>
    </w:p>
    <w:p w14:paraId="6727EC1F" w14:textId="77777777" w:rsidR="00F251BC" w:rsidRPr="00323DEA" w:rsidRDefault="00F251BC" w:rsidP="00F251BC">
      <w:pPr>
        <w:rPr>
          <w:sz w:val="20"/>
          <w:szCs w:val="20"/>
          <w:highlight w:val="yellow"/>
        </w:rPr>
      </w:pPr>
      <w:r w:rsidRPr="00323DEA">
        <w:rPr>
          <w:sz w:val="20"/>
          <w:szCs w:val="20"/>
          <w:highlight w:val="yellow"/>
        </w:rPr>
        <w:t>Se desarrolla a través de la identificación de premisas y la aplicación de reglas que permiten inferir conclusiones correctas. El razonamiento deductivo parte de hechos o verdades generales para llegar a conclusiones particulares, mientras que el razonamiento inductivo va de lo particular a lo general, buscando patrones en los datos.</w:t>
      </w:r>
    </w:p>
    <w:p w14:paraId="019A5BA0" w14:textId="77777777" w:rsidR="00F251BC" w:rsidRPr="00323DEA" w:rsidRDefault="00F251BC" w:rsidP="00F251BC">
      <w:pPr>
        <w:rPr>
          <w:sz w:val="20"/>
          <w:szCs w:val="20"/>
          <w:highlight w:val="yellow"/>
        </w:rPr>
      </w:pPr>
    </w:p>
    <w:p w14:paraId="2F45E028" w14:textId="5CBB1E90" w:rsidR="00F251BC" w:rsidRPr="00323DEA" w:rsidRDefault="00086041" w:rsidP="008F3DC9">
      <w:pPr>
        <w:pStyle w:val="Prrafodelista"/>
        <w:numPr>
          <w:ilvl w:val="0"/>
          <w:numId w:val="30"/>
        </w:numPr>
        <w:rPr>
          <w:sz w:val="20"/>
          <w:szCs w:val="20"/>
          <w:highlight w:val="yellow"/>
        </w:rPr>
      </w:pPr>
      <w:r w:rsidRPr="00323DEA">
        <w:rPr>
          <w:sz w:val="20"/>
          <w:szCs w:val="20"/>
          <w:highlight w:val="yellow"/>
        </w:rPr>
        <w:t>Ejemplo: en el Sena</w:t>
      </w:r>
      <w:r w:rsidR="00F251BC" w:rsidRPr="00323DEA">
        <w:rPr>
          <w:sz w:val="20"/>
          <w:szCs w:val="20"/>
          <w:highlight w:val="yellow"/>
        </w:rPr>
        <w:t xml:space="preserve">, se sabe que, si un </w:t>
      </w:r>
      <w:r w:rsidRPr="00323DEA">
        <w:rPr>
          <w:sz w:val="20"/>
          <w:szCs w:val="20"/>
          <w:highlight w:val="yellow"/>
        </w:rPr>
        <w:t>aprendiz entrega toda</w:t>
      </w:r>
      <w:r w:rsidR="00F251BC" w:rsidRPr="00323DEA">
        <w:rPr>
          <w:sz w:val="20"/>
          <w:szCs w:val="20"/>
          <w:highlight w:val="yellow"/>
        </w:rPr>
        <w:t xml:space="preserve">s sus </w:t>
      </w:r>
      <w:r w:rsidRPr="00323DEA">
        <w:rPr>
          <w:sz w:val="20"/>
          <w:szCs w:val="20"/>
          <w:highlight w:val="yellow"/>
        </w:rPr>
        <w:t>evidencias, aprobará el curso. Pedro entregó toda</w:t>
      </w:r>
      <w:r w:rsidR="00F251BC" w:rsidRPr="00323DEA">
        <w:rPr>
          <w:sz w:val="20"/>
          <w:szCs w:val="20"/>
          <w:highlight w:val="yellow"/>
        </w:rPr>
        <w:t xml:space="preserve">s sus </w:t>
      </w:r>
      <w:r w:rsidRPr="00323DEA">
        <w:rPr>
          <w:sz w:val="20"/>
          <w:szCs w:val="20"/>
          <w:highlight w:val="yellow"/>
        </w:rPr>
        <w:t>evidencias. ¿Aprobará el curso</w:t>
      </w:r>
      <w:r w:rsidR="00F251BC" w:rsidRPr="00323DEA">
        <w:rPr>
          <w:sz w:val="20"/>
          <w:szCs w:val="20"/>
          <w:highlight w:val="yellow"/>
        </w:rPr>
        <w:t>?</w:t>
      </w:r>
    </w:p>
    <w:p w14:paraId="098AEF98" w14:textId="77777777" w:rsidR="00F251BC" w:rsidRPr="00323DEA" w:rsidRDefault="00F251BC" w:rsidP="00F251BC">
      <w:pPr>
        <w:rPr>
          <w:sz w:val="20"/>
          <w:szCs w:val="20"/>
          <w:highlight w:val="yellow"/>
        </w:rPr>
      </w:pPr>
    </w:p>
    <w:p w14:paraId="1BAC5F39" w14:textId="53F97D20" w:rsidR="00F251BC" w:rsidRPr="00323DEA" w:rsidRDefault="00F251BC" w:rsidP="008F3DC9">
      <w:pPr>
        <w:pStyle w:val="Prrafodelista"/>
        <w:numPr>
          <w:ilvl w:val="0"/>
          <w:numId w:val="30"/>
        </w:numPr>
        <w:rPr>
          <w:sz w:val="20"/>
          <w:szCs w:val="20"/>
          <w:highlight w:val="yellow"/>
        </w:rPr>
      </w:pPr>
      <w:r w:rsidRPr="00323DEA">
        <w:rPr>
          <w:sz w:val="20"/>
          <w:szCs w:val="20"/>
          <w:highlight w:val="yellow"/>
        </w:rPr>
        <w:t>Solución: s</w:t>
      </w:r>
      <w:r w:rsidR="00086041" w:rsidRPr="00323DEA">
        <w:rPr>
          <w:sz w:val="20"/>
          <w:szCs w:val="20"/>
          <w:highlight w:val="yellow"/>
        </w:rPr>
        <w:t>í, Pedro aprobará el curso</w:t>
      </w:r>
      <w:r w:rsidRPr="00323DEA">
        <w:rPr>
          <w:sz w:val="20"/>
          <w:szCs w:val="20"/>
          <w:highlight w:val="yellow"/>
        </w:rPr>
        <w:t xml:space="preserve"> porque cumple con la premisa general (si se entregan tod</w:t>
      </w:r>
      <w:r w:rsidR="00086041" w:rsidRPr="00323DEA">
        <w:rPr>
          <w:sz w:val="20"/>
          <w:szCs w:val="20"/>
          <w:highlight w:val="yellow"/>
        </w:rPr>
        <w:t>as las evidencias</w:t>
      </w:r>
      <w:r w:rsidRPr="00323DEA">
        <w:rPr>
          <w:sz w:val="20"/>
          <w:szCs w:val="20"/>
          <w:highlight w:val="yellow"/>
        </w:rPr>
        <w:t xml:space="preserve">, se aprueba </w:t>
      </w:r>
      <w:r w:rsidR="00086041" w:rsidRPr="00323DEA">
        <w:rPr>
          <w:sz w:val="20"/>
          <w:szCs w:val="20"/>
          <w:highlight w:val="yellow"/>
        </w:rPr>
        <w:t>el curso</w:t>
      </w:r>
      <w:r w:rsidRPr="00323DEA">
        <w:rPr>
          <w:sz w:val="20"/>
          <w:szCs w:val="20"/>
          <w:highlight w:val="yellow"/>
        </w:rPr>
        <w:t>).</w:t>
      </w:r>
    </w:p>
    <w:p w14:paraId="3ECDC6A7" w14:textId="77777777" w:rsidR="00F251BC" w:rsidRPr="00323DEA" w:rsidRDefault="00F251BC" w:rsidP="00F251BC">
      <w:pPr>
        <w:rPr>
          <w:sz w:val="20"/>
          <w:szCs w:val="20"/>
          <w:highlight w:val="yellow"/>
        </w:rPr>
      </w:pPr>
    </w:p>
    <w:p w14:paraId="6C955FCD" w14:textId="0C261FCC" w:rsidR="00F251BC" w:rsidRPr="00323DEA" w:rsidRDefault="00F251BC" w:rsidP="00F251BC">
      <w:pPr>
        <w:rPr>
          <w:sz w:val="20"/>
          <w:szCs w:val="20"/>
          <w:highlight w:val="yellow"/>
        </w:rPr>
      </w:pPr>
      <w:r w:rsidRPr="00323DEA">
        <w:rPr>
          <w:sz w:val="20"/>
          <w:szCs w:val="20"/>
          <w:highlight w:val="yellow"/>
        </w:rPr>
        <w:t>El desarrollo de esta habilidad es clave en áreas como la programación, la toma de decisiones, y la resolución de problemas científicos y filosóficos.</w:t>
      </w:r>
    </w:p>
    <w:p w14:paraId="2D9E9879" w14:textId="77777777" w:rsidR="00F251BC" w:rsidRPr="00323DEA" w:rsidRDefault="00F251BC" w:rsidP="00F251BC">
      <w:pPr>
        <w:rPr>
          <w:sz w:val="20"/>
          <w:szCs w:val="20"/>
          <w:highlight w:val="yellow"/>
        </w:rPr>
      </w:pPr>
    </w:p>
    <w:p w14:paraId="14B730EC" w14:textId="47F5BA5B" w:rsidR="00F60A44" w:rsidRPr="00323DEA" w:rsidRDefault="00F60A44" w:rsidP="008F1C80">
      <w:pPr>
        <w:pStyle w:val="Prrafodelista"/>
        <w:numPr>
          <w:ilvl w:val="1"/>
          <w:numId w:val="3"/>
        </w:numPr>
        <w:rPr>
          <w:b/>
          <w:sz w:val="20"/>
          <w:szCs w:val="20"/>
          <w:highlight w:val="yellow"/>
        </w:rPr>
      </w:pPr>
      <w:r w:rsidRPr="00323DEA">
        <w:rPr>
          <w:b/>
          <w:sz w:val="20"/>
          <w:szCs w:val="20"/>
          <w:highlight w:val="yellow"/>
        </w:rPr>
        <w:t>Razonamiento numérico</w:t>
      </w:r>
    </w:p>
    <w:p w14:paraId="38FB181E" w14:textId="338DCBDB" w:rsidR="00F251BC" w:rsidRPr="00323DEA" w:rsidRDefault="00F251BC" w:rsidP="00F251BC">
      <w:pPr>
        <w:rPr>
          <w:sz w:val="20"/>
          <w:szCs w:val="20"/>
          <w:highlight w:val="yellow"/>
        </w:rPr>
      </w:pPr>
    </w:p>
    <w:p w14:paraId="50E92F33" w14:textId="77777777" w:rsidR="00F251BC" w:rsidRPr="00E207E2" w:rsidRDefault="00F251BC" w:rsidP="00F251BC">
      <w:pPr>
        <w:rPr>
          <w:sz w:val="20"/>
          <w:szCs w:val="20"/>
          <w:highlight w:val="yellow"/>
        </w:rPr>
      </w:pPr>
      <w:r w:rsidRPr="00E207E2">
        <w:rPr>
          <w:sz w:val="20"/>
          <w:szCs w:val="20"/>
          <w:highlight w:val="yellow"/>
        </w:rPr>
        <w:lastRenderedPageBreak/>
        <w:t>El razonamiento numérico es la capacidad para entender y trabajar con números, realizar operaciones matemáticas y usar los números para interpretar datos y tomar decisiones. Este tipo de razonamiento incluye no solo la capacidad para realizar cálculos básicos (como sumas y multiplicaciones), sino también para entender proporciones, escalas, probabilidades y distribuciones de datos.</w:t>
      </w:r>
    </w:p>
    <w:p w14:paraId="1CC49C88" w14:textId="77777777" w:rsidR="00F251BC" w:rsidRPr="00E207E2" w:rsidRDefault="00F251BC" w:rsidP="00F251BC">
      <w:pPr>
        <w:rPr>
          <w:sz w:val="20"/>
          <w:szCs w:val="20"/>
          <w:highlight w:val="yellow"/>
        </w:rPr>
      </w:pPr>
    </w:p>
    <w:p w14:paraId="3DB5E18D" w14:textId="77777777" w:rsidR="00F251BC" w:rsidRPr="00E207E2" w:rsidRDefault="00F251BC" w:rsidP="00F251BC">
      <w:pPr>
        <w:rPr>
          <w:sz w:val="20"/>
          <w:szCs w:val="20"/>
          <w:highlight w:val="yellow"/>
        </w:rPr>
      </w:pPr>
      <w:r w:rsidRPr="00E207E2">
        <w:rPr>
          <w:sz w:val="20"/>
          <w:szCs w:val="20"/>
          <w:highlight w:val="yellow"/>
        </w:rPr>
        <w:t>El razonamiento numérico es crucial para la vida cotidiana, ya que se utiliza en situaciones tan diversas como la administración financiera, el cálculo de probabilidades en juegos de azar, o la interpretación de estadísticas en informes y medios de comunicación. En el contexto académico, es esencial en disciplinas como la economía, la ingeniería, la física y la informática.</w:t>
      </w:r>
    </w:p>
    <w:p w14:paraId="059AB764" w14:textId="77777777" w:rsidR="00F251BC" w:rsidRPr="00E207E2" w:rsidRDefault="00F251BC" w:rsidP="00F251BC">
      <w:pPr>
        <w:rPr>
          <w:sz w:val="20"/>
          <w:szCs w:val="20"/>
          <w:highlight w:val="yellow"/>
        </w:rPr>
      </w:pPr>
    </w:p>
    <w:p w14:paraId="39A9286C" w14:textId="7965325E" w:rsidR="00F251BC" w:rsidRPr="00E207E2" w:rsidRDefault="00F251BC" w:rsidP="008F3DC9">
      <w:pPr>
        <w:pStyle w:val="Prrafodelista"/>
        <w:numPr>
          <w:ilvl w:val="0"/>
          <w:numId w:val="31"/>
        </w:numPr>
        <w:rPr>
          <w:sz w:val="20"/>
          <w:szCs w:val="20"/>
          <w:highlight w:val="yellow"/>
        </w:rPr>
      </w:pPr>
      <w:r w:rsidRPr="00E207E2">
        <w:rPr>
          <w:sz w:val="20"/>
          <w:szCs w:val="20"/>
          <w:highlight w:val="yellow"/>
        </w:rPr>
        <w:t>Ejemplo: una tienda ofrece un descuento del 20 % en un producto que cuesta $ 50. ¿Cuál es el precio final del producto?</w:t>
      </w:r>
    </w:p>
    <w:p w14:paraId="1D83AAC8" w14:textId="77777777" w:rsidR="00F251BC" w:rsidRPr="00E207E2" w:rsidRDefault="00F251BC" w:rsidP="00F251BC">
      <w:pPr>
        <w:rPr>
          <w:sz w:val="20"/>
          <w:szCs w:val="20"/>
          <w:highlight w:val="yellow"/>
        </w:rPr>
      </w:pPr>
    </w:p>
    <w:p w14:paraId="71CA7ADB" w14:textId="7A53F514" w:rsidR="00F251BC" w:rsidRPr="00E207E2" w:rsidRDefault="00F251BC" w:rsidP="008F3DC9">
      <w:pPr>
        <w:pStyle w:val="Prrafodelista"/>
        <w:numPr>
          <w:ilvl w:val="0"/>
          <w:numId w:val="31"/>
        </w:numPr>
        <w:rPr>
          <w:sz w:val="20"/>
          <w:szCs w:val="20"/>
          <w:highlight w:val="yellow"/>
        </w:rPr>
      </w:pPr>
      <w:r w:rsidRPr="00E207E2">
        <w:rPr>
          <w:sz w:val="20"/>
          <w:szCs w:val="20"/>
          <w:highlight w:val="yellow"/>
        </w:rPr>
        <w:t>Solución: el descuento es 50 × 0.20 = 10. El precio final del producto es 50 – 10 = 40 dólares.</w:t>
      </w:r>
    </w:p>
    <w:p w14:paraId="7FD81153" w14:textId="77777777" w:rsidR="00F251BC" w:rsidRPr="00E207E2" w:rsidRDefault="00F251BC" w:rsidP="00F251BC">
      <w:pPr>
        <w:rPr>
          <w:sz w:val="20"/>
          <w:szCs w:val="20"/>
          <w:highlight w:val="yellow"/>
        </w:rPr>
      </w:pPr>
    </w:p>
    <w:p w14:paraId="61D24F1F" w14:textId="4EC5B6D2" w:rsidR="00F251BC" w:rsidRPr="00E207E2" w:rsidRDefault="00F251BC" w:rsidP="00F251BC">
      <w:pPr>
        <w:rPr>
          <w:sz w:val="20"/>
          <w:szCs w:val="20"/>
          <w:highlight w:val="yellow"/>
        </w:rPr>
      </w:pPr>
      <w:r w:rsidRPr="00E207E2">
        <w:rPr>
          <w:sz w:val="20"/>
          <w:szCs w:val="20"/>
          <w:highlight w:val="yellow"/>
        </w:rPr>
        <w:t>Este tipo de problemas fomenta el desarrollo de habilidades analíticas y cuantitativas, esenciales para el razonamiento lógico y la toma de decisiones informadas.</w:t>
      </w:r>
    </w:p>
    <w:p w14:paraId="12037E4B" w14:textId="77777777" w:rsidR="00F251BC" w:rsidRPr="00E207E2" w:rsidRDefault="00F251BC" w:rsidP="00F251BC">
      <w:pPr>
        <w:rPr>
          <w:sz w:val="20"/>
          <w:szCs w:val="20"/>
          <w:highlight w:val="yellow"/>
        </w:rPr>
      </w:pPr>
    </w:p>
    <w:p w14:paraId="52DC8315" w14:textId="43AA444F" w:rsidR="00F60A44" w:rsidRPr="007C086F" w:rsidRDefault="00F60A44" w:rsidP="008F1C80">
      <w:pPr>
        <w:pStyle w:val="Prrafodelista"/>
        <w:numPr>
          <w:ilvl w:val="1"/>
          <w:numId w:val="3"/>
        </w:numPr>
        <w:rPr>
          <w:b/>
          <w:sz w:val="20"/>
          <w:szCs w:val="20"/>
          <w:highlight w:val="yellow"/>
        </w:rPr>
      </w:pPr>
      <w:r w:rsidRPr="007C086F">
        <w:rPr>
          <w:b/>
          <w:sz w:val="20"/>
          <w:szCs w:val="20"/>
          <w:highlight w:val="yellow"/>
        </w:rPr>
        <w:t>Razonamiento espacial</w:t>
      </w:r>
    </w:p>
    <w:p w14:paraId="760B6908" w14:textId="6AFD8582" w:rsidR="00FF75B7" w:rsidRPr="007C086F" w:rsidRDefault="00FF75B7" w:rsidP="00FF75B7">
      <w:pPr>
        <w:rPr>
          <w:sz w:val="20"/>
          <w:szCs w:val="20"/>
          <w:highlight w:val="yellow"/>
        </w:rPr>
      </w:pPr>
    </w:p>
    <w:p w14:paraId="1D366D4A" w14:textId="77777777" w:rsidR="00FF75B7" w:rsidRPr="007C086F" w:rsidRDefault="00FF75B7" w:rsidP="00FF75B7">
      <w:pPr>
        <w:rPr>
          <w:sz w:val="20"/>
          <w:szCs w:val="20"/>
          <w:highlight w:val="yellow"/>
        </w:rPr>
      </w:pPr>
      <w:r w:rsidRPr="007C086F">
        <w:rPr>
          <w:sz w:val="20"/>
          <w:szCs w:val="20"/>
          <w:highlight w:val="yellow"/>
        </w:rPr>
        <w:t>El razonamiento espacial se refiere a la capacidad de visualizar y manipular objetos y sus relaciones en el espacio. Incluye la habilidad de percibir cómo se verán los objetos cuando se muevan, giren o cambien de tamaño. Este tipo de razonamiento es crucial en campos como la arquitectura, el diseño, la ingeniería, la biología (al estudiar estructuras celulares o anatómicas), y en la resolución de problemas geométricos.</w:t>
      </w:r>
    </w:p>
    <w:p w14:paraId="4C0B6FA6" w14:textId="77777777" w:rsidR="00FF75B7" w:rsidRPr="007C086F" w:rsidRDefault="00FF75B7" w:rsidP="00FF75B7">
      <w:pPr>
        <w:rPr>
          <w:sz w:val="20"/>
          <w:szCs w:val="20"/>
          <w:highlight w:val="yellow"/>
        </w:rPr>
      </w:pPr>
    </w:p>
    <w:p w14:paraId="6DC713E3" w14:textId="77777777" w:rsidR="00FF75B7" w:rsidRPr="007C086F" w:rsidRDefault="00FF75B7" w:rsidP="00FF75B7">
      <w:pPr>
        <w:rPr>
          <w:sz w:val="20"/>
          <w:szCs w:val="20"/>
          <w:highlight w:val="yellow"/>
        </w:rPr>
      </w:pPr>
      <w:r w:rsidRPr="007C086F">
        <w:rPr>
          <w:sz w:val="20"/>
          <w:szCs w:val="20"/>
          <w:highlight w:val="yellow"/>
        </w:rPr>
        <w:t xml:space="preserve">Las habilidades espaciales permiten a las personas entender mapas, planos, diagramas y modelos tridimensionales. También facilitan la comprensión de conceptos geométricos y </w:t>
      </w:r>
      <w:proofErr w:type="spellStart"/>
      <w:r w:rsidRPr="007C086F">
        <w:rPr>
          <w:sz w:val="20"/>
          <w:szCs w:val="20"/>
          <w:highlight w:val="yellow"/>
        </w:rPr>
        <w:t>trigonómicos</w:t>
      </w:r>
      <w:proofErr w:type="spellEnd"/>
      <w:r w:rsidRPr="007C086F">
        <w:rPr>
          <w:sz w:val="20"/>
          <w:szCs w:val="20"/>
          <w:highlight w:val="yellow"/>
        </w:rPr>
        <w:t>, como las transformaciones geométricas (rotación, traslación, etc.) y la comprensión de gráficos o representaciones de datos.</w:t>
      </w:r>
    </w:p>
    <w:p w14:paraId="0952CA7A" w14:textId="77777777" w:rsidR="00FF75B7" w:rsidRPr="007C086F" w:rsidRDefault="00FF75B7" w:rsidP="00FF75B7">
      <w:pPr>
        <w:rPr>
          <w:sz w:val="20"/>
          <w:szCs w:val="20"/>
          <w:highlight w:val="yellow"/>
        </w:rPr>
      </w:pPr>
    </w:p>
    <w:p w14:paraId="37A89793" w14:textId="05F61EAD" w:rsidR="00FF75B7" w:rsidRPr="007C086F" w:rsidRDefault="00FF75B7" w:rsidP="008F3DC9">
      <w:pPr>
        <w:pStyle w:val="Prrafodelista"/>
        <w:numPr>
          <w:ilvl w:val="0"/>
          <w:numId w:val="32"/>
        </w:numPr>
        <w:rPr>
          <w:sz w:val="20"/>
          <w:szCs w:val="20"/>
          <w:highlight w:val="yellow"/>
        </w:rPr>
      </w:pPr>
      <w:r w:rsidRPr="007C086F">
        <w:rPr>
          <w:sz w:val="20"/>
          <w:szCs w:val="20"/>
          <w:highlight w:val="yellow"/>
        </w:rPr>
        <w:t>Ejemplo: si se corta un cubo en diagonal, ¿cuál es la forma de la sección transversal?</w:t>
      </w:r>
    </w:p>
    <w:p w14:paraId="4E038619" w14:textId="77777777" w:rsidR="00FF75B7" w:rsidRPr="007C086F" w:rsidRDefault="00FF75B7" w:rsidP="00FF75B7">
      <w:pPr>
        <w:rPr>
          <w:sz w:val="20"/>
          <w:szCs w:val="20"/>
          <w:highlight w:val="yellow"/>
        </w:rPr>
      </w:pPr>
    </w:p>
    <w:p w14:paraId="1AF7B055" w14:textId="4F3D83CD" w:rsidR="00FF75B7" w:rsidRPr="007C086F" w:rsidRDefault="00FF75B7" w:rsidP="008F3DC9">
      <w:pPr>
        <w:pStyle w:val="Prrafodelista"/>
        <w:numPr>
          <w:ilvl w:val="0"/>
          <w:numId w:val="32"/>
        </w:numPr>
        <w:rPr>
          <w:sz w:val="20"/>
          <w:szCs w:val="20"/>
          <w:highlight w:val="yellow"/>
        </w:rPr>
      </w:pPr>
      <w:r w:rsidRPr="007C086F">
        <w:rPr>
          <w:sz w:val="20"/>
          <w:szCs w:val="20"/>
          <w:highlight w:val="yellow"/>
        </w:rPr>
        <w:t>Solución: la sección transversal de un cubo cortado en diagonal será un hexágono, lo que demuestra cómo una figura tridimensional puede dar lugar a una figura plana compleja dependiendo de la orientación del corte.</w:t>
      </w:r>
    </w:p>
    <w:p w14:paraId="2B557799" w14:textId="24E15944" w:rsidR="00FF75B7" w:rsidRPr="007C086F" w:rsidRDefault="00FF75B7" w:rsidP="00FF75B7">
      <w:pPr>
        <w:rPr>
          <w:sz w:val="20"/>
          <w:szCs w:val="20"/>
          <w:highlight w:val="yellow"/>
        </w:rPr>
      </w:pPr>
    </w:p>
    <w:p w14:paraId="742A51C1" w14:textId="77777777" w:rsidR="004235A1" w:rsidRPr="007C086F" w:rsidRDefault="004235A1" w:rsidP="00FF75B7">
      <w:pPr>
        <w:rPr>
          <w:sz w:val="20"/>
          <w:szCs w:val="20"/>
          <w:highlight w:val="yellow"/>
        </w:rPr>
      </w:pPr>
    </w:p>
    <w:p w14:paraId="709DA30E" w14:textId="29C7F64B" w:rsidR="00F60A44" w:rsidRPr="007C086F" w:rsidRDefault="00F60A44" w:rsidP="008F1C80">
      <w:pPr>
        <w:pStyle w:val="Prrafodelista"/>
        <w:numPr>
          <w:ilvl w:val="0"/>
          <w:numId w:val="3"/>
        </w:numPr>
        <w:rPr>
          <w:b/>
          <w:sz w:val="20"/>
          <w:szCs w:val="20"/>
          <w:highlight w:val="yellow"/>
        </w:rPr>
      </w:pPr>
      <w:r w:rsidRPr="007C086F">
        <w:rPr>
          <w:b/>
          <w:sz w:val="20"/>
          <w:szCs w:val="20"/>
          <w:highlight w:val="yellow"/>
        </w:rPr>
        <w:t>Técnicas estadísticas de conteo y muestreo</w:t>
      </w:r>
    </w:p>
    <w:p w14:paraId="7740772E" w14:textId="13871A67" w:rsidR="00FF75B7" w:rsidRPr="007C086F" w:rsidRDefault="00FF75B7" w:rsidP="00FF75B7">
      <w:pPr>
        <w:rPr>
          <w:b/>
          <w:sz w:val="20"/>
          <w:szCs w:val="20"/>
          <w:highlight w:val="yellow"/>
        </w:rPr>
      </w:pPr>
    </w:p>
    <w:p w14:paraId="36152975" w14:textId="504F7B9A" w:rsidR="00FF75B7" w:rsidRPr="007C086F" w:rsidRDefault="00E90D29" w:rsidP="00FF75B7">
      <w:pPr>
        <w:rPr>
          <w:sz w:val="20"/>
          <w:szCs w:val="20"/>
          <w:highlight w:val="yellow"/>
        </w:rPr>
      </w:pPr>
      <w:r w:rsidRPr="007C086F">
        <w:rPr>
          <w:sz w:val="20"/>
          <w:szCs w:val="20"/>
          <w:highlight w:val="yellow"/>
        </w:rPr>
        <w:t>Las técnicas estadísticas permiten a los matemáticos, científicos y analistas estudiar y extraer información de grandes cantidades de datos de manera eficiente y precisa. Estas técnicas incluyen la organización, el conteo y la selección de muestras representativas de una población más amplia, lo que permite realizar estimaciones, analizar tendencias y hacer predicciones sobre fenómenos observados. Además, estas herramientas son fundamentales para entender la variabilidad inherente de los datos y reducir el sesgo en los análisis. Se aplican en una amplia gama de disciplinas, tales como biología, economía, investigación social, y sistemas de inteligencia artificial, donde el análisis estadístico es clave para la toma de decisiones.</w:t>
      </w:r>
    </w:p>
    <w:p w14:paraId="14459D3D" w14:textId="77777777" w:rsidR="00E90D29" w:rsidRPr="007C086F" w:rsidRDefault="00E90D29" w:rsidP="00FF75B7">
      <w:pPr>
        <w:rPr>
          <w:b/>
          <w:sz w:val="20"/>
          <w:szCs w:val="20"/>
          <w:highlight w:val="yellow"/>
        </w:rPr>
      </w:pPr>
    </w:p>
    <w:p w14:paraId="6A853589" w14:textId="64E432F6" w:rsidR="00F60A44" w:rsidRPr="007C086F" w:rsidRDefault="00F60A44" w:rsidP="008F1C80">
      <w:pPr>
        <w:pStyle w:val="Prrafodelista"/>
        <w:numPr>
          <w:ilvl w:val="1"/>
          <w:numId w:val="3"/>
        </w:numPr>
        <w:rPr>
          <w:b/>
          <w:sz w:val="20"/>
          <w:szCs w:val="20"/>
          <w:highlight w:val="yellow"/>
        </w:rPr>
      </w:pPr>
      <w:r w:rsidRPr="007C086F">
        <w:rPr>
          <w:b/>
          <w:sz w:val="20"/>
          <w:szCs w:val="20"/>
          <w:highlight w:val="yellow"/>
        </w:rPr>
        <w:t>Técnicas de conteo y muestreo</w:t>
      </w:r>
    </w:p>
    <w:p w14:paraId="2183EFD2" w14:textId="1606748B" w:rsidR="00FF75B7" w:rsidRPr="007C086F" w:rsidRDefault="00FF75B7" w:rsidP="00FF75B7">
      <w:pPr>
        <w:rPr>
          <w:sz w:val="20"/>
          <w:szCs w:val="20"/>
          <w:highlight w:val="yellow"/>
        </w:rPr>
      </w:pPr>
    </w:p>
    <w:p w14:paraId="540C3DBD" w14:textId="77777777" w:rsidR="00FF75B7" w:rsidRPr="007C086F" w:rsidRDefault="00FF75B7" w:rsidP="00FF75B7">
      <w:pPr>
        <w:rPr>
          <w:sz w:val="20"/>
          <w:szCs w:val="20"/>
          <w:highlight w:val="yellow"/>
        </w:rPr>
      </w:pPr>
      <w:r w:rsidRPr="007C086F">
        <w:rPr>
          <w:sz w:val="20"/>
          <w:szCs w:val="20"/>
          <w:highlight w:val="yellow"/>
        </w:rPr>
        <w:t>Las técnicas de conteo son herramientas matemáticas que permiten calcular cuántas maneras diferentes existen para organizar, seleccionar o agrupar elementos en un conjunto. Entre estas técnicas se encuentran las permutaciones, combinaciones, y el principio fundamental de conteo.</w:t>
      </w:r>
    </w:p>
    <w:p w14:paraId="74A95D5D" w14:textId="77777777" w:rsidR="00FF75B7" w:rsidRPr="007C086F" w:rsidRDefault="00FF75B7" w:rsidP="00FF75B7">
      <w:pPr>
        <w:rPr>
          <w:sz w:val="20"/>
          <w:szCs w:val="20"/>
          <w:highlight w:val="yellow"/>
        </w:rPr>
      </w:pPr>
    </w:p>
    <w:p w14:paraId="206FB398" w14:textId="65D25B84" w:rsidR="00FF75B7" w:rsidRPr="007C086F" w:rsidRDefault="00FF75B7" w:rsidP="00FF75B7">
      <w:pPr>
        <w:rPr>
          <w:sz w:val="20"/>
          <w:szCs w:val="20"/>
          <w:highlight w:val="yellow"/>
        </w:rPr>
      </w:pPr>
      <w:r w:rsidRPr="007C086F">
        <w:rPr>
          <w:sz w:val="20"/>
          <w:szCs w:val="20"/>
          <w:highlight w:val="yellow"/>
        </w:rPr>
        <w:t>Las permutaciones se refieren al número de formas en que se pueden organizar un conjunto de elementos cuando el orden es importante. Las combinaciones, por otro lado, cuentan las maneras en que se pueden seleccionar subconjuntos de elementos cuando el orden no importa.</w:t>
      </w:r>
    </w:p>
    <w:p w14:paraId="520DBE0E" w14:textId="77777777" w:rsidR="00FF75B7" w:rsidRPr="007C086F" w:rsidRDefault="00FF75B7" w:rsidP="00FF75B7">
      <w:pPr>
        <w:rPr>
          <w:sz w:val="20"/>
          <w:szCs w:val="20"/>
          <w:highlight w:val="yellow"/>
        </w:rPr>
      </w:pPr>
    </w:p>
    <w:p w14:paraId="233950DB" w14:textId="7440F686" w:rsidR="00FF75B7" w:rsidRPr="007C086F" w:rsidRDefault="00FF75B7" w:rsidP="008F3DC9">
      <w:pPr>
        <w:pStyle w:val="Prrafodelista"/>
        <w:numPr>
          <w:ilvl w:val="0"/>
          <w:numId w:val="33"/>
        </w:numPr>
        <w:rPr>
          <w:sz w:val="20"/>
          <w:szCs w:val="20"/>
          <w:highlight w:val="yellow"/>
        </w:rPr>
      </w:pPr>
      <w:r w:rsidRPr="007C086F">
        <w:rPr>
          <w:sz w:val="20"/>
          <w:szCs w:val="20"/>
          <w:highlight w:val="yellow"/>
        </w:rPr>
        <w:t>Ejemplo de conteo: ¿Cuántas formas diferentes hay de ordenar tres libros de un estante que contiene cinco libros diferentes?</w:t>
      </w:r>
    </w:p>
    <w:p w14:paraId="7B3E71E8" w14:textId="77777777" w:rsidR="00FF75B7" w:rsidRPr="007C086F" w:rsidRDefault="00FF75B7" w:rsidP="00FF75B7">
      <w:pPr>
        <w:rPr>
          <w:sz w:val="20"/>
          <w:szCs w:val="20"/>
          <w:highlight w:val="yellow"/>
        </w:rPr>
      </w:pPr>
    </w:p>
    <w:p w14:paraId="2748ADBD" w14:textId="77777777" w:rsidR="00FF75B7" w:rsidRPr="007C086F" w:rsidRDefault="00FF75B7" w:rsidP="008F3DC9">
      <w:pPr>
        <w:pStyle w:val="Prrafodelista"/>
        <w:numPr>
          <w:ilvl w:val="0"/>
          <w:numId w:val="33"/>
        </w:numPr>
        <w:rPr>
          <w:sz w:val="20"/>
          <w:szCs w:val="20"/>
          <w:highlight w:val="yellow"/>
        </w:rPr>
      </w:pPr>
      <w:r w:rsidRPr="007C086F">
        <w:rPr>
          <w:sz w:val="20"/>
          <w:szCs w:val="20"/>
          <w:highlight w:val="yellow"/>
        </w:rPr>
        <w:t>Solución: las permutaciones de 5 elementos tomados de 3 en 3 se calculan como</w:t>
      </w:r>
    </w:p>
    <w:p w14:paraId="2A3E031A" w14:textId="77777777" w:rsidR="00FF75B7" w:rsidRPr="007C086F" w:rsidRDefault="00FF75B7" w:rsidP="00FF75B7">
      <w:pPr>
        <w:pStyle w:val="Prrafodelista"/>
        <w:rPr>
          <w:sz w:val="20"/>
          <w:szCs w:val="20"/>
          <w:highlight w:val="yellow"/>
        </w:rPr>
      </w:pPr>
    </w:p>
    <w:p w14:paraId="68DF9E8C" w14:textId="70FE6550" w:rsidR="00FF75B7" w:rsidRPr="007C086F" w:rsidRDefault="00FF75B7" w:rsidP="00FF75B7">
      <w:pPr>
        <w:pStyle w:val="Prrafodelista"/>
        <w:jc w:val="center"/>
        <w:rPr>
          <w:sz w:val="20"/>
          <w:szCs w:val="20"/>
          <w:highlight w:val="yellow"/>
        </w:rPr>
      </w:pPr>
      <w:r w:rsidRPr="007C086F">
        <w:rPr>
          <w:b/>
          <w:sz w:val="20"/>
          <w:szCs w:val="20"/>
          <w:highlight w:val="yellow"/>
        </w:rPr>
        <w:t>P(5, 3) = 5! / (5 − 3)! = 5 × 4 × 3 = 60 maneras</w:t>
      </w:r>
      <w:r w:rsidRPr="007C086F">
        <w:rPr>
          <w:sz w:val="20"/>
          <w:szCs w:val="20"/>
          <w:highlight w:val="yellow"/>
        </w:rPr>
        <w:t>.</w:t>
      </w:r>
    </w:p>
    <w:p w14:paraId="78499CF7" w14:textId="77777777" w:rsidR="00FF75B7" w:rsidRPr="007C086F" w:rsidRDefault="00FF75B7" w:rsidP="00FF75B7">
      <w:pPr>
        <w:rPr>
          <w:sz w:val="20"/>
          <w:szCs w:val="20"/>
          <w:highlight w:val="yellow"/>
        </w:rPr>
      </w:pPr>
    </w:p>
    <w:p w14:paraId="3B17AC43" w14:textId="77777777" w:rsidR="00FF75B7" w:rsidRPr="007C086F" w:rsidRDefault="00FF75B7" w:rsidP="00FF75B7">
      <w:pPr>
        <w:rPr>
          <w:sz w:val="20"/>
          <w:szCs w:val="20"/>
          <w:highlight w:val="yellow"/>
        </w:rPr>
      </w:pPr>
      <w:r w:rsidRPr="007C086F">
        <w:rPr>
          <w:sz w:val="20"/>
          <w:szCs w:val="20"/>
          <w:highlight w:val="yellow"/>
        </w:rPr>
        <w:t>El muestreo es un proceso estadístico mediante el cual se selecciona una parte representativa de una población más grande. Existen varios tipos de muestreo, como el muestreo aleatorio simple, el muestreo estratificado y el muestreo sistemático.</w:t>
      </w:r>
    </w:p>
    <w:p w14:paraId="0A5195EB" w14:textId="77777777" w:rsidR="00FF75B7" w:rsidRPr="007C086F" w:rsidRDefault="00FF75B7" w:rsidP="00FF75B7">
      <w:pPr>
        <w:rPr>
          <w:sz w:val="20"/>
          <w:szCs w:val="20"/>
          <w:highlight w:val="yellow"/>
        </w:rPr>
      </w:pPr>
    </w:p>
    <w:p w14:paraId="4F28EA21" w14:textId="7A2A72B8" w:rsidR="00FF75B7" w:rsidRPr="007C086F" w:rsidRDefault="00FF75B7" w:rsidP="008F3DC9">
      <w:pPr>
        <w:pStyle w:val="Prrafodelista"/>
        <w:numPr>
          <w:ilvl w:val="0"/>
          <w:numId w:val="33"/>
        </w:numPr>
        <w:rPr>
          <w:sz w:val="20"/>
          <w:szCs w:val="20"/>
          <w:highlight w:val="yellow"/>
        </w:rPr>
      </w:pPr>
      <w:r w:rsidRPr="007C086F">
        <w:rPr>
          <w:sz w:val="20"/>
          <w:szCs w:val="20"/>
          <w:highlight w:val="yellow"/>
        </w:rPr>
        <w:t>Ejemplo de muestreo</w:t>
      </w:r>
      <w:r w:rsidR="00086041" w:rsidRPr="007C086F">
        <w:rPr>
          <w:sz w:val="20"/>
          <w:szCs w:val="20"/>
          <w:highlight w:val="yellow"/>
        </w:rPr>
        <w:t>: en una encuesta de 100 aprendices</w:t>
      </w:r>
      <w:r w:rsidRPr="007C086F">
        <w:rPr>
          <w:sz w:val="20"/>
          <w:szCs w:val="20"/>
          <w:highlight w:val="yellow"/>
        </w:rPr>
        <w:t xml:space="preserve"> de</w:t>
      </w:r>
      <w:r w:rsidR="00086041" w:rsidRPr="007C086F">
        <w:rPr>
          <w:sz w:val="20"/>
          <w:szCs w:val="20"/>
          <w:highlight w:val="yellow"/>
        </w:rPr>
        <w:t>l Sena</w:t>
      </w:r>
      <w:r w:rsidRPr="007C086F">
        <w:rPr>
          <w:sz w:val="20"/>
          <w:szCs w:val="20"/>
          <w:highlight w:val="yellow"/>
        </w:rPr>
        <w:t>, se eli</w:t>
      </w:r>
      <w:r w:rsidR="00086041" w:rsidRPr="007C086F">
        <w:rPr>
          <w:sz w:val="20"/>
          <w:szCs w:val="20"/>
          <w:highlight w:val="yellow"/>
        </w:rPr>
        <w:t>ge una muestra de 10 aprendices</w:t>
      </w:r>
      <w:r w:rsidRPr="007C086F">
        <w:rPr>
          <w:sz w:val="20"/>
          <w:szCs w:val="20"/>
          <w:highlight w:val="yellow"/>
        </w:rPr>
        <w:t xml:space="preserve"> para participar en un estudio de hábitos alimenticios.</w:t>
      </w:r>
    </w:p>
    <w:p w14:paraId="07726D38" w14:textId="77777777" w:rsidR="00FF75B7" w:rsidRPr="007C086F" w:rsidRDefault="00FF75B7" w:rsidP="00FF75B7">
      <w:pPr>
        <w:rPr>
          <w:sz w:val="20"/>
          <w:szCs w:val="20"/>
          <w:highlight w:val="yellow"/>
        </w:rPr>
      </w:pPr>
    </w:p>
    <w:p w14:paraId="10B1B9C3" w14:textId="6C27C9BF" w:rsidR="00FF75B7" w:rsidRPr="007C086F" w:rsidRDefault="00FF75B7" w:rsidP="008F3DC9">
      <w:pPr>
        <w:pStyle w:val="Prrafodelista"/>
        <w:numPr>
          <w:ilvl w:val="0"/>
          <w:numId w:val="33"/>
        </w:numPr>
        <w:rPr>
          <w:sz w:val="20"/>
          <w:szCs w:val="20"/>
          <w:highlight w:val="yellow"/>
        </w:rPr>
      </w:pPr>
      <w:r w:rsidRPr="007C086F">
        <w:rPr>
          <w:sz w:val="20"/>
          <w:szCs w:val="20"/>
          <w:highlight w:val="yellow"/>
        </w:rPr>
        <w:t>Solución: si el muestr</w:t>
      </w:r>
      <w:r w:rsidR="00086041" w:rsidRPr="007C086F">
        <w:rPr>
          <w:sz w:val="20"/>
          <w:szCs w:val="20"/>
          <w:highlight w:val="yellow"/>
        </w:rPr>
        <w:t>eo es aleatorio, cada aprendiz</w:t>
      </w:r>
      <w:r w:rsidRPr="007C086F">
        <w:rPr>
          <w:sz w:val="20"/>
          <w:szCs w:val="20"/>
          <w:highlight w:val="yellow"/>
        </w:rPr>
        <w:t xml:space="preserve"> tiene la misma probabilidad de ser seleccionado.</w:t>
      </w:r>
    </w:p>
    <w:p w14:paraId="678DF711" w14:textId="77777777" w:rsidR="00FF75B7" w:rsidRPr="007C086F" w:rsidRDefault="00FF75B7" w:rsidP="00FF75B7">
      <w:pPr>
        <w:rPr>
          <w:sz w:val="20"/>
          <w:szCs w:val="20"/>
          <w:highlight w:val="yellow"/>
        </w:rPr>
      </w:pPr>
    </w:p>
    <w:p w14:paraId="1363C6E0" w14:textId="7B767C61" w:rsidR="00F60A44" w:rsidRPr="007C086F" w:rsidRDefault="00F60A44" w:rsidP="008F1C80">
      <w:pPr>
        <w:pStyle w:val="Prrafodelista"/>
        <w:numPr>
          <w:ilvl w:val="1"/>
          <w:numId w:val="3"/>
        </w:numPr>
        <w:rPr>
          <w:b/>
          <w:sz w:val="20"/>
          <w:szCs w:val="20"/>
          <w:highlight w:val="yellow"/>
        </w:rPr>
      </w:pPr>
      <w:r w:rsidRPr="007C086F">
        <w:rPr>
          <w:b/>
          <w:sz w:val="20"/>
          <w:szCs w:val="20"/>
          <w:highlight w:val="yellow"/>
        </w:rPr>
        <w:t>Estimador puntual y de intervalos</w:t>
      </w:r>
    </w:p>
    <w:p w14:paraId="0B8E967E" w14:textId="59693559" w:rsidR="00FF75B7" w:rsidRPr="007C086F" w:rsidRDefault="00FF75B7" w:rsidP="00FF75B7">
      <w:pPr>
        <w:rPr>
          <w:sz w:val="20"/>
          <w:szCs w:val="20"/>
          <w:highlight w:val="yellow"/>
        </w:rPr>
      </w:pPr>
    </w:p>
    <w:p w14:paraId="480203C4" w14:textId="77777777" w:rsidR="00E90D29" w:rsidRPr="007C086F" w:rsidRDefault="00E90D29" w:rsidP="00E90D29">
      <w:pPr>
        <w:rPr>
          <w:sz w:val="20"/>
          <w:szCs w:val="20"/>
          <w:highlight w:val="yellow"/>
        </w:rPr>
      </w:pPr>
      <w:r w:rsidRPr="007C086F">
        <w:rPr>
          <w:sz w:val="20"/>
          <w:szCs w:val="20"/>
          <w:highlight w:val="yellow"/>
        </w:rPr>
        <w:t>Un estimador puntual es un valor único que proporciona una aproximación del valor real de un parámetro poblacional, como la media o la varianza. Por ejemplo, la media de una muestra se utiliza como estimador puntual de la media de la población. Sin embargo, debido a la variabilidad de las muestras, el estimador puntual puede no ser completamente exacto, lo que lleva a la necesidad de los estimadores por intervalos.</w:t>
      </w:r>
    </w:p>
    <w:p w14:paraId="10574CAC" w14:textId="77777777" w:rsidR="00E90D29" w:rsidRPr="007C086F" w:rsidRDefault="00E90D29" w:rsidP="00E90D29">
      <w:pPr>
        <w:rPr>
          <w:sz w:val="20"/>
          <w:szCs w:val="20"/>
          <w:highlight w:val="yellow"/>
        </w:rPr>
      </w:pPr>
    </w:p>
    <w:p w14:paraId="00252D7E" w14:textId="77777777" w:rsidR="00E90D29" w:rsidRPr="007C086F" w:rsidRDefault="00E90D29" w:rsidP="00E90D29">
      <w:pPr>
        <w:rPr>
          <w:sz w:val="20"/>
          <w:szCs w:val="20"/>
          <w:highlight w:val="yellow"/>
        </w:rPr>
      </w:pPr>
      <w:r w:rsidRPr="007C086F">
        <w:rPr>
          <w:sz w:val="20"/>
          <w:szCs w:val="20"/>
          <w:highlight w:val="yellow"/>
        </w:rPr>
        <w:t>El estimador por intervalos establece un rango de valores, llamado intervalo de confianza, que contiene al parámetro real de la población con una probabilidad o nivel de confianza determinado (comúnmente 95 % o 99 %). Este intervalo refleja la precisión del estimador y la incertidumbre asociada a la variabilidad de los datos.</w:t>
      </w:r>
    </w:p>
    <w:p w14:paraId="2D4EE76F" w14:textId="77777777" w:rsidR="00E90D29" w:rsidRPr="007C086F" w:rsidRDefault="00E90D29" w:rsidP="00E90D29">
      <w:pPr>
        <w:rPr>
          <w:sz w:val="20"/>
          <w:szCs w:val="20"/>
          <w:highlight w:val="yellow"/>
        </w:rPr>
      </w:pPr>
    </w:p>
    <w:p w14:paraId="47114AB1" w14:textId="30731742" w:rsidR="00E90D29" w:rsidRPr="007C086F" w:rsidRDefault="00E90D29" w:rsidP="00E90D29">
      <w:pPr>
        <w:pStyle w:val="Prrafodelista"/>
        <w:numPr>
          <w:ilvl w:val="0"/>
          <w:numId w:val="35"/>
        </w:numPr>
        <w:rPr>
          <w:sz w:val="20"/>
          <w:szCs w:val="20"/>
          <w:highlight w:val="yellow"/>
        </w:rPr>
      </w:pPr>
      <w:r w:rsidRPr="007C086F">
        <w:rPr>
          <w:sz w:val="20"/>
          <w:szCs w:val="20"/>
          <w:highlight w:val="yellow"/>
          <w:u w:val="single"/>
        </w:rPr>
        <w:t>Ejemplo de estimador puntual</w:t>
      </w:r>
      <w:r w:rsidRPr="007C086F">
        <w:rPr>
          <w:sz w:val="20"/>
          <w:szCs w:val="20"/>
          <w:highlight w:val="yellow"/>
        </w:rPr>
        <w:t>: si en un estudio se encuentra que el peso promedio de una muestra de 50 estudiantes universitarios es de 70 kg, ese valor es el estimador puntual del peso promedio de toda la población universitaria.</w:t>
      </w:r>
    </w:p>
    <w:p w14:paraId="7D6B4775" w14:textId="77777777" w:rsidR="00E90D29" w:rsidRPr="007C086F" w:rsidRDefault="00E90D29" w:rsidP="00E90D29">
      <w:pPr>
        <w:rPr>
          <w:sz w:val="20"/>
          <w:szCs w:val="20"/>
          <w:highlight w:val="yellow"/>
        </w:rPr>
      </w:pPr>
    </w:p>
    <w:p w14:paraId="49A71768" w14:textId="7C118FE6" w:rsidR="00FF75B7" w:rsidRPr="007C086F" w:rsidRDefault="00E90D29" w:rsidP="00E90D29">
      <w:pPr>
        <w:pStyle w:val="Prrafodelista"/>
        <w:numPr>
          <w:ilvl w:val="0"/>
          <w:numId w:val="35"/>
        </w:numPr>
        <w:rPr>
          <w:sz w:val="20"/>
          <w:szCs w:val="20"/>
          <w:highlight w:val="yellow"/>
        </w:rPr>
      </w:pPr>
      <w:r w:rsidRPr="007C086F">
        <w:rPr>
          <w:sz w:val="20"/>
          <w:szCs w:val="20"/>
          <w:highlight w:val="yellow"/>
          <w:u w:val="single"/>
        </w:rPr>
        <w:t>Ejemplo de intervalo de confianza</w:t>
      </w:r>
      <w:r w:rsidRPr="007C086F">
        <w:rPr>
          <w:sz w:val="20"/>
          <w:szCs w:val="20"/>
          <w:highlight w:val="yellow"/>
        </w:rPr>
        <w:t>: si se calcula un intervalo de confianza del 95 % para el peso promedio de 68 kg a 72 kg, significa que hay un 95 % de probabilidad de que el peso promedio real de todos los estudiantes esté en ese rango.</w:t>
      </w:r>
    </w:p>
    <w:p w14:paraId="32CAC492" w14:textId="77ED6599" w:rsidR="00E90D29" w:rsidRPr="007C086F" w:rsidRDefault="00E90D29" w:rsidP="00E90D29">
      <w:pPr>
        <w:rPr>
          <w:sz w:val="20"/>
          <w:szCs w:val="20"/>
          <w:highlight w:val="yellow"/>
        </w:rPr>
      </w:pPr>
    </w:p>
    <w:p w14:paraId="695F8575" w14:textId="108FC27B" w:rsidR="00E90D29" w:rsidRPr="007C086F" w:rsidRDefault="00E90D29" w:rsidP="00E90D29">
      <w:pPr>
        <w:rPr>
          <w:sz w:val="20"/>
          <w:szCs w:val="20"/>
          <w:highlight w:val="yellow"/>
        </w:rPr>
      </w:pPr>
    </w:p>
    <w:p w14:paraId="7624AE84" w14:textId="77777777" w:rsidR="00E90D29" w:rsidRPr="007C086F" w:rsidRDefault="00E90D29" w:rsidP="00E90D29">
      <w:pPr>
        <w:rPr>
          <w:sz w:val="20"/>
          <w:szCs w:val="20"/>
          <w:highlight w:val="yellow"/>
        </w:rPr>
      </w:pPr>
    </w:p>
    <w:p w14:paraId="75D14DBF" w14:textId="77777777" w:rsidR="00F60A44" w:rsidRPr="007C086F" w:rsidRDefault="00F60A44" w:rsidP="008F1C80">
      <w:pPr>
        <w:pStyle w:val="Prrafodelista"/>
        <w:numPr>
          <w:ilvl w:val="1"/>
          <w:numId w:val="3"/>
        </w:numPr>
        <w:rPr>
          <w:b/>
          <w:sz w:val="20"/>
          <w:szCs w:val="20"/>
          <w:highlight w:val="yellow"/>
        </w:rPr>
      </w:pPr>
      <w:r w:rsidRPr="007C086F">
        <w:rPr>
          <w:b/>
          <w:sz w:val="20"/>
          <w:szCs w:val="20"/>
          <w:highlight w:val="yellow"/>
        </w:rPr>
        <w:t>Variables cuantitativas</w:t>
      </w:r>
    </w:p>
    <w:p w14:paraId="5F331B7D" w14:textId="77777777" w:rsidR="00F60A44" w:rsidRPr="007C086F" w:rsidRDefault="00F60A44" w:rsidP="00C307F8">
      <w:pPr>
        <w:pStyle w:val="Normal0"/>
        <w:pBdr>
          <w:top w:val="nil"/>
          <w:left w:val="nil"/>
          <w:bottom w:val="nil"/>
          <w:right w:val="nil"/>
          <w:between w:val="nil"/>
        </w:pBdr>
        <w:rPr>
          <w:b/>
          <w:color w:val="000000"/>
          <w:sz w:val="20"/>
          <w:szCs w:val="20"/>
          <w:highlight w:val="yellow"/>
        </w:rPr>
      </w:pPr>
    </w:p>
    <w:p w14:paraId="2401B695" w14:textId="77777777" w:rsidR="00E90D29" w:rsidRPr="007C086F" w:rsidRDefault="00E90D29" w:rsidP="00E90D29">
      <w:pPr>
        <w:pStyle w:val="Normal0"/>
        <w:pBdr>
          <w:top w:val="nil"/>
          <w:left w:val="nil"/>
          <w:bottom w:val="nil"/>
          <w:right w:val="nil"/>
          <w:between w:val="nil"/>
        </w:pBdr>
        <w:rPr>
          <w:color w:val="000000"/>
          <w:sz w:val="20"/>
          <w:szCs w:val="20"/>
          <w:highlight w:val="yellow"/>
        </w:rPr>
      </w:pPr>
      <w:r w:rsidRPr="007C086F">
        <w:rPr>
          <w:color w:val="000000"/>
          <w:sz w:val="20"/>
          <w:szCs w:val="20"/>
          <w:highlight w:val="yellow"/>
        </w:rPr>
        <w:lastRenderedPageBreak/>
        <w:t>Las variables cuantitativas son aquellas que toman valores numéricos y se pueden medir o contar. Estas variables se dividen en dos tipos:</w:t>
      </w:r>
    </w:p>
    <w:p w14:paraId="70C63796" w14:textId="77777777" w:rsidR="00E90D29" w:rsidRPr="007C086F" w:rsidRDefault="00E90D29" w:rsidP="00E90D29">
      <w:pPr>
        <w:pStyle w:val="Normal0"/>
        <w:pBdr>
          <w:top w:val="nil"/>
          <w:left w:val="nil"/>
          <w:bottom w:val="nil"/>
          <w:right w:val="nil"/>
          <w:between w:val="nil"/>
        </w:pBdr>
        <w:rPr>
          <w:color w:val="000000"/>
          <w:sz w:val="20"/>
          <w:szCs w:val="20"/>
          <w:highlight w:val="yellow"/>
        </w:rPr>
      </w:pPr>
    </w:p>
    <w:p w14:paraId="7FC309D4" w14:textId="3AF3C61C" w:rsidR="00E90D29" w:rsidRPr="007C086F" w:rsidRDefault="00E90D29" w:rsidP="00E90D29">
      <w:pPr>
        <w:pStyle w:val="Normal0"/>
        <w:numPr>
          <w:ilvl w:val="0"/>
          <w:numId w:val="36"/>
        </w:numPr>
        <w:pBdr>
          <w:top w:val="nil"/>
          <w:left w:val="nil"/>
          <w:bottom w:val="nil"/>
          <w:right w:val="nil"/>
          <w:between w:val="nil"/>
        </w:pBdr>
        <w:rPr>
          <w:color w:val="000000"/>
          <w:sz w:val="20"/>
          <w:szCs w:val="20"/>
          <w:highlight w:val="yellow"/>
        </w:rPr>
      </w:pPr>
      <w:r w:rsidRPr="007C086F">
        <w:rPr>
          <w:color w:val="000000"/>
          <w:sz w:val="20"/>
          <w:szCs w:val="20"/>
          <w:highlight w:val="yellow"/>
          <w:u w:val="single"/>
        </w:rPr>
        <w:t>Variables discretas</w:t>
      </w:r>
      <w:r w:rsidRPr="007C086F">
        <w:rPr>
          <w:color w:val="000000"/>
          <w:sz w:val="20"/>
          <w:szCs w:val="20"/>
          <w:highlight w:val="yellow"/>
        </w:rPr>
        <w:t xml:space="preserve">: </w:t>
      </w:r>
      <w:r w:rsidR="00CF3EC7" w:rsidRPr="007C086F">
        <w:rPr>
          <w:color w:val="000000"/>
          <w:sz w:val="20"/>
          <w:szCs w:val="20"/>
          <w:highlight w:val="yellow"/>
        </w:rPr>
        <w:t xml:space="preserve">son </w:t>
      </w:r>
      <w:r w:rsidRPr="007C086F">
        <w:rPr>
          <w:color w:val="000000"/>
          <w:sz w:val="20"/>
          <w:szCs w:val="20"/>
          <w:highlight w:val="yellow"/>
        </w:rPr>
        <w:t>aquellas que solo pueden tomar un número finito o contable de valores. Ejemplos incluyen el número de hijos en una familia o el número de autos vendidos en un mes.</w:t>
      </w:r>
    </w:p>
    <w:p w14:paraId="2180D8FF" w14:textId="77777777" w:rsidR="00E90D29" w:rsidRPr="007C086F" w:rsidRDefault="00E90D29" w:rsidP="00E90D29">
      <w:pPr>
        <w:pStyle w:val="Normal0"/>
        <w:pBdr>
          <w:top w:val="nil"/>
          <w:left w:val="nil"/>
          <w:bottom w:val="nil"/>
          <w:right w:val="nil"/>
          <w:between w:val="nil"/>
        </w:pBdr>
        <w:ind w:left="720"/>
        <w:rPr>
          <w:color w:val="000000"/>
          <w:sz w:val="20"/>
          <w:szCs w:val="20"/>
          <w:highlight w:val="yellow"/>
        </w:rPr>
      </w:pPr>
    </w:p>
    <w:p w14:paraId="31BF001C" w14:textId="71E3760E" w:rsidR="00E90D29" w:rsidRPr="007C086F" w:rsidRDefault="00E90D29" w:rsidP="00E90D29">
      <w:pPr>
        <w:pStyle w:val="Normal0"/>
        <w:numPr>
          <w:ilvl w:val="0"/>
          <w:numId w:val="19"/>
        </w:numPr>
        <w:pBdr>
          <w:top w:val="nil"/>
          <w:left w:val="nil"/>
          <w:bottom w:val="nil"/>
          <w:right w:val="nil"/>
          <w:between w:val="nil"/>
        </w:pBdr>
        <w:rPr>
          <w:color w:val="000000"/>
          <w:sz w:val="20"/>
          <w:szCs w:val="20"/>
          <w:highlight w:val="yellow"/>
        </w:rPr>
      </w:pPr>
      <w:r w:rsidRPr="007C086F">
        <w:rPr>
          <w:color w:val="000000"/>
          <w:sz w:val="20"/>
          <w:szCs w:val="20"/>
          <w:highlight w:val="yellow"/>
        </w:rPr>
        <w:t xml:space="preserve">Ejemplo: </w:t>
      </w:r>
      <w:r w:rsidR="00CF3EC7" w:rsidRPr="007C086F">
        <w:rPr>
          <w:color w:val="000000"/>
          <w:sz w:val="20"/>
          <w:szCs w:val="20"/>
          <w:highlight w:val="yellow"/>
        </w:rPr>
        <w:t xml:space="preserve">el </w:t>
      </w:r>
      <w:r w:rsidRPr="007C086F">
        <w:rPr>
          <w:color w:val="000000"/>
          <w:sz w:val="20"/>
          <w:szCs w:val="20"/>
          <w:highlight w:val="yellow"/>
        </w:rPr>
        <w:t>número de autos vendidos por una concesionaria cada mes es una variable cuantitativa discreta, ya que el número puede ser contado y toma valores enteros (por ejemplo, 3, 5, 8 autos).</w:t>
      </w:r>
    </w:p>
    <w:p w14:paraId="7B18591B" w14:textId="77777777" w:rsidR="00E90D29" w:rsidRPr="007C086F" w:rsidRDefault="00E90D29" w:rsidP="00E90D29">
      <w:pPr>
        <w:pStyle w:val="Normal0"/>
        <w:pBdr>
          <w:top w:val="nil"/>
          <w:left w:val="nil"/>
          <w:bottom w:val="nil"/>
          <w:right w:val="nil"/>
          <w:between w:val="nil"/>
        </w:pBdr>
        <w:rPr>
          <w:color w:val="000000"/>
          <w:sz w:val="20"/>
          <w:szCs w:val="20"/>
          <w:highlight w:val="yellow"/>
        </w:rPr>
      </w:pPr>
    </w:p>
    <w:p w14:paraId="73ECD6B1" w14:textId="10E8A4AB" w:rsidR="00E90D29" w:rsidRPr="007C086F" w:rsidRDefault="00E90D29" w:rsidP="00E90D29">
      <w:pPr>
        <w:pStyle w:val="Normal0"/>
        <w:numPr>
          <w:ilvl w:val="0"/>
          <w:numId w:val="36"/>
        </w:numPr>
        <w:pBdr>
          <w:top w:val="nil"/>
          <w:left w:val="nil"/>
          <w:bottom w:val="nil"/>
          <w:right w:val="nil"/>
          <w:between w:val="nil"/>
        </w:pBdr>
        <w:rPr>
          <w:color w:val="000000"/>
          <w:sz w:val="20"/>
          <w:szCs w:val="20"/>
          <w:highlight w:val="yellow"/>
        </w:rPr>
      </w:pPr>
      <w:r w:rsidRPr="007C086F">
        <w:rPr>
          <w:color w:val="000000"/>
          <w:sz w:val="20"/>
          <w:szCs w:val="20"/>
          <w:highlight w:val="yellow"/>
          <w:u w:val="single"/>
        </w:rPr>
        <w:t>Variables continuas</w:t>
      </w:r>
      <w:r w:rsidRPr="007C086F">
        <w:rPr>
          <w:color w:val="000000"/>
          <w:sz w:val="20"/>
          <w:szCs w:val="20"/>
          <w:highlight w:val="yellow"/>
        </w:rPr>
        <w:t xml:space="preserve">: </w:t>
      </w:r>
      <w:r w:rsidR="00CF3EC7" w:rsidRPr="007C086F">
        <w:rPr>
          <w:color w:val="000000"/>
          <w:sz w:val="20"/>
          <w:szCs w:val="20"/>
          <w:highlight w:val="yellow"/>
        </w:rPr>
        <w:t xml:space="preserve">son </w:t>
      </w:r>
      <w:r w:rsidRPr="007C086F">
        <w:rPr>
          <w:color w:val="000000"/>
          <w:sz w:val="20"/>
          <w:szCs w:val="20"/>
          <w:highlight w:val="yellow"/>
        </w:rPr>
        <w:t>aquellas que pueden tomar cualquier valor dentro de un rango determinado. Ejemplos de variables continuas incluyen el peso, la altura y el tiempo.</w:t>
      </w:r>
    </w:p>
    <w:p w14:paraId="6DF7A3A7" w14:textId="77777777" w:rsidR="00E90D29" w:rsidRPr="007C086F" w:rsidRDefault="00E90D29" w:rsidP="00E90D29">
      <w:pPr>
        <w:pStyle w:val="Normal0"/>
        <w:pBdr>
          <w:top w:val="nil"/>
          <w:left w:val="nil"/>
          <w:bottom w:val="nil"/>
          <w:right w:val="nil"/>
          <w:between w:val="nil"/>
        </w:pBdr>
        <w:rPr>
          <w:color w:val="000000"/>
          <w:sz w:val="20"/>
          <w:szCs w:val="20"/>
          <w:highlight w:val="yellow"/>
        </w:rPr>
      </w:pPr>
    </w:p>
    <w:p w14:paraId="2F43C865" w14:textId="0C49C851" w:rsidR="00E90D29" w:rsidRPr="007C086F" w:rsidRDefault="00E90D29" w:rsidP="00E90D29">
      <w:pPr>
        <w:pStyle w:val="Normal0"/>
        <w:numPr>
          <w:ilvl w:val="0"/>
          <w:numId w:val="19"/>
        </w:numPr>
        <w:pBdr>
          <w:top w:val="nil"/>
          <w:left w:val="nil"/>
          <w:bottom w:val="nil"/>
          <w:right w:val="nil"/>
          <w:between w:val="nil"/>
        </w:pBdr>
        <w:rPr>
          <w:color w:val="000000"/>
          <w:sz w:val="20"/>
          <w:szCs w:val="20"/>
          <w:highlight w:val="yellow"/>
        </w:rPr>
      </w:pPr>
      <w:r w:rsidRPr="007C086F">
        <w:rPr>
          <w:color w:val="000000"/>
          <w:sz w:val="20"/>
          <w:szCs w:val="20"/>
          <w:highlight w:val="yellow"/>
        </w:rPr>
        <w:t xml:space="preserve">Ejemplo: </w:t>
      </w:r>
      <w:r w:rsidR="00CF3EC7" w:rsidRPr="007C086F">
        <w:rPr>
          <w:color w:val="000000"/>
          <w:sz w:val="20"/>
          <w:szCs w:val="20"/>
          <w:highlight w:val="yellow"/>
        </w:rPr>
        <w:t xml:space="preserve">el </w:t>
      </w:r>
      <w:r w:rsidRPr="007C086F">
        <w:rPr>
          <w:color w:val="000000"/>
          <w:sz w:val="20"/>
          <w:szCs w:val="20"/>
          <w:highlight w:val="yellow"/>
        </w:rPr>
        <w:t>tiempo que tarda un corredor en completar una maratón es una variable cuantitativa continua, ya que puede medirse con precisión y tomar cualquier valor dentro de un intervalo (por ejemplo, 3 horas, 3 horas y 10 minutos, o 3 horas y 10.5 minutos).</w:t>
      </w:r>
    </w:p>
    <w:p w14:paraId="61DF85D4" w14:textId="77777777" w:rsidR="00E90D29" w:rsidRPr="007C086F" w:rsidRDefault="00E90D29" w:rsidP="00E90D29">
      <w:pPr>
        <w:pStyle w:val="Normal0"/>
        <w:pBdr>
          <w:top w:val="nil"/>
          <w:left w:val="nil"/>
          <w:bottom w:val="nil"/>
          <w:right w:val="nil"/>
          <w:between w:val="nil"/>
        </w:pBdr>
        <w:rPr>
          <w:color w:val="000000"/>
          <w:sz w:val="20"/>
          <w:szCs w:val="20"/>
          <w:highlight w:val="yellow"/>
        </w:rPr>
      </w:pPr>
    </w:p>
    <w:p w14:paraId="5595E67E" w14:textId="566B92D9" w:rsidR="00C307F8" w:rsidRPr="007C086F" w:rsidRDefault="00E90D29" w:rsidP="00E90D29">
      <w:pPr>
        <w:pStyle w:val="Normal0"/>
        <w:pBdr>
          <w:top w:val="nil"/>
          <w:left w:val="nil"/>
          <w:bottom w:val="nil"/>
          <w:right w:val="nil"/>
          <w:between w:val="nil"/>
        </w:pBdr>
        <w:rPr>
          <w:b/>
          <w:color w:val="000000"/>
          <w:sz w:val="20"/>
          <w:szCs w:val="20"/>
          <w:highlight w:val="yellow"/>
        </w:rPr>
      </w:pPr>
      <w:r w:rsidRPr="007C086F">
        <w:rPr>
          <w:color w:val="000000"/>
          <w:sz w:val="20"/>
          <w:szCs w:val="20"/>
          <w:highlight w:val="yellow"/>
        </w:rPr>
        <w:t>Las variables cuantitativas son fundamentales en los análisis estadísticos, ya que permiten realizar cálculos precisos y medir relaciones entre distintos fenómenos.</w:t>
      </w:r>
    </w:p>
    <w:p w14:paraId="5B2F4410" w14:textId="3F53064F" w:rsidR="004235A1" w:rsidRPr="007C086F" w:rsidRDefault="004235A1" w:rsidP="00C307F8">
      <w:pPr>
        <w:pStyle w:val="Normal0"/>
        <w:pBdr>
          <w:top w:val="nil"/>
          <w:left w:val="nil"/>
          <w:bottom w:val="nil"/>
          <w:right w:val="nil"/>
          <w:between w:val="nil"/>
        </w:pBdr>
        <w:rPr>
          <w:b/>
          <w:color w:val="000000"/>
          <w:sz w:val="20"/>
          <w:szCs w:val="20"/>
          <w:highlight w:val="yellow"/>
        </w:rPr>
      </w:pPr>
    </w:p>
    <w:p w14:paraId="6F25DF23" w14:textId="1AEE24C6" w:rsidR="004235A1" w:rsidRPr="007C086F" w:rsidRDefault="004235A1" w:rsidP="00C307F8">
      <w:pPr>
        <w:pStyle w:val="Normal0"/>
        <w:pBdr>
          <w:top w:val="nil"/>
          <w:left w:val="nil"/>
          <w:bottom w:val="nil"/>
          <w:right w:val="nil"/>
          <w:between w:val="nil"/>
        </w:pBdr>
        <w:rPr>
          <w:b/>
          <w:color w:val="000000"/>
          <w:sz w:val="20"/>
          <w:szCs w:val="20"/>
          <w:highlight w:val="yellow"/>
        </w:rPr>
      </w:pPr>
    </w:p>
    <w:p w14:paraId="3D057880" w14:textId="15ECA5A9" w:rsidR="004235A1" w:rsidRPr="007C086F" w:rsidRDefault="004235A1" w:rsidP="00C307F8">
      <w:pPr>
        <w:pStyle w:val="Normal0"/>
        <w:pBdr>
          <w:top w:val="nil"/>
          <w:left w:val="nil"/>
          <w:bottom w:val="nil"/>
          <w:right w:val="nil"/>
          <w:between w:val="nil"/>
        </w:pBdr>
        <w:rPr>
          <w:b/>
          <w:color w:val="000000"/>
          <w:sz w:val="20"/>
          <w:szCs w:val="20"/>
          <w:highlight w:val="yellow"/>
        </w:rPr>
      </w:pPr>
    </w:p>
    <w:p w14:paraId="329C1219" w14:textId="286F0A6C" w:rsidR="004235A1" w:rsidRPr="007C086F" w:rsidRDefault="004235A1" w:rsidP="00C307F8">
      <w:pPr>
        <w:pStyle w:val="Normal0"/>
        <w:pBdr>
          <w:top w:val="nil"/>
          <w:left w:val="nil"/>
          <w:bottom w:val="nil"/>
          <w:right w:val="nil"/>
          <w:between w:val="nil"/>
        </w:pBdr>
        <w:rPr>
          <w:b/>
          <w:color w:val="000000"/>
          <w:sz w:val="20"/>
          <w:szCs w:val="20"/>
          <w:highlight w:val="yellow"/>
        </w:rPr>
      </w:pPr>
    </w:p>
    <w:p w14:paraId="46EF93B2" w14:textId="7001F1EC" w:rsidR="004235A1" w:rsidRPr="007C086F" w:rsidRDefault="004235A1" w:rsidP="00C307F8">
      <w:pPr>
        <w:pStyle w:val="Normal0"/>
        <w:pBdr>
          <w:top w:val="nil"/>
          <w:left w:val="nil"/>
          <w:bottom w:val="nil"/>
          <w:right w:val="nil"/>
          <w:between w:val="nil"/>
        </w:pBdr>
        <w:rPr>
          <w:b/>
          <w:color w:val="000000"/>
          <w:sz w:val="20"/>
          <w:szCs w:val="20"/>
          <w:highlight w:val="yellow"/>
        </w:rPr>
      </w:pPr>
    </w:p>
    <w:p w14:paraId="15AAD7E8" w14:textId="5629ABC8" w:rsidR="004235A1" w:rsidRPr="007C086F" w:rsidRDefault="004235A1" w:rsidP="00C307F8">
      <w:pPr>
        <w:pStyle w:val="Normal0"/>
        <w:pBdr>
          <w:top w:val="nil"/>
          <w:left w:val="nil"/>
          <w:bottom w:val="nil"/>
          <w:right w:val="nil"/>
          <w:between w:val="nil"/>
        </w:pBdr>
        <w:rPr>
          <w:b/>
          <w:color w:val="000000"/>
          <w:sz w:val="20"/>
          <w:szCs w:val="20"/>
          <w:highlight w:val="yellow"/>
        </w:rPr>
      </w:pPr>
    </w:p>
    <w:p w14:paraId="17B002F5" w14:textId="566E28AD" w:rsidR="004235A1" w:rsidRPr="007C086F" w:rsidRDefault="004235A1" w:rsidP="00C307F8">
      <w:pPr>
        <w:pStyle w:val="Normal0"/>
        <w:pBdr>
          <w:top w:val="nil"/>
          <w:left w:val="nil"/>
          <w:bottom w:val="nil"/>
          <w:right w:val="nil"/>
          <w:between w:val="nil"/>
        </w:pBdr>
        <w:rPr>
          <w:b/>
          <w:color w:val="000000"/>
          <w:sz w:val="20"/>
          <w:szCs w:val="20"/>
          <w:highlight w:val="yellow"/>
        </w:rPr>
      </w:pPr>
    </w:p>
    <w:p w14:paraId="5B1B4D1D" w14:textId="416A2A53" w:rsidR="004235A1" w:rsidRPr="007C086F" w:rsidRDefault="004235A1" w:rsidP="00C307F8">
      <w:pPr>
        <w:pStyle w:val="Normal0"/>
        <w:pBdr>
          <w:top w:val="nil"/>
          <w:left w:val="nil"/>
          <w:bottom w:val="nil"/>
          <w:right w:val="nil"/>
          <w:between w:val="nil"/>
        </w:pBdr>
        <w:rPr>
          <w:b/>
          <w:color w:val="000000"/>
          <w:sz w:val="20"/>
          <w:szCs w:val="20"/>
          <w:highlight w:val="yellow"/>
        </w:rPr>
      </w:pPr>
    </w:p>
    <w:p w14:paraId="20E6955C" w14:textId="48FCB0C8" w:rsidR="004235A1" w:rsidRPr="007C086F" w:rsidRDefault="004235A1" w:rsidP="00C307F8">
      <w:pPr>
        <w:pStyle w:val="Normal0"/>
        <w:pBdr>
          <w:top w:val="nil"/>
          <w:left w:val="nil"/>
          <w:bottom w:val="nil"/>
          <w:right w:val="nil"/>
          <w:between w:val="nil"/>
        </w:pBdr>
        <w:rPr>
          <w:b/>
          <w:color w:val="000000"/>
          <w:sz w:val="20"/>
          <w:szCs w:val="20"/>
          <w:highlight w:val="yellow"/>
        </w:rPr>
      </w:pPr>
    </w:p>
    <w:p w14:paraId="2116B1A3" w14:textId="7EA990E7" w:rsidR="004235A1" w:rsidRPr="007C086F" w:rsidRDefault="004235A1" w:rsidP="00C307F8">
      <w:pPr>
        <w:pStyle w:val="Normal0"/>
        <w:pBdr>
          <w:top w:val="nil"/>
          <w:left w:val="nil"/>
          <w:bottom w:val="nil"/>
          <w:right w:val="nil"/>
          <w:between w:val="nil"/>
        </w:pBdr>
        <w:rPr>
          <w:b/>
          <w:color w:val="000000"/>
          <w:sz w:val="20"/>
          <w:szCs w:val="20"/>
          <w:highlight w:val="yellow"/>
        </w:rPr>
      </w:pPr>
    </w:p>
    <w:p w14:paraId="4A28F430" w14:textId="202CC276" w:rsidR="004235A1" w:rsidRPr="007C086F" w:rsidRDefault="004235A1" w:rsidP="00C307F8">
      <w:pPr>
        <w:pStyle w:val="Normal0"/>
        <w:pBdr>
          <w:top w:val="nil"/>
          <w:left w:val="nil"/>
          <w:bottom w:val="nil"/>
          <w:right w:val="nil"/>
          <w:between w:val="nil"/>
        </w:pBdr>
        <w:rPr>
          <w:b/>
          <w:color w:val="000000"/>
          <w:sz w:val="20"/>
          <w:szCs w:val="20"/>
          <w:highlight w:val="yellow"/>
        </w:rPr>
      </w:pPr>
    </w:p>
    <w:p w14:paraId="702CE75B" w14:textId="05B47AA2" w:rsidR="004235A1" w:rsidRPr="007C086F" w:rsidRDefault="004235A1" w:rsidP="00C307F8">
      <w:pPr>
        <w:pStyle w:val="Normal0"/>
        <w:pBdr>
          <w:top w:val="nil"/>
          <w:left w:val="nil"/>
          <w:bottom w:val="nil"/>
          <w:right w:val="nil"/>
          <w:between w:val="nil"/>
        </w:pBdr>
        <w:rPr>
          <w:b/>
          <w:color w:val="000000"/>
          <w:sz w:val="20"/>
          <w:szCs w:val="20"/>
          <w:highlight w:val="yellow"/>
        </w:rPr>
      </w:pPr>
    </w:p>
    <w:p w14:paraId="77D153F8" w14:textId="348F36FF" w:rsidR="004235A1" w:rsidRPr="007C086F" w:rsidRDefault="004235A1" w:rsidP="00C307F8">
      <w:pPr>
        <w:pStyle w:val="Normal0"/>
        <w:pBdr>
          <w:top w:val="nil"/>
          <w:left w:val="nil"/>
          <w:bottom w:val="nil"/>
          <w:right w:val="nil"/>
          <w:between w:val="nil"/>
        </w:pBdr>
        <w:rPr>
          <w:b/>
          <w:color w:val="000000"/>
          <w:sz w:val="20"/>
          <w:szCs w:val="20"/>
          <w:highlight w:val="yellow"/>
        </w:rPr>
      </w:pPr>
    </w:p>
    <w:p w14:paraId="753DAFAC" w14:textId="5A894DEC" w:rsidR="004235A1" w:rsidRPr="007C086F" w:rsidRDefault="004235A1" w:rsidP="00C307F8">
      <w:pPr>
        <w:pStyle w:val="Normal0"/>
        <w:pBdr>
          <w:top w:val="nil"/>
          <w:left w:val="nil"/>
          <w:bottom w:val="nil"/>
          <w:right w:val="nil"/>
          <w:between w:val="nil"/>
        </w:pBdr>
        <w:rPr>
          <w:b/>
          <w:color w:val="000000"/>
          <w:sz w:val="20"/>
          <w:szCs w:val="20"/>
          <w:highlight w:val="yellow"/>
        </w:rPr>
      </w:pPr>
    </w:p>
    <w:p w14:paraId="607F3B10" w14:textId="0C09B6F9" w:rsidR="004235A1" w:rsidRPr="007C086F" w:rsidRDefault="004235A1" w:rsidP="00C307F8">
      <w:pPr>
        <w:pStyle w:val="Normal0"/>
        <w:pBdr>
          <w:top w:val="nil"/>
          <w:left w:val="nil"/>
          <w:bottom w:val="nil"/>
          <w:right w:val="nil"/>
          <w:between w:val="nil"/>
        </w:pBdr>
        <w:rPr>
          <w:b/>
          <w:color w:val="000000"/>
          <w:sz w:val="20"/>
          <w:szCs w:val="20"/>
          <w:highlight w:val="yellow"/>
        </w:rPr>
      </w:pPr>
    </w:p>
    <w:p w14:paraId="6BBD1FFB" w14:textId="5180E2DC" w:rsidR="004235A1" w:rsidRPr="007C086F" w:rsidRDefault="004235A1" w:rsidP="00C307F8">
      <w:pPr>
        <w:pStyle w:val="Normal0"/>
        <w:pBdr>
          <w:top w:val="nil"/>
          <w:left w:val="nil"/>
          <w:bottom w:val="nil"/>
          <w:right w:val="nil"/>
          <w:between w:val="nil"/>
        </w:pBdr>
        <w:rPr>
          <w:b/>
          <w:color w:val="000000"/>
          <w:sz w:val="20"/>
          <w:szCs w:val="20"/>
          <w:highlight w:val="yellow"/>
        </w:rPr>
      </w:pPr>
    </w:p>
    <w:p w14:paraId="588BE35E" w14:textId="099E7800" w:rsidR="004235A1" w:rsidRPr="007C086F" w:rsidRDefault="004235A1" w:rsidP="00C307F8">
      <w:pPr>
        <w:pStyle w:val="Normal0"/>
        <w:pBdr>
          <w:top w:val="nil"/>
          <w:left w:val="nil"/>
          <w:bottom w:val="nil"/>
          <w:right w:val="nil"/>
          <w:between w:val="nil"/>
        </w:pBdr>
        <w:rPr>
          <w:b/>
          <w:color w:val="000000"/>
          <w:sz w:val="20"/>
          <w:szCs w:val="20"/>
          <w:highlight w:val="yellow"/>
        </w:rPr>
      </w:pPr>
    </w:p>
    <w:p w14:paraId="1F6E4C3A" w14:textId="656F17B2" w:rsidR="004235A1" w:rsidRPr="007C086F" w:rsidRDefault="004235A1" w:rsidP="00C307F8">
      <w:pPr>
        <w:pStyle w:val="Normal0"/>
        <w:pBdr>
          <w:top w:val="nil"/>
          <w:left w:val="nil"/>
          <w:bottom w:val="nil"/>
          <w:right w:val="nil"/>
          <w:between w:val="nil"/>
        </w:pBdr>
        <w:rPr>
          <w:b/>
          <w:color w:val="000000"/>
          <w:sz w:val="20"/>
          <w:szCs w:val="20"/>
          <w:highlight w:val="yellow"/>
        </w:rPr>
      </w:pPr>
    </w:p>
    <w:p w14:paraId="71ED0491" w14:textId="2CD52703" w:rsidR="004235A1" w:rsidRPr="007C086F" w:rsidRDefault="004235A1" w:rsidP="00C307F8">
      <w:pPr>
        <w:pStyle w:val="Normal0"/>
        <w:pBdr>
          <w:top w:val="nil"/>
          <w:left w:val="nil"/>
          <w:bottom w:val="nil"/>
          <w:right w:val="nil"/>
          <w:between w:val="nil"/>
        </w:pBdr>
        <w:rPr>
          <w:b/>
          <w:color w:val="000000"/>
          <w:sz w:val="20"/>
          <w:szCs w:val="20"/>
          <w:highlight w:val="yellow"/>
        </w:rPr>
      </w:pPr>
    </w:p>
    <w:p w14:paraId="08466D25" w14:textId="10D5C9C2" w:rsidR="004235A1" w:rsidRPr="007C086F" w:rsidRDefault="004235A1" w:rsidP="00C307F8">
      <w:pPr>
        <w:pStyle w:val="Normal0"/>
        <w:pBdr>
          <w:top w:val="nil"/>
          <w:left w:val="nil"/>
          <w:bottom w:val="nil"/>
          <w:right w:val="nil"/>
          <w:between w:val="nil"/>
        </w:pBdr>
        <w:rPr>
          <w:b/>
          <w:color w:val="000000"/>
          <w:sz w:val="20"/>
          <w:szCs w:val="20"/>
          <w:highlight w:val="yellow"/>
        </w:rPr>
      </w:pPr>
    </w:p>
    <w:p w14:paraId="74A9DC7C" w14:textId="337C660D" w:rsidR="004235A1" w:rsidRPr="007C086F" w:rsidRDefault="004235A1" w:rsidP="00C307F8">
      <w:pPr>
        <w:pStyle w:val="Normal0"/>
        <w:pBdr>
          <w:top w:val="nil"/>
          <w:left w:val="nil"/>
          <w:bottom w:val="nil"/>
          <w:right w:val="nil"/>
          <w:between w:val="nil"/>
        </w:pBdr>
        <w:rPr>
          <w:b/>
          <w:color w:val="000000"/>
          <w:sz w:val="20"/>
          <w:szCs w:val="20"/>
          <w:highlight w:val="yellow"/>
        </w:rPr>
      </w:pPr>
    </w:p>
    <w:p w14:paraId="4663D4DE" w14:textId="7EEA21CF" w:rsidR="004235A1" w:rsidRPr="007C086F" w:rsidRDefault="004235A1" w:rsidP="00C307F8">
      <w:pPr>
        <w:pStyle w:val="Normal0"/>
        <w:pBdr>
          <w:top w:val="nil"/>
          <w:left w:val="nil"/>
          <w:bottom w:val="nil"/>
          <w:right w:val="nil"/>
          <w:between w:val="nil"/>
        </w:pBdr>
        <w:rPr>
          <w:b/>
          <w:color w:val="000000"/>
          <w:sz w:val="20"/>
          <w:szCs w:val="20"/>
          <w:highlight w:val="yellow"/>
        </w:rPr>
      </w:pPr>
    </w:p>
    <w:p w14:paraId="7720083E" w14:textId="22E93114" w:rsidR="004235A1" w:rsidRPr="007C086F" w:rsidRDefault="004235A1" w:rsidP="00C307F8">
      <w:pPr>
        <w:pStyle w:val="Normal0"/>
        <w:pBdr>
          <w:top w:val="nil"/>
          <w:left w:val="nil"/>
          <w:bottom w:val="nil"/>
          <w:right w:val="nil"/>
          <w:between w:val="nil"/>
        </w:pBdr>
        <w:rPr>
          <w:b/>
          <w:color w:val="000000"/>
          <w:sz w:val="20"/>
          <w:szCs w:val="20"/>
          <w:highlight w:val="yellow"/>
        </w:rPr>
      </w:pPr>
    </w:p>
    <w:p w14:paraId="670C9E29" w14:textId="6A1C7930" w:rsidR="004235A1" w:rsidRPr="007C086F" w:rsidRDefault="004235A1" w:rsidP="00C307F8">
      <w:pPr>
        <w:pStyle w:val="Normal0"/>
        <w:pBdr>
          <w:top w:val="nil"/>
          <w:left w:val="nil"/>
          <w:bottom w:val="nil"/>
          <w:right w:val="nil"/>
          <w:between w:val="nil"/>
        </w:pBdr>
        <w:rPr>
          <w:b/>
          <w:color w:val="000000"/>
          <w:sz w:val="20"/>
          <w:szCs w:val="20"/>
          <w:highlight w:val="yellow"/>
        </w:rPr>
      </w:pPr>
    </w:p>
    <w:p w14:paraId="61620EA9" w14:textId="09D95CA3" w:rsidR="004235A1" w:rsidRPr="007C086F" w:rsidRDefault="004235A1" w:rsidP="00C307F8">
      <w:pPr>
        <w:pStyle w:val="Normal0"/>
        <w:pBdr>
          <w:top w:val="nil"/>
          <w:left w:val="nil"/>
          <w:bottom w:val="nil"/>
          <w:right w:val="nil"/>
          <w:between w:val="nil"/>
        </w:pBdr>
        <w:rPr>
          <w:b/>
          <w:color w:val="000000"/>
          <w:sz w:val="20"/>
          <w:szCs w:val="20"/>
          <w:highlight w:val="yellow"/>
        </w:rPr>
      </w:pPr>
    </w:p>
    <w:p w14:paraId="72C39AA0" w14:textId="550FDBEB" w:rsidR="004235A1" w:rsidRPr="007C086F" w:rsidRDefault="004235A1" w:rsidP="00C307F8">
      <w:pPr>
        <w:pStyle w:val="Normal0"/>
        <w:pBdr>
          <w:top w:val="nil"/>
          <w:left w:val="nil"/>
          <w:bottom w:val="nil"/>
          <w:right w:val="nil"/>
          <w:between w:val="nil"/>
        </w:pBdr>
        <w:rPr>
          <w:b/>
          <w:color w:val="000000"/>
          <w:sz w:val="20"/>
          <w:szCs w:val="20"/>
          <w:highlight w:val="yellow"/>
        </w:rPr>
      </w:pPr>
    </w:p>
    <w:p w14:paraId="5C74A082" w14:textId="4A562A1E" w:rsidR="004235A1" w:rsidRPr="007C086F" w:rsidRDefault="004235A1" w:rsidP="00C307F8">
      <w:pPr>
        <w:pStyle w:val="Normal0"/>
        <w:pBdr>
          <w:top w:val="nil"/>
          <w:left w:val="nil"/>
          <w:bottom w:val="nil"/>
          <w:right w:val="nil"/>
          <w:between w:val="nil"/>
        </w:pBdr>
        <w:rPr>
          <w:b/>
          <w:color w:val="000000"/>
          <w:sz w:val="20"/>
          <w:szCs w:val="20"/>
          <w:highlight w:val="yellow"/>
        </w:rPr>
      </w:pPr>
    </w:p>
    <w:p w14:paraId="669A968A" w14:textId="538E1D93" w:rsidR="00206A3B" w:rsidRPr="007C086F" w:rsidRDefault="00206A3B" w:rsidP="00C307F8">
      <w:pPr>
        <w:pStyle w:val="Normal0"/>
        <w:pBdr>
          <w:top w:val="nil"/>
          <w:left w:val="nil"/>
          <w:bottom w:val="nil"/>
          <w:right w:val="nil"/>
          <w:between w:val="nil"/>
        </w:pBdr>
        <w:rPr>
          <w:b/>
          <w:color w:val="000000"/>
          <w:sz w:val="20"/>
          <w:szCs w:val="20"/>
          <w:highlight w:val="yellow"/>
        </w:rPr>
      </w:pPr>
    </w:p>
    <w:p w14:paraId="550B2851" w14:textId="29D2A5BB" w:rsidR="0031162A" w:rsidRPr="007C086F" w:rsidRDefault="00E966CE" w:rsidP="00C307F8">
      <w:pPr>
        <w:pStyle w:val="Normal0"/>
        <w:numPr>
          <w:ilvl w:val="0"/>
          <w:numId w:val="1"/>
        </w:numPr>
        <w:pBdr>
          <w:top w:val="nil"/>
          <w:left w:val="nil"/>
          <w:bottom w:val="nil"/>
          <w:right w:val="nil"/>
          <w:between w:val="nil"/>
        </w:pBdr>
        <w:ind w:left="284" w:hanging="284"/>
        <w:rPr>
          <w:b/>
          <w:color w:val="000000"/>
          <w:sz w:val="20"/>
          <w:szCs w:val="20"/>
          <w:highlight w:val="yellow"/>
        </w:rPr>
      </w:pPr>
      <w:r w:rsidRPr="007C086F">
        <w:rPr>
          <w:b/>
          <w:sz w:val="20"/>
          <w:szCs w:val="20"/>
          <w:highlight w:val="yellow"/>
        </w:rPr>
        <w:t>SÍNTESIS</w:t>
      </w:r>
    </w:p>
    <w:p w14:paraId="040327DE" w14:textId="77777777" w:rsidR="0031162A" w:rsidRDefault="0031162A" w:rsidP="0031162A">
      <w:pPr>
        <w:pStyle w:val="Normal0"/>
        <w:ind w:left="-76"/>
        <w:jc w:val="both"/>
        <w:rPr>
          <w:b/>
          <w:sz w:val="20"/>
          <w:szCs w:val="20"/>
        </w:rPr>
      </w:pPr>
    </w:p>
    <w:p w14:paraId="2BA454A3" w14:textId="77777777" w:rsidR="00726C49" w:rsidRPr="00E96DCA" w:rsidRDefault="00726C49" w:rsidP="00726C49">
      <w:pPr>
        <w:pStyle w:val="Normal0"/>
        <w:rPr>
          <w:sz w:val="20"/>
          <w:szCs w:val="20"/>
          <w:highlight w:val="yellow"/>
        </w:rPr>
      </w:pPr>
      <w:r w:rsidRPr="00E96DCA">
        <w:rPr>
          <w:sz w:val="20"/>
          <w:szCs w:val="20"/>
          <w:highlight w:val="yellow"/>
        </w:rPr>
        <w:lastRenderedPageBreak/>
        <w:t xml:space="preserve">Este componente formativo aborda una amplia gama de conceptos fundamentales en matemáticas avanzadas y su aplicación práctica. Comienza con las competencias matemáticas y la modelación, proporcionando una base teórica sólida para abordar problemas complejos mediante el uso de herramientas como la lógica, los conjuntos, la trigonometría, los números complejos y los patrones inductivos. A partir de estos fundamentos, se introducen problemas prácticos que refuerzan el pensamiento lógico, numérico y espacial, clave para la resolución de problemas en áreas como la lógica y la trigonometría. Finalmente, se exploran técnicas estadísticas de conteo y muestreo, junto con estimadores puntuales, intervalos de confianza y el manejo de variables cuantitativas, esenciales para el análisis y la interpretación de </w:t>
      </w:r>
      <w:commentRangeStart w:id="6"/>
      <w:r w:rsidRPr="00E96DCA">
        <w:rPr>
          <w:sz w:val="20"/>
          <w:szCs w:val="20"/>
          <w:highlight w:val="yellow"/>
        </w:rPr>
        <w:t>datos</w:t>
      </w:r>
      <w:commentRangeEnd w:id="6"/>
      <w:r w:rsidRPr="00E96DCA">
        <w:rPr>
          <w:rStyle w:val="Refdecomentario"/>
          <w:highlight w:val="yellow"/>
        </w:rPr>
        <w:commentReference w:id="6"/>
      </w:r>
      <w:r w:rsidRPr="00E96DCA">
        <w:rPr>
          <w:sz w:val="20"/>
          <w:szCs w:val="20"/>
          <w:highlight w:val="yellow"/>
        </w:rPr>
        <w:t>.</w:t>
      </w:r>
    </w:p>
    <w:p w14:paraId="006106A3" w14:textId="77777777" w:rsidR="00E90D29" w:rsidRPr="00E96DCA" w:rsidRDefault="00E90D29">
      <w:pPr>
        <w:pStyle w:val="Normal0"/>
        <w:rPr>
          <w:sz w:val="20"/>
          <w:szCs w:val="20"/>
          <w:highlight w:val="yellow"/>
        </w:rPr>
      </w:pPr>
    </w:p>
    <w:p w14:paraId="67A29513" w14:textId="37668B3C" w:rsidR="00D60361" w:rsidRPr="00D60361" w:rsidRDefault="00726C49">
      <w:pPr>
        <w:pStyle w:val="Normal0"/>
        <w:rPr>
          <w:sz w:val="20"/>
          <w:szCs w:val="20"/>
        </w:rPr>
      </w:pPr>
      <w:r w:rsidRPr="00E96DCA">
        <w:rPr>
          <w:noProof/>
          <w:sz w:val="20"/>
          <w:szCs w:val="20"/>
          <w:highlight w:val="yellow"/>
        </w:rPr>
        <w:drawing>
          <wp:inline distT="0" distB="0" distL="0" distR="0" wp14:anchorId="73F846E6" wp14:editId="64ED35D9">
            <wp:extent cx="6314536" cy="4077101"/>
            <wp:effectExtent l="0" t="0" r="0" b="0"/>
            <wp:docPr id="1" name="Imagen 1" descr="En la síntesis del componente formativo Pensamiento matemático, espacial y estadístico, se abordan una amplia gama de conceptos fundamentales en matemáticas avanzadas y su aplicación práctica, esenciales para el análisis y el desarrollo intele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1716" t="20102" r="36375" b="20311"/>
                    <a:stretch/>
                  </pic:blipFill>
                  <pic:spPr bwMode="auto">
                    <a:xfrm>
                      <a:off x="0" y="0"/>
                      <a:ext cx="6336656" cy="4091383"/>
                    </a:xfrm>
                    <a:prstGeom prst="rect">
                      <a:avLst/>
                    </a:prstGeom>
                    <a:ln>
                      <a:noFill/>
                    </a:ln>
                    <a:extLst>
                      <a:ext uri="{53640926-AAD7-44D8-BBD7-CCE9431645EC}">
                        <a14:shadowObscured xmlns:a14="http://schemas.microsoft.com/office/drawing/2010/main"/>
                      </a:ext>
                    </a:extLst>
                  </pic:spPr>
                </pic:pic>
              </a:graphicData>
            </a:graphic>
          </wp:inline>
        </w:drawing>
      </w:r>
    </w:p>
    <w:p w14:paraId="00000074" w14:textId="156DD70D" w:rsidR="00FF258C" w:rsidRDefault="00FF258C">
      <w:pPr>
        <w:pStyle w:val="Normal0"/>
        <w:rPr>
          <w:color w:val="948A54"/>
          <w:sz w:val="20"/>
          <w:szCs w:val="20"/>
        </w:rPr>
      </w:pPr>
    </w:p>
    <w:p w14:paraId="31DFB9A2" w14:textId="6EE14042" w:rsidR="00D60361" w:rsidRDefault="00D60361">
      <w:pPr>
        <w:pStyle w:val="Normal0"/>
        <w:rPr>
          <w:color w:val="948A54"/>
          <w:sz w:val="20"/>
          <w:szCs w:val="20"/>
        </w:rPr>
      </w:pPr>
    </w:p>
    <w:p w14:paraId="526B1DF6" w14:textId="7269351D" w:rsidR="00D60361" w:rsidRDefault="00D60361">
      <w:pPr>
        <w:pStyle w:val="Normal0"/>
        <w:rPr>
          <w:color w:val="948A54"/>
          <w:sz w:val="20"/>
          <w:szCs w:val="20"/>
        </w:rPr>
      </w:pPr>
    </w:p>
    <w:p w14:paraId="49279611" w14:textId="0EB4DFD2" w:rsidR="00D60361" w:rsidRDefault="00D60361">
      <w:pPr>
        <w:pStyle w:val="Normal0"/>
        <w:rPr>
          <w:color w:val="948A54"/>
          <w:sz w:val="20"/>
          <w:szCs w:val="20"/>
        </w:rPr>
      </w:pPr>
    </w:p>
    <w:p w14:paraId="4BFB465E" w14:textId="01C75E24" w:rsidR="00D60361" w:rsidRDefault="00D60361">
      <w:pPr>
        <w:pStyle w:val="Normal0"/>
        <w:rPr>
          <w:color w:val="948A54"/>
          <w:sz w:val="20"/>
          <w:szCs w:val="20"/>
        </w:rPr>
      </w:pPr>
    </w:p>
    <w:p w14:paraId="58734452" w14:textId="5910F54D" w:rsidR="00D60361" w:rsidRDefault="00D60361">
      <w:pPr>
        <w:pStyle w:val="Normal0"/>
        <w:rPr>
          <w:color w:val="948A54"/>
          <w:sz w:val="20"/>
          <w:szCs w:val="20"/>
        </w:rPr>
      </w:pPr>
    </w:p>
    <w:p w14:paraId="7A9F70F2" w14:textId="51BCFC48" w:rsidR="00D60361" w:rsidRDefault="00D60361">
      <w:pPr>
        <w:pStyle w:val="Normal0"/>
        <w:rPr>
          <w:color w:val="948A54"/>
          <w:sz w:val="20"/>
          <w:szCs w:val="20"/>
        </w:rPr>
      </w:pPr>
    </w:p>
    <w:p w14:paraId="5A274679" w14:textId="2FC77483" w:rsidR="00D60361" w:rsidRDefault="00D60361">
      <w:pPr>
        <w:pStyle w:val="Normal0"/>
        <w:rPr>
          <w:color w:val="948A54"/>
          <w:sz w:val="20"/>
          <w:szCs w:val="20"/>
        </w:rPr>
      </w:pPr>
    </w:p>
    <w:p w14:paraId="11CD964A" w14:textId="170B606A" w:rsidR="00D60361" w:rsidRDefault="00D60361">
      <w:pPr>
        <w:pStyle w:val="Normal0"/>
        <w:rPr>
          <w:color w:val="948A54"/>
          <w:sz w:val="20"/>
          <w:szCs w:val="20"/>
        </w:rPr>
      </w:pPr>
    </w:p>
    <w:p w14:paraId="2A7E7995" w14:textId="510B1003" w:rsidR="00D60361" w:rsidRDefault="00D60361">
      <w:pPr>
        <w:pStyle w:val="Normal0"/>
        <w:rPr>
          <w:color w:val="948A54"/>
          <w:sz w:val="20"/>
          <w:szCs w:val="20"/>
        </w:rPr>
      </w:pPr>
    </w:p>
    <w:p w14:paraId="3072167C" w14:textId="4B0F17D3" w:rsidR="00D60361" w:rsidRDefault="00D60361">
      <w:pPr>
        <w:pStyle w:val="Normal0"/>
        <w:rPr>
          <w:color w:val="948A54"/>
          <w:sz w:val="20"/>
          <w:szCs w:val="20"/>
        </w:rPr>
      </w:pPr>
    </w:p>
    <w:p w14:paraId="1D11E22E" w14:textId="521EC119" w:rsidR="00F0751B" w:rsidRDefault="00F0751B">
      <w:pPr>
        <w:pStyle w:val="Normal0"/>
        <w:rPr>
          <w:color w:val="948A54"/>
          <w:sz w:val="20"/>
          <w:szCs w:val="20"/>
        </w:rPr>
      </w:pPr>
    </w:p>
    <w:p w14:paraId="00E2B361" w14:textId="56483EBF" w:rsidR="00F0751B" w:rsidRDefault="00F0751B">
      <w:pPr>
        <w:pStyle w:val="Normal0"/>
        <w:rPr>
          <w:color w:val="948A54"/>
          <w:sz w:val="20"/>
          <w:szCs w:val="20"/>
        </w:rPr>
      </w:pPr>
    </w:p>
    <w:p w14:paraId="00000075" w14:textId="3197F18A" w:rsidR="00FF258C" w:rsidRPr="00AE40B2" w:rsidRDefault="00D60361" w:rsidP="000D56F1">
      <w:pPr>
        <w:pStyle w:val="Normal0"/>
        <w:numPr>
          <w:ilvl w:val="0"/>
          <w:numId w:val="1"/>
        </w:numPr>
        <w:pBdr>
          <w:top w:val="nil"/>
          <w:left w:val="nil"/>
          <w:bottom w:val="nil"/>
          <w:right w:val="nil"/>
          <w:between w:val="nil"/>
        </w:pBdr>
        <w:ind w:left="284" w:hanging="284"/>
        <w:jc w:val="both"/>
        <w:rPr>
          <w:b/>
          <w:color w:val="000000"/>
          <w:sz w:val="20"/>
          <w:szCs w:val="20"/>
          <w:highlight w:val="yellow"/>
        </w:rPr>
      </w:pPr>
      <w:r w:rsidRPr="00AE40B2">
        <w:rPr>
          <w:b/>
          <w:color w:val="000000"/>
          <w:sz w:val="20"/>
          <w:szCs w:val="20"/>
          <w:highlight w:val="yellow"/>
        </w:rPr>
        <w:t>ACTIVIDADES DIDÁCTICAS</w:t>
      </w:r>
    </w:p>
    <w:p w14:paraId="00000076" w14:textId="77777777" w:rsidR="00FF258C" w:rsidRPr="00AE40B2" w:rsidRDefault="00FF258C">
      <w:pPr>
        <w:pStyle w:val="Normal0"/>
        <w:ind w:left="426"/>
        <w:jc w:val="both"/>
        <w:rPr>
          <w:color w:val="7F7F7F"/>
          <w:sz w:val="20"/>
          <w:szCs w:val="20"/>
          <w:highlight w:val="yellow"/>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AE40B2" w14:paraId="1D305820" w14:textId="77777777">
        <w:trPr>
          <w:trHeight w:val="298"/>
        </w:trPr>
        <w:tc>
          <w:tcPr>
            <w:tcW w:w="9541" w:type="dxa"/>
            <w:gridSpan w:val="2"/>
            <w:shd w:val="clear" w:color="auto" w:fill="FAC896"/>
            <w:vAlign w:val="center"/>
          </w:tcPr>
          <w:p w14:paraId="0000007F" w14:textId="77777777" w:rsidR="00FF258C" w:rsidRPr="00AE40B2" w:rsidRDefault="00D376E1">
            <w:pPr>
              <w:pStyle w:val="Normal0"/>
              <w:jc w:val="center"/>
              <w:rPr>
                <w:rFonts w:eastAsia="Calibri"/>
                <w:color w:val="000000"/>
                <w:sz w:val="20"/>
                <w:szCs w:val="20"/>
                <w:highlight w:val="yellow"/>
              </w:rPr>
            </w:pPr>
            <w:r w:rsidRPr="00AE40B2">
              <w:rPr>
                <w:rFonts w:eastAsia="Calibri"/>
                <w:color w:val="000000"/>
                <w:sz w:val="20"/>
                <w:szCs w:val="20"/>
                <w:highlight w:val="yellow"/>
              </w:rPr>
              <w:lastRenderedPageBreak/>
              <w:t>DESCRIPCIÓN DE ACTIVIDAD DIDÁCTICA</w:t>
            </w:r>
          </w:p>
        </w:tc>
      </w:tr>
      <w:tr w:rsidR="00FF258C" w:rsidRPr="00AE40B2" w14:paraId="6E403EAC" w14:textId="77777777">
        <w:trPr>
          <w:trHeight w:val="806"/>
        </w:trPr>
        <w:tc>
          <w:tcPr>
            <w:tcW w:w="2835" w:type="dxa"/>
            <w:shd w:val="clear" w:color="auto" w:fill="FAC896"/>
            <w:vAlign w:val="center"/>
          </w:tcPr>
          <w:p w14:paraId="00000081" w14:textId="77777777" w:rsidR="00FF258C" w:rsidRPr="00AE40B2" w:rsidRDefault="00D376E1">
            <w:pPr>
              <w:pStyle w:val="Normal0"/>
              <w:rPr>
                <w:rFonts w:eastAsia="Calibri"/>
                <w:color w:val="000000"/>
                <w:sz w:val="20"/>
                <w:szCs w:val="20"/>
                <w:highlight w:val="yellow"/>
              </w:rPr>
            </w:pPr>
            <w:r w:rsidRPr="00AE40B2">
              <w:rPr>
                <w:rFonts w:eastAsia="Calibri"/>
                <w:color w:val="000000"/>
                <w:sz w:val="20"/>
                <w:szCs w:val="20"/>
                <w:highlight w:val="yellow"/>
              </w:rPr>
              <w:t>Nombre de la Actividad</w:t>
            </w:r>
          </w:p>
        </w:tc>
        <w:tc>
          <w:tcPr>
            <w:tcW w:w="6706" w:type="dxa"/>
            <w:shd w:val="clear" w:color="auto" w:fill="auto"/>
            <w:vAlign w:val="center"/>
          </w:tcPr>
          <w:p w14:paraId="00000082" w14:textId="1283963F" w:rsidR="00FF258C" w:rsidRPr="00AE40B2" w:rsidRDefault="00726C49">
            <w:pPr>
              <w:pStyle w:val="Normal0"/>
              <w:rPr>
                <w:rFonts w:eastAsia="Calibri"/>
                <w:b w:val="0"/>
                <w:color w:val="000000"/>
                <w:sz w:val="20"/>
                <w:szCs w:val="20"/>
                <w:highlight w:val="yellow"/>
              </w:rPr>
            </w:pPr>
            <w:r w:rsidRPr="00AE40B2">
              <w:rPr>
                <w:rFonts w:eastAsia="Calibri"/>
                <w:b w:val="0"/>
                <w:color w:val="000000"/>
                <w:sz w:val="20"/>
                <w:szCs w:val="20"/>
                <w:highlight w:val="yellow"/>
              </w:rPr>
              <w:t>Desafío de competencias matemáticas</w:t>
            </w:r>
            <w:r w:rsidR="00B211F1" w:rsidRPr="00AE40B2">
              <w:rPr>
                <w:rFonts w:eastAsia="Calibri"/>
                <w:b w:val="0"/>
                <w:color w:val="000000"/>
                <w:sz w:val="20"/>
                <w:szCs w:val="20"/>
                <w:highlight w:val="yellow"/>
              </w:rPr>
              <w:t>.</w:t>
            </w:r>
          </w:p>
        </w:tc>
      </w:tr>
      <w:tr w:rsidR="00FF258C" w:rsidRPr="00AE40B2" w14:paraId="13CADAA4" w14:textId="77777777">
        <w:trPr>
          <w:trHeight w:val="806"/>
        </w:trPr>
        <w:tc>
          <w:tcPr>
            <w:tcW w:w="2835" w:type="dxa"/>
            <w:shd w:val="clear" w:color="auto" w:fill="FAC896"/>
            <w:vAlign w:val="center"/>
          </w:tcPr>
          <w:p w14:paraId="00000083" w14:textId="77777777" w:rsidR="00FF258C" w:rsidRPr="00AE40B2" w:rsidRDefault="00D376E1">
            <w:pPr>
              <w:pStyle w:val="Normal0"/>
              <w:rPr>
                <w:rFonts w:eastAsia="Calibri"/>
                <w:color w:val="000000"/>
                <w:sz w:val="20"/>
                <w:szCs w:val="20"/>
                <w:highlight w:val="yellow"/>
              </w:rPr>
            </w:pPr>
            <w:r w:rsidRPr="00AE40B2">
              <w:rPr>
                <w:rFonts w:eastAsia="Calibri"/>
                <w:color w:val="000000"/>
                <w:sz w:val="20"/>
                <w:szCs w:val="20"/>
                <w:highlight w:val="yellow"/>
              </w:rPr>
              <w:t>Objetivo de la actividad</w:t>
            </w:r>
          </w:p>
        </w:tc>
        <w:tc>
          <w:tcPr>
            <w:tcW w:w="6706" w:type="dxa"/>
            <w:shd w:val="clear" w:color="auto" w:fill="auto"/>
            <w:vAlign w:val="center"/>
          </w:tcPr>
          <w:p w14:paraId="00000084" w14:textId="64EAB02F" w:rsidR="00FF258C" w:rsidRPr="00AE40B2" w:rsidRDefault="00F2450D" w:rsidP="00D60361">
            <w:pPr>
              <w:pStyle w:val="Normal0"/>
              <w:rPr>
                <w:rFonts w:eastAsia="Calibri"/>
                <w:b w:val="0"/>
                <w:color w:val="000000"/>
                <w:sz w:val="20"/>
                <w:szCs w:val="20"/>
                <w:highlight w:val="yellow"/>
              </w:rPr>
            </w:pPr>
            <w:r w:rsidRPr="00AE40B2">
              <w:rPr>
                <w:rFonts w:eastAsia="Calibri"/>
                <w:b w:val="0"/>
                <w:color w:val="000000"/>
                <w:sz w:val="20"/>
                <w:szCs w:val="20"/>
                <w:highlight w:val="yellow"/>
              </w:rPr>
              <w:t>Evaluar la comprensión y aplicación de conceptos clave en competencias matemáticas avanzadas, lógica, trigonometría y estadística, mediante la resolución de problemas complejos y desafiantes</w:t>
            </w:r>
          </w:p>
        </w:tc>
      </w:tr>
      <w:tr w:rsidR="00FF258C" w:rsidRPr="00AE40B2" w14:paraId="7C48933B" w14:textId="77777777">
        <w:trPr>
          <w:trHeight w:val="806"/>
        </w:trPr>
        <w:tc>
          <w:tcPr>
            <w:tcW w:w="2835" w:type="dxa"/>
            <w:shd w:val="clear" w:color="auto" w:fill="FAC896"/>
            <w:vAlign w:val="center"/>
          </w:tcPr>
          <w:p w14:paraId="00000085" w14:textId="77777777" w:rsidR="00FF258C" w:rsidRPr="00AE40B2" w:rsidRDefault="00D376E1">
            <w:pPr>
              <w:pStyle w:val="Normal0"/>
              <w:rPr>
                <w:rFonts w:eastAsia="Calibri"/>
                <w:color w:val="000000"/>
                <w:sz w:val="20"/>
                <w:szCs w:val="20"/>
                <w:highlight w:val="yellow"/>
              </w:rPr>
            </w:pPr>
            <w:r w:rsidRPr="00AE40B2">
              <w:rPr>
                <w:rFonts w:eastAsia="Calibri"/>
                <w:color w:val="000000"/>
                <w:sz w:val="20"/>
                <w:szCs w:val="20"/>
                <w:highlight w:val="yellow"/>
              </w:rPr>
              <w:t>Tipo de actividad sugerida</w:t>
            </w:r>
          </w:p>
        </w:tc>
        <w:tc>
          <w:tcPr>
            <w:tcW w:w="6706" w:type="dxa"/>
            <w:shd w:val="clear" w:color="auto" w:fill="auto"/>
            <w:vAlign w:val="center"/>
          </w:tcPr>
          <w:p w14:paraId="00000086" w14:textId="3E0FFB25" w:rsidR="00FF258C" w:rsidRPr="00AE40B2" w:rsidRDefault="00F8644C">
            <w:pPr>
              <w:pStyle w:val="Normal0"/>
              <w:rPr>
                <w:rFonts w:eastAsia="Calibri"/>
                <w:color w:val="000000"/>
                <w:sz w:val="20"/>
                <w:szCs w:val="20"/>
                <w:highlight w:val="yellow"/>
              </w:rPr>
            </w:pPr>
            <w:r w:rsidRPr="00AE40B2">
              <w:rPr>
                <w:noProof/>
                <w:highlight w:val="yellow"/>
                <w:lang w:val="en-US" w:eastAsia="en-US"/>
              </w:rPr>
              <w:drawing>
                <wp:inline distT="0" distB="0" distL="0" distR="0" wp14:anchorId="27B22BCE" wp14:editId="7D6AB730">
                  <wp:extent cx="845388" cy="72461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3"/>
                          <a:srcRect l="26069" t="2864" r="53653" b="67072"/>
                          <a:stretch/>
                        </pic:blipFill>
                        <pic:spPr bwMode="auto">
                          <a:xfrm>
                            <a:off x="0" y="0"/>
                            <a:ext cx="845462" cy="724682"/>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89159A" w14:paraId="559BC48B" w14:textId="77777777">
        <w:trPr>
          <w:trHeight w:val="806"/>
        </w:trPr>
        <w:tc>
          <w:tcPr>
            <w:tcW w:w="2835" w:type="dxa"/>
            <w:shd w:val="clear" w:color="auto" w:fill="FAC896"/>
            <w:vAlign w:val="center"/>
          </w:tcPr>
          <w:p w14:paraId="00000087" w14:textId="77777777" w:rsidR="00FF258C" w:rsidRPr="00AE40B2" w:rsidRDefault="00D376E1">
            <w:pPr>
              <w:pStyle w:val="Normal0"/>
              <w:rPr>
                <w:rFonts w:eastAsia="Calibri"/>
                <w:color w:val="000000"/>
                <w:sz w:val="20"/>
                <w:szCs w:val="20"/>
                <w:highlight w:val="yellow"/>
              </w:rPr>
            </w:pPr>
            <w:r w:rsidRPr="00AE40B2">
              <w:rPr>
                <w:rFonts w:eastAsia="Calibri"/>
                <w:color w:val="000000"/>
                <w:sz w:val="20"/>
                <w:szCs w:val="20"/>
                <w:highlight w:val="yellow"/>
              </w:rPr>
              <w:t xml:space="preserve">Archivo de la actividad </w:t>
            </w:r>
          </w:p>
          <w:p w14:paraId="00000088" w14:textId="77777777" w:rsidR="00FF258C" w:rsidRPr="00AE40B2" w:rsidRDefault="00D376E1">
            <w:pPr>
              <w:pStyle w:val="Normal0"/>
              <w:rPr>
                <w:rFonts w:eastAsia="Calibri"/>
                <w:color w:val="000000"/>
                <w:sz w:val="20"/>
                <w:szCs w:val="20"/>
                <w:highlight w:val="yellow"/>
              </w:rPr>
            </w:pPr>
            <w:r w:rsidRPr="00AE40B2">
              <w:rPr>
                <w:rFonts w:eastAsia="Calibri"/>
                <w:color w:val="000000"/>
                <w:sz w:val="20"/>
                <w:szCs w:val="20"/>
                <w:highlight w:val="yellow"/>
              </w:rPr>
              <w:t>(Anexo donde se describe la actividad propuesta)</w:t>
            </w:r>
          </w:p>
        </w:tc>
        <w:tc>
          <w:tcPr>
            <w:tcW w:w="6706" w:type="dxa"/>
            <w:shd w:val="clear" w:color="auto" w:fill="auto"/>
            <w:vAlign w:val="center"/>
          </w:tcPr>
          <w:p w14:paraId="00000089" w14:textId="21382D54" w:rsidR="00FF258C" w:rsidRPr="0089159A" w:rsidRDefault="00BB470A" w:rsidP="00D60361">
            <w:pPr>
              <w:pStyle w:val="Normal0"/>
              <w:rPr>
                <w:rFonts w:eastAsia="Calibri"/>
                <w:i/>
                <w:color w:val="999999"/>
                <w:sz w:val="20"/>
                <w:szCs w:val="20"/>
              </w:rPr>
            </w:pPr>
            <w:r w:rsidRPr="00AE40B2">
              <w:rPr>
                <w:b w:val="0"/>
                <w:color w:val="000000"/>
                <w:sz w:val="20"/>
                <w:szCs w:val="20"/>
                <w:highlight w:val="yellow"/>
              </w:rPr>
              <w:t>Actividad_didactica_CF02</w:t>
            </w:r>
          </w:p>
        </w:tc>
      </w:tr>
    </w:tbl>
    <w:p w14:paraId="0000008A" w14:textId="140834CE" w:rsidR="00FF258C" w:rsidRDefault="00FF258C" w:rsidP="00F0751B">
      <w:pPr>
        <w:pStyle w:val="Normal0"/>
        <w:jc w:val="both"/>
        <w:rPr>
          <w:color w:val="7F7F7F"/>
          <w:sz w:val="20"/>
          <w:szCs w:val="20"/>
        </w:rPr>
      </w:pPr>
    </w:p>
    <w:p w14:paraId="19DE8EE4" w14:textId="77777777" w:rsidR="00F0751B" w:rsidRPr="0089159A" w:rsidRDefault="00F0751B" w:rsidP="00F0751B">
      <w:pPr>
        <w:pStyle w:val="Normal0"/>
        <w:jc w:val="both"/>
        <w:rPr>
          <w:color w:val="7F7F7F"/>
          <w:sz w:val="20"/>
          <w:szCs w:val="20"/>
        </w:rPr>
      </w:pPr>
    </w:p>
    <w:p w14:paraId="0000008D" w14:textId="77777777" w:rsidR="00FF258C" w:rsidRPr="00AE40B2" w:rsidRDefault="00D376E1" w:rsidP="000D56F1">
      <w:pPr>
        <w:pStyle w:val="Normal0"/>
        <w:numPr>
          <w:ilvl w:val="0"/>
          <w:numId w:val="1"/>
        </w:numPr>
        <w:pBdr>
          <w:top w:val="nil"/>
          <w:left w:val="nil"/>
          <w:bottom w:val="nil"/>
          <w:right w:val="nil"/>
          <w:between w:val="nil"/>
        </w:pBdr>
        <w:ind w:left="284" w:hanging="284"/>
        <w:jc w:val="both"/>
        <w:rPr>
          <w:b/>
          <w:color w:val="000000"/>
          <w:sz w:val="20"/>
          <w:szCs w:val="20"/>
          <w:highlight w:val="yellow"/>
        </w:rPr>
      </w:pPr>
      <w:r w:rsidRPr="00AE40B2">
        <w:rPr>
          <w:b/>
          <w:color w:val="000000"/>
          <w:sz w:val="20"/>
          <w:szCs w:val="20"/>
          <w:highlight w:val="yellow"/>
        </w:rPr>
        <w:t xml:space="preserve">MATERIAL COMPLEMENTARIO: </w:t>
      </w:r>
    </w:p>
    <w:p w14:paraId="0000008F" w14:textId="79D69A22" w:rsidR="00FF258C" w:rsidRPr="00AE40B2" w:rsidRDefault="00FF258C">
      <w:pPr>
        <w:pStyle w:val="Normal0"/>
        <w:rPr>
          <w:sz w:val="20"/>
          <w:szCs w:val="20"/>
          <w:highlight w:val="yellow"/>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AE40B2"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AE40B2" w:rsidRDefault="00D376E1">
            <w:pPr>
              <w:pStyle w:val="Normal0"/>
              <w:jc w:val="center"/>
              <w:rPr>
                <w:sz w:val="20"/>
                <w:szCs w:val="20"/>
                <w:highlight w:val="yellow"/>
              </w:rPr>
            </w:pPr>
            <w:r w:rsidRPr="00AE40B2">
              <w:rPr>
                <w:sz w:val="20"/>
                <w:szCs w:val="20"/>
                <w:highlight w:val="yellow"/>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AE40B2" w:rsidRDefault="00D376E1">
            <w:pPr>
              <w:pStyle w:val="Normal0"/>
              <w:jc w:val="center"/>
              <w:rPr>
                <w:color w:val="000000"/>
                <w:sz w:val="20"/>
                <w:szCs w:val="20"/>
                <w:highlight w:val="yellow"/>
              </w:rPr>
            </w:pPr>
            <w:r w:rsidRPr="00AE40B2">
              <w:rPr>
                <w:sz w:val="20"/>
                <w:szCs w:val="20"/>
                <w:highlight w:val="yellow"/>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AE40B2" w:rsidRDefault="00D376E1">
            <w:pPr>
              <w:pStyle w:val="Normal0"/>
              <w:jc w:val="center"/>
              <w:rPr>
                <w:sz w:val="20"/>
                <w:szCs w:val="20"/>
                <w:highlight w:val="yellow"/>
              </w:rPr>
            </w:pPr>
            <w:r w:rsidRPr="00AE40B2">
              <w:rPr>
                <w:sz w:val="20"/>
                <w:szCs w:val="20"/>
                <w:highlight w:val="yellow"/>
              </w:rPr>
              <w:t>Tipo de material</w:t>
            </w:r>
          </w:p>
          <w:p w14:paraId="00000093" w14:textId="77777777" w:rsidR="00FF258C" w:rsidRPr="00AE40B2" w:rsidRDefault="00D376E1">
            <w:pPr>
              <w:pStyle w:val="Normal0"/>
              <w:jc w:val="center"/>
              <w:rPr>
                <w:color w:val="000000"/>
                <w:sz w:val="20"/>
                <w:szCs w:val="20"/>
                <w:highlight w:val="yellow"/>
              </w:rPr>
            </w:pPr>
            <w:r w:rsidRPr="00AE40B2">
              <w:rPr>
                <w:sz w:val="20"/>
                <w:szCs w:val="20"/>
                <w:highlight w:val="yellow"/>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AE40B2" w:rsidRDefault="00D376E1">
            <w:pPr>
              <w:pStyle w:val="Normal0"/>
              <w:jc w:val="center"/>
              <w:rPr>
                <w:sz w:val="20"/>
                <w:szCs w:val="20"/>
                <w:highlight w:val="yellow"/>
              </w:rPr>
            </w:pPr>
            <w:r w:rsidRPr="00AE40B2">
              <w:rPr>
                <w:sz w:val="20"/>
                <w:szCs w:val="20"/>
                <w:highlight w:val="yellow"/>
              </w:rPr>
              <w:t>Enlace del Recurso o</w:t>
            </w:r>
          </w:p>
          <w:p w14:paraId="00000095" w14:textId="77777777" w:rsidR="00FF258C" w:rsidRPr="00AE40B2" w:rsidRDefault="00D376E1">
            <w:pPr>
              <w:pStyle w:val="Normal0"/>
              <w:jc w:val="center"/>
              <w:rPr>
                <w:color w:val="000000"/>
                <w:sz w:val="20"/>
                <w:szCs w:val="20"/>
                <w:highlight w:val="yellow"/>
              </w:rPr>
            </w:pPr>
            <w:r w:rsidRPr="00AE40B2">
              <w:rPr>
                <w:sz w:val="20"/>
                <w:szCs w:val="20"/>
                <w:highlight w:val="yellow"/>
              </w:rPr>
              <w:t>Archivo del documento o material</w:t>
            </w:r>
          </w:p>
        </w:tc>
      </w:tr>
      <w:tr w:rsidR="004048C8" w:rsidRPr="00AE40B2" w14:paraId="672A6659" w14:textId="77777777">
        <w:trPr>
          <w:trHeight w:val="182"/>
        </w:trPr>
        <w:tc>
          <w:tcPr>
            <w:tcW w:w="2517" w:type="dxa"/>
            <w:tcMar>
              <w:top w:w="100" w:type="dxa"/>
              <w:left w:w="100" w:type="dxa"/>
              <w:bottom w:w="100" w:type="dxa"/>
              <w:right w:w="100" w:type="dxa"/>
            </w:tcMar>
          </w:tcPr>
          <w:p w14:paraId="00000096" w14:textId="4B66FCC3" w:rsidR="004048C8" w:rsidRPr="00AE40B2" w:rsidRDefault="00802756" w:rsidP="004048C8">
            <w:pPr>
              <w:pStyle w:val="Normal0"/>
              <w:rPr>
                <w:b w:val="0"/>
                <w:sz w:val="20"/>
                <w:szCs w:val="20"/>
                <w:highlight w:val="yellow"/>
              </w:rPr>
            </w:pPr>
            <w:r w:rsidRPr="00AE40B2">
              <w:rPr>
                <w:b w:val="0"/>
                <w:color w:val="000000"/>
                <w:sz w:val="20"/>
                <w:szCs w:val="20"/>
                <w:highlight w:val="yellow"/>
              </w:rPr>
              <w:t>2. Fundamentos de matemáticas avanzadas</w:t>
            </w:r>
          </w:p>
        </w:tc>
        <w:tc>
          <w:tcPr>
            <w:tcW w:w="2517" w:type="dxa"/>
            <w:tcMar>
              <w:top w:w="100" w:type="dxa"/>
              <w:left w:w="100" w:type="dxa"/>
              <w:bottom w:w="100" w:type="dxa"/>
              <w:right w:w="100" w:type="dxa"/>
            </w:tcMar>
          </w:tcPr>
          <w:p w14:paraId="00000098" w14:textId="3A228872" w:rsidR="004048C8" w:rsidRPr="00AE40B2" w:rsidRDefault="00E413A2" w:rsidP="00E413A2">
            <w:pPr>
              <w:pStyle w:val="Normal0"/>
              <w:rPr>
                <w:b w:val="0"/>
                <w:sz w:val="20"/>
                <w:szCs w:val="20"/>
                <w:highlight w:val="yellow"/>
              </w:rPr>
            </w:pPr>
            <w:r w:rsidRPr="00AE40B2">
              <w:rPr>
                <w:b w:val="0"/>
                <w:sz w:val="20"/>
                <w:szCs w:val="20"/>
                <w:highlight w:val="yellow"/>
              </w:rPr>
              <w:t xml:space="preserve">Bloque 10, </w:t>
            </w:r>
            <w:proofErr w:type="spellStart"/>
            <w:r w:rsidRPr="00AE40B2">
              <w:rPr>
                <w:b w:val="0"/>
                <w:sz w:val="20"/>
                <w:szCs w:val="20"/>
                <w:highlight w:val="yellow"/>
              </w:rPr>
              <w:t>Unimagdalena</w:t>
            </w:r>
            <w:proofErr w:type="spellEnd"/>
            <w:r w:rsidRPr="00AE40B2">
              <w:rPr>
                <w:b w:val="0"/>
                <w:sz w:val="20"/>
                <w:szCs w:val="20"/>
                <w:highlight w:val="yellow"/>
              </w:rPr>
              <w:t xml:space="preserve">. (2022). </w:t>
            </w:r>
            <w:r w:rsidRPr="00AE40B2">
              <w:rPr>
                <w:b w:val="0"/>
                <w:i/>
                <w:sz w:val="20"/>
                <w:szCs w:val="20"/>
                <w:highlight w:val="yellow"/>
              </w:rPr>
              <w:t>Lo que debes saber del módulo de razonamiento cuantitativo. Saber Pro se acerca, ¡prepárate!</w:t>
            </w:r>
          </w:p>
        </w:tc>
        <w:tc>
          <w:tcPr>
            <w:tcW w:w="2519" w:type="dxa"/>
            <w:tcMar>
              <w:top w:w="100" w:type="dxa"/>
              <w:left w:w="100" w:type="dxa"/>
              <w:bottom w:w="100" w:type="dxa"/>
              <w:right w:w="100" w:type="dxa"/>
            </w:tcMar>
          </w:tcPr>
          <w:p w14:paraId="00000099" w14:textId="68CDCA87" w:rsidR="004048C8" w:rsidRPr="00AE40B2" w:rsidRDefault="004048C8" w:rsidP="004048C8">
            <w:pPr>
              <w:pStyle w:val="Normal0"/>
              <w:jc w:val="center"/>
              <w:rPr>
                <w:b w:val="0"/>
                <w:sz w:val="20"/>
                <w:szCs w:val="20"/>
                <w:highlight w:val="yellow"/>
              </w:rPr>
            </w:pPr>
            <w:r w:rsidRPr="00AE40B2">
              <w:rPr>
                <w:b w:val="0"/>
                <w:sz w:val="20"/>
                <w:szCs w:val="20"/>
                <w:highlight w:val="yellow"/>
              </w:rPr>
              <w:t xml:space="preserve">Página </w:t>
            </w:r>
            <w:r w:rsidRPr="00AE40B2">
              <w:rPr>
                <w:b w:val="0"/>
                <w:i/>
                <w:sz w:val="20"/>
                <w:szCs w:val="20"/>
                <w:highlight w:val="yellow"/>
              </w:rPr>
              <w:t>web</w:t>
            </w:r>
          </w:p>
        </w:tc>
        <w:tc>
          <w:tcPr>
            <w:tcW w:w="2519" w:type="dxa"/>
            <w:tcMar>
              <w:top w:w="100" w:type="dxa"/>
              <w:left w:w="100" w:type="dxa"/>
              <w:bottom w:w="100" w:type="dxa"/>
              <w:right w:w="100" w:type="dxa"/>
            </w:tcMar>
          </w:tcPr>
          <w:p w14:paraId="0000009A" w14:textId="053A63D2" w:rsidR="004048C8" w:rsidRPr="00AE40B2" w:rsidRDefault="00000000" w:rsidP="004048C8">
            <w:pPr>
              <w:pStyle w:val="Normal0"/>
              <w:rPr>
                <w:b w:val="0"/>
                <w:sz w:val="20"/>
                <w:szCs w:val="20"/>
                <w:highlight w:val="yellow"/>
              </w:rPr>
            </w:pPr>
            <w:hyperlink r:id="rId24" w:history="1">
              <w:r w:rsidR="005C67B7" w:rsidRPr="00AE40B2">
                <w:rPr>
                  <w:rStyle w:val="Hipervnculo"/>
                  <w:b w:val="0"/>
                  <w:sz w:val="20"/>
                  <w:szCs w:val="20"/>
                  <w:highlight w:val="yellow"/>
                </w:rPr>
                <w:t>https://bloque10.unimagdalena.edu.co/lo-que-debes-saber-del-modulo-de-razonamiento-cuantitativo-saber-pro-se-acerca-preparate/</w:t>
              </w:r>
            </w:hyperlink>
            <w:r w:rsidR="005C67B7" w:rsidRPr="00AE40B2">
              <w:rPr>
                <w:b w:val="0"/>
                <w:sz w:val="20"/>
                <w:szCs w:val="20"/>
                <w:highlight w:val="yellow"/>
              </w:rPr>
              <w:t xml:space="preserve"> </w:t>
            </w:r>
          </w:p>
        </w:tc>
      </w:tr>
      <w:tr w:rsidR="00802756" w:rsidRPr="00AE40B2" w14:paraId="70E97ACC" w14:textId="77777777">
        <w:trPr>
          <w:trHeight w:val="182"/>
        </w:trPr>
        <w:tc>
          <w:tcPr>
            <w:tcW w:w="2517" w:type="dxa"/>
            <w:tcMar>
              <w:top w:w="100" w:type="dxa"/>
              <w:left w:w="100" w:type="dxa"/>
              <w:bottom w:w="100" w:type="dxa"/>
              <w:right w:w="100" w:type="dxa"/>
            </w:tcMar>
          </w:tcPr>
          <w:p w14:paraId="5E0B85CA" w14:textId="3C842E9F" w:rsidR="00802756" w:rsidRPr="00AE40B2" w:rsidRDefault="00FB0407" w:rsidP="004048C8">
            <w:pPr>
              <w:pStyle w:val="Normal0"/>
              <w:rPr>
                <w:b w:val="0"/>
                <w:color w:val="000000"/>
                <w:sz w:val="20"/>
                <w:szCs w:val="20"/>
                <w:highlight w:val="yellow"/>
              </w:rPr>
            </w:pPr>
            <w:r w:rsidRPr="00AE40B2">
              <w:rPr>
                <w:b w:val="0"/>
                <w:color w:val="000000"/>
                <w:sz w:val="20"/>
                <w:szCs w:val="20"/>
                <w:highlight w:val="yellow"/>
              </w:rPr>
              <w:t>2. Fundamentos de matemáticas avanzadas</w:t>
            </w:r>
          </w:p>
        </w:tc>
        <w:tc>
          <w:tcPr>
            <w:tcW w:w="2517" w:type="dxa"/>
            <w:tcMar>
              <w:top w:w="100" w:type="dxa"/>
              <w:left w:w="100" w:type="dxa"/>
              <w:bottom w:w="100" w:type="dxa"/>
              <w:right w:w="100" w:type="dxa"/>
            </w:tcMar>
          </w:tcPr>
          <w:p w14:paraId="7B188439" w14:textId="3EB498CF" w:rsidR="00802756" w:rsidRPr="00AE40B2" w:rsidRDefault="00E413A2" w:rsidP="00802756">
            <w:pPr>
              <w:pStyle w:val="Normal0"/>
              <w:rPr>
                <w:b w:val="0"/>
                <w:sz w:val="20"/>
                <w:szCs w:val="20"/>
                <w:highlight w:val="yellow"/>
              </w:rPr>
            </w:pPr>
            <w:r w:rsidRPr="00AE40B2">
              <w:rPr>
                <w:b w:val="0"/>
                <w:sz w:val="20"/>
                <w:szCs w:val="20"/>
                <w:highlight w:val="yellow"/>
              </w:rPr>
              <w:t xml:space="preserve">Ministerio de Educación, </w:t>
            </w:r>
            <w:proofErr w:type="spellStart"/>
            <w:r w:rsidRPr="00AE40B2">
              <w:rPr>
                <w:b w:val="0"/>
                <w:sz w:val="20"/>
                <w:szCs w:val="20"/>
                <w:highlight w:val="yellow"/>
              </w:rPr>
              <w:t>Icfes</w:t>
            </w:r>
            <w:proofErr w:type="spellEnd"/>
            <w:r w:rsidRPr="00AE40B2">
              <w:rPr>
                <w:b w:val="0"/>
                <w:sz w:val="20"/>
                <w:szCs w:val="20"/>
                <w:highlight w:val="yellow"/>
              </w:rPr>
              <w:t xml:space="preserve">. (2015). </w:t>
            </w:r>
            <w:r w:rsidRPr="00AE40B2">
              <w:rPr>
                <w:b w:val="0"/>
                <w:i/>
                <w:sz w:val="20"/>
                <w:szCs w:val="20"/>
                <w:highlight w:val="yellow"/>
              </w:rPr>
              <w:t>Módulo de razonamiento cuantitativo Saber Pro 2015-1</w:t>
            </w:r>
            <w:r w:rsidRPr="00AE40B2">
              <w:rPr>
                <w:b w:val="0"/>
                <w:sz w:val="20"/>
                <w:szCs w:val="20"/>
                <w:highlight w:val="yellow"/>
              </w:rPr>
              <w:t>.</w:t>
            </w:r>
          </w:p>
        </w:tc>
        <w:tc>
          <w:tcPr>
            <w:tcW w:w="2519" w:type="dxa"/>
            <w:tcMar>
              <w:top w:w="100" w:type="dxa"/>
              <w:left w:w="100" w:type="dxa"/>
              <w:bottom w:w="100" w:type="dxa"/>
              <w:right w:w="100" w:type="dxa"/>
            </w:tcMar>
          </w:tcPr>
          <w:p w14:paraId="769589D9" w14:textId="336D70AE" w:rsidR="00802756" w:rsidRPr="00AE40B2" w:rsidRDefault="00FB0407" w:rsidP="004048C8">
            <w:pPr>
              <w:pStyle w:val="Normal0"/>
              <w:jc w:val="center"/>
              <w:rPr>
                <w:b w:val="0"/>
                <w:sz w:val="20"/>
                <w:szCs w:val="20"/>
                <w:highlight w:val="yellow"/>
              </w:rPr>
            </w:pPr>
            <w:r w:rsidRPr="00AE40B2">
              <w:rPr>
                <w:b w:val="0"/>
                <w:sz w:val="20"/>
                <w:szCs w:val="20"/>
                <w:highlight w:val="yellow"/>
              </w:rPr>
              <w:t>PDF</w:t>
            </w:r>
          </w:p>
        </w:tc>
        <w:tc>
          <w:tcPr>
            <w:tcW w:w="2519" w:type="dxa"/>
            <w:tcMar>
              <w:top w:w="100" w:type="dxa"/>
              <w:left w:w="100" w:type="dxa"/>
              <w:bottom w:w="100" w:type="dxa"/>
              <w:right w:w="100" w:type="dxa"/>
            </w:tcMar>
          </w:tcPr>
          <w:p w14:paraId="61D62F82" w14:textId="01F3E3C0" w:rsidR="00802756" w:rsidRPr="00AE40B2" w:rsidRDefault="00FB0407" w:rsidP="004048C8">
            <w:pPr>
              <w:pStyle w:val="Normal0"/>
              <w:rPr>
                <w:b w:val="0"/>
                <w:sz w:val="20"/>
                <w:szCs w:val="20"/>
                <w:highlight w:val="yellow"/>
              </w:rPr>
            </w:pPr>
            <w:commentRangeStart w:id="7"/>
            <w:r w:rsidRPr="00AE40B2">
              <w:rPr>
                <w:b w:val="0"/>
                <w:sz w:val="20"/>
                <w:szCs w:val="20"/>
                <w:highlight w:val="yellow"/>
              </w:rPr>
              <w:t>Modulo_de_Razonamiento_cuantitativo_Saber_Pro_2015-1</w:t>
            </w:r>
            <w:commentRangeEnd w:id="7"/>
            <w:r w:rsidRPr="00AE40B2">
              <w:rPr>
                <w:rStyle w:val="Refdecomentario"/>
                <w:b w:val="0"/>
                <w:highlight w:val="yellow"/>
              </w:rPr>
              <w:commentReference w:id="7"/>
            </w:r>
          </w:p>
        </w:tc>
      </w:tr>
      <w:tr w:rsidR="00802756" w:rsidRPr="00AE40B2" w14:paraId="1F3AC215" w14:textId="77777777">
        <w:trPr>
          <w:trHeight w:val="182"/>
        </w:trPr>
        <w:tc>
          <w:tcPr>
            <w:tcW w:w="2517" w:type="dxa"/>
            <w:tcMar>
              <w:top w:w="100" w:type="dxa"/>
              <w:left w:w="100" w:type="dxa"/>
              <w:bottom w:w="100" w:type="dxa"/>
              <w:right w:w="100" w:type="dxa"/>
            </w:tcMar>
          </w:tcPr>
          <w:p w14:paraId="65F4935C" w14:textId="35FD6AA5" w:rsidR="00802756" w:rsidRPr="00AE40B2" w:rsidRDefault="00FB0407" w:rsidP="004048C8">
            <w:pPr>
              <w:pStyle w:val="Normal0"/>
              <w:rPr>
                <w:b w:val="0"/>
                <w:color w:val="000000"/>
                <w:sz w:val="20"/>
                <w:szCs w:val="20"/>
                <w:highlight w:val="yellow"/>
              </w:rPr>
            </w:pPr>
            <w:r w:rsidRPr="00AE40B2">
              <w:rPr>
                <w:b w:val="0"/>
                <w:color w:val="000000"/>
                <w:sz w:val="20"/>
                <w:szCs w:val="20"/>
                <w:highlight w:val="yellow"/>
              </w:rPr>
              <w:t>2. Fundamentos de matemáticas avanzadas</w:t>
            </w:r>
          </w:p>
        </w:tc>
        <w:tc>
          <w:tcPr>
            <w:tcW w:w="2517" w:type="dxa"/>
            <w:tcMar>
              <w:top w:w="100" w:type="dxa"/>
              <w:left w:w="100" w:type="dxa"/>
              <w:bottom w:w="100" w:type="dxa"/>
              <w:right w:w="100" w:type="dxa"/>
            </w:tcMar>
          </w:tcPr>
          <w:p w14:paraId="72C6144C" w14:textId="601CB86B" w:rsidR="00802756" w:rsidRPr="00AE40B2" w:rsidRDefault="00E413A2" w:rsidP="00802756">
            <w:pPr>
              <w:pStyle w:val="Normal0"/>
              <w:rPr>
                <w:b w:val="0"/>
                <w:sz w:val="20"/>
                <w:szCs w:val="20"/>
                <w:highlight w:val="yellow"/>
              </w:rPr>
            </w:pPr>
            <w:r w:rsidRPr="00AE40B2">
              <w:rPr>
                <w:b w:val="0"/>
                <w:sz w:val="20"/>
                <w:szCs w:val="20"/>
                <w:highlight w:val="yellow"/>
              </w:rPr>
              <w:t xml:space="preserve">Ministerio de Educación, </w:t>
            </w:r>
            <w:proofErr w:type="spellStart"/>
            <w:r w:rsidRPr="00AE40B2">
              <w:rPr>
                <w:b w:val="0"/>
                <w:sz w:val="20"/>
                <w:szCs w:val="20"/>
                <w:highlight w:val="yellow"/>
              </w:rPr>
              <w:t>Icfes</w:t>
            </w:r>
            <w:proofErr w:type="spellEnd"/>
            <w:r w:rsidRPr="00AE40B2">
              <w:rPr>
                <w:b w:val="0"/>
                <w:sz w:val="20"/>
                <w:szCs w:val="20"/>
                <w:highlight w:val="yellow"/>
              </w:rPr>
              <w:t xml:space="preserve">. (2015). </w:t>
            </w:r>
            <w:r w:rsidRPr="00AE40B2">
              <w:rPr>
                <w:b w:val="0"/>
                <w:i/>
                <w:sz w:val="20"/>
                <w:szCs w:val="20"/>
                <w:highlight w:val="yellow"/>
              </w:rPr>
              <w:t>Módulo de razonamiento cuantitativo Saber Pro 2015-2</w:t>
            </w:r>
            <w:r w:rsidRPr="00AE40B2">
              <w:rPr>
                <w:b w:val="0"/>
                <w:sz w:val="20"/>
                <w:szCs w:val="20"/>
                <w:highlight w:val="yellow"/>
              </w:rPr>
              <w:t>.</w:t>
            </w:r>
          </w:p>
        </w:tc>
        <w:tc>
          <w:tcPr>
            <w:tcW w:w="2519" w:type="dxa"/>
            <w:tcMar>
              <w:top w:w="100" w:type="dxa"/>
              <w:left w:w="100" w:type="dxa"/>
              <w:bottom w:w="100" w:type="dxa"/>
              <w:right w:w="100" w:type="dxa"/>
            </w:tcMar>
          </w:tcPr>
          <w:p w14:paraId="3405ACAF" w14:textId="606B08D9" w:rsidR="00802756" w:rsidRPr="00AE40B2" w:rsidRDefault="00FB0407" w:rsidP="004048C8">
            <w:pPr>
              <w:pStyle w:val="Normal0"/>
              <w:jc w:val="center"/>
              <w:rPr>
                <w:b w:val="0"/>
                <w:sz w:val="20"/>
                <w:szCs w:val="20"/>
                <w:highlight w:val="yellow"/>
              </w:rPr>
            </w:pPr>
            <w:r w:rsidRPr="00AE40B2">
              <w:rPr>
                <w:b w:val="0"/>
                <w:sz w:val="20"/>
                <w:szCs w:val="20"/>
                <w:highlight w:val="yellow"/>
              </w:rPr>
              <w:t>PDF</w:t>
            </w:r>
          </w:p>
        </w:tc>
        <w:tc>
          <w:tcPr>
            <w:tcW w:w="2519" w:type="dxa"/>
            <w:tcMar>
              <w:top w:w="100" w:type="dxa"/>
              <w:left w:w="100" w:type="dxa"/>
              <w:bottom w:w="100" w:type="dxa"/>
              <w:right w:w="100" w:type="dxa"/>
            </w:tcMar>
          </w:tcPr>
          <w:p w14:paraId="58BE7FD4" w14:textId="4EF77EDB" w:rsidR="00802756" w:rsidRPr="00AE40B2" w:rsidRDefault="00FB0407" w:rsidP="004048C8">
            <w:pPr>
              <w:pStyle w:val="Normal0"/>
              <w:rPr>
                <w:b w:val="0"/>
                <w:sz w:val="20"/>
                <w:szCs w:val="20"/>
                <w:highlight w:val="yellow"/>
              </w:rPr>
            </w:pPr>
            <w:commentRangeStart w:id="8"/>
            <w:r w:rsidRPr="00AE40B2">
              <w:rPr>
                <w:b w:val="0"/>
                <w:sz w:val="20"/>
                <w:szCs w:val="20"/>
                <w:highlight w:val="yellow"/>
              </w:rPr>
              <w:t>Modulo_de_Razonamiento_cuantitativo_Saber_Pro_2015-2</w:t>
            </w:r>
            <w:commentRangeEnd w:id="8"/>
            <w:r w:rsidRPr="00AE40B2">
              <w:rPr>
                <w:rStyle w:val="Refdecomentario"/>
                <w:b w:val="0"/>
                <w:highlight w:val="yellow"/>
              </w:rPr>
              <w:commentReference w:id="8"/>
            </w:r>
          </w:p>
        </w:tc>
      </w:tr>
      <w:tr w:rsidR="00802756" w:rsidRPr="0089159A" w14:paraId="60C4AF24" w14:textId="77777777">
        <w:trPr>
          <w:trHeight w:val="182"/>
        </w:trPr>
        <w:tc>
          <w:tcPr>
            <w:tcW w:w="2517" w:type="dxa"/>
            <w:tcMar>
              <w:top w:w="100" w:type="dxa"/>
              <w:left w:w="100" w:type="dxa"/>
              <w:bottom w:w="100" w:type="dxa"/>
              <w:right w:w="100" w:type="dxa"/>
            </w:tcMar>
          </w:tcPr>
          <w:p w14:paraId="30A42C19" w14:textId="27903E31" w:rsidR="00802756" w:rsidRPr="00AE40B2" w:rsidRDefault="00B2628D" w:rsidP="004048C8">
            <w:pPr>
              <w:pStyle w:val="Normal0"/>
              <w:rPr>
                <w:b w:val="0"/>
                <w:color w:val="000000"/>
                <w:sz w:val="20"/>
                <w:szCs w:val="20"/>
                <w:highlight w:val="yellow"/>
              </w:rPr>
            </w:pPr>
            <w:r w:rsidRPr="00AE40B2">
              <w:rPr>
                <w:b w:val="0"/>
                <w:color w:val="000000"/>
                <w:sz w:val="20"/>
                <w:szCs w:val="20"/>
                <w:highlight w:val="yellow"/>
              </w:rPr>
              <w:t>3. Aplicaciones prácticas en lógica y trigonometría</w:t>
            </w:r>
          </w:p>
        </w:tc>
        <w:tc>
          <w:tcPr>
            <w:tcW w:w="2517" w:type="dxa"/>
            <w:tcMar>
              <w:top w:w="100" w:type="dxa"/>
              <w:left w:w="100" w:type="dxa"/>
              <w:bottom w:w="100" w:type="dxa"/>
              <w:right w:w="100" w:type="dxa"/>
            </w:tcMar>
          </w:tcPr>
          <w:p w14:paraId="253C930D" w14:textId="128C713A" w:rsidR="00802756" w:rsidRPr="00AE40B2" w:rsidRDefault="00E413A2" w:rsidP="00802756">
            <w:pPr>
              <w:pStyle w:val="Normal0"/>
              <w:rPr>
                <w:b w:val="0"/>
                <w:sz w:val="20"/>
                <w:szCs w:val="20"/>
                <w:highlight w:val="yellow"/>
              </w:rPr>
            </w:pPr>
            <w:r w:rsidRPr="00AE40B2">
              <w:rPr>
                <w:b w:val="0"/>
                <w:sz w:val="20"/>
                <w:szCs w:val="20"/>
                <w:highlight w:val="yellow"/>
              </w:rPr>
              <w:t xml:space="preserve">Ministerio de Educación, </w:t>
            </w:r>
            <w:proofErr w:type="spellStart"/>
            <w:r w:rsidRPr="00AE40B2">
              <w:rPr>
                <w:b w:val="0"/>
                <w:sz w:val="20"/>
                <w:szCs w:val="20"/>
                <w:highlight w:val="yellow"/>
              </w:rPr>
              <w:t>Icfes</w:t>
            </w:r>
            <w:proofErr w:type="spellEnd"/>
            <w:r w:rsidRPr="00AE40B2">
              <w:rPr>
                <w:b w:val="0"/>
                <w:sz w:val="20"/>
                <w:szCs w:val="20"/>
                <w:highlight w:val="yellow"/>
              </w:rPr>
              <w:t xml:space="preserve">. (2015). </w:t>
            </w:r>
            <w:r w:rsidRPr="00AE40B2">
              <w:rPr>
                <w:b w:val="0"/>
                <w:i/>
                <w:sz w:val="20"/>
                <w:szCs w:val="20"/>
                <w:highlight w:val="yellow"/>
              </w:rPr>
              <w:t>Banco de preguntas de matemáticas</w:t>
            </w:r>
            <w:r w:rsidRPr="00AE40B2">
              <w:rPr>
                <w:b w:val="0"/>
                <w:sz w:val="20"/>
                <w:szCs w:val="20"/>
                <w:highlight w:val="yellow"/>
              </w:rPr>
              <w:t>.</w:t>
            </w:r>
          </w:p>
        </w:tc>
        <w:tc>
          <w:tcPr>
            <w:tcW w:w="2519" w:type="dxa"/>
            <w:tcMar>
              <w:top w:w="100" w:type="dxa"/>
              <w:left w:w="100" w:type="dxa"/>
              <w:bottom w:w="100" w:type="dxa"/>
              <w:right w:w="100" w:type="dxa"/>
            </w:tcMar>
          </w:tcPr>
          <w:p w14:paraId="1FE216A4" w14:textId="260DBBFE" w:rsidR="00802756" w:rsidRPr="00AE40B2" w:rsidRDefault="00FB0407" w:rsidP="004048C8">
            <w:pPr>
              <w:pStyle w:val="Normal0"/>
              <w:jc w:val="center"/>
              <w:rPr>
                <w:b w:val="0"/>
                <w:sz w:val="20"/>
                <w:szCs w:val="20"/>
                <w:highlight w:val="yellow"/>
              </w:rPr>
            </w:pPr>
            <w:r w:rsidRPr="00AE40B2">
              <w:rPr>
                <w:b w:val="0"/>
                <w:sz w:val="20"/>
                <w:szCs w:val="20"/>
                <w:highlight w:val="yellow"/>
              </w:rPr>
              <w:t>PDF</w:t>
            </w:r>
          </w:p>
        </w:tc>
        <w:tc>
          <w:tcPr>
            <w:tcW w:w="2519" w:type="dxa"/>
            <w:tcMar>
              <w:top w:w="100" w:type="dxa"/>
              <w:left w:w="100" w:type="dxa"/>
              <w:bottom w:w="100" w:type="dxa"/>
              <w:right w:w="100" w:type="dxa"/>
            </w:tcMar>
          </w:tcPr>
          <w:p w14:paraId="3F8B5EE8" w14:textId="3032837C" w:rsidR="00802756" w:rsidRPr="00802756" w:rsidRDefault="00FB0407" w:rsidP="004048C8">
            <w:pPr>
              <w:pStyle w:val="Normal0"/>
              <w:rPr>
                <w:b w:val="0"/>
                <w:sz w:val="20"/>
                <w:szCs w:val="20"/>
              </w:rPr>
            </w:pPr>
            <w:commentRangeStart w:id="9"/>
            <w:proofErr w:type="spellStart"/>
            <w:r w:rsidRPr="00AE40B2">
              <w:rPr>
                <w:b w:val="0"/>
                <w:sz w:val="20"/>
                <w:szCs w:val="20"/>
                <w:highlight w:val="yellow"/>
              </w:rPr>
              <w:t>Banco_de_preguntas_de_matematicas</w:t>
            </w:r>
            <w:commentRangeEnd w:id="9"/>
            <w:proofErr w:type="spellEnd"/>
            <w:r w:rsidRPr="00AE40B2">
              <w:rPr>
                <w:rStyle w:val="Refdecomentario"/>
                <w:b w:val="0"/>
                <w:highlight w:val="yellow"/>
              </w:rPr>
              <w:commentReference w:id="9"/>
            </w:r>
          </w:p>
        </w:tc>
      </w:tr>
    </w:tbl>
    <w:p w14:paraId="0000009F" w14:textId="77777777" w:rsidR="00FF258C" w:rsidRPr="0089159A" w:rsidRDefault="00FF258C">
      <w:pPr>
        <w:pStyle w:val="Normal0"/>
        <w:rPr>
          <w:sz w:val="20"/>
          <w:szCs w:val="20"/>
        </w:rPr>
      </w:pPr>
    </w:p>
    <w:p w14:paraId="000000A0" w14:textId="5A189A98" w:rsidR="00FF258C" w:rsidRDefault="00FF258C">
      <w:pPr>
        <w:pStyle w:val="Normal0"/>
        <w:rPr>
          <w:sz w:val="20"/>
          <w:szCs w:val="20"/>
        </w:rPr>
      </w:pPr>
    </w:p>
    <w:p w14:paraId="7CEF9FF1" w14:textId="1B78113E" w:rsidR="00FB0407" w:rsidRDefault="00FB0407">
      <w:pPr>
        <w:pStyle w:val="Normal0"/>
        <w:rPr>
          <w:sz w:val="20"/>
          <w:szCs w:val="20"/>
        </w:rPr>
      </w:pPr>
    </w:p>
    <w:p w14:paraId="683A30D7" w14:textId="77777777" w:rsidR="005C67B7" w:rsidRPr="0089159A" w:rsidRDefault="005C67B7">
      <w:pPr>
        <w:pStyle w:val="Normal0"/>
        <w:rPr>
          <w:sz w:val="20"/>
          <w:szCs w:val="20"/>
        </w:rPr>
      </w:pPr>
    </w:p>
    <w:p w14:paraId="000000A1" w14:textId="77777777" w:rsidR="00FF258C" w:rsidRPr="00AE40B2" w:rsidRDefault="00D376E1" w:rsidP="000D56F1">
      <w:pPr>
        <w:pStyle w:val="Normal0"/>
        <w:numPr>
          <w:ilvl w:val="0"/>
          <w:numId w:val="1"/>
        </w:numPr>
        <w:pBdr>
          <w:top w:val="nil"/>
          <w:left w:val="nil"/>
          <w:bottom w:val="nil"/>
          <w:right w:val="nil"/>
          <w:between w:val="nil"/>
        </w:pBdr>
        <w:ind w:left="284" w:hanging="284"/>
        <w:jc w:val="both"/>
        <w:rPr>
          <w:b/>
          <w:color w:val="000000"/>
          <w:sz w:val="20"/>
          <w:szCs w:val="20"/>
          <w:highlight w:val="yellow"/>
        </w:rPr>
      </w:pPr>
      <w:r w:rsidRPr="00AE40B2">
        <w:rPr>
          <w:b/>
          <w:color w:val="000000"/>
          <w:sz w:val="20"/>
          <w:szCs w:val="20"/>
          <w:highlight w:val="yellow"/>
        </w:rPr>
        <w:t xml:space="preserve">GLOSARIO: </w:t>
      </w:r>
    </w:p>
    <w:p w14:paraId="000000A3" w14:textId="77777777" w:rsidR="00FF258C" w:rsidRPr="00AE40B2" w:rsidRDefault="00FF258C" w:rsidP="003A357A">
      <w:pPr>
        <w:pStyle w:val="Normal0"/>
        <w:pBdr>
          <w:top w:val="nil"/>
          <w:left w:val="nil"/>
          <w:bottom w:val="nil"/>
          <w:right w:val="nil"/>
          <w:between w:val="nil"/>
        </w:pBdr>
        <w:jc w:val="both"/>
        <w:rPr>
          <w:color w:val="000000"/>
          <w:sz w:val="20"/>
          <w:szCs w:val="20"/>
          <w:highlight w:val="yellow"/>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AE40B2"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AE40B2" w:rsidRDefault="00D376E1">
            <w:pPr>
              <w:pStyle w:val="Normal0"/>
              <w:jc w:val="center"/>
              <w:rPr>
                <w:color w:val="000000"/>
                <w:sz w:val="20"/>
                <w:szCs w:val="20"/>
                <w:highlight w:val="yellow"/>
              </w:rPr>
            </w:pPr>
            <w:r w:rsidRPr="00AE40B2">
              <w:rPr>
                <w:sz w:val="20"/>
                <w:szCs w:val="20"/>
                <w:highlight w:val="yellow"/>
              </w:rPr>
              <w:lastRenderedPageBreak/>
              <w:t>TÉRMINO</w:t>
            </w:r>
          </w:p>
        </w:tc>
        <w:tc>
          <w:tcPr>
            <w:tcW w:w="7840" w:type="dxa"/>
            <w:shd w:val="clear" w:color="auto" w:fill="F9CB9C"/>
            <w:tcMar>
              <w:top w:w="100" w:type="dxa"/>
              <w:left w:w="100" w:type="dxa"/>
              <w:bottom w:w="100" w:type="dxa"/>
              <w:right w:w="100" w:type="dxa"/>
            </w:tcMar>
          </w:tcPr>
          <w:p w14:paraId="000000A5" w14:textId="77777777" w:rsidR="00FF258C" w:rsidRPr="00AE40B2" w:rsidRDefault="00D376E1">
            <w:pPr>
              <w:pStyle w:val="Normal0"/>
              <w:jc w:val="center"/>
              <w:rPr>
                <w:color w:val="000000"/>
                <w:sz w:val="20"/>
                <w:szCs w:val="20"/>
                <w:highlight w:val="yellow"/>
              </w:rPr>
            </w:pPr>
            <w:r w:rsidRPr="00AE40B2">
              <w:rPr>
                <w:color w:val="000000"/>
                <w:sz w:val="20"/>
                <w:szCs w:val="20"/>
                <w:highlight w:val="yellow"/>
              </w:rPr>
              <w:t>SIGNIFICADO</w:t>
            </w:r>
          </w:p>
        </w:tc>
      </w:tr>
      <w:tr w:rsidR="006F43A9" w:rsidRPr="00AE40B2" w14:paraId="77175812" w14:textId="77777777">
        <w:trPr>
          <w:trHeight w:val="253"/>
        </w:trPr>
        <w:tc>
          <w:tcPr>
            <w:tcW w:w="2122" w:type="dxa"/>
            <w:tcMar>
              <w:top w:w="100" w:type="dxa"/>
              <w:left w:w="100" w:type="dxa"/>
              <w:bottom w:w="100" w:type="dxa"/>
              <w:right w:w="100" w:type="dxa"/>
            </w:tcMar>
          </w:tcPr>
          <w:p w14:paraId="40A09307" w14:textId="69226F30" w:rsidR="006F43A9" w:rsidRPr="00AE40B2" w:rsidRDefault="00D60575">
            <w:pPr>
              <w:pStyle w:val="Normal0"/>
              <w:rPr>
                <w:sz w:val="20"/>
                <w:szCs w:val="20"/>
                <w:highlight w:val="yellow"/>
              </w:rPr>
            </w:pPr>
            <w:r w:rsidRPr="00AE40B2">
              <w:rPr>
                <w:sz w:val="20"/>
                <w:szCs w:val="20"/>
                <w:highlight w:val="yellow"/>
              </w:rPr>
              <w:t>Ángulo</w:t>
            </w:r>
          </w:p>
        </w:tc>
        <w:tc>
          <w:tcPr>
            <w:tcW w:w="7840" w:type="dxa"/>
            <w:tcMar>
              <w:top w:w="100" w:type="dxa"/>
              <w:left w:w="100" w:type="dxa"/>
              <w:bottom w:w="100" w:type="dxa"/>
              <w:right w:w="100" w:type="dxa"/>
            </w:tcMar>
          </w:tcPr>
          <w:p w14:paraId="6B354EA7" w14:textId="5AFFCBA1" w:rsidR="006F43A9" w:rsidRPr="00AE40B2" w:rsidRDefault="00D60575" w:rsidP="00B27E77">
            <w:pPr>
              <w:pStyle w:val="Normal0"/>
              <w:rPr>
                <w:b w:val="0"/>
                <w:sz w:val="20"/>
                <w:szCs w:val="20"/>
                <w:highlight w:val="yellow"/>
              </w:rPr>
            </w:pPr>
            <w:r w:rsidRPr="00AE40B2">
              <w:rPr>
                <w:b w:val="0"/>
                <w:sz w:val="20"/>
                <w:szCs w:val="20"/>
                <w:highlight w:val="yellow"/>
              </w:rPr>
              <w:t>figura geométrica formada por dos rectas o dos planos que se cortan</w:t>
            </w:r>
            <w:r w:rsidR="00B27E77" w:rsidRPr="00AE40B2">
              <w:rPr>
                <w:b w:val="0"/>
                <w:sz w:val="20"/>
                <w:szCs w:val="20"/>
                <w:highlight w:val="yellow"/>
              </w:rPr>
              <w:t xml:space="preserve"> </w:t>
            </w:r>
            <w:r w:rsidRPr="00AE40B2">
              <w:rPr>
                <w:b w:val="0"/>
                <w:sz w:val="20"/>
                <w:szCs w:val="20"/>
                <w:highlight w:val="yellow"/>
              </w:rPr>
              <w:t>respectivamente en una superficie o en el espacio.</w:t>
            </w:r>
          </w:p>
        </w:tc>
      </w:tr>
      <w:tr w:rsidR="00B27E77" w:rsidRPr="00AE40B2" w14:paraId="780F9786" w14:textId="77777777">
        <w:trPr>
          <w:trHeight w:val="253"/>
        </w:trPr>
        <w:tc>
          <w:tcPr>
            <w:tcW w:w="2122" w:type="dxa"/>
            <w:tcMar>
              <w:top w:w="100" w:type="dxa"/>
              <w:left w:w="100" w:type="dxa"/>
              <w:bottom w:w="100" w:type="dxa"/>
              <w:right w:w="100" w:type="dxa"/>
            </w:tcMar>
          </w:tcPr>
          <w:p w14:paraId="32CC4D41" w14:textId="4A1C5141" w:rsidR="00B27E77" w:rsidRPr="00AE40B2" w:rsidRDefault="00B27E77">
            <w:pPr>
              <w:pStyle w:val="Normal0"/>
              <w:rPr>
                <w:sz w:val="20"/>
                <w:szCs w:val="20"/>
                <w:highlight w:val="yellow"/>
              </w:rPr>
            </w:pPr>
            <w:r w:rsidRPr="00AE40B2">
              <w:rPr>
                <w:sz w:val="20"/>
                <w:szCs w:val="20"/>
                <w:highlight w:val="yellow"/>
              </w:rPr>
              <w:t>Contexto:</w:t>
            </w:r>
          </w:p>
        </w:tc>
        <w:tc>
          <w:tcPr>
            <w:tcW w:w="7840" w:type="dxa"/>
            <w:tcMar>
              <w:top w:w="100" w:type="dxa"/>
              <w:left w:w="100" w:type="dxa"/>
              <w:bottom w:w="100" w:type="dxa"/>
              <w:right w:w="100" w:type="dxa"/>
            </w:tcMar>
          </w:tcPr>
          <w:p w14:paraId="62BC9792" w14:textId="35C11888" w:rsidR="00B27E77" w:rsidRPr="00AE40B2" w:rsidRDefault="00B27E77" w:rsidP="00B27E77">
            <w:pPr>
              <w:pStyle w:val="Normal0"/>
              <w:rPr>
                <w:b w:val="0"/>
                <w:sz w:val="20"/>
                <w:szCs w:val="20"/>
                <w:highlight w:val="yellow"/>
              </w:rPr>
            </w:pPr>
            <w:r w:rsidRPr="00AE40B2">
              <w:rPr>
                <w:b w:val="0"/>
                <w:sz w:val="20"/>
                <w:szCs w:val="20"/>
                <w:highlight w:val="yellow"/>
              </w:rPr>
              <w:t>entorno físico o de situación, político, histórico, cultural o de cualquier otra índole, en el que se considera un hecho.</w:t>
            </w:r>
          </w:p>
        </w:tc>
      </w:tr>
      <w:tr w:rsidR="006F43A9" w:rsidRPr="00AE40B2" w14:paraId="751F2103" w14:textId="77777777">
        <w:trPr>
          <w:trHeight w:val="253"/>
        </w:trPr>
        <w:tc>
          <w:tcPr>
            <w:tcW w:w="2122" w:type="dxa"/>
            <w:tcMar>
              <w:top w:w="100" w:type="dxa"/>
              <w:left w:w="100" w:type="dxa"/>
              <w:bottom w:w="100" w:type="dxa"/>
              <w:right w:w="100" w:type="dxa"/>
            </w:tcMar>
          </w:tcPr>
          <w:p w14:paraId="053280BE" w14:textId="404E7C08" w:rsidR="006F43A9" w:rsidRPr="00AE40B2" w:rsidRDefault="00D60575" w:rsidP="006F43A9">
            <w:pPr>
              <w:pStyle w:val="Normal0"/>
              <w:rPr>
                <w:sz w:val="20"/>
                <w:szCs w:val="20"/>
                <w:highlight w:val="yellow"/>
              </w:rPr>
            </w:pPr>
            <w:r w:rsidRPr="00AE40B2">
              <w:rPr>
                <w:sz w:val="20"/>
                <w:szCs w:val="20"/>
                <w:highlight w:val="yellow"/>
              </w:rPr>
              <w:t>Ecuación</w:t>
            </w:r>
            <w:r w:rsidR="006F43A9" w:rsidRPr="00AE40B2">
              <w:rPr>
                <w:sz w:val="20"/>
                <w:szCs w:val="20"/>
                <w:highlight w:val="yellow"/>
              </w:rPr>
              <w:t>:</w:t>
            </w:r>
          </w:p>
        </w:tc>
        <w:tc>
          <w:tcPr>
            <w:tcW w:w="7840" w:type="dxa"/>
            <w:tcMar>
              <w:top w:w="100" w:type="dxa"/>
              <w:left w:w="100" w:type="dxa"/>
              <w:bottom w:w="100" w:type="dxa"/>
              <w:right w:w="100" w:type="dxa"/>
            </w:tcMar>
          </w:tcPr>
          <w:p w14:paraId="7D81BC3B" w14:textId="43DC7566" w:rsidR="006F43A9" w:rsidRPr="00AE40B2" w:rsidRDefault="00D60575" w:rsidP="006F43A9">
            <w:pPr>
              <w:pStyle w:val="Normal0"/>
              <w:rPr>
                <w:b w:val="0"/>
                <w:sz w:val="20"/>
                <w:szCs w:val="20"/>
                <w:highlight w:val="yellow"/>
              </w:rPr>
            </w:pPr>
            <w:r w:rsidRPr="00AE40B2">
              <w:rPr>
                <w:b w:val="0"/>
                <w:sz w:val="20"/>
                <w:szCs w:val="20"/>
                <w:highlight w:val="yellow"/>
              </w:rPr>
              <w:t>igualdad que contiene una o más incógnitas.</w:t>
            </w:r>
          </w:p>
        </w:tc>
      </w:tr>
      <w:tr w:rsidR="006F43A9" w:rsidRPr="00AE40B2" w14:paraId="14C80379" w14:textId="77777777">
        <w:trPr>
          <w:trHeight w:val="253"/>
        </w:trPr>
        <w:tc>
          <w:tcPr>
            <w:tcW w:w="2122" w:type="dxa"/>
            <w:tcMar>
              <w:top w:w="100" w:type="dxa"/>
              <w:left w:w="100" w:type="dxa"/>
              <w:bottom w:w="100" w:type="dxa"/>
              <w:right w:w="100" w:type="dxa"/>
            </w:tcMar>
          </w:tcPr>
          <w:p w14:paraId="1F2B95F2" w14:textId="13A858DF" w:rsidR="006F43A9" w:rsidRPr="00AE40B2" w:rsidRDefault="00D60575" w:rsidP="006F43A9">
            <w:pPr>
              <w:pStyle w:val="Normal0"/>
              <w:rPr>
                <w:sz w:val="20"/>
                <w:szCs w:val="20"/>
                <w:highlight w:val="yellow"/>
              </w:rPr>
            </w:pPr>
            <w:r w:rsidRPr="00AE40B2">
              <w:rPr>
                <w:sz w:val="20"/>
                <w:szCs w:val="20"/>
                <w:highlight w:val="yellow"/>
              </w:rPr>
              <w:t>Función</w:t>
            </w:r>
            <w:r w:rsidR="006F43A9" w:rsidRPr="00AE40B2">
              <w:rPr>
                <w:sz w:val="20"/>
                <w:szCs w:val="20"/>
                <w:highlight w:val="yellow"/>
              </w:rPr>
              <w:t>:</w:t>
            </w:r>
          </w:p>
        </w:tc>
        <w:tc>
          <w:tcPr>
            <w:tcW w:w="7840" w:type="dxa"/>
            <w:tcMar>
              <w:top w:w="100" w:type="dxa"/>
              <w:left w:w="100" w:type="dxa"/>
              <w:bottom w:w="100" w:type="dxa"/>
              <w:right w:w="100" w:type="dxa"/>
            </w:tcMar>
          </w:tcPr>
          <w:p w14:paraId="66242C65" w14:textId="10F0C18B" w:rsidR="006F43A9" w:rsidRPr="00AE40B2" w:rsidRDefault="00D60575" w:rsidP="00B27E77">
            <w:pPr>
              <w:pStyle w:val="Normal0"/>
              <w:rPr>
                <w:b w:val="0"/>
                <w:sz w:val="20"/>
                <w:szCs w:val="20"/>
                <w:highlight w:val="yellow"/>
              </w:rPr>
            </w:pPr>
            <w:r w:rsidRPr="00AE40B2">
              <w:rPr>
                <w:b w:val="0"/>
                <w:sz w:val="20"/>
                <w:szCs w:val="20"/>
                <w:highlight w:val="yellow"/>
              </w:rPr>
              <w:t>relación entre dos conjuntos que asigna a cada elemento del primero un</w:t>
            </w:r>
            <w:r w:rsidR="00B27E77" w:rsidRPr="00AE40B2">
              <w:rPr>
                <w:b w:val="0"/>
                <w:sz w:val="20"/>
                <w:szCs w:val="20"/>
                <w:highlight w:val="yellow"/>
              </w:rPr>
              <w:t xml:space="preserve"> </w:t>
            </w:r>
            <w:r w:rsidRPr="00AE40B2">
              <w:rPr>
                <w:b w:val="0"/>
                <w:sz w:val="20"/>
                <w:szCs w:val="20"/>
                <w:highlight w:val="yellow"/>
              </w:rPr>
              <w:t>elemento del segundo o ninguno.</w:t>
            </w:r>
          </w:p>
        </w:tc>
      </w:tr>
      <w:tr w:rsidR="006F43A9" w:rsidRPr="00AE40B2" w14:paraId="3D87468D" w14:textId="77777777">
        <w:trPr>
          <w:trHeight w:val="253"/>
        </w:trPr>
        <w:tc>
          <w:tcPr>
            <w:tcW w:w="2122" w:type="dxa"/>
            <w:tcMar>
              <w:top w:w="100" w:type="dxa"/>
              <w:left w:w="100" w:type="dxa"/>
              <w:bottom w:w="100" w:type="dxa"/>
              <w:right w:w="100" w:type="dxa"/>
            </w:tcMar>
          </w:tcPr>
          <w:p w14:paraId="0528E6B5" w14:textId="5AEFA815" w:rsidR="006F43A9" w:rsidRPr="00AE40B2" w:rsidRDefault="00B27E77" w:rsidP="006F43A9">
            <w:pPr>
              <w:pStyle w:val="Normal0"/>
              <w:rPr>
                <w:sz w:val="20"/>
                <w:szCs w:val="20"/>
                <w:highlight w:val="yellow"/>
              </w:rPr>
            </w:pPr>
            <w:r w:rsidRPr="00AE40B2">
              <w:rPr>
                <w:sz w:val="20"/>
                <w:szCs w:val="20"/>
                <w:highlight w:val="yellow"/>
              </w:rPr>
              <w:t>Inductivo</w:t>
            </w:r>
            <w:r w:rsidR="006F43A9" w:rsidRPr="00AE40B2">
              <w:rPr>
                <w:sz w:val="20"/>
                <w:szCs w:val="20"/>
                <w:highlight w:val="yellow"/>
              </w:rPr>
              <w:t>:</w:t>
            </w:r>
          </w:p>
        </w:tc>
        <w:tc>
          <w:tcPr>
            <w:tcW w:w="7840" w:type="dxa"/>
            <w:tcMar>
              <w:top w:w="100" w:type="dxa"/>
              <w:left w:w="100" w:type="dxa"/>
              <w:bottom w:w="100" w:type="dxa"/>
              <w:right w:w="100" w:type="dxa"/>
            </w:tcMar>
          </w:tcPr>
          <w:p w14:paraId="0D277384" w14:textId="7CD1A066" w:rsidR="006F43A9" w:rsidRPr="00AE40B2" w:rsidRDefault="00B27E77" w:rsidP="00B27E77">
            <w:pPr>
              <w:pStyle w:val="Normal0"/>
              <w:rPr>
                <w:b w:val="0"/>
                <w:sz w:val="20"/>
                <w:szCs w:val="20"/>
                <w:highlight w:val="yellow"/>
              </w:rPr>
            </w:pPr>
            <w:r w:rsidRPr="00AE40B2">
              <w:rPr>
                <w:b w:val="0"/>
                <w:sz w:val="20"/>
                <w:szCs w:val="20"/>
                <w:highlight w:val="yellow"/>
              </w:rPr>
              <w:t>extraer, a partir de determinadas observaciones o experiencias particulares, el principio general implícito en ellas</w:t>
            </w:r>
            <w:r w:rsidR="006F43A9" w:rsidRPr="00AE40B2">
              <w:rPr>
                <w:b w:val="0"/>
                <w:sz w:val="20"/>
                <w:szCs w:val="20"/>
                <w:highlight w:val="yellow"/>
              </w:rPr>
              <w:t>.</w:t>
            </w:r>
          </w:p>
        </w:tc>
      </w:tr>
      <w:tr w:rsidR="00B27E77" w:rsidRPr="00AE40B2" w14:paraId="453696D3" w14:textId="77777777">
        <w:trPr>
          <w:trHeight w:val="253"/>
        </w:trPr>
        <w:tc>
          <w:tcPr>
            <w:tcW w:w="2122" w:type="dxa"/>
            <w:tcMar>
              <w:top w:w="100" w:type="dxa"/>
              <w:left w:w="100" w:type="dxa"/>
              <w:bottom w:w="100" w:type="dxa"/>
              <w:right w:w="100" w:type="dxa"/>
            </w:tcMar>
          </w:tcPr>
          <w:p w14:paraId="703278E0" w14:textId="61EF67B3" w:rsidR="00B27E77" w:rsidRPr="00AE40B2" w:rsidRDefault="00B27E77" w:rsidP="006F43A9">
            <w:pPr>
              <w:pStyle w:val="Normal0"/>
              <w:rPr>
                <w:sz w:val="20"/>
                <w:szCs w:val="20"/>
                <w:highlight w:val="yellow"/>
              </w:rPr>
            </w:pPr>
            <w:r w:rsidRPr="00AE40B2">
              <w:rPr>
                <w:sz w:val="20"/>
                <w:szCs w:val="20"/>
                <w:highlight w:val="yellow"/>
              </w:rPr>
              <w:t>Intervalo:</w:t>
            </w:r>
          </w:p>
        </w:tc>
        <w:tc>
          <w:tcPr>
            <w:tcW w:w="7840" w:type="dxa"/>
            <w:tcMar>
              <w:top w:w="100" w:type="dxa"/>
              <w:left w:w="100" w:type="dxa"/>
              <w:bottom w:w="100" w:type="dxa"/>
              <w:right w:w="100" w:type="dxa"/>
            </w:tcMar>
          </w:tcPr>
          <w:p w14:paraId="5B541F03" w14:textId="4A995E58" w:rsidR="00B27E77" w:rsidRPr="00AE40B2" w:rsidRDefault="00B27E77" w:rsidP="00B27E77">
            <w:pPr>
              <w:pStyle w:val="Normal0"/>
              <w:rPr>
                <w:sz w:val="20"/>
                <w:szCs w:val="20"/>
                <w:highlight w:val="yellow"/>
              </w:rPr>
            </w:pPr>
            <w:r w:rsidRPr="00AE40B2">
              <w:rPr>
                <w:b w:val="0"/>
                <w:sz w:val="20"/>
                <w:szCs w:val="20"/>
                <w:highlight w:val="yellow"/>
              </w:rPr>
              <w:t>conjunto de los valores que toma una magnitud entre dos límites dados.</w:t>
            </w:r>
          </w:p>
        </w:tc>
      </w:tr>
      <w:tr w:rsidR="006F43A9" w:rsidRPr="00AE40B2" w14:paraId="142DBF8E" w14:textId="77777777">
        <w:trPr>
          <w:trHeight w:val="253"/>
        </w:trPr>
        <w:tc>
          <w:tcPr>
            <w:tcW w:w="2122" w:type="dxa"/>
            <w:tcMar>
              <w:top w:w="100" w:type="dxa"/>
              <w:left w:w="100" w:type="dxa"/>
              <w:bottom w:w="100" w:type="dxa"/>
              <w:right w:w="100" w:type="dxa"/>
            </w:tcMar>
          </w:tcPr>
          <w:p w14:paraId="0E46482A" w14:textId="58B10CCE" w:rsidR="006F43A9" w:rsidRPr="00AE40B2" w:rsidRDefault="00B27E77" w:rsidP="006F43A9">
            <w:pPr>
              <w:pStyle w:val="Normal0"/>
              <w:rPr>
                <w:sz w:val="20"/>
                <w:szCs w:val="20"/>
                <w:highlight w:val="yellow"/>
              </w:rPr>
            </w:pPr>
            <w:r w:rsidRPr="00AE40B2">
              <w:rPr>
                <w:sz w:val="20"/>
                <w:szCs w:val="20"/>
                <w:highlight w:val="yellow"/>
              </w:rPr>
              <w:t>Patrón</w:t>
            </w:r>
            <w:r w:rsidR="006F43A9" w:rsidRPr="00AE40B2">
              <w:rPr>
                <w:sz w:val="20"/>
                <w:szCs w:val="20"/>
                <w:highlight w:val="yellow"/>
              </w:rPr>
              <w:t>:</w:t>
            </w:r>
          </w:p>
        </w:tc>
        <w:tc>
          <w:tcPr>
            <w:tcW w:w="7840" w:type="dxa"/>
            <w:tcMar>
              <w:top w:w="100" w:type="dxa"/>
              <w:left w:w="100" w:type="dxa"/>
              <w:bottom w:w="100" w:type="dxa"/>
              <w:right w:w="100" w:type="dxa"/>
            </w:tcMar>
          </w:tcPr>
          <w:p w14:paraId="394B2DED" w14:textId="5CBBD785" w:rsidR="006F43A9" w:rsidRPr="00AE40B2" w:rsidRDefault="00B27E77" w:rsidP="006F43A9">
            <w:pPr>
              <w:pStyle w:val="Normal0"/>
              <w:rPr>
                <w:b w:val="0"/>
                <w:sz w:val="20"/>
                <w:szCs w:val="20"/>
                <w:highlight w:val="yellow"/>
              </w:rPr>
            </w:pPr>
            <w:r w:rsidRPr="00AE40B2">
              <w:rPr>
                <w:b w:val="0"/>
                <w:sz w:val="20"/>
                <w:szCs w:val="20"/>
                <w:highlight w:val="yellow"/>
              </w:rPr>
              <w:t>modelo que sirve de muestra para sacar otra cosa igual.</w:t>
            </w:r>
          </w:p>
        </w:tc>
      </w:tr>
      <w:tr w:rsidR="006F43A9" w:rsidRPr="00AE40B2" w14:paraId="4BD65754" w14:textId="77777777">
        <w:trPr>
          <w:trHeight w:val="253"/>
        </w:trPr>
        <w:tc>
          <w:tcPr>
            <w:tcW w:w="2122" w:type="dxa"/>
            <w:tcMar>
              <w:top w:w="100" w:type="dxa"/>
              <w:left w:w="100" w:type="dxa"/>
              <w:bottom w:w="100" w:type="dxa"/>
              <w:right w:w="100" w:type="dxa"/>
            </w:tcMar>
          </w:tcPr>
          <w:p w14:paraId="29EE0BA0" w14:textId="0C3C14BE" w:rsidR="006F43A9" w:rsidRPr="00AE40B2" w:rsidRDefault="00B27E77" w:rsidP="006F43A9">
            <w:pPr>
              <w:pStyle w:val="Normal0"/>
              <w:rPr>
                <w:sz w:val="20"/>
                <w:szCs w:val="20"/>
                <w:highlight w:val="yellow"/>
              </w:rPr>
            </w:pPr>
            <w:r w:rsidRPr="00AE40B2">
              <w:rPr>
                <w:sz w:val="20"/>
                <w:szCs w:val="20"/>
                <w:highlight w:val="yellow"/>
              </w:rPr>
              <w:t>Proposición</w:t>
            </w:r>
            <w:r w:rsidR="006F43A9" w:rsidRPr="00AE40B2">
              <w:rPr>
                <w:sz w:val="20"/>
                <w:szCs w:val="20"/>
                <w:highlight w:val="yellow"/>
              </w:rPr>
              <w:t>:</w:t>
            </w:r>
          </w:p>
        </w:tc>
        <w:tc>
          <w:tcPr>
            <w:tcW w:w="7840" w:type="dxa"/>
            <w:tcMar>
              <w:top w:w="100" w:type="dxa"/>
              <w:left w:w="100" w:type="dxa"/>
              <w:bottom w:w="100" w:type="dxa"/>
              <w:right w:w="100" w:type="dxa"/>
            </w:tcMar>
          </w:tcPr>
          <w:p w14:paraId="2C40C51B" w14:textId="2F89C652" w:rsidR="006F43A9" w:rsidRPr="00AE40B2" w:rsidRDefault="00B27E77" w:rsidP="006F43A9">
            <w:pPr>
              <w:pStyle w:val="Normal0"/>
              <w:rPr>
                <w:b w:val="0"/>
                <w:sz w:val="20"/>
                <w:szCs w:val="20"/>
                <w:highlight w:val="yellow"/>
              </w:rPr>
            </w:pPr>
            <w:r w:rsidRPr="00AE40B2">
              <w:rPr>
                <w:b w:val="0"/>
                <w:sz w:val="20"/>
                <w:szCs w:val="20"/>
                <w:highlight w:val="yellow"/>
              </w:rPr>
              <w:t>enunciación de una verdad demostrada o que se trata de demostrar.</w:t>
            </w:r>
          </w:p>
        </w:tc>
      </w:tr>
      <w:tr w:rsidR="00B27E77" w:rsidRPr="00AE40B2" w14:paraId="7D00A4E9" w14:textId="77777777">
        <w:trPr>
          <w:trHeight w:val="253"/>
        </w:trPr>
        <w:tc>
          <w:tcPr>
            <w:tcW w:w="2122" w:type="dxa"/>
            <w:tcMar>
              <w:top w:w="100" w:type="dxa"/>
              <w:left w:w="100" w:type="dxa"/>
              <w:bottom w:w="100" w:type="dxa"/>
              <w:right w:w="100" w:type="dxa"/>
            </w:tcMar>
          </w:tcPr>
          <w:p w14:paraId="6FCAB94A" w14:textId="34A27C3F" w:rsidR="00B27E77" w:rsidRPr="00AE40B2" w:rsidRDefault="00B27E77" w:rsidP="006F43A9">
            <w:pPr>
              <w:pStyle w:val="Normal0"/>
              <w:rPr>
                <w:sz w:val="20"/>
                <w:szCs w:val="20"/>
                <w:highlight w:val="yellow"/>
              </w:rPr>
            </w:pPr>
            <w:r w:rsidRPr="00AE40B2">
              <w:rPr>
                <w:sz w:val="20"/>
                <w:szCs w:val="20"/>
                <w:highlight w:val="yellow"/>
              </w:rPr>
              <w:t>Temporal:</w:t>
            </w:r>
          </w:p>
        </w:tc>
        <w:tc>
          <w:tcPr>
            <w:tcW w:w="7840" w:type="dxa"/>
            <w:tcMar>
              <w:top w:w="100" w:type="dxa"/>
              <w:left w:w="100" w:type="dxa"/>
              <w:bottom w:w="100" w:type="dxa"/>
              <w:right w:w="100" w:type="dxa"/>
            </w:tcMar>
          </w:tcPr>
          <w:p w14:paraId="4F334591" w14:textId="682B206F" w:rsidR="00B27E77" w:rsidRPr="00AE40B2" w:rsidRDefault="00B27E77" w:rsidP="006F43A9">
            <w:pPr>
              <w:pStyle w:val="Normal0"/>
              <w:rPr>
                <w:b w:val="0"/>
                <w:sz w:val="20"/>
                <w:szCs w:val="20"/>
                <w:highlight w:val="yellow"/>
              </w:rPr>
            </w:pPr>
            <w:r w:rsidRPr="00AE40B2">
              <w:rPr>
                <w:b w:val="0"/>
                <w:sz w:val="20"/>
                <w:szCs w:val="20"/>
                <w:highlight w:val="yellow"/>
              </w:rPr>
              <w:t>que pasa con el tiempo, que no es eterno.</w:t>
            </w:r>
          </w:p>
        </w:tc>
      </w:tr>
      <w:tr w:rsidR="006F43A9" w:rsidRPr="00AE40B2" w14:paraId="6A90DD86" w14:textId="77777777">
        <w:trPr>
          <w:trHeight w:val="253"/>
        </w:trPr>
        <w:tc>
          <w:tcPr>
            <w:tcW w:w="2122" w:type="dxa"/>
            <w:tcMar>
              <w:top w:w="100" w:type="dxa"/>
              <w:left w:w="100" w:type="dxa"/>
              <w:bottom w:w="100" w:type="dxa"/>
              <w:right w:w="100" w:type="dxa"/>
            </w:tcMar>
          </w:tcPr>
          <w:p w14:paraId="786FED87" w14:textId="5F62FCBF" w:rsidR="006F43A9" w:rsidRPr="00AE40B2" w:rsidRDefault="00B27E77" w:rsidP="006F43A9">
            <w:pPr>
              <w:pStyle w:val="Normal0"/>
              <w:rPr>
                <w:sz w:val="20"/>
                <w:szCs w:val="20"/>
                <w:highlight w:val="yellow"/>
              </w:rPr>
            </w:pPr>
            <w:r w:rsidRPr="00AE40B2">
              <w:rPr>
                <w:sz w:val="20"/>
                <w:szCs w:val="20"/>
                <w:highlight w:val="yellow"/>
              </w:rPr>
              <w:t>Trigonometría</w:t>
            </w:r>
            <w:r w:rsidR="006F43A9" w:rsidRPr="00AE40B2">
              <w:rPr>
                <w:sz w:val="20"/>
                <w:szCs w:val="20"/>
                <w:highlight w:val="yellow"/>
              </w:rPr>
              <w:t>:</w:t>
            </w:r>
          </w:p>
        </w:tc>
        <w:tc>
          <w:tcPr>
            <w:tcW w:w="7840" w:type="dxa"/>
            <w:tcMar>
              <w:top w:w="100" w:type="dxa"/>
              <w:left w:w="100" w:type="dxa"/>
              <w:bottom w:w="100" w:type="dxa"/>
              <w:right w:w="100" w:type="dxa"/>
            </w:tcMar>
          </w:tcPr>
          <w:p w14:paraId="78F85990" w14:textId="40CD7E1A" w:rsidR="006F43A9" w:rsidRPr="00AE40B2" w:rsidRDefault="00B27E77" w:rsidP="00B27E77">
            <w:pPr>
              <w:pStyle w:val="Normal0"/>
              <w:rPr>
                <w:b w:val="0"/>
                <w:sz w:val="20"/>
                <w:szCs w:val="20"/>
                <w:highlight w:val="yellow"/>
              </w:rPr>
            </w:pPr>
            <w:r w:rsidRPr="00AE40B2">
              <w:rPr>
                <w:b w:val="0"/>
                <w:sz w:val="20"/>
                <w:szCs w:val="20"/>
                <w:highlight w:val="yellow"/>
              </w:rPr>
              <w:t>estudio de las relaciones numéricas entre los elementos que forman los triángulos planos y esféricos.</w:t>
            </w:r>
          </w:p>
        </w:tc>
      </w:tr>
      <w:tr w:rsidR="00B27E77" w:rsidRPr="0089159A" w14:paraId="180872AF" w14:textId="77777777">
        <w:trPr>
          <w:trHeight w:val="253"/>
        </w:trPr>
        <w:tc>
          <w:tcPr>
            <w:tcW w:w="2122" w:type="dxa"/>
            <w:tcMar>
              <w:top w:w="100" w:type="dxa"/>
              <w:left w:w="100" w:type="dxa"/>
              <w:bottom w:w="100" w:type="dxa"/>
              <w:right w:w="100" w:type="dxa"/>
            </w:tcMar>
          </w:tcPr>
          <w:p w14:paraId="6721D9EF" w14:textId="7EA58645" w:rsidR="00B27E77" w:rsidRPr="00AE40B2" w:rsidRDefault="00B27E77" w:rsidP="006F43A9">
            <w:pPr>
              <w:pStyle w:val="Normal0"/>
              <w:rPr>
                <w:sz w:val="20"/>
                <w:szCs w:val="20"/>
                <w:highlight w:val="yellow"/>
              </w:rPr>
            </w:pPr>
            <w:r w:rsidRPr="00AE40B2">
              <w:rPr>
                <w:sz w:val="20"/>
                <w:szCs w:val="20"/>
                <w:highlight w:val="yellow"/>
              </w:rPr>
              <w:t>Permutación:</w:t>
            </w:r>
          </w:p>
        </w:tc>
        <w:tc>
          <w:tcPr>
            <w:tcW w:w="7840" w:type="dxa"/>
            <w:tcMar>
              <w:top w:w="100" w:type="dxa"/>
              <w:left w:w="100" w:type="dxa"/>
              <w:bottom w:w="100" w:type="dxa"/>
              <w:right w:w="100" w:type="dxa"/>
            </w:tcMar>
          </w:tcPr>
          <w:p w14:paraId="18B2A248" w14:textId="072144F8" w:rsidR="00B27E77" w:rsidRPr="00B27E77" w:rsidRDefault="00B27E77" w:rsidP="00B27E77">
            <w:pPr>
              <w:pStyle w:val="Normal0"/>
              <w:rPr>
                <w:sz w:val="20"/>
                <w:szCs w:val="20"/>
              </w:rPr>
            </w:pPr>
            <w:r w:rsidRPr="00AE40B2">
              <w:rPr>
                <w:b w:val="0"/>
                <w:sz w:val="20"/>
                <w:szCs w:val="20"/>
                <w:highlight w:val="yellow"/>
              </w:rPr>
              <w:t>cada una de las ordenaciones posibles de los elementos de un conjunto finito.</w:t>
            </w:r>
          </w:p>
        </w:tc>
      </w:tr>
    </w:tbl>
    <w:p w14:paraId="000000AA" w14:textId="77777777" w:rsidR="00FF258C" w:rsidRPr="0089159A" w:rsidRDefault="00FF258C">
      <w:pPr>
        <w:pStyle w:val="Normal0"/>
        <w:rPr>
          <w:sz w:val="20"/>
          <w:szCs w:val="20"/>
        </w:rPr>
      </w:pPr>
    </w:p>
    <w:p w14:paraId="000000AB" w14:textId="77777777" w:rsidR="00FF258C" w:rsidRPr="0089159A" w:rsidRDefault="00FF258C">
      <w:pPr>
        <w:pStyle w:val="Normal0"/>
        <w:rPr>
          <w:sz w:val="20"/>
          <w:szCs w:val="20"/>
        </w:rPr>
      </w:pPr>
    </w:p>
    <w:p w14:paraId="000000AC" w14:textId="77777777" w:rsidR="00FF258C" w:rsidRPr="00AE40B2" w:rsidRDefault="00D376E1" w:rsidP="000D56F1">
      <w:pPr>
        <w:pStyle w:val="Normal0"/>
        <w:numPr>
          <w:ilvl w:val="0"/>
          <w:numId w:val="1"/>
        </w:numPr>
        <w:pBdr>
          <w:top w:val="nil"/>
          <w:left w:val="nil"/>
          <w:bottom w:val="nil"/>
          <w:right w:val="nil"/>
          <w:between w:val="nil"/>
        </w:pBdr>
        <w:ind w:left="284" w:hanging="284"/>
        <w:jc w:val="both"/>
        <w:rPr>
          <w:b/>
          <w:color w:val="000000"/>
          <w:sz w:val="20"/>
          <w:szCs w:val="20"/>
          <w:highlight w:val="yellow"/>
        </w:rPr>
      </w:pPr>
      <w:r w:rsidRPr="00AE40B2">
        <w:rPr>
          <w:b/>
          <w:color w:val="000000"/>
          <w:sz w:val="20"/>
          <w:szCs w:val="20"/>
          <w:highlight w:val="yellow"/>
        </w:rPr>
        <w:t xml:space="preserve">REFERENCIAS BIBLIOGRÁFICAS: </w:t>
      </w:r>
    </w:p>
    <w:p w14:paraId="000000AE" w14:textId="17804A8B" w:rsidR="00FF258C" w:rsidRPr="00AE40B2" w:rsidRDefault="00FF258C">
      <w:pPr>
        <w:pStyle w:val="Normal0"/>
        <w:rPr>
          <w:sz w:val="20"/>
          <w:szCs w:val="20"/>
          <w:highlight w:val="yellow"/>
        </w:rPr>
      </w:pPr>
    </w:p>
    <w:p w14:paraId="5B1D4DB8" w14:textId="440A4161" w:rsidR="00B27E77" w:rsidRPr="00AE40B2" w:rsidRDefault="00B27E77" w:rsidP="000A1356">
      <w:pPr>
        <w:autoSpaceDE w:val="0"/>
        <w:autoSpaceDN w:val="0"/>
        <w:adjustRightInd w:val="0"/>
        <w:spacing w:line="240" w:lineRule="auto"/>
        <w:ind w:left="720" w:hanging="720"/>
        <w:rPr>
          <w:sz w:val="20"/>
          <w:szCs w:val="20"/>
          <w:highlight w:val="yellow"/>
        </w:rPr>
      </w:pPr>
      <w:r w:rsidRPr="00AE40B2">
        <w:rPr>
          <w:sz w:val="20"/>
          <w:szCs w:val="20"/>
          <w:highlight w:val="yellow"/>
        </w:rPr>
        <w:t>Canal Díaz, N. (2006). Técnicas de muestreo: Sesgos más frecuentes.</w:t>
      </w:r>
      <w:r w:rsidR="00665983" w:rsidRPr="00AE40B2">
        <w:rPr>
          <w:sz w:val="20"/>
          <w:szCs w:val="20"/>
          <w:highlight w:val="yellow"/>
        </w:rPr>
        <w:t xml:space="preserve"> </w:t>
      </w:r>
      <w:hyperlink r:id="rId25" w:history="1">
        <w:r w:rsidR="00665983" w:rsidRPr="00AE40B2">
          <w:rPr>
            <w:rStyle w:val="Hipervnculo"/>
            <w:sz w:val="20"/>
            <w:szCs w:val="20"/>
            <w:highlight w:val="yellow"/>
          </w:rPr>
          <w:t>http://www.revistaseden.org/files/9-CAP%209.pdf</w:t>
        </w:r>
      </w:hyperlink>
      <w:r w:rsidR="00665983" w:rsidRPr="00AE40B2">
        <w:rPr>
          <w:sz w:val="20"/>
          <w:szCs w:val="20"/>
          <w:highlight w:val="yellow"/>
        </w:rPr>
        <w:t xml:space="preserve"> </w:t>
      </w:r>
    </w:p>
    <w:p w14:paraId="0E3B60D1" w14:textId="77777777" w:rsidR="00B27E77" w:rsidRPr="00AE40B2" w:rsidRDefault="00B27E77" w:rsidP="000A1356">
      <w:pPr>
        <w:autoSpaceDE w:val="0"/>
        <w:autoSpaceDN w:val="0"/>
        <w:adjustRightInd w:val="0"/>
        <w:spacing w:line="240" w:lineRule="auto"/>
        <w:ind w:left="720" w:hanging="720"/>
        <w:rPr>
          <w:sz w:val="20"/>
          <w:szCs w:val="20"/>
          <w:highlight w:val="yellow"/>
        </w:rPr>
      </w:pPr>
    </w:p>
    <w:p w14:paraId="16FDE4A8" w14:textId="1536C4F2" w:rsidR="00B27E77" w:rsidRPr="00AE40B2" w:rsidRDefault="00B27E77" w:rsidP="000A1356">
      <w:pPr>
        <w:autoSpaceDE w:val="0"/>
        <w:autoSpaceDN w:val="0"/>
        <w:adjustRightInd w:val="0"/>
        <w:spacing w:line="240" w:lineRule="auto"/>
        <w:ind w:left="720" w:hanging="720"/>
        <w:rPr>
          <w:sz w:val="20"/>
          <w:szCs w:val="20"/>
          <w:highlight w:val="yellow"/>
        </w:rPr>
      </w:pPr>
      <w:r w:rsidRPr="00AE40B2">
        <w:rPr>
          <w:sz w:val="20"/>
          <w:szCs w:val="20"/>
          <w:highlight w:val="yellow"/>
        </w:rPr>
        <w:t>Cobo, B., &amp; Batanero, C. (2004). Razonamiento n</w:t>
      </w:r>
      <w:r w:rsidR="00665983" w:rsidRPr="00AE40B2">
        <w:rPr>
          <w:sz w:val="20"/>
          <w:szCs w:val="20"/>
          <w:highlight w:val="yellow"/>
        </w:rPr>
        <w:t>umérico en problemas promedios.</w:t>
      </w:r>
    </w:p>
    <w:p w14:paraId="2539B363" w14:textId="77777777" w:rsidR="00B27E77" w:rsidRPr="00AE40B2" w:rsidRDefault="00B27E77" w:rsidP="000A1356">
      <w:pPr>
        <w:autoSpaceDE w:val="0"/>
        <w:autoSpaceDN w:val="0"/>
        <w:adjustRightInd w:val="0"/>
        <w:spacing w:line="240" w:lineRule="auto"/>
        <w:ind w:left="720" w:hanging="720"/>
        <w:rPr>
          <w:sz w:val="20"/>
          <w:szCs w:val="20"/>
          <w:highlight w:val="yellow"/>
        </w:rPr>
      </w:pPr>
    </w:p>
    <w:p w14:paraId="31A392D7" w14:textId="20AED262" w:rsidR="00B27E77" w:rsidRPr="00AE40B2" w:rsidRDefault="00B27E77" w:rsidP="000A1356">
      <w:pPr>
        <w:autoSpaceDE w:val="0"/>
        <w:autoSpaceDN w:val="0"/>
        <w:adjustRightInd w:val="0"/>
        <w:spacing w:line="240" w:lineRule="auto"/>
        <w:ind w:left="720" w:hanging="720"/>
        <w:rPr>
          <w:sz w:val="20"/>
          <w:szCs w:val="20"/>
          <w:highlight w:val="yellow"/>
        </w:rPr>
      </w:pPr>
      <w:r w:rsidRPr="00AE40B2">
        <w:rPr>
          <w:sz w:val="20"/>
          <w:szCs w:val="20"/>
          <w:highlight w:val="yellow"/>
        </w:rPr>
        <w:t>Corporación Educacional Colegio “Sao Paulo”. (</w:t>
      </w:r>
      <w:proofErr w:type="spellStart"/>
      <w:r w:rsidRPr="00AE40B2">
        <w:rPr>
          <w:sz w:val="20"/>
          <w:szCs w:val="20"/>
          <w:highlight w:val="yellow"/>
        </w:rPr>
        <w:t>n.d</w:t>
      </w:r>
      <w:proofErr w:type="spellEnd"/>
      <w:r w:rsidRPr="00AE40B2">
        <w:rPr>
          <w:sz w:val="20"/>
          <w:szCs w:val="20"/>
          <w:highlight w:val="yellow"/>
        </w:rPr>
        <w:t xml:space="preserve">.). Módulo de autoaprendizaje Nº4. Tema: Tablas de verdad. </w:t>
      </w:r>
      <w:hyperlink r:id="rId26" w:history="1">
        <w:r w:rsidR="00665983" w:rsidRPr="00AE40B2">
          <w:rPr>
            <w:rStyle w:val="Hipervnculo"/>
            <w:sz w:val="20"/>
            <w:szCs w:val="20"/>
            <w:highlight w:val="yellow"/>
          </w:rPr>
          <w:t>https://colegiosaopaulo.cl/wp-content/uploads/2021/03/Ma4_Pensamientocomputacionalyprogramacion.pdf</w:t>
        </w:r>
      </w:hyperlink>
      <w:r w:rsidR="00665983" w:rsidRPr="00AE40B2">
        <w:rPr>
          <w:sz w:val="20"/>
          <w:szCs w:val="20"/>
          <w:highlight w:val="yellow"/>
        </w:rPr>
        <w:t xml:space="preserve"> </w:t>
      </w:r>
    </w:p>
    <w:p w14:paraId="6B450C95" w14:textId="77777777" w:rsidR="00B27E77" w:rsidRPr="00AE40B2" w:rsidRDefault="00B27E77" w:rsidP="000A1356">
      <w:pPr>
        <w:autoSpaceDE w:val="0"/>
        <w:autoSpaceDN w:val="0"/>
        <w:adjustRightInd w:val="0"/>
        <w:spacing w:line="240" w:lineRule="auto"/>
        <w:ind w:left="720" w:hanging="720"/>
        <w:rPr>
          <w:sz w:val="20"/>
          <w:szCs w:val="20"/>
          <w:highlight w:val="yellow"/>
        </w:rPr>
      </w:pPr>
    </w:p>
    <w:p w14:paraId="53009F19" w14:textId="2880222C" w:rsidR="00B27E77" w:rsidRPr="00AE40B2" w:rsidRDefault="00B27E77" w:rsidP="000A1356">
      <w:pPr>
        <w:autoSpaceDE w:val="0"/>
        <w:autoSpaceDN w:val="0"/>
        <w:adjustRightInd w:val="0"/>
        <w:spacing w:line="240" w:lineRule="auto"/>
        <w:ind w:left="720" w:hanging="720"/>
        <w:rPr>
          <w:sz w:val="20"/>
          <w:szCs w:val="20"/>
          <w:highlight w:val="yellow"/>
        </w:rPr>
      </w:pPr>
      <w:r w:rsidRPr="00AE40B2">
        <w:rPr>
          <w:sz w:val="20"/>
          <w:szCs w:val="20"/>
          <w:highlight w:val="yellow"/>
        </w:rPr>
        <w:t>Estimación puntual y estimación por intervalos de confianza. (</w:t>
      </w:r>
      <w:proofErr w:type="spellStart"/>
      <w:r w:rsidRPr="00AE40B2">
        <w:rPr>
          <w:sz w:val="20"/>
          <w:szCs w:val="20"/>
          <w:highlight w:val="yellow"/>
        </w:rPr>
        <w:t>n.d</w:t>
      </w:r>
      <w:proofErr w:type="spellEnd"/>
      <w:r w:rsidRPr="00AE40B2">
        <w:rPr>
          <w:sz w:val="20"/>
          <w:szCs w:val="20"/>
          <w:highlight w:val="yellow"/>
        </w:rPr>
        <w:t xml:space="preserve">.). </w:t>
      </w:r>
      <w:proofErr w:type="spellStart"/>
      <w:r w:rsidRPr="00AE40B2">
        <w:rPr>
          <w:sz w:val="20"/>
          <w:szCs w:val="20"/>
          <w:highlight w:val="yellow"/>
        </w:rPr>
        <w:t>U</w:t>
      </w:r>
      <w:r w:rsidR="00665983" w:rsidRPr="00AE40B2">
        <w:rPr>
          <w:sz w:val="20"/>
          <w:szCs w:val="20"/>
          <w:highlight w:val="yellow"/>
        </w:rPr>
        <w:t>niversitat</w:t>
      </w:r>
      <w:proofErr w:type="spellEnd"/>
      <w:r w:rsidR="00665983" w:rsidRPr="00AE40B2">
        <w:rPr>
          <w:sz w:val="20"/>
          <w:szCs w:val="20"/>
          <w:highlight w:val="yellow"/>
        </w:rPr>
        <w:t xml:space="preserve"> Oberta de Catalunya.</w:t>
      </w:r>
    </w:p>
    <w:p w14:paraId="59E45C5F" w14:textId="77777777" w:rsidR="00B27E77" w:rsidRPr="00AE40B2" w:rsidRDefault="00B27E77" w:rsidP="000A1356">
      <w:pPr>
        <w:autoSpaceDE w:val="0"/>
        <w:autoSpaceDN w:val="0"/>
        <w:adjustRightInd w:val="0"/>
        <w:spacing w:line="240" w:lineRule="auto"/>
        <w:ind w:left="720" w:hanging="720"/>
        <w:rPr>
          <w:sz w:val="20"/>
          <w:szCs w:val="20"/>
          <w:highlight w:val="yellow"/>
        </w:rPr>
      </w:pPr>
    </w:p>
    <w:p w14:paraId="28B87DA2" w14:textId="56ABA8AE" w:rsidR="00B27E77" w:rsidRPr="00AE40B2" w:rsidRDefault="00B27E77" w:rsidP="000A1356">
      <w:pPr>
        <w:autoSpaceDE w:val="0"/>
        <w:autoSpaceDN w:val="0"/>
        <w:adjustRightInd w:val="0"/>
        <w:spacing w:line="240" w:lineRule="auto"/>
        <w:ind w:left="720" w:hanging="720"/>
        <w:rPr>
          <w:sz w:val="20"/>
          <w:szCs w:val="20"/>
          <w:highlight w:val="yellow"/>
        </w:rPr>
      </w:pPr>
      <w:r w:rsidRPr="00AE40B2">
        <w:rPr>
          <w:sz w:val="20"/>
          <w:szCs w:val="20"/>
          <w:highlight w:val="yellow"/>
        </w:rPr>
        <w:t>Números complejos y trigonometría. (</w:t>
      </w:r>
      <w:proofErr w:type="spellStart"/>
      <w:r w:rsidRPr="00AE40B2">
        <w:rPr>
          <w:sz w:val="20"/>
          <w:szCs w:val="20"/>
          <w:highlight w:val="yellow"/>
        </w:rPr>
        <w:t>n.d</w:t>
      </w:r>
      <w:proofErr w:type="spellEnd"/>
      <w:r w:rsidRPr="00AE40B2">
        <w:rPr>
          <w:sz w:val="20"/>
          <w:szCs w:val="20"/>
          <w:highlight w:val="yellow"/>
        </w:rPr>
        <w:t xml:space="preserve">.). Universidad de Puerto Rico. </w:t>
      </w:r>
    </w:p>
    <w:p w14:paraId="48B87084" w14:textId="77777777" w:rsidR="00B27E77" w:rsidRPr="00AE40B2" w:rsidRDefault="00B27E77" w:rsidP="000A1356">
      <w:pPr>
        <w:autoSpaceDE w:val="0"/>
        <w:autoSpaceDN w:val="0"/>
        <w:adjustRightInd w:val="0"/>
        <w:spacing w:line="240" w:lineRule="auto"/>
        <w:ind w:left="720" w:hanging="720"/>
        <w:rPr>
          <w:sz w:val="20"/>
          <w:szCs w:val="20"/>
          <w:highlight w:val="yellow"/>
        </w:rPr>
      </w:pPr>
    </w:p>
    <w:p w14:paraId="66C1486D" w14:textId="4E897D83" w:rsidR="00B27E77" w:rsidRPr="00AE40B2" w:rsidRDefault="00B27E77" w:rsidP="000A1356">
      <w:pPr>
        <w:autoSpaceDE w:val="0"/>
        <w:autoSpaceDN w:val="0"/>
        <w:adjustRightInd w:val="0"/>
        <w:spacing w:line="240" w:lineRule="auto"/>
        <w:ind w:left="720" w:hanging="720"/>
        <w:rPr>
          <w:sz w:val="20"/>
          <w:szCs w:val="20"/>
          <w:highlight w:val="yellow"/>
        </w:rPr>
      </w:pPr>
      <w:r w:rsidRPr="00AE40B2">
        <w:rPr>
          <w:sz w:val="20"/>
          <w:szCs w:val="20"/>
          <w:highlight w:val="yellow"/>
        </w:rPr>
        <w:t>Teoría de conjuntos. (</w:t>
      </w:r>
      <w:proofErr w:type="spellStart"/>
      <w:r w:rsidRPr="00AE40B2">
        <w:rPr>
          <w:sz w:val="20"/>
          <w:szCs w:val="20"/>
          <w:highlight w:val="yellow"/>
        </w:rPr>
        <w:t>n.d</w:t>
      </w:r>
      <w:proofErr w:type="spellEnd"/>
      <w:r w:rsidRPr="00AE40B2">
        <w:rPr>
          <w:sz w:val="20"/>
          <w:szCs w:val="20"/>
          <w:highlight w:val="yellow"/>
        </w:rPr>
        <w:t xml:space="preserve">.). Wikipedia. </w:t>
      </w:r>
      <w:hyperlink r:id="rId27" w:history="1">
        <w:r w:rsidR="00665983" w:rsidRPr="00AE40B2">
          <w:rPr>
            <w:rStyle w:val="Hipervnculo"/>
            <w:sz w:val="20"/>
            <w:szCs w:val="20"/>
            <w:highlight w:val="yellow"/>
          </w:rPr>
          <w:t>https://es.wikipedia.org/wiki/Teor%C3%ADa_de_conjuntos</w:t>
        </w:r>
      </w:hyperlink>
      <w:r w:rsidR="00665983" w:rsidRPr="00AE40B2">
        <w:rPr>
          <w:sz w:val="20"/>
          <w:szCs w:val="20"/>
          <w:highlight w:val="yellow"/>
        </w:rPr>
        <w:t xml:space="preserve"> </w:t>
      </w:r>
    </w:p>
    <w:p w14:paraId="20045A96" w14:textId="77777777" w:rsidR="00B27E77" w:rsidRPr="00AE40B2" w:rsidRDefault="00B27E77" w:rsidP="000A1356">
      <w:pPr>
        <w:autoSpaceDE w:val="0"/>
        <w:autoSpaceDN w:val="0"/>
        <w:adjustRightInd w:val="0"/>
        <w:spacing w:line="240" w:lineRule="auto"/>
        <w:ind w:left="720" w:hanging="720"/>
        <w:rPr>
          <w:sz w:val="20"/>
          <w:szCs w:val="20"/>
          <w:highlight w:val="yellow"/>
        </w:rPr>
      </w:pPr>
    </w:p>
    <w:p w14:paraId="6213EFED" w14:textId="12730BFB" w:rsidR="00B27E77" w:rsidRPr="00AE40B2" w:rsidRDefault="00B27E77" w:rsidP="000A1356">
      <w:pPr>
        <w:autoSpaceDE w:val="0"/>
        <w:autoSpaceDN w:val="0"/>
        <w:adjustRightInd w:val="0"/>
        <w:spacing w:line="240" w:lineRule="auto"/>
        <w:ind w:left="720" w:hanging="720"/>
        <w:rPr>
          <w:sz w:val="20"/>
          <w:szCs w:val="20"/>
          <w:highlight w:val="yellow"/>
        </w:rPr>
      </w:pPr>
      <w:r w:rsidRPr="00AE40B2">
        <w:rPr>
          <w:sz w:val="20"/>
          <w:szCs w:val="20"/>
          <w:highlight w:val="yellow"/>
        </w:rPr>
        <w:t>UNID. (</w:t>
      </w:r>
      <w:proofErr w:type="spellStart"/>
      <w:r w:rsidRPr="00AE40B2">
        <w:rPr>
          <w:sz w:val="20"/>
          <w:szCs w:val="20"/>
          <w:highlight w:val="yellow"/>
        </w:rPr>
        <w:t>n.d</w:t>
      </w:r>
      <w:proofErr w:type="spellEnd"/>
      <w:r w:rsidRPr="00AE40B2">
        <w:rPr>
          <w:sz w:val="20"/>
          <w:szCs w:val="20"/>
          <w:highlight w:val="yellow"/>
        </w:rPr>
        <w:t xml:space="preserve">.). Estadística para la toma de decisiones. Universidad Interamericana para el Desarrollo. </w:t>
      </w:r>
    </w:p>
    <w:p w14:paraId="31E84338" w14:textId="77777777" w:rsidR="00B27E77" w:rsidRPr="00AE40B2" w:rsidRDefault="00B27E77" w:rsidP="000A1356">
      <w:pPr>
        <w:autoSpaceDE w:val="0"/>
        <w:autoSpaceDN w:val="0"/>
        <w:adjustRightInd w:val="0"/>
        <w:spacing w:line="240" w:lineRule="auto"/>
        <w:ind w:left="720" w:hanging="720"/>
        <w:rPr>
          <w:sz w:val="20"/>
          <w:szCs w:val="20"/>
          <w:highlight w:val="yellow"/>
        </w:rPr>
      </w:pPr>
    </w:p>
    <w:p w14:paraId="5237E942" w14:textId="08CD0AE7" w:rsidR="00F864C5" w:rsidRDefault="00B27E77" w:rsidP="000A1356">
      <w:pPr>
        <w:autoSpaceDE w:val="0"/>
        <w:autoSpaceDN w:val="0"/>
        <w:adjustRightInd w:val="0"/>
        <w:spacing w:line="240" w:lineRule="auto"/>
        <w:ind w:left="720" w:hanging="720"/>
        <w:rPr>
          <w:color w:val="020202"/>
          <w:sz w:val="20"/>
          <w:szCs w:val="20"/>
          <w:lang w:val="en-US"/>
        </w:rPr>
      </w:pPr>
      <w:r w:rsidRPr="00AE40B2">
        <w:rPr>
          <w:sz w:val="20"/>
          <w:szCs w:val="20"/>
          <w:highlight w:val="yellow"/>
        </w:rPr>
        <w:t>Vasco U., C. E. (2010). El pensamiento variacio</w:t>
      </w:r>
      <w:r w:rsidR="00665983" w:rsidRPr="00AE40B2">
        <w:rPr>
          <w:sz w:val="20"/>
          <w:szCs w:val="20"/>
          <w:highlight w:val="yellow"/>
        </w:rPr>
        <w:t>nal y la modelación matemática.</w:t>
      </w:r>
    </w:p>
    <w:p w14:paraId="13905218" w14:textId="22AA0DF4" w:rsidR="00B27E77" w:rsidRDefault="00B27E77" w:rsidP="00B27E77">
      <w:pPr>
        <w:autoSpaceDE w:val="0"/>
        <w:autoSpaceDN w:val="0"/>
        <w:adjustRightInd w:val="0"/>
        <w:spacing w:line="240" w:lineRule="auto"/>
        <w:rPr>
          <w:color w:val="020202"/>
          <w:sz w:val="20"/>
          <w:szCs w:val="20"/>
          <w:lang w:val="en-US"/>
        </w:rPr>
      </w:pPr>
    </w:p>
    <w:p w14:paraId="67460F50" w14:textId="77777777" w:rsidR="00F0751B" w:rsidRPr="00B27E77" w:rsidRDefault="00F0751B">
      <w:pPr>
        <w:pStyle w:val="Normal0"/>
        <w:rPr>
          <w:sz w:val="20"/>
          <w:szCs w:val="20"/>
        </w:rPr>
      </w:pPr>
    </w:p>
    <w:p w14:paraId="000000B0" w14:textId="77777777" w:rsidR="00FF258C" w:rsidRPr="0089159A" w:rsidRDefault="00D376E1" w:rsidP="000D56F1">
      <w:pPr>
        <w:pStyle w:val="Normal0"/>
        <w:numPr>
          <w:ilvl w:val="0"/>
          <w:numId w:val="1"/>
        </w:numPr>
        <w:pBdr>
          <w:top w:val="nil"/>
          <w:left w:val="nil"/>
          <w:bottom w:val="nil"/>
          <w:right w:val="nil"/>
          <w:between w:val="nil"/>
        </w:pBdr>
        <w:ind w:left="284" w:hanging="284"/>
        <w:jc w:val="both"/>
        <w:rPr>
          <w:b/>
          <w:color w:val="000000"/>
          <w:sz w:val="20"/>
          <w:szCs w:val="20"/>
        </w:rPr>
      </w:pPr>
      <w:r w:rsidRPr="0089159A">
        <w:rPr>
          <w:b/>
          <w:color w:val="000000"/>
          <w:sz w:val="20"/>
          <w:szCs w:val="20"/>
        </w:rPr>
        <w:t>CONTROL DEL DOCUMENTO</w:t>
      </w:r>
    </w:p>
    <w:p w14:paraId="000000B1" w14:textId="77777777" w:rsidR="00FF258C" w:rsidRPr="0089159A" w:rsidRDefault="00FF258C">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D60575" w:rsidRPr="003472B2" w14:paraId="6492E995" w14:textId="77777777" w:rsidTr="00D60575">
        <w:tc>
          <w:tcPr>
            <w:tcW w:w="1272" w:type="dxa"/>
            <w:tcBorders>
              <w:top w:val="nil"/>
              <w:left w:val="nil"/>
            </w:tcBorders>
            <w:shd w:val="clear" w:color="auto" w:fill="auto"/>
          </w:tcPr>
          <w:p w14:paraId="072EBB7B" w14:textId="77777777" w:rsidR="00D60575" w:rsidRPr="003472B2" w:rsidRDefault="00D60575" w:rsidP="00D60575">
            <w:pPr>
              <w:pStyle w:val="Normal0"/>
              <w:jc w:val="both"/>
              <w:rPr>
                <w:sz w:val="20"/>
                <w:szCs w:val="20"/>
              </w:rPr>
            </w:pPr>
          </w:p>
        </w:tc>
        <w:tc>
          <w:tcPr>
            <w:tcW w:w="1991" w:type="dxa"/>
            <w:vAlign w:val="center"/>
          </w:tcPr>
          <w:p w14:paraId="26DB24F1" w14:textId="77777777" w:rsidR="00D60575" w:rsidRPr="003472B2" w:rsidRDefault="00D60575" w:rsidP="00D60575">
            <w:pPr>
              <w:pStyle w:val="Normal0"/>
              <w:rPr>
                <w:sz w:val="20"/>
                <w:szCs w:val="20"/>
              </w:rPr>
            </w:pPr>
            <w:r w:rsidRPr="003472B2">
              <w:rPr>
                <w:sz w:val="20"/>
                <w:szCs w:val="20"/>
              </w:rPr>
              <w:t>Nombre</w:t>
            </w:r>
          </w:p>
        </w:tc>
        <w:tc>
          <w:tcPr>
            <w:tcW w:w="1559" w:type="dxa"/>
            <w:vAlign w:val="center"/>
          </w:tcPr>
          <w:p w14:paraId="4025016D" w14:textId="77777777" w:rsidR="00D60575" w:rsidRPr="003472B2" w:rsidRDefault="00D60575" w:rsidP="00D60575">
            <w:pPr>
              <w:pStyle w:val="Normal0"/>
              <w:rPr>
                <w:sz w:val="20"/>
                <w:szCs w:val="20"/>
              </w:rPr>
            </w:pPr>
            <w:r w:rsidRPr="003472B2">
              <w:rPr>
                <w:sz w:val="20"/>
                <w:szCs w:val="20"/>
              </w:rPr>
              <w:t>Cargo</w:t>
            </w:r>
          </w:p>
        </w:tc>
        <w:tc>
          <w:tcPr>
            <w:tcW w:w="3257" w:type="dxa"/>
            <w:vAlign w:val="center"/>
          </w:tcPr>
          <w:p w14:paraId="66B47E33" w14:textId="77777777" w:rsidR="00D60575" w:rsidRPr="003472B2" w:rsidRDefault="00D60575" w:rsidP="00D60575">
            <w:pPr>
              <w:pStyle w:val="Normal0"/>
              <w:rPr>
                <w:sz w:val="20"/>
                <w:szCs w:val="20"/>
              </w:rPr>
            </w:pPr>
            <w:r w:rsidRPr="003472B2">
              <w:rPr>
                <w:sz w:val="20"/>
                <w:szCs w:val="20"/>
              </w:rPr>
              <w:t>Dependencia</w:t>
            </w:r>
          </w:p>
        </w:tc>
        <w:tc>
          <w:tcPr>
            <w:tcW w:w="1888" w:type="dxa"/>
            <w:vAlign w:val="center"/>
          </w:tcPr>
          <w:p w14:paraId="355A4EEF" w14:textId="77777777" w:rsidR="00D60575" w:rsidRPr="003472B2" w:rsidRDefault="00D60575" w:rsidP="00D60575">
            <w:pPr>
              <w:pStyle w:val="Normal0"/>
              <w:rPr>
                <w:sz w:val="20"/>
                <w:szCs w:val="20"/>
              </w:rPr>
            </w:pPr>
            <w:r w:rsidRPr="003472B2">
              <w:rPr>
                <w:sz w:val="20"/>
                <w:szCs w:val="20"/>
              </w:rPr>
              <w:t>Fecha</w:t>
            </w:r>
          </w:p>
        </w:tc>
      </w:tr>
      <w:tr w:rsidR="00D60575" w:rsidRPr="003472B2" w14:paraId="076A3FE3" w14:textId="77777777" w:rsidTr="00D60575">
        <w:trPr>
          <w:trHeight w:val="340"/>
        </w:trPr>
        <w:tc>
          <w:tcPr>
            <w:tcW w:w="1272" w:type="dxa"/>
          </w:tcPr>
          <w:p w14:paraId="7317F342" w14:textId="77777777" w:rsidR="00D60575" w:rsidRPr="003472B2" w:rsidRDefault="00D60575" w:rsidP="00D60575">
            <w:pPr>
              <w:pStyle w:val="Normal0"/>
              <w:jc w:val="both"/>
              <w:rPr>
                <w:sz w:val="20"/>
                <w:szCs w:val="20"/>
              </w:rPr>
            </w:pPr>
            <w:r w:rsidRPr="003472B2">
              <w:rPr>
                <w:sz w:val="20"/>
                <w:szCs w:val="20"/>
              </w:rPr>
              <w:t>Autor</w:t>
            </w:r>
          </w:p>
        </w:tc>
        <w:tc>
          <w:tcPr>
            <w:tcW w:w="1991" w:type="dxa"/>
          </w:tcPr>
          <w:p w14:paraId="78DC2E06" w14:textId="77777777" w:rsidR="00D60575" w:rsidRPr="003472B2" w:rsidRDefault="00D60575" w:rsidP="00D60575">
            <w:pPr>
              <w:pStyle w:val="Normal0"/>
              <w:rPr>
                <w:b w:val="0"/>
                <w:sz w:val="20"/>
                <w:szCs w:val="20"/>
              </w:rPr>
            </w:pPr>
            <w:r>
              <w:rPr>
                <w:b w:val="0"/>
                <w:sz w:val="20"/>
                <w:szCs w:val="20"/>
              </w:rPr>
              <w:t>Hugo García C</w:t>
            </w:r>
            <w:r w:rsidRPr="00265D8D">
              <w:rPr>
                <w:b w:val="0"/>
                <w:sz w:val="20"/>
                <w:szCs w:val="20"/>
              </w:rPr>
              <w:t>alderón</w:t>
            </w:r>
          </w:p>
        </w:tc>
        <w:tc>
          <w:tcPr>
            <w:tcW w:w="1559" w:type="dxa"/>
          </w:tcPr>
          <w:p w14:paraId="31DE908B" w14:textId="77777777" w:rsidR="00D60575" w:rsidRPr="00265D8D" w:rsidRDefault="00D60575" w:rsidP="00D60575">
            <w:pPr>
              <w:pStyle w:val="Normal0"/>
              <w:rPr>
                <w:b w:val="0"/>
                <w:sz w:val="20"/>
                <w:szCs w:val="20"/>
              </w:rPr>
            </w:pPr>
            <w:r w:rsidRPr="00265D8D">
              <w:rPr>
                <w:b w:val="0"/>
                <w:sz w:val="20"/>
                <w:szCs w:val="20"/>
              </w:rPr>
              <w:t>Desarrollador</w:t>
            </w:r>
          </w:p>
          <w:p w14:paraId="425C01C8" w14:textId="77777777" w:rsidR="00D60575" w:rsidRPr="00265D8D" w:rsidRDefault="00D60575" w:rsidP="00D60575">
            <w:pPr>
              <w:pStyle w:val="Normal0"/>
              <w:rPr>
                <w:b w:val="0"/>
                <w:sz w:val="20"/>
                <w:szCs w:val="20"/>
              </w:rPr>
            </w:pPr>
            <w:r w:rsidRPr="00265D8D">
              <w:rPr>
                <w:b w:val="0"/>
                <w:sz w:val="20"/>
                <w:szCs w:val="20"/>
              </w:rPr>
              <w:t>de contenido</w:t>
            </w:r>
          </w:p>
          <w:p w14:paraId="5EBD34F7" w14:textId="77777777" w:rsidR="00D60575" w:rsidRPr="003472B2" w:rsidRDefault="00D60575" w:rsidP="00D60575">
            <w:pPr>
              <w:pStyle w:val="Normal0"/>
              <w:rPr>
                <w:b w:val="0"/>
                <w:sz w:val="20"/>
                <w:szCs w:val="20"/>
              </w:rPr>
            </w:pPr>
            <w:r>
              <w:rPr>
                <w:b w:val="0"/>
                <w:sz w:val="20"/>
                <w:szCs w:val="20"/>
              </w:rPr>
              <w:t xml:space="preserve">experto </w:t>
            </w:r>
            <w:r w:rsidRPr="00265D8D">
              <w:rPr>
                <w:b w:val="0"/>
                <w:sz w:val="20"/>
                <w:szCs w:val="20"/>
              </w:rPr>
              <w:t>temático</w:t>
            </w:r>
          </w:p>
        </w:tc>
        <w:tc>
          <w:tcPr>
            <w:tcW w:w="3257" w:type="dxa"/>
          </w:tcPr>
          <w:p w14:paraId="1BA5C35F" w14:textId="77777777" w:rsidR="00D60575" w:rsidRPr="003472B2" w:rsidRDefault="00D60575" w:rsidP="00D60575">
            <w:pPr>
              <w:pStyle w:val="Normal0"/>
              <w:rPr>
                <w:b w:val="0"/>
                <w:sz w:val="20"/>
                <w:szCs w:val="20"/>
              </w:rPr>
            </w:pPr>
            <w:r w:rsidRPr="000B3D01">
              <w:rPr>
                <w:b w:val="0"/>
                <w:sz w:val="20"/>
                <w:szCs w:val="20"/>
              </w:rPr>
              <w:t>Regional Valle. Centro de</w:t>
            </w:r>
            <w:r>
              <w:rPr>
                <w:b w:val="0"/>
                <w:sz w:val="20"/>
                <w:szCs w:val="20"/>
              </w:rPr>
              <w:t xml:space="preserve"> Diseño Tecnológico Industrial.</w:t>
            </w:r>
          </w:p>
        </w:tc>
        <w:tc>
          <w:tcPr>
            <w:tcW w:w="1888" w:type="dxa"/>
          </w:tcPr>
          <w:p w14:paraId="4144CC9B" w14:textId="77777777" w:rsidR="00D60575" w:rsidRPr="003472B2" w:rsidRDefault="00D60575" w:rsidP="00D60575">
            <w:pPr>
              <w:pStyle w:val="Normal0"/>
              <w:rPr>
                <w:b w:val="0"/>
                <w:sz w:val="20"/>
                <w:szCs w:val="20"/>
              </w:rPr>
            </w:pPr>
            <w:r>
              <w:rPr>
                <w:b w:val="0"/>
                <w:sz w:val="20"/>
                <w:szCs w:val="20"/>
              </w:rPr>
              <w:t>2016</w:t>
            </w:r>
          </w:p>
        </w:tc>
      </w:tr>
      <w:tr w:rsidR="00D60575" w:rsidRPr="003472B2" w14:paraId="6F143C64" w14:textId="77777777" w:rsidTr="00D60575">
        <w:trPr>
          <w:trHeight w:val="340"/>
        </w:trPr>
        <w:tc>
          <w:tcPr>
            <w:tcW w:w="1272" w:type="dxa"/>
          </w:tcPr>
          <w:p w14:paraId="12219852" w14:textId="77777777" w:rsidR="00D60575" w:rsidRPr="003472B2" w:rsidRDefault="00D60575" w:rsidP="00D60575">
            <w:pPr>
              <w:pStyle w:val="Normal0"/>
              <w:widowControl w:val="0"/>
              <w:pBdr>
                <w:top w:val="nil"/>
                <w:left w:val="nil"/>
                <w:bottom w:val="nil"/>
                <w:right w:val="nil"/>
                <w:between w:val="nil"/>
              </w:pBdr>
              <w:spacing w:line="276" w:lineRule="auto"/>
              <w:rPr>
                <w:sz w:val="20"/>
                <w:szCs w:val="20"/>
              </w:rPr>
            </w:pPr>
            <w:r w:rsidRPr="003472B2">
              <w:rPr>
                <w:sz w:val="20"/>
                <w:szCs w:val="20"/>
              </w:rPr>
              <w:t>Autor</w:t>
            </w:r>
          </w:p>
        </w:tc>
        <w:tc>
          <w:tcPr>
            <w:tcW w:w="1991" w:type="dxa"/>
          </w:tcPr>
          <w:p w14:paraId="2DDD45C0" w14:textId="77777777" w:rsidR="00D60575" w:rsidRPr="00265D8D" w:rsidRDefault="00D60575" w:rsidP="00D60575">
            <w:pPr>
              <w:pStyle w:val="Normal0"/>
              <w:rPr>
                <w:b w:val="0"/>
                <w:sz w:val="20"/>
                <w:szCs w:val="20"/>
              </w:rPr>
            </w:pPr>
            <w:r w:rsidRPr="00265D8D">
              <w:rPr>
                <w:b w:val="0"/>
                <w:sz w:val="20"/>
                <w:szCs w:val="20"/>
              </w:rPr>
              <w:t>Rafael Neftalí Lizcano Reyes</w:t>
            </w:r>
          </w:p>
        </w:tc>
        <w:tc>
          <w:tcPr>
            <w:tcW w:w="1559" w:type="dxa"/>
          </w:tcPr>
          <w:p w14:paraId="1CC9A6ED" w14:textId="77777777" w:rsidR="00D60575" w:rsidRPr="003472B2" w:rsidRDefault="00D60575" w:rsidP="00D60575">
            <w:pPr>
              <w:pStyle w:val="Normal0"/>
              <w:rPr>
                <w:b w:val="0"/>
                <w:sz w:val="20"/>
                <w:szCs w:val="20"/>
              </w:rPr>
            </w:pPr>
            <w:r>
              <w:rPr>
                <w:b w:val="0"/>
                <w:sz w:val="20"/>
                <w:szCs w:val="20"/>
              </w:rPr>
              <w:t xml:space="preserve">Asesor </w:t>
            </w:r>
            <w:r w:rsidRPr="00265D8D">
              <w:rPr>
                <w:b w:val="0"/>
                <w:sz w:val="20"/>
                <w:szCs w:val="20"/>
              </w:rPr>
              <w:t>pedagógico</w:t>
            </w:r>
          </w:p>
        </w:tc>
        <w:tc>
          <w:tcPr>
            <w:tcW w:w="3257" w:type="dxa"/>
          </w:tcPr>
          <w:p w14:paraId="7F159335" w14:textId="77777777" w:rsidR="00D60575" w:rsidRPr="003472B2" w:rsidRDefault="00D60575" w:rsidP="00D60575">
            <w:pPr>
              <w:pStyle w:val="Normal0"/>
              <w:rPr>
                <w:b w:val="0"/>
                <w:sz w:val="20"/>
                <w:szCs w:val="20"/>
              </w:rPr>
            </w:pPr>
            <w:r w:rsidRPr="000B3D01">
              <w:rPr>
                <w:b w:val="0"/>
                <w:sz w:val="20"/>
                <w:szCs w:val="20"/>
              </w:rPr>
              <w:t>Regional Santander. Centro Industrial del Diseño y la Manufactura.</w:t>
            </w:r>
          </w:p>
        </w:tc>
        <w:tc>
          <w:tcPr>
            <w:tcW w:w="1888" w:type="dxa"/>
          </w:tcPr>
          <w:p w14:paraId="79BD5289" w14:textId="77777777" w:rsidR="00D60575" w:rsidRPr="003472B2" w:rsidRDefault="00D60575" w:rsidP="00D60575">
            <w:pPr>
              <w:pStyle w:val="Normal0"/>
              <w:rPr>
                <w:b w:val="0"/>
                <w:sz w:val="20"/>
                <w:szCs w:val="20"/>
              </w:rPr>
            </w:pPr>
            <w:r>
              <w:rPr>
                <w:b w:val="0"/>
                <w:sz w:val="20"/>
                <w:szCs w:val="20"/>
              </w:rPr>
              <w:t>2016</w:t>
            </w:r>
          </w:p>
        </w:tc>
      </w:tr>
      <w:tr w:rsidR="00D60575" w:rsidRPr="003472B2" w14:paraId="64C1978E" w14:textId="77777777" w:rsidTr="00D60575">
        <w:trPr>
          <w:trHeight w:val="340"/>
        </w:trPr>
        <w:tc>
          <w:tcPr>
            <w:tcW w:w="1272" w:type="dxa"/>
          </w:tcPr>
          <w:p w14:paraId="765DB472" w14:textId="77777777" w:rsidR="00D60575" w:rsidRPr="003472B2" w:rsidRDefault="00D60575" w:rsidP="00D60575">
            <w:pPr>
              <w:pStyle w:val="Normal0"/>
              <w:widowControl w:val="0"/>
              <w:pBdr>
                <w:top w:val="nil"/>
                <w:left w:val="nil"/>
                <w:bottom w:val="nil"/>
                <w:right w:val="nil"/>
                <w:between w:val="nil"/>
              </w:pBdr>
              <w:rPr>
                <w:sz w:val="20"/>
                <w:szCs w:val="20"/>
              </w:rPr>
            </w:pPr>
            <w:r w:rsidRPr="003472B2">
              <w:rPr>
                <w:sz w:val="20"/>
                <w:szCs w:val="20"/>
              </w:rPr>
              <w:t>Autor</w:t>
            </w:r>
          </w:p>
        </w:tc>
        <w:tc>
          <w:tcPr>
            <w:tcW w:w="1991" w:type="dxa"/>
          </w:tcPr>
          <w:p w14:paraId="03E07DD1" w14:textId="77777777" w:rsidR="00D60575" w:rsidRPr="00265D8D" w:rsidRDefault="00D60575" w:rsidP="00D60575">
            <w:pPr>
              <w:pStyle w:val="Normal0"/>
              <w:rPr>
                <w:b w:val="0"/>
                <w:sz w:val="20"/>
                <w:szCs w:val="20"/>
              </w:rPr>
            </w:pPr>
            <w:r w:rsidRPr="00265D8D">
              <w:rPr>
                <w:b w:val="0"/>
                <w:sz w:val="20"/>
                <w:szCs w:val="20"/>
              </w:rPr>
              <w:t>Claudia Milena Hernández Naranjo</w:t>
            </w:r>
          </w:p>
        </w:tc>
        <w:tc>
          <w:tcPr>
            <w:tcW w:w="1559" w:type="dxa"/>
          </w:tcPr>
          <w:p w14:paraId="56476CE7" w14:textId="77777777" w:rsidR="00D60575" w:rsidRPr="003472B2" w:rsidRDefault="00D60575" w:rsidP="00D60575">
            <w:pPr>
              <w:pStyle w:val="Normal0"/>
              <w:rPr>
                <w:b w:val="0"/>
                <w:sz w:val="20"/>
                <w:szCs w:val="20"/>
              </w:rPr>
            </w:pPr>
            <w:r>
              <w:rPr>
                <w:b w:val="0"/>
                <w:sz w:val="20"/>
                <w:szCs w:val="20"/>
              </w:rPr>
              <w:t xml:space="preserve">Asesor </w:t>
            </w:r>
            <w:r w:rsidRPr="00265D8D">
              <w:rPr>
                <w:b w:val="0"/>
                <w:sz w:val="20"/>
                <w:szCs w:val="20"/>
              </w:rPr>
              <w:t>pedagógico</w:t>
            </w:r>
          </w:p>
        </w:tc>
        <w:tc>
          <w:tcPr>
            <w:tcW w:w="3257" w:type="dxa"/>
          </w:tcPr>
          <w:p w14:paraId="0D29B9AE" w14:textId="77777777" w:rsidR="00D60575" w:rsidRPr="003472B2" w:rsidRDefault="00D60575" w:rsidP="00D60575">
            <w:pPr>
              <w:pStyle w:val="Normal0"/>
              <w:rPr>
                <w:b w:val="0"/>
                <w:sz w:val="20"/>
                <w:szCs w:val="20"/>
              </w:rPr>
            </w:pPr>
            <w:r w:rsidRPr="000B3D01">
              <w:rPr>
                <w:b w:val="0"/>
                <w:sz w:val="20"/>
                <w:szCs w:val="20"/>
              </w:rPr>
              <w:t>Regional Santander. Centro Industrial del Diseño y la Manufactura.</w:t>
            </w:r>
          </w:p>
        </w:tc>
        <w:tc>
          <w:tcPr>
            <w:tcW w:w="1888" w:type="dxa"/>
          </w:tcPr>
          <w:p w14:paraId="14C500EF" w14:textId="77777777" w:rsidR="00D60575" w:rsidRPr="003472B2" w:rsidRDefault="00D60575" w:rsidP="00D60575">
            <w:pPr>
              <w:pStyle w:val="Normal0"/>
              <w:rPr>
                <w:b w:val="0"/>
                <w:sz w:val="20"/>
                <w:szCs w:val="20"/>
              </w:rPr>
            </w:pPr>
            <w:r>
              <w:rPr>
                <w:b w:val="0"/>
                <w:sz w:val="20"/>
                <w:szCs w:val="20"/>
              </w:rPr>
              <w:t>2016</w:t>
            </w:r>
          </w:p>
        </w:tc>
      </w:tr>
      <w:tr w:rsidR="00D60575" w:rsidRPr="003472B2" w14:paraId="15AEE67B" w14:textId="77777777" w:rsidTr="00D60575">
        <w:trPr>
          <w:trHeight w:val="340"/>
        </w:trPr>
        <w:tc>
          <w:tcPr>
            <w:tcW w:w="1272" w:type="dxa"/>
          </w:tcPr>
          <w:p w14:paraId="71E00E68" w14:textId="77777777" w:rsidR="00D60575" w:rsidRPr="003472B2" w:rsidRDefault="00D60575" w:rsidP="00D60575">
            <w:pPr>
              <w:pStyle w:val="Normal0"/>
              <w:widowControl w:val="0"/>
              <w:pBdr>
                <w:top w:val="nil"/>
                <w:left w:val="nil"/>
                <w:bottom w:val="nil"/>
                <w:right w:val="nil"/>
                <w:between w:val="nil"/>
              </w:pBdr>
              <w:rPr>
                <w:sz w:val="20"/>
                <w:szCs w:val="20"/>
              </w:rPr>
            </w:pPr>
            <w:r w:rsidRPr="003472B2">
              <w:rPr>
                <w:sz w:val="20"/>
                <w:szCs w:val="20"/>
              </w:rPr>
              <w:t>Autor</w:t>
            </w:r>
          </w:p>
        </w:tc>
        <w:tc>
          <w:tcPr>
            <w:tcW w:w="1991" w:type="dxa"/>
          </w:tcPr>
          <w:p w14:paraId="3B95943B" w14:textId="77777777" w:rsidR="00D60575" w:rsidRPr="00265D8D" w:rsidRDefault="00D60575" w:rsidP="00D60575">
            <w:pPr>
              <w:pStyle w:val="Normal0"/>
              <w:rPr>
                <w:b w:val="0"/>
                <w:sz w:val="20"/>
                <w:szCs w:val="20"/>
              </w:rPr>
            </w:pPr>
            <w:r w:rsidRPr="00265D8D">
              <w:rPr>
                <w:b w:val="0"/>
                <w:sz w:val="20"/>
                <w:szCs w:val="20"/>
              </w:rPr>
              <w:t>Santiago Lozada Garcés</w:t>
            </w:r>
          </w:p>
        </w:tc>
        <w:tc>
          <w:tcPr>
            <w:tcW w:w="1559" w:type="dxa"/>
          </w:tcPr>
          <w:p w14:paraId="74647D5D" w14:textId="77777777" w:rsidR="00D60575" w:rsidRPr="00265D8D" w:rsidRDefault="00D60575" w:rsidP="00D60575">
            <w:pPr>
              <w:pStyle w:val="Normal0"/>
              <w:rPr>
                <w:b w:val="0"/>
                <w:sz w:val="20"/>
                <w:szCs w:val="20"/>
              </w:rPr>
            </w:pPr>
            <w:r w:rsidRPr="00265D8D">
              <w:rPr>
                <w:b w:val="0"/>
                <w:sz w:val="20"/>
                <w:szCs w:val="20"/>
              </w:rPr>
              <w:t>Líder línea</w:t>
            </w:r>
          </w:p>
          <w:p w14:paraId="4E2A4222" w14:textId="77777777" w:rsidR="00D60575" w:rsidRPr="003472B2" w:rsidRDefault="00D60575" w:rsidP="00D60575">
            <w:pPr>
              <w:pStyle w:val="Normal0"/>
              <w:rPr>
                <w:b w:val="0"/>
                <w:sz w:val="20"/>
                <w:szCs w:val="20"/>
              </w:rPr>
            </w:pPr>
            <w:r w:rsidRPr="00265D8D">
              <w:rPr>
                <w:b w:val="0"/>
                <w:sz w:val="20"/>
                <w:szCs w:val="20"/>
              </w:rPr>
              <w:t>de producción</w:t>
            </w:r>
          </w:p>
        </w:tc>
        <w:tc>
          <w:tcPr>
            <w:tcW w:w="3257" w:type="dxa"/>
          </w:tcPr>
          <w:p w14:paraId="4637FB2D" w14:textId="77777777" w:rsidR="00D60575" w:rsidRPr="003472B2" w:rsidRDefault="00D60575" w:rsidP="00D60575">
            <w:pPr>
              <w:pStyle w:val="Normal0"/>
              <w:rPr>
                <w:b w:val="0"/>
                <w:sz w:val="20"/>
                <w:szCs w:val="20"/>
              </w:rPr>
            </w:pPr>
            <w:r w:rsidRPr="000B3D01">
              <w:rPr>
                <w:b w:val="0"/>
                <w:sz w:val="20"/>
                <w:szCs w:val="20"/>
              </w:rPr>
              <w:t>Regional Santander. Centro Industrial del Diseño y la Manufactura.</w:t>
            </w:r>
          </w:p>
        </w:tc>
        <w:tc>
          <w:tcPr>
            <w:tcW w:w="1888" w:type="dxa"/>
          </w:tcPr>
          <w:p w14:paraId="6CABCB9B" w14:textId="77777777" w:rsidR="00D60575" w:rsidRPr="003472B2" w:rsidRDefault="00D60575" w:rsidP="00D60575">
            <w:pPr>
              <w:pStyle w:val="Normal0"/>
              <w:rPr>
                <w:b w:val="0"/>
                <w:sz w:val="20"/>
                <w:szCs w:val="20"/>
              </w:rPr>
            </w:pPr>
            <w:r>
              <w:rPr>
                <w:b w:val="0"/>
                <w:sz w:val="20"/>
                <w:szCs w:val="20"/>
              </w:rPr>
              <w:t>2016</w:t>
            </w:r>
          </w:p>
        </w:tc>
      </w:tr>
    </w:tbl>
    <w:p w14:paraId="000000C2" w14:textId="1387197A" w:rsidR="00FF258C" w:rsidRDefault="00FF258C">
      <w:pPr>
        <w:pStyle w:val="Normal0"/>
        <w:rPr>
          <w:sz w:val="20"/>
          <w:szCs w:val="20"/>
        </w:rPr>
      </w:pPr>
    </w:p>
    <w:p w14:paraId="40E90CE6" w14:textId="77777777" w:rsidR="0041757E" w:rsidRPr="0089159A" w:rsidRDefault="0041757E">
      <w:pPr>
        <w:pStyle w:val="Normal0"/>
        <w:rPr>
          <w:sz w:val="20"/>
          <w:szCs w:val="20"/>
        </w:rPr>
      </w:pPr>
    </w:p>
    <w:p w14:paraId="000000C5" w14:textId="26BCB439" w:rsidR="00FF258C" w:rsidRPr="005C0763" w:rsidRDefault="00D376E1" w:rsidP="000D56F1">
      <w:pPr>
        <w:pStyle w:val="Normal0"/>
        <w:numPr>
          <w:ilvl w:val="0"/>
          <w:numId w:val="1"/>
        </w:numPr>
        <w:pBdr>
          <w:top w:val="nil"/>
          <w:left w:val="nil"/>
          <w:bottom w:val="nil"/>
          <w:right w:val="nil"/>
          <w:between w:val="nil"/>
        </w:pBdr>
        <w:ind w:left="284" w:hanging="284"/>
        <w:jc w:val="both"/>
        <w:rPr>
          <w:b/>
          <w:color w:val="808080"/>
          <w:sz w:val="20"/>
          <w:szCs w:val="20"/>
        </w:rPr>
      </w:pPr>
      <w:r w:rsidRPr="005C0763">
        <w:rPr>
          <w:b/>
          <w:color w:val="000000"/>
          <w:sz w:val="20"/>
          <w:szCs w:val="20"/>
        </w:rPr>
        <w:t xml:space="preserve">CONTROL DE CAMBIOS </w:t>
      </w:r>
      <w:r w:rsidRPr="005C0763">
        <w:rPr>
          <w:b/>
          <w:color w:val="808080"/>
          <w:sz w:val="20"/>
          <w:szCs w:val="20"/>
        </w:rPr>
        <w:t>(Diligenciar únicamente si realiza ajustes a la Unidad Temática)</w:t>
      </w:r>
    </w:p>
    <w:p w14:paraId="000000C6" w14:textId="77777777" w:rsidR="00FF258C" w:rsidRPr="0089159A" w:rsidRDefault="00FF258C">
      <w:pPr>
        <w:pStyle w:val="Normal0"/>
        <w:rPr>
          <w:sz w:val="20"/>
          <w:szCs w:val="20"/>
        </w:rPr>
      </w:pPr>
    </w:p>
    <w:tbl>
      <w:tblPr>
        <w:tblStyle w:val="afe"/>
        <w:tblW w:w="100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1997"/>
        <w:gridCol w:w="1701"/>
        <w:gridCol w:w="1843"/>
        <w:gridCol w:w="1275"/>
        <w:gridCol w:w="1977"/>
      </w:tblGrid>
      <w:tr w:rsidR="00D60575" w:rsidRPr="003472B2" w14:paraId="4F3C01B0" w14:textId="77777777" w:rsidTr="00D60575">
        <w:tc>
          <w:tcPr>
            <w:tcW w:w="1264" w:type="dxa"/>
            <w:tcBorders>
              <w:top w:val="nil"/>
              <w:left w:val="nil"/>
            </w:tcBorders>
            <w:shd w:val="clear" w:color="auto" w:fill="auto"/>
          </w:tcPr>
          <w:p w14:paraId="4D0C3A77" w14:textId="77777777" w:rsidR="00D60575" w:rsidRPr="003472B2" w:rsidRDefault="00D60575" w:rsidP="00D60575">
            <w:pPr>
              <w:pStyle w:val="Normal0"/>
              <w:jc w:val="both"/>
              <w:rPr>
                <w:sz w:val="20"/>
                <w:szCs w:val="20"/>
              </w:rPr>
            </w:pPr>
          </w:p>
        </w:tc>
        <w:tc>
          <w:tcPr>
            <w:tcW w:w="1997" w:type="dxa"/>
          </w:tcPr>
          <w:p w14:paraId="692BC843" w14:textId="77777777" w:rsidR="00D60575" w:rsidRPr="003472B2" w:rsidRDefault="00D60575" w:rsidP="00D60575">
            <w:pPr>
              <w:pStyle w:val="Normal0"/>
              <w:jc w:val="both"/>
              <w:rPr>
                <w:sz w:val="20"/>
                <w:szCs w:val="20"/>
              </w:rPr>
            </w:pPr>
            <w:r w:rsidRPr="003472B2">
              <w:rPr>
                <w:sz w:val="20"/>
                <w:szCs w:val="20"/>
              </w:rPr>
              <w:t>Nombre</w:t>
            </w:r>
          </w:p>
        </w:tc>
        <w:tc>
          <w:tcPr>
            <w:tcW w:w="1701" w:type="dxa"/>
          </w:tcPr>
          <w:p w14:paraId="4FAE94CC" w14:textId="77777777" w:rsidR="00D60575" w:rsidRPr="003472B2" w:rsidRDefault="00D60575" w:rsidP="00D60575">
            <w:pPr>
              <w:pStyle w:val="Normal0"/>
              <w:jc w:val="both"/>
              <w:rPr>
                <w:sz w:val="20"/>
                <w:szCs w:val="20"/>
              </w:rPr>
            </w:pPr>
            <w:r w:rsidRPr="003472B2">
              <w:rPr>
                <w:sz w:val="20"/>
                <w:szCs w:val="20"/>
              </w:rPr>
              <w:t>Cargo</w:t>
            </w:r>
          </w:p>
        </w:tc>
        <w:tc>
          <w:tcPr>
            <w:tcW w:w="1843" w:type="dxa"/>
          </w:tcPr>
          <w:p w14:paraId="778F2382" w14:textId="77777777" w:rsidR="00D60575" w:rsidRPr="003472B2" w:rsidRDefault="00D60575" w:rsidP="00D60575">
            <w:pPr>
              <w:pStyle w:val="Normal0"/>
              <w:jc w:val="both"/>
              <w:rPr>
                <w:sz w:val="20"/>
                <w:szCs w:val="20"/>
              </w:rPr>
            </w:pPr>
            <w:r w:rsidRPr="003472B2">
              <w:rPr>
                <w:sz w:val="20"/>
                <w:szCs w:val="20"/>
              </w:rPr>
              <w:t>Dependencia</w:t>
            </w:r>
          </w:p>
        </w:tc>
        <w:tc>
          <w:tcPr>
            <w:tcW w:w="1275" w:type="dxa"/>
          </w:tcPr>
          <w:p w14:paraId="4952246B" w14:textId="77777777" w:rsidR="00D60575" w:rsidRPr="003472B2" w:rsidRDefault="00D60575" w:rsidP="00D60575">
            <w:pPr>
              <w:pStyle w:val="Normal0"/>
              <w:jc w:val="both"/>
              <w:rPr>
                <w:sz w:val="20"/>
                <w:szCs w:val="20"/>
              </w:rPr>
            </w:pPr>
            <w:r w:rsidRPr="003472B2">
              <w:rPr>
                <w:sz w:val="20"/>
                <w:szCs w:val="20"/>
              </w:rPr>
              <w:t>Fecha</w:t>
            </w:r>
          </w:p>
        </w:tc>
        <w:tc>
          <w:tcPr>
            <w:tcW w:w="1977" w:type="dxa"/>
          </w:tcPr>
          <w:p w14:paraId="6F4BEFD0" w14:textId="77777777" w:rsidR="00D60575" w:rsidRPr="003472B2" w:rsidRDefault="00D60575" w:rsidP="00D60575">
            <w:pPr>
              <w:pStyle w:val="Normal0"/>
              <w:jc w:val="both"/>
              <w:rPr>
                <w:sz w:val="20"/>
                <w:szCs w:val="20"/>
              </w:rPr>
            </w:pPr>
            <w:r w:rsidRPr="003472B2">
              <w:rPr>
                <w:sz w:val="20"/>
                <w:szCs w:val="20"/>
              </w:rPr>
              <w:t>Razón del Cambio</w:t>
            </w:r>
          </w:p>
        </w:tc>
      </w:tr>
      <w:tr w:rsidR="00D60575" w:rsidRPr="003472B2" w14:paraId="090767CC" w14:textId="77777777" w:rsidTr="00D60575">
        <w:tc>
          <w:tcPr>
            <w:tcW w:w="1264" w:type="dxa"/>
          </w:tcPr>
          <w:p w14:paraId="4C1991FB" w14:textId="77777777" w:rsidR="00D60575" w:rsidRPr="003472B2" w:rsidRDefault="00D60575" w:rsidP="00D60575">
            <w:pPr>
              <w:pStyle w:val="Normal0"/>
              <w:jc w:val="both"/>
              <w:rPr>
                <w:sz w:val="20"/>
                <w:szCs w:val="20"/>
              </w:rPr>
            </w:pPr>
            <w:r>
              <w:rPr>
                <w:sz w:val="20"/>
                <w:szCs w:val="20"/>
              </w:rPr>
              <w:t>Autor</w:t>
            </w:r>
          </w:p>
        </w:tc>
        <w:tc>
          <w:tcPr>
            <w:tcW w:w="1997" w:type="dxa"/>
          </w:tcPr>
          <w:p w14:paraId="0C022A3F" w14:textId="77777777" w:rsidR="00D60575" w:rsidRPr="003472B2" w:rsidRDefault="00D60575" w:rsidP="00D60575">
            <w:pPr>
              <w:pStyle w:val="Normal0"/>
              <w:rPr>
                <w:b w:val="0"/>
                <w:sz w:val="20"/>
                <w:szCs w:val="20"/>
              </w:rPr>
            </w:pPr>
            <w:r w:rsidRPr="003472B2">
              <w:rPr>
                <w:b w:val="0"/>
                <w:bCs/>
                <w:sz w:val="20"/>
                <w:szCs w:val="20"/>
              </w:rPr>
              <w:t>Viviana Herrera Quiñonez</w:t>
            </w:r>
          </w:p>
        </w:tc>
        <w:tc>
          <w:tcPr>
            <w:tcW w:w="1701" w:type="dxa"/>
          </w:tcPr>
          <w:p w14:paraId="4A1B611E" w14:textId="77777777" w:rsidR="00D60575" w:rsidRPr="003472B2" w:rsidRDefault="00D60575" w:rsidP="00D60575">
            <w:pPr>
              <w:pStyle w:val="Normal0"/>
              <w:rPr>
                <w:b w:val="0"/>
                <w:sz w:val="20"/>
                <w:szCs w:val="20"/>
              </w:rPr>
            </w:pPr>
            <w:r w:rsidRPr="003472B2">
              <w:rPr>
                <w:b w:val="0"/>
                <w:bCs/>
                <w:sz w:val="20"/>
                <w:szCs w:val="20"/>
              </w:rPr>
              <w:t>Evaluadora instruccional</w:t>
            </w:r>
          </w:p>
        </w:tc>
        <w:tc>
          <w:tcPr>
            <w:tcW w:w="1843" w:type="dxa"/>
          </w:tcPr>
          <w:p w14:paraId="17699883" w14:textId="77777777" w:rsidR="00D60575" w:rsidRPr="003472B2" w:rsidRDefault="00D60575" w:rsidP="00D60575">
            <w:pPr>
              <w:pStyle w:val="Normal0"/>
              <w:rPr>
                <w:b w:val="0"/>
                <w:sz w:val="20"/>
                <w:szCs w:val="20"/>
              </w:rPr>
            </w:pPr>
            <w:r w:rsidRPr="003472B2">
              <w:rPr>
                <w:b w:val="0"/>
                <w:bCs/>
                <w:sz w:val="20"/>
                <w:szCs w:val="20"/>
              </w:rPr>
              <w:t>Regional Tolima. Centro de Comercio y Servicios.</w:t>
            </w:r>
          </w:p>
        </w:tc>
        <w:tc>
          <w:tcPr>
            <w:tcW w:w="1275" w:type="dxa"/>
          </w:tcPr>
          <w:p w14:paraId="490CA08C" w14:textId="77777777" w:rsidR="00D60575" w:rsidRPr="003472B2" w:rsidRDefault="00D60575" w:rsidP="00D60575">
            <w:pPr>
              <w:pStyle w:val="Normal0"/>
              <w:rPr>
                <w:b w:val="0"/>
                <w:sz w:val="20"/>
                <w:szCs w:val="20"/>
              </w:rPr>
            </w:pPr>
            <w:r>
              <w:rPr>
                <w:b w:val="0"/>
                <w:bCs/>
                <w:sz w:val="20"/>
                <w:szCs w:val="20"/>
              </w:rPr>
              <w:t>Septiembre</w:t>
            </w:r>
            <w:r w:rsidRPr="003472B2">
              <w:rPr>
                <w:b w:val="0"/>
                <w:bCs/>
                <w:sz w:val="20"/>
                <w:szCs w:val="20"/>
              </w:rPr>
              <w:t xml:space="preserve"> de 2024</w:t>
            </w:r>
          </w:p>
        </w:tc>
        <w:tc>
          <w:tcPr>
            <w:tcW w:w="1977" w:type="dxa"/>
          </w:tcPr>
          <w:p w14:paraId="0477F53A" w14:textId="77777777" w:rsidR="00D60575" w:rsidRPr="003472B2" w:rsidRDefault="00D60575" w:rsidP="00D60575">
            <w:pPr>
              <w:pStyle w:val="Normal0"/>
              <w:rPr>
                <w:b w:val="0"/>
                <w:sz w:val="20"/>
                <w:szCs w:val="20"/>
              </w:rPr>
            </w:pPr>
            <w:r w:rsidRPr="003472B2">
              <w:rPr>
                <w:b w:val="0"/>
                <w:sz w:val="20"/>
                <w:szCs w:val="20"/>
              </w:rPr>
              <w:t>Se ajusta el contenido del documento a la versión actual, según diseño curricular y normas APA.</w:t>
            </w:r>
          </w:p>
        </w:tc>
      </w:tr>
    </w:tbl>
    <w:p w14:paraId="000000D5" w14:textId="62ABB642" w:rsidR="00FF258C" w:rsidRPr="0089159A" w:rsidRDefault="00FF258C">
      <w:pPr>
        <w:pStyle w:val="Normal0"/>
        <w:rPr>
          <w:sz w:val="20"/>
          <w:szCs w:val="20"/>
        </w:rPr>
      </w:pPr>
    </w:p>
    <w:sectPr w:rsidR="00FF258C" w:rsidRPr="0089159A">
      <w:headerReference w:type="default" r:id="rId28"/>
      <w:footerReference w:type="default" r:id="rId29"/>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viana Herrera" w:date="2024-09-10T22:37:00Z" w:initials="VH">
    <w:p w14:paraId="338D09D6" w14:textId="1A6ACA5D" w:rsidR="00E90D29" w:rsidRDefault="00E90D29">
      <w:pPr>
        <w:pStyle w:val="Textocomentario"/>
      </w:pPr>
      <w:r>
        <w:rPr>
          <w:rStyle w:val="Refdecomentario"/>
        </w:rPr>
        <w:annotationRef/>
      </w:r>
      <w:r>
        <w:t xml:space="preserve">Texto alternativo: </w:t>
      </w:r>
      <w:r w:rsidRPr="00F864C5">
        <w:rPr>
          <w:highlight w:val="green"/>
        </w:rPr>
        <w:t>En la figura 1 se presentan las tablas de verdad, que es un esquema que permite determinar si una proposición compuesta es verdadera, falsa o variada.</w:t>
      </w:r>
    </w:p>
  </w:comment>
  <w:comment w:id="1" w:author="Viviana Herrera" w:date="2024-09-10T22:40:00Z" w:initials="VH">
    <w:p w14:paraId="120DA238" w14:textId="380B707B" w:rsidR="00E90D29" w:rsidRDefault="00E90D29">
      <w:pPr>
        <w:pStyle w:val="Textocomentario"/>
      </w:pPr>
      <w:r>
        <w:rPr>
          <w:rStyle w:val="Refdecomentario"/>
        </w:rPr>
        <w:annotationRef/>
      </w:r>
      <w:r>
        <w:t xml:space="preserve">Esta figura fue tomada de:  </w:t>
      </w:r>
      <w:hyperlink r:id="rId1" w:history="1">
        <w:r w:rsidRPr="007C3856">
          <w:rPr>
            <w:rStyle w:val="Hipervnculo"/>
          </w:rPr>
          <w:t>https://colegiosaopaulo.cl/wp-content/uploads/2021/03/Ma4_Pensamientocomputacionalyprogramacion.pdf</w:t>
        </w:r>
      </w:hyperlink>
      <w:r>
        <w:t xml:space="preserve"> </w:t>
      </w:r>
    </w:p>
  </w:comment>
  <w:comment w:id="2" w:author="Viviana Herrera" w:date="2024-09-10T22:46:00Z" w:initials="VH">
    <w:p w14:paraId="44983D89" w14:textId="77777777" w:rsidR="00E90D29" w:rsidRDefault="00E90D29" w:rsidP="00554C9A">
      <w:pPr>
        <w:pStyle w:val="Textocomentario"/>
      </w:pPr>
      <w:r>
        <w:rPr>
          <w:rStyle w:val="Refdecomentario"/>
        </w:rPr>
        <w:annotationRef/>
      </w:r>
      <w:r>
        <w:t xml:space="preserve">Texto alternativo: </w:t>
      </w:r>
      <w:r w:rsidRPr="00554C9A">
        <w:rPr>
          <w:highlight w:val="green"/>
        </w:rPr>
        <w:t>En la figura 2 se presenta un triángulo rectángulo, que es una figura geométrica de tres lados, con un ángulo interno de 90 grados o recto y dos agudos.</w:t>
      </w:r>
    </w:p>
  </w:comment>
  <w:comment w:id="3" w:author="Viviana Herrera" w:date="2024-09-11T11:14:00Z" w:initials="VH">
    <w:p w14:paraId="6910FE0C" w14:textId="66877E62" w:rsidR="00E90D29" w:rsidRPr="008A16D4" w:rsidRDefault="00E90D29" w:rsidP="008A16D4">
      <w:pPr>
        <w:pStyle w:val="Textocomentario"/>
      </w:pPr>
      <w:r>
        <w:rPr>
          <w:rStyle w:val="Refdecomentario"/>
        </w:rPr>
        <w:annotationRef/>
      </w:r>
      <w:r>
        <w:t xml:space="preserve">Texto alternativo: </w:t>
      </w:r>
      <w:r w:rsidRPr="008A16D4">
        <w:rPr>
          <w:highlight w:val="green"/>
        </w:rPr>
        <w:t xml:space="preserve">En la tabla 1 se muestra la tabla de verdad, que permite verificar si la afirmación es verdadera o falsa según los valores de </w:t>
      </w:r>
      <w:r w:rsidRPr="008A16D4">
        <w:rPr>
          <w:rStyle w:val="Textoennegrita"/>
          <w:highlight w:val="green"/>
        </w:rPr>
        <w:t>r</w:t>
      </w:r>
      <w:r w:rsidRPr="008A16D4">
        <w:rPr>
          <w:highlight w:val="green"/>
        </w:rPr>
        <w:t xml:space="preserve">, donde </w:t>
      </w:r>
      <w:r w:rsidRPr="008A16D4">
        <w:rPr>
          <w:rStyle w:val="Textoennegrita"/>
          <w:highlight w:val="green"/>
        </w:rPr>
        <w:t>r</w:t>
      </w:r>
      <w:r w:rsidRPr="008A16D4">
        <w:rPr>
          <w:highlight w:val="green"/>
        </w:rPr>
        <w:t xml:space="preserve"> indica si Juan aprobará el examen.</w:t>
      </w:r>
    </w:p>
  </w:comment>
  <w:comment w:id="4" w:author="Viviana Herrera" w:date="2024-09-11T13:07:00Z" w:initials="VH">
    <w:p w14:paraId="587976ED" w14:textId="704AD88D" w:rsidR="00E90D29" w:rsidRDefault="00E90D29">
      <w:pPr>
        <w:pStyle w:val="Textocomentario"/>
      </w:pPr>
      <w:r>
        <w:rPr>
          <w:rStyle w:val="Refdecomentario"/>
        </w:rPr>
        <w:annotationRef/>
      </w:r>
      <w:r>
        <w:t xml:space="preserve">Texto alternativo: </w:t>
      </w:r>
      <w:r w:rsidRPr="00571D6B">
        <w:rPr>
          <w:highlight w:val="green"/>
        </w:rPr>
        <w:t xml:space="preserve">En la figura </w:t>
      </w:r>
      <w:r>
        <w:rPr>
          <w:highlight w:val="green"/>
        </w:rPr>
        <w:t>3</w:t>
      </w:r>
      <w:r w:rsidRPr="00571D6B">
        <w:rPr>
          <w:highlight w:val="green"/>
        </w:rPr>
        <w:t xml:space="preserve"> se presenta un ejemplo de triangulo rectángulo, con el fin de determinar las razones trigonométricas</w:t>
      </w:r>
      <w:r>
        <w:t xml:space="preserve">. </w:t>
      </w:r>
    </w:p>
  </w:comment>
  <w:comment w:id="5" w:author="Viviana Herrera" w:date="2024-09-11T13:12:00Z" w:initials="VH">
    <w:p w14:paraId="72E8C7E9" w14:textId="3CB2E05A" w:rsidR="00E90D29" w:rsidRDefault="00E90D29">
      <w:pPr>
        <w:pStyle w:val="Textocomentario"/>
      </w:pPr>
      <w:r>
        <w:rPr>
          <w:rStyle w:val="Refdecomentario"/>
        </w:rPr>
        <w:annotationRef/>
      </w:r>
      <w:r>
        <w:t xml:space="preserve">Texto alternativo: </w:t>
      </w:r>
      <w:r>
        <w:rPr>
          <w:highlight w:val="green"/>
        </w:rPr>
        <w:t>En la figura 4</w:t>
      </w:r>
      <w:r w:rsidRPr="00571D6B">
        <w:rPr>
          <w:highlight w:val="green"/>
        </w:rPr>
        <w:t>, se presenta un triángulo, con un ángulo de 90 y una hipotenusa de 5 centímetros.</w:t>
      </w:r>
      <w:r>
        <w:t xml:space="preserve"> </w:t>
      </w:r>
    </w:p>
  </w:comment>
  <w:comment w:id="6" w:author="Viviana Herrera" w:date="2024-09-12T23:53:00Z" w:initials="VH">
    <w:p w14:paraId="5A4FAA62" w14:textId="77777777" w:rsidR="00726C49" w:rsidRDefault="00726C49" w:rsidP="00726C49">
      <w:pPr>
        <w:pStyle w:val="Textocomentario"/>
      </w:pPr>
      <w:r>
        <w:rPr>
          <w:rStyle w:val="Refdecomentario"/>
        </w:rPr>
        <w:annotationRef/>
      </w:r>
      <w:r>
        <w:t xml:space="preserve">Texto alternativo: </w:t>
      </w:r>
      <w:r w:rsidRPr="00994644">
        <w:rPr>
          <w:highlight w:val="green"/>
        </w:rPr>
        <w:t>En la síntesis del componente formativo Pensamiento matemático, espacial y estadístico, se abordan una amplia gama de conceptos fundamentales en matemáticas avanzadas y su aplicación práctica, esenciales para el análisis y el desarrollo intelectual.</w:t>
      </w:r>
    </w:p>
  </w:comment>
  <w:comment w:id="7" w:author="Viviana Herrera" w:date="2024-09-13T01:12:00Z" w:initials="VH">
    <w:p w14:paraId="6C31E6A8" w14:textId="03172728" w:rsidR="00FB0407" w:rsidRDefault="00FB0407">
      <w:pPr>
        <w:pStyle w:val="Textocomentario"/>
      </w:pPr>
      <w:r>
        <w:rPr>
          <w:rStyle w:val="Refdecomentario"/>
        </w:rPr>
        <w:annotationRef/>
      </w:r>
      <w:r>
        <w:t>Se encuentra el PDF en Material complementario</w:t>
      </w:r>
    </w:p>
  </w:comment>
  <w:comment w:id="8" w:author="Viviana Herrera" w:date="2024-09-13T01:12:00Z" w:initials="VH">
    <w:p w14:paraId="2A45D930" w14:textId="11508C07" w:rsidR="00FB0407" w:rsidRDefault="00FB0407">
      <w:pPr>
        <w:pStyle w:val="Textocomentario"/>
      </w:pPr>
      <w:r>
        <w:rPr>
          <w:rStyle w:val="Refdecomentario"/>
        </w:rPr>
        <w:annotationRef/>
      </w:r>
      <w:r>
        <w:t>Se encuentra el PDF en Material complementario</w:t>
      </w:r>
    </w:p>
  </w:comment>
  <w:comment w:id="9" w:author="Viviana Herrera" w:date="2024-09-13T01:11:00Z" w:initials="VH">
    <w:p w14:paraId="1CEB05BD" w14:textId="56829F9B" w:rsidR="00FB0407" w:rsidRDefault="00FB0407">
      <w:pPr>
        <w:pStyle w:val="Textocomentario"/>
      </w:pPr>
      <w:r>
        <w:rPr>
          <w:rStyle w:val="Refdecomentario"/>
        </w:rPr>
        <w:annotationRef/>
      </w:r>
      <w:r>
        <w:t>Se encuentra el PDF en Material complementario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8D09D6" w15:done="0"/>
  <w15:commentEx w15:paraId="120DA238" w15:done="0"/>
  <w15:commentEx w15:paraId="44983D89" w15:done="0"/>
  <w15:commentEx w15:paraId="6910FE0C" w15:done="0"/>
  <w15:commentEx w15:paraId="587976ED" w15:done="0"/>
  <w15:commentEx w15:paraId="72E8C7E9" w15:done="0"/>
  <w15:commentEx w15:paraId="5A4FAA62" w15:done="0"/>
  <w15:commentEx w15:paraId="6C31E6A8" w15:done="0"/>
  <w15:commentEx w15:paraId="2A45D930" w15:done="0"/>
  <w15:commentEx w15:paraId="1CEB05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8D09D6" w16cid:durableId="06982CB1"/>
  <w16cid:commentId w16cid:paraId="120DA238" w16cid:durableId="78E97056"/>
  <w16cid:commentId w16cid:paraId="44983D89" w16cid:durableId="41A80149"/>
  <w16cid:commentId w16cid:paraId="6910FE0C" w16cid:durableId="4BF6D45D"/>
  <w16cid:commentId w16cid:paraId="587976ED" w16cid:durableId="39AB91F0"/>
  <w16cid:commentId w16cid:paraId="72E8C7E9" w16cid:durableId="78DFDB48"/>
  <w16cid:commentId w16cid:paraId="5A4FAA62" w16cid:durableId="1C1DF9EE"/>
  <w16cid:commentId w16cid:paraId="6C31E6A8" w16cid:durableId="195C41F4"/>
  <w16cid:commentId w16cid:paraId="2A45D930" w16cid:durableId="2B88B776"/>
  <w16cid:commentId w16cid:paraId="1CEB05BD" w16cid:durableId="760D6C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6520E" w14:textId="77777777" w:rsidR="002439D6" w:rsidRDefault="002439D6">
      <w:pPr>
        <w:spacing w:line="240" w:lineRule="auto"/>
      </w:pPr>
      <w:r>
        <w:separator/>
      </w:r>
    </w:p>
  </w:endnote>
  <w:endnote w:type="continuationSeparator" w:id="0">
    <w:p w14:paraId="76CA1A39" w14:textId="77777777" w:rsidR="002439D6" w:rsidRDefault="00243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E90D29" w:rsidRDefault="00E90D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E90D29" w:rsidRDefault="00E90D29">
    <w:pPr>
      <w:pStyle w:val="Normal0"/>
      <w:spacing w:line="240" w:lineRule="auto"/>
      <w:ind w:left="-2" w:hanging="2"/>
      <w:jc w:val="right"/>
      <w:rPr>
        <w:rFonts w:ascii="Times New Roman" w:eastAsia="Times New Roman" w:hAnsi="Times New Roman" w:cs="Times New Roman"/>
        <w:sz w:val="24"/>
        <w:szCs w:val="24"/>
      </w:rPr>
    </w:pPr>
  </w:p>
  <w:p w14:paraId="000000DC" w14:textId="77777777" w:rsidR="00E90D29" w:rsidRDefault="00E90D29">
    <w:pPr>
      <w:pStyle w:val="Normal0"/>
      <w:spacing w:line="240" w:lineRule="auto"/>
      <w:rPr>
        <w:rFonts w:ascii="Times New Roman" w:eastAsia="Times New Roman" w:hAnsi="Times New Roman" w:cs="Times New Roman"/>
        <w:sz w:val="24"/>
        <w:szCs w:val="24"/>
      </w:rPr>
    </w:pPr>
  </w:p>
  <w:p w14:paraId="000000DD" w14:textId="77777777" w:rsidR="00E90D29" w:rsidRDefault="00E90D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E90D29" w:rsidRDefault="00E90D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F4074" w14:textId="77777777" w:rsidR="002439D6" w:rsidRDefault="002439D6">
      <w:pPr>
        <w:spacing w:line="240" w:lineRule="auto"/>
      </w:pPr>
      <w:r>
        <w:separator/>
      </w:r>
    </w:p>
  </w:footnote>
  <w:footnote w:type="continuationSeparator" w:id="0">
    <w:p w14:paraId="3E2A86C4" w14:textId="77777777" w:rsidR="002439D6" w:rsidRDefault="002439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015D0F86" w:rsidR="00E90D29" w:rsidRDefault="00E90D29"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E90D29" w:rsidRDefault="00E90D29">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F83"/>
    <w:multiLevelType w:val="hybridMultilevel"/>
    <w:tmpl w:val="25F6AA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30136"/>
    <w:multiLevelType w:val="hybridMultilevel"/>
    <w:tmpl w:val="59AE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6306F0"/>
    <w:multiLevelType w:val="hybridMultilevel"/>
    <w:tmpl w:val="208886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47B91"/>
    <w:multiLevelType w:val="hybridMultilevel"/>
    <w:tmpl w:val="D16C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C115E"/>
    <w:multiLevelType w:val="hybridMultilevel"/>
    <w:tmpl w:val="F5D6C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3E0B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17161B"/>
    <w:multiLevelType w:val="hybridMultilevel"/>
    <w:tmpl w:val="A07E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B322C"/>
    <w:multiLevelType w:val="hybridMultilevel"/>
    <w:tmpl w:val="0D76D3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17626"/>
    <w:multiLevelType w:val="hybridMultilevel"/>
    <w:tmpl w:val="D308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92314"/>
    <w:multiLevelType w:val="hybridMultilevel"/>
    <w:tmpl w:val="E670E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6E5691"/>
    <w:multiLevelType w:val="hybridMultilevel"/>
    <w:tmpl w:val="5D2E34D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36E5A"/>
    <w:multiLevelType w:val="hybridMultilevel"/>
    <w:tmpl w:val="8E3E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907F6"/>
    <w:multiLevelType w:val="hybridMultilevel"/>
    <w:tmpl w:val="2910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172E0"/>
    <w:multiLevelType w:val="hybridMultilevel"/>
    <w:tmpl w:val="9EA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624A4A"/>
    <w:multiLevelType w:val="hybridMultilevel"/>
    <w:tmpl w:val="1C320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D0338"/>
    <w:multiLevelType w:val="hybridMultilevel"/>
    <w:tmpl w:val="4096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AD3FFB"/>
    <w:multiLevelType w:val="hybridMultilevel"/>
    <w:tmpl w:val="8CF0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33B7C"/>
    <w:multiLevelType w:val="hybridMultilevel"/>
    <w:tmpl w:val="A88A67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45F4E"/>
    <w:multiLevelType w:val="hybridMultilevel"/>
    <w:tmpl w:val="EA3A7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D01EFC"/>
    <w:multiLevelType w:val="hybridMultilevel"/>
    <w:tmpl w:val="A1A0E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E47283"/>
    <w:multiLevelType w:val="hybridMultilevel"/>
    <w:tmpl w:val="B562F6D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855370"/>
    <w:multiLevelType w:val="hybridMultilevel"/>
    <w:tmpl w:val="57D8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FF26E4"/>
    <w:multiLevelType w:val="hybridMultilevel"/>
    <w:tmpl w:val="4A32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E201E6"/>
    <w:multiLevelType w:val="hybridMultilevel"/>
    <w:tmpl w:val="FC0E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F475B7"/>
    <w:multiLevelType w:val="hybridMultilevel"/>
    <w:tmpl w:val="970C2E5C"/>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4B21FC"/>
    <w:multiLevelType w:val="hybridMultilevel"/>
    <w:tmpl w:val="D1E86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D83A12"/>
    <w:multiLevelType w:val="hybridMultilevel"/>
    <w:tmpl w:val="3F482832"/>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D7F1431"/>
    <w:multiLevelType w:val="hybridMultilevel"/>
    <w:tmpl w:val="BDB2F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5094A0F"/>
    <w:multiLevelType w:val="hybridMultilevel"/>
    <w:tmpl w:val="C2BAE38A"/>
    <w:lvl w:ilvl="0" w:tplc="27089FB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312CE8"/>
    <w:multiLevelType w:val="hybridMultilevel"/>
    <w:tmpl w:val="1A801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171A49"/>
    <w:multiLevelType w:val="hybridMultilevel"/>
    <w:tmpl w:val="0C8E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F245DD"/>
    <w:multiLevelType w:val="hybridMultilevel"/>
    <w:tmpl w:val="EC68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4678D6"/>
    <w:multiLevelType w:val="hybridMultilevel"/>
    <w:tmpl w:val="B4C6C37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9F21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19414A"/>
    <w:multiLevelType w:val="hybridMultilevel"/>
    <w:tmpl w:val="1744F1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1219F0"/>
    <w:multiLevelType w:val="hybridMultilevel"/>
    <w:tmpl w:val="AA8A1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4626844">
    <w:abstractNumId w:val="28"/>
  </w:num>
  <w:num w:numId="2" w16cid:durableId="1238827438">
    <w:abstractNumId w:val="5"/>
  </w:num>
  <w:num w:numId="3" w16cid:durableId="881552223">
    <w:abstractNumId w:val="34"/>
  </w:num>
  <w:num w:numId="4" w16cid:durableId="36782594">
    <w:abstractNumId w:val="10"/>
  </w:num>
  <w:num w:numId="5" w16cid:durableId="781654276">
    <w:abstractNumId w:val="30"/>
  </w:num>
  <w:num w:numId="6" w16cid:durableId="831995059">
    <w:abstractNumId w:val="27"/>
  </w:num>
  <w:num w:numId="7" w16cid:durableId="1239248854">
    <w:abstractNumId w:val="9"/>
  </w:num>
  <w:num w:numId="8" w16cid:durableId="1106852908">
    <w:abstractNumId w:val="4"/>
  </w:num>
  <w:num w:numId="9" w16cid:durableId="2116486408">
    <w:abstractNumId w:val="36"/>
  </w:num>
  <w:num w:numId="10" w16cid:durableId="1849834355">
    <w:abstractNumId w:val="7"/>
  </w:num>
  <w:num w:numId="11" w16cid:durableId="98568276">
    <w:abstractNumId w:val="16"/>
  </w:num>
  <w:num w:numId="12" w16cid:durableId="284628748">
    <w:abstractNumId w:val="6"/>
  </w:num>
  <w:num w:numId="13" w16cid:durableId="1131511040">
    <w:abstractNumId w:val="24"/>
  </w:num>
  <w:num w:numId="14" w16cid:durableId="58016308">
    <w:abstractNumId w:val="23"/>
  </w:num>
  <w:num w:numId="15" w16cid:durableId="256065537">
    <w:abstractNumId w:val="22"/>
  </w:num>
  <w:num w:numId="16" w16cid:durableId="646205770">
    <w:abstractNumId w:val="32"/>
  </w:num>
  <w:num w:numId="17" w16cid:durableId="1375932451">
    <w:abstractNumId w:val="3"/>
  </w:num>
  <w:num w:numId="18" w16cid:durableId="2145390310">
    <w:abstractNumId w:val="21"/>
  </w:num>
  <w:num w:numId="19" w16cid:durableId="1909917938">
    <w:abstractNumId w:val="29"/>
  </w:num>
  <w:num w:numId="20" w16cid:durableId="337586932">
    <w:abstractNumId w:val="14"/>
  </w:num>
  <w:num w:numId="21" w16cid:durableId="1021202777">
    <w:abstractNumId w:val="1"/>
  </w:num>
  <w:num w:numId="22" w16cid:durableId="977103976">
    <w:abstractNumId w:val="18"/>
  </w:num>
  <w:num w:numId="23" w16cid:durableId="1418862337">
    <w:abstractNumId w:val="20"/>
  </w:num>
  <w:num w:numId="24" w16cid:durableId="1778329133">
    <w:abstractNumId w:val="2"/>
  </w:num>
  <w:num w:numId="25" w16cid:durableId="838545362">
    <w:abstractNumId w:val="0"/>
  </w:num>
  <w:num w:numId="26" w16cid:durableId="337315351">
    <w:abstractNumId w:val="17"/>
  </w:num>
  <w:num w:numId="27" w16cid:durableId="481317172">
    <w:abstractNumId w:val="8"/>
  </w:num>
  <w:num w:numId="28" w16cid:durableId="152911422">
    <w:abstractNumId w:val="35"/>
  </w:num>
  <w:num w:numId="29" w16cid:durableId="1423335518">
    <w:abstractNumId w:val="13"/>
  </w:num>
  <w:num w:numId="30" w16cid:durableId="263264730">
    <w:abstractNumId w:val="15"/>
  </w:num>
  <w:num w:numId="31" w16cid:durableId="1475442933">
    <w:abstractNumId w:val="19"/>
  </w:num>
  <w:num w:numId="32" w16cid:durableId="619998420">
    <w:abstractNumId w:val="31"/>
  </w:num>
  <w:num w:numId="33" w16cid:durableId="124737358">
    <w:abstractNumId w:val="25"/>
  </w:num>
  <w:num w:numId="34" w16cid:durableId="540245649">
    <w:abstractNumId w:val="12"/>
  </w:num>
  <w:num w:numId="35" w16cid:durableId="301038829">
    <w:abstractNumId w:val="11"/>
  </w:num>
  <w:num w:numId="36" w16cid:durableId="1701541934">
    <w:abstractNumId w:val="33"/>
  </w:num>
  <w:num w:numId="37" w16cid:durableId="125204638">
    <w:abstractNumId w:val="26"/>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2678"/>
    <w:rsid w:val="00043A81"/>
    <w:rsid w:val="00052F14"/>
    <w:rsid w:val="00057403"/>
    <w:rsid w:val="00060425"/>
    <w:rsid w:val="00077A47"/>
    <w:rsid w:val="00086041"/>
    <w:rsid w:val="000915CE"/>
    <w:rsid w:val="00096FA2"/>
    <w:rsid w:val="000A1356"/>
    <w:rsid w:val="000A3208"/>
    <w:rsid w:val="000D56F1"/>
    <w:rsid w:val="000E31FA"/>
    <w:rsid w:val="000E37E7"/>
    <w:rsid w:val="000F189D"/>
    <w:rsid w:val="001002E8"/>
    <w:rsid w:val="0010447F"/>
    <w:rsid w:val="00107324"/>
    <w:rsid w:val="001309DD"/>
    <w:rsid w:val="00134C70"/>
    <w:rsid w:val="0015533A"/>
    <w:rsid w:val="001656FE"/>
    <w:rsid w:val="00171911"/>
    <w:rsid w:val="00194792"/>
    <w:rsid w:val="0019525B"/>
    <w:rsid w:val="001B7E7E"/>
    <w:rsid w:val="001C18D4"/>
    <w:rsid w:val="001C7C52"/>
    <w:rsid w:val="001D45D9"/>
    <w:rsid w:val="001E28E4"/>
    <w:rsid w:val="001F1F6C"/>
    <w:rsid w:val="00204DCD"/>
    <w:rsid w:val="00206A3B"/>
    <w:rsid w:val="00207E8C"/>
    <w:rsid w:val="00217632"/>
    <w:rsid w:val="0022061F"/>
    <w:rsid w:val="0022751B"/>
    <w:rsid w:val="002439D6"/>
    <w:rsid w:val="00254C60"/>
    <w:rsid w:val="00265527"/>
    <w:rsid w:val="00270929"/>
    <w:rsid w:val="00275915"/>
    <w:rsid w:val="00276F24"/>
    <w:rsid w:val="0028298B"/>
    <w:rsid w:val="0029073E"/>
    <w:rsid w:val="00291A6C"/>
    <w:rsid w:val="00293116"/>
    <w:rsid w:val="002A05E8"/>
    <w:rsid w:val="002A4D2F"/>
    <w:rsid w:val="002A5515"/>
    <w:rsid w:val="002B0065"/>
    <w:rsid w:val="002B268F"/>
    <w:rsid w:val="002B2FA3"/>
    <w:rsid w:val="002C323E"/>
    <w:rsid w:val="002C4253"/>
    <w:rsid w:val="002E1E88"/>
    <w:rsid w:val="002E34E6"/>
    <w:rsid w:val="002E4074"/>
    <w:rsid w:val="0031162A"/>
    <w:rsid w:val="00313303"/>
    <w:rsid w:val="00314C04"/>
    <w:rsid w:val="00323DEA"/>
    <w:rsid w:val="00325A56"/>
    <w:rsid w:val="0032756F"/>
    <w:rsid w:val="00330A93"/>
    <w:rsid w:val="003354C3"/>
    <w:rsid w:val="0033701A"/>
    <w:rsid w:val="00337F75"/>
    <w:rsid w:val="00351A8C"/>
    <w:rsid w:val="0036218E"/>
    <w:rsid w:val="0036220F"/>
    <w:rsid w:val="00363274"/>
    <w:rsid w:val="00366A6E"/>
    <w:rsid w:val="00366E22"/>
    <w:rsid w:val="00367183"/>
    <w:rsid w:val="00380168"/>
    <w:rsid w:val="00383063"/>
    <w:rsid w:val="00394064"/>
    <w:rsid w:val="003A357A"/>
    <w:rsid w:val="003A5691"/>
    <w:rsid w:val="003C11E1"/>
    <w:rsid w:val="003C6F4B"/>
    <w:rsid w:val="003D2EBA"/>
    <w:rsid w:val="003E7FDB"/>
    <w:rsid w:val="003F13C2"/>
    <w:rsid w:val="004048C8"/>
    <w:rsid w:val="004077BB"/>
    <w:rsid w:val="00411072"/>
    <w:rsid w:val="0041757E"/>
    <w:rsid w:val="004224A1"/>
    <w:rsid w:val="004235A1"/>
    <w:rsid w:val="004250D9"/>
    <w:rsid w:val="00434FBA"/>
    <w:rsid w:val="0045064F"/>
    <w:rsid w:val="00463EDF"/>
    <w:rsid w:val="00475DF0"/>
    <w:rsid w:val="004A3C64"/>
    <w:rsid w:val="004C1299"/>
    <w:rsid w:val="004C4B91"/>
    <w:rsid w:val="004C4BD7"/>
    <w:rsid w:val="004C6327"/>
    <w:rsid w:val="004D4605"/>
    <w:rsid w:val="004D7A1F"/>
    <w:rsid w:val="004E7F2C"/>
    <w:rsid w:val="004F2F91"/>
    <w:rsid w:val="005003A5"/>
    <w:rsid w:val="005020B9"/>
    <w:rsid w:val="00512317"/>
    <w:rsid w:val="00521F07"/>
    <w:rsid w:val="00523357"/>
    <w:rsid w:val="00524EC6"/>
    <w:rsid w:val="00534009"/>
    <w:rsid w:val="00534385"/>
    <w:rsid w:val="0053728F"/>
    <w:rsid w:val="0054049B"/>
    <w:rsid w:val="00541E2E"/>
    <w:rsid w:val="0054307E"/>
    <w:rsid w:val="00543C0F"/>
    <w:rsid w:val="00543FD2"/>
    <w:rsid w:val="00554C9A"/>
    <w:rsid w:val="0056442B"/>
    <w:rsid w:val="00571D6B"/>
    <w:rsid w:val="00574AED"/>
    <w:rsid w:val="005839D4"/>
    <w:rsid w:val="00593561"/>
    <w:rsid w:val="005A649A"/>
    <w:rsid w:val="005C0763"/>
    <w:rsid w:val="005C67B7"/>
    <w:rsid w:val="005E4491"/>
    <w:rsid w:val="005F23E4"/>
    <w:rsid w:val="00620C69"/>
    <w:rsid w:val="00627331"/>
    <w:rsid w:val="00627748"/>
    <w:rsid w:val="0063210B"/>
    <w:rsid w:val="00665983"/>
    <w:rsid w:val="0067262D"/>
    <w:rsid w:val="00672E76"/>
    <w:rsid w:val="00697FA0"/>
    <w:rsid w:val="006A0C4B"/>
    <w:rsid w:val="006B1F4A"/>
    <w:rsid w:val="006B489A"/>
    <w:rsid w:val="006B5989"/>
    <w:rsid w:val="006D04C7"/>
    <w:rsid w:val="006E5F05"/>
    <w:rsid w:val="006F00F1"/>
    <w:rsid w:val="006F43A9"/>
    <w:rsid w:val="00710C77"/>
    <w:rsid w:val="0072587C"/>
    <w:rsid w:val="00726C49"/>
    <w:rsid w:val="00763E41"/>
    <w:rsid w:val="00777D86"/>
    <w:rsid w:val="007806C3"/>
    <w:rsid w:val="00785A6D"/>
    <w:rsid w:val="007972ED"/>
    <w:rsid w:val="007A2117"/>
    <w:rsid w:val="007C086F"/>
    <w:rsid w:val="007C38B3"/>
    <w:rsid w:val="007C4E6C"/>
    <w:rsid w:val="007D0D10"/>
    <w:rsid w:val="007E07F3"/>
    <w:rsid w:val="007E13B3"/>
    <w:rsid w:val="007E4F27"/>
    <w:rsid w:val="007E5849"/>
    <w:rsid w:val="007F14DC"/>
    <w:rsid w:val="00801C5D"/>
    <w:rsid w:val="0080243C"/>
    <w:rsid w:val="00802756"/>
    <w:rsid w:val="00813ACF"/>
    <w:rsid w:val="0082044A"/>
    <w:rsid w:val="008379CC"/>
    <w:rsid w:val="008431B5"/>
    <w:rsid w:val="00854B31"/>
    <w:rsid w:val="008729D5"/>
    <w:rsid w:val="00874127"/>
    <w:rsid w:val="0089159A"/>
    <w:rsid w:val="008A0BE8"/>
    <w:rsid w:val="008A16D4"/>
    <w:rsid w:val="008A1F25"/>
    <w:rsid w:val="008A5CE6"/>
    <w:rsid w:val="008A6741"/>
    <w:rsid w:val="008C5970"/>
    <w:rsid w:val="008D1F14"/>
    <w:rsid w:val="008D4850"/>
    <w:rsid w:val="008E3C20"/>
    <w:rsid w:val="008E5954"/>
    <w:rsid w:val="008F1C80"/>
    <w:rsid w:val="008F3DC9"/>
    <w:rsid w:val="008F54DA"/>
    <w:rsid w:val="00922D73"/>
    <w:rsid w:val="009307EA"/>
    <w:rsid w:val="00931512"/>
    <w:rsid w:val="009677F0"/>
    <w:rsid w:val="009A2124"/>
    <w:rsid w:val="009C3255"/>
    <w:rsid w:val="009D021C"/>
    <w:rsid w:val="00A05295"/>
    <w:rsid w:val="00A13EB6"/>
    <w:rsid w:val="00A246A1"/>
    <w:rsid w:val="00A37664"/>
    <w:rsid w:val="00A47643"/>
    <w:rsid w:val="00A65CBC"/>
    <w:rsid w:val="00A846EE"/>
    <w:rsid w:val="00A87CB3"/>
    <w:rsid w:val="00AA5C07"/>
    <w:rsid w:val="00AB3F8B"/>
    <w:rsid w:val="00AC35FB"/>
    <w:rsid w:val="00AC5731"/>
    <w:rsid w:val="00AD7059"/>
    <w:rsid w:val="00AE0DA9"/>
    <w:rsid w:val="00AE2F35"/>
    <w:rsid w:val="00AE40B2"/>
    <w:rsid w:val="00AE77F7"/>
    <w:rsid w:val="00AF774D"/>
    <w:rsid w:val="00B06513"/>
    <w:rsid w:val="00B065C6"/>
    <w:rsid w:val="00B07063"/>
    <w:rsid w:val="00B113C9"/>
    <w:rsid w:val="00B11873"/>
    <w:rsid w:val="00B211F1"/>
    <w:rsid w:val="00B2628D"/>
    <w:rsid w:val="00B27E77"/>
    <w:rsid w:val="00B472B3"/>
    <w:rsid w:val="00B501B6"/>
    <w:rsid w:val="00B520B6"/>
    <w:rsid w:val="00B63E32"/>
    <w:rsid w:val="00B72025"/>
    <w:rsid w:val="00B761C2"/>
    <w:rsid w:val="00B84C20"/>
    <w:rsid w:val="00B91FBD"/>
    <w:rsid w:val="00BA58D7"/>
    <w:rsid w:val="00BB2823"/>
    <w:rsid w:val="00BB3396"/>
    <w:rsid w:val="00BB470A"/>
    <w:rsid w:val="00BB6FCC"/>
    <w:rsid w:val="00BE2CEF"/>
    <w:rsid w:val="00BE362E"/>
    <w:rsid w:val="00BE73DF"/>
    <w:rsid w:val="00BF1E30"/>
    <w:rsid w:val="00C04328"/>
    <w:rsid w:val="00C307F8"/>
    <w:rsid w:val="00C45A3B"/>
    <w:rsid w:val="00C63864"/>
    <w:rsid w:val="00C77C18"/>
    <w:rsid w:val="00C847CE"/>
    <w:rsid w:val="00C84D17"/>
    <w:rsid w:val="00C8580B"/>
    <w:rsid w:val="00C95C83"/>
    <w:rsid w:val="00C96637"/>
    <w:rsid w:val="00CA7D4D"/>
    <w:rsid w:val="00CC16DB"/>
    <w:rsid w:val="00CD4C69"/>
    <w:rsid w:val="00CD6AEB"/>
    <w:rsid w:val="00CF25BD"/>
    <w:rsid w:val="00CF3932"/>
    <w:rsid w:val="00CF3EC7"/>
    <w:rsid w:val="00D01359"/>
    <w:rsid w:val="00D07940"/>
    <w:rsid w:val="00D14784"/>
    <w:rsid w:val="00D223A0"/>
    <w:rsid w:val="00D337F4"/>
    <w:rsid w:val="00D372F6"/>
    <w:rsid w:val="00D376E1"/>
    <w:rsid w:val="00D41572"/>
    <w:rsid w:val="00D416F3"/>
    <w:rsid w:val="00D523D4"/>
    <w:rsid w:val="00D60361"/>
    <w:rsid w:val="00D60575"/>
    <w:rsid w:val="00D62AE9"/>
    <w:rsid w:val="00D71F04"/>
    <w:rsid w:val="00D862A7"/>
    <w:rsid w:val="00D9751D"/>
    <w:rsid w:val="00DA2F8C"/>
    <w:rsid w:val="00DB7495"/>
    <w:rsid w:val="00DB75F7"/>
    <w:rsid w:val="00DC497E"/>
    <w:rsid w:val="00DE3CD3"/>
    <w:rsid w:val="00DE5851"/>
    <w:rsid w:val="00DF43A6"/>
    <w:rsid w:val="00E04AD0"/>
    <w:rsid w:val="00E06CD0"/>
    <w:rsid w:val="00E207E2"/>
    <w:rsid w:val="00E24CC1"/>
    <w:rsid w:val="00E413A2"/>
    <w:rsid w:val="00E60498"/>
    <w:rsid w:val="00E707B4"/>
    <w:rsid w:val="00E77953"/>
    <w:rsid w:val="00E812C0"/>
    <w:rsid w:val="00E86E25"/>
    <w:rsid w:val="00E90D29"/>
    <w:rsid w:val="00E9381C"/>
    <w:rsid w:val="00E966CE"/>
    <w:rsid w:val="00E96DCA"/>
    <w:rsid w:val="00E9756A"/>
    <w:rsid w:val="00EC32C8"/>
    <w:rsid w:val="00EC4E97"/>
    <w:rsid w:val="00EC5CD6"/>
    <w:rsid w:val="00ED4C73"/>
    <w:rsid w:val="00ED7283"/>
    <w:rsid w:val="00F03602"/>
    <w:rsid w:val="00F0751B"/>
    <w:rsid w:val="00F14DEB"/>
    <w:rsid w:val="00F17781"/>
    <w:rsid w:val="00F2450D"/>
    <w:rsid w:val="00F24EED"/>
    <w:rsid w:val="00F251BC"/>
    <w:rsid w:val="00F32F17"/>
    <w:rsid w:val="00F469B1"/>
    <w:rsid w:val="00F51312"/>
    <w:rsid w:val="00F5573D"/>
    <w:rsid w:val="00F56D89"/>
    <w:rsid w:val="00F576FE"/>
    <w:rsid w:val="00F60A44"/>
    <w:rsid w:val="00F71B20"/>
    <w:rsid w:val="00F75454"/>
    <w:rsid w:val="00F85244"/>
    <w:rsid w:val="00F8644C"/>
    <w:rsid w:val="00F864C5"/>
    <w:rsid w:val="00F8749B"/>
    <w:rsid w:val="00F97887"/>
    <w:rsid w:val="00FA6131"/>
    <w:rsid w:val="00FB0407"/>
    <w:rsid w:val="00FD14AF"/>
    <w:rsid w:val="00FD16C5"/>
    <w:rsid w:val="00FD3E65"/>
    <w:rsid w:val="00FF074B"/>
    <w:rsid w:val="00FF258C"/>
    <w:rsid w:val="00FF27A9"/>
    <w:rsid w:val="00FF4B65"/>
    <w:rsid w:val="00FF75B7"/>
    <w:rsid w:val="02C42E11"/>
    <w:rsid w:val="08F82A93"/>
    <w:rsid w:val="0B013974"/>
    <w:rsid w:val="0B1B76D5"/>
    <w:rsid w:val="0B382113"/>
    <w:rsid w:val="0D36461C"/>
    <w:rsid w:val="0FDD4F1D"/>
    <w:rsid w:val="10DB087D"/>
    <w:rsid w:val="1141DC0D"/>
    <w:rsid w:val="11B81E72"/>
    <w:rsid w:val="157B1DD0"/>
    <w:rsid w:val="1ED6B91F"/>
    <w:rsid w:val="21E54094"/>
    <w:rsid w:val="263E04E5"/>
    <w:rsid w:val="26A9C12F"/>
    <w:rsid w:val="27320803"/>
    <w:rsid w:val="2F4C2E20"/>
    <w:rsid w:val="33B9F4F8"/>
    <w:rsid w:val="346C6C7A"/>
    <w:rsid w:val="3DC8EA8C"/>
    <w:rsid w:val="3F27F559"/>
    <w:rsid w:val="414FFC53"/>
    <w:rsid w:val="427A4242"/>
    <w:rsid w:val="493668C1"/>
    <w:rsid w:val="4C1C68A3"/>
    <w:rsid w:val="51918227"/>
    <w:rsid w:val="55530FDC"/>
    <w:rsid w:val="57978176"/>
    <w:rsid w:val="5AEFA144"/>
    <w:rsid w:val="64656A2A"/>
    <w:rsid w:val="65F9FCD2"/>
    <w:rsid w:val="690AD51B"/>
    <w:rsid w:val="6B138103"/>
    <w:rsid w:val="6BDD5338"/>
    <w:rsid w:val="6C53B2DF"/>
    <w:rsid w:val="6C6E8D91"/>
    <w:rsid w:val="6D2E6904"/>
    <w:rsid w:val="6E4BF495"/>
    <w:rsid w:val="6FDB1EA6"/>
    <w:rsid w:val="701BB868"/>
    <w:rsid w:val="7293C1ED"/>
    <w:rsid w:val="73D28970"/>
    <w:rsid w:val="73D4858F"/>
    <w:rsid w:val="789032A7"/>
    <w:rsid w:val="78E37C20"/>
    <w:rsid w:val="7986150E"/>
    <w:rsid w:val="7E65DDD6"/>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Textodelmarcadordeposicin">
    <w:name w:val="Placeholder Text"/>
    <w:basedOn w:val="Fuentedeprrafopredeter"/>
    <w:uiPriority w:val="99"/>
    <w:semiHidden/>
    <w:rsid w:val="00057403"/>
    <w:rPr>
      <w:color w:val="808080"/>
    </w:rPr>
  </w:style>
  <w:style w:type="character" w:styleId="Textoennegrita">
    <w:name w:val="Strong"/>
    <w:basedOn w:val="Fuentedeprrafopredeter"/>
    <w:uiPriority w:val="22"/>
    <w:qFormat/>
    <w:rsid w:val="008A1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49084">
      <w:bodyDiv w:val="1"/>
      <w:marLeft w:val="0"/>
      <w:marRight w:val="0"/>
      <w:marTop w:val="0"/>
      <w:marBottom w:val="0"/>
      <w:divBdr>
        <w:top w:val="none" w:sz="0" w:space="0" w:color="auto"/>
        <w:left w:val="none" w:sz="0" w:space="0" w:color="auto"/>
        <w:bottom w:val="none" w:sz="0" w:space="0" w:color="auto"/>
        <w:right w:val="none" w:sz="0" w:space="0" w:color="auto"/>
      </w:divBdr>
    </w:div>
    <w:div w:id="959796689">
      <w:bodyDiv w:val="1"/>
      <w:marLeft w:val="0"/>
      <w:marRight w:val="0"/>
      <w:marTop w:val="0"/>
      <w:marBottom w:val="0"/>
      <w:divBdr>
        <w:top w:val="none" w:sz="0" w:space="0" w:color="auto"/>
        <w:left w:val="none" w:sz="0" w:space="0" w:color="auto"/>
        <w:bottom w:val="none" w:sz="0" w:space="0" w:color="auto"/>
        <w:right w:val="none" w:sz="0" w:space="0" w:color="auto"/>
      </w:divBdr>
    </w:div>
    <w:div w:id="1380740197">
      <w:bodyDiv w:val="1"/>
      <w:marLeft w:val="0"/>
      <w:marRight w:val="0"/>
      <w:marTop w:val="0"/>
      <w:marBottom w:val="0"/>
      <w:divBdr>
        <w:top w:val="none" w:sz="0" w:space="0" w:color="auto"/>
        <w:left w:val="none" w:sz="0" w:space="0" w:color="auto"/>
        <w:bottom w:val="none" w:sz="0" w:space="0" w:color="auto"/>
        <w:right w:val="none" w:sz="0" w:space="0" w:color="auto"/>
      </w:divBdr>
    </w:div>
    <w:div w:id="1966427690">
      <w:bodyDiv w:val="1"/>
      <w:marLeft w:val="0"/>
      <w:marRight w:val="0"/>
      <w:marTop w:val="0"/>
      <w:marBottom w:val="0"/>
      <w:divBdr>
        <w:top w:val="none" w:sz="0" w:space="0" w:color="auto"/>
        <w:left w:val="none" w:sz="0" w:space="0" w:color="auto"/>
        <w:bottom w:val="none" w:sz="0" w:space="0" w:color="auto"/>
        <w:right w:val="none" w:sz="0" w:space="0" w:color="auto"/>
      </w:divBdr>
    </w:div>
    <w:div w:id="2102944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colegiosaopaulo.cl/wp-content/uploads/2021/03/Ma4_Pensamientocomputacionalyprogramacion.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colegiosaopaulo.cl/wp-content/uploads/2021/03/Ma4_Pensamientocomputacionalyprogramacion.pdf"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www.revistaseden.org/files/9-CAP%209.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bloque10.unimagdalena.edu.co/lo-que-debes-saber-del-modulo-de-razonamiento-cuantitativo-saber-pro-se-acerca-preparate/" TargetMode="External"/><Relationship Id="rId32" Type="http://schemas.openxmlformats.org/officeDocument/2006/relationships/theme" Target="theme/theme1.xml"/><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es.wikipedia.org/wiki/Teor%C3%ADa_de_conjunto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B73E37-2E68-431E-B13A-85BA97B25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3340</TotalTime>
  <Pages>21</Pages>
  <Words>5902</Words>
  <Characters>32467</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VEIMAR CELIS</cp:lastModifiedBy>
  <cp:revision>41</cp:revision>
  <dcterms:created xsi:type="dcterms:W3CDTF">2024-07-25T03:45:00Z</dcterms:created>
  <dcterms:modified xsi:type="dcterms:W3CDTF">2024-10-08T18:35:00Z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