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F1AF" w14:textId="77777777" w:rsidR="00C407C1" w:rsidRPr="00BD2A3A" w:rsidRDefault="007316E5" w:rsidP="00A93445">
      <w:pPr>
        <w:rPr>
          <w:lang w:val="es-ES_tradnl"/>
        </w:rPr>
      </w:pPr>
      <w:r w:rsidRPr="00BD2A3A">
        <w:rPr>
          <w:noProof/>
          <w:lang w:val="es-ES_tradnl"/>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p>
    <w:p w14:paraId="7008A67B" w14:textId="77777777" w:rsidR="00C407C1" w:rsidRPr="00BD2A3A" w:rsidRDefault="00C407C1" w:rsidP="00C407C1">
      <w:pPr>
        <w:rPr>
          <w:b/>
          <w:bCs/>
          <w:color w:val="000000"/>
          <w:kern w:val="0"/>
          <w:lang w:val="es-ES_tradnl"/>
        </w:rPr>
      </w:pPr>
    </w:p>
    <w:p w14:paraId="16E7A9B5" w14:textId="77777777" w:rsidR="00C407C1" w:rsidRPr="00BD2A3A" w:rsidRDefault="00C407C1" w:rsidP="00C407C1">
      <w:pPr>
        <w:rPr>
          <w:b/>
          <w:bCs/>
          <w:color w:val="000000"/>
          <w:kern w:val="0"/>
          <w:lang w:val="es-ES_tradnl"/>
        </w:rPr>
      </w:pPr>
    </w:p>
    <w:p w14:paraId="50664351" w14:textId="77777777" w:rsidR="00C407C1" w:rsidRPr="00BD2A3A" w:rsidRDefault="00C407C1" w:rsidP="00C407C1">
      <w:pPr>
        <w:rPr>
          <w:b/>
          <w:bCs/>
          <w:color w:val="000000"/>
          <w:kern w:val="0"/>
          <w:lang w:val="es-ES_tradnl"/>
        </w:rPr>
      </w:pPr>
    </w:p>
    <w:p w14:paraId="7E316DF6" w14:textId="77777777" w:rsidR="00C407C1" w:rsidRPr="00BD2A3A" w:rsidRDefault="00F420EA" w:rsidP="00C407C1">
      <w:pPr>
        <w:rPr>
          <w:b/>
          <w:bCs/>
          <w:color w:val="000000"/>
          <w:kern w:val="0"/>
          <w:lang w:val="es-ES_tradnl"/>
        </w:rPr>
      </w:pPr>
      <w:r w:rsidRPr="00BD2A3A">
        <w:rPr>
          <w:noProof/>
          <w:lang w:val="es-ES_tradnl"/>
        </w:rPr>
        <mc:AlternateContent>
          <mc:Choice Requires="wps">
            <w:drawing>
              <wp:anchor distT="0" distB="0" distL="114300" distR="114300" simplePos="0" relativeHeight="251656704" behindDoc="1" locked="0" layoutInCell="1" allowOverlap="1" wp14:anchorId="0AE2D280" wp14:editId="3AB21E6A">
                <wp:simplePos x="0" y="0"/>
                <wp:positionH relativeFrom="column">
                  <wp:posOffset>-707390</wp:posOffset>
                </wp:positionH>
                <wp:positionV relativeFrom="paragraph">
                  <wp:posOffset>336550</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450E0C" id="Rectángulo 4" o:spid="_x0000_s1026" style="position:absolute;margin-left:-55.7pt;margin-top:26.5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gu4AIAAPYFAAAOAAAAZHJzL2Uyb0RvYy54bWysVMlu2zAQvRfoPxC8O5JsOV4QOfBSFwWM&#10;JEhS5ExTlC2UIlmS3lL0Y/ot/bEOSUlx06CHojoIHM6bNwtn5ur6WHG0Z9qUUmQ4uYgxYoLKvBSb&#10;DH9+XHaGGBlLRE64FCzDJ2bw9eT9u6uDGrOu3EqeM42ARJjxQWV4a60aR5GhW1YRcyEVE6AspK6I&#10;BVFvolyTA7BXPOrG8WV0kDpXWlJmDNwughJPPH9RMGpvi8Iwi3iGITbr/9r/1+4fTa7IeKOJ2pa0&#10;DoP8QxQVKQU4bakWxBK00+UfVFVJtTSysBdUVpEsipIynwNkk8SvsnnYEsV8LlAco9oymf9HS2/2&#10;dxqVeYZTjASp4InuoWg/f4jNjkuU+qTY0a6MdenBKaT1bZ4Me4vB8rIzS0fDTtqb9TqjdDjrJIPu&#10;cNbvTqeXH9LvrryRt/L20UGZsffo3scfH9SddsRGrST9Yhz+N40TTI05FrpyWKgaOvonPLVP6AKj&#10;cDkYjPrDUR8jCrpufxQPY//IEEVjrrSxH5mskDtkWEO6PkuyhyBDwA3ERyZ5mS9Lzr2gN+s512hP&#10;XD/FvSRd1DmacxgXDiykMwuM7sZnFpLxadkTZw7HxT0r4A0g/K6PxHc/a/0QSpmwSVBtSc6C+34M&#10;X+PdzYuz8PX2hI65AP8td03QIANJwx2irPHOlPnhaY3jvwUWjFsL71kK2xpXpZD6LQIOWdWeA74p&#10;UiiNq9Ja5ifoUC3D6BpFlyW824oYe0c0zCpMNewfewu/gstDhmV9wmgr9fNb9w4PIwRajA4w+xk2&#10;X3dEM4z4JwHDNUrS1C0LL6T9QRcEfa5Zn2vErppLaIcENp2i/ujwljfHQsvqCdbU1HkFFREUfGeY&#10;Wt0Icxt2Eiw6yqZTD4MFoYhdiQdFHbmrquvLx+MT0apuXgt9fyObPUHGr3o4YJ2lkNOdlUXpG/yl&#10;rnW9Ybn4xqkXodte57JHvazryS8AAAD//wMAUEsDBBQABgAIAAAAIQCBKeK14QAAAAwBAAAPAAAA&#10;ZHJzL2Rvd25yZXYueG1sTI/BTsMwEETvSPyDtUjcWtu0RCiNU6FKHECAIOXSmxtvkwh7HcVOE/4e&#10;9wTH1T7NvCm2s7PsjEPoPCmQSwEMqfamo0bB1/5p8QAsRE1GW0+o4AcDbMvrq0Lnxk/0iecqNiyF&#10;UMi1gjbGPuc81C06HZa+R0q/kx+cjukcGm4GPaVwZ/mdEBl3uqPU0Ooedy3W39XoFJjn/fT6sbNx&#10;rOrDm51f+veD6JW6vZkfN8AizvEPhot+UocyOR39SCYwq2AhpVwnVsH9Ko26EFJmK2BHBetMCuBl&#10;wf+PKH8BAAD//wMAUEsBAi0AFAAGAAgAAAAhALaDOJL+AAAA4QEAABMAAAAAAAAAAAAAAAAAAAAA&#10;AFtDb250ZW50X1R5cGVzXS54bWxQSwECLQAUAAYACAAAACEAOP0h/9YAAACUAQAACwAAAAAAAAAA&#10;AAAAAAAvAQAAX3JlbHMvLnJlbHNQSwECLQAUAAYACAAAACEAjirYLuACAAD2BQAADgAAAAAAAAAA&#10;AAAAAAAuAgAAZHJzL2Uyb0RvYy54bWxQSwECLQAUAAYACAAAACEAgSniteEAAAAMAQAADwAAAAAA&#10;AAAAAAAAAAA6BQAAZHJzL2Rvd25yZXYueG1sUEsFBgAAAAAEAAQA8wAAAEgGAAAAAA==&#10;" fillcolor="#00314d" stroked="f" strokeweight="1pt">
                <v:path arrowok="t"/>
              </v:rect>
            </w:pict>
          </mc:Fallback>
        </mc:AlternateContent>
      </w:r>
    </w:p>
    <w:p w14:paraId="49547A04" w14:textId="4B195C95" w:rsidR="00C407C1" w:rsidRPr="00BD2A3A" w:rsidRDefault="009E1A7B" w:rsidP="00C407C1">
      <w:pPr>
        <w:rPr>
          <w:b/>
          <w:bCs/>
          <w:color w:val="000000"/>
          <w:kern w:val="0"/>
          <w:lang w:val="es-ES_tradnl"/>
        </w:rPr>
      </w:pPr>
      <w:r w:rsidRPr="00BD2A3A">
        <w:rPr>
          <w:noProof/>
          <w:lang w:val="es-ES_tradnl"/>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7D251A8E" w:rsidR="00852651" w:rsidRPr="00C73BBC" w:rsidRDefault="00852651" w:rsidP="00AE4901">
                            <w:pPr>
                              <w:spacing w:before="0" w:after="0" w:line="240" w:lineRule="auto"/>
                              <w:ind w:firstLine="0"/>
                            </w:pPr>
                            <w:r w:rsidRPr="00101F0C">
                              <w:rPr>
                                <w:b/>
                                <w:color w:val="FFFFFF"/>
                                <w:sz w:val="72"/>
                              </w:rPr>
                              <w:t>Ejecución en el LMS, según orientaciones institucionales para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alt="&quot;&quot;"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3gEAAKQDAAAOAAAAZHJzL2Uyb0RvYy54bWysU8tu2zAQvBfoPxC815JcPxLBcpAmSFEg&#10;fQBpPoCiSEuoxGWXtCX367ukZMdtbkUvBLlLzu7MDjc3Q9eyg0LXgCl4Nks5U0ZC1ZhdwZ+/P7y7&#10;4sx5YSrRglEFPyrHb7Zv32x6m6s51NBWChmBGJf3tuC19zZPEidr1Qk3A6sMJTVgJzwdcZdUKHpC&#10;79pknqarpAesLIJUzlH0fkzybcTXWkn/VWunPGsLTr35uGJcy7Am243Idyhs3cipDfEPXXSiMVT0&#10;DHUvvGB7bF5BdY1EcKD9TEKXgNaNVJEDscnSv9g81cKqyIXEcfYsk/t/sPLL4cl+Q+aHDzDQACMJ&#10;Zx9B/nDMwF0tzE7dIkJfK1FR4SxIlvTW5dPTILXLXQAp+89Q0ZDF3kMEGjR2QRXiyQidBnA8i64G&#10;zyQFV/P0erVaciYpl10t1+/Xy1hD5KfnFp3/qKBjYVNwpKlGeHF4dD60I/LTlVDNwEPTtnGyrfkj&#10;QBfHiIrWmF6f+h+Z+KEc6G0IllAdiRbCaBuyOW1qwF+c9WSZgrufe4GKs/aTIWmus8UieCweFsv1&#10;nA54mSkvM8JIgiq452zc3vnoy7HhW5JQN5HcSyeT8GSFyHmybfDa5Tneevlc298AAAD//wMAUEsD&#10;BBQABgAIAAAAIQDJ95OR3gAAAAoBAAAPAAAAZHJzL2Rvd25yZXYueG1sTI9NT8MwDIbvSPyHyEjc&#10;tmSsm1ipOyEQVxDjQ+KWNV5b0ThVk63l3+Od4GbLj14/b7GdfKdONMQ2MMJibkARV8G1XCO8vz3N&#10;bkHFZNnZLjAh/FCEbXl5UdjchZFf6bRLtZIQjrlFaFLqc61j1ZC3cR56YrkdwuBtknWotRvsKOG+&#10;0zfGrLW3LcuHxvb00FD1vTt6hI/nw9dnZl7qR7/qxzAZzX6jEa+vpvs7UImm9AfDWV/UoRSnfTiy&#10;i6pDmGWLTFCELJNOAmyW6xWoPcLyPOiy0P8rlL8AAAD//wMAUEsBAi0AFAAGAAgAAAAhALaDOJL+&#10;AAAA4QEAABMAAAAAAAAAAAAAAAAAAAAAAFtDb250ZW50X1R5cGVzXS54bWxQSwECLQAUAAYACAAA&#10;ACEAOP0h/9YAAACUAQAACwAAAAAAAAAAAAAAAAAvAQAAX3JlbHMvLnJlbHNQSwECLQAUAAYACAAA&#10;ACEA6P08f94BAACkAwAADgAAAAAAAAAAAAAAAAAuAgAAZHJzL2Uyb0RvYy54bWxQSwECLQAUAAYA&#10;CAAAACEAyfeTkd4AAAAKAQAADwAAAAAAAAAAAAAAAAA4BAAAZHJzL2Rvd25yZXYueG1sUEsFBgAA&#10;AAAEAAQA8wAAAEMFAAAAAA==&#10;" filled="f" stroked="f">
                <v:textbox>
                  <w:txbxContent>
                    <w:p w14:paraId="3F91E500" w14:textId="7D251A8E" w:rsidR="00852651" w:rsidRPr="00C73BBC" w:rsidRDefault="00852651" w:rsidP="00AE4901">
                      <w:pPr>
                        <w:spacing w:before="0" w:after="0" w:line="240" w:lineRule="auto"/>
                        <w:ind w:firstLine="0"/>
                      </w:pPr>
                      <w:r w:rsidRPr="00101F0C">
                        <w:rPr>
                          <w:b/>
                          <w:color w:val="FFFFFF"/>
                          <w:sz w:val="72"/>
                        </w:rPr>
                        <w:t>Ejecución en el LMS, según orientaciones institucionales para la formación virtual</w:t>
                      </w:r>
                    </w:p>
                  </w:txbxContent>
                </v:textbox>
              </v:shape>
            </w:pict>
          </mc:Fallback>
        </mc:AlternateContent>
      </w:r>
    </w:p>
    <w:p w14:paraId="48D9CAD6" w14:textId="25C67F96" w:rsidR="00C407C1" w:rsidRPr="00BD2A3A" w:rsidRDefault="00C407C1" w:rsidP="00C407C1">
      <w:pPr>
        <w:rPr>
          <w:b/>
          <w:bCs/>
          <w:color w:val="000000"/>
          <w:kern w:val="0"/>
          <w:lang w:val="es-ES_tradnl"/>
        </w:rPr>
      </w:pPr>
    </w:p>
    <w:p w14:paraId="66475659" w14:textId="77777777" w:rsidR="00C407C1" w:rsidRPr="00BD2A3A" w:rsidRDefault="00C407C1" w:rsidP="00C407C1">
      <w:pPr>
        <w:rPr>
          <w:b/>
          <w:bCs/>
          <w:color w:val="000000"/>
          <w:kern w:val="0"/>
          <w:lang w:val="es-ES_tradnl"/>
        </w:rPr>
      </w:pPr>
    </w:p>
    <w:p w14:paraId="59C86FAB" w14:textId="77777777" w:rsidR="00C407C1" w:rsidRPr="00BD2A3A" w:rsidRDefault="00C407C1" w:rsidP="00C407C1">
      <w:pPr>
        <w:rPr>
          <w:b/>
          <w:bCs/>
          <w:color w:val="000000"/>
          <w:kern w:val="0"/>
          <w:lang w:val="es-ES_tradnl"/>
        </w:rPr>
      </w:pPr>
    </w:p>
    <w:p w14:paraId="7970DD11" w14:textId="77777777" w:rsidR="00C407C1" w:rsidRPr="00BD2A3A" w:rsidRDefault="00C407C1" w:rsidP="00C407C1">
      <w:pPr>
        <w:rPr>
          <w:b/>
          <w:bCs/>
          <w:color w:val="000000"/>
          <w:kern w:val="0"/>
          <w:lang w:val="es-ES_tradnl"/>
        </w:rPr>
      </w:pPr>
    </w:p>
    <w:p w14:paraId="79DDCF3B" w14:textId="77777777" w:rsidR="00C407C1" w:rsidRPr="00BD2A3A" w:rsidRDefault="00C407C1" w:rsidP="00C407C1">
      <w:pPr>
        <w:rPr>
          <w:b/>
          <w:bCs/>
          <w:color w:val="000000"/>
          <w:kern w:val="0"/>
          <w:lang w:val="es-ES_tradnl"/>
        </w:rPr>
      </w:pPr>
    </w:p>
    <w:p w14:paraId="4D640697" w14:textId="77777777" w:rsidR="001A6D42" w:rsidRPr="00BD2A3A" w:rsidRDefault="001A6D42" w:rsidP="00C407C1">
      <w:pPr>
        <w:rPr>
          <w:b/>
          <w:bCs/>
          <w:color w:val="000000"/>
          <w:kern w:val="0"/>
          <w:lang w:val="es-ES_tradnl"/>
        </w:rPr>
      </w:pPr>
    </w:p>
    <w:p w14:paraId="115DA7F3" w14:textId="2D74D841" w:rsidR="00C407C1" w:rsidRPr="00BD2A3A" w:rsidRDefault="00C407C1" w:rsidP="00C407C1">
      <w:pPr>
        <w:rPr>
          <w:b/>
          <w:bCs/>
          <w:color w:val="000000"/>
          <w:kern w:val="0"/>
          <w:lang w:val="es-ES_tradnl"/>
        </w:rPr>
      </w:pPr>
      <w:r w:rsidRPr="00BD2A3A">
        <w:rPr>
          <w:b/>
          <w:bCs/>
          <w:color w:val="000000"/>
          <w:kern w:val="0"/>
          <w:lang w:val="es-ES_tradnl"/>
        </w:rPr>
        <w:t>Breve descripción:</w:t>
      </w:r>
      <w:r w:rsidR="004F1806" w:rsidRPr="00BD2A3A">
        <w:rPr>
          <w:b/>
          <w:bCs/>
          <w:color w:val="000000"/>
          <w:kern w:val="0"/>
          <w:lang w:val="es-ES_tradnl"/>
        </w:rPr>
        <w:t xml:space="preserve"> </w:t>
      </w:r>
    </w:p>
    <w:p w14:paraId="5100C7A1" w14:textId="16B13A60" w:rsidR="00C407C1" w:rsidRPr="00BD2A3A" w:rsidRDefault="00533AC7" w:rsidP="00C407C1">
      <w:pPr>
        <w:pBdr>
          <w:bottom w:val="single" w:sz="12" w:space="1" w:color="auto"/>
        </w:pBdr>
        <w:rPr>
          <w:color w:val="000000"/>
          <w:kern w:val="0"/>
          <w:lang w:val="es-ES_tradnl"/>
        </w:rPr>
      </w:pPr>
      <w:r w:rsidRPr="00BD2A3A">
        <w:rPr>
          <w:color w:val="000000"/>
          <w:kern w:val="0"/>
          <w:lang w:val="es-ES_tradnl"/>
        </w:rPr>
        <w:t>La ejecución de un LMS sirve para organizar, gestionar y facilitar el proceso de enseñanza. Al momento de realizarla, se deben tener en cuenta aspectos como la centralización del contenido, el seguimiento del progreso, la facilitación de la comunicación, la personalización del aprendizaje, la accesibilidad, el análisis de datos, entre otros aspectos, que son de utilidad para modernizar y optimizar un entorno virtual.</w:t>
      </w:r>
    </w:p>
    <w:p w14:paraId="25F747BA" w14:textId="77777777" w:rsidR="000434FA" w:rsidRPr="00BD2A3A" w:rsidRDefault="00C73BBC" w:rsidP="00FE21FB">
      <w:pPr>
        <w:jc w:val="center"/>
        <w:rPr>
          <w:lang w:val="es-ES_tradnl"/>
        </w:rPr>
      </w:pPr>
      <w:r w:rsidRPr="00BD2A3A">
        <w:rPr>
          <w:b/>
          <w:bCs/>
          <w:color w:val="000000"/>
          <w:kern w:val="0"/>
          <w:lang w:val="es-ES_tradnl"/>
        </w:rPr>
        <w:t>Septiembre</w:t>
      </w:r>
      <w:r w:rsidR="006B0620" w:rsidRPr="00BD2A3A">
        <w:rPr>
          <w:b/>
          <w:bCs/>
          <w:color w:val="000000"/>
          <w:kern w:val="0"/>
          <w:lang w:val="es-ES_tradnl"/>
        </w:rPr>
        <w:t xml:space="preserve"> 2024</w:t>
      </w:r>
      <w:r w:rsidR="00C407C1" w:rsidRPr="00BD2A3A">
        <w:rPr>
          <w:lang w:val="es-ES_tradnl"/>
        </w:rPr>
        <w:br w:type="page"/>
      </w:r>
    </w:p>
    <w:p w14:paraId="1A87750D" w14:textId="77777777" w:rsidR="00FE21FB" w:rsidRPr="00BD2A3A" w:rsidRDefault="00FE21FB">
      <w:pPr>
        <w:pStyle w:val="TtuloTDC"/>
        <w:rPr>
          <w:lang w:val="es-ES_tradnl"/>
        </w:rPr>
      </w:pPr>
      <w:r w:rsidRPr="00BD2A3A">
        <w:rPr>
          <w:lang w:val="es-ES_tradnl"/>
        </w:rPr>
        <w:lastRenderedPageBreak/>
        <w:t>Tabla de contenido</w:t>
      </w:r>
    </w:p>
    <w:p w14:paraId="03CD9F85" w14:textId="3F7710AD" w:rsidR="00017F6B" w:rsidRDefault="00AC358F">
      <w:pPr>
        <w:pStyle w:val="TDC1"/>
        <w:tabs>
          <w:tab w:val="right" w:leader="dot" w:pos="9962"/>
        </w:tabs>
        <w:rPr>
          <w:rFonts w:asciiTheme="minorHAnsi" w:eastAsiaTheme="minorEastAsia" w:hAnsiTheme="minorHAnsi" w:cstheme="minorBidi"/>
          <w:noProof/>
          <w:sz w:val="22"/>
          <w:lang w:eastAsia="es-CO"/>
          <w14:ligatures w14:val="standardContextual"/>
        </w:rPr>
      </w:pPr>
      <w:r w:rsidRPr="00BD2A3A">
        <w:rPr>
          <w:lang w:val="es-ES_tradnl"/>
        </w:rPr>
        <w:fldChar w:fldCharType="begin"/>
      </w:r>
      <w:r w:rsidR="00FE21FB" w:rsidRPr="00BD2A3A">
        <w:rPr>
          <w:lang w:val="es-ES_tradnl"/>
        </w:rPr>
        <w:instrText xml:space="preserve"> TOC \o "1-3" \h \z \u </w:instrText>
      </w:r>
      <w:r w:rsidRPr="00BD2A3A">
        <w:rPr>
          <w:lang w:val="es-ES_tradnl"/>
        </w:rPr>
        <w:fldChar w:fldCharType="separate"/>
      </w:r>
      <w:hyperlink w:anchor="_Toc179234062" w:history="1">
        <w:r w:rsidR="00017F6B" w:rsidRPr="0048775B">
          <w:rPr>
            <w:rStyle w:val="Hipervnculo"/>
            <w:noProof/>
            <w:lang w:val="es-ES_tradnl"/>
          </w:rPr>
          <w:t>Introducción</w:t>
        </w:r>
        <w:r w:rsidR="00017F6B">
          <w:rPr>
            <w:noProof/>
            <w:webHidden/>
          </w:rPr>
          <w:tab/>
        </w:r>
        <w:r w:rsidR="00017F6B">
          <w:rPr>
            <w:noProof/>
            <w:webHidden/>
          </w:rPr>
          <w:fldChar w:fldCharType="begin"/>
        </w:r>
        <w:r w:rsidR="00017F6B">
          <w:rPr>
            <w:noProof/>
            <w:webHidden/>
          </w:rPr>
          <w:instrText xml:space="preserve"> PAGEREF _Toc179234062 \h </w:instrText>
        </w:r>
        <w:r w:rsidR="00017F6B">
          <w:rPr>
            <w:noProof/>
            <w:webHidden/>
          </w:rPr>
        </w:r>
        <w:r w:rsidR="00017F6B">
          <w:rPr>
            <w:noProof/>
            <w:webHidden/>
          </w:rPr>
          <w:fldChar w:fldCharType="separate"/>
        </w:r>
        <w:r w:rsidR="00E81D5F">
          <w:rPr>
            <w:noProof/>
            <w:webHidden/>
          </w:rPr>
          <w:t>3</w:t>
        </w:r>
        <w:r w:rsidR="00017F6B">
          <w:rPr>
            <w:noProof/>
            <w:webHidden/>
          </w:rPr>
          <w:fldChar w:fldCharType="end"/>
        </w:r>
      </w:hyperlink>
    </w:p>
    <w:p w14:paraId="026D6C5D" w14:textId="0AA4FEE7" w:rsidR="00017F6B" w:rsidRDefault="00000000">
      <w:pPr>
        <w:pStyle w:val="TDC1"/>
        <w:tabs>
          <w:tab w:val="left" w:pos="1320"/>
          <w:tab w:val="right" w:leader="dot" w:pos="9962"/>
        </w:tabs>
        <w:rPr>
          <w:rFonts w:asciiTheme="minorHAnsi" w:eastAsiaTheme="minorEastAsia" w:hAnsiTheme="minorHAnsi" w:cstheme="minorBidi"/>
          <w:noProof/>
          <w:sz w:val="22"/>
          <w:lang w:eastAsia="es-CO"/>
          <w14:ligatures w14:val="standardContextual"/>
        </w:rPr>
      </w:pPr>
      <w:hyperlink w:anchor="_Toc179234063" w:history="1">
        <w:r w:rsidR="00017F6B" w:rsidRPr="0048775B">
          <w:rPr>
            <w:rStyle w:val="Hipervnculo"/>
            <w:noProof/>
            <w:lang w:val="es-ES_tradnl"/>
          </w:rPr>
          <w:t>1.</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Lineamientos institucionales (SENA) para la formación virtual</w:t>
        </w:r>
        <w:r w:rsidR="00017F6B">
          <w:rPr>
            <w:noProof/>
            <w:webHidden/>
          </w:rPr>
          <w:tab/>
        </w:r>
        <w:r w:rsidR="00017F6B">
          <w:rPr>
            <w:noProof/>
            <w:webHidden/>
          </w:rPr>
          <w:fldChar w:fldCharType="begin"/>
        </w:r>
        <w:r w:rsidR="00017F6B">
          <w:rPr>
            <w:noProof/>
            <w:webHidden/>
          </w:rPr>
          <w:instrText xml:space="preserve"> PAGEREF _Toc179234063 \h </w:instrText>
        </w:r>
        <w:r w:rsidR="00017F6B">
          <w:rPr>
            <w:noProof/>
            <w:webHidden/>
          </w:rPr>
        </w:r>
        <w:r w:rsidR="00017F6B">
          <w:rPr>
            <w:noProof/>
            <w:webHidden/>
          </w:rPr>
          <w:fldChar w:fldCharType="separate"/>
        </w:r>
        <w:r w:rsidR="00E81D5F">
          <w:rPr>
            <w:noProof/>
            <w:webHidden/>
          </w:rPr>
          <w:t>4</w:t>
        </w:r>
        <w:r w:rsidR="00017F6B">
          <w:rPr>
            <w:noProof/>
            <w:webHidden/>
          </w:rPr>
          <w:fldChar w:fldCharType="end"/>
        </w:r>
      </w:hyperlink>
    </w:p>
    <w:p w14:paraId="3AE2E45B" w14:textId="7A0C87DE" w:rsidR="00017F6B" w:rsidRDefault="00000000">
      <w:pPr>
        <w:pStyle w:val="TDC2"/>
        <w:rPr>
          <w:rFonts w:asciiTheme="minorHAnsi" w:eastAsiaTheme="minorEastAsia" w:hAnsiTheme="minorHAnsi" w:cstheme="minorBidi"/>
          <w:noProof/>
          <w:sz w:val="22"/>
          <w:lang w:eastAsia="es-CO"/>
          <w14:ligatures w14:val="standardContextual"/>
        </w:rPr>
      </w:pPr>
      <w:hyperlink w:anchor="_Toc179234064" w:history="1">
        <w:r w:rsidR="00017F6B" w:rsidRPr="0048775B">
          <w:rPr>
            <w:rStyle w:val="Hipervnculo"/>
            <w:noProof/>
            <w:lang w:val="es-ES_tradnl"/>
          </w:rPr>
          <w:t>1.1.</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Estrategias de implementación</w:t>
        </w:r>
        <w:r w:rsidR="00017F6B">
          <w:rPr>
            <w:noProof/>
            <w:webHidden/>
          </w:rPr>
          <w:tab/>
        </w:r>
        <w:r w:rsidR="00017F6B">
          <w:rPr>
            <w:noProof/>
            <w:webHidden/>
          </w:rPr>
          <w:fldChar w:fldCharType="begin"/>
        </w:r>
        <w:r w:rsidR="00017F6B">
          <w:rPr>
            <w:noProof/>
            <w:webHidden/>
          </w:rPr>
          <w:instrText xml:space="preserve"> PAGEREF _Toc179234064 \h </w:instrText>
        </w:r>
        <w:r w:rsidR="00017F6B">
          <w:rPr>
            <w:noProof/>
            <w:webHidden/>
          </w:rPr>
        </w:r>
        <w:r w:rsidR="00017F6B">
          <w:rPr>
            <w:noProof/>
            <w:webHidden/>
          </w:rPr>
          <w:fldChar w:fldCharType="separate"/>
        </w:r>
        <w:r w:rsidR="00E81D5F">
          <w:rPr>
            <w:noProof/>
            <w:webHidden/>
          </w:rPr>
          <w:t>4</w:t>
        </w:r>
        <w:r w:rsidR="00017F6B">
          <w:rPr>
            <w:noProof/>
            <w:webHidden/>
          </w:rPr>
          <w:fldChar w:fldCharType="end"/>
        </w:r>
      </w:hyperlink>
    </w:p>
    <w:p w14:paraId="2D5F5639" w14:textId="6DAE2391" w:rsidR="00017F6B" w:rsidRDefault="00000000">
      <w:pPr>
        <w:pStyle w:val="TDC2"/>
        <w:rPr>
          <w:rFonts w:asciiTheme="minorHAnsi" w:eastAsiaTheme="minorEastAsia" w:hAnsiTheme="minorHAnsi" w:cstheme="minorBidi"/>
          <w:noProof/>
          <w:sz w:val="22"/>
          <w:lang w:eastAsia="es-CO"/>
          <w14:ligatures w14:val="standardContextual"/>
        </w:rPr>
      </w:pPr>
      <w:hyperlink w:anchor="_Toc179234065" w:history="1">
        <w:r w:rsidR="00017F6B" w:rsidRPr="0048775B">
          <w:rPr>
            <w:rStyle w:val="Hipervnculo"/>
            <w:noProof/>
            <w:lang w:val="es-ES_tradnl"/>
          </w:rPr>
          <w:t>1.2.</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Implementación de estrategias didácticas activas aplicadas en Ambientes Virtuales de Aprendizaje</w:t>
        </w:r>
        <w:r w:rsidR="00017F6B">
          <w:rPr>
            <w:noProof/>
            <w:webHidden/>
          </w:rPr>
          <w:tab/>
        </w:r>
        <w:r w:rsidR="00017F6B">
          <w:rPr>
            <w:noProof/>
            <w:webHidden/>
          </w:rPr>
          <w:fldChar w:fldCharType="begin"/>
        </w:r>
        <w:r w:rsidR="00017F6B">
          <w:rPr>
            <w:noProof/>
            <w:webHidden/>
          </w:rPr>
          <w:instrText xml:space="preserve"> PAGEREF _Toc179234065 \h </w:instrText>
        </w:r>
        <w:r w:rsidR="00017F6B">
          <w:rPr>
            <w:noProof/>
            <w:webHidden/>
          </w:rPr>
        </w:r>
        <w:r w:rsidR="00017F6B">
          <w:rPr>
            <w:noProof/>
            <w:webHidden/>
          </w:rPr>
          <w:fldChar w:fldCharType="separate"/>
        </w:r>
        <w:r w:rsidR="00E81D5F">
          <w:rPr>
            <w:noProof/>
            <w:webHidden/>
          </w:rPr>
          <w:t>14</w:t>
        </w:r>
        <w:r w:rsidR="00017F6B">
          <w:rPr>
            <w:noProof/>
            <w:webHidden/>
          </w:rPr>
          <w:fldChar w:fldCharType="end"/>
        </w:r>
      </w:hyperlink>
    </w:p>
    <w:p w14:paraId="3D7B870C" w14:textId="02276CC2" w:rsidR="00017F6B" w:rsidRDefault="00000000">
      <w:pPr>
        <w:pStyle w:val="TDC2"/>
        <w:rPr>
          <w:rFonts w:asciiTheme="minorHAnsi" w:eastAsiaTheme="minorEastAsia" w:hAnsiTheme="minorHAnsi" w:cstheme="minorBidi"/>
          <w:noProof/>
          <w:sz w:val="22"/>
          <w:lang w:eastAsia="es-CO"/>
          <w14:ligatures w14:val="standardContextual"/>
        </w:rPr>
      </w:pPr>
      <w:hyperlink w:anchor="_Toc179234066" w:history="1">
        <w:r w:rsidR="00017F6B" w:rsidRPr="0048775B">
          <w:rPr>
            <w:rStyle w:val="Hipervnculo"/>
            <w:noProof/>
            <w:lang w:val="es-ES_tradnl"/>
          </w:rPr>
          <w:t>1.3.</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Implementación de actividades de aprendizaje</w:t>
        </w:r>
        <w:r w:rsidR="00017F6B">
          <w:rPr>
            <w:noProof/>
            <w:webHidden/>
          </w:rPr>
          <w:tab/>
        </w:r>
        <w:r w:rsidR="00017F6B">
          <w:rPr>
            <w:noProof/>
            <w:webHidden/>
          </w:rPr>
          <w:fldChar w:fldCharType="begin"/>
        </w:r>
        <w:r w:rsidR="00017F6B">
          <w:rPr>
            <w:noProof/>
            <w:webHidden/>
          </w:rPr>
          <w:instrText xml:space="preserve"> PAGEREF _Toc179234066 \h </w:instrText>
        </w:r>
        <w:r w:rsidR="00017F6B">
          <w:rPr>
            <w:noProof/>
            <w:webHidden/>
          </w:rPr>
        </w:r>
        <w:r w:rsidR="00017F6B">
          <w:rPr>
            <w:noProof/>
            <w:webHidden/>
          </w:rPr>
          <w:fldChar w:fldCharType="separate"/>
        </w:r>
        <w:r w:rsidR="00E81D5F">
          <w:rPr>
            <w:noProof/>
            <w:webHidden/>
          </w:rPr>
          <w:t>17</w:t>
        </w:r>
        <w:r w:rsidR="00017F6B">
          <w:rPr>
            <w:noProof/>
            <w:webHidden/>
          </w:rPr>
          <w:fldChar w:fldCharType="end"/>
        </w:r>
      </w:hyperlink>
    </w:p>
    <w:p w14:paraId="46F8B5FE" w14:textId="3CB70563" w:rsidR="00017F6B" w:rsidRDefault="00000000">
      <w:pPr>
        <w:pStyle w:val="TDC2"/>
        <w:rPr>
          <w:rFonts w:asciiTheme="minorHAnsi" w:eastAsiaTheme="minorEastAsia" w:hAnsiTheme="minorHAnsi" w:cstheme="minorBidi"/>
          <w:noProof/>
          <w:sz w:val="22"/>
          <w:lang w:eastAsia="es-CO"/>
          <w14:ligatures w14:val="standardContextual"/>
        </w:rPr>
      </w:pPr>
      <w:hyperlink w:anchor="_Toc179234067" w:history="1">
        <w:r w:rsidR="00017F6B" w:rsidRPr="0048775B">
          <w:rPr>
            <w:rStyle w:val="Hipervnculo"/>
            <w:noProof/>
            <w:lang w:val="es-ES_tradnl"/>
          </w:rPr>
          <w:t>1.4.</w:t>
        </w:r>
        <w:r w:rsidR="00017F6B">
          <w:rPr>
            <w:rFonts w:asciiTheme="minorHAnsi" w:eastAsiaTheme="minorEastAsia" w:hAnsiTheme="minorHAnsi" w:cstheme="minorBidi"/>
            <w:noProof/>
            <w:sz w:val="22"/>
            <w:lang w:eastAsia="es-CO"/>
            <w14:ligatures w14:val="standardContextual"/>
          </w:rPr>
          <w:tab/>
        </w:r>
        <w:r w:rsidR="00017F6B" w:rsidRPr="0048775B">
          <w:rPr>
            <w:rStyle w:val="Hipervnculo"/>
            <w:noProof/>
            <w:lang w:val="es-ES_tradnl"/>
          </w:rPr>
          <w:t>Implementación de estrategias para el seguimiento del aprendizaje en el LMS</w:t>
        </w:r>
        <w:r w:rsidR="00017F6B">
          <w:rPr>
            <w:noProof/>
            <w:webHidden/>
          </w:rPr>
          <w:tab/>
        </w:r>
        <w:r w:rsidR="00017F6B">
          <w:rPr>
            <w:noProof/>
            <w:webHidden/>
          </w:rPr>
          <w:fldChar w:fldCharType="begin"/>
        </w:r>
        <w:r w:rsidR="00017F6B">
          <w:rPr>
            <w:noProof/>
            <w:webHidden/>
          </w:rPr>
          <w:instrText xml:space="preserve"> PAGEREF _Toc179234067 \h </w:instrText>
        </w:r>
        <w:r w:rsidR="00017F6B">
          <w:rPr>
            <w:noProof/>
            <w:webHidden/>
          </w:rPr>
        </w:r>
        <w:r w:rsidR="00017F6B">
          <w:rPr>
            <w:noProof/>
            <w:webHidden/>
          </w:rPr>
          <w:fldChar w:fldCharType="separate"/>
        </w:r>
        <w:r w:rsidR="00E81D5F">
          <w:rPr>
            <w:noProof/>
            <w:webHidden/>
          </w:rPr>
          <w:t>25</w:t>
        </w:r>
        <w:r w:rsidR="00017F6B">
          <w:rPr>
            <w:noProof/>
            <w:webHidden/>
          </w:rPr>
          <w:fldChar w:fldCharType="end"/>
        </w:r>
      </w:hyperlink>
    </w:p>
    <w:p w14:paraId="4E6ABAEC" w14:textId="512AE6B3"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68" w:history="1">
        <w:r w:rsidR="00017F6B" w:rsidRPr="0048775B">
          <w:rPr>
            <w:rStyle w:val="Hipervnculo"/>
            <w:noProof/>
            <w:lang w:val="es-ES_tradnl"/>
          </w:rPr>
          <w:t>Síntesis</w:t>
        </w:r>
        <w:r w:rsidR="00017F6B">
          <w:rPr>
            <w:noProof/>
            <w:webHidden/>
          </w:rPr>
          <w:tab/>
        </w:r>
        <w:r w:rsidR="00017F6B">
          <w:rPr>
            <w:noProof/>
            <w:webHidden/>
          </w:rPr>
          <w:fldChar w:fldCharType="begin"/>
        </w:r>
        <w:r w:rsidR="00017F6B">
          <w:rPr>
            <w:noProof/>
            <w:webHidden/>
          </w:rPr>
          <w:instrText xml:space="preserve"> PAGEREF _Toc179234068 \h </w:instrText>
        </w:r>
        <w:r w:rsidR="00017F6B">
          <w:rPr>
            <w:noProof/>
            <w:webHidden/>
          </w:rPr>
        </w:r>
        <w:r w:rsidR="00017F6B">
          <w:rPr>
            <w:noProof/>
            <w:webHidden/>
          </w:rPr>
          <w:fldChar w:fldCharType="separate"/>
        </w:r>
        <w:r w:rsidR="00E81D5F">
          <w:rPr>
            <w:noProof/>
            <w:webHidden/>
          </w:rPr>
          <w:t>26</w:t>
        </w:r>
        <w:r w:rsidR="00017F6B">
          <w:rPr>
            <w:noProof/>
            <w:webHidden/>
          </w:rPr>
          <w:fldChar w:fldCharType="end"/>
        </w:r>
      </w:hyperlink>
    </w:p>
    <w:p w14:paraId="6F91CDEB" w14:textId="751C576D"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69" w:history="1">
        <w:r w:rsidR="00017F6B" w:rsidRPr="0048775B">
          <w:rPr>
            <w:rStyle w:val="Hipervnculo"/>
            <w:noProof/>
            <w:lang w:val="es-ES_tradnl"/>
          </w:rPr>
          <w:t>Material Complementario</w:t>
        </w:r>
        <w:r w:rsidR="00017F6B">
          <w:rPr>
            <w:noProof/>
            <w:webHidden/>
          </w:rPr>
          <w:tab/>
        </w:r>
        <w:r w:rsidR="00017F6B">
          <w:rPr>
            <w:noProof/>
            <w:webHidden/>
          </w:rPr>
          <w:fldChar w:fldCharType="begin"/>
        </w:r>
        <w:r w:rsidR="00017F6B">
          <w:rPr>
            <w:noProof/>
            <w:webHidden/>
          </w:rPr>
          <w:instrText xml:space="preserve"> PAGEREF _Toc179234069 \h </w:instrText>
        </w:r>
        <w:r w:rsidR="00017F6B">
          <w:rPr>
            <w:noProof/>
            <w:webHidden/>
          </w:rPr>
        </w:r>
        <w:r w:rsidR="00017F6B">
          <w:rPr>
            <w:noProof/>
            <w:webHidden/>
          </w:rPr>
          <w:fldChar w:fldCharType="separate"/>
        </w:r>
        <w:r w:rsidR="00E81D5F">
          <w:rPr>
            <w:noProof/>
            <w:webHidden/>
          </w:rPr>
          <w:t>27</w:t>
        </w:r>
        <w:r w:rsidR="00017F6B">
          <w:rPr>
            <w:noProof/>
            <w:webHidden/>
          </w:rPr>
          <w:fldChar w:fldCharType="end"/>
        </w:r>
      </w:hyperlink>
    </w:p>
    <w:p w14:paraId="47959693" w14:textId="5FB7D0DE"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70" w:history="1">
        <w:r w:rsidR="00017F6B" w:rsidRPr="0048775B">
          <w:rPr>
            <w:rStyle w:val="Hipervnculo"/>
            <w:noProof/>
            <w:lang w:val="es-ES_tradnl"/>
          </w:rPr>
          <w:t>Glosario</w:t>
        </w:r>
        <w:r w:rsidR="00017F6B">
          <w:rPr>
            <w:noProof/>
            <w:webHidden/>
          </w:rPr>
          <w:tab/>
        </w:r>
        <w:r w:rsidR="00017F6B">
          <w:rPr>
            <w:noProof/>
            <w:webHidden/>
          </w:rPr>
          <w:fldChar w:fldCharType="begin"/>
        </w:r>
        <w:r w:rsidR="00017F6B">
          <w:rPr>
            <w:noProof/>
            <w:webHidden/>
          </w:rPr>
          <w:instrText xml:space="preserve"> PAGEREF _Toc179234070 \h </w:instrText>
        </w:r>
        <w:r w:rsidR="00017F6B">
          <w:rPr>
            <w:noProof/>
            <w:webHidden/>
          </w:rPr>
        </w:r>
        <w:r w:rsidR="00017F6B">
          <w:rPr>
            <w:noProof/>
            <w:webHidden/>
          </w:rPr>
          <w:fldChar w:fldCharType="separate"/>
        </w:r>
        <w:r w:rsidR="00E81D5F">
          <w:rPr>
            <w:noProof/>
            <w:webHidden/>
          </w:rPr>
          <w:t>28</w:t>
        </w:r>
        <w:r w:rsidR="00017F6B">
          <w:rPr>
            <w:noProof/>
            <w:webHidden/>
          </w:rPr>
          <w:fldChar w:fldCharType="end"/>
        </w:r>
      </w:hyperlink>
    </w:p>
    <w:p w14:paraId="50BE55F3" w14:textId="1B9C8DAF"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71" w:history="1">
        <w:r w:rsidR="00017F6B" w:rsidRPr="0048775B">
          <w:rPr>
            <w:rStyle w:val="Hipervnculo"/>
            <w:noProof/>
            <w:lang w:val="es-ES_tradnl"/>
          </w:rPr>
          <w:t>Referencias bibliográficas</w:t>
        </w:r>
        <w:r w:rsidR="00017F6B">
          <w:rPr>
            <w:noProof/>
            <w:webHidden/>
          </w:rPr>
          <w:tab/>
        </w:r>
        <w:r w:rsidR="00017F6B">
          <w:rPr>
            <w:noProof/>
            <w:webHidden/>
          </w:rPr>
          <w:fldChar w:fldCharType="begin"/>
        </w:r>
        <w:r w:rsidR="00017F6B">
          <w:rPr>
            <w:noProof/>
            <w:webHidden/>
          </w:rPr>
          <w:instrText xml:space="preserve"> PAGEREF _Toc179234071 \h </w:instrText>
        </w:r>
        <w:r w:rsidR="00017F6B">
          <w:rPr>
            <w:noProof/>
            <w:webHidden/>
          </w:rPr>
        </w:r>
        <w:r w:rsidR="00017F6B">
          <w:rPr>
            <w:noProof/>
            <w:webHidden/>
          </w:rPr>
          <w:fldChar w:fldCharType="separate"/>
        </w:r>
        <w:r w:rsidR="00E81D5F">
          <w:rPr>
            <w:noProof/>
            <w:webHidden/>
          </w:rPr>
          <w:t>30</w:t>
        </w:r>
        <w:r w:rsidR="00017F6B">
          <w:rPr>
            <w:noProof/>
            <w:webHidden/>
          </w:rPr>
          <w:fldChar w:fldCharType="end"/>
        </w:r>
      </w:hyperlink>
    </w:p>
    <w:p w14:paraId="30F42F3C" w14:textId="300ED4F9" w:rsidR="00017F6B" w:rsidRDefault="00000000">
      <w:pPr>
        <w:pStyle w:val="TDC1"/>
        <w:tabs>
          <w:tab w:val="right" w:leader="dot" w:pos="9962"/>
        </w:tabs>
        <w:rPr>
          <w:rFonts w:asciiTheme="minorHAnsi" w:eastAsiaTheme="minorEastAsia" w:hAnsiTheme="minorHAnsi" w:cstheme="minorBidi"/>
          <w:noProof/>
          <w:sz w:val="22"/>
          <w:lang w:eastAsia="es-CO"/>
          <w14:ligatures w14:val="standardContextual"/>
        </w:rPr>
      </w:pPr>
      <w:hyperlink w:anchor="_Toc179234072" w:history="1">
        <w:r w:rsidR="00017F6B" w:rsidRPr="0048775B">
          <w:rPr>
            <w:rStyle w:val="Hipervnculo"/>
            <w:noProof/>
            <w:lang w:val="es-ES_tradnl"/>
          </w:rPr>
          <w:t>Créditos</w:t>
        </w:r>
        <w:r w:rsidR="00017F6B">
          <w:rPr>
            <w:noProof/>
            <w:webHidden/>
          </w:rPr>
          <w:tab/>
        </w:r>
        <w:r w:rsidR="00017F6B">
          <w:rPr>
            <w:noProof/>
            <w:webHidden/>
          </w:rPr>
          <w:fldChar w:fldCharType="begin"/>
        </w:r>
        <w:r w:rsidR="00017F6B">
          <w:rPr>
            <w:noProof/>
            <w:webHidden/>
          </w:rPr>
          <w:instrText xml:space="preserve"> PAGEREF _Toc179234072 \h </w:instrText>
        </w:r>
        <w:r w:rsidR="00017F6B">
          <w:rPr>
            <w:noProof/>
            <w:webHidden/>
          </w:rPr>
        </w:r>
        <w:r w:rsidR="00017F6B">
          <w:rPr>
            <w:noProof/>
            <w:webHidden/>
          </w:rPr>
          <w:fldChar w:fldCharType="separate"/>
        </w:r>
        <w:r w:rsidR="00E81D5F">
          <w:rPr>
            <w:noProof/>
            <w:webHidden/>
          </w:rPr>
          <w:t>31</w:t>
        </w:r>
        <w:r w:rsidR="00017F6B">
          <w:rPr>
            <w:noProof/>
            <w:webHidden/>
          </w:rPr>
          <w:fldChar w:fldCharType="end"/>
        </w:r>
      </w:hyperlink>
    </w:p>
    <w:p w14:paraId="5EB97B2E" w14:textId="22C4D01D" w:rsidR="00FE21FB" w:rsidRPr="00BD2A3A" w:rsidRDefault="00AC358F">
      <w:pPr>
        <w:rPr>
          <w:lang w:val="es-ES_tradnl"/>
        </w:rPr>
      </w:pPr>
      <w:r w:rsidRPr="00BD2A3A">
        <w:rPr>
          <w:lang w:val="es-ES_tradnl"/>
        </w:rPr>
        <w:fldChar w:fldCharType="end"/>
      </w:r>
    </w:p>
    <w:p w14:paraId="0CB78096" w14:textId="77777777" w:rsidR="00FE21FB" w:rsidRPr="00BD2A3A" w:rsidRDefault="00FE21FB" w:rsidP="00FE21FB">
      <w:pPr>
        <w:jc w:val="center"/>
        <w:rPr>
          <w:lang w:val="es-ES_tradnl"/>
        </w:rPr>
      </w:pPr>
    </w:p>
    <w:p w14:paraId="76CCAB0B" w14:textId="77777777" w:rsidR="00B22057" w:rsidRPr="00BD2A3A" w:rsidRDefault="00B22057" w:rsidP="00540C59">
      <w:pPr>
        <w:pStyle w:val="Titulosgenerales"/>
        <w:rPr>
          <w:lang w:val="es-ES_tradnl"/>
        </w:rPr>
      </w:pPr>
      <w:bookmarkStart w:id="0" w:name="_Toc176443691"/>
      <w:bookmarkStart w:id="1" w:name="_Toc179234062"/>
      <w:r w:rsidRPr="00BD2A3A">
        <w:rPr>
          <w:lang w:val="es-ES_tradnl"/>
        </w:rPr>
        <w:lastRenderedPageBreak/>
        <w:t>Introducción</w:t>
      </w:r>
      <w:bookmarkEnd w:id="0"/>
      <w:bookmarkEnd w:id="1"/>
    </w:p>
    <w:p w14:paraId="10471AEF" w14:textId="14303F5F" w:rsidR="00B22057" w:rsidRPr="00BD2A3A" w:rsidRDefault="00023482" w:rsidP="00B22057">
      <w:pPr>
        <w:rPr>
          <w:lang w:val="es-ES_tradnl"/>
        </w:rPr>
      </w:pPr>
      <w:r>
        <w:rPr>
          <w:lang w:val="es-ES_tradnl"/>
        </w:rPr>
        <w:t>La ejecución</w:t>
      </w:r>
      <w:r w:rsidR="00101F0C" w:rsidRPr="00BD2A3A">
        <w:rPr>
          <w:lang w:val="es-ES_tradnl"/>
        </w:rPr>
        <w:t xml:space="preserve"> es uno de los procedimientos más importantes en el quehacer de la formación virtual. En </w:t>
      </w:r>
      <w:r w:rsidR="00645B17">
        <w:rPr>
          <w:lang w:val="es-ES_tradnl"/>
        </w:rPr>
        <w:t xml:space="preserve">este </w:t>
      </w:r>
      <w:r w:rsidR="00AE3805" w:rsidRPr="00BD2A3A">
        <w:rPr>
          <w:lang w:val="es-ES_tradnl"/>
        </w:rPr>
        <w:t>componente formativo,</w:t>
      </w:r>
      <w:r w:rsidR="00101F0C" w:rsidRPr="00BD2A3A">
        <w:rPr>
          <w:lang w:val="es-ES_tradnl"/>
        </w:rPr>
        <w:t xml:space="preserve"> </w:t>
      </w:r>
      <w:r w:rsidR="006877EB" w:rsidRPr="006877EB">
        <w:rPr>
          <w:lang w:val="es-ES_tradnl"/>
        </w:rPr>
        <w:t xml:space="preserve">se conocerán </w:t>
      </w:r>
      <w:r w:rsidR="00101F0C" w:rsidRPr="00BD2A3A">
        <w:rPr>
          <w:lang w:val="es-ES_tradnl"/>
        </w:rPr>
        <w:t>cada una de las acciones a realizar en este primer momento de la ejecución de la formación virtual y las diferentes herramientas a trabajar en el LMS</w:t>
      </w:r>
      <w:r w:rsidR="00AE3805" w:rsidRPr="00BD2A3A">
        <w:rPr>
          <w:lang w:val="es-ES_tradnl"/>
        </w:rPr>
        <w:t xml:space="preserve"> del SENA</w:t>
      </w:r>
      <w:r w:rsidR="00101F0C" w:rsidRPr="00BD2A3A">
        <w:rPr>
          <w:lang w:val="es-ES_tradnl"/>
        </w:rPr>
        <w:t>.</w:t>
      </w:r>
    </w:p>
    <w:p w14:paraId="12E10969" w14:textId="77777777" w:rsidR="00B22057" w:rsidRPr="00BD2A3A" w:rsidRDefault="00B22057" w:rsidP="00B22057">
      <w:pPr>
        <w:rPr>
          <w:lang w:val="es-ES_tradnl"/>
        </w:rPr>
      </w:pPr>
    </w:p>
    <w:p w14:paraId="5E32B8AA" w14:textId="77777777" w:rsidR="00B22057" w:rsidRPr="00BD2A3A" w:rsidRDefault="00B22057" w:rsidP="00B22057">
      <w:pPr>
        <w:rPr>
          <w:lang w:val="es-ES_tradnl"/>
        </w:rPr>
      </w:pPr>
    </w:p>
    <w:p w14:paraId="5AE34273" w14:textId="77777777" w:rsidR="00B22057" w:rsidRPr="00BD2A3A" w:rsidRDefault="00B22057" w:rsidP="00B22057">
      <w:pPr>
        <w:rPr>
          <w:lang w:val="es-ES_tradnl"/>
        </w:rPr>
      </w:pPr>
    </w:p>
    <w:p w14:paraId="5B7916CF" w14:textId="77777777" w:rsidR="00B22057" w:rsidRPr="00BD2A3A" w:rsidRDefault="00B22057" w:rsidP="00B22057">
      <w:pPr>
        <w:rPr>
          <w:lang w:val="es-ES_tradnl"/>
        </w:rPr>
      </w:pPr>
    </w:p>
    <w:p w14:paraId="4F6CE5A8" w14:textId="77777777" w:rsidR="00B22057" w:rsidRPr="00BD2A3A" w:rsidRDefault="00B22057" w:rsidP="00B22057">
      <w:pPr>
        <w:rPr>
          <w:lang w:val="es-ES_tradnl"/>
        </w:rPr>
      </w:pPr>
    </w:p>
    <w:p w14:paraId="1FB32B6F" w14:textId="77777777" w:rsidR="00B22057" w:rsidRPr="00BD2A3A" w:rsidRDefault="00B22057" w:rsidP="00B22057">
      <w:pPr>
        <w:rPr>
          <w:lang w:val="es-ES_tradnl"/>
        </w:rPr>
      </w:pPr>
    </w:p>
    <w:p w14:paraId="37960D27" w14:textId="77777777" w:rsidR="00B22057" w:rsidRPr="00BD2A3A" w:rsidRDefault="00B22057" w:rsidP="00B22057">
      <w:pPr>
        <w:rPr>
          <w:lang w:val="es-ES_tradnl"/>
        </w:rPr>
      </w:pPr>
    </w:p>
    <w:p w14:paraId="1283641E" w14:textId="77777777" w:rsidR="00B22057" w:rsidRPr="00BD2A3A" w:rsidRDefault="00B22057" w:rsidP="00B22057">
      <w:pPr>
        <w:rPr>
          <w:lang w:val="es-ES_tradnl"/>
        </w:rPr>
      </w:pPr>
    </w:p>
    <w:p w14:paraId="55A4894C" w14:textId="051FDA5D" w:rsidR="009A32E8" w:rsidRPr="00BD2A3A" w:rsidRDefault="009A32E8" w:rsidP="00B22057">
      <w:pPr>
        <w:rPr>
          <w:lang w:val="es-ES_tradnl"/>
        </w:rPr>
      </w:pPr>
    </w:p>
    <w:p w14:paraId="3208D70F" w14:textId="02B7F91A" w:rsidR="00BB2749" w:rsidRPr="00BD2A3A" w:rsidRDefault="00BB2749" w:rsidP="00B22057">
      <w:pPr>
        <w:rPr>
          <w:lang w:val="es-ES_tradnl"/>
        </w:rPr>
      </w:pPr>
    </w:p>
    <w:p w14:paraId="66DC06BA" w14:textId="4D3612A8" w:rsidR="00BB2749" w:rsidRPr="00BD2A3A" w:rsidRDefault="00BB2749" w:rsidP="00B22057">
      <w:pPr>
        <w:rPr>
          <w:lang w:val="es-ES_tradnl"/>
        </w:rPr>
      </w:pPr>
    </w:p>
    <w:p w14:paraId="2E769EBC" w14:textId="7B4DF64D" w:rsidR="00BB2749" w:rsidRPr="00BD2A3A" w:rsidRDefault="00BB2749" w:rsidP="00B22057">
      <w:pPr>
        <w:rPr>
          <w:lang w:val="es-ES_tradnl"/>
        </w:rPr>
      </w:pPr>
    </w:p>
    <w:p w14:paraId="78EEDA76" w14:textId="77777777" w:rsidR="00BB2749" w:rsidRPr="00BD2A3A" w:rsidRDefault="00BB2749" w:rsidP="00B22057">
      <w:pPr>
        <w:rPr>
          <w:lang w:val="es-ES_tradnl"/>
        </w:rPr>
      </w:pPr>
    </w:p>
    <w:p w14:paraId="2433FD81" w14:textId="77777777" w:rsidR="009A32E8" w:rsidRPr="00BD2A3A" w:rsidRDefault="009A32E8" w:rsidP="00B22057">
      <w:pPr>
        <w:rPr>
          <w:lang w:val="es-ES_tradnl"/>
        </w:rPr>
      </w:pPr>
    </w:p>
    <w:p w14:paraId="350AF52F" w14:textId="03D2EB09" w:rsidR="00E535F7" w:rsidRPr="00BD2A3A" w:rsidRDefault="00BB2749" w:rsidP="00BB2749">
      <w:pPr>
        <w:pStyle w:val="Ttulo1"/>
        <w:rPr>
          <w:lang w:val="es-ES_tradnl"/>
        </w:rPr>
      </w:pPr>
      <w:bookmarkStart w:id="2" w:name="_Toc179234063"/>
      <w:r w:rsidRPr="00BD2A3A">
        <w:rPr>
          <w:lang w:val="es-ES_tradnl"/>
        </w:rPr>
        <w:lastRenderedPageBreak/>
        <w:t>Lineamientos institucionales (SENA) para la formación virtual</w:t>
      </w:r>
      <w:bookmarkEnd w:id="2"/>
    </w:p>
    <w:p w14:paraId="39364395" w14:textId="4B5C713C" w:rsidR="00BB2749" w:rsidRPr="00BD2A3A" w:rsidRDefault="00BB2749" w:rsidP="00BB2749">
      <w:pPr>
        <w:rPr>
          <w:lang w:val="es-ES_tradnl" w:eastAsia="es-CO"/>
        </w:rPr>
      </w:pPr>
      <w:r w:rsidRPr="00BD2A3A">
        <w:rPr>
          <w:lang w:val="es-ES_tradnl" w:eastAsia="es-CO"/>
        </w:rPr>
        <w:t>La formación en el SENA se ha caracterizado por su calidad, y, en la formación virtual</w:t>
      </w:r>
      <w:r w:rsidR="0059576D">
        <w:rPr>
          <w:lang w:val="es-ES_tradnl" w:eastAsia="es-CO"/>
        </w:rPr>
        <w:t>,</w:t>
      </w:r>
      <w:r w:rsidRPr="00BD2A3A">
        <w:rPr>
          <w:lang w:val="es-ES_tradnl" w:eastAsia="es-CO"/>
        </w:rPr>
        <w:t xml:space="preserve"> para garantizar esa calidad, se establecen unas pautas mínimas de acción dentro de los </w:t>
      </w:r>
      <w:r w:rsidR="00AE04F4" w:rsidRPr="00BD2A3A">
        <w:rPr>
          <w:lang w:val="es-ES_tradnl" w:eastAsia="es-CO"/>
        </w:rPr>
        <w:t xml:space="preserve">Ambientes Virtuales </w:t>
      </w:r>
      <w:r w:rsidRPr="00BD2A3A">
        <w:rPr>
          <w:lang w:val="es-ES_tradnl" w:eastAsia="es-CO"/>
        </w:rPr>
        <w:t xml:space="preserve">de </w:t>
      </w:r>
      <w:r w:rsidR="00AE04F4" w:rsidRPr="00BD2A3A">
        <w:rPr>
          <w:lang w:val="es-ES_tradnl" w:eastAsia="es-CO"/>
        </w:rPr>
        <w:t>Aprendizaje</w:t>
      </w:r>
      <w:r w:rsidRPr="00BD2A3A">
        <w:rPr>
          <w:lang w:val="es-ES_tradnl" w:eastAsia="es-CO"/>
        </w:rPr>
        <w:t>, acciones que debe cumplir el instructor virtual</w:t>
      </w:r>
      <w:r w:rsidR="00AE04F4" w:rsidRPr="00BD2A3A">
        <w:rPr>
          <w:lang w:val="es-ES_tradnl" w:eastAsia="es-CO"/>
        </w:rPr>
        <w:t>,</w:t>
      </w:r>
      <w:r w:rsidRPr="00BD2A3A">
        <w:rPr>
          <w:lang w:val="es-ES_tradnl" w:eastAsia="es-CO"/>
        </w:rPr>
        <w:t xml:space="preserve"> desde el primer día de asignación del curso, mediante la preparación de las actividades de alistamiento.</w:t>
      </w:r>
    </w:p>
    <w:p w14:paraId="4D8F732A" w14:textId="32537F10" w:rsidR="00BB2749" w:rsidRPr="00BD2A3A" w:rsidRDefault="00BB2749" w:rsidP="00BB2749">
      <w:pPr>
        <w:rPr>
          <w:lang w:val="es-ES_tradnl" w:eastAsia="es-CO"/>
        </w:rPr>
      </w:pPr>
      <w:r w:rsidRPr="00BD2A3A">
        <w:rPr>
          <w:lang w:val="es-ES_tradnl" w:eastAsia="es-CO"/>
        </w:rPr>
        <w:t xml:space="preserve">Todas las acciones realizadas en los ambientes virtuales de formación están enmarcadas desde lo tecnológico y metodológico. A continuación, </w:t>
      </w:r>
      <w:r w:rsidR="00367857" w:rsidRPr="00BD2A3A">
        <w:rPr>
          <w:lang w:val="es-ES_tradnl" w:eastAsia="es-CO"/>
        </w:rPr>
        <w:t>se profundiza</w:t>
      </w:r>
      <w:r w:rsidRPr="00BD2A3A">
        <w:rPr>
          <w:lang w:val="es-ES_tradnl" w:eastAsia="es-CO"/>
        </w:rPr>
        <w:t xml:space="preserve"> en las estrategias de implementación, que son fundamentales desarrollar por parte del instructor - tutor durante la ejecución del programa de formación.</w:t>
      </w:r>
    </w:p>
    <w:p w14:paraId="3A3F55E2" w14:textId="163DDD9F" w:rsidR="00B76E36" w:rsidRPr="00BD2A3A" w:rsidRDefault="00BB2749" w:rsidP="000C4F3E">
      <w:pPr>
        <w:pStyle w:val="Ttulo2"/>
        <w:rPr>
          <w:lang w:val="es-ES_tradnl"/>
        </w:rPr>
      </w:pPr>
      <w:bookmarkStart w:id="3" w:name="_Toc179234064"/>
      <w:r w:rsidRPr="00BD2A3A">
        <w:rPr>
          <w:lang w:val="es-ES_tradnl"/>
        </w:rPr>
        <w:t>Estrategias de implementación</w:t>
      </w:r>
      <w:bookmarkEnd w:id="3"/>
    </w:p>
    <w:p w14:paraId="5E6BE2D1" w14:textId="0EF59ACE" w:rsidR="00BB2749" w:rsidRPr="00BD2A3A" w:rsidRDefault="00BB2749" w:rsidP="00BB2749">
      <w:pPr>
        <w:rPr>
          <w:lang w:val="es-ES_tradnl" w:eastAsia="es-CO"/>
        </w:rPr>
      </w:pPr>
      <w:r w:rsidRPr="00BD2A3A">
        <w:rPr>
          <w:b/>
          <w:lang w:val="es-ES_tradnl" w:eastAsia="es-CO"/>
        </w:rPr>
        <w:t xml:space="preserve">Etiqueta de internet o </w:t>
      </w:r>
      <w:r w:rsidRPr="008F218B">
        <w:rPr>
          <w:rStyle w:val="Extranjerismo"/>
          <w:b/>
          <w:bCs/>
          <w:lang w:val="es-ES_tradnl"/>
        </w:rPr>
        <w:t>netiqueta</w:t>
      </w:r>
      <w:r w:rsidRPr="00BD2A3A">
        <w:rPr>
          <w:b/>
          <w:lang w:val="es-ES_tradnl" w:eastAsia="es-CO"/>
        </w:rPr>
        <w:t xml:space="preserve">: </w:t>
      </w:r>
      <w:r w:rsidRPr="00BD2A3A">
        <w:rPr>
          <w:lang w:val="es-ES_tradnl" w:eastAsia="es-CO"/>
        </w:rPr>
        <w:t>son las normas que regulan el comportamiento, los modales y el lenguaje apropiado de los usuarios al momento de comunicarse a través de internet en sus diferentes herramientas y aplicaciones como: foros, blogs, correo electrónico, chats y redes sociales.</w:t>
      </w:r>
    </w:p>
    <w:p w14:paraId="7F4093D1" w14:textId="4A0A1EF0" w:rsidR="00914283" w:rsidRPr="00BD2A3A" w:rsidRDefault="00914283" w:rsidP="00BB2749">
      <w:pPr>
        <w:rPr>
          <w:lang w:val="es-ES_tradnl" w:eastAsia="es-CO"/>
        </w:rPr>
      </w:pPr>
      <w:r w:rsidRPr="00BD2A3A">
        <w:rPr>
          <w:lang w:val="es-ES_tradnl" w:eastAsia="es-CO"/>
        </w:rPr>
        <w:t xml:space="preserve">A continuación, </w:t>
      </w:r>
      <w:r w:rsidR="000C15D1" w:rsidRPr="000C15D1">
        <w:rPr>
          <w:lang w:val="es-ES_tradnl" w:eastAsia="es-CO"/>
        </w:rPr>
        <w:t>se presentan diez</w:t>
      </w:r>
      <w:r w:rsidRPr="00BD2A3A">
        <w:rPr>
          <w:lang w:val="es-ES_tradnl" w:eastAsia="es-CO"/>
        </w:rPr>
        <w:t xml:space="preserve"> normas que le ayudarán a mantener una buena relación y evitar conflictos con los demás </w:t>
      </w:r>
      <w:commentRangeStart w:id="4"/>
      <w:r w:rsidRPr="00BD2A3A">
        <w:rPr>
          <w:lang w:val="es-ES_tradnl" w:eastAsia="es-CO"/>
        </w:rPr>
        <w:t>usuarios en la web</w:t>
      </w:r>
      <w:r w:rsidR="00303A87" w:rsidRPr="00BD2A3A">
        <w:rPr>
          <w:lang w:val="es-ES_tradnl" w:eastAsia="es-CO"/>
        </w:rPr>
        <w:t>:</w:t>
      </w:r>
      <w:commentRangeEnd w:id="4"/>
      <w:r w:rsidR="00DE3A34" w:rsidRPr="00BD2A3A">
        <w:rPr>
          <w:rStyle w:val="Refdecomentario"/>
          <w:lang w:val="es-ES_tradnl"/>
        </w:rPr>
        <w:commentReference w:id="4"/>
      </w:r>
    </w:p>
    <w:p w14:paraId="53497E68" w14:textId="096795B1" w:rsidR="00642C4C" w:rsidRPr="00BD2A3A" w:rsidRDefault="00914283" w:rsidP="00642C4C">
      <w:pPr>
        <w:pStyle w:val="Prrafodelista"/>
        <w:numPr>
          <w:ilvl w:val="0"/>
          <w:numId w:val="7"/>
        </w:numPr>
        <w:rPr>
          <w:b/>
          <w:bCs/>
          <w:lang w:val="es-ES_tradnl" w:eastAsia="es-CO"/>
        </w:rPr>
      </w:pPr>
      <w:r w:rsidRPr="00BD2A3A">
        <w:rPr>
          <w:b/>
          <w:bCs/>
          <w:lang w:val="es-ES_tradnl" w:eastAsia="es-CO"/>
        </w:rPr>
        <w:t>Buena educación</w:t>
      </w:r>
      <w:r w:rsidR="00642C4C" w:rsidRPr="00BD2A3A">
        <w:rPr>
          <w:b/>
          <w:bCs/>
          <w:lang w:val="es-ES_tradnl" w:eastAsia="es-CO"/>
        </w:rPr>
        <w:t>:</w:t>
      </w:r>
      <w:r w:rsidR="00642C4C" w:rsidRPr="00BD2A3A">
        <w:rPr>
          <w:lang w:val="es-ES_tradnl" w:eastAsia="es-CO"/>
        </w:rPr>
        <w:t xml:space="preserve"> tratar a las personas con respeto, rec</w:t>
      </w:r>
      <w:r w:rsidR="00457881" w:rsidRPr="00BD2A3A">
        <w:rPr>
          <w:lang w:val="es-ES_tradnl" w:eastAsia="es-CO"/>
        </w:rPr>
        <w:t>o</w:t>
      </w:r>
      <w:r w:rsidR="00642C4C" w:rsidRPr="00BD2A3A">
        <w:rPr>
          <w:lang w:val="es-ES_tradnl" w:eastAsia="es-CO"/>
        </w:rPr>
        <w:t>rd</w:t>
      </w:r>
      <w:r w:rsidR="00457881" w:rsidRPr="00BD2A3A">
        <w:rPr>
          <w:lang w:val="es-ES_tradnl" w:eastAsia="es-CO"/>
        </w:rPr>
        <w:t>ar</w:t>
      </w:r>
      <w:r w:rsidR="00642C4C" w:rsidRPr="00BD2A3A">
        <w:rPr>
          <w:lang w:val="es-ES_tradnl" w:eastAsia="es-CO"/>
        </w:rPr>
        <w:t xml:space="preserve"> “tratar a los demás, como le gustaría ser tratado”, independiente de la forma o el medio en que se comunican. Esto llevará </w:t>
      </w:r>
      <w:r w:rsidR="00457881" w:rsidRPr="00BD2A3A">
        <w:rPr>
          <w:lang w:val="es-ES_tradnl" w:eastAsia="es-CO"/>
        </w:rPr>
        <w:t xml:space="preserve">a la persona </w:t>
      </w:r>
      <w:r w:rsidR="00642C4C" w:rsidRPr="00BD2A3A">
        <w:rPr>
          <w:lang w:val="es-ES_tradnl" w:eastAsia="es-CO"/>
        </w:rPr>
        <w:t>a medir las palabras y lo escrito en la red.</w:t>
      </w:r>
    </w:p>
    <w:p w14:paraId="0CE8965B" w14:textId="6C413DA6" w:rsidR="00914283" w:rsidRPr="00BD2A3A" w:rsidRDefault="00914283" w:rsidP="00983C00">
      <w:pPr>
        <w:pStyle w:val="Prrafodelista"/>
        <w:numPr>
          <w:ilvl w:val="0"/>
          <w:numId w:val="7"/>
        </w:numPr>
        <w:rPr>
          <w:b/>
          <w:bCs/>
          <w:lang w:val="es-ES_tradnl" w:eastAsia="es-CO"/>
        </w:rPr>
      </w:pPr>
      <w:r w:rsidRPr="00BD2A3A">
        <w:rPr>
          <w:b/>
          <w:bCs/>
          <w:lang w:val="es-ES_tradnl" w:eastAsia="es-CO"/>
        </w:rPr>
        <w:t>Cuid</w:t>
      </w:r>
      <w:r w:rsidR="0005074B" w:rsidRPr="00BD2A3A">
        <w:rPr>
          <w:b/>
          <w:bCs/>
          <w:lang w:val="es-ES_tradnl" w:eastAsia="es-CO"/>
        </w:rPr>
        <w:t>ar</w:t>
      </w:r>
      <w:r w:rsidRPr="00BD2A3A">
        <w:rPr>
          <w:b/>
          <w:bCs/>
          <w:lang w:val="es-ES_tradnl" w:eastAsia="es-CO"/>
        </w:rPr>
        <w:t xml:space="preserve"> </w:t>
      </w:r>
      <w:r w:rsidR="0005074B" w:rsidRPr="00BD2A3A">
        <w:rPr>
          <w:b/>
          <w:bCs/>
          <w:lang w:val="es-ES_tradnl" w:eastAsia="es-CO"/>
        </w:rPr>
        <w:t>el</w:t>
      </w:r>
      <w:r w:rsidRPr="00BD2A3A">
        <w:rPr>
          <w:b/>
          <w:bCs/>
          <w:lang w:val="es-ES_tradnl" w:eastAsia="es-CO"/>
        </w:rPr>
        <w:t xml:space="preserve"> comportamiento</w:t>
      </w:r>
      <w:r w:rsidR="00A56E92" w:rsidRPr="00BD2A3A">
        <w:rPr>
          <w:b/>
          <w:bCs/>
          <w:lang w:val="es-ES_tradnl" w:eastAsia="es-CO"/>
        </w:rPr>
        <w:t xml:space="preserve">: </w:t>
      </w:r>
      <w:r w:rsidR="00383FFA" w:rsidRPr="00BD2A3A">
        <w:rPr>
          <w:lang w:val="es-ES_tradnl" w:eastAsia="es-CO"/>
        </w:rPr>
        <w:t>la sociedad tiene unas reglas de comportamiento y de la misma forma la “web”</w:t>
      </w:r>
      <w:r w:rsidR="002E1279" w:rsidRPr="00BD2A3A">
        <w:rPr>
          <w:lang w:val="es-ES_tradnl" w:eastAsia="es-CO"/>
        </w:rPr>
        <w:t xml:space="preserve">; </w:t>
      </w:r>
      <w:r w:rsidR="00301C0D" w:rsidRPr="00BD2A3A">
        <w:rPr>
          <w:lang w:val="es-ES_tradnl" w:eastAsia="es-CO"/>
        </w:rPr>
        <w:t xml:space="preserve">se debe ser respetuoso y </w:t>
      </w:r>
      <w:r w:rsidR="00301C0D" w:rsidRPr="00BD2A3A">
        <w:rPr>
          <w:lang w:val="es-ES_tradnl" w:eastAsia="es-CO"/>
        </w:rPr>
        <w:lastRenderedPageBreak/>
        <w:t>comportarse adecuadamente, ya que siempre se va a tener a un ser humano al otro lado del computador.</w:t>
      </w:r>
    </w:p>
    <w:p w14:paraId="51DCEB63" w14:textId="593DC910" w:rsidR="00914283" w:rsidRPr="00BD2A3A" w:rsidRDefault="00914283" w:rsidP="00983C00">
      <w:pPr>
        <w:pStyle w:val="Prrafodelista"/>
        <w:numPr>
          <w:ilvl w:val="0"/>
          <w:numId w:val="7"/>
        </w:numPr>
        <w:rPr>
          <w:b/>
          <w:bCs/>
          <w:lang w:val="es-ES_tradnl" w:eastAsia="es-CO"/>
        </w:rPr>
      </w:pPr>
      <w:r w:rsidRPr="00BD2A3A">
        <w:rPr>
          <w:b/>
          <w:bCs/>
          <w:lang w:val="es-ES_tradnl" w:eastAsia="es-CO"/>
        </w:rPr>
        <w:t>Ubi</w:t>
      </w:r>
      <w:r w:rsidR="0005074B" w:rsidRPr="00BD2A3A">
        <w:rPr>
          <w:b/>
          <w:bCs/>
          <w:lang w:val="es-ES_tradnl" w:eastAsia="es-CO"/>
        </w:rPr>
        <w:t>car</w:t>
      </w:r>
      <w:r w:rsidRPr="00BD2A3A">
        <w:rPr>
          <w:b/>
          <w:bCs/>
          <w:lang w:val="es-ES_tradnl" w:eastAsia="es-CO"/>
        </w:rPr>
        <w:t xml:space="preserve"> el lugar donde está</w:t>
      </w:r>
      <w:r w:rsidR="00301C0D" w:rsidRPr="00BD2A3A">
        <w:rPr>
          <w:b/>
          <w:bCs/>
          <w:lang w:val="es-ES_tradnl" w:eastAsia="es-CO"/>
        </w:rPr>
        <w:t xml:space="preserve">: </w:t>
      </w:r>
      <w:r w:rsidR="00301C0D" w:rsidRPr="00BD2A3A">
        <w:rPr>
          <w:lang w:val="es-ES_tradnl" w:eastAsia="es-CO"/>
        </w:rPr>
        <w:t>hay que informarse sobre las normas y conductas del sitio donde se va a interactuar; no todos los espacios o redes sociales en internet funcionan con las mismas reglas o de la misma manera.</w:t>
      </w:r>
    </w:p>
    <w:p w14:paraId="233F1600" w14:textId="47A44D3B" w:rsidR="00914283" w:rsidRPr="00BD2A3A" w:rsidRDefault="00914283" w:rsidP="00983C00">
      <w:pPr>
        <w:pStyle w:val="Prrafodelista"/>
        <w:numPr>
          <w:ilvl w:val="0"/>
          <w:numId w:val="7"/>
        </w:numPr>
        <w:rPr>
          <w:b/>
          <w:bCs/>
          <w:lang w:val="es-ES_tradnl" w:eastAsia="es-CO"/>
        </w:rPr>
      </w:pPr>
      <w:r w:rsidRPr="00BD2A3A">
        <w:rPr>
          <w:b/>
          <w:bCs/>
          <w:lang w:val="es-ES_tradnl" w:eastAsia="es-CO"/>
        </w:rPr>
        <w:t>Respet</w:t>
      </w:r>
      <w:r w:rsidR="0005074B" w:rsidRPr="00BD2A3A">
        <w:rPr>
          <w:b/>
          <w:bCs/>
          <w:lang w:val="es-ES_tradnl" w:eastAsia="es-CO"/>
        </w:rPr>
        <w:t>ar</w:t>
      </w:r>
      <w:r w:rsidRPr="00BD2A3A">
        <w:rPr>
          <w:b/>
          <w:bCs/>
          <w:lang w:val="es-ES_tradnl" w:eastAsia="es-CO"/>
        </w:rPr>
        <w:t xml:space="preserve"> el tiempo de los demás</w:t>
      </w:r>
      <w:r w:rsidR="00301C0D" w:rsidRPr="00BD2A3A">
        <w:rPr>
          <w:b/>
          <w:bCs/>
          <w:lang w:val="es-ES_tradnl" w:eastAsia="es-CO"/>
        </w:rPr>
        <w:t xml:space="preserve">: </w:t>
      </w:r>
      <w:r w:rsidR="007560CF" w:rsidRPr="00BD2A3A">
        <w:rPr>
          <w:lang w:val="es-ES_tradnl" w:eastAsia="es-CO"/>
        </w:rPr>
        <w:t>asegurarse de que la información sea precisa, concisa e importante antes de ser enviada, ya que implica tiempo de los usuarios al momento de revisar, al igual que el peso de los archivos que se transmiten al usuario final.</w:t>
      </w:r>
    </w:p>
    <w:p w14:paraId="463BBA18" w14:textId="3122B275" w:rsidR="00914283" w:rsidRPr="00BD2A3A" w:rsidRDefault="00914283" w:rsidP="00983C00">
      <w:pPr>
        <w:pStyle w:val="Prrafodelista"/>
        <w:numPr>
          <w:ilvl w:val="0"/>
          <w:numId w:val="7"/>
        </w:numPr>
        <w:rPr>
          <w:b/>
          <w:bCs/>
          <w:lang w:val="es-ES_tradnl" w:eastAsia="es-CO"/>
        </w:rPr>
      </w:pPr>
      <w:r w:rsidRPr="00BD2A3A">
        <w:rPr>
          <w:b/>
          <w:bCs/>
          <w:lang w:val="es-ES_tradnl" w:eastAsia="es-CO"/>
        </w:rPr>
        <w:t>Forma de escritura</w:t>
      </w:r>
      <w:r w:rsidR="000501EC" w:rsidRPr="00BD2A3A">
        <w:rPr>
          <w:b/>
          <w:bCs/>
          <w:lang w:val="es-ES_tradnl" w:eastAsia="es-CO"/>
        </w:rPr>
        <w:t xml:space="preserve">: </w:t>
      </w:r>
      <w:r w:rsidR="00A55E75" w:rsidRPr="00BD2A3A">
        <w:rPr>
          <w:lang w:val="es-ES_tradnl" w:eastAsia="es-CO"/>
        </w:rPr>
        <w:t xml:space="preserve">cuidar las reglas de ortografía, hay que recordar que se debe mantener una buena redacción y gramática; </w:t>
      </w:r>
      <w:r w:rsidR="00BD2A3A" w:rsidRPr="00BD2A3A">
        <w:rPr>
          <w:lang w:val="es-ES_tradnl" w:eastAsia="es-CO"/>
        </w:rPr>
        <w:t>esto evitará que el mensaje no sea distorsionado</w:t>
      </w:r>
      <w:r w:rsidR="00BD2A3A">
        <w:rPr>
          <w:lang w:val="es-ES_tradnl" w:eastAsia="es-CO"/>
        </w:rPr>
        <w:t xml:space="preserve"> </w:t>
      </w:r>
      <w:r w:rsidR="00B85FC5">
        <w:rPr>
          <w:lang w:val="es-ES_tradnl" w:eastAsia="es-CO"/>
        </w:rPr>
        <w:t>y,</w:t>
      </w:r>
      <w:r w:rsidR="00BD2A3A">
        <w:rPr>
          <w:lang w:val="es-ES_tradnl" w:eastAsia="es-CO"/>
        </w:rPr>
        <w:t xml:space="preserve"> además, hay que evitar utilizar letras</w:t>
      </w:r>
      <w:r w:rsidR="00BD2A3A" w:rsidRPr="00BD2A3A">
        <w:rPr>
          <w:lang w:val="es-ES_tradnl" w:eastAsia="es-CO"/>
        </w:rPr>
        <w:t xml:space="preserve"> </w:t>
      </w:r>
      <w:r w:rsidR="00BD2A3A">
        <w:rPr>
          <w:lang w:val="es-ES_tradnl" w:eastAsia="es-CO"/>
        </w:rPr>
        <w:t>mayúsculas – lenguaje ofensivo – o incomodar a las personas con las personas.</w:t>
      </w:r>
    </w:p>
    <w:p w14:paraId="7C5EF81E" w14:textId="4912EED1" w:rsidR="00914283" w:rsidRPr="00BD2A3A" w:rsidRDefault="00914283" w:rsidP="00983C00">
      <w:pPr>
        <w:pStyle w:val="Prrafodelista"/>
        <w:numPr>
          <w:ilvl w:val="0"/>
          <w:numId w:val="7"/>
        </w:numPr>
        <w:rPr>
          <w:b/>
          <w:bCs/>
          <w:lang w:val="es-ES_tradnl" w:eastAsia="es-CO"/>
        </w:rPr>
      </w:pPr>
      <w:r w:rsidRPr="00BD2A3A">
        <w:rPr>
          <w:b/>
          <w:bCs/>
          <w:lang w:val="es-ES_tradnl" w:eastAsia="es-CO"/>
        </w:rPr>
        <w:t>Compart</w:t>
      </w:r>
      <w:r w:rsidR="00B85FC5">
        <w:rPr>
          <w:b/>
          <w:bCs/>
          <w:lang w:val="es-ES_tradnl" w:eastAsia="es-CO"/>
        </w:rPr>
        <w:t>ir</w:t>
      </w:r>
      <w:r w:rsidRPr="00BD2A3A">
        <w:rPr>
          <w:b/>
          <w:bCs/>
          <w:lang w:val="es-ES_tradnl" w:eastAsia="es-CO"/>
        </w:rPr>
        <w:t xml:space="preserve"> el conocimiento</w:t>
      </w:r>
      <w:r w:rsidR="00B85FC5">
        <w:rPr>
          <w:b/>
          <w:bCs/>
          <w:lang w:val="es-ES_tradnl" w:eastAsia="es-CO"/>
        </w:rPr>
        <w:t xml:space="preserve">: </w:t>
      </w:r>
      <w:r w:rsidR="00B85FC5">
        <w:rPr>
          <w:lang w:val="es-ES_tradnl" w:eastAsia="es-CO"/>
        </w:rPr>
        <w:t>esto ayudará a las demás personas a interactuar de forma correcta en la web; se debe recordar que las redes permiten transmitir y comunicar conocimientos para el bien de todos.</w:t>
      </w:r>
    </w:p>
    <w:p w14:paraId="62618916" w14:textId="1A33C847" w:rsidR="00914283" w:rsidRPr="00BD2A3A" w:rsidRDefault="00914283" w:rsidP="00983C00">
      <w:pPr>
        <w:pStyle w:val="Prrafodelista"/>
        <w:numPr>
          <w:ilvl w:val="0"/>
          <w:numId w:val="7"/>
        </w:numPr>
        <w:rPr>
          <w:b/>
          <w:bCs/>
          <w:lang w:val="es-ES_tradnl" w:eastAsia="es-CO"/>
        </w:rPr>
      </w:pPr>
      <w:r w:rsidRPr="00BD2A3A">
        <w:rPr>
          <w:b/>
          <w:bCs/>
          <w:lang w:val="es-ES_tradnl" w:eastAsia="es-CO"/>
        </w:rPr>
        <w:t>Se</w:t>
      </w:r>
      <w:r w:rsidR="00B85FC5">
        <w:rPr>
          <w:b/>
          <w:bCs/>
          <w:lang w:val="es-ES_tradnl" w:eastAsia="es-CO"/>
        </w:rPr>
        <w:t>r</w:t>
      </w:r>
      <w:r w:rsidRPr="00BD2A3A">
        <w:rPr>
          <w:b/>
          <w:bCs/>
          <w:lang w:val="es-ES_tradnl" w:eastAsia="es-CO"/>
        </w:rPr>
        <w:t xml:space="preserve"> prudente con </w:t>
      </w:r>
      <w:r w:rsidR="00B85FC5">
        <w:rPr>
          <w:b/>
          <w:bCs/>
          <w:lang w:val="es-ES_tradnl" w:eastAsia="es-CO"/>
        </w:rPr>
        <w:t>la</w:t>
      </w:r>
      <w:r w:rsidRPr="00BD2A3A">
        <w:rPr>
          <w:b/>
          <w:bCs/>
          <w:lang w:val="es-ES_tradnl" w:eastAsia="es-CO"/>
        </w:rPr>
        <w:t xml:space="preserve"> opinión</w:t>
      </w:r>
      <w:r w:rsidR="00B85FC5">
        <w:rPr>
          <w:b/>
          <w:bCs/>
          <w:lang w:val="es-ES_tradnl" w:eastAsia="es-CO"/>
        </w:rPr>
        <w:t xml:space="preserve">: </w:t>
      </w:r>
      <w:r w:rsidR="00A47082">
        <w:rPr>
          <w:lang w:val="es-ES_tradnl" w:eastAsia="es-CO"/>
        </w:rPr>
        <w:t>se debe estar seguro acerca de lo que se va escribir en los foros o en espacios de opinión, con el fin de evitar diferencias y generar discusiones que no se puedan dominar; se debe ser prudentes en las opiniones. Si es necesario, planear la intervención, antes de publicarla.</w:t>
      </w:r>
    </w:p>
    <w:p w14:paraId="52D50A4D" w14:textId="389D331F" w:rsidR="00914283" w:rsidRPr="00BD2A3A" w:rsidRDefault="00914283" w:rsidP="00983C00">
      <w:pPr>
        <w:pStyle w:val="Prrafodelista"/>
        <w:numPr>
          <w:ilvl w:val="0"/>
          <w:numId w:val="7"/>
        </w:numPr>
        <w:rPr>
          <w:b/>
          <w:bCs/>
          <w:lang w:val="es-ES_tradnl" w:eastAsia="es-CO"/>
        </w:rPr>
      </w:pPr>
      <w:r w:rsidRPr="00BD2A3A">
        <w:rPr>
          <w:b/>
          <w:bCs/>
          <w:lang w:val="es-ES_tradnl" w:eastAsia="es-CO"/>
        </w:rPr>
        <w:t>Respet</w:t>
      </w:r>
      <w:r w:rsidR="009F6529">
        <w:rPr>
          <w:b/>
          <w:bCs/>
          <w:lang w:val="es-ES_tradnl" w:eastAsia="es-CO"/>
        </w:rPr>
        <w:t>ar</w:t>
      </w:r>
      <w:r w:rsidRPr="00BD2A3A">
        <w:rPr>
          <w:b/>
          <w:bCs/>
          <w:lang w:val="es-ES_tradnl" w:eastAsia="es-CO"/>
        </w:rPr>
        <w:t xml:space="preserve"> la privacidad de los demás</w:t>
      </w:r>
      <w:r w:rsidR="009F6529">
        <w:rPr>
          <w:b/>
          <w:bCs/>
          <w:lang w:val="es-ES_tradnl" w:eastAsia="es-CO"/>
        </w:rPr>
        <w:t xml:space="preserve">: </w:t>
      </w:r>
      <w:r w:rsidR="009F6529">
        <w:rPr>
          <w:lang w:val="es-ES_tradnl" w:eastAsia="es-CO"/>
        </w:rPr>
        <w:t xml:space="preserve">respetar la información, datos personales o datos informáticos de los demás usuarios, no leer correos </w:t>
      </w:r>
      <w:r w:rsidR="009F6529">
        <w:rPr>
          <w:lang w:val="es-ES_tradnl" w:eastAsia="es-CO"/>
        </w:rPr>
        <w:lastRenderedPageBreak/>
        <w:t>ajenos o mensajes privados y no compartir información no autorizada; de igual manera, cuidar la información personal.</w:t>
      </w:r>
    </w:p>
    <w:p w14:paraId="51F908BC" w14:textId="61135F87" w:rsidR="00914283" w:rsidRPr="00BD2A3A" w:rsidRDefault="00914283" w:rsidP="00983C00">
      <w:pPr>
        <w:pStyle w:val="Prrafodelista"/>
        <w:numPr>
          <w:ilvl w:val="0"/>
          <w:numId w:val="7"/>
        </w:numPr>
        <w:rPr>
          <w:b/>
          <w:bCs/>
          <w:lang w:val="es-ES_tradnl" w:eastAsia="es-CO"/>
        </w:rPr>
      </w:pPr>
      <w:r w:rsidRPr="00BD2A3A">
        <w:rPr>
          <w:b/>
          <w:bCs/>
          <w:lang w:val="es-ES_tradnl" w:eastAsia="es-CO"/>
        </w:rPr>
        <w:t>No abus</w:t>
      </w:r>
      <w:r w:rsidR="009F6529">
        <w:rPr>
          <w:b/>
          <w:bCs/>
          <w:lang w:val="es-ES_tradnl" w:eastAsia="es-CO"/>
        </w:rPr>
        <w:t>ar</w:t>
      </w:r>
      <w:r w:rsidRPr="00BD2A3A">
        <w:rPr>
          <w:b/>
          <w:bCs/>
          <w:lang w:val="es-ES_tradnl" w:eastAsia="es-CO"/>
        </w:rPr>
        <w:t xml:space="preserve"> de las ventajas que </w:t>
      </w:r>
      <w:r w:rsidR="009F6529">
        <w:rPr>
          <w:b/>
          <w:bCs/>
          <w:lang w:val="es-ES_tradnl" w:eastAsia="es-CO"/>
        </w:rPr>
        <w:t xml:space="preserve">se </w:t>
      </w:r>
      <w:r w:rsidRPr="00BD2A3A">
        <w:rPr>
          <w:b/>
          <w:bCs/>
          <w:lang w:val="es-ES_tradnl" w:eastAsia="es-CO"/>
        </w:rPr>
        <w:t>pueda tener</w:t>
      </w:r>
      <w:r w:rsidR="009F6529">
        <w:rPr>
          <w:b/>
          <w:bCs/>
          <w:lang w:val="es-ES_tradnl" w:eastAsia="es-CO"/>
        </w:rPr>
        <w:t xml:space="preserve">: </w:t>
      </w:r>
      <w:r w:rsidR="006C3A25">
        <w:rPr>
          <w:lang w:val="es-ES_tradnl" w:eastAsia="es-CO"/>
        </w:rPr>
        <w:t>que las ventajas en el conocimientos o acceso a los demás sistemas de información no conlleven a abusar o aprovecharse d ellos demás; al otro lado, del computador tiene a un ser humano igual.</w:t>
      </w:r>
    </w:p>
    <w:p w14:paraId="1390EC48" w14:textId="6E126862" w:rsidR="00914283" w:rsidRPr="00AF2CB6" w:rsidRDefault="00914283" w:rsidP="00983C00">
      <w:pPr>
        <w:pStyle w:val="Prrafodelista"/>
        <w:numPr>
          <w:ilvl w:val="0"/>
          <w:numId w:val="7"/>
        </w:numPr>
        <w:ind w:left="993" w:hanging="11"/>
        <w:rPr>
          <w:b/>
          <w:bCs/>
          <w:lang w:val="es-ES_tradnl" w:eastAsia="es-CO"/>
        </w:rPr>
      </w:pPr>
      <w:r w:rsidRPr="00BD2A3A">
        <w:rPr>
          <w:b/>
          <w:bCs/>
          <w:lang w:val="es-ES_tradnl" w:eastAsia="es-CO"/>
        </w:rPr>
        <w:t>Excus</w:t>
      </w:r>
      <w:r w:rsidR="00ED1019">
        <w:rPr>
          <w:b/>
          <w:bCs/>
          <w:lang w:val="es-ES_tradnl" w:eastAsia="es-CO"/>
        </w:rPr>
        <w:t>ar</w:t>
      </w:r>
      <w:r w:rsidRPr="00BD2A3A">
        <w:rPr>
          <w:b/>
          <w:bCs/>
          <w:lang w:val="es-ES_tradnl" w:eastAsia="es-CO"/>
        </w:rPr>
        <w:t xml:space="preserve"> los errores de los demás</w:t>
      </w:r>
      <w:r w:rsidR="00ED1019">
        <w:rPr>
          <w:b/>
          <w:bCs/>
          <w:lang w:val="es-ES_tradnl" w:eastAsia="es-CO"/>
        </w:rPr>
        <w:t xml:space="preserve">: </w:t>
      </w:r>
      <w:r w:rsidR="00ED1019">
        <w:rPr>
          <w:lang w:val="es-ES_tradnl" w:eastAsia="es-CO"/>
        </w:rPr>
        <w:t>tenga en cuenta que se debe tener paciencia, ya que todos son humanos y se pueden equivocar. No se debe juzgar a alguien por su</w:t>
      </w:r>
      <w:r w:rsidR="00170A3C">
        <w:rPr>
          <w:lang w:val="es-ES_tradnl" w:eastAsia="es-CO"/>
        </w:rPr>
        <w:t>s</w:t>
      </w:r>
      <w:r w:rsidR="00ED1019">
        <w:rPr>
          <w:lang w:val="es-ES_tradnl" w:eastAsia="es-CO"/>
        </w:rPr>
        <w:t xml:space="preserve"> fallas o burlarse, tarde o temprano se </w:t>
      </w:r>
      <w:r w:rsidR="00486DC2">
        <w:rPr>
          <w:lang w:val="es-ES_tradnl" w:eastAsia="es-CO"/>
        </w:rPr>
        <w:t>pueden</w:t>
      </w:r>
      <w:r w:rsidR="00ED1019">
        <w:rPr>
          <w:lang w:val="es-ES_tradnl" w:eastAsia="es-CO"/>
        </w:rPr>
        <w:t xml:space="preserve"> cometer los mismo</w:t>
      </w:r>
      <w:r w:rsidR="00170A3C">
        <w:rPr>
          <w:lang w:val="es-ES_tradnl" w:eastAsia="es-CO"/>
        </w:rPr>
        <w:t>s</w:t>
      </w:r>
      <w:r w:rsidR="00ED1019">
        <w:rPr>
          <w:lang w:val="es-ES_tradnl" w:eastAsia="es-CO"/>
        </w:rPr>
        <w:t xml:space="preserve"> errores.</w:t>
      </w:r>
    </w:p>
    <w:p w14:paraId="01D0C628" w14:textId="57F2BA7D" w:rsidR="00AF2CB6" w:rsidRDefault="00445C2E" w:rsidP="00AF2CB6">
      <w:pPr>
        <w:rPr>
          <w:lang w:val="es-ES_tradnl" w:eastAsia="es-CO"/>
        </w:rPr>
      </w:pPr>
      <w:r w:rsidRPr="00445C2E">
        <w:rPr>
          <w:lang w:val="es-ES_tradnl" w:eastAsia="es-CO"/>
        </w:rPr>
        <w:t>Luego de explicadas las normas que ayudarán a evitar conflictos en la web, es preciso conocer, por medio del siguiente video, todo lo relacionado con los anuncios que se deben publicar en la formación virtual. Es importante tener presente la cantidad de información requerida y lo que se debe indicar en cada anuncio</w:t>
      </w:r>
      <w:r w:rsidR="00AF2CB6">
        <w:rPr>
          <w:lang w:val="es-ES_tradnl" w:eastAsia="es-CO"/>
        </w:rPr>
        <w:t xml:space="preserve">: </w:t>
      </w:r>
    </w:p>
    <w:p w14:paraId="5D788071" w14:textId="77777777" w:rsidR="008D7602" w:rsidRDefault="008D7602" w:rsidP="00AF2CB6">
      <w:pPr>
        <w:rPr>
          <w:lang w:val="es-ES_tradnl" w:eastAsia="es-CO"/>
        </w:rPr>
      </w:pPr>
    </w:p>
    <w:p w14:paraId="3BB8D9E5" w14:textId="77777777" w:rsidR="008D7602" w:rsidRDefault="008D7602" w:rsidP="00AF2CB6">
      <w:pPr>
        <w:rPr>
          <w:lang w:val="es-ES_tradnl" w:eastAsia="es-CO"/>
        </w:rPr>
      </w:pPr>
    </w:p>
    <w:p w14:paraId="3FF278AE" w14:textId="77777777" w:rsidR="008D7602" w:rsidRDefault="008D7602" w:rsidP="00AF2CB6">
      <w:pPr>
        <w:rPr>
          <w:lang w:val="es-ES_tradnl" w:eastAsia="es-CO"/>
        </w:rPr>
      </w:pPr>
    </w:p>
    <w:p w14:paraId="7FF44E68" w14:textId="77777777" w:rsidR="008D7602" w:rsidRDefault="008D7602" w:rsidP="00AF2CB6">
      <w:pPr>
        <w:rPr>
          <w:lang w:val="es-ES_tradnl" w:eastAsia="es-CO"/>
        </w:rPr>
      </w:pPr>
    </w:p>
    <w:p w14:paraId="3A2DE7E1" w14:textId="77777777" w:rsidR="008D7602" w:rsidRDefault="008D7602" w:rsidP="00AF2CB6">
      <w:pPr>
        <w:rPr>
          <w:lang w:val="es-ES_tradnl" w:eastAsia="es-CO"/>
        </w:rPr>
      </w:pPr>
    </w:p>
    <w:p w14:paraId="4E5734E1" w14:textId="77777777" w:rsidR="008D7602" w:rsidRDefault="008D7602" w:rsidP="00AF2CB6">
      <w:pPr>
        <w:rPr>
          <w:lang w:val="es-ES_tradnl" w:eastAsia="es-CO"/>
        </w:rPr>
      </w:pPr>
    </w:p>
    <w:p w14:paraId="13756BB1" w14:textId="77777777" w:rsidR="008D7602" w:rsidRDefault="008D7602" w:rsidP="00AF2CB6">
      <w:pPr>
        <w:rPr>
          <w:lang w:val="es-ES_tradnl" w:eastAsia="es-CO"/>
        </w:rPr>
      </w:pPr>
    </w:p>
    <w:p w14:paraId="5F58086B" w14:textId="77777777" w:rsidR="00814A97" w:rsidRPr="00AF2CB6" w:rsidRDefault="00814A97" w:rsidP="00AF2CB6">
      <w:pPr>
        <w:rPr>
          <w:lang w:val="es-ES_tradnl" w:eastAsia="es-CO"/>
        </w:rPr>
      </w:pPr>
    </w:p>
    <w:p w14:paraId="5ED1C5F3" w14:textId="383F3F4F" w:rsidR="007E072C" w:rsidRPr="00BD2A3A" w:rsidRDefault="007E072C" w:rsidP="007E072C">
      <w:pPr>
        <w:pStyle w:val="Video"/>
        <w:rPr>
          <w:lang w:val="es-ES_tradnl" w:eastAsia="es-CO"/>
        </w:rPr>
      </w:pPr>
      <w:commentRangeStart w:id="5"/>
      <w:r w:rsidRPr="00BD2A3A">
        <w:rPr>
          <w:lang w:val="es-ES_tradnl" w:eastAsia="es-CO"/>
        </w:rPr>
        <w:lastRenderedPageBreak/>
        <w:t>Anuncios</w:t>
      </w:r>
      <w:commentRangeEnd w:id="5"/>
      <w:r w:rsidR="00814A97">
        <w:rPr>
          <w:rStyle w:val="Refdecomentario"/>
          <w:color w:val="auto"/>
          <w:kern w:val="2"/>
        </w:rPr>
        <w:commentReference w:id="5"/>
      </w:r>
    </w:p>
    <w:p w14:paraId="6D6C8646" w14:textId="448FDC30" w:rsidR="007E072C" w:rsidRPr="00BD2A3A" w:rsidRDefault="007E072C" w:rsidP="007E072C">
      <w:pPr>
        <w:rPr>
          <w:lang w:val="es-ES_tradnl" w:eastAsia="es-CO"/>
        </w:rPr>
      </w:pPr>
      <w:r w:rsidRPr="00BD2A3A">
        <w:rPr>
          <w:noProof/>
          <w:lang w:val="es-ES_tradnl"/>
        </w:rPr>
        <w:drawing>
          <wp:inline distT="0" distB="0" distL="0" distR="0" wp14:anchorId="20DCB8D1" wp14:editId="1AD0D14E">
            <wp:extent cx="5671658" cy="3192745"/>
            <wp:effectExtent l="0" t="0" r="5715" b="8255"/>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Bbn7DDuRBQU/maxresdefaul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984" cy="3201373"/>
                    </a:xfrm>
                    <a:prstGeom prst="rect">
                      <a:avLst/>
                    </a:prstGeom>
                    <a:noFill/>
                    <a:ln>
                      <a:noFill/>
                    </a:ln>
                  </pic:spPr>
                </pic:pic>
              </a:graphicData>
            </a:graphic>
          </wp:inline>
        </w:drawing>
      </w:r>
    </w:p>
    <w:p w14:paraId="54F1A202" w14:textId="33EDD739" w:rsidR="007E072C" w:rsidRPr="00BD2A3A" w:rsidRDefault="00000000" w:rsidP="007E072C">
      <w:pPr>
        <w:pStyle w:val="Video"/>
        <w:numPr>
          <w:ilvl w:val="0"/>
          <w:numId w:val="0"/>
        </w:numPr>
        <w:ind w:left="1134"/>
        <w:rPr>
          <w:b/>
          <w:lang w:val="es-ES_tradnl"/>
        </w:rPr>
      </w:pPr>
      <w:hyperlink r:id="rId17" w:history="1">
        <w:r w:rsidR="007E072C" w:rsidRPr="00BD2A3A">
          <w:rPr>
            <w:rStyle w:val="Hipervnculo"/>
            <w:b/>
            <w:lang w:val="es-ES_tradnl"/>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7E072C" w:rsidRPr="00BD2A3A" w14:paraId="592CD1D6" w14:textId="77777777" w:rsidTr="000C4F3E">
        <w:tc>
          <w:tcPr>
            <w:tcW w:w="9962" w:type="dxa"/>
          </w:tcPr>
          <w:p w14:paraId="54E10FED" w14:textId="3227B45E" w:rsidR="007E072C" w:rsidRPr="00BD2A3A" w:rsidRDefault="007E072C" w:rsidP="000C4F3E">
            <w:pPr>
              <w:ind w:firstLine="0"/>
              <w:jc w:val="center"/>
              <w:rPr>
                <w:b/>
                <w:lang w:val="es-ES_tradnl"/>
              </w:rPr>
            </w:pPr>
            <w:r w:rsidRPr="00BD2A3A">
              <w:rPr>
                <w:b/>
                <w:lang w:val="es-ES_tradnl"/>
              </w:rPr>
              <w:t>Síntesis del video</w:t>
            </w:r>
            <w:r w:rsidRPr="00BD2A3A">
              <w:rPr>
                <w:lang w:val="es-ES_tradnl"/>
              </w:rPr>
              <w:t xml:space="preserve">: Anuncios </w:t>
            </w:r>
          </w:p>
        </w:tc>
      </w:tr>
      <w:tr w:rsidR="007E072C" w:rsidRPr="00BD2A3A" w14:paraId="50B328AD" w14:textId="77777777" w:rsidTr="000C4F3E">
        <w:tc>
          <w:tcPr>
            <w:tcW w:w="9962" w:type="dxa"/>
          </w:tcPr>
          <w:p w14:paraId="3DFA9031" w14:textId="08FECEF0" w:rsidR="007E072C" w:rsidRPr="00BD2A3A" w:rsidRDefault="007E072C" w:rsidP="007E072C">
            <w:pPr>
              <w:ind w:firstLine="0"/>
              <w:rPr>
                <w:lang w:val="es-ES_tradnl"/>
              </w:rPr>
            </w:pPr>
            <w:r w:rsidRPr="00BD2A3A">
              <w:rPr>
                <w:lang w:val="es-ES_tradnl"/>
              </w:rPr>
              <w:t>Los anuncios a trabajar durante la orientación de la formación virtual son: bienvenida, apertura de la formación, apertura del componente formativo</w:t>
            </w:r>
            <w:r w:rsidR="008E182D" w:rsidRPr="00BD2A3A">
              <w:rPr>
                <w:lang w:val="es-ES_tradnl"/>
              </w:rPr>
              <w:t>,</w:t>
            </w:r>
            <w:r w:rsidRPr="00BD2A3A">
              <w:rPr>
                <w:lang w:val="es-ES_tradnl"/>
              </w:rPr>
              <w:t xml:space="preserve"> invitación a conferencia web</w:t>
            </w:r>
            <w:r w:rsidR="008E182D" w:rsidRPr="00BD2A3A">
              <w:rPr>
                <w:lang w:val="es-ES_tradnl"/>
              </w:rPr>
              <w:t>,</w:t>
            </w:r>
            <w:r w:rsidRPr="00BD2A3A">
              <w:rPr>
                <w:lang w:val="es-ES_tradnl"/>
              </w:rPr>
              <w:t xml:space="preserve"> desarrollo del componente formativo</w:t>
            </w:r>
            <w:r w:rsidR="008E182D" w:rsidRPr="00BD2A3A">
              <w:rPr>
                <w:lang w:val="es-ES_tradnl"/>
              </w:rPr>
              <w:t>,</w:t>
            </w:r>
            <w:r w:rsidRPr="00BD2A3A">
              <w:rPr>
                <w:lang w:val="es-ES_tradnl"/>
              </w:rPr>
              <w:t xml:space="preserve"> cierre del componente formativo</w:t>
            </w:r>
            <w:r w:rsidR="008E182D" w:rsidRPr="00BD2A3A">
              <w:rPr>
                <w:lang w:val="es-ES_tradnl"/>
              </w:rPr>
              <w:t>,</w:t>
            </w:r>
            <w:r w:rsidRPr="00BD2A3A">
              <w:rPr>
                <w:lang w:val="es-ES_tradnl"/>
              </w:rPr>
              <w:t xml:space="preserve"> listado de aprobados</w:t>
            </w:r>
            <w:r w:rsidR="008E182D" w:rsidRPr="00BD2A3A">
              <w:rPr>
                <w:lang w:val="es-ES_tradnl"/>
              </w:rPr>
              <w:t>,</w:t>
            </w:r>
            <w:r w:rsidRPr="00BD2A3A">
              <w:rPr>
                <w:lang w:val="es-ES_tradnl"/>
              </w:rPr>
              <w:t xml:space="preserve"> cierre del proceso formativo.</w:t>
            </w:r>
          </w:p>
          <w:p w14:paraId="60722CB8" w14:textId="32557906" w:rsidR="008E182D" w:rsidRDefault="008E182D" w:rsidP="007E072C">
            <w:pPr>
              <w:ind w:firstLine="0"/>
              <w:rPr>
                <w:lang w:val="es-ES_tradnl"/>
              </w:rPr>
            </w:pPr>
            <w:r w:rsidRPr="00BD2A3A">
              <w:rPr>
                <w:lang w:val="es-ES_tradnl"/>
              </w:rPr>
              <w:t>M</w:t>
            </w:r>
            <w:r w:rsidR="007E072C" w:rsidRPr="00BD2A3A">
              <w:rPr>
                <w:lang w:val="es-ES_tradnl"/>
              </w:rPr>
              <w:t>anejar estos anuncios nos garantiza mantener al aprendiz informado de una manera asertiva y clara</w:t>
            </w:r>
            <w:r w:rsidRPr="00BD2A3A">
              <w:rPr>
                <w:lang w:val="es-ES_tradnl"/>
              </w:rPr>
              <w:t>,</w:t>
            </w:r>
            <w:r w:rsidR="007E072C" w:rsidRPr="00BD2A3A">
              <w:rPr>
                <w:lang w:val="es-ES_tradnl"/>
              </w:rPr>
              <w:t xml:space="preserve"> sobre las diferentes actividades, acciones y eventos del proceso formativo y lograr una motivación a través de la información continua</w:t>
            </w:r>
            <w:r w:rsidRPr="00BD2A3A">
              <w:rPr>
                <w:lang w:val="es-ES_tradnl"/>
              </w:rPr>
              <w:t>. E</w:t>
            </w:r>
            <w:r w:rsidR="007E072C" w:rsidRPr="00BD2A3A">
              <w:rPr>
                <w:lang w:val="es-ES_tradnl"/>
              </w:rPr>
              <w:t>stos anuncios deben mantenerse de forma ordenada y no eliminarse</w:t>
            </w:r>
            <w:r w:rsidR="00645664">
              <w:rPr>
                <w:lang w:val="es-ES_tradnl"/>
              </w:rPr>
              <w:t>,</w:t>
            </w:r>
            <w:r w:rsidR="007E072C" w:rsidRPr="00BD2A3A">
              <w:rPr>
                <w:lang w:val="es-ES_tradnl"/>
              </w:rPr>
              <w:t xml:space="preserve"> ni ocultarse durante el proceso de formación</w:t>
            </w:r>
            <w:r w:rsidRPr="00BD2A3A">
              <w:rPr>
                <w:lang w:val="es-ES_tradnl"/>
              </w:rPr>
              <w:t>.</w:t>
            </w:r>
          </w:p>
          <w:p w14:paraId="72F589C4" w14:textId="141098A0" w:rsidR="007E072C" w:rsidRPr="00BD2A3A" w:rsidRDefault="008E182D" w:rsidP="000C4F3E">
            <w:pPr>
              <w:ind w:firstLine="0"/>
              <w:rPr>
                <w:lang w:val="es-ES_tradnl"/>
              </w:rPr>
            </w:pPr>
            <w:r w:rsidRPr="00BD2A3A">
              <w:rPr>
                <w:lang w:val="es-ES_tradnl"/>
              </w:rPr>
              <w:lastRenderedPageBreak/>
              <w:t>L</w:t>
            </w:r>
            <w:r w:rsidR="007E072C" w:rsidRPr="00BD2A3A">
              <w:rPr>
                <w:lang w:val="es-ES_tradnl"/>
              </w:rPr>
              <w:t>a estrategia adecuada para realizar estos anuncios es</w:t>
            </w:r>
            <w:r w:rsidR="00834979">
              <w:rPr>
                <w:lang w:val="es-ES_tradnl"/>
              </w:rPr>
              <w:t>:</w:t>
            </w:r>
            <w:r w:rsidR="007E072C" w:rsidRPr="00BD2A3A">
              <w:rPr>
                <w:lang w:val="es-ES_tradnl"/>
              </w:rPr>
              <w:t xml:space="preserve"> mantenga tres componentes: título, imagen y texto</w:t>
            </w:r>
            <w:r w:rsidRPr="00BD2A3A">
              <w:rPr>
                <w:lang w:val="es-ES_tradnl"/>
              </w:rPr>
              <w:t>. E</w:t>
            </w:r>
            <w:r w:rsidR="007E072C" w:rsidRPr="00BD2A3A">
              <w:rPr>
                <w:lang w:val="es-ES_tradnl"/>
              </w:rPr>
              <w:t xml:space="preserve">l texto debe dar respuesta a cinco preguntas básicas </w:t>
            </w:r>
            <w:r w:rsidR="005522D7">
              <w:rPr>
                <w:lang w:val="es-ES_tradnl"/>
              </w:rPr>
              <w:t>¿</w:t>
            </w:r>
            <w:r w:rsidR="007E072C" w:rsidRPr="00BD2A3A">
              <w:rPr>
                <w:lang w:val="es-ES_tradnl"/>
              </w:rPr>
              <w:t>qu</w:t>
            </w:r>
            <w:r w:rsidR="005522D7">
              <w:rPr>
                <w:lang w:val="es-ES_tradnl"/>
              </w:rPr>
              <w:t>é?,</w:t>
            </w:r>
            <w:r w:rsidR="007E072C" w:rsidRPr="00BD2A3A">
              <w:rPr>
                <w:lang w:val="es-ES_tradnl"/>
              </w:rPr>
              <w:t xml:space="preserve"> </w:t>
            </w:r>
            <w:r w:rsidRPr="00BD2A3A">
              <w:rPr>
                <w:lang w:val="es-ES_tradnl"/>
              </w:rPr>
              <w:t>¿</w:t>
            </w:r>
            <w:r w:rsidR="007E072C" w:rsidRPr="00BD2A3A">
              <w:rPr>
                <w:lang w:val="es-ES_tradnl"/>
              </w:rPr>
              <w:t>quién</w:t>
            </w:r>
            <w:r w:rsidRPr="00BD2A3A">
              <w:rPr>
                <w:lang w:val="es-ES_tradnl"/>
              </w:rPr>
              <w:t>?</w:t>
            </w:r>
            <w:r w:rsidR="007E072C" w:rsidRPr="00BD2A3A">
              <w:rPr>
                <w:lang w:val="es-ES_tradnl"/>
              </w:rPr>
              <w:t xml:space="preserve">, </w:t>
            </w:r>
            <w:r w:rsidRPr="00BD2A3A">
              <w:rPr>
                <w:lang w:val="es-ES_tradnl"/>
              </w:rPr>
              <w:t>¿</w:t>
            </w:r>
            <w:r w:rsidR="007E072C" w:rsidRPr="00BD2A3A">
              <w:rPr>
                <w:lang w:val="es-ES_tradnl"/>
              </w:rPr>
              <w:t>cuándo</w:t>
            </w:r>
            <w:r w:rsidRPr="00BD2A3A">
              <w:rPr>
                <w:lang w:val="es-ES_tradnl"/>
              </w:rPr>
              <w:t>?</w:t>
            </w:r>
            <w:r w:rsidR="007E072C" w:rsidRPr="00BD2A3A">
              <w:rPr>
                <w:lang w:val="es-ES_tradnl"/>
              </w:rPr>
              <w:t xml:space="preserve">, </w:t>
            </w:r>
            <w:r w:rsidRPr="00BD2A3A">
              <w:rPr>
                <w:lang w:val="es-ES_tradnl"/>
              </w:rPr>
              <w:t>¿</w:t>
            </w:r>
            <w:r w:rsidR="007E072C" w:rsidRPr="00BD2A3A">
              <w:rPr>
                <w:lang w:val="es-ES_tradnl"/>
              </w:rPr>
              <w:t>dónde</w:t>
            </w:r>
            <w:r w:rsidRPr="00BD2A3A">
              <w:rPr>
                <w:lang w:val="es-ES_tradnl"/>
              </w:rPr>
              <w:t>?</w:t>
            </w:r>
            <w:r w:rsidR="005522D7">
              <w:rPr>
                <w:lang w:val="es-ES_tradnl"/>
              </w:rPr>
              <w:t xml:space="preserve"> y</w:t>
            </w:r>
            <w:r w:rsidR="007E072C" w:rsidRPr="00BD2A3A">
              <w:rPr>
                <w:lang w:val="es-ES_tradnl"/>
              </w:rPr>
              <w:t xml:space="preserve"> </w:t>
            </w:r>
            <w:r w:rsidRPr="00BD2A3A">
              <w:rPr>
                <w:lang w:val="es-ES_tradnl"/>
              </w:rPr>
              <w:t>¿</w:t>
            </w:r>
            <w:r w:rsidR="007E072C" w:rsidRPr="00BD2A3A">
              <w:rPr>
                <w:lang w:val="es-ES_tradnl"/>
              </w:rPr>
              <w:t>cómo</w:t>
            </w:r>
            <w:r w:rsidRPr="00BD2A3A">
              <w:rPr>
                <w:lang w:val="es-ES_tradnl"/>
              </w:rPr>
              <w:t>?,</w:t>
            </w:r>
            <w:r w:rsidR="007E072C" w:rsidRPr="00BD2A3A">
              <w:rPr>
                <w:lang w:val="es-ES_tradnl"/>
              </w:rPr>
              <w:t xml:space="preserve"> conformando un mensaje eficaz con párrafos claros, concretos y excelente redacción</w:t>
            </w:r>
            <w:r w:rsidRPr="00BD2A3A">
              <w:rPr>
                <w:lang w:val="es-ES_tradnl"/>
              </w:rPr>
              <w:t>,</w:t>
            </w:r>
            <w:r w:rsidR="007E072C" w:rsidRPr="00BD2A3A">
              <w:rPr>
                <w:lang w:val="es-ES_tradnl"/>
              </w:rPr>
              <w:t xml:space="preserve"> incluir la firma del instructor</w:t>
            </w:r>
            <w:r w:rsidR="00C407C3">
              <w:rPr>
                <w:lang w:val="es-ES_tradnl"/>
              </w:rPr>
              <w:t>,</w:t>
            </w:r>
            <w:r w:rsidR="007E072C" w:rsidRPr="00BD2A3A">
              <w:rPr>
                <w:lang w:val="es-ES_tradnl"/>
              </w:rPr>
              <w:t xml:space="preserve"> cuya firma es el nombre completo</w:t>
            </w:r>
            <w:r w:rsidRPr="00BD2A3A">
              <w:rPr>
                <w:lang w:val="es-ES_tradnl"/>
              </w:rPr>
              <w:t>,</w:t>
            </w:r>
            <w:r w:rsidR="007E072C" w:rsidRPr="00BD2A3A">
              <w:rPr>
                <w:lang w:val="es-ES_tradnl"/>
              </w:rPr>
              <w:t xml:space="preserve"> mantenga la plantilla del anuncio del curso, esto permite la uniformidad del diseño estilo y un mejor reconocimiento por parte del aprendiz.</w:t>
            </w:r>
          </w:p>
        </w:tc>
      </w:tr>
    </w:tbl>
    <w:p w14:paraId="23C7CD01" w14:textId="59311726" w:rsidR="00621D46" w:rsidRDefault="00120A8C" w:rsidP="00CC1B03">
      <w:pPr>
        <w:pStyle w:val="Video"/>
        <w:numPr>
          <w:ilvl w:val="0"/>
          <w:numId w:val="0"/>
        </w:numPr>
        <w:ind w:firstLine="709"/>
        <w:jc w:val="left"/>
        <w:rPr>
          <w:lang w:val="es-ES_tradnl" w:eastAsia="es-CO"/>
        </w:rPr>
      </w:pPr>
      <w:r w:rsidRPr="00120A8C">
        <w:rPr>
          <w:lang w:val="es-ES_tradnl" w:eastAsia="es-CO"/>
        </w:rPr>
        <w:lastRenderedPageBreak/>
        <w:t>Ya teniendo claridad sobre lo que conlleva realizar los anuncios en el curso, es momento de conocer, a través del siguiente video, los procesos presentes en los foros. Se debe recordar lo explicado en la norma sobre la prudencia en las opiniones</w:t>
      </w:r>
      <w:r w:rsidR="00CC1B03">
        <w:rPr>
          <w:lang w:val="es-ES_tradnl" w:eastAsia="es-CO"/>
        </w:rPr>
        <w:t>:</w:t>
      </w:r>
    </w:p>
    <w:p w14:paraId="74AD7611" w14:textId="30C646DD" w:rsidR="005171B0" w:rsidRPr="00BD2A3A" w:rsidRDefault="005E13A9" w:rsidP="005171B0">
      <w:pPr>
        <w:pStyle w:val="Video"/>
        <w:rPr>
          <w:lang w:val="es-ES_tradnl" w:eastAsia="es-CO"/>
        </w:rPr>
      </w:pPr>
      <w:commentRangeStart w:id="6"/>
      <w:r>
        <w:rPr>
          <w:lang w:val="es-ES_tradnl" w:eastAsia="es-CO"/>
        </w:rPr>
        <w:t>F</w:t>
      </w:r>
      <w:r w:rsidR="005171B0" w:rsidRPr="00BD2A3A">
        <w:rPr>
          <w:lang w:val="es-ES_tradnl" w:eastAsia="es-CO"/>
        </w:rPr>
        <w:t>oros</w:t>
      </w:r>
      <w:commentRangeEnd w:id="6"/>
      <w:r w:rsidR="00F61B57">
        <w:rPr>
          <w:rStyle w:val="Refdecomentario"/>
          <w:color w:val="auto"/>
          <w:kern w:val="2"/>
        </w:rPr>
        <w:commentReference w:id="6"/>
      </w:r>
    </w:p>
    <w:p w14:paraId="589ED023" w14:textId="54174D93" w:rsidR="005171B0" w:rsidRPr="00BD2A3A" w:rsidRDefault="005171B0" w:rsidP="005171B0">
      <w:pPr>
        <w:jc w:val="center"/>
        <w:rPr>
          <w:lang w:val="es-ES_tradnl" w:eastAsia="es-CO"/>
        </w:rPr>
      </w:pPr>
      <w:r w:rsidRPr="00BD2A3A">
        <w:rPr>
          <w:noProof/>
          <w:lang w:val="es-ES_tradnl"/>
        </w:rPr>
        <w:drawing>
          <wp:inline distT="0" distB="0" distL="0" distR="0" wp14:anchorId="53B07548" wp14:editId="35F9315B">
            <wp:extent cx="5041127" cy="3778745"/>
            <wp:effectExtent l="0" t="0" r="762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3.ytimg.com/vi/IVRTRxE1YPQ/hqdefaul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8084" cy="3791456"/>
                    </a:xfrm>
                    <a:prstGeom prst="rect">
                      <a:avLst/>
                    </a:prstGeom>
                    <a:noFill/>
                    <a:ln>
                      <a:noFill/>
                    </a:ln>
                  </pic:spPr>
                </pic:pic>
              </a:graphicData>
            </a:graphic>
          </wp:inline>
        </w:drawing>
      </w:r>
    </w:p>
    <w:bookmarkStart w:id="7" w:name="_Hlk178657828"/>
    <w:p w14:paraId="77C2CD4F" w14:textId="5E21BD40" w:rsidR="005171B0" w:rsidRDefault="005171B0" w:rsidP="005171B0">
      <w:pPr>
        <w:pStyle w:val="Video"/>
        <w:numPr>
          <w:ilvl w:val="0"/>
          <w:numId w:val="0"/>
        </w:numPr>
        <w:ind w:left="1134"/>
        <w:rPr>
          <w:b/>
          <w:lang w:val="es-ES_tradnl"/>
        </w:rPr>
      </w:pPr>
      <w:r w:rsidRPr="00BD2A3A">
        <w:rPr>
          <w:b/>
          <w:lang w:val="es-ES_tradnl"/>
        </w:rPr>
        <w:fldChar w:fldCharType="begin"/>
      </w:r>
      <w:r w:rsidRPr="00BD2A3A">
        <w:rPr>
          <w:b/>
          <w:lang w:val="es-ES_tradnl"/>
        </w:rPr>
        <w:instrText xml:space="preserve"> HYPERLINK "https://www.youtube.com/watch?v=IVRTRxE1YPQ" </w:instrText>
      </w:r>
      <w:r w:rsidRPr="00BD2A3A">
        <w:rPr>
          <w:b/>
          <w:lang w:val="es-ES_tradnl"/>
        </w:rPr>
      </w:r>
      <w:r w:rsidRPr="00BD2A3A">
        <w:rPr>
          <w:b/>
          <w:lang w:val="es-ES_tradnl"/>
        </w:rPr>
        <w:fldChar w:fldCharType="separate"/>
      </w:r>
      <w:r w:rsidRPr="00BD2A3A">
        <w:rPr>
          <w:rStyle w:val="Hipervnculo"/>
          <w:b/>
          <w:lang w:val="es-ES_tradnl"/>
        </w:rPr>
        <w:t>Enlace de reproducción del video</w:t>
      </w:r>
      <w:r w:rsidRPr="00BD2A3A">
        <w:rPr>
          <w:b/>
          <w:lang w:val="es-ES_tradnl"/>
        </w:rPr>
        <w:fldChar w:fldCharType="end"/>
      </w:r>
    </w:p>
    <w:p w14:paraId="154C7589" w14:textId="77777777" w:rsidR="00B22DFD" w:rsidRPr="00B22DFD" w:rsidRDefault="00B22DFD" w:rsidP="00B22DFD">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5171B0" w:rsidRPr="00BD2A3A" w14:paraId="6D53D91C" w14:textId="77777777" w:rsidTr="000C4F3E">
        <w:tc>
          <w:tcPr>
            <w:tcW w:w="9962" w:type="dxa"/>
          </w:tcPr>
          <w:p w14:paraId="074B42F1" w14:textId="4B3688CA" w:rsidR="005171B0" w:rsidRPr="00BD2A3A" w:rsidRDefault="005171B0" w:rsidP="000C4F3E">
            <w:pPr>
              <w:ind w:firstLine="0"/>
              <w:jc w:val="center"/>
              <w:rPr>
                <w:b/>
                <w:lang w:val="es-ES_tradnl"/>
              </w:rPr>
            </w:pPr>
            <w:r w:rsidRPr="00BD2A3A">
              <w:rPr>
                <w:b/>
                <w:lang w:val="es-ES_tradnl"/>
              </w:rPr>
              <w:t>Síntesis del video</w:t>
            </w:r>
            <w:r w:rsidRPr="00BD2A3A">
              <w:rPr>
                <w:lang w:val="es-ES_tradnl"/>
              </w:rPr>
              <w:t xml:space="preserve">: Foros </w:t>
            </w:r>
          </w:p>
        </w:tc>
      </w:tr>
      <w:tr w:rsidR="005171B0" w:rsidRPr="00BD2A3A" w14:paraId="6D1957B4" w14:textId="77777777" w:rsidTr="000C4F3E">
        <w:tc>
          <w:tcPr>
            <w:tcW w:w="9962" w:type="dxa"/>
          </w:tcPr>
          <w:p w14:paraId="3717853D" w14:textId="1ADCF32E" w:rsidR="00B62F9C" w:rsidRPr="00BD2A3A" w:rsidRDefault="00B62F9C" w:rsidP="005171B0">
            <w:pPr>
              <w:ind w:firstLine="0"/>
              <w:rPr>
                <w:lang w:val="es-ES_tradnl"/>
              </w:rPr>
            </w:pPr>
            <w:r w:rsidRPr="00BD2A3A">
              <w:rPr>
                <w:lang w:val="es-ES_tradnl"/>
              </w:rPr>
              <w:t>El foro</w:t>
            </w:r>
          </w:p>
          <w:p w14:paraId="14739EE4" w14:textId="2954D90D" w:rsidR="005171B0" w:rsidRPr="00BD2A3A" w:rsidRDefault="005171B0" w:rsidP="005171B0">
            <w:pPr>
              <w:ind w:firstLine="0"/>
              <w:rPr>
                <w:lang w:val="es-ES_tradnl"/>
              </w:rPr>
            </w:pPr>
            <w:r w:rsidRPr="00BD2A3A">
              <w:rPr>
                <w:lang w:val="es-ES_tradnl"/>
              </w:rPr>
              <w:t>Los foros deben manejar los siguientes momentos:</w:t>
            </w:r>
          </w:p>
          <w:p w14:paraId="38B7EC1E" w14:textId="77777777" w:rsidR="006B57EA" w:rsidRDefault="005171B0" w:rsidP="006B57EA">
            <w:pPr>
              <w:pStyle w:val="Prrafodelista"/>
              <w:numPr>
                <w:ilvl w:val="0"/>
                <w:numId w:val="12"/>
              </w:numPr>
              <w:rPr>
                <w:lang w:val="es-ES_tradnl"/>
              </w:rPr>
            </w:pPr>
            <w:r w:rsidRPr="005E6D72">
              <w:rPr>
                <w:b/>
                <w:bCs/>
                <w:lang w:val="es-ES_tradnl"/>
              </w:rPr>
              <w:t>Apertura:</w:t>
            </w:r>
            <w:r w:rsidRPr="005E6D72">
              <w:rPr>
                <w:lang w:val="es-ES_tradnl"/>
              </w:rPr>
              <w:t xml:space="preserve"> </w:t>
            </w:r>
            <w:r w:rsidR="00B62F9C" w:rsidRPr="005E6D72">
              <w:rPr>
                <w:lang w:val="es-ES_tradnl"/>
              </w:rPr>
              <w:t>el instructor realiza la primera participación en el foro</w:t>
            </w:r>
            <w:r w:rsidR="00C10EB2" w:rsidRPr="005E6D72">
              <w:rPr>
                <w:lang w:val="es-ES_tradnl"/>
              </w:rPr>
              <w:t>,</w:t>
            </w:r>
            <w:r w:rsidR="00B62F9C" w:rsidRPr="005E6D72">
              <w:rPr>
                <w:lang w:val="es-ES_tradnl"/>
              </w:rPr>
              <w:t xml:space="preserve"> aportando a la temática e invitando a los aprendices a participar</w:t>
            </w:r>
            <w:r w:rsidR="006B57EA">
              <w:rPr>
                <w:lang w:val="es-ES_tradnl"/>
              </w:rPr>
              <w:t>,</w:t>
            </w:r>
            <w:r w:rsidR="00B62F9C" w:rsidRPr="005E6D72">
              <w:rPr>
                <w:lang w:val="es-ES_tradnl"/>
              </w:rPr>
              <w:t xml:space="preserve"> de acuerdo con las instrucciones de la guía de aprendizaje en la temática correspondiente y realizando aportes significativos para el enriquecimiento del conocimiento en su proceso formativo</w:t>
            </w:r>
            <w:r w:rsidR="006B57EA">
              <w:rPr>
                <w:lang w:val="es-ES_tradnl"/>
              </w:rPr>
              <w:t>.</w:t>
            </w:r>
          </w:p>
          <w:p w14:paraId="4B7E9B54" w14:textId="77777777" w:rsidR="006B57EA" w:rsidRDefault="005171B0" w:rsidP="006B57EA">
            <w:pPr>
              <w:pStyle w:val="Prrafodelista"/>
              <w:numPr>
                <w:ilvl w:val="0"/>
                <w:numId w:val="12"/>
              </w:numPr>
              <w:rPr>
                <w:lang w:val="es-ES_tradnl"/>
              </w:rPr>
            </w:pPr>
            <w:r w:rsidRPr="006B57EA">
              <w:rPr>
                <w:b/>
                <w:bCs/>
                <w:lang w:val="es-ES_tradnl"/>
              </w:rPr>
              <w:t>Desarrollo:</w:t>
            </w:r>
            <w:r w:rsidRPr="006B57EA">
              <w:rPr>
                <w:lang w:val="es-ES_tradnl"/>
              </w:rPr>
              <w:t xml:space="preserve"> </w:t>
            </w:r>
            <w:r w:rsidR="00B62F9C" w:rsidRPr="006B57EA">
              <w:rPr>
                <w:lang w:val="es-ES_tradnl"/>
              </w:rPr>
              <w:t>durante el desarrollo del proceso formativo y durante la disponibilidad del foro para los aprendices</w:t>
            </w:r>
            <w:r w:rsidR="00C10EB2" w:rsidRPr="006B57EA">
              <w:rPr>
                <w:lang w:val="es-ES_tradnl"/>
              </w:rPr>
              <w:t>,</w:t>
            </w:r>
            <w:r w:rsidR="00B62F9C" w:rsidRPr="006B57EA">
              <w:rPr>
                <w:lang w:val="es-ES_tradnl"/>
              </w:rPr>
              <w:t xml:space="preserve"> el instructor deberá dar respuesta de manera individual o enlazar varias de las participaciones bajo un mismo hilo conductual</w:t>
            </w:r>
            <w:r w:rsidR="00C10EB2" w:rsidRPr="006B57EA">
              <w:rPr>
                <w:lang w:val="es-ES_tradnl"/>
              </w:rPr>
              <w:t>,</w:t>
            </w:r>
            <w:r w:rsidR="00B62F9C" w:rsidRPr="006B57EA">
              <w:rPr>
                <w:lang w:val="es-ES_tradnl"/>
              </w:rPr>
              <w:t xml:space="preserve"> de igual manera promover y motivar a los aprendices para que interactúen en cada uno de los foros temáticos</w:t>
            </w:r>
            <w:r w:rsidRPr="006B57EA">
              <w:rPr>
                <w:lang w:val="es-ES_tradnl"/>
              </w:rPr>
              <w:t>.</w:t>
            </w:r>
          </w:p>
          <w:p w14:paraId="602A9C34" w14:textId="4EB155B2" w:rsidR="005171B0" w:rsidRPr="006B57EA" w:rsidRDefault="005171B0" w:rsidP="006B57EA">
            <w:pPr>
              <w:pStyle w:val="Prrafodelista"/>
              <w:numPr>
                <w:ilvl w:val="0"/>
                <w:numId w:val="12"/>
              </w:numPr>
              <w:rPr>
                <w:lang w:val="es-ES_tradnl"/>
              </w:rPr>
            </w:pPr>
            <w:r w:rsidRPr="006B57EA">
              <w:rPr>
                <w:b/>
                <w:bCs/>
                <w:lang w:val="es-ES_tradnl"/>
              </w:rPr>
              <w:t>Cierre</w:t>
            </w:r>
            <w:r w:rsidR="00B62F9C" w:rsidRPr="006B57EA">
              <w:rPr>
                <w:b/>
                <w:bCs/>
                <w:lang w:val="es-ES_tradnl"/>
              </w:rPr>
              <w:t>:</w:t>
            </w:r>
            <w:r w:rsidR="00B62F9C" w:rsidRPr="006B57EA">
              <w:rPr>
                <w:lang w:val="es-ES_tradnl"/>
              </w:rPr>
              <w:t xml:space="preserve"> el instructor realiza un análisis de los aportes y genera las conclusiones más significativas de la temática</w:t>
            </w:r>
            <w:r w:rsidR="00873C26">
              <w:rPr>
                <w:lang w:val="es-ES_tradnl"/>
              </w:rPr>
              <w:t>,</w:t>
            </w:r>
            <w:r w:rsidR="00B62F9C" w:rsidRPr="006B57EA">
              <w:rPr>
                <w:lang w:val="es-ES_tradnl"/>
              </w:rPr>
              <w:t xml:space="preserve"> logrando de esta manera contribuir al fortalecimiento de los conocimientos esperados en el resultado de aprendizaje correspondiente</w:t>
            </w:r>
            <w:r w:rsidR="00C10EB2" w:rsidRPr="006B57EA">
              <w:rPr>
                <w:lang w:val="es-ES_tradnl"/>
              </w:rPr>
              <w:t>.</w:t>
            </w:r>
          </w:p>
          <w:p w14:paraId="0865D578" w14:textId="7D4ED512" w:rsidR="00C10EB2" w:rsidRPr="00BD2A3A" w:rsidRDefault="00B62F9C" w:rsidP="005171B0">
            <w:pPr>
              <w:ind w:firstLine="0"/>
              <w:rPr>
                <w:lang w:val="es-ES_tradnl"/>
              </w:rPr>
            </w:pPr>
            <w:r w:rsidRPr="00BD2A3A">
              <w:rPr>
                <w:lang w:val="es-ES_tradnl"/>
              </w:rPr>
              <w:t>Profundizaremos en la estrategia de abordaje del foro temático</w:t>
            </w:r>
            <w:r w:rsidR="007E5E5D">
              <w:rPr>
                <w:lang w:val="es-ES_tradnl"/>
              </w:rPr>
              <w:t>,</w:t>
            </w:r>
            <w:r w:rsidRPr="00BD2A3A">
              <w:rPr>
                <w:lang w:val="es-ES_tradnl"/>
              </w:rPr>
              <w:t xml:space="preserve"> </w:t>
            </w:r>
            <w:r w:rsidR="00C10EB2" w:rsidRPr="00BD2A3A">
              <w:rPr>
                <w:lang w:val="es-ES_tradnl"/>
              </w:rPr>
              <w:t>el foro temático</w:t>
            </w:r>
            <w:r w:rsidRPr="00BD2A3A">
              <w:rPr>
                <w:lang w:val="es-ES_tradnl"/>
              </w:rPr>
              <w:t xml:space="preserve"> debe plantear entre una o máximo tres preguntas</w:t>
            </w:r>
            <w:r w:rsidR="00C10EB2" w:rsidRPr="00BD2A3A">
              <w:rPr>
                <w:lang w:val="es-ES_tradnl"/>
              </w:rPr>
              <w:t>,</w:t>
            </w:r>
            <w:r w:rsidRPr="00BD2A3A">
              <w:rPr>
                <w:lang w:val="es-ES_tradnl"/>
              </w:rPr>
              <w:t xml:space="preserve"> las preguntas deben orientarse hacia despertar el interés, generar diferentes opiniones y permitir respuestas desde la perspectiva de la experiencia del aprendiz</w:t>
            </w:r>
            <w:r w:rsidR="00C10EB2" w:rsidRPr="00BD2A3A">
              <w:rPr>
                <w:lang w:val="es-ES_tradnl"/>
              </w:rPr>
              <w:t>.</w:t>
            </w:r>
          </w:p>
          <w:p w14:paraId="147BD14E" w14:textId="2854C3AE" w:rsidR="005171B0" w:rsidRPr="00BD2A3A" w:rsidRDefault="00C10EB2" w:rsidP="005171B0">
            <w:pPr>
              <w:ind w:firstLine="0"/>
              <w:rPr>
                <w:lang w:val="es-ES_tradnl"/>
              </w:rPr>
            </w:pPr>
            <w:r w:rsidRPr="00BD2A3A">
              <w:rPr>
                <w:lang w:val="es-ES_tradnl"/>
              </w:rPr>
              <w:lastRenderedPageBreak/>
              <w:t>L</w:t>
            </w:r>
            <w:r w:rsidR="00B62F9C" w:rsidRPr="00BD2A3A">
              <w:rPr>
                <w:lang w:val="es-ES_tradnl"/>
              </w:rPr>
              <w:t>as preguntas planteadas deben medir el conocimiento desde el punto de vista de la aplicación</w:t>
            </w:r>
            <w:r w:rsidR="007E5713">
              <w:rPr>
                <w:lang w:val="es-ES_tradnl"/>
              </w:rPr>
              <w:t>,</w:t>
            </w:r>
            <w:r w:rsidR="00B62F9C" w:rsidRPr="00BD2A3A">
              <w:rPr>
                <w:lang w:val="es-ES_tradnl"/>
              </w:rPr>
              <w:t xml:space="preserve"> la síntesis </w:t>
            </w:r>
            <w:r w:rsidRPr="00BD2A3A">
              <w:rPr>
                <w:lang w:val="es-ES_tradnl"/>
              </w:rPr>
              <w:t>o</w:t>
            </w:r>
            <w:r w:rsidR="00B62F9C" w:rsidRPr="00BD2A3A">
              <w:rPr>
                <w:lang w:val="es-ES_tradnl"/>
              </w:rPr>
              <w:t xml:space="preserve"> el análisis del mismo</w:t>
            </w:r>
            <w:r w:rsidR="006D2484">
              <w:rPr>
                <w:lang w:val="es-ES_tradnl"/>
              </w:rPr>
              <w:t>. E</w:t>
            </w:r>
            <w:r w:rsidR="00B62F9C" w:rsidRPr="00BD2A3A">
              <w:rPr>
                <w:lang w:val="es-ES_tradnl"/>
              </w:rPr>
              <w:t>stablezca las condiciones de participación</w:t>
            </w:r>
            <w:r w:rsidR="006D2484">
              <w:rPr>
                <w:lang w:val="es-ES_tradnl"/>
              </w:rPr>
              <w:t>,</w:t>
            </w:r>
            <w:r w:rsidR="00B62F9C" w:rsidRPr="00BD2A3A">
              <w:rPr>
                <w:lang w:val="es-ES_tradnl"/>
              </w:rPr>
              <w:t xml:space="preserve"> a través de la </w:t>
            </w:r>
            <w:r w:rsidRPr="00BD2A3A">
              <w:rPr>
                <w:lang w:val="es-ES_tradnl"/>
              </w:rPr>
              <w:t>n</w:t>
            </w:r>
            <w:r w:rsidR="00B62F9C" w:rsidRPr="00BD2A3A">
              <w:rPr>
                <w:lang w:val="es-ES_tradnl"/>
              </w:rPr>
              <w:t>etiqueta</w:t>
            </w:r>
            <w:r w:rsidR="00481EE1">
              <w:rPr>
                <w:lang w:val="es-ES_tradnl"/>
              </w:rPr>
              <w:t>. P</w:t>
            </w:r>
            <w:r w:rsidR="00B62F9C" w:rsidRPr="00BD2A3A">
              <w:rPr>
                <w:lang w:val="es-ES_tradnl"/>
              </w:rPr>
              <w:t>ara generar asertividad y calidad en las participaciones estable</w:t>
            </w:r>
            <w:r w:rsidRPr="00BD2A3A">
              <w:rPr>
                <w:lang w:val="es-ES_tradnl"/>
              </w:rPr>
              <w:t xml:space="preserve">zca y socialice </w:t>
            </w:r>
            <w:r w:rsidR="00B62F9C" w:rsidRPr="00BD2A3A">
              <w:rPr>
                <w:lang w:val="es-ES_tradnl"/>
              </w:rPr>
              <w:t xml:space="preserve">con el aprendiz el uso de la rúbrica </w:t>
            </w:r>
            <w:r w:rsidRPr="00BD2A3A">
              <w:rPr>
                <w:lang w:val="es-ES_tradnl"/>
              </w:rPr>
              <w:t>TIGRE,</w:t>
            </w:r>
            <w:r w:rsidR="00B62F9C" w:rsidRPr="00BD2A3A">
              <w:rPr>
                <w:lang w:val="es-ES_tradnl"/>
              </w:rPr>
              <w:t xml:space="preserve"> la rúbrica </w:t>
            </w:r>
            <w:r w:rsidRPr="00BD2A3A">
              <w:rPr>
                <w:lang w:val="es-ES_tradnl"/>
              </w:rPr>
              <w:t>TIGRE</w:t>
            </w:r>
            <w:r w:rsidR="00B62F9C" w:rsidRPr="00BD2A3A">
              <w:rPr>
                <w:lang w:val="es-ES_tradnl"/>
              </w:rPr>
              <w:t xml:space="preserve"> permite evaluar la participación del aprendiz en el foro temático</w:t>
            </w:r>
            <w:r w:rsidRPr="00BD2A3A">
              <w:rPr>
                <w:lang w:val="es-ES_tradnl"/>
              </w:rPr>
              <w:t>,</w:t>
            </w:r>
            <w:r w:rsidR="00B62F9C" w:rsidRPr="00BD2A3A">
              <w:rPr>
                <w:lang w:val="es-ES_tradnl"/>
              </w:rPr>
              <w:t xml:space="preserve"> la sigla </w:t>
            </w:r>
            <w:r w:rsidR="00BD3AB0" w:rsidRPr="00BD2A3A">
              <w:rPr>
                <w:lang w:val="es-ES_tradnl"/>
              </w:rPr>
              <w:t>TIGRE</w:t>
            </w:r>
            <w:r w:rsidR="00B62F9C" w:rsidRPr="00BD2A3A">
              <w:rPr>
                <w:lang w:val="es-ES_tradnl"/>
              </w:rPr>
              <w:t xml:space="preserve"> refiere a la adecuada participación</w:t>
            </w:r>
            <w:r w:rsidR="00194BE4">
              <w:rPr>
                <w:lang w:val="es-ES_tradnl"/>
              </w:rPr>
              <w:t>,</w:t>
            </w:r>
            <w:r w:rsidR="00B62F9C" w:rsidRPr="00BD2A3A">
              <w:rPr>
                <w:lang w:val="es-ES_tradnl"/>
              </w:rPr>
              <w:t xml:space="preserve"> a través de título</w:t>
            </w:r>
            <w:r w:rsidR="00BD3AB0" w:rsidRPr="00BD2A3A">
              <w:rPr>
                <w:lang w:val="es-ES_tradnl"/>
              </w:rPr>
              <w:t xml:space="preserve">, </w:t>
            </w:r>
            <w:r w:rsidR="006D2484" w:rsidRPr="00BD2A3A">
              <w:rPr>
                <w:lang w:val="es-ES_tradnl"/>
              </w:rPr>
              <w:t>ilación</w:t>
            </w:r>
            <w:r w:rsidR="00BD3AB0" w:rsidRPr="00BD2A3A">
              <w:rPr>
                <w:lang w:val="es-ES_tradnl"/>
              </w:rPr>
              <w:t>,</w:t>
            </w:r>
            <w:r w:rsidR="00B62F9C" w:rsidRPr="00BD2A3A">
              <w:rPr>
                <w:lang w:val="es-ES_tradnl"/>
              </w:rPr>
              <w:t xml:space="preserve"> generación redacción</w:t>
            </w:r>
            <w:r w:rsidR="00BD3AB0" w:rsidRPr="00BD2A3A">
              <w:rPr>
                <w:lang w:val="es-ES_tradnl"/>
              </w:rPr>
              <w:t xml:space="preserve">, </w:t>
            </w:r>
            <w:r w:rsidR="00B62F9C" w:rsidRPr="00BD2A3A">
              <w:rPr>
                <w:lang w:val="es-ES_tradnl"/>
              </w:rPr>
              <w:t>enriquecer.</w:t>
            </w:r>
          </w:p>
        </w:tc>
      </w:tr>
    </w:tbl>
    <w:bookmarkEnd w:id="7"/>
    <w:p w14:paraId="320C791F" w14:textId="307D0609" w:rsidR="00914283" w:rsidRPr="00BD2A3A" w:rsidRDefault="008D1BE4" w:rsidP="00BB2749">
      <w:pPr>
        <w:rPr>
          <w:lang w:val="es-ES_tradnl" w:eastAsia="es-CO"/>
        </w:rPr>
      </w:pPr>
      <w:r w:rsidRPr="00BD2A3A">
        <w:rPr>
          <w:lang w:val="es-ES_tradnl" w:eastAsia="es-CO"/>
        </w:rPr>
        <w:lastRenderedPageBreak/>
        <w:t>El manejo adecuado y trabajo continuo de los foros, garantiza la comunicación asincrónica continua, activa y asertiva entre y con los aprendices del curso.</w:t>
      </w:r>
    </w:p>
    <w:p w14:paraId="24FF20A6" w14:textId="3DB212F6" w:rsidR="008D1BE4" w:rsidRPr="00BD2A3A" w:rsidRDefault="008D1BE4" w:rsidP="00BB2749">
      <w:pPr>
        <w:rPr>
          <w:b/>
          <w:lang w:val="es-ES_tradnl" w:eastAsia="es-CO"/>
        </w:rPr>
      </w:pPr>
      <w:r w:rsidRPr="00BD2A3A">
        <w:rPr>
          <w:b/>
          <w:lang w:val="es-ES_tradnl" w:eastAsia="es-CO"/>
        </w:rPr>
        <w:t>Retroalimentación</w:t>
      </w:r>
    </w:p>
    <w:p w14:paraId="738E4267" w14:textId="3068A09B" w:rsidR="008D1BE4" w:rsidRPr="00BD2A3A" w:rsidRDefault="008D1BE4" w:rsidP="00BB2749">
      <w:pPr>
        <w:rPr>
          <w:lang w:val="es-ES_tradnl" w:eastAsia="es-CO"/>
        </w:rPr>
      </w:pPr>
      <w:r w:rsidRPr="00BD2A3A">
        <w:rPr>
          <w:lang w:val="es-ES_tradnl" w:eastAsia="es-CO"/>
        </w:rPr>
        <w:t>Un manejo adecuado de la estrategia de retroalimentación, le permitirá comprender al aprendiz</w:t>
      </w:r>
      <w:r w:rsidR="00F26587">
        <w:rPr>
          <w:lang w:val="es-ES_tradnl" w:eastAsia="es-CO"/>
        </w:rPr>
        <w:t>,</w:t>
      </w:r>
      <w:r w:rsidRPr="00BD2A3A">
        <w:rPr>
          <w:lang w:val="es-ES_tradnl" w:eastAsia="es-CO"/>
        </w:rPr>
        <w:t xml:space="preserve"> que la entrega de las evidencias es importante para el desarrollo de su aprendizaje, generándole seguridad y confianza para culminar con éxito su formación.</w:t>
      </w:r>
    </w:p>
    <w:p w14:paraId="4F6BA6B5" w14:textId="77777777" w:rsidR="008D1BE4" w:rsidRDefault="008D1BE4" w:rsidP="008D1BE4">
      <w:pPr>
        <w:rPr>
          <w:lang w:val="es-ES_tradnl" w:eastAsia="es-CO"/>
        </w:rPr>
      </w:pPr>
      <w:r w:rsidRPr="00B12667">
        <w:rPr>
          <w:b/>
          <w:bCs/>
          <w:lang w:val="es-ES_tradnl" w:eastAsia="es-CO"/>
        </w:rPr>
        <w:t>La retroalimentación</w:t>
      </w:r>
      <w:r w:rsidRPr="00BD2A3A">
        <w:rPr>
          <w:lang w:val="es-ES_tradnl" w:eastAsia="es-CO"/>
        </w:rPr>
        <w:t xml:space="preserve"> a los productos entregados por el aprendiz orienta y profundiza el aprendizaje, debe ser adecuada, de calidad, proporcionar orientaciones y recomendaciones oportunas y necesarias para que el aprendiz mejore en el desarrollo de la actividad, resaltando sus puntos fuertes.</w:t>
      </w:r>
    </w:p>
    <w:p w14:paraId="7BC410AB" w14:textId="77777777" w:rsidR="00B12667" w:rsidRPr="00B12667" w:rsidRDefault="00B12667" w:rsidP="00B12667">
      <w:pPr>
        <w:rPr>
          <w:lang w:val="es-ES_tradnl" w:eastAsia="es-CO"/>
        </w:rPr>
      </w:pPr>
      <w:r w:rsidRPr="00B12667">
        <w:rPr>
          <w:lang w:val="es-ES_tradnl" w:eastAsia="es-CO"/>
        </w:rPr>
        <w:t>En consecuencia, la retroalimentación debe:</w:t>
      </w:r>
    </w:p>
    <w:p w14:paraId="1A5684BE" w14:textId="77777777" w:rsidR="008D1BE4" w:rsidRPr="00BD2A3A" w:rsidRDefault="008D1BE4" w:rsidP="00983C00">
      <w:pPr>
        <w:pStyle w:val="Prrafodelista"/>
        <w:numPr>
          <w:ilvl w:val="0"/>
          <w:numId w:val="8"/>
        </w:numPr>
        <w:rPr>
          <w:lang w:val="es-ES_tradnl" w:eastAsia="es-CO"/>
        </w:rPr>
      </w:pPr>
      <w:r w:rsidRPr="00BD2A3A">
        <w:rPr>
          <w:lang w:val="es-ES_tradnl" w:eastAsia="es-CO"/>
        </w:rPr>
        <w:t>Ser redactada en primera persona.</w:t>
      </w:r>
    </w:p>
    <w:p w14:paraId="042F2C0B" w14:textId="77777777" w:rsidR="008D1BE4" w:rsidRPr="00BD2A3A" w:rsidRDefault="008D1BE4" w:rsidP="00983C00">
      <w:pPr>
        <w:pStyle w:val="Prrafodelista"/>
        <w:numPr>
          <w:ilvl w:val="0"/>
          <w:numId w:val="8"/>
        </w:numPr>
        <w:rPr>
          <w:lang w:val="es-ES_tradnl" w:eastAsia="es-CO"/>
        </w:rPr>
      </w:pPr>
      <w:r w:rsidRPr="00BD2A3A">
        <w:rPr>
          <w:lang w:val="es-ES_tradnl" w:eastAsia="es-CO"/>
        </w:rPr>
        <w:t>Realizarse en un tiempo máximo de 48 horas, en días hábiles.</w:t>
      </w:r>
    </w:p>
    <w:p w14:paraId="20B94C42" w14:textId="77777777" w:rsidR="008D1BE4" w:rsidRPr="00BD2A3A" w:rsidRDefault="008D1BE4" w:rsidP="00983C00">
      <w:pPr>
        <w:pStyle w:val="Prrafodelista"/>
        <w:numPr>
          <w:ilvl w:val="0"/>
          <w:numId w:val="8"/>
        </w:numPr>
        <w:rPr>
          <w:lang w:val="es-ES_tradnl" w:eastAsia="es-CO"/>
        </w:rPr>
      </w:pPr>
      <w:r w:rsidRPr="00BD2A3A">
        <w:rPr>
          <w:lang w:val="es-ES_tradnl" w:eastAsia="es-CO"/>
        </w:rPr>
        <w:t>Comentarios fáciles, breves, claros y comprensivos.</w:t>
      </w:r>
    </w:p>
    <w:p w14:paraId="7FAF4488" w14:textId="77777777" w:rsidR="008D1BE4" w:rsidRPr="00BD2A3A" w:rsidRDefault="008D1BE4" w:rsidP="00983C00">
      <w:pPr>
        <w:pStyle w:val="Prrafodelista"/>
        <w:numPr>
          <w:ilvl w:val="0"/>
          <w:numId w:val="8"/>
        </w:numPr>
        <w:rPr>
          <w:lang w:val="es-ES_tradnl" w:eastAsia="es-CO"/>
        </w:rPr>
      </w:pPr>
      <w:r w:rsidRPr="00BD2A3A">
        <w:rPr>
          <w:lang w:val="es-ES_tradnl" w:eastAsia="es-CO"/>
        </w:rPr>
        <w:lastRenderedPageBreak/>
        <w:t>Comentarios constructivos y motivadores hacia el aprendizaje, para su compromiso con él mismo.</w:t>
      </w:r>
    </w:p>
    <w:p w14:paraId="01E51D55" w14:textId="77777777" w:rsidR="008D1BE4" w:rsidRPr="00BD2A3A" w:rsidRDefault="008D1BE4" w:rsidP="00983C00">
      <w:pPr>
        <w:pStyle w:val="Prrafodelista"/>
        <w:numPr>
          <w:ilvl w:val="0"/>
          <w:numId w:val="8"/>
        </w:numPr>
        <w:rPr>
          <w:lang w:val="es-ES_tradnl" w:eastAsia="es-CO"/>
        </w:rPr>
      </w:pPr>
      <w:r w:rsidRPr="00BD2A3A">
        <w:rPr>
          <w:lang w:val="es-ES_tradnl" w:eastAsia="es-CO"/>
        </w:rPr>
        <w:t>Puede ser escrita o a través de audios.</w:t>
      </w:r>
    </w:p>
    <w:p w14:paraId="68388D09" w14:textId="64211F26" w:rsidR="008D1BE4" w:rsidRPr="00BD2A3A" w:rsidRDefault="008D1BE4" w:rsidP="008D1BE4">
      <w:pPr>
        <w:rPr>
          <w:lang w:val="es-ES_tradnl" w:eastAsia="es-CO"/>
        </w:rPr>
      </w:pPr>
      <w:r w:rsidRPr="00BD2A3A">
        <w:rPr>
          <w:lang w:val="es-ES_tradnl" w:eastAsia="es-CO"/>
        </w:rPr>
        <w:t>Estas evidencias de aprendizaje también pueden ser evaluadas a través de rúbricas, las cuales deben valorar las actividades con calidad, comprensión y dominio del resultado de aprendizaje que se pretende alcanzar.</w:t>
      </w:r>
    </w:p>
    <w:p w14:paraId="00382D3F" w14:textId="77777777" w:rsidR="008D1BE4" w:rsidRPr="00BD2A3A" w:rsidRDefault="008D1BE4" w:rsidP="008D1BE4">
      <w:pPr>
        <w:rPr>
          <w:b/>
          <w:lang w:val="es-ES_tradnl" w:eastAsia="es-CO"/>
        </w:rPr>
      </w:pPr>
      <w:r w:rsidRPr="00BD2A3A">
        <w:rPr>
          <w:b/>
          <w:lang w:val="es-ES_tradnl" w:eastAsia="es-CO"/>
        </w:rPr>
        <w:t>Rúbrica</w:t>
      </w:r>
    </w:p>
    <w:p w14:paraId="65B4EE69" w14:textId="244893C5" w:rsidR="008D1BE4" w:rsidRPr="00BD2A3A" w:rsidRDefault="008D1BE4" w:rsidP="008D1BE4">
      <w:pPr>
        <w:rPr>
          <w:lang w:val="es-ES_tradnl" w:eastAsia="es-CO"/>
        </w:rPr>
      </w:pPr>
      <w:r w:rsidRPr="00BD2A3A">
        <w:rPr>
          <w:lang w:val="es-ES_tradnl" w:eastAsia="es-CO"/>
        </w:rPr>
        <w:t xml:space="preserve">Es una herramienta de evaluación que estandariza el proceso de calificación de evidencias de aprendizaje. </w:t>
      </w:r>
      <w:r w:rsidR="00143AE4">
        <w:rPr>
          <w:lang w:val="es-ES_tradnl" w:eastAsia="es-CO"/>
        </w:rPr>
        <w:t>O</w:t>
      </w:r>
      <w:r w:rsidRPr="00BD2A3A">
        <w:rPr>
          <w:lang w:val="es-ES_tradnl" w:eastAsia="es-CO"/>
        </w:rPr>
        <w:t>frece igualdad y seguridad al aprendiz sobre los aspectos a evaluar. La rúbrica se elabora con base en los criterios de evaluación del resultado de aprendizaje y se estructura mediante una escala de valoración.</w:t>
      </w:r>
    </w:p>
    <w:p w14:paraId="789E68FE" w14:textId="650ACB87" w:rsidR="008D1BE4" w:rsidRPr="00893468" w:rsidRDefault="008D1BE4" w:rsidP="008D1BE4">
      <w:pPr>
        <w:rPr>
          <w:b/>
          <w:bCs/>
          <w:lang w:val="es-ES_tradnl" w:eastAsia="es-CO"/>
        </w:rPr>
      </w:pPr>
      <w:r w:rsidRPr="00893468">
        <w:rPr>
          <w:b/>
          <w:bCs/>
          <w:lang w:val="es-ES_tradnl" w:eastAsia="es-CO"/>
        </w:rPr>
        <w:t>Sesiones en línea</w:t>
      </w:r>
    </w:p>
    <w:p w14:paraId="6A2ED4B5" w14:textId="2F3D6CD6" w:rsidR="008D1BE4" w:rsidRDefault="008D1BE4" w:rsidP="008D1BE4">
      <w:pPr>
        <w:rPr>
          <w:lang w:val="es-ES_tradnl" w:eastAsia="es-CO"/>
        </w:rPr>
      </w:pPr>
      <w:r w:rsidRPr="00BD2A3A">
        <w:rPr>
          <w:lang w:val="es-ES_tradnl" w:eastAsia="es-CO"/>
        </w:rPr>
        <w:t>Las sesiones en línea o conferencias web en la formación virtual SENA son:</w:t>
      </w:r>
    </w:p>
    <w:p w14:paraId="0CE1674D" w14:textId="6F6F9AC7" w:rsidR="00964FFD" w:rsidRPr="00BD2A3A" w:rsidRDefault="00964FFD" w:rsidP="008D1BE4">
      <w:pPr>
        <w:rPr>
          <w:lang w:val="es-ES_tradnl" w:eastAsia="es-CO"/>
        </w:rPr>
      </w:pPr>
      <w:r>
        <w:rPr>
          <w:lang w:val="es-ES_tradnl" w:eastAsia="es-CO"/>
        </w:rPr>
        <w:t xml:space="preserve">Formación </w:t>
      </w:r>
      <w:commentRangeStart w:id="8"/>
      <w:r>
        <w:rPr>
          <w:lang w:val="es-ES_tradnl" w:eastAsia="es-CO"/>
        </w:rPr>
        <w:t>complementaria virtual:</w:t>
      </w:r>
      <w:commentRangeEnd w:id="8"/>
      <w:r>
        <w:rPr>
          <w:rStyle w:val="Refdecomentario"/>
        </w:rPr>
        <w:commentReference w:id="8"/>
      </w:r>
    </w:p>
    <w:p w14:paraId="1945982E" w14:textId="04F1DEA9" w:rsidR="008D1BE4" w:rsidRPr="00BD2A3A" w:rsidRDefault="008D1BE4" w:rsidP="00983C00">
      <w:pPr>
        <w:pStyle w:val="Prrafodelista"/>
        <w:numPr>
          <w:ilvl w:val="0"/>
          <w:numId w:val="9"/>
        </w:numPr>
        <w:rPr>
          <w:lang w:val="es-ES_tradnl" w:eastAsia="es-CO"/>
        </w:rPr>
      </w:pPr>
      <w:r w:rsidRPr="00BD2A3A">
        <w:rPr>
          <w:b/>
          <w:lang w:val="es-ES_tradnl" w:eastAsia="es-CO"/>
        </w:rPr>
        <w:t>Una sesión de bienvenida:</w:t>
      </w:r>
      <w:r w:rsidRPr="00BD2A3A">
        <w:rPr>
          <w:lang w:val="es-ES_tradnl" w:eastAsia="es-CO"/>
        </w:rPr>
        <w:t xml:space="preserve"> para </w:t>
      </w:r>
      <w:r w:rsidR="00964FFD" w:rsidRPr="00964FFD">
        <w:rPr>
          <w:lang w:val="es-ES_tradnl" w:eastAsia="es-CO"/>
        </w:rPr>
        <w:t>orientar y contextualizar al aprendiz en el proceso formativo que inicia</w:t>
      </w:r>
      <w:r w:rsidRPr="00BD2A3A">
        <w:rPr>
          <w:lang w:val="es-ES_tradnl" w:eastAsia="es-CO"/>
        </w:rPr>
        <w:t>.</w:t>
      </w:r>
    </w:p>
    <w:p w14:paraId="7D072373" w14:textId="7B5C6B51" w:rsidR="008D1BE4" w:rsidRPr="00BD2A3A" w:rsidRDefault="008D1BE4" w:rsidP="00983C00">
      <w:pPr>
        <w:pStyle w:val="Prrafodelista"/>
        <w:numPr>
          <w:ilvl w:val="0"/>
          <w:numId w:val="9"/>
        </w:numPr>
        <w:rPr>
          <w:lang w:val="es-ES_tradnl" w:eastAsia="es-CO"/>
        </w:rPr>
      </w:pPr>
      <w:r w:rsidRPr="00BD2A3A">
        <w:rPr>
          <w:b/>
          <w:lang w:val="es-ES_tradnl" w:eastAsia="es-CO"/>
        </w:rPr>
        <w:t>Una sesión por actividad de aprendizaje:</w:t>
      </w:r>
      <w:r w:rsidRPr="00BD2A3A">
        <w:rPr>
          <w:lang w:val="es-ES_tradnl" w:eastAsia="es-CO"/>
        </w:rPr>
        <w:t xml:space="preserve"> d</w:t>
      </w:r>
      <w:r w:rsidR="00964FFD">
        <w:rPr>
          <w:lang w:val="es-ES_tradnl" w:eastAsia="es-CO"/>
        </w:rPr>
        <w:t>e</w:t>
      </w:r>
      <w:r w:rsidRPr="00BD2A3A">
        <w:rPr>
          <w:lang w:val="es-ES_tradnl" w:eastAsia="es-CO"/>
        </w:rPr>
        <w:t xml:space="preserve"> </w:t>
      </w:r>
      <w:r w:rsidR="00964FFD" w:rsidRPr="00964FFD">
        <w:rPr>
          <w:lang w:val="es-ES_tradnl" w:eastAsia="es-CO"/>
        </w:rPr>
        <w:t>apertura a la actividad con la explicación de las evidencias, recordando las respectivas fechas de entrega</w:t>
      </w:r>
      <w:r w:rsidRPr="00BD2A3A">
        <w:rPr>
          <w:lang w:val="es-ES_tradnl" w:eastAsia="es-CO"/>
        </w:rPr>
        <w:t>.</w:t>
      </w:r>
    </w:p>
    <w:p w14:paraId="62851140" w14:textId="4E8152D6" w:rsidR="008D1BE4" w:rsidRDefault="008D1BE4" w:rsidP="00983C00">
      <w:pPr>
        <w:pStyle w:val="Prrafodelista"/>
        <w:numPr>
          <w:ilvl w:val="0"/>
          <w:numId w:val="9"/>
        </w:numPr>
        <w:rPr>
          <w:lang w:val="es-ES_tradnl" w:eastAsia="es-CO"/>
        </w:rPr>
      </w:pPr>
      <w:r w:rsidRPr="00BD2A3A">
        <w:rPr>
          <w:b/>
          <w:lang w:val="es-ES_tradnl" w:eastAsia="es-CO"/>
        </w:rPr>
        <w:t>Una sesión de cierre del proceso formativo</w:t>
      </w:r>
      <w:r w:rsidRPr="00BD2A3A">
        <w:rPr>
          <w:lang w:val="es-ES_tradnl" w:eastAsia="es-CO"/>
        </w:rPr>
        <w:t xml:space="preserve">: el </w:t>
      </w:r>
      <w:r w:rsidR="00964FFD" w:rsidRPr="00964FFD">
        <w:rPr>
          <w:lang w:val="es-ES_tradnl" w:eastAsia="es-CO"/>
        </w:rPr>
        <w:t>instructor decide si brinda las orientaciones del cierre del proceso formativo en la sesión en línea de la última actividad, o si opta por realizar una sesión diferente</w:t>
      </w:r>
      <w:r w:rsidRPr="00BD2A3A">
        <w:rPr>
          <w:lang w:val="es-ES_tradnl" w:eastAsia="es-CO"/>
        </w:rPr>
        <w:t>.</w:t>
      </w:r>
    </w:p>
    <w:p w14:paraId="0C4A08CF" w14:textId="77777777" w:rsidR="00F76371" w:rsidRPr="00F76371" w:rsidRDefault="00F76371" w:rsidP="00F76371">
      <w:pPr>
        <w:rPr>
          <w:lang w:val="es-ES_tradnl" w:eastAsia="es-CO"/>
        </w:rPr>
      </w:pPr>
    </w:p>
    <w:p w14:paraId="0297DA97" w14:textId="33095CE6" w:rsidR="00F76371" w:rsidRPr="00F76371" w:rsidRDefault="00F76371" w:rsidP="00F76371">
      <w:pPr>
        <w:rPr>
          <w:lang w:val="es-ES_tradnl" w:eastAsia="es-CO"/>
        </w:rPr>
      </w:pPr>
      <w:r w:rsidRPr="00F76371">
        <w:rPr>
          <w:lang w:val="es-ES_tradnl" w:eastAsia="es-CO"/>
        </w:rPr>
        <w:lastRenderedPageBreak/>
        <w:t>Formación titulada virtual y a distancia:</w:t>
      </w:r>
    </w:p>
    <w:p w14:paraId="343E9E73" w14:textId="7DDB7BE8" w:rsidR="00F76371" w:rsidRDefault="00F76371" w:rsidP="00F76371">
      <w:pPr>
        <w:pStyle w:val="Prrafodelista"/>
        <w:numPr>
          <w:ilvl w:val="1"/>
          <w:numId w:val="7"/>
        </w:numPr>
        <w:ind w:left="1418"/>
        <w:rPr>
          <w:lang w:val="es-ES_tradnl" w:eastAsia="es-CO"/>
        </w:rPr>
      </w:pPr>
      <w:r w:rsidRPr="00F76371">
        <w:rPr>
          <w:lang w:val="es-ES_tradnl" w:eastAsia="es-CO"/>
        </w:rPr>
        <w:t xml:space="preserve">Para los programas </w:t>
      </w:r>
      <w:r w:rsidR="00DF7FEF">
        <w:rPr>
          <w:lang w:val="es-ES_tradnl" w:eastAsia="es-CO"/>
        </w:rPr>
        <w:t>“</w:t>
      </w:r>
      <w:r w:rsidRPr="00F76371">
        <w:rPr>
          <w:lang w:val="es-ES_tradnl" w:eastAsia="es-CO"/>
        </w:rPr>
        <w:t>Técnicos</w:t>
      </w:r>
      <w:r w:rsidR="00DF7FEF">
        <w:rPr>
          <w:lang w:val="es-ES_tradnl" w:eastAsia="es-CO"/>
        </w:rPr>
        <w:t>”</w:t>
      </w:r>
      <w:r w:rsidRPr="00F76371">
        <w:rPr>
          <w:lang w:val="es-ES_tradnl" w:eastAsia="es-CO"/>
        </w:rPr>
        <w:t xml:space="preserve"> y </w:t>
      </w:r>
      <w:r w:rsidR="00DF7FEF">
        <w:rPr>
          <w:lang w:val="es-ES_tradnl" w:eastAsia="es-CO"/>
        </w:rPr>
        <w:t>“</w:t>
      </w:r>
      <w:r w:rsidRPr="00F76371">
        <w:rPr>
          <w:lang w:val="es-ES_tradnl" w:eastAsia="es-CO"/>
        </w:rPr>
        <w:t>Tecnólogos</w:t>
      </w:r>
      <w:r w:rsidR="00DF7FEF">
        <w:rPr>
          <w:lang w:val="es-ES_tradnl" w:eastAsia="es-CO"/>
        </w:rPr>
        <w:t>”</w:t>
      </w:r>
      <w:r w:rsidRPr="00F76371">
        <w:rPr>
          <w:lang w:val="es-ES_tradnl" w:eastAsia="es-CO"/>
        </w:rPr>
        <w:t xml:space="preserve"> deberán realizarse dos sesiones, una en la primera semana de la etapa de inducción y otra que será desarrollada durante la primera semana de inicio del programa (Etapa Lectiva), al igual que en las </w:t>
      </w:r>
      <w:r w:rsidR="00DF7FEF">
        <w:rPr>
          <w:lang w:val="es-ES_tradnl" w:eastAsia="es-CO"/>
        </w:rPr>
        <w:t>“</w:t>
      </w:r>
      <w:r w:rsidRPr="00F76371">
        <w:rPr>
          <w:lang w:val="es-ES_tradnl" w:eastAsia="es-CO"/>
        </w:rPr>
        <w:t>Especializaciones Tecnológicas</w:t>
      </w:r>
      <w:r w:rsidR="00DF7FEF">
        <w:rPr>
          <w:lang w:val="es-ES_tradnl" w:eastAsia="es-CO"/>
        </w:rPr>
        <w:t>”</w:t>
      </w:r>
      <w:r w:rsidRPr="00F76371">
        <w:rPr>
          <w:lang w:val="es-ES_tradnl" w:eastAsia="es-CO"/>
        </w:rPr>
        <w:t>.</w:t>
      </w:r>
    </w:p>
    <w:p w14:paraId="11DF14BD" w14:textId="77777777" w:rsidR="00F76371" w:rsidRDefault="00F76371" w:rsidP="00F76371">
      <w:pPr>
        <w:pStyle w:val="Prrafodelista"/>
        <w:numPr>
          <w:ilvl w:val="1"/>
          <w:numId w:val="7"/>
        </w:numPr>
        <w:ind w:left="1418"/>
        <w:rPr>
          <w:lang w:val="es-ES_tradnl" w:eastAsia="es-CO"/>
        </w:rPr>
      </w:pPr>
      <w:r w:rsidRPr="00F76371">
        <w:rPr>
          <w:lang w:val="es-ES_tradnl" w:eastAsia="es-CO"/>
        </w:rPr>
        <w:t>Posteriormente se deberá programar como mínimo una sesión sincrónica semanal con los aprendices, donde se revisará el avance de la formación, así como el seguimiento de las actividades y temas que se consideren pertinentes en el momento.</w:t>
      </w:r>
    </w:p>
    <w:p w14:paraId="6EC8EF2F" w14:textId="7978298E" w:rsidR="00F76371" w:rsidRPr="00F76371" w:rsidRDefault="00F76371" w:rsidP="00F76371">
      <w:pPr>
        <w:pStyle w:val="Prrafodelista"/>
        <w:numPr>
          <w:ilvl w:val="1"/>
          <w:numId w:val="7"/>
        </w:numPr>
        <w:ind w:left="1418"/>
        <w:rPr>
          <w:lang w:val="es-ES_tradnl" w:eastAsia="es-CO"/>
        </w:rPr>
      </w:pPr>
      <w:r w:rsidRPr="00F76371">
        <w:rPr>
          <w:lang w:val="es-ES_tradnl" w:eastAsia="es-CO"/>
        </w:rPr>
        <w:t xml:space="preserve">Para el caso de Formaciones Tituladas a Distancia se deberá programar como mínimo una sesión sincrónica quincenal con los aprendices. </w:t>
      </w:r>
    </w:p>
    <w:p w14:paraId="7EFF55DB" w14:textId="4C50708D" w:rsidR="008D1BE4" w:rsidRPr="00BD2A3A" w:rsidRDefault="009217DA" w:rsidP="00F76371">
      <w:pPr>
        <w:rPr>
          <w:lang w:val="es-ES_tradnl" w:eastAsia="es-CO"/>
        </w:rPr>
      </w:pPr>
      <w:r w:rsidRPr="009217DA">
        <w:rPr>
          <w:lang w:val="es-ES_tradnl" w:eastAsia="es-CO"/>
        </w:rPr>
        <w:t xml:space="preserve">Todas las conferencias </w:t>
      </w:r>
      <w:r w:rsidRPr="009217DA">
        <w:rPr>
          <w:rStyle w:val="Extranjerismo"/>
          <w:lang w:val="es-ES_tradnl" w:eastAsia="es-CO"/>
        </w:rPr>
        <w:t>web</w:t>
      </w:r>
      <w:r w:rsidRPr="009217DA">
        <w:rPr>
          <w:lang w:val="es-ES_tradnl" w:eastAsia="es-CO"/>
        </w:rPr>
        <w:t xml:space="preserve"> o sesiones en línea deberán quedar configuradas mínimo dos días hábiles antes a la realización de esta</w:t>
      </w:r>
      <w:r w:rsidR="008D1BE4" w:rsidRPr="00BD2A3A">
        <w:rPr>
          <w:lang w:val="es-ES_tradnl" w:eastAsia="es-CO"/>
        </w:rPr>
        <w:t>.</w:t>
      </w:r>
    </w:p>
    <w:p w14:paraId="6A29BEEE" w14:textId="516EB20A" w:rsidR="008D1BE4" w:rsidRPr="00BD2A3A" w:rsidRDefault="009217DA" w:rsidP="008D1BE4">
      <w:pPr>
        <w:rPr>
          <w:lang w:val="es-ES_tradnl" w:eastAsia="es-CO"/>
        </w:rPr>
      </w:pPr>
      <w:r w:rsidRPr="009217DA">
        <w:rPr>
          <w:lang w:val="es-ES_tradnl" w:eastAsia="es-CO"/>
        </w:rPr>
        <w:t>Dos días hábiles antes de la fecha de realización de la conferencia, se invitará a los aprendices a través de un anuncio que contenga como mínimo: fecha, hora, temática y la ruta exacta o el enlace para el ingreso</w:t>
      </w:r>
      <w:r w:rsidR="008D1BE4" w:rsidRPr="00BD2A3A">
        <w:rPr>
          <w:lang w:val="es-ES_tradnl" w:eastAsia="es-CO"/>
        </w:rPr>
        <w:t>.</w:t>
      </w:r>
    </w:p>
    <w:p w14:paraId="2172BC6B" w14:textId="3F92F590" w:rsidR="00580F60" w:rsidRPr="00580F60" w:rsidRDefault="00580F60" w:rsidP="008D1BE4">
      <w:pPr>
        <w:rPr>
          <w:rStyle w:val="Extranjerismo"/>
          <w:b/>
          <w:bCs/>
        </w:rPr>
      </w:pPr>
      <w:r w:rsidRPr="00580F60">
        <w:rPr>
          <w:rStyle w:val="Extranjerismo"/>
          <w:b/>
          <w:bCs/>
        </w:rPr>
        <w:t>Chat</w:t>
      </w:r>
    </w:p>
    <w:p w14:paraId="55175D04" w14:textId="385B6345" w:rsidR="007047D9" w:rsidRDefault="004268AC" w:rsidP="008D1BE4">
      <w:pPr>
        <w:rPr>
          <w:lang w:val="es-ES_tradnl" w:eastAsia="es-CO"/>
        </w:rPr>
      </w:pPr>
      <w:r w:rsidRPr="00BD2A3A">
        <w:rPr>
          <w:lang w:val="es-ES_tradnl" w:eastAsia="es-CO"/>
        </w:rPr>
        <w:t xml:space="preserve">Las sesiones de </w:t>
      </w:r>
      <w:r w:rsidRPr="002D7746">
        <w:rPr>
          <w:rStyle w:val="Extranjerismo"/>
          <w:lang w:val="es-ES_tradnl"/>
        </w:rPr>
        <w:t>chat</w:t>
      </w:r>
      <w:r w:rsidRPr="00BD2A3A">
        <w:rPr>
          <w:lang w:val="es-ES_tradnl" w:eastAsia="es-CO"/>
        </w:rPr>
        <w:t xml:space="preserve"> son un espacio para interactuar de forma sincrónica, aclarar dudas temáticas y técnicas que se le presenten al aprendiz</w:t>
      </w:r>
      <w:r w:rsidR="001161DD">
        <w:rPr>
          <w:lang w:val="es-ES_tradnl" w:eastAsia="es-CO"/>
        </w:rPr>
        <w:t xml:space="preserve">. Sabiendo esto, es importante </w:t>
      </w:r>
      <w:r w:rsidR="00F57996">
        <w:rPr>
          <w:lang w:val="es-ES_tradnl" w:eastAsia="es-CO"/>
        </w:rPr>
        <w:t>conocer</w:t>
      </w:r>
      <w:r w:rsidR="001161DD">
        <w:rPr>
          <w:lang w:val="es-ES_tradnl" w:eastAsia="es-CO"/>
        </w:rPr>
        <w:t xml:space="preserve"> el siguiente video, el cual explica todo lo relacionado con esta herramienta y su funcionalidad en el LMS:</w:t>
      </w:r>
    </w:p>
    <w:p w14:paraId="3E6410FF" w14:textId="77777777" w:rsidR="00F13359" w:rsidRPr="00BD2A3A" w:rsidRDefault="00F13359" w:rsidP="008D1BE4">
      <w:pPr>
        <w:rPr>
          <w:lang w:val="es-ES_tradnl" w:eastAsia="es-CO"/>
        </w:rPr>
      </w:pPr>
    </w:p>
    <w:p w14:paraId="02C9F1B4" w14:textId="00A86B1F" w:rsidR="004268AC" w:rsidRPr="00C200B5" w:rsidRDefault="004268AC" w:rsidP="004268AC">
      <w:pPr>
        <w:pStyle w:val="Video"/>
        <w:rPr>
          <w:rStyle w:val="Extranjerismo"/>
          <w:lang w:val="es-ES_tradnl"/>
        </w:rPr>
      </w:pPr>
      <w:commentRangeStart w:id="9"/>
      <w:r w:rsidRPr="00C200B5">
        <w:rPr>
          <w:rStyle w:val="Extranjerismo"/>
          <w:lang w:val="es-ES_tradnl"/>
        </w:rPr>
        <w:lastRenderedPageBreak/>
        <w:t>Chat</w:t>
      </w:r>
      <w:commentRangeEnd w:id="9"/>
      <w:r w:rsidR="00113A8F" w:rsidRPr="00C200B5">
        <w:rPr>
          <w:rStyle w:val="Extranjerismo"/>
        </w:rPr>
        <w:commentReference w:id="9"/>
      </w:r>
    </w:p>
    <w:p w14:paraId="582222C2" w14:textId="4277CC8A" w:rsidR="004268AC" w:rsidRPr="00BD2A3A" w:rsidRDefault="007047D9" w:rsidP="004268AC">
      <w:pPr>
        <w:rPr>
          <w:lang w:val="es-ES_tradnl" w:eastAsia="es-CO"/>
        </w:rPr>
      </w:pPr>
      <w:r w:rsidRPr="00BD2A3A">
        <w:rPr>
          <w:noProof/>
          <w:lang w:val="es-ES_tradnl"/>
        </w:rPr>
        <w:drawing>
          <wp:inline distT="0" distB="0" distL="0" distR="0" wp14:anchorId="259CB124" wp14:editId="4C4FAB14">
            <wp:extent cx="5731862" cy="3224173"/>
            <wp:effectExtent l="0" t="0" r="254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0glbbOEoTu4/maxresdefaul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340" cy="3226129"/>
                    </a:xfrm>
                    <a:prstGeom prst="rect">
                      <a:avLst/>
                    </a:prstGeom>
                    <a:noFill/>
                    <a:ln>
                      <a:noFill/>
                    </a:ln>
                  </pic:spPr>
                </pic:pic>
              </a:graphicData>
            </a:graphic>
          </wp:inline>
        </w:drawing>
      </w:r>
    </w:p>
    <w:p w14:paraId="39A68824" w14:textId="1F12FF90" w:rsidR="007047D9" w:rsidRPr="00BD2A3A" w:rsidRDefault="00000000" w:rsidP="007047D9">
      <w:pPr>
        <w:jc w:val="center"/>
        <w:rPr>
          <w:lang w:val="es-ES_tradnl" w:eastAsia="es-CO"/>
        </w:rPr>
      </w:pPr>
      <w:hyperlink r:id="rId20" w:history="1">
        <w:r w:rsidR="007047D9" w:rsidRPr="00BD2A3A">
          <w:rPr>
            <w:rStyle w:val="Hipervnculo"/>
            <w:b/>
            <w:lang w:val="es-ES_tradnl" w:eastAsia="es-CO"/>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7047D9" w:rsidRPr="00BD2A3A" w14:paraId="50FCFBC5" w14:textId="77777777" w:rsidTr="00852651">
        <w:tc>
          <w:tcPr>
            <w:tcW w:w="9962" w:type="dxa"/>
          </w:tcPr>
          <w:p w14:paraId="44C191A3" w14:textId="2D93AC2F" w:rsidR="007047D9" w:rsidRPr="00BD2A3A" w:rsidRDefault="007047D9" w:rsidP="007047D9">
            <w:pPr>
              <w:jc w:val="center"/>
              <w:rPr>
                <w:b/>
                <w:lang w:val="es-ES_tradnl" w:eastAsia="es-CO"/>
              </w:rPr>
            </w:pPr>
            <w:r w:rsidRPr="00BD2A3A">
              <w:rPr>
                <w:b/>
                <w:lang w:val="es-ES_tradnl" w:eastAsia="es-CO"/>
              </w:rPr>
              <w:t>Síntesis del video</w:t>
            </w:r>
            <w:r w:rsidRPr="00BD2A3A">
              <w:rPr>
                <w:lang w:val="es-ES_tradnl" w:eastAsia="es-CO"/>
              </w:rPr>
              <w:t xml:space="preserve">: </w:t>
            </w:r>
            <w:commentRangeStart w:id="10"/>
            <w:r w:rsidRPr="00C200B5">
              <w:rPr>
                <w:rStyle w:val="Extranjerismo"/>
                <w:lang w:val="es-ES_tradnl"/>
              </w:rPr>
              <w:t>Chat</w:t>
            </w:r>
            <w:commentRangeEnd w:id="10"/>
            <w:r w:rsidR="00113A8F" w:rsidRPr="00C200B5">
              <w:rPr>
                <w:rStyle w:val="Extranjerismo"/>
              </w:rPr>
              <w:commentReference w:id="10"/>
            </w:r>
          </w:p>
        </w:tc>
      </w:tr>
      <w:tr w:rsidR="007047D9" w:rsidRPr="00BD2A3A" w14:paraId="5BE3EF8F" w14:textId="77777777" w:rsidTr="00852651">
        <w:tc>
          <w:tcPr>
            <w:tcW w:w="9962" w:type="dxa"/>
          </w:tcPr>
          <w:p w14:paraId="67810684" w14:textId="6AF1FAB6" w:rsidR="007047D9" w:rsidRPr="00BD2A3A" w:rsidRDefault="00A50F6E" w:rsidP="007047D9">
            <w:pPr>
              <w:ind w:firstLine="0"/>
              <w:rPr>
                <w:lang w:val="es-ES_tradnl" w:eastAsia="es-CO"/>
              </w:rPr>
            </w:pPr>
            <w:r w:rsidRPr="00BD2A3A">
              <w:rPr>
                <w:lang w:val="es-ES_tradnl" w:eastAsia="es-CO"/>
              </w:rPr>
              <w:t xml:space="preserve">El chat es una herramienta de comunicación en tiempo real entre el instructor y los aprendices del curso, la plataforma dispone de dos elementos para el área de </w:t>
            </w:r>
            <w:r w:rsidRPr="00C200B5">
              <w:rPr>
                <w:rStyle w:val="Extranjerismo"/>
                <w:lang w:val="es-ES_tradnl"/>
              </w:rPr>
              <w:t>chat</w:t>
            </w:r>
            <w:r w:rsidR="00C200B5">
              <w:rPr>
                <w:rStyle w:val="Extranjerismo"/>
                <w:lang w:val="es-ES_tradnl"/>
              </w:rPr>
              <w:t>,</w:t>
            </w:r>
            <w:r w:rsidRPr="00BD2A3A">
              <w:rPr>
                <w:lang w:val="es-ES_tradnl" w:eastAsia="es-CO"/>
              </w:rPr>
              <w:t xml:space="preserve"> la plataforma dispone de un área para la configuración del </w:t>
            </w:r>
            <w:r w:rsidRPr="00C200B5">
              <w:rPr>
                <w:rStyle w:val="Extranjerismo"/>
                <w:lang w:val="es-ES_tradnl"/>
              </w:rPr>
              <w:t>chat</w:t>
            </w:r>
            <w:r w:rsidRPr="00BD2A3A">
              <w:rPr>
                <w:lang w:val="es-ES_tradnl" w:eastAsia="es-CO"/>
              </w:rPr>
              <w:t xml:space="preserve"> y la interfaz de comunicación directa con los aprendices, para configurar el </w:t>
            </w:r>
            <w:r w:rsidRPr="0061267F">
              <w:rPr>
                <w:rStyle w:val="Extranjerismo"/>
                <w:lang w:val="es-ES_tradnl"/>
              </w:rPr>
              <w:t>chat</w:t>
            </w:r>
            <w:r w:rsidRPr="00BD2A3A">
              <w:rPr>
                <w:lang w:val="es-ES_tradnl" w:eastAsia="es-CO"/>
              </w:rPr>
              <w:t xml:space="preserve"> demos clic en el botón correspondiente</w:t>
            </w:r>
            <w:r w:rsidR="0061267F">
              <w:rPr>
                <w:lang w:val="es-ES_tradnl" w:eastAsia="es-CO"/>
              </w:rPr>
              <w:t>,</w:t>
            </w:r>
            <w:r w:rsidRPr="00BD2A3A">
              <w:rPr>
                <w:lang w:val="es-ES_tradnl" w:eastAsia="es-CO"/>
              </w:rPr>
              <w:t xml:space="preserve"> aquí podrá configurar, activar y desactivar los aprendices que desea que se conectan a través del </w:t>
            </w:r>
            <w:r w:rsidRPr="0061267F">
              <w:rPr>
                <w:rStyle w:val="Extranjerismo"/>
                <w:lang w:val="es-ES_tradnl"/>
              </w:rPr>
              <w:t>chat</w:t>
            </w:r>
            <w:r w:rsidR="0061267F">
              <w:rPr>
                <w:rStyle w:val="Extranjerismo"/>
                <w:lang w:val="es-ES_tradnl"/>
              </w:rPr>
              <w:t>,</w:t>
            </w:r>
            <w:r w:rsidRPr="00BD2A3A">
              <w:rPr>
                <w:lang w:val="es-ES_tradnl" w:eastAsia="es-CO"/>
              </w:rPr>
              <w:t xml:space="preserve"> puede seleccionarlos a todos</w:t>
            </w:r>
            <w:r w:rsidR="0061267F">
              <w:rPr>
                <w:lang w:val="es-ES_tradnl" w:eastAsia="es-CO"/>
              </w:rPr>
              <w:t>,</w:t>
            </w:r>
            <w:r w:rsidRPr="00BD2A3A">
              <w:rPr>
                <w:lang w:val="es-ES_tradnl" w:eastAsia="es-CO"/>
              </w:rPr>
              <w:t xml:space="preserve"> inactivarlos a todos o seleccionar los aprendices que desea conectar en el </w:t>
            </w:r>
            <w:r w:rsidRPr="0061267F">
              <w:rPr>
                <w:rStyle w:val="Extranjerismo"/>
                <w:lang w:val="es-ES_tradnl"/>
              </w:rPr>
              <w:t>chat</w:t>
            </w:r>
            <w:r w:rsidR="0061267F">
              <w:rPr>
                <w:rStyle w:val="Extranjerismo"/>
                <w:lang w:val="es-ES_tradnl"/>
              </w:rPr>
              <w:t>,</w:t>
            </w:r>
            <w:r w:rsidRPr="00BD2A3A">
              <w:rPr>
                <w:lang w:val="es-ES_tradnl" w:eastAsia="es-CO"/>
              </w:rPr>
              <w:t xml:space="preserve"> realice el procedimiento necesario y de clic en realizar cambios, el sistema le indicará que los cambios se guardarán satisfactoriamente, una vez realizado este proceso nos </w:t>
            </w:r>
            <w:r w:rsidRPr="00BD2A3A">
              <w:rPr>
                <w:lang w:val="es-ES_tradnl" w:eastAsia="es-CO"/>
              </w:rPr>
              <w:lastRenderedPageBreak/>
              <w:t xml:space="preserve">podremos dirigir a la interfaz del </w:t>
            </w:r>
            <w:r w:rsidRPr="0061267F">
              <w:rPr>
                <w:rStyle w:val="Extranjerismo"/>
                <w:lang w:val="es-ES_tradnl"/>
              </w:rPr>
              <w:t>chat</w:t>
            </w:r>
            <w:r w:rsidRPr="00BD2A3A">
              <w:rPr>
                <w:lang w:val="es-ES_tradnl" w:eastAsia="es-CO"/>
              </w:rPr>
              <w:t xml:space="preserve"> que se encuentra en la parte inferior derecha, aquí podremos activar o inactivar el chat en cada uno de nuestros cursos demos clic para activar, el sistema indica que se actualizará la página correspondiente desea continuar se debe tener presente que esta acción actualizará la página en la cual se está trabajando</w:t>
            </w:r>
            <w:r w:rsidR="0061267F">
              <w:rPr>
                <w:lang w:val="es-ES_tradnl" w:eastAsia="es-CO"/>
              </w:rPr>
              <w:t>,</w:t>
            </w:r>
            <w:r w:rsidRPr="00BD2A3A">
              <w:rPr>
                <w:lang w:val="es-ES_tradnl" w:eastAsia="es-CO"/>
              </w:rPr>
              <w:t xml:space="preserve"> por lo cual se aconseja que todo esté almacenado o guardado, vamos a dar clic en aceptar de esta manera el sistema nos ha dejado en la página principal del curso y el </w:t>
            </w:r>
            <w:r w:rsidRPr="0061267F">
              <w:rPr>
                <w:rStyle w:val="Extranjerismo"/>
                <w:lang w:val="es-ES_tradnl"/>
              </w:rPr>
              <w:t>chat</w:t>
            </w:r>
            <w:r w:rsidRPr="00BD2A3A">
              <w:rPr>
                <w:lang w:val="es-ES_tradnl" w:eastAsia="es-CO"/>
              </w:rPr>
              <w:t xml:space="preserve"> se nos ha activado dejándolo visualizando en el color verde de igual manera visualiza el número de participantes o aprendices que se encuentran conectados en el momento vamos a dar clic para desplegar los usuarios, seleccione el usuario o el aprendiz con el cual desea establecer una comunicación, el sistema abrirá una nueva ventana en la cual usted podrá escribir los mensajes que desea enviar al usuario respectivo, una vez digital enter para enviar el mensaje de esta manera hemos enviado un mensaje al aprendiz de igual manera el participante podrá dar respuesta a los mensajes: una vez finalizado, el correspondiente vamos a dar clic en cada una de las ventanas de los aprendices con los cuales tuvimos comunicación y procederemos a inactivar el chat recuerde que esta acción nos actualizará la página por lo cual debemos tener todo almacenado y guardado vamos a dar clic en aceptar de esta manera hemos inactivado el </w:t>
            </w:r>
            <w:r w:rsidRPr="0061267F">
              <w:rPr>
                <w:rStyle w:val="Extranjerismo"/>
                <w:lang w:val="es-ES_tradnl"/>
              </w:rPr>
              <w:t>chat</w:t>
            </w:r>
            <w:r w:rsidRPr="00BD2A3A">
              <w:rPr>
                <w:lang w:val="es-ES_tradnl" w:eastAsia="es-CO"/>
              </w:rPr>
              <w:t xml:space="preserve"> en el curso</w:t>
            </w:r>
            <w:r w:rsidR="001E2F41" w:rsidRPr="00BD2A3A">
              <w:rPr>
                <w:lang w:val="es-ES_tradnl" w:eastAsia="es-CO"/>
              </w:rPr>
              <w:t>.</w:t>
            </w:r>
          </w:p>
        </w:tc>
      </w:tr>
    </w:tbl>
    <w:p w14:paraId="60F29D38" w14:textId="1888D5E7" w:rsidR="009669A6" w:rsidRPr="00BD2A3A" w:rsidRDefault="00BB2749" w:rsidP="00BB2749">
      <w:pPr>
        <w:pStyle w:val="Ttulo2"/>
        <w:rPr>
          <w:lang w:val="es-ES_tradnl"/>
        </w:rPr>
      </w:pPr>
      <w:bookmarkStart w:id="11" w:name="_Toc179234065"/>
      <w:r w:rsidRPr="00BD2A3A">
        <w:rPr>
          <w:lang w:val="es-ES_tradnl"/>
        </w:rPr>
        <w:lastRenderedPageBreak/>
        <w:t xml:space="preserve">Implementación de estrategias didácticas activas aplicadas en </w:t>
      </w:r>
      <w:r w:rsidR="0031291A">
        <w:rPr>
          <w:lang w:val="es-ES_tradnl"/>
        </w:rPr>
        <w:t>A</w:t>
      </w:r>
      <w:r w:rsidRPr="00BD2A3A">
        <w:rPr>
          <w:lang w:val="es-ES_tradnl"/>
        </w:rPr>
        <w:t xml:space="preserve">mbientes </w:t>
      </w:r>
      <w:r w:rsidR="0031291A">
        <w:rPr>
          <w:lang w:val="es-ES_tradnl"/>
        </w:rPr>
        <w:t>V</w:t>
      </w:r>
      <w:r w:rsidRPr="00BD2A3A">
        <w:rPr>
          <w:lang w:val="es-ES_tradnl"/>
        </w:rPr>
        <w:t xml:space="preserve">irtuales de </w:t>
      </w:r>
      <w:r w:rsidR="0031291A">
        <w:rPr>
          <w:lang w:val="es-ES_tradnl"/>
        </w:rPr>
        <w:t>A</w:t>
      </w:r>
      <w:r w:rsidRPr="00BD2A3A">
        <w:rPr>
          <w:lang w:val="es-ES_tradnl"/>
        </w:rPr>
        <w:t>prendizaje</w:t>
      </w:r>
      <w:bookmarkEnd w:id="11"/>
    </w:p>
    <w:p w14:paraId="0651194D" w14:textId="0DA83C26" w:rsidR="001E2F41" w:rsidRPr="00BD2A3A" w:rsidRDefault="001E2F41" w:rsidP="001E2F41">
      <w:pPr>
        <w:rPr>
          <w:lang w:val="es-ES_tradnl" w:eastAsia="es-CO"/>
        </w:rPr>
      </w:pPr>
      <w:r w:rsidRPr="00BD2A3A">
        <w:rPr>
          <w:lang w:val="es-ES_tradnl" w:eastAsia="es-CO"/>
        </w:rPr>
        <w:t xml:space="preserve">Para entender las estrategias didácticas, </w:t>
      </w:r>
      <w:r w:rsidR="00F75A6C">
        <w:rPr>
          <w:lang w:val="es-ES_tradnl" w:eastAsia="es-CO"/>
        </w:rPr>
        <w:t>se parte</w:t>
      </w:r>
      <w:r w:rsidRPr="00BD2A3A">
        <w:rPr>
          <w:lang w:val="es-ES_tradnl" w:eastAsia="es-CO"/>
        </w:rPr>
        <w:t xml:space="preserve"> del concepto tomado de la </w:t>
      </w:r>
      <w:r w:rsidR="00027F6B">
        <w:rPr>
          <w:lang w:val="es-ES_tradnl" w:eastAsia="es-CO"/>
        </w:rPr>
        <w:t>D</w:t>
      </w:r>
      <w:r w:rsidRPr="00BD2A3A">
        <w:rPr>
          <w:lang w:val="es-ES_tradnl" w:eastAsia="es-CO"/>
        </w:rPr>
        <w:t xml:space="preserve">irección de </w:t>
      </w:r>
      <w:r w:rsidR="006465AD" w:rsidRPr="00BD2A3A">
        <w:rPr>
          <w:lang w:val="es-ES_tradnl" w:eastAsia="es-CO"/>
        </w:rPr>
        <w:t xml:space="preserve">Investigación </w:t>
      </w:r>
      <w:r w:rsidRPr="00BD2A3A">
        <w:rPr>
          <w:lang w:val="es-ES_tradnl" w:eastAsia="es-CO"/>
        </w:rPr>
        <w:t xml:space="preserve">y </w:t>
      </w:r>
      <w:r w:rsidR="006465AD" w:rsidRPr="00BD2A3A">
        <w:rPr>
          <w:lang w:val="es-ES_tradnl" w:eastAsia="es-CO"/>
        </w:rPr>
        <w:t xml:space="preserve">Desarrollo Educativo </w:t>
      </w:r>
      <w:r w:rsidRPr="00BD2A3A">
        <w:rPr>
          <w:lang w:val="es-ES_tradnl" w:eastAsia="es-CO"/>
        </w:rPr>
        <w:t xml:space="preserve">de la </w:t>
      </w:r>
      <w:r w:rsidR="006465AD" w:rsidRPr="00BD2A3A">
        <w:rPr>
          <w:lang w:val="es-ES_tradnl" w:eastAsia="es-CO"/>
        </w:rPr>
        <w:t xml:space="preserve">Vicerrectoría Académica </w:t>
      </w:r>
      <w:r w:rsidRPr="00BD2A3A">
        <w:rPr>
          <w:lang w:val="es-ES_tradnl" w:eastAsia="es-CO"/>
        </w:rPr>
        <w:t>del Instituto Tecnológico y de Estudios Superiores de Monterrey, citado por SENA (2011), la cual describe que:</w:t>
      </w:r>
    </w:p>
    <w:p w14:paraId="3144502B" w14:textId="0B40C33E" w:rsidR="001E2F41" w:rsidRPr="00BD2A3A" w:rsidRDefault="001E2F41" w:rsidP="001E2F41">
      <w:pPr>
        <w:rPr>
          <w:lang w:val="es-ES_tradnl" w:eastAsia="es-CO"/>
        </w:rPr>
      </w:pPr>
      <w:r w:rsidRPr="00BD2A3A">
        <w:rPr>
          <w:lang w:val="es-ES_tradnl" w:eastAsia="es-CO"/>
        </w:rPr>
        <w:lastRenderedPageBreak/>
        <w:t>“La estrategia es un sistema de planificación aplicado a un conjunto articulado de acciones, que permite conseguir un objetivo, sirve para obtener determinados resultados. De manera que no se puede hablar de que se usan estrategias cuando no hay una meta hacia donde se orienten las acciones. A diferencia del método, la estrategia es flexible y puede tomar forma con base en las metas a donde se quiere llegar.”</w:t>
      </w:r>
    </w:p>
    <w:p w14:paraId="19F91244" w14:textId="77777777" w:rsidR="001E2F41" w:rsidRPr="00BD2A3A" w:rsidRDefault="001E2F41" w:rsidP="001E2F41">
      <w:pPr>
        <w:rPr>
          <w:lang w:val="es-ES_tradnl" w:eastAsia="es-CO"/>
        </w:rPr>
      </w:pPr>
      <w:r w:rsidRPr="00BD2A3A">
        <w:rPr>
          <w:lang w:val="es-ES_tradnl" w:eastAsia="es-CO"/>
        </w:rPr>
        <w:t>La estrategia didáctica es una guía de acción que orienta a la obtención de uno o varios resultados de aprendizaje, dando sentido y coordinación a todo lo que se realiza para llegar a ellos.</w:t>
      </w:r>
    </w:p>
    <w:p w14:paraId="0D0D0CC6" w14:textId="0B855F9A" w:rsidR="001E2F41" w:rsidRPr="00BD2A3A" w:rsidRDefault="001E2F41" w:rsidP="001E2F41">
      <w:pPr>
        <w:rPr>
          <w:lang w:val="es-ES_tradnl" w:eastAsia="es-CO"/>
        </w:rPr>
      </w:pPr>
      <w:r w:rsidRPr="00BD2A3A">
        <w:rPr>
          <w:lang w:val="es-ES_tradnl" w:eastAsia="es-CO"/>
        </w:rPr>
        <w:t>El SENA lleva a cabo su acción formativa bajo un enfoque por competencias, implementando múltiples técnicas didácticas activas. Bajo esta expresión quedan recogidas todas aquellas técnicas (e incluso métodos y estrategias didácticas) que buscan aplicar el principio de actividad en la formación, de tal modo que los aprendices se convierten en protagonistas centrales de la actividad y de su propio aprendizaje (</w:t>
      </w:r>
      <w:r w:rsidR="00450849">
        <w:rPr>
          <w:lang w:val="es-ES_tradnl" w:eastAsia="es-CO"/>
        </w:rPr>
        <w:t>Carrera</w:t>
      </w:r>
      <w:r w:rsidRPr="00BD2A3A">
        <w:rPr>
          <w:lang w:val="es-ES_tradnl" w:eastAsia="es-CO"/>
        </w:rPr>
        <w:t xml:space="preserve"> et al., 2007, p. 71).</w:t>
      </w:r>
    </w:p>
    <w:p w14:paraId="1A7E78E3" w14:textId="77777777" w:rsidR="001E2F41" w:rsidRPr="00BD2A3A" w:rsidRDefault="001E2F41" w:rsidP="001E2F41">
      <w:pPr>
        <w:rPr>
          <w:lang w:val="es-ES_tradnl" w:eastAsia="es-CO"/>
        </w:rPr>
      </w:pPr>
      <w:r w:rsidRPr="00BD2A3A">
        <w:rPr>
          <w:lang w:val="es-ES_tradnl" w:eastAsia="es-CO"/>
        </w:rPr>
        <w:t>En el documento “Marco Conceptual y Pedagógico para la Implementación de la Formación por Proyectos en el SENA”, en su numeral 3, menciona que, las técnicas didácticas activas más utilizadas, son:</w:t>
      </w:r>
    </w:p>
    <w:p w14:paraId="1FCA101F"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método de proyectos.</w:t>
      </w:r>
    </w:p>
    <w:p w14:paraId="25D926CB"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estudio de caso.</w:t>
      </w:r>
    </w:p>
    <w:p w14:paraId="16B1FB33" w14:textId="77777777" w:rsidR="001E2F41" w:rsidRPr="00BD2A3A" w:rsidRDefault="001E2F41" w:rsidP="00983C00">
      <w:pPr>
        <w:pStyle w:val="Prrafodelista"/>
        <w:numPr>
          <w:ilvl w:val="0"/>
          <w:numId w:val="10"/>
        </w:numPr>
        <w:rPr>
          <w:lang w:val="es-ES_tradnl" w:eastAsia="es-CO"/>
        </w:rPr>
      </w:pPr>
      <w:r w:rsidRPr="00BD2A3A">
        <w:rPr>
          <w:lang w:val="es-ES_tradnl" w:eastAsia="es-CO"/>
        </w:rPr>
        <w:t>Los juegos de simulación.</w:t>
      </w:r>
    </w:p>
    <w:p w14:paraId="44FE8D42" w14:textId="77777777" w:rsidR="001E2F41" w:rsidRPr="00BD2A3A" w:rsidRDefault="001E2F41" w:rsidP="00983C00">
      <w:pPr>
        <w:pStyle w:val="Prrafodelista"/>
        <w:numPr>
          <w:ilvl w:val="0"/>
          <w:numId w:val="10"/>
        </w:numPr>
        <w:rPr>
          <w:lang w:val="es-ES_tradnl" w:eastAsia="es-CO"/>
        </w:rPr>
      </w:pPr>
      <w:r w:rsidRPr="00BD2A3A">
        <w:rPr>
          <w:lang w:val="es-ES_tradnl" w:eastAsia="es-CO"/>
        </w:rPr>
        <w:t>Análisis de objetos, sistemas, servicios.</w:t>
      </w:r>
    </w:p>
    <w:p w14:paraId="747E083C"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debate.</w:t>
      </w:r>
    </w:p>
    <w:p w14:paraId="220ED37E" w14:textId="77777777" w:rsidR="001E2F41" w:rsidRPr="00BD2A3A" w:rsidRDefault="001E2F41" w:rsidP="00983C00">
      <w:pPr>
        <w:pStyle w:val="Prrafodelista"/>
        <w:numPr>
          <w:ilvl w:val="0"/>
          <w:numId w:val="10"/>
        </w:numPr>
        <w:rPr>
          <w:lang w:val="es-ES_tradnl" w:eastAsia="es-CO"/>
        </w:rPr>
      </w:pPr>
      <w:r w:rsidRPr="00BD2A3A">
        <w:rPr>
          <w:lang w:val="es-ES_tradnl" w:eastAsia="es-CO"/>
        </w:rPr>
        <w:lastRenderedPageBreak/>
        <w:t>El foro.</w:t>
      </w:r>
    </w:p>
    <w:p w14:paraId="2DD45F9E"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panel.</w:t>
      </w:r>
    </w:p>
    <w:p w14:paraId="4764F7E1"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 conferencia.</w:t>
      </w:r>
    </w:p>
    <w:p w14:paraId="07865785"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Las demostraciones.</w:t>
      </w:r>
    </w:p>
    <w:p w14:paraId="47D8488E"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comentario.</w:t>
      </w:r>
    </w:p>
    <w:p w14:paraId="4F64551D"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ensayo.</w:t>
      </w:r>
    </w:p>
    <w:p w14:paraId="57221818"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 entrevista.</w:t>
      </w:r>
    </w:p>
    <w:p w14:paraId="52033366" w14:textId="77777777" w:rsidR="001E2F41" w:rsidRPr="00BD2A3A" w:rsidRDefault="001E2F41" w:rsidP="00983C00">
      <w:pPr>
        <w:pStyle w:val="Prrafodelista"/>
        <w:numPr>
          <w:ilvl w:val="0"/>
          <w:numId w:val="10"/>
        </w:numPr>
        <w:rPr>
          <w:lang w:val="es-ES_tradnl" w:eastAsia="es-CO"/>
        </w:rPr>
      </w:pPr>
      <w:r w:rsidRPr="00BD2A3A">
        <w:rPr>
          <w:lang w:val="es-ES_tradnl" w:eastAsia="es-CO"/>
        </w:rPr>
        <w:t>Mesa redonda.</w:t>
      </w:r>
    </w:p>
    <w:p w14:paraId="5FD7B25C"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 ponencia.</w:t>
      </w:r>
    </w:p>
    <w:p w14:paraId="70E2593F" w14:textId="77777777" w:rsidR="001E2F41" w:rsidRPr="00BD2A3A" w:rsidRDefault="001E2F41" w:rsidP="00983C00">
      <w:pPr>
        <w:pStyle w:val="Prrafodelista"/>
        <w:numPr>
          <w:ilvl w:val="0"/>
          <w:numId w:val="10"/>
        </w:numPr>
        <w:rPr>
          <w:lang w:val="es-ES_tradnl" w:eastAsia="es-CO"/>
        </w:rPr>
      </w:pPr>
      <w:r w:rsidRPr="00BD2A3A">
        <w:rPr>
          <w:lang w:val="es-ES_tradnl" w:eastAsia="es-CO"/>
        </w:rPr>
        <w:t>La pregunta y el procesamiento de la respuesta.</w:t>
      </w:r>
    </w:p>
    <w:p w14:paraId="3686C052"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resumen.</w:t>
      </w:r>
    </w:p>
    <w:p w14:paraId="6A8CDC22"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seminario.</w:t>
      </w:r>
    </w:p>
    <w:p w14:paraId="38E5F618" w14:textId="77777777" w:rsidR="001E2F41" w:rsidRPr="00BD2A3A" w:rsidRDefault="001E2F41" w:rsidP="00983C00">
      <w:pPr>
        <w:pStyle w:val="Prrafodelista"/>
        <w:numPr>
          <w:ilvl w:val="0"/>
          <w:numId w:val="10"/>
        </w:numPr>
        <w:rPr>
          <w:lang w:val="es-ES_tradnl" w:eastAsia="es-CO"/>
        </w:rPr>
      </w:pPr>
      <w:r w:rsidRPr="00BD2A3A">
        <w:rPr>
          <w:lang w:val="es-ES_tradnl" w:eastAsia="es-CO"/>
        </w:rPr>
        <w:t>El simposio.</w:t>
      </w:r>
    </w:p>
    <w:p w14:paraId="4E8EC93C" w14:textId="76306BA6" w:rsidR="001E2F41" w:rsidRPr="00BD2A3A" w:rsidRDefault="001E2F41" w:rsidP="00983C00">
      <w:pPr>
        <w:pStyle w:val="Prrafodelista"/>
        <w:numPr>
          <w:ilvl w:val="0"/>
          <w:numId w:val="10"/>
        </w:numPr>
        <w:rPr>
          <w:lang w:val="es-ES_tradnl" w:eastAsia="es-CO"/>
        </w:rPr>
      </w:pPr>
      <w:r w:rsidRPr="00BD2A3A">
        <w:rPr>
          <w:lang w:val="es-ES_tradnl" w:eastAsia="es-CO"/>
        </w:rPr>
        <w:t>Sociodrama.</w:t>
      </w:r>
    </w:p>
    <w:p w14:paraId="18C40D47" w14:textId="24C252D4" w:rsidR="00133211" w:rsidRDefault="001E2F41" w:rsidP="00AB4713">
      <w:pPr>
        <w:rPr>
          <w:lang w:val="es-ES_tradnl" w:eastAsia="es-CO"/>
        </w:rPr>
      </w:pPr>
      <w:commentRangeStart w:id="12"/>
      <w:r w:rsidRPr="00BD2A3A">
        <w:rPr>
          <w:lang w:val="es-ES_tradnl" w:eastAsia="es-CO"/>
        </w:rPr>
        <w:t xml:space="preserve">Para profundizar en cada una de las estrategias y su implementación, se puede consultar el documento “Marco </w:t>
      </w:r>
      <w:r w:rsidR="00CB1C59" w:rsidRPr="00BD2A3A">
        <w:rPr>
          <w:lang w:val="es-ES_tradnl" w:eastAsia="es-CO"/>
        </w:rPr>
        <w:t xml:space="preserve">conceptual y pedagógico </w:t>
      </w:r>
      <w:r w:rsidR="00CB1C59">
        <w:rPr>
          <w:lang w:val="es-ES_tradnl" w:eastAsia="es-CO"/>
        </w:rPr>
        <w:t>p</w:t>
      </w:r>
      <w:r w:rsidR="00CB1C59" w:rsidRPr="00BD2A3A">
        <w:rPr>
          <w:lang w:val="es-ES_tradnl" w:eastAsia="es-CO"/>
        </w:rPr>
        <w:t xml:space="preserve">ara </w:t>
      </w:r>
      <w:r w:rsidR="00CB1C59">
        <w:rPr>
          <w:lang w:val="es-ES_tradnl" w:eastAsia="es-CO"/>
        </w:rPr>
        <w:t>l</w:t>
      </w:r>
      <w:r w:rsidR="00CB1C59" w:rsidRPr="00BD2A3A">
        <w:rPr>
          <w:lang w:val="es-ES_tradnl" w:eastAsia="es-CO"/>
        </w:rPr>
        <w:t xml:space="preserve">a implementación </w:t>
      </w:r>
      <w:r w:rsidRPr="00BD2A3A">
        <w:rPr>
          <w:lang w:val="es-ES_tradnl" w:eastAsia="es-CO"/>
        </w:rPr>
        <w:t xml:space="preserve">de la Formación por Proyectos en el SENA”, el cual se </w:t>
      </w:r>
      <w:r w:rsidR="00DD2D9D">
        <w:rPr>
          <w:lang w:val="es-ES_tradnl" w:eastAsia="es-CO"/>
        </w:rPr>
        <w:t>encuentra anexo</w:t>
      </w:r>
      <w:r w:rsidRPr="00BD2A3A">
        <w:rPr>
          <w:lang w:val="es-ES_tradnl" w:eastAsia="es-CO"/>
        </w:rPr>
        <w:t>:</w:t>
      </w:r>
      <w:commentRangeEnd w:id="12"/>
      <w:r w:rsidR="00AB4713">
        <w:rPr>
          <w:rStyle w:val="Refdecomentario"/>
        </w:rPr>
        <w:commentReference w:id="12"/>
      </w:r>
    </w:p>
    <w:p w14:paraId="557796C4" w14:textId="77777777" w:rsidR="001E2F41" w:rsidRPr="00BD2A3A" w:rsidRDefault="001E2F41" w:rsidP="001E2F41">
      <w:pPr>
        <w:rPr>
          <w:lang w:val="es-ES_tradnl" w:eastAsia="es-CO"/>
        </w:rPr>
      </w:pPr>
      <w:r w:rsidRPr="00BD2A3A">
        <w:rPr>
          <w:lang w:val="es-ES_tradnl" w:eastAsia="es-CO"/>
        </w:rPr>
        <w:t>La estrategia metodológica de formación por proyectos está soportada en tres premisas:</w:t>
      </w:r>
    </w:p>
    <w:p w14:paraId="28E4DA1E" w14:textId="77777777" w:rsidR="001E2F41" w:rsidRPr="00BD2A3A" w:rsidRDefault="001E2F41" w:rsidP="00983C00">
      <w:pPr>
        <w:pStyle w:val="Prrafodelista"/>
        <w:numPr>
          <w:ilvl w:val="0"/>
          <w:numId w:val="11"/>
        </w:numPr>
        <w:rPr>
          <w:lang w:val="es-ES_tradnl" w:eastAsia="es-CO"/>
        </w:rPr>
      </w:pPr>
      <w:r w:rsidRPr="00BD2A3A">
        <w:rPr>
          <w:lang w:val="es-ES_tradnl" w:eastAsia="es-CO"/>
        </w:rPr>
        <w:t>Centrar el proceso formativo en el aprendizaje del aprendiz, teniendo el instructor el papel de facilitador y guía de dicho proceso.</w:t>
      </w:r>
    </w:p>
    <w:p w14:paraId="3EFBE044" w14:textId="77777777" w:rsidR="001E2F41" w:rsidRPr="00BD2A3A" w:rsidRDefault="001E2F41" w:rsidP="00983C00">
      <w:pPr>
        <w:pStyle w:val="Prrafodelista"/>
        <w:numPr>
          <w:ilvl w:val="0"/>
          <w:numId w:val="11"/>
        </w:numPr>
        <w:rPr>
          <w:lang w:val="es-ES_tradnl" w:eastAsia="es-CO"/>
        </w:rPr>
      </w:pPr>
      <w:r w:rsidRPr="00BD2A3A">
        <w:rPr>
          <w:lang w:val="es-ES_tradnl" w:eastAsia="es-CO"/>
        </w:rPr>
        <w:t>Tomar como referencia para su definición las competencias específicas y transversales definidas en la institución.</w:t>
      </w:r>
    </w:p>
    <w:p w14:paraId="6D35066A" w14:textId="10495E1F" w:rsidR="001E2F41" w:rsidRPr="00BD2A3A" w:rsidRDefault="001E2F41" w:rsidP="00983C00">
      <w:pPr>
        <w:pStyle w:val="Prrafodelista"/>
        <w:numPr>
          <w:ilvl w:val="0"/>
          <w:numId w:val="11"/>
        </w:numPr>
        <w:rPr>
          <w:lang w:val="es-ES_tradnl" w:eastAsia="es-CO"/>
        </w:rPr>
      </w:pPr>
      <w:r w:rsidRPr="00BD2A3A">
        <w:rPr>
          <w:lang w:val="es-ES_tradnl" w:eastAsia="es-CO"/>
        </w:rPr>
        <w:lastRenderedPageBreak/>
        <w:t>Impulsar el uso generalizado de técnicas didácticas activas tales como: análisis de objetos, método de proyectos, estudio de casos y juegos de simulación, que sean válidas para dar respuesta a problemas y/o necesidades del entorno, de la institución, y de los aprendices. (</w:t>
      </w:r>
      <w:r w:rsidR="00450849">
        <w:rPr>
          <w:lang w:val="es-ES_tradnl" w:eastAsia="es-CO"/>
        </w:rPr>
        <w:t>Carrera</w:t>
      </w:r>
      <w:r w:rsidRPr="00BD2A3A">
        <w:rPr>
          <w:lang w:val="es-ES_tradnl" w:eastAsia="es-CO"/>
        </w:rPr>
        <w:t xml:space="preserve"> et al., 2007, p. 74).</w:t>
      </w:r>
    </w:p>
    <w:p w14:paraId="4F06D1BE" w14:textId="258CF289" w:rsidR="00754116" w:rsidRPr="00BD2A3A" w:rsidRDefault="00754116" w:rsidP="00754116">
      <w:pPr>
        <w:rPr>
          <w:lang w:val="es-ES_tradnl" w:eastAsia="es-CO"/>
        </w:rPr>
      </w:pPr>
      <w:r w:rsidRPr="00BD2A3A">
        <w:rPr>
          <w:lang w:val="es-ES_tradnl" w:eastAsia="es-CO"/>
        </w:rPr>
        <w:t>Cabe aclarar que, debido a las características propias de la formación virtual, las estrategias didácticas activas mencionadas son puestas en práctica</w:t>
      </w:r>
      <w:r w:rsidR="00A60125">
        <w:rPr>
          <w:lang w:val="es-ES_tradnl" w:eastAsia="es-CO"/>
        </w:rPr>
        <w:t>,</w:t>
      </w:r>
      <w:r w:rsidRPr="00BD2A3A">
        <w:rPr>
          <w:lang w:val="es-ES_tradnl" w:eastAsia="es-CO"/>
        </w:rPr>
        <w:t xml:space="preserve"> de acuerdo con la pertinencia de las competencias del curso y las herramientas disponibles para su ejecución.</w:t>
      </w:r>
    </w:p>
    <w:p w14:paraId="77875A72" w14:textId="72BDE297" w:rsidR="00BB2749" w:rsidRPr="00BD2A3A" w:rsidRDefault="00BB2749" w:rsidP="00BB2749">
      <w:pPr>
        <w:pStyle w:val="Ttulo2"/>
        <w:rPr>
          <w:lang w:val="es-ES_tradnl"/>
        </w:rPr>
      </w:pPr>
      <w:bookmarkStart w:id="13" w:name="_Toc179234066"/>
      <w:r w:rsidRPr="00BD2A3A">
        <w:rPr>
          <w:lang w:val="es-ES_tradnl"/>
        </w:rPr>
        <w:t>Implementación de actividades de aprendizaje</w:t>
      </w:r>
      <w:bookmarkEnd w:id="13"/>
    </w:p>
    <w:p w14:paraId="1BB09ADB" w14:textId="1A371F62" w:rsidR="00754116" w:rsidRPr="00BD2A3A" w:rsidRDefault="00754116" w:rsidP="00754116">
      <w:pPr>
        <w:rPr>
          <w:lang w:val="es-ES_tradnl" w:eastAsia="es-CO"/>
        </w:rPr>
      </w:pPr>
      <w:r w:rsidRPr="00BD2A3A">
        <w:rPr>
          <w:lang w:val="es-ES_tradnl" w:eastAsia="es-CO"/>
        </w:rPr>
        <w:t>Las actividades de aprendizaje se planean a partir de técnicas didácticas activas</w:t>
      </w:r>
      <w:r w:rsidR="00AB32C0">
        <w:rPr>
          <w:lang w:val="es-ES_tradnl" w:eastAsia="es-CO"/>
        </w:rPr>
        <w:t>,</w:t>
      </w:r>
      <w:r w:rsidRPr="00BD2A3A">
        <w:rPr>
          <w:lang w:val="es-ES_tradnl" w:eastAsia="es-CO"/>
        </w:rPr>
        <w:t xml:space="preserve"> con el fin de lograr la participación dinámica del aprendiz en su proceso formativo. Es a través de las actividades de aprendizaje que se promueve el aprendizaje significativo, la construcción del conocimiento y la comprensión de las temáticas propuestas. Las actividades en un curso de formación virtual juegan un papel esencial</w:t>
      </w:r>
      <w:r w:rsidR="006842DB">
        <w:rPr>
          <w:lang w:val="es-ES_tradnl" w:eastAsia="es-CO"/>
        </w:rPr>
        <w:t>;</w:t>
      </w:r>
      <w:r w:rsidRPr="00BD2A3A">
        <w:rPr>
          <w:lang w:val="es-ES_tradnl" w:eastAsia="es-CO"/>
        </w:rPr>
        <w:t xml:space="preserve"> no obstante, son diversas y específicas para abordar cada tema. Cada actividad de aprendizaje formulada, está orientada hacia el logro de los resultados de aprendizaje (RAP).</w:t>
      </w:r>
    </w:p>
    <w:p w14:paraId="79AAC0D3" w14:textId="6F18D166" w:rsidR="00754116" w:rsidRPr="00BD2A3A" w:rsidRDefault="00754116" w:rsidP="00754116">
      <w:pPr>
        <w:rPr>
          <w:lang w:val="es-ES_tradnl" w:eastAsia="es-CO"/>
        </w:rPr>
      </w:pPr>
      <w:r w:rsidRPr="00BD2A3A">
        <w:rPr>
          <w:lang w:val="es-ES_tradnl" w:eastAsia="es-CO"/>
        </w:rPr>
        <w:t xml:space="preserve">Estas actividades se encuentran descriptas en la </w:t>
      </w:r>
      <w:r w:rsidRPr="001C4357">
        <w:rPr>
          <w:b/>
          <w:bCs/>
          <w:lang w:val="es-ES_tradnl" w:eastAsia="es-CO"/>
        </w:rPr>
        <w:t>guía de aprendizaje</w:t>
      </w:r>
      <w:r w:rsidRPr="00BD2A3A">
        <w:rPr>
          <w:lang w:val="es-ES_tradnl" w:eastAsia="es-CO"/>
        </w:rPr>
        <w:t>.</w:t>
      </w:r>
    </w:p>
    <w:p w14:paraId="16B9F774" w14:textId="77777777" w:rsidR="00754116" w:rsidRPr="00BD2A3A" w:rsidRDefault="00754116" w:rsidP="00754116">
      <w:pPr>
        <w:rPr>
          <w:lang w:val="es-ES_tradnl" w:eastAsia="es-CO"/>
        </w:rPr>
      </w:pPr>
      <w:r w:rsidRPr="009C4A21">
        <w:rPr>
          <w:b/>
          <w:bCs/>
          <w:lang w:val="es-ES_tradnl" w:eastAsia="es-CO"/>
        </w:rPr>
        <w:t>La guía de aprendizaje</w:t>
      </w:r>
      <w:r w:rsidRPr="00BD2A3A">
        <w:rPr>
          <w:lang w:val="es-ES_tradnl" w:eastAsia="es-CO"/>
        </w:rPr>
        <w:t xml:space="preserve"> permite contextualizar al aprendiz en la temática a trabajar, enuncia y describe las diferentes actividades de aprendizaje a desarrollar enfocadas en las diferentes técnicas activas e indica todas las evidencias a entregar, los recursos a consultar y los criterios de evaluación asociados.</w:t>
      </w:r>
    </w:p>
    <w:p w14:paraId="411FC8EC" w14:textId="2AD5645F" w:rsidR="009C4A21" w:rsidRPr="00BD2A3A" w:rsidRDefault="00754116" w:rsidP="00DD4CC1">
      <w:pPr>
        <w:rPr>
          <w:lang w:val="es-ES_tradnl" w:eastAsia="es-CO"/>
        </w:rPr>
      </w:pPr>
      <w:r w:rsidRPr="00BD2A3A">
        <w:rPr>
          <w:lang w:val="es-ES_tradnl" w:eastAsia="es-CO"/>
        </w:rPr>
        <w:lastRenderedPageBreak/>
        <w:t>Las evidencias de aprendizaje son evaluadas por el instructor utilizando técnicas e instrumentos de evaluación descritos en la guía, permitiendo reconocer los logros obtenidos por el aprendiz en términos del saber, saber hacer y del ser. Las evidencias pueden ser: de conocimiento, de desempeño y de producto, según sea el criterio a evaluar y la estrategia didáctica activa a emplear. Cada programa define el número de evidencias a solicitar, de acuerdo con los criterios de evaluación relacionados en cada resultado de aprendizaje.</w:t>
      </w:r>
    </w:p>
    <w:p w14:paraId="09E60A5C" w14:textId="77777777" w:rsidR="00B83B0D" w:rsidRDefault="00B83B0D" w:rsidP="00B83B0D">
      <w:pPr>
        <w:rPr>
          <w:lang w:val="es-ES_tradnl" w:eastAsia="es-CO"/>
        </w:rPr>
      </w:pPr>
      <w:r w:rsidRPr="00BD2A3A">
        <w:rPr>
          <w:lang w:val="es-ES_tradnl" w:eastAsia="es-CO"/>
        </w:rPr>
        <w:t xml:space="preserve">Las </w:t>
      </w:r>
      <w:r w:rsidRPr="005D5847">
        <w:rPr>
          <w:b/>
          <w:bCs/>
          <w:lang w:val="es-ES_tradnl" w:eastAsia="es-CO"/>
        </w:rPr>
        <w:t>evidencias de conocimiento</w:t>
      </w:r>
      <w:r w:rsidRPr="00BD2A3A">
        <w:rPr>
          <w:lang w:val="es-ES_tradnl" w:eastAsia="es-CO"/>
        </w:rPr>
        <w:t xml:space="preserve"> deben permitir la comprensión de los principios, teorías y maneras de utilizar y aplicar el conocimiento en situaciones cotidianas o nuevas. </w:t>
      </w:r>
      <w:r w:rsidRPr="005D5847">
        <w:rPr>
          <w:b/>
          <w:bCs/>
          <w:lang w:val="es-ES_tradnl" w:eastAsia="es-CO"/>
        </w:rPr>
        <w:t>Las evidencias de desempeño</w:t>
      </w:r>
      <w:r w:rsidRPr="00BD2A3A">
        <w:rPr>
          <w:lang w:val="es-ES_tradnl" w:eastAsia="es-CO"/>
        </w:rPr>
        <w:t xml:space="preserve"> deben permitir obtener información sobre cómo el aprendiz ejecuta (proceso) una actividad y genera el resultado obtenido (producto); es decir, constituye el escenario propicio para poner en juego sus conocimientos, habilidades y actitudes. </w:t>
      </w:r>
      <w:r w:rsidRPr="005D5847">
        <w:rPr>
          <w:b/>
          <w:bCs/>
          <w:lang w:val="es-ES_tradnl" w:eastAsia="es-CO"/>
        </w:rPr>
        <w:t>Las evidencias de producto</w:t>
      </w:r>
      <w:r w:rsidRPr="00BD2A3A">
        <w:rPr>
          <w:lang w:val="es-ES_tradnl" w:eastAsia="es-CO"/>
        </w:rPr>
        <w:t xml:space="preserve"> son aquellas en las que muestre un producto tangible que refleje el aprendizaje alcanzado y permite hacer inferencias sobre el proceso o método utilizado.</w:t>
      </w:r>
    </w:p>
    <w:p w14:paraId="408F3C23" w14:textId="5202DB7D" w:rsidR="00DD4CC1" w:rsidRPr="00BD2A3A" w:rsidRDefault="00DD4CC1" w:rsidP="00DD4CC1">
      <w:pPr>
        <w:jc w:val="center"/>
        <w:rPr>
          <w:lang w:val="es-ES_tradnl" w:eastAsia="es-CO"/>
        </w:rPr>
      </w:pPr>
      <w:r>
        <w:rPr>
          <w:noProof/>
        </w:rPr>
        <w:drawing>
          <wp:inline distT="0" distB="0" distL="0" distR="0" wp14:anchorId="52AB1CE8" wp14:editId="2EE4BBFF">
            <wp:extent cx="2676525" cy="2809026"/>
            <wp:effectExtent l="0" t="0" r="0" b="0"/>
            <wp:docPr id="127215346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53468"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2678826" cy="2811441"/>
                    </a:xfrm>
                    <a:prstGeom prst="rect">
                      <a:avLst/>
                    </a:prstGeom>
                  </pic:spPr>
                </pic:pic>
              </a:graphicData>
            </a:graphic>
          </wp:inline>
        </w:drawing>
      </w:r>
    </w:p>
    <w:p w14:paraId="70D1EAC5" w14:textId="77777777" w:rsidR="00B83B0D" w:rsidRPr="00BD2A3A" w:rsidRDefault="00B83B0D" w:rsidP="00B83B0D">
      <w:pPr>
        <w:rPr>
          <w:lang w:val="es-ES_tradnl" w:eastAsia="es-CO"/>
        </w:rPr>
      </w:pPr>
      <w:r w:rsidRPr="00BD2A3A">
        <w:rPr>
          <w:lang w:val="es-ES_tradnl" w:eastAsia="es-CO"/>
        </w:rPr>
        <w:lastRenderedPageBreak/>
        <w:t xml:space="preserve">Se hace necesario programar actividades de trabajo colaborativo, con el objetivo de construir conocimiento en comunidad, además, elaborar ideas y/o apreciaciones sobre una temática específica. Algunas herramientas utilizadas para actividades de trabajo colaborativo son: </w:t>
      </w:r>
      <w:r w:rsidRPr="00DD4CC1">
        <w:rPr>
          <w:rStyle w:val="Extranjerismo"/>
          <w:lang w:val="es-ES_tradnl"/>
        </w:rPr>
        <w:t>blogs</w:t>
      </w:r>
      <w:r w:rsidRPr="00BD2A3A">
        <w:rPr>
          <w:lang w:val="es-ES_tradnl" w:eastAsia="es-CO"/>
        </w:rPr>
        <w:t xml:space="preserve">, documentos colaborativos y </w:t>
      </w:r>
      <w:r w:rsidRPr="00DD4CC1">
        <w:rPr>
          <w:rStyle w:val="Extranjerismo"/>
          <w:lang w:val="es-ES_tradnl"/>
        </w:rPr>
        <w:t>wikis</w:t>
      </w:r>
      <w:r w:rsidRPr="00BD2A3A">
        <w:rPr>
          <w:lang w:val="es-ES_tradnl" w:eastAsia="es-CO"/>
        </w:rPr>
        <w:t>.</w:t>
      </w:r>
    </w:p>
    <w:p w14:paraId="6D2CCAE7" w14:textId="77777777" w:rsidR="00B83B0D" w:rsidRPr="00BD2A3A" w:rsidRDefault="00B83B0D" w:rsidP="00B83B0D">
      <w:pPr>
        <w:rPr>
          <w:lang w:val="es-ES_tradnl" w:eastAsia="es-CO"/>
        </w:rPr>
      </w:pPr>
      <w:r w:rsidRPr="00BD2A3A">
        <w:rPr>
          <w:lang w:val="es-ES_tradnl" w:eastAsia="es-CO"/>
        </w:rPr>
        <w:t>Las evidencias deben incluir un enlace para su envío y estar programadas según fechas del cronograma.</w:t>
      </w:r>
    </w:p>
    <w:p w14:paraId="2322A7E2" w14:textId="24A665CE" w:rsidR="00B83B0D" w:rsidRPr="00BD2A3A" w:rsidRDefault="00B83B0D" w:rsidP="00B83B0D">
      <w:pPr>
        <w:rPr>
          <w:lang w:val="es-ES_tradnl" w:eastAsia="es-CO"/>
        </w:rPr>
      </w:pPr>
      <w:r w:rsidRPr="00BD2A3A">
        <w:rPr>
          <w:lang w:val="es-ES_tradnl" w:eastAsia="es-CO"/>
        </w:rPr>
        <w:t>Además de las actividades individuales</w:t>
      </w:r>
      <w:r w:rsidR="00100172">
        <w:rPr>
          <w:lang w:val="es-ES_tradnl" w:eastAsia="es-CO"/>
        </w:rPr>
        <w:t>,</w:t>
      </w:r>
      <w:r w:rsidRPr="00BD2A3A">
        <w:rPr>
          <w:lang w:val="es-ES_tradnl" w:eastAsia="es-CO"/>
        </w:rPr>
        <w:t xml:space="preserve"> se pueden programar actividades en grupo, nombrando un líder para cada uno. Esta actividad grupal le permite valorar, además del conocimiento, el desempeño de los aprendices dentro de un equipo de trabajo.</w:t>
      </w:r>
    </w:p>
    <w:p w14:paraId="6A2E8248" w14:textId="180CEA46" w:rsidR="00B7115D" w:rsidRDefault="0095226C" w:rsidP="0059449D">
      <w:pPr>
        <w:rPr>
          <w:lang w:val="es-ES_tradnl" w:eastAsia="es-CO"/>
        </w:rPr>
      </w:pPr>
      <w:r>
        <w:rPr>
          <w:lang w:val="es-ES_tradnl" w:eastAsia="es-CO"/>
        </w:rPr>
        <w:t>Teniendo en cuenta lo anterior, a</w:t>
      </w:r>
      <w:r w:rsidR="00B83B0D" w:rsidRPr="00BD2A3A">
        <w:rPr>
          <w:lang w:val="es-ES_tradnl" w:eastAsia="es-CO"/>
        </w:rPr>
        <w:t xml:space="preserve"> continuación, se muestra los pasos para crear grupos en el LMS SENA y la posibilidad de asignarlos a una evidencia</w:t>
      </w:r>
      <w:r w:rsidR="006B480E">
        <w:rPr>
          <w:lang w:val="es-ES_tradnl" w:eastAsia="es-CO"/>
        </w:rPr>
        <w:t>;</w:t>
      </w:r>
      <w:r>
        <w:rPr>
          <w:lang w:val="es-ES_tradnl" w:eastAsia="es-CO"/>
        </w:rPr>
        <w:t xml:space="preserve"> es importante tenerlo</w:t>
      </w:r>
      <w:r w:rsidR="006B480E">
        <w:rPr>
          <w:lang w:val="es-ES_tradnl" w:eastAsia="es-CO"/>
        </w:rPr>
        <w:t>s</w:t>
      </w:r>
      <w:r>
        <w:rPr>
          <w:lang w:val="es-ES_tradnl" w:eastAsia="es-CO"/>
        </w:rPr>
        <w:t xml:space="preserve"> presente</w:t>
      </w:r>
      <w:r w:rsidR="006B480E">
        <w:rPr>
          <w:lang w:val="es-ES_tradnl" w:eastAsia="es-CO"/>
        </w:rPr>
        <w:t>s</w:t>
      </w:r>
      <w:r>
        <w:rPr>
          <w:lang w:val="es-ES_tradnl" w:eastAsia="es-CO"/>
        </w:rPr>
        <w:t>, ya que esto ayudará mucho a crear estos espacios colaborativos en cada curso, cuando sean requeridos</w:t>
      </w:r>
      <w:r w:rsidR="00B83B0D" w:rsidRPr="00BD2A3A">
        <w:rPr>
          <w:lang w:val="es-ES_tradnl" w:eastAsia="es-CO"/>
        </w:rPr>
        <w:t>:</w:t>
      </w:r>
    </w:p>
    <w:p w14:paraId="66D5269A" w14:textId="77777777" w:rsidR="0059449D" w:rsidRDefault="0059449D" w:rsidP="0059449D">
      <w:pPr>
        <w:rPr>
          <w:lang w:val="es-ES_tradnl" w:eastAsia="es-CO"/>
        </w:rPr>
      </w:pPr>
    </w:p>
    <w:p w14:paraId="462CE1E0" w14:textId="77777777" w:rsidR="0059449D" w:rsidRDefault="0059449D" w:rsidP="0059449D">
      <w:pPr>
        <w:rPr>
          <w:lang w:val="es-ES_tradnl" w:eastAsia="es-CO"/>
        </w:rPr>
      </w:pPr>
    </w:p>
    <w:p w14:paraId="771CAF72" w14:textId="77777777" w:rsidR="0059449D" w:rsidRDefault="0059449D" w:rsidP="0059449D">
      <w:pPr>
        <w:rPr>
          <w:lang w:val="es-ES_tradnl" w:eastAsia="es-CO"/>
        </w:rPr>
      </w:pPr>
    </w:p>
    <w:p w14:paraId="2E7E5771" w14:textId="77777777" w:rsidR="0059449D" w:rsidRDefault="0059449D" w:rsidP="0059449D">
      <w:pPr>
        <w:rPr>
          <w:lang w:val="es-ES_tradnl" w:eastAsia="es-CO"/>
        </w:rPr>
      </w:pPr>
    </w:p>
    <w:p w14:paraId="0F6BE708" w14:textId="77777777" w:rsidR="0059449D" w:rsidRDefault="0059449D" w:rsidP="0059449D">
      <w:pPr>
        <w:rPr>
          <w:lang w:val="es-ES_tradnl" w:eastAsia="es-CO"/>
        </w:rPr>
      </w:pPr>
    </w:p>
    <w:p w14:paraId="1EC30070" w14:textId="77777777" w:rsidR="0059449D" w:rsidRDefault="0059449D" w:rsidP="0059449D">
      <w:pPr>
        <w:rPr>
          <w:lang w:val="es-ES_tradnl" w:eastAsia="es-CO"/>
        </w:rPr>
      </w:pPr>
    </w:p>
    <w:p w14:paraId="76236835" w14:textId="77777777" w:rsidR="0059449D" w:rsidRPr="00BD2A3A" w:rsidRDefault="0059449D" w:rsidP="0059449D">
      <w:pPr>
        <w:rPr>
          <w:lang w:val="es-ES_tradnl" w:eastAsia="es-CO"/>
        </w:rPr>
      </w:pPr>
    </w:p>
    <w:p w14:paraId="6E6808E0" w14:textId="28F512EF" w:rsidR="00B83B0D" w:rsidRPr="00BD2A3A" w:rsidRDefault="00B83B0D" w:rsidP="00B83B0D">
      <w:pPr>
        <w:pStyle w:val="Video"/>
        <w:rPr>
          <w:lang w:val="es-ES_tradnl" w:eastAsia="es-CO"/>
        </w:rPr>
      </w:pPr>
      <w:commentRangeStart w:id="14"/>
      <w:r w:rsidRPr="00BD2A3A">
        <w:rPr>
          <w:lang w:val="es-ES_tradnl" w:eastAsia="es-CO"/>
        </w:rPr>
        <w:lastRenderedPageBreak/>
        <w:t>C</w:t>
      </w:r>
      <w:r w:rsidR="00591526" w:rsidRPr="00BD2A3A">
        <w:rPr>
          <w:lang w:val="es-ES_tradnl" w:eastAsia="es-CO"/>
        </w:rPr>
        <w:t>rear</w:t>
      </w:r>
      <w:r w:rsidRPr="00BD2A3A">
        <w:rPr>
          <w:lang w:val="es-ES_tradnl" w:eastAsia="es-CO"/>
        </w:rPr>
        <w:t xml:space="preserve"> grupos LMS</w:t>
      </w:r>
      <w:commentRangeEnd w:id="14"/>
      <w:r w:rsidR="004C402A">
        <w:rPr>
          <w:rStyle w:val="Refdecomentario"/>
          <w:color w:val="auto"/>
          <w:kern w:val="2"/>
        </w:rPr>
        <w:commentReference w:id="14"/>
      </w:r>
    </w:p>
    <w:p w14:paraId="33C5D49A" w14:textId="19142856" w:rsidR="00B83B0D" w:rsidRPr="00BD2A3A" w:rsidRDefault="00E861B9" w:rsidP="00B83B0D">
      <w:pPr>
        <w:rPr>
          <w:lang w:val="es-ES_tradnl" w:eastAsia="es-CO"/>
        </w:rPr>
      </w:pPr>
      <w:r w:rsidRPr="00BD2A3A">
        <w:rPr>
          <w:noProof/>
          <w:lang w:val="es-ES_tradnl"/>
        </w:rPr>
        <w:drawing>
          <wp:inline distT="0" distB="0" distL="0" distR="0" wp14:anchorId="5687CF5C" wp14:editId="6130169C">
            <wp:extent cx="5712812" cy="3213457"/>
            <wp:effectExtent l="0" t="0" r="2540" b="6350"/>
            <wp:docPr id="10" name="Imagen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3.ytimg.com/vi/DzwHxx47YKw/maxresdefau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7650" cy="3216178"/>
                    </a:xfrm>
                    <a:prstGeom prst="rect">
                      <a:avLst/>
                    </a:prstGeom>
                    <a:noFill/>
                    <a:ln>
                      <a:noFill/>
                    </a:ln>
                  </pic:spPr>
                </pic:pic>
              </a:graphicData>
            </a:graphic>
          </wp:inline>
        </w:drawing>
      </w:r>
    </w:p>
    <w:p w14:paraId="0D2BD250" w14:textId="463D01DB" w:rsidR="00A030B1" w:rsidRPr="00BD2A3A" w:rsidRDefault="00000000" w:rsidP="00A030B1">
      <w:pPr>
        <w:jc w:val="center"/>
        <w:rPr>
          <w:lang w:val="es-ES_tradnl" w:eastAsia="es-CO"/>
        </w:rPr>
      </w:pPr>
      <w:hyperlink r:id="rId23" w:history="1">
        <w:r w:rsidR="00A030B1" w:rsidRPr="00BD2A3A">
          <w:rPr>
            <w:rStyle w:val="Hipervnculo"/>
            <w:b/>
            <w:lang w:val="es-ES_tradnl" w:eastAsia="es-CO"/>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A030B1" w:rsidRPr="00BD2A3A" w14:paraId="7F79F178" w14:textId="77777777" w:rsidTr="00852651">
        <w:tc>
          <w:tcPr>
            <w:tcW w:w="9962" w:type="dxa"/>
          </w:tcPr>
          <w:p w14:paraId="65300D45" w14:textId="30CC0D61" w:rsidR="00A030B1" w:rsidRPr="00BD2A3A" w:rsidRDefault="00A030B1" w:rsidP="00852651">
            <w:pPr>
              <w:jc w:val="center"/>
              <w:rPr>
                <w:b/>
                <w:lang w:val="es-ES_tradnl" w:eastAsia="es-CO"/>
              </w:rPr>
            </w:pPr>
            <w:r w:rsidRPr="00BD2A3A">
              <w:rPr>
                <w:b/>
                <w:lang w:val="es-ES_tradnl" w:eastAsia="es-CO"/>
              </w:rPr>
              <w:t>Síntesis del video</w:t>
            </w:r>
            <w:r w:rsidRPr="00BD2A3A">
              <w:rPr>
                <w:lang w:val="es-ES_tradnl" w:eastAsia="es-CO"/>
              </w:rPr>
              <w:t xml:space="preserve">: </w:t>
            </w:r>
            <w:commentRangeStart w:id="15"/>
            <w:r w:rsidRPr="00BD2A3A">
              <w:rPr>
                <w:lang w:val="es-ES_tradnl" w:eastAsia="es-CO"/>
              </w:rPr>
              <w:t>C</w:t>
            </w:r>
            <w:r w:rsidR="00591526" w:rsidRPr="00BD2A3A">
              <w:rPr>
                <w:lang w:val="es-ES_tradnl" w:eastAsia="es-CO"/>
              </w:rPr>
              <w:t>rear grupos LMS</w:t>
            </w:r>
            <w:commentRangeEnd w:id="15"/>
            <w:r w:rsidR="004C402A">
              <w:rPr>
                <w:rStyle w:val="Refdecomentario"/>
              </w:rPr>
              <w:commentReference w:id="15"/>
            </w:r>
          </w:p>
        </w:tc>
      </w:tr>
      <w:tr w:rsidR="00A030B1" w:rsidRPr="00BD2A3A" w14:paraId="7C1D430F" w14:textId="77777777" w:rsidTr="00852651">
        <w:tc>
          <w:tcPr>
            <w:tcW w:w="9962" w:type="dxa"/>
          </w:tcPr>
          <w:p w14:paraId="2DC08DDF" w14:textId="77777777" w:rsidR="00591526" w:rsidRPr="00BD2A3A" w:rsidRDefault="00591526" w:rsidP="00591526">
            <w:pPr>
              <w:ind w:firstLine="0"/>
              <w:rPr>
                <w:lang w:val="es-ES_tradnl"/>
              </w:rPr>
            </w:pPr>
            <w:r w:rsidRPr="00BD2A3A">
              <w:rPr>
                <w:lang w:val="es-ES_tradnl"/>
              </w:rPr>
              <w:t>Cómo crear equipos de trabajo.</w:t>
            </w:r>
          </w:p>
          <w:p w14:paraId="4F0F7C6D" w14:textId="60C5160D" w:rsidR="00591526" w:rsidRPr="00BD2A3A" w:rsidRDefault="00591526" w:rsidP="00591526">
            <w:pPr>
              <w:ind w:firstLine="0"/>
              <w:rPr>
                <w:lang w:val="es-ES_tradnl"/>
              </w:rPr>
            </w:pPr>
            <w:r w:rsidRPr="00BD2A3A">
              <w:rPr>
                <w:lang w:val="es-ES_tradnl"/>
              </w:rPr>
              <w:t>Para crear equipos de trabajo vamos a seleccionar en el menú principal la herramienta de grupos</w:t>
            </w:r>
            <w:r w:rsidR="00AF19EC">
              <w:rPr>
                <w:lang w:val="es-ES_tradnl"/>
              </w:rPr>
              <w:t>,</w:t>
            </w:r>
            <w:r w:rsidRPr="00BD2A3A">
              <w:rPr>
                <w:lang w:val="es-ES_tradnl"/>
              </w:rPr>
              <w:t xml:space="preserve"> en esta ventana podemos observar los aprendices que tenemos matriculados en el curso y los posibles equipos que tenemos creados en el mismo curso</w:t>
            </w:r>
            <w:r w:rsidR="008976BA">
              <w:rPr>
                <w:lang w:val="es-ES_tradnl"/>
              </w:rPr>
              <w:t>. P</w:t>
            </w:r>
            <w:r w:rsidRPr="00BD2A3A">
              <w:rPr>
                <w:lang w:val="es-ES_tradnl"/>
              </w:rPr>
              <w:t>ara crear un equipo o grupo de trabajo vamos a dar clic en crear equipo</w:t>
            </w:r>
            <w:r w:rsidR="008976BA">
              <w:rPr>
                <w:lang w:val="es-ES_tradnl"/>
              </w:rPr>
              <w:t>,</w:t>
            </w:r>
            <w:r w:rsidRPr="00BD2A3A">
              <w:rPr>
                <w:lang w:val="es-ES_tradnl"/>
              </w:rPr>
              <w:t xml:space="preserve"> digite el nombre del equipo a crear</w:t>
            </w:r>
            <w:r w:rsidR="00415B41">
              <w:rPr>
                <w:lang w:val="es-ES_tradnl"/>
              </w:rPr>
              <w:t>,</w:t>
            </w:r>
            <w:r w:rsidRPr="00BD2A3A">
              <w:rPr>
                <w:lang w:val="es-ES_tradnl"/>
              </w:rPr>
              <w:t xml:space="preserve"> damos </w:t>
            </w:r>
            <w:r w:rsidR="00ED1494">
              <w:rPr>
                <w:lang w:val="es-ES_tradnl"/>
              </w:rPr>
              <w:t xml:space="preserve">clic </w:t>
            </w:r>
            <w:r w:rsidRPr="00BD2A3A">
              <w:rPr>
                <w:lang w:val="es-ES_tradnl"/>
              </w:rPr>
              <w:t>en crear</w:t>
            </w:r>
            <w:r w:rsidR="00415B41">
              <w:rPr>
                <w:lang w:val="es-ES_tradnl"/>
              </w:rPr>
              <w:t>,</w:t>
            </w:r>
            <w:r w:rsidRPr="00BD2A3A">
              <w:rPr>
                <w:lang w:val="es-ES_tradnl"/>
              </w:rPr>
              <w:t xml:space="preserve"> podemos crear los equipos que vamos a necesitar en nuestra plataforma de trabajo, una vez creados los equipos, nosotros podemos modificar, quitar el responsable del equipo o eliminar el </w:t>
            </w:r>
            <w:r w:rsidRPr="00BD2A3A">
              <w:rPr>
                <w:lang w:val="es-ES_tradnl"/>
              </w:rPr>
              <w:lastRenderedPageBreak/>
              <w:t>equipo</w:t>
            </w:r>
            <w:r w:rsidR="0044310B">
              <w:rPr>
                <w:lang w:val="es-ES_tradnl"/>
              </w:rPr>
              <w:t>. P</w:t>
            </w:r>
            <w:r w:rsidRPr="00BD2A3A">
              <w:rPr>
                <w:lang w:val="es-ES_tradnl"/>
              </w:rPr>
              <w:t>ara asignar aprendices a cada uno de los equipos de trabajo, seleccione el aprendiz y dé clic en asignar, seleccione el equipo al que va a pertenecer el aprendiz.</w:t>
            </w:r>
          </w:p>
          <w:p w14:paraId="04318DE5" w14:textId="38848BC2" w:rsidR="00A030B1" w:rsidRPr="00BD2A3A" w:rsidRDefault="00591526" w:rsidP="00133211">
            <w:pPr>
              <w:ind w:firstLine="0"/>
              <w:rPr>
                <w:lang w:val="es-ES_tradnl" w:eastAsia="es-CO"/>
              </w:rPr>
            </w:pPr>
            <w:r w:rsidRPr="00BD2A3A">
              <w:rPr>
                <w:lang w:val="es-ES_tradnl"/>
              </w:rPr>
              <w:t>Una vez tenemos los aprendices en cada equipo de trabajo</w:t>
            </w:r>
            <w:r w:rsidR="00E14C1F">
              <w:rPr>
                <w:lang w:val="es-ES_tradnl"/>
              </w:rPr>
              <w:t>,</w:t>
            </w:r>
            <w:r w:rsidRPr="00BD2A3A">
              <w:rPr>
                <w:lang w:val="es-ES_tradnl"/>
              </w:rPr>
              <w:t xml:space="preserve"> seleccionaremos el aprendiz responsable de cada equipo</w:t>
            </w:r>
            <w:r w:rsidR="00E14C1F">
              <w:rPr>
                <w:lang w:val="es-ES_tradnl"/>
              </w:rPr>
              <w:t>. D</w:t>
            </w:r>
            <w:r w:rsidRPr="00BD2A3A">
              <w:rPr>
                <w:lang w:val="es-ES_tradnl"/>
              </w:rPr>
              <w:t>e esta manera hemos creado equipos de trabajo y hemos asignado a cada uno de los responsables en cada equipo de trabajo.</w:t>
            </w:r>
          </w:p>
        </w:tc>
      </w:tr>
    </w:tbl>
    <w:p w14:paraId="355C1B0D" w14:textId="14CD1E42" w:rsidR="00E861B9" w:rsidRPr="00BD2A3A" w:rsidRDefault="00E0773F" w:rsidP="00B83B0D">
      <w:pPr>
        <w:rPr>
          <w:lang w:val="es-ES_tradnl" w:eastAsia="es-CO"/>
        </w:rPr>
      </w:pPr>
      <w:r w:rsidRPr="00BD2A3A">
        <w:rPr>
          <w:lang w:val="es-ES_tradnl" w:eastAsia="es-CO"/>
        </w:rPr>
        <w:lastRenderedPageBreak/>
        <w:t>El instructor debe verificar que las actividades planteadas en la guía de aprendizaje están orientadas a cumplir con los criterios de evaluación de los resultados de aprendizaje (RAP), de la comprensión y estructura de estas actividades depende el éxito del aprendizaje en la formación virtual.</w:t>
      </w:r>
    </w:p>
    <w:p w14:paraId="13FD9334" w14:textId="6CBBFC08" w:rsidR="00E0773F" w:rsidRDefault="00F97509" w:rsidP="00B83B0D">
      <w:pPr>
        <w:rPr>
          <w:lang w:val="es-ES_tradnl" w:eastAsia="es-CO"/>
        </w:rPr>
      </w:pPr>
      <w:r>
        <w:rPr>
          <w:lang w:val="es-ES_tradnl" w:eastAsia="es-CO"/>
        </w:rPr>
        <w:t xml:space="preserve">Ahora, es momento de revisar cómo se crean las evidencias </w:t>
      </w:r>
      <w:r w:rsidRPr="00BD2A3A">
        <w:rPr>
          <w:lang w:val="es-ES_tradnl" w:eastAsia="es-CO"/>
        </w:rPr>
        <w:t>en el LMS SENA</w:t>
      </w:r>
      <w:r>
        <w:rPr>
          <w:lang w:val="es-ES_tradnl" w:eastAsia="es-CO"/>
        </w:rPr>
        <w:t xml:space="preserve"> y para ello, </w:t>
      </w:r>
      <w:r w:rsidR="00E0773F" w:rsidRPr="00BD2A3A">
        <w:rPr>
          <w:lang w:val="es-ES_tradnl" w:eastAsia="es-CO"/>
        </w:rPr>
        <w:t>se muestra el procedimiento en el siguiente video</w:t>
      </w:r>
      <w:r w:rsidR="003547D6">
        <w:rPr>
          <w:lang w:val="es-ES_tradnl" w:eastAsia="es-CO"/>
        </w:rPr>
        <w:t>; e</w:t>
      </w:r>
      <w:r w:rsidR="003547D6" w:rsidRPr="003547D6">
        <w:rPr>
          <w:lang w:val="es-ES_tradnl" w:eastAsia="es-CO"/>
        </w:rPr>
        <w:t xml:space="preserve">s importante tenerlo </w:t>
      </w:r>
      <w:r w:rsidR="00DC5EB8">
        <w:rPr>
          <w:lang w:val="es-ES_tradnl" w:eastAsia="es-CO"/>
        </w:rPr>
        <w:t>muy presente, porque de ello depende la correcta utilización de esta herramienta que evalúa los entregables del aprendiz en cada curso</w:t>
      </w:r>
      <w:r w:rsidR="00E0773F" w:rsidRPr="00BD2A3A">
        <w:rPr>
          <w:lang w:val="es-ES_tradnl" w:eastAsia="es-CO"/>
        </w:rPr>
        <w:t>:</w:t>
      </w:r>
    </w:p>
    <w:p w14:paraId="4DAB7646" w14:textId="77777777" w:rsidR="00DC5EB8" w:rsidRDefault="00DC5EB8" w:rsidP="00B83B0D">
      <w:pPr>
        <w:rPr>
          <w:lang w:val="es-ES_tradnl" w:eastAsia="es-CO"/>
        </w:rPr>
      </w:pPr>
    </w:p>
    <w:p w14:paraId="0830479A" w14:textId="77777777" w:rsidR="00DC5EB8" w:rsidRDefault="00DC5EB8" w:rsidP="00B83B0D">
      <w:pPr>
        <w:rPr>
          <w:lang w:val="es-ES_tradnl" w:eastAsia="es-CO"/>
        </w:rPr>
      </w:pPr>
    </w:p>
    <w:p w14:paraId="4FD6E37A" w14:textId="77777777" w:rsidR="00DC5EB8" w:rsidRDefault="00DC5EB8" w:rsidP="00B83B0D">
      <w:pPr>
        <w:rPr>
          <w:lang w:val="es-ES_tradnl" w:eastAsia="es-CO"/>
        </w:rPr>
      </w:pPr>
    </w:p>
    <w:p w14:paraId="4907F12F" w14:textId="77777777" w:rsidR="00DC5EB8" w:rsidRDefault="00DC5EB8" w:rsidP="00B83B0D">
      <w:pPr>
        <w:rPr>
          <w:lang w:val="es-ES_tradnl" w:eastAsia="es-CO"/>
        </w:rPr>
      </w:pPr>
    </w:p>
    <w:p w14:paraId="68D841C4" w14:textId="77777777" w:rsidR="00DC5EB8" w:rsidRDefault="00DC5EB8" w:rsidP="00B83B0D">
      <w:pPr>
        <w:rPr>
          <w:lang w:val="es-ES_tradnl" w:eastAsia="es-CO"/>
        </w:rPr>
      </w:pPr>
    </w:p>
    <w:p w14:paraId="3A7D294F" w14:textId="77777777" w:rsidR="00DC5EB8" w:rsidRDefault="00DC5EB8" w:rsidP="00B83B0D">
      <w:pPr>
        <w:rPr>
          <w:lang w:val="es-ES_tradnl" w:eastAsia="es-CO"/>
        </w:rPr>
      </w:pPr>
    </w:p>
    <w:p w14:paraId="0895775E" w14:textId="77777777" w:rsidR="00DC5EB8" w:rsidRDefault="00DC5EB8" w:rsidP="00B83B0D">
      <w:pPr>
        <w:rPr>
          <w:lang w:val="es-ES_tradnl" w:eastAsia="es-CO"/>
        </w:rPr>
      </w:pPr>
    </w:p>
    <w:p w14:paraId="4DC5B5F8" w14:textId="77777777" w:rsidR="00DC5EB8" w:rsidRPr="00BD2A3A" w:rsidRDefault="00DC5EB8" w:rsidP="00B83B0D">
      <w:pPr>
        <w:rPr>
          <w:lang w:val="es-ES_tradnl" w:eastAsia="es-CO"/>
        </w:rPr>
      </w:pPr>
    </w:p>
    <w:p w14:paraId="1D43D325" w14:textId="4B695887" w:rsidR="00E0773F" w:rsidRPr="00BD2A3A" w:rsidRDefault="00E0773F" w:rsidP="00E0773F">
      <w:pPr>
        <w:pStyle w:val="Video"/>
        <w:rPr>
          <w:lang w:val="es-ES_tradnl" w:eastAsia="es-CO"/>
        </w:rPr>
      </w:pPr>
      <w:commentRangeStart w:id="16"/>
      <w:r w:rsidRPr="00BD2A3A">
        <w:rPr>
          <w:lang w:val="es-ES_tradnl" w:eastAsia="es-CO"/>
        </w:rPr>
        <w:lastRenderedPageBreak/>
        <w:t xml:space="preserve">Crear </w:t>
      </w:r>
      <w:r w:rsidR="0079024A">
        <w:rPr>
          <w:lang w:val="es-ES_tradnl" w:eastAsia="es-CO"/>
        </w:rPr>
        <w:t>e</w:t>
      </w:r>
      <w:r w:rsidRPr="00BD2A3A">
        <w:rPr>
          <w:lang w:val="es-ES_tradnl" w:eastAsia="es-CO"/>
        </w:rPr>
        <w:t>videncias</w:t>
      </w:r>
      <w:commentRangeEnd w:id="16"/>
      <w:r w:rsidR="0079024A">
        <w:rPr>
          <w:rStyle w:val="Refdecomentario"/>
          <w:color w:val="auto"/>
          <w:kern w:val="2"/>
        </w:rPr>
        <w:commentReference w:id="16"/>
      </w:r>
    </w:p>
    <w:p w14:paraId="2A0C405A" w14:textId="64F318DD" w:rsidR="00E0773F" w:rsidRPr="00BD2A3A" w:rsidRDefault="00E0773F" w:rsidP="00E0773F">
      <w:pPr>
        <w:rPr>
          <w:lang w:val="es-ES_tradnl" w:eastAsia="es-CO"/>
        </w:rPr>
      </w:pPr>
      <w:r w:rsidRPr="00BD2A3A">
        <w:rPr>
          <w:noProof/>
          <w:lang w:val="es-ES_tradnl"/>
        </w:rPr>
        <w:drawing>
          <wp:inline distT="0" distB="0" distL="0" distR="0" wp14:anchorId="783B9037" wp14:editId="5CBFD1A7">
            <wp:extent cx="5162550" cy="3871913"/>
            <wp:effectExtent l="0" t="0" r="0" b="0"/>
            <wp:docPr id="11" name="Imagen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3.ytimg.com/vi/wREZM6msPr4/hqdefa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602" cy="3874952"/>
                    </a:xfrm>
                    <a:prstGeom prst="rect">
                      <a:avLst/>
                    </a:prstGeom>
                    <a:noFill/>
                    <a:ln>
                      <a:noFill/>
                    </a:ln>
                  </pic:spPr>
                </pic:pic>
              </a:graphicData>
            </a:graphic>
          </wp:inline>
        </w:drawing>
      </w:r>
    </w:p>
    <w:p w14:paraId="1C4640A8" w14:textId="17FECF98" w:rsidR="00E0773F" w:rsidRPr="00BD2A3A" w:rsidRDefault="00000000" w:rsidP="00E0773F">
      <w:pPr>
        <w:jc w:val="center"/>
        <w:rPr>
          <w:lang w:val="es-ES_tradnl" w:eastAsia="es-CO"/>
        </w:rPr>
      </w:pPr>
      <w:hyperlink r:id="rId25" w:history="1">
        <w:r w:rsidR="00E0773F" w:rsidRPr="00BD2A3A">
          <w:rPr>
            <w:rStyle w:val="Hipervnculo"/>
            <w:b/>
            <w:lang w:val="es-ES_tradnl" w:eastAsia="es-CO"/>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E0773F" w:rsidRPr="00BD2A3A" w14:paraId="69A474B6" w14:textId="77777777" w:rsidTr="00852651">
        <w:tc>
          <w:tcPr>
            <w:tcW w:w="9962" w:type="dxa"/>
          </w:tcPr>
          <w:p w14:paraId="4E2B2E85" w14:textId="436B0B10" w:rsidR="00E0773F" w:rsidRPr="00BD2A3A" w:rsidRDefault="00E0773F" w:rsidP="00E0773F">
            <w:pPr>
              <w:jc w:val="center"/>
              <w:rPr>
                <w:b/>
                <w:lang w:val="es-ES_tradnl" w:eastAsia="es-CO"/>
              </w:rPr>
            </w:pPr>
            <w:r w:rsidRPr="00BD2A3A">
              <w:rPr>
                <w:b/>
                <w:lang w:val="es-ES_tradnl" w:eastAsia="es-CO"/>
              </w:rPr>
              <w:t>Síntesis del video</w:t>
            </w:r>
            <w:r w:rsidRPr="00BD2A3A">
              <w:rPr>
                <w:lang w:val="es-ES_tradnl" w:eastAsia="es-CO"/>
              </w:rPr>
              <w:t xml:space="preserve">: </w:t>
            </w:r>
            <w:commentRangeStart w:id="17"/>
            <w:r w:rsidRPr="00BD2A3A">
              <w:rPr>
                <w:lang w:val="es-ES_tradnl" w:eastAsia="es-CO"/>
              </w:rPr>
              <w:t xml:space="preserve">Crear </w:t>
            </w:r>
            <w:r w:rsidR="0079024A">
              <w:rPr>
                <w:lang w:val="es-ES_tradnl" w:eastAsia="es-CO"/>
              </w:rPr>
              <w:t>e</w:t>
            </w:r>
            <w:r w:rsidRPr="00BD2A3A">
              <w:rPr>
                <w:lang w:val="es-ES_tradnl" w:eastAsia="es-CO"/>
              </w:rPr>
              <w:t>videncias</w:t>
            </w:r>
            <w:commentRangeEnd w:id="17"/>
            <w:r w:rsidR="0079024A">
              <w:rPr>
                <w:rStyle w:val="Refdecomentario"/>
              </w:rPr>
              <w:commentReference w:id="17"/>
            </w:r>
          </w:p>
        </w:tc>
      </w:tr>
      <w:tr w:rsidR="00E0773F" w:rsidRPr="00BD2A3A" w14:paraId="3C2531D3" w14:textId="77777777" w:rsidTr="00852651">
        <w:tc>
          <w:tcPr>
            <w:tcW w:w="9962" w:type="dxa"/>
          </w:tcPr>
          <w:p w14:paraId="160E03FB" w14:textId="4A7F97AE" w:rsidR="00B201CA" w:rsidRPr="00BD2A3A" w:rsidRDefault="00B201CA" w:rsidP="00B201CA">
            <w:pPr>
              <w:ind w:firstLine="0"/>
              <w:rPr>
                <w:lang w:val="es-ES_tradnl" w:eastAsia="es-CO"/>
              </w:rPr>
            </w:pPr>
            <w:r w:rsidRPr="00BD2A3A">
              <w:rPr>
                <w:lang w:val="es-ES_tradnl" w:eastAsia="es-CO"/>
              </w:rPr>
              <w:t>Cómo crear evidencias</w:t>
            </w:r>
            <w:r w:rsidR="00767656">
              <w:rPr>
                <w:lang w:val="es-ES_tradnl" w:eastAsia="es-CO"/>
              </w:rPr>
              <w:t>:</w:t>
            </w:r>
          </w:p>
          <w:p w14:paraId="59D31E24" w14:textId="22E917B1" w:rsidR="00B201CA" w:rsidRPr="00BD2A3A" w:rsidRDefault="00B201CA" w:rsidP="00B201CA">
            <w:pPr>
              <w:ind w:firstLine="0"/>
              <w:rPr>
                <w:lang w:val="es-ES_tradnl" w:eastAsia="es-CO"/>
              </w:rPr>
            </w:pPr>
            <w:r w:rsidRPr="00BD2A3A">
              <w:rPr>
                <w:lang w:val="es-ES_tradnl" w:eastAsia="es-CO"/>
              </w:rPr>
              <w:t>En el menú principal ingresé a Anuncios</w:t>
            </w:r>
            <w:r w:rsidR="00767656">
              <w:rPr>
                <w:lang w:val="es-ES_tradnl" w:eastAsia="es-CO"/>
              </w:rPr>
              <w:t>, a</w:t>
            </w:r>
            <w:r w:rsidRPr="00BD2A3A">
              <w:rPr>
                <w:lang w:val="es-ES_tradnl" w:eastAsia="es-CO"/>
              </w:rPr>
              <w:t>llí, haga clic en la pestaña Evidencia</w:t>
            </w:r>
            <w:r w:rsidR="00767656">
              <w:rPr>
                <w:lang w:val="es-ES_tradnl" w:eastAsia="es-CO"/>
              </w:rPr>
              <w:t>, i</w:t>
            </w:r>
            <w:r w:rsidRPr="00BD2A3A">
              <w:rPr>
                <w:lang w:val="es-ES_tradnl" w:eastAsia="es-CO"/>
              </w:rPr>
              <w:t>ncluya el nombre de la evidencia</w:t>
            </w:r>
            <w:r w:rsidR="00767656">
              <w:rPr>
                <w:lang w:val="es-ES_tradnl" w:eastAsia="es-CO"/>
              </w:rPr>
              <w:t>, a</w:t>
            </w:r>
            <w:r w:rsidRPr="00BD2A3A">
              <w:rPr>
                <w:lang w:val="es-ES_tradnl" w:eastAsia="es-CO"/>
              </w:rPr>
              <w:t>ctive el texto enriquecido para incluir la descripción de la evidencia, usando imágenes, fuentes HTML u otros elementos.</w:t>
            </w:r>
          </w:p>
          <w:p w14:paraId="71155D4E" w14:textId="274BA6F3" w:rsidR="00B201CA" w:rsidRPr="00BD2A3A" w:rsidRDefault="00B201CA" w:rsidP="00B201CA">
            <w:pPr>
              <w:ind w:firstLine="0"/>
              <w:rPr>
                <w:lang w:val="es-ES_tradnl" w:eastAsia="es-CO"/>
              </w:rPr>
            </w:pPr>
            <w:r w:rsidRPr="00BD2A3A">
              <w:rPr>
                <w:lang w:val="es-ES_tradnl" w:eastAsia="es-CO"/>
              </w:rPr>
              <w:t>Active Marcar como prioritario en caso de requerirlo</w:t>
            </w:r>
            <w:r w:rsidR="00767656">
              <w:rPr>
                <w:lang w:val="es-ES_tradnl" w:eastAsia="es-CO"/>
              </w:rPr>
              <w:t>, a</w:t>
            </w:r>
            <w:r w:rsidRPr="00BD2A3A">
              <w:rPr>
                <w:lang w:val="es-ES_tradnl" w:eastAsia="es-CO"/>
              </w:rPr>
              <w:t>ctive la opción si va a notificar de la actividad por correo electrónico</w:t>
            </w:r>
            <w:r w:rsidR="00D0687E">
              <w:rPr>
                <w:lang w:val="es-ES_tradnl" w:eastAsia="es-CO"/>
              </w:rPr>
              <w:t>, a</w:t>
            </w:r>
            <w:r w:rsidRPr="00BD2A3A">
              <w:rPr>
                <w:lang w:val="es-ES_tradnl" w:eastAsia="es-CO"/>
              </w:rPr>
              <w:t>ctive la opción en caso de que la actividad sea en grupo</w:t>
            </w:r>
            <w:r w:rsidR="00D0687E">
              <w:rPr>
                <w:lang w:val="es-ES_tradnl" w:eastAsia="es-CO"/>
              </w:rPr>
              <w:t>, s</w:t>
            </w:r>
            <w:r w:rsidRPr="00BD2A3A">
              <w:rPr>
                <w:lang w:val="es-ES_tradnl" w:eastAsia="es-CO"/>
              </w:rPr>
              <w:t xml:space="preserve">eleccione la opción Asignar rúbrica en </w:t>
            </w:r>
            <w:r w:rsidR="00A65CFD" w:rsidRPr="00BD2A3A">
              <w:rPr>
                <w:lang w:val="es-ES_tradnl" w:eastAsia="es-CO"/>
              </w:rPr>
              <w:t>caso de contar con una</w:t>
            </w:r>
            <w:r w:rsidRPr="00BD2A3A">
              <w:rPr>
                <w:lang w:val="es-ES_tradnl" w:eastAsia="es-CO"/>
              </w:rPr>
              <w:t xml:space="preserve"> rúbrica para </w:t>
            </w:r>
            <w:r w:rsidRPr="00BD2A3A">
              <w:rPr>
                <w:lang w:val="es-ES_tradnl" w:eastAsia="es-CO"/>
              </w:rPr>
              <w:lastRenderedPageBreak/>
              <w:t>la evidencia</w:t>
            </w:r>
            <w:r w:rsidR="00D0687E">
              <w:rPr>
                <w:lang w:val="es-ES_tradnl" w:eastAsia="es-CO"/>
              </w:rPr>
              <w:t>, s</w:t>
            </w:r>
            <w:r w:rsidRPr="00BD2A3A">
              <w:rPr>
                <w:lang w:val="es-ES_tradnl" w:eastAsia="es-CO"/>
              </w:rPr>
              <w:t>eleccione la ponderación a la cual se asociará la evidencia en el centro de calificaciones.</w:t>
            </w:r>
          </w:p>
          <w:p w14:paraId="0BE86014" w14:textId="4802041C" w:rsidR="00B201CA" w:rsidRPr="00BD2A3A" w:rsidRDefault="00B201CA" w:rsidP="00B201CA">
            <w:pPr>
              <w:ind w:firstLine="0"/>
              <w:rPr>
                <w:lang w:val="es-ES_tradnl" w:eastAsia="es-CO"/>
              </w:rPr>
            </w:pPr>
            <w:r w:rsidRPr="00BD2A3A">
              <w:rPr>
                <w:lang w:val="es-ES_tradnl" w:eastAsia="es-CO"/>
              </w:rPr>
              <w:t>Indique la fecha límite para la entrega de la evidencia</w:t>
            </w:r>
            <w:r w:rsidR="007D442B">
              <w:rPr>
                <w:lang w:val="es-ES_tradnl" w:eastAsia="es-CO"/>
              </w:rPr>
              <w:t>, s</w:t>
            </w:r>
            <w:r w:rsidRPr="00BD2A3A">
              <w:rPr>
                <w:lang w:val="es-ES_tradnl" w:eastAsia="es-CO"/>
              </w:rPr>
              <w:t>eleccione la opción Se aceptarán entregas tardías en caso de que aplique para la evidencia.</w:t>
            </w:r>
          </w:p>
          <w:p w14:paraId="65873E40" w14:textId="3D1579C7" w:rsidR="00B201CA" w:rsidRPr="00BD2A3A" w:rsidRDefault="00B201CA" w:rsidP="00B201CA">
            <w:pPr>
              <w:ind w:firstLine="0"/>
              <w:rPr>
                <w:lang w:val="es-ES_tradnl" w:eastAsia="es-CO"/>
              </w:rPr>
            </w:pPr>
            <w:r w:rsidRPr="00BD2A3A">
              <w:rPr>
                <w:lang w:val="es-ES_tradnl" w:eastAsia="es-CO"/>
              </w:rPr>
              <w:t>Seleccione las opciones de equipos, gamificación, competencias en caso de que se vayan a incluir en la evidencia</w:t>
            </w:r>
            <w:r w:rsidR="007D442B">
              <w:rPr>
                <w:lang w:val="es-ES_tradnl" w:eastAsia="es-CO"/>
              </w:rPr>
              <w:t>, s</w:t>
            </w:r>
            <w:r w:rsidRPr="00BD2A3A">
              <w:rPr>
                <w:lang w:val="es-ES_tradnl" w:eastAsia="es-CO"/>
              </w:rPr>
              <w:t>eleccione Agregar a una carpeta del curso para ubicar la evidencia en la estructura de carpetas</w:t>
            </w:r>
            <w:r w:rsidR="007D442B">
              <w:rPr>
                <w:lang w:val="es-ES_tradnl" w:eastAsia="es-CO"/>
              </w:rPr>
              <w:t>, h</w:t>
            </w:r>
            <w:r w:rsidRPr="00BD2A3A">
              <w:rPr>
                <w:lang w:val="es-ES_tradnl" w:eastAsia="es-CO"/>
              </w:rPr>
              <w:t>aga clic en Opciones avanzadas y seleccione Habilitar antiplagio para utilizar esta herramienta</w:t>
            </w:r>
            <w:r w:rsidR="007D442B">
              <w:rPr>
                <w:lang w:val="es-ES_tradnl" w:eastAsia="es-CO"/>
              </w:rPr>
              <w:t>, i</w:t>
            </w:r>
            <w:r w:rsidRPr="00BD2A3A">
              <w:rPr>
                <w:lang w:val="es-ES_tradnl" w:eastAsia="es-CO"/>
              </w:rPr>
              <w:t>ngrese el hipervínculo o archivo adjunto si lo requiere como parte del planteamiento de la evidencia.</w:t>
            </w:r>
          </w:p>
          <w:p w14:paraId="106BFFEF" w14:textId="77777777" w:rsidR="00B201CA" w:rsidRPr="00BD2A3A" w:rsidRDefault="00B201CA" w:rsidP="00B201CA">
            <w:pPr>
              <w:ind w:firstLine="0"/>
              <w:rPr>
                <w:lang w:val="es-ES_tradnl" w:eastAsia="es-CO"/>
              </w:rPr>
            </w:pPr>
            <w:r w:rsidRPr="00BD2A3A">
              <w:rPr>
                <w:lang w:val="es-ES_tradnl" w:eastAsia="es-CO"/>
              </w:rPr>
              <w:t>Para finalizar, haga clic en Compartir evidencia.</w:t>
            </w:r>
          </w:p>
          <w:p w14:paraId="1A462FC5" w14:textId="77777777" w:rsidR="00B201CA" w:rsidRPr="00BD2A3A" w:rsidRDefault="00B201CA" w:rsidP="00B201CA">
            <w:pPr>
              <w:ind w:firstLine="0"/>
              <w:rPr>
                <w:lang w:val="es-ES_tradnl" w:eastAsia="es-CO"/>
              </w:rPr>
            </w:pPr>
            <w:r w:rsidRPr="00BD2A3A">
              <w:rPr>
                <w:lang w:val="es-ES_tradnl" w:eastAsia="es-CO"/>
              </w:rPr>
              <w:t>Para visualizar las evidencias creadas, se hace clic en Evidencias del menú principal del curso. Allí se encuentran las evidencias disponibles para el programa de formación.</w:t>
            </w:r>
          </w:p>
          <w:p w14:paraId="11A35809" w14:textId="77777777" w:rsidR="00B201CA" w:rsidRPr="00BD2A3A" w:rsidRDefault="00B201CA" w:rsidP="00B201CA">
            <w:pPr>
              <w:ind w:firstLine="0"/>
              <w:rPr>
                <w:lang w:val="es-ES_tradnl" w:eastAsia="es-CO"/>
              </w:rPr>
            </w:pPr>
            <w:r w:rsidRPr="00BD2A3A">
              <w:rPr>
                <w:lang w:val="es-ES_tradnl" w:eastAsia="es-CO"/>
              </w:rPr>
              <w:t>Tenga en cuenta que la creación de evidencias también se puede realizar a través del menú principal, en Edición de contenidos.</w:t>
            </w:r>
          </w:p>
          <w:p w14:paraId="4274FEFA" w14:textId="66A7FC59" w:rsidR="00B201CA" w:rsidRPr="00BD2A3A" w:rsidRDefault="00B201CA" w:rsidP="00B201CA">
            <w:pPr>
              <w:ind w:firstLine="0"/>
              <w:rPr>
                <w:lang w:val="es-ES_tradnl" w:eastAsia="es-CO"/>
              </w:rPr>
            </w:pPr>
            <w:r w:rsidRPr="00BD2A3A">
              <w:rPr>
                <w:lang w:val="es-ES_tradnl" w:eastAsia="es-CO"/>
              </w:rPr>
              <w:t>Allí se ingresa a la carpeta en donde se publicará la evidencia a crear. En la parte superior se hace clic en Agregar contenido.</w:t>
            </w:r>
          </w:p>
          <w:p w14:paraId="643764DC" w14:textId="60A1ED3E" w:rsidR="00E0773F" w:rsidRPr="00BD2A3A" w:rsidRDefault="00B201CA" w:rsidP="00B201CA">
            <w:pPr>
              <w:ind w:firstLine="0"/>
              <w:rPr>
                <w:lang w:val="es-ES_tradnl" w:eastAsia="es-CO"/>
              </w:rPr>
            </w:pPr>
            <w:r w:rsidRPr="00BD2A3A">
              <w:rPr>
                <w:lang w:val="es-ES_tradnl" w:eastAsia="es-CO"/>
              </w:rPr>
              <w:t>Y se selecciona el tipo de contenido Evidencia y se configura de acuerdo con los pasos para la creación de una evidencia.</w:t>
            </w:r>
          </w:p>
        </w:tc>
      </w:tr>
    </w:tbl>
    <w:p w14:paraId="7A68AB71" w14:textId="77777777" w:rsidR="00552E67" w:rsidRDefault="00552E67" w:rsidP="00E0773F">
      <w:pPr>
        <w:rPr>
          <w:lang w:val="es-ES_tradnl" w:eastAsia="es-CO"/>
        </w:rPr>
      </w:pPr>
    </w:p>
    <w:p w14:paraId="5F9291B3" w14:textId="77777777" w:rsidR="00552E67" w:rsidRDefault="00552E67" w:rsidP="00E0773F">
      <w:pPr>
        <w:rPr>
          <w:lang w:val="es-ES_tradnl" w:eastAsia="es-CO"/>
        </w:rPr>
      </w:pPr>
    </w:p>
    <w:p w14:paraId="5D0DC314" w14:textId="19C9CBFC" w:rsidR="00E0773F" w:rsidRPr="00BD2A3A" w:rsidRDefault="00D23F8A" w:rsidP="00E0773F">
      <w:pPr>
        <w:rPr>
          <w:lang w:val="es-ES_tradnl" w:eastAsia="es-CO"/>
        </w:rPr>
      </w:pPr>
      <w:r w:rsidRPr="00BD2A3A">
        <w:rPr>
          <w:lang w:val="es-ES_tradnl" w:eastAsia="es-CO"/>
        </w:rPr>
        <w:lastRenderedPageBreak/>
        <w:t xml:space="preserve">De igual forma, </w:t>
      </w:r>
      <w:r w:rsidR="0090691C">
        <w:rPr>
          <w:lang w:val="es-ES_tradnl" w:eastAsia="es-CO"/>
        </w:rPr>
        <w:t xml:space="preserve">se </w:t>
      </w:r>
      <w:r w:rsidRPr="00BD2A3A">
        <w:rPr>
          <w:lang w:val="es-ES_tradnl" w:eastAsia="es-CO"/>
        </w:rPr>
        <w:t>podrá</w:t>
      </w:r>
      <w:r w:rsidR="0090691C">
        <w:rPr>
          <w:lang w:val="es-ES_tradnl" w:eastAsia="es-CO"/>
        </w:rPr>
        <w:t>n</w:t>
      </w:r>
      <w:r w:rsidRPr="00BD2A3A">
        <w:rPr>
          <w:lang w:val="es-ES_tradnl" w:eastAsia="es-CO"/>
        </w:rPr>
        <w:t xml:space="preserve"> crear actividades interactivas (recurso Scorm o contenido interactivo “.zip”), que podrán ser evaluadas automáticamente por el LMS</w:t>
      </w:r>
      <w:r w:rsidR="002C13FC">
        <w:rPr>
          <w:lang w:val="es-ES_tradnl" w:eastAsia="es-CO"/>
        </w:rPr>
        <w:t>; así que prest</w:t>
      </w:r>
      <w:r w:rsidR="00733A6B">
        <w:rPr>
          <w:lang w:val="es-ES_tradnl" w:eastAsia="es-CO"/>
        </w:rPr>
        <w:t>ar</w:t>
      </w:r>
      <w:r w:rsidR="002C13FC">
        <w:rPr>
          <w:lang w:val="es-ES_tradnl" w:eastAsia="es-CO"/>
        </w:rPr>
        <w:t xml:space="preserve"> mucha atención al siguiente video:</w:t>
      </w:r>
    </w:p>
    <w:p w14:paraId="6C44B8A5" w14:textId="74B1457E" w:rsidR="00D23F8A" w:rsidRPr="00BD2A3A" w:rsidRDefault="00D23F8A" w:rsidP="00D23F8A">
      <w:pPr>
        <w:pStyle w:val="Video"/>
        <w:rPr>
          <w:lang w:val="es-ES_tradnl" w:eastAsia="es-CO"/>
        </w:rPr>
      </w:pPr>
      <w:commentRangeStart w:id="18"/>
      <w:r w:rsidRPr="00BD2A3A">
        <w:rPr>
          <w:lang w:val="es-ES_tradnl" w:eastAsia="es-CO"/>
        </w:rPr>
        <w:t>Crear recursos</w:t>
      </w:r>
      <w:commentRangeEnd w:id="18"/>
      <w:r w:rsidR="002C13FC">
        <w:rPr>
          <w:rStyle w:val="Refdecomentario"/>
          <w:color w:val="auto"/>
          <w:kern w:val="2"/>
        </w:rPr>
        <w:commentReference w:id="18"/>
      </w:r>
    </w:p>
    <w:p w14:paraId="4FC3F513" w14:textId="4C047DBD" w:rsidR="00D23F8A" w:rsidRPr="00BD2A3A" w:rsidRDefault="00D23F8A" w:rsidP="00D23F8A">
      <w:pPr>
        <w:rPr>
          <w:lang w:val="es-ES_tradnl" w:eastAsia="es-CO"/>
        </w:rPr>
      </w:pPr>
      <w:r w:rsidRPr="00BD2A3A">
        <w:rPr>
          <w:noProof/>
          <w:lang w:val="es-ES_tradnl"/>
        </w:rPr>
        <w:drawing>
          <wp:inline distT="0" distB="0" distL="0" distR="0" wp14:anchorId="43BFF50D" wp14:editId="35C480D9">
            <wp:extent cx="5105400" cy="3829050"/>
            <wp:effectExtent l="0" t="0" r="0" b="0"/>
            <wp:docPr id="12"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3.ytimg.com/vi/_jRVUfNfr8Y/hqdefau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635" cy="3829226"/>
                    </a:xfrm>
                    <a:prstGeom prst="rect">
                      <a:avLst/>
                    </a:prstGeom>
                    <a:noFill/>
                    <a:ln>
                      <a:noFill/>
                    </a:ln>
                  </pic:spPr>
                </pic:pic>
              </a:graphicData>
            </a:graphic>
          </wp:inline>
        </w:drawing>
      </w:r>
    </w:p>
    <w:p w14:paraId="794488AC" w14:textId="77777777" w:rsidR="00D23F8A" w:rsidRPr="00BD2A3A" w:rsidRDefault="00000000" w:rsidP="00D23F8A">
      <w:pPr>
        <w:jc w:val="center"/>
        <w:rPr>
          <w:lang w:val="es-ES_tradnl" w:eastAsia="es-CO"/>
        </w:rPr>
      </w:pPr>
      <w:hyperlink r:id="rId27" w:history="1">
        <w:r w:rsidR="00D23F8A" w:rsidRPr="00BD2A3A">
          <w:rPr>
            <w:rStyle w:val="Hipervnculo"/>
            <w:b/>
            <w:lang w:val="es-ES_tradnl" w:eastAsia="es-CO"/>
          </w:rPr>
          <w:t>Enlace de reproducción del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D23F8A" w:rsidRPr="00BD2A3A" w14:paraId="7D121322" w14:textId="77777777" w:rsidTr="00852651">
        <w:tc>
          <w:tcPr>
            <w:tcW w:w="9962" w:type="dxa"/>
          </w:tcPr>
          <w:p w14:paraId="553C1583" w14:textId="54B4D1FF" w:rsidR="00D23F8A" w:rsidRPr="00BD2A3A" w:rsidRDefault="00D23F8A" w:rsidP="00D23F8A">
            <w:pPr>
              <w:jc w:val="center"/>
              <w:rPr>
                <w:b/>
                <w:lang w:val="es-ES_tradnl" w:eastAsia="es-CO"/>
              </w:rPr>
            </w:pPr>
            <w:r w:rsidRPr="00BD2A3A">
              <w:rPr>
                <w:b/>
                <w:lang w:val="es-ES_tradnl" w:eastAsia="es-CO"/>
              </w:rPr>
              <w:t>Síntesis del video</w:t>
            </w:r>
            <w:r w:rsidRPr="00BD2A3A">
              <w:rPr>
                <w:lang w:val="es-ES_tradnl" w:eastAsia="es-CO"/>
              </w:rPr>
              <w:t xml:space="preserve">: </w:t>
            </w:r>
            <w:commentRangeStart w:id="19"/>
            <w:r w:rsidRPr="00BD2A3A">
              <w:rPr>
                <w:lang w:val="es-ES_tradnl" w:eastAsia="es-CO"/>
              </w:rPr>
              <w:t>Crear recursos</w:t>
            </w:r>
            <w:commentRangeEnd w:id="19"/>
            <w:r w:rsidR="002C13FC">
              <w:rPr>
                <w:rStyle w:val="Refdecomentario"/>
              </w:rPr>
              <w:commentReference w:id="19"/>
            </w:r>
          </w:p>
        </w:tc>
      </w:tr>
      <w:tr w:rsidR="00D23F8A" w:rsidRPr="00BD2A3A" w14:paraId="31434CB6" w14:textId="77777777" w:rsidTr="00852651">
        <w:tc>
          <w:tcPr>
            <w:tcW w:w="9962" w:type="dxa"/>
          </w:tcPr>
          <w:p w14:paraId="440218CD" w14:textId="469DCD6A" w:rsidR="002F10BD" w:rsidRPr="00BD2A3A" w:rsidRDefault="002F10BD" w:rsidP="00C058A5">
            <w:pPr>
              <w:ind w:firstLine="0"/>
              <w:rPr>
                <w:lang w:val="es-ES_tradnl" w:eastAsia="es-CO"/>
              </w:rPr>
            </w:pPr>
            <w:r w:rsidRPr="00BD2A3A">
              <w:rPr>
                <w:lang w:val="es-ES_tradnl" w:eastAsia="es-CO"/>
              </w:rPr>
              <w:t>Como publicar recursos:</w:t>
            </w:r>
          </w:p>
          <w:p w14:paraId="141CF404" w14:textId="42B1793F" w:rsidR="00C058A5" w:rsidRPr="00BD2A3A" w:rsidRDefault="00C058A5" w:rsidP="00C058A5">
            <w:pPr>
              <w:ind w:firstLine="0"/>
              <w:rPr>
                <w:lang w:val="es-ES_tradnl" w:eastAsia="es-CO"/>
              </w:rPr>
            </w:pPr>
            <w:r w:rsidRPr="00BD2A3A">
              <w:rPr>
                <w:lang w:val="es-ES_tradnl" w:eastAsia="es-CO"/>
              </w:rPr>
              <w:t>En el menú principal del curso, ingrese al espacio "Edición de contenidos"</w:t>
            </w:r>
            <w:r w:rsidR="009D155E">
              <w:rPr>
                <w:lang w:val="es-ES_tradnl" w:eastAsia="es-CO"/>
              </w:rPr>
              <w:t>, a</w:t>
            </w:r>
            <w:r w:rsidRPr="00BD2A3A">
              <w:rPr>
                <w:lang w:val="es-ES_tradnl" w:eastAsia="es-CO"/>
              </w:rPr>
              <w:t>llí ubique la carpeta en donde se incluirá el recurso</w:t>
            </w:r>
            <w:r w:rsidR="009D155E">
              <w:rPr>
                <w:lang w:val="es-ES_tradnl" w:eastAsia="es-CO"/>
              </w:rPr>
              <w:t>, e</w:t>
            </w:r>
            <w:r w:rsidRPr="00BD2A3A">
              <w:rPr>
                <w:lang w:val="es-ES_tradnl" w:eastAsia="es-CO"/>
              </w:rPr>
              <w:t xml:space="preserve">n el menú superior, haga clic en la opción "Agregar </w:t>
            </w:r>
            <w:r w:rsidR="00496B8F" w:rsidRPr="00BD2A3A">
              <w:rPr>
                <w:lang w:val="es-ES_tradnl" w:eastAsia="es-CO"/>
              </w:rPr>
              <w:t>contenido</w:t>
            </w:r>
            <w:r w:rsidRPr="00BD2A3A">
              <w:rPr>
                <w:lang w:val="es-ES_tradnl" w:eastAsia="es-CO"/>
              </w:rPr>
              <w:t>"</w:t>
            </w:r>
            <w:r w:rsidR="009D155E">
              <w:rPr>
                <w:lang w:val="es-ES_tradnl" w:eastAsia="es-CO"/>
              </w:rPr>
              <w:t xml:space="preserve">. </w:t>
            </w:r>
            <w:r w:rsidRPr="00BD2A3A">
              <w:rPr>
                <w:lang w:val="es-ES_tradnl" w:eastAsia="es-CO"/>
              </w:rPr>
              <w:t xml:space="preserve">Para agregar un contenido, haga clic en el cuadro de la </w:t>
            </w:r>
            <w:r w:rsidRPr="00BD2A3A">
              <w:rPr>
                <w:lang w:val="es-ES_tradnl" w:eastAsia="es-CO"/>
              </w:rPr>
              <w:lastRenderedPageBreak/>
              <w:t>izquierda</w:t>
            </w:r>
            <w:r w:rsidR="009D155E">
              <w:rPr>
                <w:lang w:val="es-ES_tradnl" w:eastAsia="es-CO"/>
              </w:rPr>
              <w:t>, a</w:t>
            </w:r>
            <w:r w:rsidRPr="00BD2A3A">
              <w:rPr>
                <w:lang w:val="es-ES_tradnl" w:eastAsia="es-CO"/>
              </w:rPr>
              <w:t>hora, seleccione el tipo de contenido e inserte, para este caso, tipo recurso.</w:t>
            </w:r>
          </w:p>
          <w:p w14:paraId="33E29718" w14:textId="3FAAA33B" w:rsidR="00C058A5" w:rsidRPr="00BD2A3A" w:rsidRDefault="00C058A5" w:rsidP="00C058A5">
            <w:pPr>
              <w:ind w:firstLine="0"/>
              <w:rPr>
                <w:lang w:val="es-ES_tradnl" w:eastAsia="es-CO"/>
              </w:rPr>
            </w:pPr>
            <w:r w:rsidRPr="00BD2A3A">
              <w:rPr>
                <w:lang w:val="es-ES_tradnl" w:eastAsia="es-CO"/>
              </w:rPr>
              <w:t>Seleccione el tipo de recurso a incluir, indicando el nombre, vínculo o archivo al</w:t>
            </w:r>
            <w:r w:rsidR="00496B8F" w:rsidRPr="00BD2A3A">
              <w:rPr>
                <w:lang w:val="es-ES_tradnl" w:eastAsia="es-CO"/>
              </w:rPr>
              <w:t xml:space="preserve">a </w:t>
            </w:r>
            <w:r w:rsidRPr="00BD2A3A">
              <w:rPr>
                <w:lang w:val="es-ES_tradnl" w:eastAsia="es-CO"/>
              </w:rPr>
              <w:t xml:space="preserve">azar, </w:t>
            </w:r>
            <w:r w:rsidR="00496B8F" w:rsidRPr="00BD2A3A">
              <w:rPr>
                <w:lang w:val="es-ES_tradnl" w:eastAsia="es-CO"/>
              </w:rPr>
              <w:t>para</w:t>
            </w:r>
            <w:r w:rsidRPr="00BD2A3A">
              <w:rPr>
                <w:lang w:val="es-ES_tradnl" w:eastAsia="es-CO"/>
              </w:rPr>
              <w:t xml:space="preserve"> este caso, incluiremos un recurso tipo </w:t>
            </w:r>
            <w:r w:rsidR="00496B8F" w:rsidRPr="00BD2A3A">
              <w:rPr>
                <w:lang w:val="es-ES_tradnl" w:eastAsia="es-CO"/>
              </w:rPr>
              <w:t>video, h</w:t>
            </w:r>
            <w:r w:rsidRPr="00BD2A3A">
              <w:rPr>
                <w:lang w:val="es-ES_tradnl" w:eastAsia="es-CO"/>
              </w:rPr>
              <w:t>acemos clic en "Guardar", ahora se completa la información y se selecciona la carpeta en donde se incluirá el recurso.</w:t>
            </w:r>
          </w:p>
          <w:p w14:paraId="4D4D4656" w14:textId="5F105949" w:rsidR="00C058A5" w:rsidRPr="00BD2A3A" w:rsidRDefault="00C058A5" w:rsidP="00C058A5">
            <w:pPr>
              <w:ind w:firstLine="0"/>
              <w:rPr>
                <w:lang w:val="es-ES_tradnl" w:eastAsia="es-CO"/>
              </w:rPr>
            </w:pPr>
            <w:r w:rsidRPr="00BD2A3A">
              <w:rPr>
                <w:lang w:val="es-ES_tradnl" w:eastAsia="es-CO"/>
              </w:rPr>
              <w:t>Se hace clic en "</w:t>
            </w:r>
            <w:r w:rsidR="00496B8F" w:rsidRPr="00BD2A3A">
              <w:rPr>
                <w:lang w:val="es-ES_tradnl" w:eastAsia="es-CO"/>
              </w:rPr>
              <w:t>Guardar", e</w:t>
            </w:r>
            <w:r w:rsidRPr="00BD2A3A">
              <w:rPr>
                <w:lang w:val="es-ES_tradnl" w:eastAsia="es-CO"/>
              </w:rPr>
              <w:t>l video se ha publicado satisfactoriamente.</w:t>
            </w:r>
          </w:p>
          <w:p w14:paraId="6B6C353D" w14:textId="1120D71E" w:rsidR="00D23F8A" w:rsidRPr="00BD2A3A" w:rsidRDefault="00C058A5" w:rsidP="008C05F3">
            <w:pPr>
              <w:ind w:firstLine="0"/>
              <w:rPr>
                <w:lang w:val="es-ES_tradnl" w:eastAsia="es-CO"/>
              </w:rPr>
            </w:pPr>
            <w:r w:rsidRPr="00BD2A3A">
              <w:rPr>
                <w:lang w:val="es-ES_tradnl" w:eastAsia="es-CO"/>
              </w:rPr>
              <w:t xml:space="preserve">Para agregar recursos como contenidos, </w:t>
            </w:r>
            <w:r w:rsidR="00496B8F" w:rsidRPr="00BD2A3A">
              <w:rPr>
                <w:lang w:val="es-ES_tradnl" w:eastAsia="es-CO"/>
              </w:rPr>
              <w:t xml:space="preserve">paquetes zip, paquetes </w:t>
            </w:r>
            <w:r w:rsidR="00CC2490">
              <w:rPr>
                <w:lang w:val="es-ES_tradnl" w:eastAsia="es-CO"/>
              </w:rPr>
              <w:t>Scorm</w:t>
            </w:r>
            <w:r w:rsidR="00496B8F" w:rsidRPr="00BD2A3A">
              <w:rPr>
                <w:lang w:val="es-ES_tradnl" w:eastAsia="es-CO"/>
              </w:rPr>
              <w:t xml:space="preserve"> </w:t>
            </w:r>
            <w:r w:rsidRPr="00BD2A3A">
              <w:rPr>
                <w:lang w:val="es-ES_tradnl" w:eastAsia="es-CO"/>
              </w:rPr>
              <w:t>se puede</w:t>
            </w:r>
            <w:r w:rsidR="008C05F3" w:rsidRPr="00BD2A3A">
              <w:rPr>
                <w:lang w:val="es-ES_tradnl" w:eastAsia="es-CO"/>
              </w:rPr>
              <w:t xml:space="preserve"> </w:t>
            </w:r>
            <w:r w:rsidRPr="00BD2A3A">
              <w:rPr>
                <w:lang w:val="es-ES_tradnl" w:eastAsia="es-CO"/>
              </w:rPr>
              <w:t>acceder también a la opción "Agregar" del menú superior.</w:t>
            </w:r>
          </w:p>
        </w:tc>
      </w:tr>
    </w:tbl>
    <w:p w14:paraId="62E92883" w14:textId="77777777" w:rsidR="00D23F8A" w:rsidRPr="00BD2A3A" w:rsidRDefault="00D23F8A" w:rsidP="00D23F8A">
      <w:pPr>
        <w:rPr>
          <w:lang w:val="es-ES_tradnl" w:eastAsia="es-CO"/>
        </w:rPr>
      </w:pPr>
    </w:p>
    <w:p w14:paraId="3E0D6059" w14:textId="1CC43DA3" w:rsidR="00BB2749" w:rsidRPr="00BD2A3A" w:rsidRDefault="00BB2749" w:rsidP="00BB2749">
      <w:pPr>
        <w:pStyle w:val="Ttulo2"/>
        <w:rPr>
          <w:lang w:val="es-ES_tradnl"/>
        </w:rPr>
      </w:pPr>
      <w:bookmarkStart w:id="20" w:name="_Toc179234067"/>
      <w:r w:rsidRPr="00BD2A3A">
        <w:rPr>
          <w:lang w:val="es-ES_tradnl"/>
        </w:rPr>
        <w:t>Implementación de estrategias para el seguimiento del aprendizaje en el LMS</w:t>
      </w:r>
      <w:bookmarkEnd w:id="20"/>
    </w:p>
    <w:p w14:paraId="4D090B0D" w14:textId="77777777" w:rsidR="001C37CD" w:rsidRPr="00BD2A3A" w:rsidRDefault="001C37CD" w:rsidP="001C37CD">
      <w:pPr>
        <w:rPr>
          <w:lang w:val="es-ES_tradnl" w:eastAsia="es-CO"/>
        </w:rPr>
      </w:pPr>
      <w:r w:rsidRPr="00BD2A3A">
        <w:rPr>
          <w:lang w:val="es-ES_tradnl" w:eastAsia="es-CO"/>
        </w:rPr>
        <w:t>Es fundamental garantizar la participación activa del aprendiz durante todo el proceso formativo, por esto es necesario que el instructor realice un seguimiento constante a la entrega de las evidencias programadas.</w:t>
      </w:r>
    </w:p>
    <w:p w14:paraId="7C92A9DD" w14:textId="218B8EE1" w:rsidR="00133211" w:rsidRPr="00BD2A3A" w:rsidRDefault="00133211" w:rsidP="001C37CD">
      <w:pPr>
        <w:rPr>
          <w:lang w:val="es-ES_tradnl" w:eastAsia="es-CO"/>
        </w:rPr>
      </w:pPr>
    </w:p>
    <w:p w14:paraId="01F51081" w14:textId="3186D245" w:rsidR="00133211" w:rsidRPr="00BD2A3A" w:rsidRDefault="00133211" w:rsidP="001C37CD">
      <w:pPr>
        <w:rPr>
          <w:lang w:val="es-ES_tradnl" w:eastAsia="es-CO"/>
        </w:rPr>
      </w:pPr>
    </w:p>
    <w:p w14:paraId="1C3D7DC2" w14:textId="7E0E3A0A" w:rsidR="00133211" w:rsidRPr="00BD2A3A" w:rsidRDefault="00133211" w:rsidP="001C37CD">
      <w:pPr>
        <w:rPr>
          <w:lang w:val="es-ES_tradnl" w:eastAsia="es-CO"/>
        </w:rPr>
      </w:pPr>
    </w:p>
    <w:p w14:paraId="02D5852D" w14:textId="5462C66B" w:rsidR="00133211" w:rsidRPr="00BD2A3A" w:rsidRDefault="00133211" w:rsidP="001C37CD">
      <w:pPr>
        <w:rPr>
          <w:lang w:val="es-ES_tradnl" w:eastAsia="es-CO"/>
        </w:rPr>
      </w:pPr>
    </w:p>
    <w:p w14:paraId="6C62E41E" w14:textId="28D63D4C" w:rsidR="00133211" w:rsidRPr="00BD2A3A" w:rsidRDefault="00133211" w:rsidP="001C37CD">
      <w:pPr>
        <w:rPr>
          <w:lang w:val="es-ES_tradnl" w:eastAsia="es-CO"/>
        </w:rPr>
      </w:pPr>
    </w:p>
    <w:p w14:paraId="5059476D" w14:textId="0E02A146" w:rsidR="00E10D85" w:rsidRPr="00BD2A3A" w:rsidRDefault="00B33E80" w:rsidP="00B33E80">
      <w:pPr>
        <w:pStyle w:val="Titulosgenerales"/>
        <w:rPr>
          <w:sz w:val="32"/>
          <w:lang w:val="es-ES_tradnl"/>
        </w:rPr>
      </w:pPr>
      <w:bookmarkStart w:id="21" w:name="_Toc179234068"/>
      <w:r w:rsidRPr="00AB5D27">
        <w:rPr>
          <w:szCs w:val="40"/>
          <w:lang w:val="es-ES_tradnl"/>
        </w:rPr>
        <w:lastRenderedPageBreak/>
        <w:t>Síntesis</w:t>
      </w:r>
      <w:bookmarkEnd w:id="21"/>
    </w:p>
    <w:p w14:paraId="383AFD3E" w14:textId="11A7F2D6" w:rsidR="003735F5" w:rsidRDefault="006D6EDC" w:rsidP="003735F5">
      <w:pPr>
        <w:rPr>
          <w:lang w:eastAsia="es-CO"/>
        </w:rPr>
      </w:pPr>
      <w:r>
        <w:rPr>
          <w:lang w:eastAsia="es-CO"/>
        </w:rPr>
        <w:t xml:space="preserve">Por medio del siguiente </w:t>
      </w:r>
      <w:r w:rsidR="003735F5" w:rsidRPr="009C5896">
        <w:rPr>
          <w:lang w:eastAsia="es-CO"/>
        </w:rPr>
        <w:t>mapa conceptual</w:t>
      </w:r>
      <w:r>
        <w:rPr>
          <w:lang w:eastAsia="es-CO"/>
        </w:rPr>
        <w:t>, se describe</w:t>
      </w:r>
      <w:r w:rsidR="003735F5" w:rsidRPr="009C5896">
        <w:rPr>
          <w:lang w:eastAsia="es-CO"/>
        </w:rPr>
        <w:t xml:space="preserve"> la temática tratada durante este componente formativo, el cual </w:t>
      </w:r>
      <w:r>
        <w:rPr>
          <w:lang w:eastAsia="es-CO"/>
        </w:rPr>
        <w:t>resalta los aspectos presentes en la</w:t>
      </w:r>
      <w:r w:rsidR="003735F5" w:rsidRPr="009C5896">
        <w:rPr>
          <w:lang w:eastAsia="es-CO"/>
        </w:rPr>
        <w:t xml:space="preserve"> </w:t>
      </w:r>
      <w:r>
        <w:rPr>
          <w:lang w:eastAsia="es-CO"/>
        </w:rPr>
        <w:t>e</w:t>
      </w:r>
      <w:r w:rsidRPr="006D6EDC">
        <w:rPr>
          <w:lang w:eastAsia="es-CO"/>
        </w:rPr>
        <w:t xml:space="preserve">jecución </w:t>
      </w:r>
      <w:r>
        <w:rPr>
          <w:lang w:eastAsia="es-CO"/>
        </w:rPr>
        <w:t>de</w:t>
      </w:r>
      <w:r w:rsidRPr="006D6EDC">
        <w:rPr>
          <w:lang w:eastAsia="es-CO"/>
        </w:rPr>
        <w:t>l LMS</w:t>
      </w:r>
      <w:r>
        <w:rPr>
          <w:lang w:eastAsia="es-CO"/>
        </w:rPr>
        <w:t xml:space="preserve"> SENA</w:t>
      </w:r>
      <w:r w:rsidR="003735F5" w:rsidRPr="009C5896">
        <w:rPr>
          <w:lang w:eastAsia="es-CO"/>
        </w:rPr>
        <w:t>.</w:t>
      </w:r>
    </w:p>
    <w:p w14:paraId="2F40D7CF" w14:textId="400CE096" w:rsidR="008B7AD0" w:rsidRPr="002D310E" w:rsidRDefault="006B7244" w:rsidP="003735F5">
      <w:pPr>
        <w:rPr>
          <w:lang w:eastAsia="es-CO"/>
        </w:rPr>
      </w:pPr>
      <w:r>
        <w:rPr>
          <w:noProof/>
        </w:rPr>
        <w:drawing>
          <wp:inline distT="0" distB="0" distL="0" distR="0" wp14:anchorId="4910C26B" wp14:editId="30BC7D4D">
            <wp:extent cx="6332220" cy="3182620"/>
            <wp:effectExtent l="0" t="0" r="0" b="0"/>
            <wp:docPr id="588119113" name="Imagen 1" descr="Imagen que contiene el mapa conceptual que resume la temática vista durante este componente formativo, el cual resalta que para que haya una adecuada ejecución del LMS SENA, debe existir una acertada implementación, seguir etiquetas, utilizar herramientas web y utilizar diversas estrategias 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19113" name="Imagen 1" descr="Imagen que contiene el mapa conceptual que resume la temática vista durante este componente formativo, el cual resalta que para que haya una adecuada ejecución del LMS SENA, debe existir una acertada implementación, seguir etiquetas, utilizar herramientas web y utilizar diversas estrategias AVA."/>
                    <pic:cNvPicPr/>
                  </pic:nvPicPr>
                  <pic:blipFill>
                    <a:blip r:embed="rId28"/>
                    <a:stretch>
                      <a:fillRect/>
                    </a:stretch>
                  </pic:blipFill>
                  <pic:spPr>
                    <a:xfrm>
                      <a:off x="0" y="0"/>
                      <a:ext cx="6332220" cy="3182620"/>
                    </a:xfrm>
                    <a:prstGeom prst="rect">
                      <a:avLst/>
                    </a:prstGeom>
                  </pic:spPr>
                </pic:pic>
              </a:graphicData>
            </a:graphic>
          </wp:inline>
        </w:drawing>
      </w:r>
    </w:p>
    <w:p w14:paraId="3AEF19A3" w14:textId="77777777" w:rsidR="00B33E80" w:rsidRPr="00BD2A3A" w:rsidRDefault="00B33E80" w:rsidP="00FF2696">
      <w:pPr>
        <w:ind w:firstLine="0"/>
        <w:rPr>
          <w:lang w:val="es-ES_tradnl" w:eastAsia="es-CO"/>
        </w:rPr>
      </w:pPr>
    </w:p>
    <w:p w14:paraId="01B754B7" w14:textId="77777777" w:rsidR="00B33E80" w:rsidRPr="00BD2A3A" w:rsidRDefault="00B33E80" w:rsidP="00B33E80">
      <w:pPr>
        <w:pStyle w:val="Titulosgenerales"/>
        <w:rPr>
          <w:sz w:val="32"/>
          <w:lang w:val="es-ES_tradnl"/>
        </w:rPr>
      </w:pPr>
      <w:bookmarkStart w:id="22" w:name="_Toc179234069"/>
      <w:r w:rsidRPr="00BD2A3A">
        <w:rPr>
          <w:sz w:val="32"/>
          <w:lang w:val="es-ES_tradnl"/>
        </w:rPr>
        <w:lastRenderedPageBreak/>
        <w:t>Material Complementario</w:t>
      </w:r>
      <w:bookmarkEnd w:id="22"/>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Material complementario"/>
        <w:tblDescription w:val="Tabla que relaciona los materiales complementarios del componente formativo, indicando el tema, la referencia, el tipo de material y el enlace web."/>
      </w:tblPr>
      <w:tblGrid>
        <w:gridCol w:w="2263"/>
        <w:gridCol w:w="2694"/>
        <w:gridCol w:w="2126"/>
        <w:gridCol w:w="2879"/>
      </w:tblGrid>
      <w:tr w:rsidR="00BC344E" w:rsidRPr="00BD2A3A" w14:paraId="4285D591" w14:textId="77777777" w:rsidTr="00014162">
        <w:trPr>
          <w:tblHeader/>
        </w:trPr>
        <w:tc>
          <w:tcPr>
            <w:tcW w:w="2263" w:type="dxa"/>
            <w:shd w:val="clear" w:color="auto" w:fill="BFBFBF"/>
          </w:tcPr>
          <w:p w14:paraId="7139A36E" w14:textId="77777777" w:rsidR="00F36C9D" w:rsidRPr="00BD2A3A" w:rsidRDefault="00F36C9D" w:rsidP="0036794C">
            <w:pPr>
              <w:ind w:firstLine="0"/>
              <w:rPr>
                <w:b/>
                <w:kern w:val="0"/>
                <w:lang w:val="es-ES_tradnl" w:eastAsia="es-CO"/>
              </w:rPr>
            </w:pPr>
            <w:r w:rsidRPr="00BD2A3A">
              <w:rPr>
                <w:b/>
                <w:kern w:val="0"/>
                <w:lang w:val="es-ES_tradnl" w:eastAsia="es-CO"/>
              </w:rPr>
              <w:t>Tema</w:t>
            </w:r>
          </w:p>
        </w:tc>
        <w:tc>
          <w:tcPr>
            <w:tcW w:w="2694" w:type="dxa"/>
            <w:shd w:val="clear" w:color="auto" w:fill="BFBFBF"/>
          </w:tcPr>
          <w:p w14:paraId="4B3FA095" w14:textId="77777777" w:rsidR="00F36C9D" w:rsidRPr="00BD2A3A" w:rsidRDefault="00F36C9D" w:rsidP="0036794C">
            <w:pPr>
              <w:ind w:firstLine="0"/>
              <w:rPr>
                <w:b/>
                <w:kern w:val="0"/>
                <w:lang w:val="es-ES_tradnl" w:eastAsia="es-CO"/>
              </w:rPr>
            </w:pPr>
            <w:r w:rsidRPr="00BD2A3A">
              <w:rPr>
                <w:b/>
                <w:kern w:val="0"/>
                <w:lang w:val="es-ES_tradnl" w:eastAsia="es-CO"/>
              </w:rPr>
              <w:t>Referencia</w:t>
            </w:r>
          </w:p>
        </w:tc>
        <w:tc>
          <w:tcPr>
            <w:tcW w:w="2126" w:type="dxa"/>
            <w:shd w:val="clear" w:color="auto" w:fill="BFBFBF"/>
          </w:tcPr>
          <w:p w14:paraId="63005B01" w14:textId="77777777" w:rsidR="00F36C9D" w:rsidRPr="00BD2A3A" w:rsidRDefault="00F36C9D" w:rsidP="0036794C">
            <w:pPr>
              <w:ind w:firstLine="0"/>
              <w:rPr>
                <w:b/>
                <w:kern w:val="0"/>
                <w:lang w:val="es-ES_tradnl" w:eastAsia="es-CO"/>
              </w:rPr>
            </w:pPr>
            <w:r w:rsidRPr="00BD2A3A">
              <w:rPr>
                <w:b/>
                <w:kern w:val="0"/>
                <w:lang w:val="es-ES_tradnl" w:eastAsia="es-CO"/>
              </w:rPr>
              <w:t>Tipo de material</w:t>
            </w:r>
          </w:p>
        </w:tc>
        <w:tc>
          <w:tcPr>
            <w:tcW w:w="2879" w:type="dxa"/>
            <w:shd w:val="clear" w:color="auto" w:fill="BFBFBF"/>
          </w:tcPr>
          <w:p w14:paraId="1FB01E44" w14:textId="77777777" w:rsidR="00F36C9D" w:rsidRPr="00BD2A3A" w:rsidRDefault="00F36C9D" w:rsidP="0036794C">
            <w:pPr>
              <w:ind w:firstLine="0"/>
              <w:rPr>
                <w:b/>
                <w:kern w:val="0"/>
                <w:lang w:val="es-ES_tradnl" w:eastAsia="es-CO"/>
              </w:rPr>
            </w:pPr>
            <w:r w:rsidRPr="00BD2A3A">
              <w:rPr>
                <w:b/>
                <w:kern w:val="0"/>
                <w:lang w:val="es-ES_tradnl" w:eastAsia="es-CO"/>
              </w:rPr>
              <w:t>Enlace del recurso</w:t>
            </w:r>
          </w:p>
        </w:tc>
      </w:tr>
      <w:tr w:rsidR="00DE59D7" w:rsidRPr="00BD2A3A" w14:paraId="25613E38" w14:textId="77777777" w:rsidTr="00014162">
        <w:tc>
          <w:tcPr>
            <w:tcW w:w="2263" w:type="dxa"/>
            <w:shd w:val="clear" w:color="auto" w:fill="F2F2F2"/>
          </w:tcPr>
          <w:p w14:paraId="235F04BA" w14:textId="1DE58774" w:rsidR="00DE59D7" w:rsidRPr="00BD2A3A" w:rsidRDefault="00020DCC" w:rsidP="00DE59D7">
            <w:pPr>
              <w:ind w:firstLine="0"/>
              <w:rPr>
                <w:sz w:val="24"/>
                <w:szCs w:val="24"/>
                <w:lang w:val="es-ES_tradnl"/>
              </w:rPr>
            </w:pPr>
            <w:r>
              <w:rPr>
                <w:sz w:val="24"/>
                <w:szCs w:val="24"/>
                <w:lang w:val="es-ES_tradnl"/>
              </w:rPr>
              <w:t xml:space="preserve">1. </w:t>
            </w:r>
            <w:r w:rsidRPr="00020DCC">
              <w:rPr>
                <w:sz w:val="24"/>
                <w:szCs w:val="24"/>
                <w:lang w:val="es-ES_tradnl"/>
              </w:rPr>
              <w:t>Lineamientos institucionales (SENA) para la formación virtual</w:t>
            </w:r>
          </w:p>
        </w:tc>
        <w:tc>
          <w:tcPr>
            <w:tcW w:w="2694" w:type="dxa"/>
            <w:shd w:val="clear" w:color="auto" w:fill="F2F2F2"/>
          </w:tcPr>
          <w:p w14:paraId="0F452060" w14:textId="384103CD" w:rsidR="00DE59D7" w:rsidRPr="00BD2A3A" w:rsidRDefault="00020DCC" w:rsidP="00DE59D7">
            <w:pPr>
              <w:ind w:firstLine="0"/>
              <w:rPr>
                <w:sz w:val="24"/>
                <w:szCs w:val="24"/>
                <w:lang w:val="es-ES_tradnl"/>
              </w:rPr>
            </w:pPr>
            <w:r w:rsidRPr="00BD2A3A">
              <w:rPr>
                <w:sz w:val="24"/>
                <w:szCs w:val="24"/>
                <w:lang w:val="es-ES_tradnl"/>
              </w:rPr>
              <w:t>SENA. (2019). Aplicativo CompromISO. Guía de orientaciones para la formación en ambientes virtuales de aprendizaje.</w:t>
            </w:r>
          </w:p>
        </w:tc>
        <w:tc>
          <w:tcPr>
            <w:tcW w:w="2126" w:type="dxa"/>
            <w:shd w:val="clear" w:color="auto" w:fill="F2F2F2"/>
          </w:tcPr>
          <w:p w14:paraId="69F7BD51" w14:textId="182AF5DF" w:rsidR="00DE59D7" w:rsidRPr="00BD2A3A" w:rsidRDefault="00DE59D7" w:rsidP="00DE59D7">
            <w:pPr>
              <w:ind w:hanging="106"/>
              <w:jc w:val="center"/>
              <w:rPr>
                <w:sz w:val="24"/>
                <w:szCs w:val="24"/>
                <w:lang w:val="es-ES_tradnl"/>
              </w:rPr>
            </w:pPr>
            <w:r w:rsidRPr="00BD2A3A">
              <w:rPr>
                <w:sz w:val="24"/>
                <w:szCs w:val="24"/>
                <w:lang w:val="es-ES_tradnl"/>
              </w:rPr>
              <w:t>Documento</w:t>
            </w:r>
          </w:p>
        </w:tc>
        <w:tc>
          <w:tcPr>
            <w:tcW w:w="2879" w:type="dxa"/>
            <w:shd w:val="clear" w:color="auto" w:fill="F2F2F2"/>
          </w:tcPr>
          <w:p w14:paraId="6F5D7976" w14:textId="1324CEE5" w:rsidR="00DE59D7" w:rsidRPr="00BD2A3A" w:rsidRDefault="00000000" w:rsidP="00DE59D7">
            <w:pPr>
              <w:pStyle w:val="TextoTablas"/>
              <w:rPr>
                <w:szCs w:val="24"/>
                <w:lang w:val="es-ES_tradnl"/>
              </w:rPr>
            </w:pPr>
            <w:hyperlink r:id="rId29" w:history="1">
              <w:r w:rsidR="00DE59D7" w:rsidRPr="00BD2A3A">
                <w:rPr>
                  <w:rStyle w:val="Hipervnculo"/>
                  <w:szCs w:val="24"/>
                  <w:lang w:val="es-ES_tradnl"/>
                </w:rPr>
                <w:t>https://compromiso.sena.edu.co/</w:t>
              </w:r>
            </w:hyperlink>
          </w:p>
          <w:p w14:paraId="49ADA35F" w14:textId="140DC579" w:rsidR="00DE59D7" w:rsidRPr="00BD2A3A" w:rsidRDefault="00DE59D7" w:rsidP="00DE59D7">
            <w:pPr>
              <w:pStyle w:val="TextoTablas"/>
              <w:rPr>
                <w:szCs w:val="24"/>
                <w:lang w:val="es-ES_tradnl"/>
              </w:rPr>
            </w:pPr>
          </w:p>
        </w:tc>
      </w:tr>
      <w:tr w:rsidR="00DE59D7" w:rsidRPr="00BD2A3A" w14:paraId="071ECA7D" w14:textId="77777777" w:rsidTr="00014162">
        <w:tc>
          <w:tcPr>
            <w:tcW w:w="2263" w:type="dxa"/>
          </w:tcPr>
          <w:p w14:paraId="1E9CA17E" w14:textId="3440FF4E" w:rsidR="00DE59D7" w:rsidRPr="00BD2A3A" w:rsidRDefault="00020DCC" w:rsidP="00DE59D7">
            <w:pPr>
              <w:ind w:firstLine="0"/>
              <w:rPr>
                <w:sz w:val="24"/>
                <w:szCs w:val="24"/>
                <w:lang w:val="es-ES_tradnl"/>
              </w:rPr>
            </w:pPr>
            <w:r>
              <w:rPr>
                <w:sz w:val="24"/>
                <w:szCs w:val="24"/>
                <w:lang w:val="es-ES_tradnl"/>
              </w:rPr>
              <w:t xml:space="preserve">1.2 </w:t>
            </w:r>
            <w:r w:rsidRPr="00020DCC">
              <w:rPr>
                <w:sz w:val="24"/>
                <w:szCs w:val="24"/>
                <w:lang w:val="es-ES_tradnl"/>
              </w:rPr>
              <w:t>Implementación de estrategias didácticas activas aplicadas en Ambientes Virtuales de Aprendizaje</w:t>
            </w:r>
          </w:p>
        </w:tc>
        <w:tc>
          <w:tcPr>
            <w:tcW w:w="2694" w:type="dxa"/>
          </w:tcPr>
          <w:p w14:paraId="79EC2C9F" w14:textId="01E1AB4D" w:rsidR="00DE59D7" w:rsidRPr="00BD2A3A" w:rsidRDefault="00020DCC" w:rsidP="00DE59D7">
            <w:pPr>
              <w:ind w:firstLine="0"/>
              <w:rPr>
                <w:sz w:val="24"/>
                <w:szCs w:val="24"/>
                <w:lang w:val="es-ES_tradnl"/>
              </w:rPr>
            </w:pPr>
            <w:r w:rsidRPr="00BD2A3A">
              <w:rPr>
                <w:sz w:val="24"/>
                <w:szCs w:val="24"/>
                <w:lang w:val="es-ES_tradnl"/>
              </w:rPr>
              <w:t xml:space="preserve">SENA. (2011). </w:t>
            </w:r>
            <w:r w:rsidR="00196228" w:rsidRPr="00BD2A3A">
              <w:rPr>
                <w:sz w:val="24"/>
                <w:szCs w:val="24"/>
                <w:lang w:val="es-ES_tradnl"/>
              </w:rPr>
              <w:t>Estrategias didácticas</w:t>
            </w:r>
            <w:r w:rsidR="00196228">
              <w:rPr>
                <w:sz w:val="24"/>
                <w:szCs w:val="24"/>
                <w:lang w:val="es-ES_tradnl"/>
              </w:rPr>
              <w:t>.</w:t>
            </w:r>
            <w:r w:rsidR="00196228" w:rsidRPr="00BD2A3A">
              <w:rPr>
                <w:sz w:val="24"/>
                <w:szCs w:val="24"/>
                <w:lang w:val="es-ES_tradnl"/>
              </w:rPr>
              <w:t xml:space="preserve"> </w:t>
            </w:r>
            <w:r w:rsidR="00196228">
              <w:rPr>
                <w:sz w:val="24"/>
                <w:szCs w:val="24"/>
                <w:lang w:val="es-ES_tradnl"/>
              </w:rPr>
              <w:t>B</w:t>
            </w:r>
            <w:r w:rsidR="00F6197D">
              <w:rPr>
                <w:sz w:val="24"/>
                <w:szCs w:val="24"/>
                <w:lang w:val="es-ES_tradnl"/>
              </w:rPr>
              <w:t>po</w:t>
            </w:r>
            <w:r w:rsidR="00196228">
              <w:rPr>
                <w:sz w:val="24"/>
                <w:szCs w:val="24"/>
                <w:lang w:val="es-ES_tradnl"/>
              </w:rPr>
              <w:t xml:space="preserve"> Comercio.</w:t>
            </w:r>
          </w:p>
        </w:tc>
        <w:tc>
          <w:tcPr>
            <w:tcW w:w="2126" w:type="dxa"/>
          </w:tcPr>
          <w:p w14:paraId="7478C565" w14:textId="60092744" w:rsidR="00DE59D7" w:rsidRPr="00BD2A3A" w:rsidRDefault="00DE59D7" w:rsidP="00DE59D7">
            <w:pPr>
              <w:ind w:firstLine="319"/>
              <w:jc w:val="center"/>
              <w:rPr>
                <w:sz w:val="24"/>
                <w:szCs w:val="24"/>
                <w:lang w:val="es-ES_tradnl"/>
              </w:rPr>
            </w:pPr>
            <w:r w:rsidRPr="00BD2A3A">
              <w:rPr>
                <w:sz w:val="24"/>
                <w:szCs w:val="24"/>
                <w:lang w:val="es-ES_tradnl"/>
              </w:rPr>
              <w:t>Blog</w:t>
            </w:r>
          </w:p>
        </w:tc>
        <w:tc>
          <w:tcPr>
            <w:tcW w:w="2879" w:type="dxa"/>
          </w:tcPr>
          <w:p w14:paraId="422733CD" w14:textId="427AE694" w:rsidR="00DE59D7" w:rsidRPr="00BD2A3A" w:rsidRDefault="00000000" w:rsidP="00DE59D7">
            <w:pPr>
              <w:pStyle w:val="TextoTablas"/>
              <w:rPr>
                <w:szCs w:val="24"/>
                <w:lang w:val="es-ES_tradnl"/>
              </w:rPr>
            </w:pPr>
            <w:hyperlink r:id="rId30" w:history="1">
              <w:r w:rsidR="00E30D9A" w:rsidRPr="00BD2A3A">
                <w:rPr>
                  <w:rStyle w:val="Hipervnculo"/>
                  <w:szCs w:val="24"/>
                  <w:lang w:val="es-ES_tradnl"/>
                </w:rPr>
                <w:t>https://bpocentrodecomercio.blogspot.com/2011/10/estrategias-didacticas.html</w:t>
              </w:r>
            </w:hyperlink>
          </w:p>
          <w:p w14:paraId="39BF9E0A" w14:textId="3BA849E2" w:rsidR="00E30D9A" w:rsidRPr="00BD2A3A" w:rsidRDefault="00E30D9A" w:rsidP="00DE59D7">
            <w:pPr>
              <w:pStyle w:val="TextoTablas"/>
              <w:rPr>
                <w:szCs w:val="24"/>
                <w:lang w:val="es-ES_tradnl"/>
              </w:rPr>
            </w:pPr>
          </w:p>
        </w:tc>
      </w:tr>
    </w:tbl>
    <w:p w14:paraId="434AE39E" w14:textId="77777777" w:rsidR="00B73E44" w:rsidRPr="00BD2A3A" w:rsidRDefault="00B73E44">
      <w:pPr>
        <w:spacing w:before="0" w:after="160" w:line="259" w:lineRule="auto"/>
        <w:ind w:firstLine="0"/>
        <w:rPr>
          <w:lang w:val="es-ES_tradnl" w:eastAsia="es-CO"/>
        </w:rPr>
      </w:pPr>
    </w:p>
    <w:p w14:paraId="2B0B05CF" w14:textId="77777777" w:rsidR="00F36C9D" w:rsidRPr="00BD2A3A" w:rsidRDefault="00F36C9D" w:rsidP="00B33E80">
      <w:pPr>
        <w:pStyle w:val="Titulosgenerales"/>
        <w:rPr>
          <w:sz w:val="32"/>
          <w:lang w:val="es-ES_tradnl"/>
        </w:rPr>
      </w:pPr>
      <w:bookmarkStart w:id="23" w:name="_Toc176443725"/>
      <w:bookmarkStart w:id="24" w:name="_Toc179234070"/>
      <w:r w:rsidRPr="00AB5D27">
        <w:rPr>
          <w:szCs w:val="40"/>
          <w:lang w:val="es-ES_tradnl"/>
        </w:rPr>
        <w:lastRenderedPageBreak/>
        <w:t>Glosario</w:t>
      </w:r>
      <w:bookmarkEnd w:id="23"/>
      <w:bookmarkEnd w:id="24"/>
    </w:p>
    <w:p w14:paraId="72E01215" w14:textId="66549E9C" w:rsidR="00E30D9A" w:rsidRPr="00BD2A3A" w:rsidRDefault="00E30D9A" w:rsidP="00E30D9A">
      <w:pPr>
        <w:rPr>
          <w:lang w:val="es-ES_tradnl" w:eastAsia="es-CO"/>
        </w:rPr>
      </w:pPr>
      <w:r w:rsidRPr="00BD2A3A">
        <w:rPr>
          <w:b/>
          <w:lang w:val="es-ES_tradnl" w:eastAsia="es-CO"/>
        </w:rPr>
        <w:t>Actividad de aprendizaje:</w:t>
      </w:r>
      <w:r w:rsidRPr="00BD2A3A">
        <w:rPr>
          <w:lang w:val="es-ES_tradnl" w:eastAsia="es-CO"/>
        </w:rPr>
        <w:t xml:space="preserve"> acciones integradoras e integradas entre sí, realizadas por los aprendices con la orientación del instructor - tutor a lo largo del proceso formativo. Son objeto directo de aprendizaje, lo que indica que existe una relación directa entre lo que se debe hacer en el centro formativo y lo que más tarde se hará en el mundo laboral (SENA, 2020).</w:t>
      </w:r>
    </w:p>
    <w:p w14:paraId="63D163EA" w14:textId="51353A5D" w:rsidR="00E30D9A" w:rsidRPr="00BD2A3A" w:rsidRDefault="00E30D9A" w:rsidP="00E30D9A">
      <w:pPr>
        <w:rPr>
          <w:lang w:val="es-ES_tradnl" w:eastAsia="es-CO"/>
        </w:rPr>
      </w:pPr>
      <w:r w:rsidRPr="00BD2A3A">
        <w:rPr>
          <w:b/>
          <w:lang w:val="es-ES_tradnl" w:eastAsia="es-CO"/>
        </w:rPr>
        <w:t>Aprendizaje</w:t>
      </w:r>
      <w:r w:rsidRPr="00BD2A3A">
        <w:rPr>
          <w:lang w:val="es-ES_tradnl" w:eastAsia="es-CO"/>
        </w:rPr>
        <w:t>: proceso mediante el cual el aprendiz comprende, asimila, incorpora y aplica conocimientos, habilidades, destrezas y actitudes que lo hacen competente para actuar técnica, metodológica, participativa y socialmente en el trabajo (SENA, 2020).</w:t>
      </w:r>
    </w:p>
    <w:p w14:paraId="6BA6A9CD" w14:textId="23EA8438" w:rsidR="00E30D9A" w:rsidRPr="00BD2A3A" w:rsidRDefault="00E30D9A" w:rsidP="00E30D9A">
      <w:pPr>
        <w:rPr>
          <w:lang w:val="es-ES_tradnl" w:eastAsia="es-CO"/>
        </w:rPr>
      </w:pPr>
      <w:r w:rsidRPr="00BD2A3A">
        <w:rPr>
          <w:b/>
          <w:lang w:val="es-ES_tradnl" w:eastAsia="es-CO"/>
        </w:rPr>
        <w:t>Aprendizaje colaborativo</w:t>
      </w:r>
      <w:r w:rsidRPr="00BD2A3A">
        <w:rPr>
          <w:lang w:val="es-ES_tradnl" w:eastAsia="es-CO"/>
        </w:rPr>
        <w:t>: conjunto de métodos que se aplican en grupos pequeños de entrenamiento y desarrollo de habilidades mixtas, donde cada miembro del grupo es responsable, tanto de su aprendizaje como de los demás miembros del grupo.</w:t>
      </w:r>
    </w:p>
    <w:p w14:paraId="1E968BFE" w14:textId="06AD2CE6" w:rsidR="00E30D9A" w:rsidRPr="00BD2A3A" w:rsidRDefault="00E30D9A" w:rsidP="00E30D9A">
      <w:pPr>
        <w:rPr>
          <w:lang w:val="es-ES_tradnl" w:eastAsia="es-CO"/>
        </w:rPr>
      </w:pPr>
      <w:r w:rsidRPr="00BD2A3A">
        <w:rPr>
          <w:b/>
          <w:lang w:val="es-ES_tradnl" w:eastAsia="es-CO"/>
        </w:rPr>
        <w:t>Estrategia de aprendizaje</w:t>
      </w:r>
      <w:r w:rsidRPr="00BD2A3A">
        <w:rPr>
          <w:lang w:val="es-ES_tradnl" w:eastAsia="es-CO"/>
        </w:rPr>
        <w:t>: combinación de métodos, medios y mediaciones didácticas, utilizadas por los instructores y aprendices para facilitar el aprendizaje y la obtención de los resultados definidos en el diseño curricular (SENA, 2020).</w:t>
      </w:r>
    </w:p>
    <w:p w14:paraId="681B9AD8" w14:textId="4B60372B" w:rsidR="00E30D9A" w:rsidRPr="00BD2A3A" w:rsidRDefault="00E30D9A" w:rsidP="00E30D9A">
      <w:pPr>
        <w:rPr>
          <w:lang w:val="es-ES_tradnl" w:eastAsia="es-CO"/>
        </w:rPr>
      </w:pPr>
      <w:r w:rsidRPr="00BD2A3A">
        <w:rPr>
          <w:b/>
          <w:lang w:val="es-ES_tradnl" w:eastAsia="es-CO"/>
        </w:rPr>
        <w:t>Evidencia de aprendizaje</w:t>
      </w:r>
      <w:r w:rsidRPr="00BD2A3A">
        <w:rPr>
          <w:lang w:val="es-ES_tradnl" w:eastAsia="es-CO"/>
        </w:rPr>
        <w:t>: manifestación del aprendizaje que se refiere a la comprobación de lo que “sabe”, “sabe hacer” y “es” el aprendiz. Pueden ser de conocimiento, de desempeño y de producto, de las cuales se pueden inferir los logros de aprendizaje y establecer el desarrollo o no de las competencias (SENA, 2020).</w:t>
      </w:r>
    </w:p>
    <w:p w14:paraId="0610437D" w14:textId="77777777" w:rsidR="00E30D9A" w:rsidRPr="00BD2A3A" w:rsidRDefault="00E30D9A" w:rsidP="00E30D9A">
      <w:pPr>
        <w:rPr>
          <w:lang w:val="es-ES_tradnl" w:eastAsia="es-CO"/>
        </w:rPr>
      </w:pPr>
    </w:p>
    <w:p w14:paraId="38F9BEEB" w14:textId="5CE3D6F6" w:rsidR="00E30D9A" w:rsidRPr="00BD2A3A" w:rsidRDefault="00E30D9A" w:rsidP="00E30D9A">
      <w:pPr>
        <w:rPr>
          <w:lang w:val="es-ES_tradnl" w:eastAsia="es-CO"/>
        </w:rPr>
      </w:pPr>
      <w:r w:rsidRPr="00BD2A3A">
        <w:rPr>
          <w:b/>
          <w:lang w:val="es-ES_tradnl" w:eastAsia="es-CO"/>
        </w:rPr>
        <w:lastRenderedPageBreak/>
        <w:t>Guía de aprendizaje</w:t>
      </w:r>
      <w:r w:rsidRPr="00BD2A3A">
        <w:rPr>
          <w:lang w:val="es-ES_tradnl" w:eastAsia="es-CO"/>
        </w:rPr>
        <w:t>: son instrumentos o recursos de planificación del aprendizaje que facilitan el proceso de enseñanza - aprendizaje - evaluación, a través de las cuales se comunica a los aprendices los compromisos y objetivos del proceso de aprendizaje.</w:t>
      </w:r>
    </w:p>
    <w:p w14:paraId="7CD20B45" w14:textId="5599A72F" w:rsidR="00E30D9A" w:rsidRPr="00BD2A3A" w:rsidRDefault="00E30D9A" w:rsidP="00E30D9A">
      <w:pPr>
        <w:rPr>
          <w:lang w:val="es-ES_tradnl" w:eastAsia="es-CO"/>
        </w:rPr>
      </w:pPr>
      <w:r w:rsidRPr="00BD2A3A">
        <w:rPr>
          <w:b/>
          <w:lang w:val="es-ES_tradnl" w:eastAsia="es-CO"/>
        </w:rPr>
        <w:t>Rúbrica</w:t>
      </w:r>
      <w:r w:rsidRPr="00BD2A3A">
        <w:rPr>
          <w:lang w:val="es-ES_tradnl" w:eastAsia="es-CO"/>
        </w:rPr>
        <w:t>: es un conjunto de criterios y normas establecidos por los instructores, con el fin de evidenciar la calidad de los resultados u objetivos que se deben alcanzar en una actividad formativa.</w:t>
      </w:r>
    </w:p>
    <w:p w14:paraId="0F371A16" w14:textId="608EA49D" w:rsidR="00B33E80" w:rsidRPr="00BD2A3A" w:rsidRDefault="00E30D9A" w:rsidP="00E30D9A">
      <w:pPr>
        <w:rPr>
          <w:lang w:val="es-ES_tradnl" w:eastAsia="es-CO"/>
        </w:rPr>
      </w:pPr>
      <w:r w:rsidRPr="00BD2A3A">
        <w:rPr>
          <w:b/>
          <w:lang w:val="es-ES_tradnl" w:eastAsia="es-CO"/>
        </w:rPr>
        <w:t>Técnica didáctica</w:t>
      </w:r>
      <w:r w:rsidRPr="00BD2A3A">
        <w:rPr>
          <w:lang w:val="es-ES_tradnl" w:eastAsia="es-CO"/>
        </w:rPr>
        <w:t>: corresponde a las distintas metodologías y métodos sistematizados que pueden ser usados para el desarrollo de determinada actividad de aprendizaje. Entre ellos, se considera el estudio de caso, análisis de objeto – sistemas, análisis de servicios – procesos, simulaciones, juego de roles, socialización de conceptos (SENA, 2020).</w:t>
      </w:r>
    </w:p>
    <w:p w14:paraId="4FF0894B" w14:textId="77777777" w:rsidR="00B33E80" w:rsidRPr="00BD2A3A" w:rsidRDefault="00B33E80" w:rsidP="00F36C9D">
      <w:pPr>
        <w:rPr>
          <w:lang w:val="es-ES_tradnl" w:eastAsia="es-CO"/>
        </w:rPr>
      </w:pPr>
    </w:p>
    <w:p w14:paraId="59CFF124" w14:textId="77777777" w:rsidR="00B33E80" w:rsidRPr="00BD2A3A" w:rsidRDefault="00B33E80" w:rsidP="00F36C9D">
      <w:pPr>
        <w:rPr>
          <w:lang w:val="es-ES_tradnl" w:eastAsia="es-CO"/>
        </w:rPr>
      </w:pPr>
    </w:p>
    <w:p w14:paraId="1962C553" w14:textId="77777777" w:rsidR="00B33E80" w:rsidRPr="00BD2A3A" w:rsidRDefault="00B33E80" w:rsidP="00F36C9D">
      <w:pPr>
        <w:rPr>
          <w:lang w:val="es-ES_tradnl" w:eastAsia="es-CO"/>
        </w:rPr>
      </w:pPr>
    </w:p>
    <w:p w14:paraId="7D38D36C" w14:textId="77777777" w:rsidR="00B33E80" w:rsidRPr="00BD2A3A" w:rsidRDefault="00B33E80" w:rsidP="00F36C9D">
      <w:pPr>
        <w:rPr>
          <w:lang w:val="es-ES_tradnl" w:eastAsia="es-CO"/>
        </w:rPr>
      </w:pPr>
    </w:p>
    <w:p w14:paraId="0813C103" w14:textId="77777777" w:rsidR="00B33E80" w:rsidRPr="00BD2A3A" w:rsidRDefault="00B33E80" w:rsidP="00F36C9D">
      <w:pPr>
        <w:rPr>
          <w:lang w:val="es-ES_tradnl" w:eastAsia="es-CO"/>
        </w:rPr>
      </w:pPr>
    </w:p>
    <w:p w14:paraId="78E03D6B" w14:textId="77777777" w:rsidR="00B33E80" w:rsidRPr="00BD2A3A" w:rsidRDefault="00B33E80" w:rsidP="00F36C9D">
      <w:pPr>
        <w:rPr>
          <w:lang w:val="es-ES_tradnl" w:eastAsia="es-CO"/>
        </w:rPr>
      </w:pPr>
    </w:p>
    <w:p w14:paraId="4DA12DF4" w14:textId="77777777" w:rsidR="00B33E80" w:rsidRPr="00BD2A3A" w:rsidRDefault="00B33E80" w:rsidP="00F36C9D">
      <w:pPr>
        <w:rPr>
          <w:lang w:val="es-ES_tradnl" w:eastAsia="es-CO"/>
        </w:rPr>
      </w:pPr>
    </w:p>
    <w:p w14:paraId="3DB5D2D2" w14:textId="77777777" w:rsidR="002E5B3A" w:rsidRPr="00BD2A3A" w:rsidRDefault="002E5B3A" w:rsidP="00F46E17">
      <w:pPr>
        <w:pStyle w:val="Titulosgenerales"/>
        <w:rPr>
          <w:sz w:val="32"/>
          <w:lang w:val="es-ES_tradnl"/>
        </w:rPr>
      </w:pPr>
      <w:bookmarkStart w:id="25" w:name="_Toc176443726"/>
      <w:bookmarkStart w:id="26" w:name="_Toc179234071"/>
      <w:r w:rsidRPr="00AB5D27">
        <w:rPr>
          <w:szCs w:val="40"/>
          <w:lang w:val="es-ES_tradnl"/>
        </w:rPr>
        <w:lastRenderedPageBreak/>
        <w:t>Referencias bibliográficas</w:t>
      </w:r>
      <w:bookmarkEnd w:id="25"/>
      <w:bookmarkEnd w:id="26"/>
    </w:p>
    <w:p w14:paraId="26A4421F" w14:textId="0339765D" w:rsidR="00E30D9A" w:rsidRPr="00BD2A3A" w:rsidRDefault="005A7705" w:rsidP="00E30D9A">
      <w:pPr>
        <w:rPr>
          <w:lang w:val="es-ES_tradnl" w:eastAsia="es-CO"/>
        </w:rPr>
      </w:pPr>
      <w:r w:rsidRPr="005A7705">
        <w:rPr>
          <w:lang w:val="es-ES_tradnl" w:eastAsia="es-CO"/>
        </w:rPr>
        <w:t>Ángel, W. I. (2020). Guía de orientaciones para la formación en ambientes virtuales de aprendizaje -AVA-. Servicio Nacional de Aprendizaje SENA</w:t>
      </w:r>
      <w:r w:rsidR="00DB455F">
        <w:rPr>
          <w:lang w:val="es-ES_tradnl" w:eastAsia="es-CO"/>
        </w:rPr>
        <w:t>.</w:t>
      </w:r>
    </w:p>
    <w:p w14:paraId="5F8AF38F" w14:textId="1B957E89" w:rsidR="00E30D9A" w:rsidRPr="00BD2A3A" w:rsidRDefault="00450849" w:rsidP="00E30D9A">
      <w:pPr>
        <w:rPr>
          <w:lang w:val="es-ES_tradnl" w:eastAsia="es-CO"/>
        </w:rPr>
      </w:pPr>
      <w:r>
        <w:rPr>
          <w:lang w:val="es-ES_tradnl" w:eastAsia="es-CO"/>
        </w:rPr>
        <w:t>Carrera, X., Zubizarreta, M., Rodríguez, V., Arana, N. y A</w:t>
      </w:r>
      <w:r w:rsidRPr="00450849">
        <w:rPr>
          <w:lang w:val="es-ES_tradnl" w:eastAsia="es-CO"/>
        </w:rPr>
        <w:t>stigarraga</w:t>
      </w:r>
      <w:r>
        <w:rPr>
          <w:lang w:val="es-ES_tradnl" w:eastAsia="es-CO"/>
        </w:rPr>
        <w:t>, E</w:t>
      </w:r>
      <w:r w:rsidR="00E30D9A" w:rsidRPr="00BD2A3A">
        <w:rPr>
          <w:lang w:val="es-ES_tradnl" w:eastAsia="es-CO"/>
        </w:rPr>
        <w:t xml:space="preserve">. (2007). Marco conceptual y pedagógico para la implementación de la </w:t>
      </w:r>
      <w:r w:rsidR="00DB455F" w:rsidRPr="00BD2A3A">
        <w:rPr>
          <w:lang w:val="es-ES_tradnl" w:eastAsia="es-CO"/>
        </w:rPr>
        <w:t xml:space="preserve">Formación </w:t>
      </w:r>
      <w:r w:rsidR="00E30D9A" w:rsidRPr="00BD2A3A">
        <w:rPr>
          <w:lang w:val="es-ES_tradnl" w:eastAsia="es-CO"/>
        </w:rPr>
        <w:t xml:space="preserve">por </w:t>
      </w:r>
      <w:r w:rsidR="00DB455F" w:rsidRPr="00BD2A3A">
        <w:rPr>
          <w:lang w:val="es-ES_tradnl" w:eastAsia="es-CO"/>
        </w:rPr>
        <w:t xml:space="preserve">Proyectos </w:t>
      </w:r>
      <w:r w:rsidR="00E30D9A" w:rsidRPr="00BD2A3A">
        <w:rPr>
          <w:lang w:val="es-ES_tradnl" w:eastAsia="es-CO"/>
        </w:rPr>
        <w:t>en el SENA.</w:t>
      </w:r>
    </w:p>
    <w:p w14:paraId="68701CC6" w14:textId="0460D5EC" w:rsidR="00F46E17" w:rsidRPr="00BD2A3A" w:rsidRDefault="00CB1F02" w:rsidP="00E30D9A">
      <w:pPr>
        <w:rPr>
          <w:lang w:val="es-ES_tradnl" w:eastAsia="es-CO"/>
        </w:rPr>
      </w:pPr>
      <w:r w:rsidRPr="00BD2A3A">
        <w:rPr>
          <w:lang w:val="es-ES_tradnl" w:eastAsia="es-CO"/>
        </w:rPr>
        <w:t>SENA</w:t>
      </w:r>
      <w:r w:rsidR="00E30D9A" w:rsidRPr="00BD2A3A">
        <w:rPr>
          <w:lang w:val="es-ES_tradnl" w:eastAsia="es-CO"/>
        </w:rPr>
        <w:t xml:space="preserve">. (2020). Glosario SENA. </w:t>
      </w:r>
      <w:hyperlink r:id="rId31" w:history="1">
        <w:r w:rsidR="00E30D9A" w:rsidRPr="00BD2A3A">
          <w:rPr>
            <w:rStyle w:val="Hipervnculo"/>
            <w:lang w:val="es-ES_tradnl" w:eastAsia="es-CO"/>
          </w:rPr>
          <w:t>https://www.sena.edu.co/es-co/ciudadano/Paginas/glosario.aspx</w:t>
        </w:r>
      </w:hyperlink>
    </w:p>
    <w:p w14:paraId="78A35F94" w14:textId="77777777" w:rsidR="00E30D9A" w:rsidRPr="00BD2A3A" w:rsidRDefault="00E30D9A" w:rsidP="00E30D9A">
      <w:pPr>
        <w:rPr>
          <w:lang w:val="es-ES_tradnl" w:eastAsia="es-CO"/>
        </w:rPr>
      </w:pPr>
    </w:p>
    <w:p w14:paraId="300CC374" w14:textId="77777777" w:rsidR="00F46E17" w:rsidRPr="00BD2A3A" w:rsidRDefault="00F46E17" w:rsidP="00723503">
      <w:pPr>
        <w:rPr>
          <w:lang w:val="es-ES_tradnl" w:eastAsia="es-CO"/>
        </w:rPr>
      </w:pPr>
    </w:p>
    <w:p w14:paraId="74B305B7" w14:textId="77777777" w:rsidR="00F46E17" w:rsidRPr="00BD2A3A" w:rsidRDefault="00F46E17" w:rsidP="00723503">
      <w:pPr>
        <w:rPr>
          <w:lang w:val="es-ES_tradnl" w:eastAsia="es-CO"/>
        </w:rPr>
      </w:pPr>
    </w:p>
    <w:p w14:paraId="12EF2FC0" w14:textId="77777777" w:rsidR="00F46E17" w:rsidRPr="00BD2A3A" w:rsidRDefault="00F46E17" w:rsidP="00723503">
      <w:pPr>
        <w:rPr>
          <w:lang w:val="es-ES_tradnl" w:eastAsia="es-CO"/>
        </w:rPr>
      </w:pPr>
    </w:p>
    <w:p w14:paraId="7D078C5F" w14:textId="77777777" w:rsidR="00F46E17" w:rsidRPr="00BD2A3A" w:rsidRDefault="00F46E17" w:rsidP="00723503">
      <w:pPr>
        <w:rPr>
          <w:lang w:val="es-ES_tradnl" w:eastAsia="es-CO"/>
        </w:rPr>
      </w:pPr>
    </w:p>
    <w:p w14:paraId="25A11E7C" w14:textId="77777777" w:rsidR="00F46E17" w:rsidRPr="00BD2A3A" w:rsidRDefault="00F46E17" w:rsidP="00723503">
      <w:pPr>
        <w:rPr>
          <w:lang w:val="es-ES_tradnl" w:eastAsia="es-CO"/>
        </w:rPr>
      </w:pPr>
    </w:p>
    <w:p w14:paraId="311B4C32" w14:textId="77777777" w:rsidR="00F46E17" w:rsidRPr="00BD2A3A" w:rsidRDefault="00F46E17" w:rsidP="00723503">
      <w:pPr>
        <w:rPr>
          <w:lang w:val="es-ES_tradnl" w:eastAsia="es-CO"/>
        </w:rPr>
      </w:pPr>
    </w:p>
    <w:p w14:paraId="7F46E923" w14:textId="77777777" w:rsidR="00F46E17" w:rsidRPr="00BD2A3A" w:rsidRDefault="00F46E17" w:rsidP="00723503">
      <w:pPr>
        <w:rPr>
          <w:lang w:val="es-ES_tradnl" w:eastAsia="es-CO"/>
        </w:rPr>
      </w:pPr>
    </w:p>
    <w:p w14:paraId="1E13D18C" w14:textId="77777777" w:rsidR="002E5B3A" w:rsidRPr="00BD2A3A" w:rsidRDefault="00F36C9D" w:rsidP="00F46E17">
      <w:pPr>
        <w:pStyle w:val="Titulosgenerales"/>
        <w:rPr>
          <w:sz w:val="32"/>
          <w:lang w:val="es-ES_tradnl"/>
        </w:rPr>
      </w:pPr>
      <w:bookmarkStart w:id="27" w:name="_Toc176443727"/>
      <w:bookmarkStart w:id="28" w:name="_Toc179234072"/>
      <w:r w:rsidRPr="00AB5D27">
        <w:rPr>
          <w:szCs w:val="40"/>
          <w:lang w:val="es-ES_tradnl"/>
        </w:rPr>
        <w:lastRenderedPageBreak/>
        <w:t>Créditos</w:t>
      </w:r>
      <w:bookmarkEnd w:id="27"/>
      <w:bookmarkEnd w:id="28"/>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830"/>
        <w:gridCol w:w="3261"/>
        <w:gridCol w:w="3969"/>
      </w:tblGrid>
      <w:tr w:rsidR="004B3B4F" w:rsidRPr="002D310E" w14:paraId="59E186FA" w14:textId="77777777" w:rsidTr="003442EE">
        <w:trPr>
          <w:tblHeader/>
        </w:trPr>
        <w:tc>
          <w:tcPr>
            <w:tcW w:w="2830" w:type="dxa"/>
            <w:shd w:val="clear" w:color="auto" w:fill="BFBFBF"/>
          </w:tcPr>
          <w:p w14:paraId="657B4300" w14:textId="77777777" w:rsidR="004B3B4F" w:rsidRPr="002D310E" w:rsidRDefault="004B3B4F" w:rsidP="003442EE">
            <w:pPr>
              <w:ind w:firstLine="0"/>
              <w:rPr>
                <w:b/>
                <w:kern w:val="0"/>
                <w:lang w:eastAsia="es-CO"/>
              </w:rPr>
            </w:pPr>
            <w:r w:rsidRPr="002D310E">
              <w:rPr>
                <w:b/>
                <w:kern w:val="0"/>
                <w:lang w:eastAsia="es-CO"/>
              </w:rPr>
              <w:t>Nombre</w:t>
            </w:r>
          </w:p>
        </w:tc>
        <w:tc>
          <w:tcPr>
            <w:tcW w:w="3261" w:type="dxa"/>
            <w:shd w:val="clear" w:color="auto" w:fill="BFBFBF"/>
          </w:tcPr>
          <w:p w14:paraId="44C65029" w14:textId="77777777" w:rsidR="004B3B4F" w:rsidRPr="002D310E" w:rsidRDefault="004B3B4F" w:rsidP="003442EE">
            <w:pPr>
              <w:ind w:firstLine="0"/>
              <w:rPr>
                <w:b/>
                <w:kern w:val="0"/>
                <w:lang w:eastAsia="es-CO"/>
              </w:rPr>
            </w:pPr>
            <w:r w:rsidRPr="002D310E">
              <w:rPr>
                <w:b/>
                <w:kern w:val="0"/>
                <w:lang w:eastAsia="es-CO"/>
              </w:rPr>
              <w:t>Cargo</w:t>
            </w:r>
          </w:p>
        </w:tc>
        <w:tc>
          <w:tcPr>
            <w:tcW w:w="3969" w:type="dxa"/>
            <w:shd w:val="clear" w:color="auto" w:fill="BFBFBF"/>
          </w:tcPr>
          <w:p w14:paraId="06FE03B9" w14:textId="77777777" w:rsidR="004B3B4F" w:rsidRPr="002D310E" w:rsidRDefault="004B3B4F" w:rsidP="003442EE">
            <w:pPr>
              <w:ind w:firstLine="0"/>
              <w:rPr>
                <w:b/>
                <w:kern w:val="0"/>
                <w:lang w:eastAsia="es-CO"/>
              </w:rPr>
            </w:pPr>
            <w:r w:rsidRPr="002D310E">
              <w:rPr>
                <w:b/>
                <w:kern w:val="0"/>
                <w:lang w:eastAsia="es-CO"/>
              </w:rPr>
              <w:t>Centro de Formación y Regional</w:t>
            </w:r>
          </w:p>
        </w:tc>
      </w:tr>
      <w:tr w:rsidR="004B3B4F" w:rsidRPr="002D310E" w14:paraId="16713DCF" w14:textId="77777777" w:rsidTr="003442EE">
        <w:trPr>
          <w:trHeight w:val="1007"/>
        </w:trPr>
        <w:tc>
          <w:tcPr>
            <w:tcW w:w="2830" w:type="dxa"/>
            <w:shd w:val="clear" w:color="auto" w:fill="F2F2F2"/>
          </w:tcPr>
          <w:p w14:paraId="3C041C8E" w14:textId="77777777" w:rsidR="004B3B4F" w:rsidRPr="002D310E" w:rsidRDefault="004B3B4F" w:rsidP="003442EE">
            <w:pPr>
              <w:ind w:firstLine="0"/>
              <w:rPr>
                <w:rFonts w:cs="Calibri"/>
                <w:sz w:val="24"/>
                <w:szCs w:val="24"/>
              </w:rPr>
            </w:pPr>
            <w:r w:rsidRPr="00253478">
              <w:t>Milady Tatiana Villamil Castellanos</w:t>
            </w:r>
          </w:p>
        </w:tc>
        <w:tc>
          <w:tcPr>
            <w:tcW w:w="3261" w:type="dxa"/>
            <w:shd w:val="clear" w:color="auto" w:fill="F2F2F2"/>
          </w:tcPr>
          <w:p w14:paraId="04C85778" w14:textId="77777777" w:rsidR="004B3B4F" w:rsidRPr="002D310E" w:rsidRDefault="004B3B4F" w:rsidP="003442EE">
            <w:pPr>
              <w:ind w:firstLine="0"/>
              <w:rPr>
                <w:rFonts w:cs="Calibri"/>
                <w:sz w:val="24"/>
                <w:szCs w:val="24"/>
              </w:rPr>
            </w:pPr>
            <w:r w:rsidRPr="00253478">
              <w:t>Responsable del equipo</w:t>
            </w:r>
          </w:p>
        </w:tc>
        <w:tc>
          <w:tcPr>
            <w:tcW w:w="3969" w:type="dxa"/>
            <w:shd w:val="clear" w:color="auto" w:fill="F2F2F2"/>
          </w:tcPr>
          <w:p w14:paraId="14D04EF1" w14:textId="77777777" w:rsidR="004B3B4F" w:rsidRPr="002D310E" w:rsidRDefault="004B3B4F" w:rsidP="003442EE">
            <w:pPr>
              <w:ind w:firstLine="0"/>
              <w:rPr>
                <w:rFonts w:cs="Calibri"/>
                <w:sz w:val="24"/>
                <w:szCs w:val="24"/>
              </w:rPr>
            </w:pPr>
            <w:r w:rsidRPr="00253478">
              <w:t xml:space="preserve">Dirección General </w:t>
            </w:r>
          </w:p>
        </w:tc>
      </w:tr>
      <w:tr w:rsidR="004B3B4F" w:rsidRPr="002D310E" w14:paraId="64C8BC96" w14:textId="77777777" w:rsidTr="003442EE">
        <w:tc>
          <w:tcPr>
            <w:tcW w:w="2830" w:type="dxa"/>
          </w:tcPr>
          <w:p w14:paraId="115CE1E7" w14:textId="77777777" w:rsidR="004B3B4F" w:rsidRPr="002D310E" w:rsidRDefault="004B3B4F" w:rsidP="003442EE">
            <w:pPr>
              <w:ind w:firstLine="0"/>
              <w:rPr>
                <w:rFonts w:cs="Calibri"/>
                <w:sz w:val="24"/>
                <w:szCs w:val="24"/>
              </w:rPr>
            </w:pPr>
            <w:r w:rsidRPr="00253478">
              <w:t>Liliana Victoria Morales Gualdrón</w:t>
            </w:r>
          </w:p>
        </w:tc>
        <w:tc>
          <w:tcPr>
            <w:tcW w:w="3261" w:type="dxa"/>
          </w:tcPr>
          <w:p w14:paraId="33531B22" w14:textId="77777777" w:rsidR="004B3B4F" w:rsidRPr="002D310E" w:rsidRDefault="004B3B4F" w:rsidP="003442EE">
            <w:pPr>
              <w:ind w:firstLine="0"/>
              <w:rPr>
                <w:rFonts w:cs="Calibri"/>
                <w:sz w:val="24"/>
                <w:szCs w:val="24"/>
              </w:rPr>
            </w:pPr>
            <w:r w:rsidRPr="00253478">
              <w:t>Responsable de línea de producción</w:t>
            </w:r>
          </w:p>
        </w:tc>
        <w:tc>
          <w:tcPr>
            <w:tcW w:w="3969" w:type="dxa"/>
          </w:tcPr>
          <w:p w14:paraId="1644B461" w14:textId="77777777" w:rsidR="004B3B4F" w:rsidRPr="002D310E" w:rsidRDefault="004B3B4F" w:rsidP="003442EE">
            <w:pPr>
              <w:ind w:firstLine="0"/>
              <w:rPr>
                <w:rFonts w:cs="Calibri"/>
                <w:sz w:val="24"/>
                <w:szCs w:val="24"/>
              </w:rPr>
            </w:pPr>
            <w:r w:rsidRPr="00253478">
              <w:t>Centro de Comercio y Servicios - Regional Tolima</w:t>
            </w:r>
          </w:p>
        </w:tc>
      </w:tr>
      <w:tr w:rsidR="004B3B4F" w:rsidRPr="002D310E" w14:paraId="5CE21A5D" w14:textId="77777777" w:rsidTr="003442EE">
        <w:trPr>
          <w:trHeight w:val="1002"/>
        </w:trPr>
        <w:tc>
          <w:tcPr>
            <w:tcW w:w="2830" w:type="dxa"/>
            <w:shd w:val="clear" w:color="auto" w:fill="F2F2F2"/>
          </w:tcPr>
          <w:p w14:paraId="03F7AE0C" w14:textId="77777777" w:rsidR="004B3B4F" w:rsidRPr="002D310E" w:rsidRDefault="004B3B4F" w:rsidP="003442EE">
            <w:pPr>
              <w:ind w:firstLine="0"/>
              <w:rPr>
                <w:rFonts w:cs="Calibri"/>
                <w:sz w:val="24"/>
                <w:szCs w:val="24"/>
              </w:rPr>
            </w:pPr>
            <w:r w:rsidRPr="0045180A">
              <w:t>Wilmer Ismael Ángel Benavides</w:t>
            </w:r>
          </w:p>
        </w:tc>
        <w:tc>
          <w:tcPr>
            <w:tcW w:w="3261" w:type="dxa"/>
            <w:shd w:val="clear" w:color="auto" w:fill="F2F2F2"/>
          </w:tcPr>
          <w:p w14:paraId="4FDCB6E2" w14:textId="77777777" w:rsidR="004B3B4F" w:rsidRPr="002D310E" w:rsidRDefault="004B3B4F" w:rsidP="003442EE">
            <w:pPr>
              <w:ind w:firstLine="0"/>
              <w:rPr>
                <w:rFonts w:cs="Calibri"/>
                <w:sz w:val="24"/>
                <w:szCs w:val="24"/>
              </w:rPr>
            </w:pPr>
            <w:r w:rsidRPr="0045180A">
              <w:t>Líder equipo / Asesor formación virtual</w:t>
            </w:r>
          </w:p>
        </w:tc>
        <w:tc>
          <w:tcPr>
            <w:tcW w:w="3969" w:type="dxa"/>
            <w:shd w:val="clear" w:color="auto" w:fill="F2F2F2"/>
          </w:tcPr>
          <w:p w14:paraId="6160E29A" w14:textId="77777777" w:rsidR="004B3B4F" w:rsidRPr="002D310E" w:rsidRDefault="004B3B4F" w:rsidP="003442EE">
            <w:pPr>
              <w:ind w:firstLine="0"/>
              <w:rPr>
                <w:rFonts w:cs="Calibri"/>
                <w:sz w:val="24"/>
                <w:szCs w:val="24"/>
              </w:rPr>
            </w:pPr>
            <w:r w:rsidRPr="0045180A">
              <w:t>Dirección de Formación Profesional</w:t>
            </w:r>
          </w:p>
        </w:tc>
      </w:tr>
      <w:tr w:rsidR="004B3B4F" w:rsidRPr="002D310E" w14:paraId="076F2C4F" w14:textId="77777777" w:rsidTr="003442EE">
        <w:tc>
          <w:tcPr>
            <w:tcW w:w="2830" w:type="dxa"/>
          </w:tcPr>
          <w:p w14:paraId="691A5B9E" w14:textId="77777777" w:rsidR="004B3B4F" w:rsidRPr="002D310E" w:rsidRDefault="004B3B4F" w:rsidP="003442EE">
            <w:pPr>
              <w:ind w:firstLine="0"/>
              <w:rPr>
                <w:rFonts w:cs="Calibri"/>
                <w:sz w:val="24"/>
                <w:szCs w:val="24"/>
              </w:rPr>
            </w:pPr>
            <w:r w:rsidRPr="0045180A">
              <w:t xml:space="preserve">Aura Andrea Sánchez Suárez </w:t>
            </w:r>
          </w:p>
        </w:tc>
        <w:tc>
          <w:tcPr>
            <w:tcW w:w="3261" w:type="dxa"/>
          </w:tcPr>
          <w:p w14:paraId="3339A393" w14:textId="77777777" w:rsidR="004B3B4F" w:rsidRPr="002D310E" w:rsidRDefault="004B3B4F" w:rsidP="003442EE">
            <w:pPr>
              <w:ind w:firstLine="0"/>
              <w:rPr>
                <w:rFonts w:cs="Calibri"/>
                <w:sz w:val="24"/>
                <w:szCs w:val="24"/>
              </w:rPr>
            </w:pPr>
            <w:r w:rsidRPr="0045180A">
              <w:t>E-Pedagoga</w:t>
            </w:r>
          </w:p>
        </w:tc>
        <w:tc>
          <w:tcPr>
            <w:tcW w:w="3969" w:type="dxa"/>
          </w:tcPr>
          <w:p w14:paraId="45451CD0" w14:textId="77777777" w:rsidR="004B3B4F" w:rsidRPr="002D310E" w:rsidRDefault="004B3B4F" w:rsidP="003442EE">
            <w:pPr>
              <w:ind w:firstLine="0"/>
              <w:rPr>
                <w:rFonts w:cs="Calibri"/>
                <w:sz w:val="24"/>
                <w:szCs w:val="24"/>
              </w:rPr>
            </w:pPr>
            <w:r w:rsidRPr="0045180A">
              <w:t>Centro Agroempresarial y Minero - Regional Bolívar</w:t>
            </w:r>
          </w:p>
        </w:tc>
      </w:tr>
      <w:tr w:rsidR="004B3B4F" w:rsidRPr="002D310E" w14:paraId="34A2DFB2" w14:textId="77777777" w:rsidTr="003442EE">
        <w:tc>
          <w:tcPr>
            <w:tcW w:w="2830" w:type="dxa"/>
            <w:shd w:val="clear" w:color="auto" w:fill="F2F2F2"/>
          </w:tcPr>
          <w:p w14:paraId="4F0396E2" w14:textId="77777777" w:rsidR="004B3B4F" w:rsidRPr="002D310E" w:rsidRDefault="004B3B4F" w:rsidP="003442EE">
            <w:pPr>
              <w:ind w:firstLine="0"/>
              <w:rPr>
                <w:rFonts w:cs="Calibri"/>
                <w:sz w:val="24"/>
                <w:szCs w:val="24"/>
              </w:rPr>
            </w:pPr>
            <w:r w:rsidRPr="0045180A">
              <w:t xml:space="preserve">Bibiana Lucía Camargo Romero </w:t>
            </w:r>
          </w:p>
        </w:tc>
        <w:tc>
          <w:tcPr>
            <w:tcW w:w="3261" w:type="dxa"/>
            <w:shd w:val="clear" w:color="auto" w:fill="F2F2F2"/>
          </w:tcPr>
          <w:p w14:paraId="57C0412E" w14:textId="77777777" w:rsidR="004B3B4F" w:rsidRPr="002D310E" w:rsidRDefault="004B3B4F" w:rsidP="003442EE">
            <w:pPr>
              <w:ind w:firstLine="0"/>
              <w:rPr>
                <w:rFonts w:cs="Calibri"/>
                <w:sz w:val="24"/>
                <w:szCs w:val="24"/>
              </w:rPr>
            </w:pPr>
            <w:r w:rsidRPr="0045180A">
              <w:t>E-Pedagoga</w:t>
            </w:r>
          </w:p>
        </w:tc>
        <w:tc>
          <w:tcPr>
            <w:tcW w:w="3969" w:type="dxa"/>
            <w:shd w:val="clear" w:color="auto" w:fill="F2F2F2"/>
          </w:tcPr>
          <w:p w14:paraId="05915CD4" w14:textId="77777777" w:rsidR="004B3B4F" w:rsidRPr="002D310E" w:rsidRDefault="004B3B4F" w:rsidP="003442EE">
            <w:pPr>
              <w:ind w:firstLine="0"/>
              <w:rPr>
                <w:rFonts w:cs="Calibri"/>
                <w:sz w:val="24"/>
                <w:szCs w:val="24"/>
              </w:rPr>
            </w:pPr>
            <w:r w:rsidRPr="0045180A">
              <w:t>Centro de Comercio y Servicios - Regional Tolima</w:t>
            </w:r>
          </w:p>
        </w:tc>
      </w:tr>
      <w:tr w:rsidR="004B3B4F" w:rsidRPr="002D310E" w14:paraId="19C9B3F4" w14:textId="77777777" w:rsidTr="003442EE">
        <w:tc>
          <w:tcPr>
            <w:tcW w:w="2830" w:type="dxa"/>
          </w:tcPr>
          <w:p w14:paraId="676C8FB8" w14:textId="77777777" w:rsidR="004B3B4F" w:rsidRPr="002D310E" w:rsidRDefault="004B3B4F" w:rsidP="003442EE">
            <w:pPr>
              <w:ind w:firstLine="0"/>
              <w:rPr>
                <w:rFonts w:cs="Calibri"/>
                <w:sz w:val="24"/>
                <w:szCs w:val="24"/>
              </w:rPr>
            </w:pPr>
            <w:r w:rsidRPr="0045180A">
              <w:t>Diana Patricia Carmona Milian</w:t>
            </w:r>
          </w:p>
        </w:tc>
        <w:tc>
          <w:tcPr>
            <w:tcW w:w="3261" w:type="dxa"/>
          </w:tcPr>
          <w:p w14:paraId="4AD280CD" w14:textId="77777777" w:rsidR="004B3B4F" w:rsidRPr="002D310E" w:rsidRDefault="004B3B4F" w:rsidP="003442EE">
            <w:pPr>
              <w:ind w:firstLine="0"/>
              <w:rPr>
                <w:rFonts w:cs="Calibri"/>
                <w:sz w:val="24"/>
                <w:szCs w:val="24"/>
              </w:rPr>
            </w:pPr>
            <w:r w:rsidRPr="0045180A">
              <w:t>E-Pedagoga</w:t>
            </w:r>
          </w:p>
        </w:tc>
        <w:tc>
          <w:tcPr>
            <w:tcW w:w="3969" w:type="dxa"/>
          </w:tcPr>
          <w:p w14:paraId="08A41516" w14:textId="77777777" w:rsidR="004B3B4F" w:rsidRPr="002D310E" w:rsidRDefault="004B3B4F" w:rsidP="003442EE">
            <w:pPr>
              <w:ind w:firstLine="0"/>
              <w:rPr>
                <w:rFonts w:cs="Calibri"/>
                <w:sz w:val="24"/>
                <w:szCs w:val="24"/>
              </w:rPr>
            </w:pPr>
            <w:r w:rsidRPr="0045180A">
              <w:t>Centro de Gestión y Desarrollo Sostenible Surcolombiano - Regional Huila</w:t>
            </w:r>
          </w:p>
        </w:tc>
      </w:tr>
      <w:tr w:rsidR="004B3B4F" w:rsidRPr="002D310E" w14:paraId="13DB549C" w14:textId="77777777" w:rsidTr="003442EE">
        <w:tc>
          <w:tcPr>
            <w:tcW w:w="2830" w:type="dxa"/>
            <w:shd w:val="clear" w:color="auto" w:fill="F2F2F2"/>
          </w:tcPr>
          <w:p w14:paraId="6A094BA3" w14:textId="77777777" w:rsidR="004B3B4F" w:rsidRPr="002D310E" w:rsidRDefault="004B3B4F" w:rsidP="003442EE">
            <w:pPr>
              <w:ind w:firstLine="0"/>
              <w:rPr>
                <w:rFonts w:cs="Calibri"/>
                <w:sz w:val="24"/>
                <w:szCs w:val="24"/>
              </w:rPr>
            </w:pPr>
            <w:r w:rsidRPr="00E930C1">
              <w:t>Humberto Amaya Alvear</w:t>
            </w:r>
          </w:p>
        </w:tc>
        <w:tc>
          <w:tcPr>
            <w:tcW w:w="3261" w:type="dxa"/>
            <w:shd w:val="clear" w:color="auto" w:fill="F2F2F2"/>
          </w:tcPr>
          <w:p w14:paraId="01A7AEAB" w14:textId="77777777" w:rsidR="004B3B4F" w:rsidRPr="002D310E" w:rsidRDefault="004B3B4F" w:rsidP="003442EE">
            <w:pPr>
              <w:ind w:firstLine="0"/>
              <w:rPr>
                <w:rFonts w:cs="Calibri"/>
                <w:sz w:val="24"/>
                <w:szCs w:val="24"/>
              </w:rPr>
            </w:pPr>
            <w:r w:rsidRPr="00E930C1">
              <w:t>E-Pedagogo</w:t>
            </w:r>
          </w:p>
        </w:tc>
        <w:tc>
          <w:tcPr>
            <w:tcW w:w="3969" w:type="dxa"/>
            <w:shd w:val="clear" w:color="auto" w:fill="F2F2F2"/>
          </w:tcPr>
          <w:p w14:paraId="18E492AA" w14:textId="77777777" w:rsidR="004B3B4F" w:rsidRPr="002D310E" w:rsidRDefault="004B3B4F" w:rsidP="003442EE">
            <w:pPr>
              <w:ind w:firstLine="0"/>
              <w:rPr>
                <w:rFonts w:cs="Calibri"/>
                <w:sz w:val="24"/>
                <w:szCs w:val="24"/>
              </w:rPr>
            </w:pPr>
            <w:r w:rsidRPr="00E930C1">
              <w:t>Centro Agroempresarial y Minero - Regional Bolívar</w:t>
            </w:r>
          </w:p>
        </w:tc>
      </w:tr>
      <w:tr w:rsidR="004B3B4F" w:rsidRPr="002D310E" w14:paraId="0F92DA64" w14:textId="77777777" w:rsidTr="003442EE">
        <w:tc>
          <w:tcPr>
            <w:tcW w:w="2830" w:type="dxa"/>
          </w:tcPr>
          <w:p w14:paraId="6049A346" w14:textId="77777777" w:rsidR="004B3B4F" w:rsidRPr="002D310E" w:rsidRDefault="004B3B4F" w:rsidP="003442EE">
            <w:pPr>
              <w:ind w:firstLine="0"/>
              <w:rPr>
                <w:rFonts w:cs="Calibri"/>
                <w:sz w:val="24"/>
                <w:szCs w:val="24"/>
              </w:rPr>
            </w:pPr>
            <w:r w:rsidRPr="00BE0F47">
              <w:t>Laura Ivonne Rusinque Gamboa</w:t>
            </w:r>
          </w:p>
        </w:tc>
        <w:tc>
          <w:tcPr>
            <w:tcW w:w="3261" w:type="dxa"/>
          </w:tcPr>
          <w:p w14:paraId="04099847" w14:textId="77777777" w:rsidR="004B3B4F" w:rsidRPr="002D310E" w:rsidRDefault="004B3B4F" w:rsidP="003442EE">
            <w:pPr>
              <w:ind w:firstLine="0"/>
              <w:rPr>
                <w:rFonts w:cs="Calibri"/>
                <w:sz w:val="24"/>
                <w:szCs w:val="24"/>
              </w:rPr>
            </w:pPr>
            <w:r w:rsidRPr="00BE0F47">
              <w:t>E-Pedagoga</w:t>
            </w:r>
          </w:p>
        </w:tc>
        <w:tc>
          <w:tcPr>
            <w:tcW w:w="3969" w:type="dxa"/>
          </w:tcPr>
          <w:p w14:paraId="7F237D82" w14:textId="77777777" w:rsidR="004B3B4F" w:rsidRPr="002D310E" w:rsidRDefault="004B3B4F" w:rsidP="003442EE">
            <w:pPr>
              <w:ind w:firstLine="0"/>
              <w:rPr>
                <w:rFonts w:cs="Calibri"/>
                <w:sz w:val="24"/>
                <w:szCs w:val="24"/>
              </w:rPr>
            </w:pPr>
            <w:r w:rsidRPr="00BE0F47">
              <w:t>Centro Agropecuario la Granja-Regional Tolima</w:t>
            </w:r>
          </w:p>
        </w:tc>
      </w:tr>
      <w:tr w:rsidR="004B3B4F" w:rsidRPr="002D310E" w14:paraId="1104A343" w14:textId="77777777" w:rsidTr="003442EE">
        <w:tc>
          <w:tcPr>
            <w:tcW w:w="2830" w:type="dxa"/>
            <w:shd w:val="clear" w:color="auto" w:fill="F2F2F2"/>
          </w:tcPr>
          <w:p w14:paraId="0FD0F30A" w14:textId="77777777" w:rsidR="004B3B4F" w:rsidRPr="002D310E" w:rsidRDefault="004B3B4F" w:rsidP="003442EE">
            <w:pPr>
              <w:ind w:firstLine="0"/>
              <w:rPr>
                <w:rFonts w:cs="Calibri"/>
                <w:sz w:val="24"/>
                <w:szCs w:val="24"/>
              </w:rPr>
            </w:pPr>
            <w:r w:rsidRPr="002120C4">
              <w:lastRenderedPageBreak/>
              <w:t>Marisol Báez Solano</w:t>
            </w:r>
          </w:p>
        </w:tc>
        <w:tc>
          <w:tcPr>
            <w:tcW w:w="3261" w:type="dxa"/>
            <w:shd w:val="clear" w:color="auto" w:fill="F2F2F2"/>
          </w:tcPr>
          <w:p w14:paraId="5E088FC3" w14:textId="77777777" w:rsidR="004B3B4F" w:rsidRPr="002D310E" w:rsidRDefault="004B3B4F" w:rsidP="003442EE">
            <w:pPr>
              <w:ind w:firstLine="0"/>
              <w:rPr>
                <w:rFonts w:cs="Calibri"/>
                <w:sz w:val="24"/>
                <w:szCs w:val="24"/>
              </w:rPr>
            </w:pPr>
            <w:r w:rsidRPr="00BE0F47">
              <w:t>E-Pedagoga</w:t>
            </w:r>
          </w:p>
        </w:tc>
        <w:tc>
          <w:tcPr>
            <w:tcW w:w="3969" w:type="dxa"/>
            <w:shd w:val="clear" w:color="auto" w:fill="F2F2F2"/>
          </w:tcPr>
          <w:p w14:paraId="09801079" w14:textId="77777777" w:rsidR="004B3B4F" w:rsidRPr="002D310E" w:rsidRDefault="004B3B4F" w:rsidP="003442EE">
            <w:pPr>
              <w:ind w:firstLine="0"/>
              <w:rPr>
                <w:rFonts w:cs="Calibri"/>
                <w:sz w:val="24"/>
                <w:szCs w:val="24"/>
              </w:rPr>
            </w:pPr>
            <w:r w:rsidRPr="00E533AE">
              <w:t>Centro de Industria y la Construcción - Regional Tolima</w:t>
            </w:r>
          </w:p>
        </w:tc>
      </w:tr>
      <w:tr w:rsidR="004B3B4F" w:rsidRPr="002D310E" w14:paraId="70D6A19E" w14:textId="77777777" w:rsidTr="003442EE">
        <w:tc>
          <w:tcPr>
            <w:tcW w:w="2830" w:type="dxa"/>
          </w:tcPr>
          <w:p w14:paraId="79F808BE" w14:textId="77777777" w:rsidR="004B3B4F" w:rsidRPr="002D310E" w:rsidRDefault="004B3B4F" w:rsidP="003442EE">
            <w:pPr>
              <w:ind w:firstLine="0"/>
              <w:rPr>
                <w:rFonts w:cs="Calibri"/>
                <w:sz w:val="24"/>
                <w:szCs w:val="24"/>
              </w:rPr>
            </w:pPr>
            <w:r w:rsidRPr="00E42FEF">
              <w:t>María Cecilia Aroca Díaz</w:t>
            </w:r>
          </w:p>
        </w:tc>
        <w:tc>
          <w:tcPr>
            <w:tcW w:w="3261" w:type="dxa"/>
          </w:tcPr>
          <w:p w14:paraId="3B746533" w14:textId="77777777" w:rsidR="004B3B4F" w:rsidRPr="002D310E" w:rsidRDefault="004B3B4F" w:rsidP="003442EE">
            <w:pPr>
              <w:ind w:firstLine="0"/>
              <w:rPr>
                <w:rFonts w:cs="Calibri"/>
                <w:sz w:val="24"/>
                <w:szCs w:val="24"/>
              </w:rPr>
            </w:pPr>
            <w:r w:rsidRPr="00E42FEF">
              <w:t>Soporte de seguimiento académico</w:t>
            </w:r>
          </w:p>
        </w:tc>
        <w:tc>
          <w:tcPr>
            <w:tcW w:w="3969" w:type="dxa"/>
          </w:tcPr>
          <w:p w14:paraId="7B5B18E2" w14:textId="77777777" w:rsidR="004B3B4F" w:rsidRPr="002D310E" w:rsidRDefault="004B3B4F" w:rsidP="003442EE">
            <w:pPr>
              <w:ind w:firstLine="0"/>
              <w:rPr>
                <w:rFonts w:cs="Calibri"/>
                <w:sz w:val="24"/>
                <w:szCs w:val="24"/>
              </w:rPr>
            </w:pPr>
            <w:r w:rsidRPr="008375E3">
              <w:rPr>
                <w:rFonts w:cs="Calibri"/>
              </w:rPr>
              <w:t>Centro Agroempresarial y Minero</w:t>
            </w:r>
            <w:r>
              <w:rPr>
                <w:rFonts w:cs="Calibri"/>
              </w:rPr>
              <w:t xml:space="preserve"> - </w:t>
            </w:r>
            <w:r w:rsidRPr="008375E3">
              <w:rPr>
                <w:rFonts w:cs="Calibri"/>
              </w:rPr>
              <w:t>Regional Bolívar</w:t>
            </w:r>
          </w:p>
        </w:tc>
      </w:tr>
      <w:tr w:rsidR="004B3B4F" w:rsidRPr="002D310E" w14:paraId="347F5944" w14:textId="77777777" w:rsidTr="003442EE">
        <w:tc>
          <w:tcPr>
            <w:tcW w:w="2830" w:type="dxa"/>
            <w:shd w:val="clear" w:color="auto" w:fill="F2F2F2"/>
          </w:tcPr>
          <w:p w14:paraId="75030CA0" w14:textId="77777777" w:rsidR="004B3B4F" w:rsidRPr="002D310E" w:rsidRDefault="004B3B4F" w:rsidP="003442EE">
            <w:pPr>
              <w:ind w:firstLine="0"/>
              <w:rPr>
                <w:rFonts w:cs="Calibri"/>
                <w:sz w:val="24"/>
                <w:szCs w:val="24"/>
              </w:rPr>
            </w:pPr>
            <w:r w:rsidRPr="00E42FEF">
              <w:t>Diego Alejandro Córdoba Mavesoy</w:t>
            </w:r>
          </w:p>
        </w:tc>
        <w:tc>
          <w:tcPr>
            <w:tcW w:w="3261" w:type="dxa"/>
            <w:shd w:val="clear" w:color="auto" w:fill="F2F2F2"/>
          </w:tcPr>
          <w:p w14:paraId="11085B6D" w14:textId="77777777" w:rsidR="004B3B4F" w:rsidRPr="002D310E" w:rsidRDefault="004B3B4F" w:rsidP="003442EE">
            <w:pPr>
              <w:ind w:firstLine="0"/>
              <w:rPr>
                <w:rFonts w:cs="Calibri"/>
                <w:sz w:val="24"/>
                <w:szCs w:val="24"/>
              </w:rPr>
            </w:pPr>
            <w:r w:rsidRPr="00E42FEF">
              <w:t>Soporte de diseño y multimedia</w:t>
            </w:r>
          </w:p>
        </w:tc>
        <w:tc>
          <w:tcPr>
            <w:tcW w:w="3969" w:type="dxa"/>
            <w:shd w:val="clear" w:color="auto" w:fill="F2F2F2"/>
          </w:tcPr>
          <w:p w14:paraId="08A81D79" w14:textId="77777777" w:rsidR="004B3B4F" w:rsidRPr="002D310E" w:rsidRDefault="004B3B4F" w:rsidP="003442EE">
            <w:pPr>
              <w:ind w:firstLine="0"/>
              <w:rPr>
                <w:rFonts w:cs="Calibri"/>
                <w:sz w:val="24"/>
                <w:szCs w:val="24"/>
              </w:rPr>
            </w:pPr>
            <w:r w:rsidRPr="002C1CAB">
              <w:t>Centro de Comercio y Servicios - Regional Tolima</w:t>
            </w:r>
          </w:p>
        </w:tc>
      </w:tr>
      <w:tr w:rsidR="004B3B4F" w:rsidRPr="002D310E" w14:paraId="5F5503EE" w14:textId="77777777" w:rsidTr="003442EE">
        <w:tc>
          <w:tcPr>
            <w:tcW w:w="2830" w:type="dxa"/>
            <w:shd w:val="clear" w:color="auto" w:fill="F2F2F2"/>
          </w:tcPr>
          <w:p w14:paraId="149042EC" w14:textId="77777777" w:rsidR="004B3B4F" w:rsidRPr="002D310E" w:rsidRDefault="004B3B4F" w:rsidP="003442EE">
            <w:pPr>
              <w:ind w:firstLine="0"/>
              <w:rPr>
                <w:rFonts w:cs="Calibri"/>
                <w:sz w:val="24"/>
                <w:szCs w:val="24"/>
              </w:rPr>
            </w:pPr>
            <w:r w:rsidRPr="00E42FEF">
              <w:t>Andrés Felipe Velandia Espitia</w:t>
            </w:r>
          </w:p>
        </w:tc>
        <w:tc>
          <w:tcPr>
            <w:tcW w:w="3261" w:type="dxa"/>
            <w:shd w:val="clear" w:color="auto" w:fill="F2F2F2"/>
          </w:tcPr>
          <w:p w14:paraId="7D641A91" w14:textId="77777777" w:rsidR="004B3B4F" w:rsidRPr="002D310E" w:rsidRDefault="004B3B4F" w:rsidP="003442EE">
            <w:pPr>
              <w:ind w:firstLine="0"/>
              <w:rPr>
                <w:rFonts w:cs="Calibri"/>
                <w:sz w:val="24"/>
                <w:szCs w:val="24"/>
              </w:rPr>
            </w:pPr>
            <w:r w:rsidRPr="00E42FEF">
              <w:t xml:space="preserve">Evaluador instruccional </w:t>
            </w:r>
          </w:p>
        </w:tc>
        <w:tc>
          <w:tcPr>
            <w:tcW w:w="3969" w:type="dxa"/>
            <w:shd w:val="clear" w:color="auto" w:fill="F2F2F2"/>
          </w:tcPr>
          <w:p w14:paraId="045C2DC8" w14:textId="77777777" w:rsidR="004B3B4F" w:rsidRPr="002D310E" w:rsidRDefault="004B3B4F" w:rsidP="003442EE">
            <w:pPr>
              <w:ind w:firstLine="0"/>
              <w:rPr>
                <w:rFonts w:cs="Calibri"/>
                <w:sz w:val="24"/>
                <w:szCs w:val="24"/>
              </w:rPr>
            </w:pPr>
            <w:r w:rsidRPr="00E42FEF">
              <w:t>Centro de Comercio y Servicios - Regional Tolima</w:t>
            </w:r>
          </w:p>
        </w:tc>
      </w:tr>
      <w:tr w:rsidR="004B3B4F" w:rsidRPr="002D310E" w14:paraId="2500B78E" w14:textId="77777777" w:rsidTr="003442EE">
        <w:tc>
          <w:tcPr>
            <w:tcW w:w="2830" w:type="dxa"/>
            <w:shd w:val="clear" w:color="auto" w:fill="F2F2F2"/>
          </w:tcPr>
          <w:p w14:paraId="5B84BD17" w14:textId="77777777" w:rsidR="004B3B4F" w:rsidRPr="002D310E" w:rsidRDefault="004B3B4F" w:rsidP="003442EE">
            <w:pPr>
              <w:ind w:firstLine="0"/>
              <w:rPr>
                <w:rFonts w:cs="Calibri"/>
                <w:sz w:val="24"/>
                <w:szCs w:val="24"/>
              </w:rPr>
            </w:pPr>
            <w:r w:rsidRPr="0098658A">
              <w:t>Oscar Ivan Uribe Ortiz</w:t>
            </w:r>
          </w:p>
        </w:tc>
        <w:tc>
          <w:tcPr>
            <w:tcW w:w="3261" w:type="dxa"/>
            <w:shd w:val="clear" w:color="auto" w:fill="F2F2F2"/>
          </w:tcPr>
          <w:p w14:paraId="0E571052" w14:textId="77777777" w:rsidR="004B3B4F" w:rsidRPr="002D310E" w:rsidRDefault="004B3B4F" w:rsidP="003442EE">
            <w:pPr>
              <w:ind w:firstLine="0"/>
              <w:rPr>
                <w:rFonts w:cs="Calibri"/>
                <w:sz w:val="24"/>
                <w:szCs w:val="24"/>
              </w:rPr>
            </w:pPr>
            <w:r w:rsidRPr="0098658A">
              <w:t>Diseñador web</w:t>
            </w:r>
          </w:p>
        </w:tc>
        <w:tc>
          <w:tcPr>
            <w:tcW w:w="3969" w:type="dxa"/>
            <w:shd w:val="clear" w:color="auto" w:fill="F2F2F2"/>
          </w:tcPr>
          <w:p w14:paraId="3D19E205" w14:textId="77777777" w:rsidR="004B3B4F" w:rsidRPr="002D310E" w:rsidRDefault="004B3B4F" w:rsidP="003442EE">
            <w:pPr>
              <w:ind w:firstLine="0"/>
              <w:rPr>
                <w:rFonts w:cs="Calibri"/>
                <w:sz w:val="24"/>
                <w:szCs w:val="24"/>
              </w:rPr>
            </w:pPr>
            <w:r w:rsidRPr="0098658A">
              <w:t>Centro de Comercio y Servicios - Regional Tolima</w:t>
            </w:r>
          </w:p>
        </w:tc>
      </w:tr>
      <w:tr w:rsidR="004B3B4F" w:rsidRPr="002D310E" w14:paraId="7FDB520A" w14:textId="77777777" w:rsidTr="003442EE">
        <w:tc>
          <w:tcPr>
            <w:tcW w:w="2830" w:type="dxa"/>
            <w:shd w:val="clear" w:color="auto" w:fill="F2F2F2"/>
          </w:tcPr>
          <w:p w14:paraId="278E7EFB" w14:textId="77777777" w:rsidR="004B3B4F" w:rsidRPr="002D310E" w:rsidRDefault="004B3B4F" w:rsidP="003442EE">
            <w:pPr>
              <w:ind w:firstLine="0"/>
              <w:rPr>
                <w:rFonts w:cs="Calibri"/>
                <w:sz w:val="24"/>
                <w:szCs w:val="24"/>
              </w:rPr>
            </w:pPr>
            <w:r w:rsidRPr="0098658A">
              <w:t>Jose Yobani Penagos Mora</w:t>
            </w:r>
          </w:p>
        </w:tc>
        <w:tc>
          <w:tcPr>
            <w:tcW w:w="3261" w:type="dxa"/>
            <w:shd w:val="clear" w:color="auto" w:fill="F2F2F2"/>
          </w:tcPr>
          <w:p w14:paraId="20AA2619" w14:textId="77777777" w:rsidR="004B3B4F" w:rsidRPr="002D310E" w:rsidRDefault="004B3B4F" w:rsidP="003442EE">
            <w:pPr>
              <w:ind w:firstLine="0"/>
              <w:rPr>
                <w:rFonts w:cs="Calibri"/>
                <w:sz w:val="24"/>
                <w:szCs w:val="24"/>
              </w:rPr>
            </w:pPr>
            <w:r w:rsidRPr="0098658A">
              <w:t>Diseñador web</w:t>
            </w:r>
          </w:p>
        </w:tc>
        <w:tc>
          <w:tcPr>
            <w:tcW w:w="3969" w:type="dxa"/>
            <w:shd w:val="clear" w:color="auto" w:fill="F2F2F2"/>
          </w:tcPr>
          <w:p w14:paraId="3A84486D" w14:textId="77777777" w:rsidR="004B3B4F" w:rsidRPr="002D310E" w:rsidRDefault="004B3B4F" w:rsidP="003442EE">
            <w:pPr>
              <w:ind w:firstLine="0"/>
              <w:rPr>
                <w:rFonts w:cs="Calibri"/>
                <w:sz w:val="24"/>
                <w:szCs w:val="24"/>
              </w:rPr>
            </w:pPr>
            <w:r w:rsidRPr="0098658A">
              <w:t>Centro de Comercio y Servicios - Regional Tolima</w:t>
            </w:r>
          </w:p>
        </w:tc>
      </w:tr>
      <w:tr w:rsidR="004B3B4F" w:rsidRPr="002D310E" w14:paraId="67E50259" w14:textId="77777777" w:rsidTr="003442EE">
        <w:tc>
          <w:tcPr>
            <w:tcW w:w="2830" w:type="dxa"/>
            <w:shd w:val="clear" w:color="auto" w:fill="F2F2F2"/>
          </w:tcPr>
          <w:p w14:paraId="1BE73EAC" w14:textId="77777777" w:rsidR="004B3B4F" w:rsidRPr="002D310E" w:rsidRDefault="004B3B4F" w:rsidP="003442EE">
            <w:pPr>
              <w:ind w:firstLine="0"/>
              <w:rPr>
                <w:rFonts w:cs="Calibri"/>
                <w:sz w:val="24"/>
                <w:szCs w:val="24"/>
              </w:rPr>
            </w:pPr>
            <w:r w:rsidRPr="0098658A">
              <w:t>Sebastian Trujillo Afanador</w:t>
            </w:r>
          </w:p>
        </w:tc>
        <w:tc>
          <w:tcPr>
            <w:tcW w:w="3261" w:type="dxa"/>
            <w:shd w:val="clear" w:color="auto" w:fill="F2F2F2"/>
          </w:tcPr>
          <w:p w14:paraId="115C1BD6" w14:textId="77777777" w:rsidR="004B3B4F" w:rsidRPr="002D310E" w:rsidRDefault="004B3B4F" w:rsidP="003442EE">
            <w:pPr>
              <w:ind w:firstLine="0"/>
              <w:rPr>
                <w:rFonts w:cs="Calibri"/>
                <w:sz w:val="24"/>
                <w:szCs w:val="24"/>
              </w:rPr>
            </w:pPr>
            <w:r w:rsidRPr="0098658A">
              <w:t xml:space="preserve">Desarrollador </w:t>
            </w:r>
            <w:r w:rsidRPr="00AF308D">
              <w:rPr>
                <w:rStyle w:val="Extranjerismo"/>
              </w:rPr>
              <w:t>full stack</w:t>
            </w:r>
          </w:p>
        </w:tc>
        <w:tc>
          <w:tcPr>
            <w:tcW w:w="3969" w:type="dxa"/>
            <w:shd w:val="clear" w:color="auto" w:fill="F2F2F2"/>
          </w:tcPr>
          <w:p w14:paraId="15A4A1EF" w14:textId="77777777" w:rsidR="004B3B4F" w:rsidRPr="002D310E" w:rsidRDefault="004B3B4F" w:rsidP="003442EE">
            <w:pPr>
              <w:ind w:firstLine="0"/>
              <w:rPr>
                <w:rFonts w:cs="Calibri"/>
                <w:sz w:val="24"/>
                <w:szCs w:val="24"/>
              </w:rPr>
            </w:pPr>
            <w:r w:rsidRPr="0098658A">
              <w:t>Centro de Comercio y Servicios - Regional Tolima</w:t>
            </w:r>
          </w:p>
        </w:tc>
      </w:tr>
      <w:tr w:rsidR="004B3B4F" w:rsidRPr="002D310E" w14:paraId="7ABC20E0" w14:textId="77777777" w:rsidTr="003442EE">
        <w:tc>
          <w:tcPr>
            <w:tcW w:w="2830" w:type="dxa"/>
            <w:shd w:val="clear" w:color="auto" w:fill="F2F2F2"/>
          </w:tcPr>
          <w:p w14:paraId="5797F6D5" w14:textId="77777777" w:rsidR="004B3B4F" w:rsidRPr="002D310E" w:rsidRDefault="004B3B4F" w:rsidP="003442EE">
            <w:pPr>
              <w:ind w:firstLine="0"/>
              <w:rPr>
                <w:rFonts w:cs="Calibri"/>
                <w:sz w:val="24"/>
                <w:szCs w:val="24"/>
              </w:rPr>
            </w:pPr>
            <w:r w:rsidRPr="0098658A">
              <w:t>Gilberto Junior Rodríguez Rodríguez</w:t>
            </w:r>
          </w:p>
        </w:tc>
        <w:tc>
          <w:tcPr>
            <w:tcW w:w="3261" w:type="dxa"/>
            <w:shd w:val="clear" w:color="auto" w:fill="F2F2F2"/>
          </w:tcPr>
          <w:p w14:paraId="7BE535CC" w14:textId="77777777" w:rsidR="004B3B4F" w:rsidRPr="002D310E" w:rsidRDefault="004B3B4F" w:rsidP="003442EE">
            <w:pPr>
              <w:ind w:firstLine="0"/>
              <w:rPr>
                <w:rFonts w:cs="Calibri"/>
                <w:sz w:val="24"/>
                <w:szCs w:val="24"/>
              </w:rPr>
            </w:pPr>
            <w:r w:rsidRPr="0098658A">
              <w:t>Animador y productor audiovisual</w:t>
            </w:r>
          </w:p>
        </w:tc>
        <w:tc>
          <w:tcPr>
            <w:tcW w:w="3969" w:type="dxa"/>
            <w:shd w:val="clear" w:color="auto" w:fill="F2F2F2"/>
          </w:tcPr>
          <w:p w14:paraId="234DCCF2" w14:textId="77777777" w:rsidR="004B3B4F" w:rsidRPr="002D310E" w:rsidRDefault="004B3B4F" w:rsidP="003442EE">
            <w:pPr>
              <w:ind w:firstLine="0"/>
              <w:rPr>
                <w:rFonts w:cs="Calibri"/>
                <w:sz w:val="24"/>
                <w:szCs w:val="24"/>
              </w:rPr>
            </w:pPr>
            <w:r w:rsidRPr="0098658A">
              <w:t>Centro de Comercio y Servicios - Regional Tolima</w:t>
            </w:r>
          </w:p>
        </w:tc>
      </w:tr>
      <w:tr w:rsidR="004B3B4F" w:rsidRPr="002D310E" w14:paraId="03D1A18C" w14:textId="77777777" w:rsidTr="003442EE">
        <w:tc>
          <w:tcPr>
            <w:tcW w:w="2830" w:type="dxa"/>
            <w:shd w:val="clear" w:color="auto" w:fill="F2F2F2"/>
          </w:tcPr>
          <w:p w14:paraId="1E461DB9" w14:textId="77777777" w:rsidR="004B3B4F" w:rsidRPr="002D310E" w:rsidRDefault="004B3B4F" w:rsidP="003442EE">
            <w:pPr>
              <w:ind w:firstLine="0"/>
              <w:rPr>
                <w:rFonts w:cs="Calibri"/>
                <w:sz w:val="24"/>
                <w:szCs w:val="24"/>
              </w:rPr>
            </w:pPr>
            <w:r w:rsidRPr="0098658A">
              <w:t>Ernesto Navarro Jaimes</w:t>
            </w:r>
          </w:p>
        </w:tc>
        <w:tc>
          <w:tcPr>
            <w:tcW w:w="3261" w:type="dxa"/>
            <w:shd w:val="clear" w:color="auto" w:fill="F2F2F2"/>
          </w:tcPr>
          <w:p w14:paraId="02EF0EDD" w14:textId="77777777" w:rsidR="004B3B4F" w:rsidRPr="002D310E" w:rsidRDefault="004B3B4F" w:rsidP="003442EE">
            <w:pPr>
              <w:ind w:firstLine="0"/>
              <w:rPr>
                <w:rFonts w:cs="Calibri"/>
                <w:sz w:val="24"/>
                <w:szCs w:val="24"/>
              </w:rPr>
            </w:pPr>
            <w:r w:rsidRPr="0098658A">
              <w:t>Animador y productor audiovisual</w:t>
            </w:r>
          </w:p>
        </w:tc>
        <w:tc>
          <w:tcPr>
            <w:tcW w:w="3969" w:type="dxa"/>
            <w:shd w:val="clear" w:color="auto" w:fill="F2F2F2"/>
          </w:tcPr>
          <w:p w14:paraId="2819E0CB" w14:textId="77777777" w:rsidR="004B3B4F" w:rsidRPr="002D310E" w:rsidRDefault="004B3B4F" w:rsidP="003442EE">
            <w:pPr>
              <w:ind w:firstLine="0"/>
              <w:rPr>
                <w:rFonts w:cs="Calibri"/>
                <w:sz w:val="24"/>
                <w:szCs w:val="24"/>
              </w:rPr>
            </w:pPr>
            <w:r w:rsidRPr="0098658A">
              <w:t>Centro de Comercio y Servicios - Regional Tolima</w:t>
            </w:r>
          </w:p>
        </w:tc>
      </w:tr>
      <w:tr w:rsidR="004B3B4F" w:rsidRPr="0098658A" w14:paraId="3472987C" w14:textId="77777777" w:rsidTr="003442EE">
        <w:tc>
          <w:tcPr>
            <w:tcW w:w="2830" w:type="dxa"/>
            <w:shd w:val="clear" w:color="auto" w:fill="F2F2F2"/>
          </w:tcPr>
          <w:p w14:paraId="1C2F1B27" w14:textId="77777777" w:rsidR="004B3B4F" w:rsidRPr="0098658A" w:rsidRDefault="004B3B4F" w:rsidP="003442EE">
            <w:pPr>
              <w:ind w:firstLine="0"/>
            </w:pPr>
            <w:r w:rsidRPr="00927627">
              <w:lastRenderedPageBreak/>
              <w:t>Jorge Eduardo Rueda Peña</w:t>
            </w:r>
          </w:p>
        </w:tc>
        <w:tc>
          <w:tcPr>
            <w:tcW w:w="3261" w:type="dxa"/>
            <w:shd w:val="clear" w:color="auto" w:fill="F2F2F2"/>
          </w:tcPr>
          <w:p w14:paraId="56316FD9" w14:textId="77777777" w:rsidR="004B3B4F" w:rsidRPr="0098658A" w:rsidRDefault="004B3B4F" w:rsidP="003442EE">
            <w:pPr>
              <w:ind w:firstLine="0"/>
            </w:pPr>
            <w:r w:rsidRPr="00927627">
              <w:t>Evaluador de contenidos inclusivos y accesibles</w:t>
            </w:r>
          </w:p>
        </w:tc>
        <w:tc>
          <w:tcPr>
            <w:tcW w:w="3969" w:type="dxa"/>
            <w:shd w:val="clear" w:color="auto" w:fill="F2F2F2"/>
          </w:tcPr>
          <w:p w14:paraId="419CB904" w14:textId="77777777" w:rsidR="004B3B4F" w:rsidRPr="0098658A" w:rsidRDefault="004B3B4F" w:rsidP="003442EE">
            <w:pPr>
              <w:ind w:firstLine="0"/>
            </w:pPr>
            <w:r w:rsidRPr="00927627">
              <w:t>Centro de Comercio y Servicios - Regional Tolima</w:t>
            </w:r>
          </w:p>
        </w:tc>
      </w:tr>
      <w:tr w:rsidR="004B3B4F" w:rsidRPr="0098658A" w14:paraId="53F45E12" w14:textId="77777777" w:rsidTr="003442EE">
        <w:tc>
          <w:tcPr>
            <w:tcW w:w="2830" w:type="dxa"/>
            <w:shd w:val="clear" w:color="auto" w:fill="F2F2F2"/>
          </w:tcPr>
          <w:p w14:paraId="2B509235" w14:textId="77777777" w:rsidR="004B3B4F" w:rsidRPr="0098658A" w:rsidRDefault="004B3B4F" w:rsidP="003442EE">
            <w:pPr>
              <w:ind w:firstLine="0"/>
            </w:pPr>
            <w:r w:rsidRPr="00927627">
              <w:t>Jorge Bustos Gómez</w:t>
            </w:r>
          </w:p>
        </w:tc>
        <w:tc>
          <w:tcPr>
            <w:tcW w:w="3261" w:type="dxa"/>
            <w:shd w:val="clear" w:color="auto" w:fill="F2F2F2"/>
          </w:tcPr>
          <w:p w14:paraId="4D05C7D5" w14:textId="77777777" w:rsidR="004B3B4F" w:rsidRPr="0098658A" w:rsidRDefault="004B3B4F" w:rsidP="003442EE">
            <w:pPr>
              <w:ind w:firstLine="0"/>
            </w:pPr>
            <w:r w:rsidRPr="00927627">
              <w:t>Validador y vinculador de recursos educativos digitales</w:t>
            </w:r>
          </w:p>
        </w:tc>
        <w:tc>
          <w:tcPr>
            <w:tcW w:w="3969" w:type="dxa"/>
            <w:shd w:val="clear" w:color="auto" w:fill="F2F2F2"/>
          </w:tcPr>
          <w:p w14:paraId="71D00247" w14:textId="77777777" w:rsidR="004B3B4F" w:rsidRPr="0098658A" w:rsidRDefault="004B3B4F" w:rsidP="003442EE">
            <w:pPr>
              <w:ind w:firstLine="0"/>
            </w:pPr>
            <w:r w:rsidRPr="00927627">
              <w:t>Centro de Comercio y Servicios - Regional Tolima</w:t>
            </w:r>
          </w:p>
        </w:tc>
      </w:tr>
      <w:tr w:rsidR="004B3B4F" w:rsidRPr="0098658A" w14:paraId="2AA77C41" w14:textId="77777777" w:rsidTr="003442EE">
        <w:tc>
          <w:tcPr>
            <w:tcW w:w="2830" w:type="dxa"/>
            <w:shd w:val="clear" w:color="auto" w:fill="F2F2F2"/>
          </w:tcPr>
          <w:p w14:paraId="60C9B12D" w14:textId="77777777" w:rsidR="004B3B4F" w:rsidRPr="0098658A" w:rsidRDefault="004B3B4F" w:rsidP="003442EE">
            <w:pPr>
              <w:ind w:firstLine="0"/>
            </w:pPr>
            <w:r w:rsidRPr="00927627">
              <w:t>Javier Mauricio Oviedo</w:t>
            </w:r>
          </w:p>
        </w:tc>
        <w:tc>
          <w:tcPr>
            <w:tcW w:w="3261" w:type="dxa"/>
            <w:shd w:val="clear" w:color="auto" w:fill="F2F2F2"/>
          </w:tcPr>
          <w:p w14:paraId="349F06FB" w14:textId="77777777" w:rsidR="004B3B4F" w:rsidRPr="0098658A" w:rsidRDefault="004B3B4F" w:rsidP="003442EE">
            <w:pPr>
              <w:ind w:firstLine="0"/>
            </w:pPr>
            <w:r w:rsidRPr="00927627">
              <w:t>Validador y vinculador de recursos educativos digitales</w:t>
            </w:r>
          </w:p>
        </w:tc>
        <w:tc>
          <w:tcPr>
            <w:tcW w:w="3969" w:type="dxa"/>
            <w:shd w:val="clear" w:color="auto" w:fill="F2F2F2"/>
          </w:tcPr>
          <w:p w14:paraId="53DB99C8" w14:textId="77777777" w:rsidR="004B3B4F" w:rsidRPr="0098658A" w:rsidRDefault="004B3B4F" w:rsidP="003442EE">
            <w:pPr>
              <w:ind w:firstLine="0"/>
            </w:pPr>
            <w:r w:rsidRPr="00927627">
              <w:t>Centro de Comercio y Servicios - Regional Tolima</w:t>
            </w:r>
          </w:p>
        </w:tc>
      </w:tr>
    </w:tbl>
    <w:p w14:paraId="4A990F92" w14:textId="77777777" w:rsidR="008A211B" w:rsidRPr="00BD2A3A" w:rsidRDefault="008A211B" w:rsidP="008B7C38">
      <w:pPr>
        <w:spacing w:before="0" w:after="160" w:line="259" w:lineRule="auto"/>
        <w:ind w:firstLine="0"/>
        <w:rPr>
          <w:rFonts w:cs="Calibri"/>
          <w:sz w:val="24"/>
          <w:szCs w:val="24"/>
          <w:lang w:val="es-ES_tradnl"/>
        </w:rPr>
      </w:pPr>
    </w:p>
    <w:sectPr w:rsidR="008A211B" w:rsidRPr="00BD2A3A" w:rsidSect="00C7377B">
      <w:headerReference w:type="default" r:id="rId32"/>
      <w:footerReference w:type="default" r:id="rId33"/>
      <w:pgSz w:w="12240" w:h="15840"/>
      <w:pgMar w:top="1701" w:right="1134" w:bottom="1134" w:left="1134" w:header="709" w:footer="737" w:gutter="0"/>
      <w:pgNumType w:start="1"/>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ndrés Felipe Velandia Espitia" w:date="2024-10-07T18:38:00Z" w:initials="AV">
    <w:p w14:paraId="7C11F6D6" w14:textId="77777777" w:rsidR="00DE3A34" w:rsidRDefault="00DE3A34">
      <w:pPr>
        <w:pStyle w:val="Textocomentario"/>
      </w:pPr>
      <w:r>
        <w:rPr>
          <w:rStyle w:val="Refdecomentario"/>
        </w:rPr>
        <w:annotationRef/>
      </w:r>
      <w:r>
        <w:t xml:space="preserve">Recurso DI: </w:t>
      </w:r>
    </w:p>
    <w:p w14:paraId="10EEE262" w14:textId="205B000C" w:rsidR="00DE3A34" w:rsidRDefault="00DE3A34">
      <w:pPr>
        <w:pStyle w:val="Textocomentario"/>
      </w:pPr>
      <w:r>
        <w:t xml:space="preserve">Infografía interactiva </w:t>
      </w:r>
      <w:r w:rsidR="007C49F8">
        <w:t xml:space="preserve">que desprenda las opciones de un entorno web </w:t>
      </w:r>
      <w:r w:rsidR="00C66FDD">
        <w:t xml:space="preserve">o hacer un </w:t>
      </w:r>
      <w:r>
        <w:t>acordeón.</w:t>
      </w:r>
    </w:p>
  </w:comment>
  <w:comment w:id="5" w:author="Andrés Felipe Velandia Espitia" w:date="2024-10-07T20:53:00Z" w:initials="AV">
    <w:p w14:paraId="4F47D713" w14:textId="0AA9497F" w:rsidR="00814A97" w:rsidRDefault="00814A97">
      <w:pPr>
        <w:pStyle w:val="Textocomentario"/>
      </w:pPr>
      <w:r w:rsidRPr="00F61B57">
        <w:rPr>
          <w:rStyle w:val="Refdecomentario"/>
          <w:highlight w:val="yellow"/>
        </w:rPr>
        <w:annotationRef/>
      </w:r>
      <w:r w:rsidRPr="00F61B57">
        <w:rPr>
          <w:highlight w:val="yellow"/>
        </w:rPr>
        <w:t xml:space="preserve">Incluir las cortinillas </w:t>
      </w:r>
      <w:r w:rsidR="007C1516" w:rsidRPr="00F61B57">
        <w:rPr>
          <w:highlight w:val="yellow"/>
        </w:rPr>
        <w:t xml:space="preserve">y miniatura </w:t>
      </w:r>
      <w:r w:rsidRPr="00F61B57">
        <w:rPr>
          <w:highlight w:val="yellow"/>
        </w:rPr>
        <w:t>al video.</w:t>
      </w:r>
    </w:p>
  </w:comment>
  <w:comment w:id="6" w:author="Andrés Felipe Velandia Espitia" w:date="2024-10-07T20:54:00Z" w:initials="AV">
    <w:p w14:paraId="55910F96" w14:textId="77777777" w:rsidR="00F61B57" w:rsidRDefault="00F61B57" w:rsidP="00F61B57">
      <w:pPr>
        <w:pStyle w:val="Textocomentario"/>
      </w:pPr>
      <w:r>
        <w:rPr>
          <w:rStyle w:val="Refdecomentario"/>
        </w:rPr>
        <w:annotationRef/>
      </w:r>
      <w:r w:rsidRPr="00F61B57">
        <w:rPr>
          <w:rStyle w:val="Refdecomentario"/>
          <w:highlight w:val="yellow"/>
        </w:rPr>
        <w:annotationRef/>
      </w:r>
      <w:r w:rsidRPr="00F61B57">
        <w:rPr>
          <w:highlight w:val="yellow"/>
        </w:rPr>
        <w:t>Incluir las cortinillas y miniatura al video.</w:t>
      </w:r>
    </w:p>
    <w:p w14:paraId="66DB3969" w14:textId="390FE049" w:rsidR="00F61B57" w:rsidRDefault="00F61B57">
      <w:pPr>
        <w:pStyle w:val="Textocomentario"/>
      </w:pPr>
    </w:p>
  </w:comment>
  <w:comment w:id="8" w:author="Andrés Felipe Velandia Espitia" w:date="2024-10-08T17:10:00Z" w:initials="AV">
    <w:p w14:paraId="3A99DD0E" w14:textId="77777777" w:rsidR="00964FFD" w:rsidRDefault="00964FFD" w:rsidP="00964FFD">
      <w:pPr>
        <w:pStyle w:val="Textocomentario"/>
      </w:pPr>
      <w:r>
        <w:rPr>
          <w:rStyle w:val="Refdecomentario"/>
        </w:rPr>
        <w:annotationRef/>
      </w:r>
      <w:r>
        <w:t>Recurso DI:</w:t>
      </w:r>
    </w:p>
    <w:p w14:paraId="39586BEA" w14:textId="3BC24691" w:rsidR="00964FFD" w:rsidRDefault="00964FFD" w:rsidP="00964FFD">
      <w:pPr>
        <w:pStyle w:val="Textocomentario"/>
      </w:pPr>
      <w:r>
        <w:t>Tarjetas Avatar</w:t>
      </w:r>
    </w:p>
  </w:comment>
  <w:comment w:id="9" w:author="Andrés Felipe Velandia Espitia" w:date="2024-10-07T21:12:00Z" w:initials="AV">
    <w:p w14:paraId="72DE8388" w14:textId="77777777" w:rsidR="00113A8F" w:rsidRDefault="00113A8F" w:rsidP="00113A8F">
      <w:pPr>
        <w:pStyle w:val="Textocomentario"/>
      </w:pPr>
      <w:r>
        <w:rPr>
          <w:rStyle w:val="Refdecomentario"/>
        </w:rPr>
        <w:annotationRef/>
      </w:r>
      <w:r w:rsidRPr="00287858">
        <w:rPr>
          <w:rStyle w:val="Refdecomentario"/>
          <w:highlight w:val="yellow"/>
        </w:rPr>
        <w:annotationRef/>
      </w:r>
      <w:r w:rsidRPr="00287858">
        <w:rPr>
          <w:highlight w:val="yellow"/>
        </w:rPr>
        <w:t>Actualizar el video, ya que hace referencia a Territorium.</w:t>
      </w:r>
    </w:p>
    <w:p w14:paraId="56430212" w14:textId="5D68F66F" w:rsidR="00113A8F" w:rsidRDefault="00113A8F">
      <w:pPr>
        <w:pStyle w:val="Textocomentario"/>
      </w:pPr>
    </w:p>
  </w:comment>
  <w:comment w:id="10" w:author="Andrés Felipe Velandia Espitia" w:date="2024-10-07T21:12:00Z" w:initials="AV">
    <w:p w14:paraId="66EE44C3" w14:textId="77777777" w:rsidR="00113A8F" w:rsidRDefault="00113A8F" w:rsidP="00113A8F">
      <w:pPr>
        <w:pStyle w:val="Textocomentario"/>
      </w:pPr>
      <w:r>
        <w:rPr>
          <w:rStyle w:val="Refdecomentario"/>
        </w:rPr>
        <w:annotationRef/>
      </w:r>
      <w:r w:rsidRPr="00F02D54">
        <w:rPr>
          <w:rStyle w:val="Refdecomentario"/>
          <w:highlight w:val="yellow"/>
        </w:rPr>
        <w:annotationRef/>
      </w:r>
      <w:r w:rsidRPr="00F02D54">
        <w:rPr>
          <w:highlight w:val="yellow"/>
        </w:rPr>
        <w:t xml:space="preserve">Tener en cuenta </w:t>
      </w:r>
      <w:r>
        <w:rPr>
          <w:highlight w:val="yellow"/>
        </w:rPr>
        <w:t xml:space="preserve">cuando esté </w:t>
      </w:r>
      <w:r w:rsidRPr="00F02D54">
        <w:rPr>
          <w:highlight w:val="yellow"/>
        </w:rPr>
        <w:t xml:space="preserve">el nuevo video para actualizar el contenido </w:t>
      </w:r>
      <w:r>
        <w:rPr>
          <w:highlight w:val="yellow"/>
        </w:rPr>
        <w:t xml:space="preserve">acá </w:t>
      </w:r>
      <w:r w:rsidRPr="00F02D54">
        <w:rPr>
          <w:highlight w:val="yellow"/>
        </w:rPr>
        <w:t>en el CFA.</w:t>
      </w:r>
    </w:p>
    <w:p w14:paraId="373AAC45" w14:textId="5DD0C7E0" w:rsidR="00113A8F" w:rsidRDefault="00113A8F">
      <w:pPr>
        <w:pStyle w:val="Textocomentario"/>
      </w:pPr>
    </w:p>
  </w:comment>
  <w:comment w:id="12" w:author="Andrés Felipe Velandia Espitia" w:date="2024-10-07T21:43:00Z" w:initials="AV">
    <w:p w14:paraId="41496995" w14:textId="77777777" w:rsidR="00AB4713" w:rsidRDefault="00AB4713" w:rsidP="00AB4713">
      <w:pPr>
        <w:pStyle w:val="Textocomentario"/>
      </w:pPr>
      <w:r>
        <w:rPr>
          <w:rStyle w:val="Refdecomentario"/>
        </w:rPr>
        <w:annotationRef/>
      </w:r>
      <w:r>
        <w:rPr>
          <w:rStyle w:val="Refdecomentario"/>
        </w:rPr>
        <w:annotationRef/>
      </w:r>
      <w:r>
        <w:t>Recurso DI:</w:t>
      </w:r>
    </w:p>
    <w:p w14:paraId="38644FF9" w14:textId="77777777" w:rsidR="00AB4713" w:rsidRDefault="00AB4713" w:rsidP="00AB4713">
      <w:pPr>
        <w:pStyle w:val="Textocomentario"/>
      </w:pPr>
      <w:r>
        <w:t>Hacer un llamado a la acción que vincule el anexo llamado:</w:t>
      </w:r>
    </w:p>
    <w:p w14:paraId="17CDB9AB" w14:textId="09C9FB8E" w:rsidR="00AB4713" w:rsidRDefault="00201CC4">
      <w:pPr>
        <w:pStyle w:val="Textocomentario"/>
      </w:pPr>
      <w:r w:rsidRPr="00201CC4">
        <w:t>Marco_conceptual_pedagogico_implementacion_Formacion_Proyectos_SENA</w:t>
      </w:r>
    </w:p>
  </w:comment>
  <w:comment w:id="14" w:author="Andrés Felipe Velandia Espitia" w:date="2024-10-07T22:01:00Z" w:initials="AV">
    <w:p w14:paraId="703AED09" w14:textId="77777777" w:rsidR="004C402A" w:rsidRDefault="004C402A" w:rsidP="004C402A">
      <w:pPr>
        <w:pStyle w:val="Textocomentario"/>
      </w:pPr>
      <w:r>
        <w:rPr>
          <w:rStyle w:val="Refdecomentario"/>
        </w:rPr>
        <w:annotationRef/>
      </w:r>
      <w:r>
        <w:rPr>
          <w:rStyle w:val="Refdecomentario"/>
        </w:rPr>
        <w:annotationRef/>
      </w:r>
      <w:r w:rsidRPr="00287858">
        <w:rPr>
          <w:rStyle w:val="Refdecomentario"/>
          <w:highlight w:val="yellow"/>
        </w:rPr>
        <w:annotationRef/>
      </w:r>
      <w:r w:rsidRPr="00287858">
        <w:rPr>
          <w:highlight w:val="yellow"/>
        </w:rPr>
        <w:t>Actualizar el video, ya que hace referencia a Territorium.</w:t>
      </w:r>
    </w:p>
    <w:p w14:paraId="2B95C8CC" w14:textId="1FA45A33" w:rsidR="004C402A" w:rsidRDefault="004C402A">
      <w:pPr>
        <w:pStyle w:val="Textocomentario"/>
      </w:pPr>
    </w:p>
  </w:comment>
  <w:comment w:id="15" w:author="Andrés Felipe Velandia Espitia" w:date="2024-10-07T22:02:00Z" w:initials="AV">
    <w:p w14:paraId="2305EEE0" w14:textId="77777777" w:rsidR="004C402A" w:rsidRDefault="004C402A" w:rsidP="004C402A">
      <w:pPr>
        <w:pStyle w:val="Textocomentario"/>
      </w:pPr>
      <w:r>
        <w:rPr>
          <w:rStyle w:val="Refdecomentario"/>
        </w:rPr>
        <w:annotationRef/>
      </w:r>
      <w:r>
        <w:rPr>
          <w:rStyle w:val="Refdecomentario"/>
        </w:rPr>
        <w:annotationRef/>
      </w:r>
      <w:r w:rsidRPr="00F02D54">
        <w:rPr>
          <w:rStyle w:val="Refdecomentario"/>
          <w:highlight w:val="yellow"/>
        </w:rPr>
        <w:annotationRef/>
      </w:r>
      <w:r w:rsidRPr="00F02D54">
        <w:rPr>
          <w:highlight w:val="yellow"/>
        </w:rPr>
        <w:t xml:space="preserve">Tener en cuenta </w:t>
      </w:r>
      <w:r>
        <w:rPr>
          <w:highlight w:val="yellow"/>
        </w:rPr>
        <w:t xml:space="preserve">cuando esté </w:t>
      </w:r>
      <w:r w:rsidRPr="00F02D54">
        <w:rPr>
          <w:highlight w:val="yellow"/>
        </w:rPr>
        <w:t xml:space="preserve">el nuevo video para actualizar el contenido </w:t>
      </w:r>
      <w:r>
        <w:rPr>
          <w:highlight w:val="yellow"/>
        </w:rPr>
        <w:t xml:space="preserve">acá </w:t>
      </w:r>
      <w:r w:rsidRPr="00F02D54">
        <w:rPr>
          <w:highlight w:val="yellow"/>
        </w:rPr>
        <w:t>en el CFA.</w:t>
      </w:r>
    </w:p>
    <w:p w14:paraId="4AA19E2C" w14:textId="35A9C87D" w:rsidR="004C402A" w:rsidRDefault="004C402A">
      <w:pPr>
        <w:pStyle w:val="Textocomentario"/>
      </w:pPr>
    </w:p>
  </w:comment>
  <w:comment w:id="16" w:author="Andrés Felipe Velandia Espitia" w:date="2024-10-07T22:08:00Z" w:initials="AV">
    <w:p w14:paraId="2DF53524" w14:textId="77777777" w:rsidR="0079024A" w:rsidRDefault="0079024A" w:rsidP="0079024A">
      <w:pPr>
        <w:pStyle w:val="Textocomentario"/>
      </w:pPr>
      <w:r>
        <w:rPr>
          <w:rStyle w:val="Refdecomentario"/>
        </w:rPr>
        <w:annotationRef/>
      </w:r>
      <w:r>
        <w:rPr>
          <w:rStyle w:val="Refdecomentario"/>
        </w:rPr>
        <w:annotationRef/>
      </w:r>
      <w:r>
        <w:rPr>
          <w:rStyle w:val="Refdecomentario"/>
        </w:rPr>
        <w:annotationRef/>
      </w:r>
      <w:r w:rsidRPr="00287858">
        <w:rPr>
          <w:rStyle w:val="Refdecomentario"/>
          <w:highlight w:val="yellow"/>
        </w:rPr>
        <w:annotationRef/>
      </w:r>
      <w:r w:rsidRPr="00287858">
        <w:rPr>
          <w:highlight w:val="yellow"/>
        </w:rPr>
        <w:t>Actualizar el video, ya que hace referencia a Territorium.</w:t>
      </w:r>
    </w:p>
    <w:p w14:paraId="23761CC5" w14:textId="33047700" w:rsidR="0079024A" w:rsidRDefault="0079024A">
      <w:pPr>
        <w:pStyle w:val="Textocomentario"/>
      </w:pPr>
    </w:p>
  </w:comment>
  <w:comment w:id="17" w:author="Andrés Felipe Velandia Espitia" w:date="2024-10-07T22:09:00Z" w:initials="AV">
    <w:p w14:paraId="3FEA8DB5" w14:textId="77777777" w:rsidR="0079024A" w:rsidRDefault="0079024A" w:rsidP="0079024A">
      <w:pPr>
        <w:pStyle w:val="Textocomentario"/>
      </w:pPr>
      <w:r>
        <w:rPr>
          <w:rStyle w:val="Refdecomentario"/>
        </w:rPr>
        <w:annotationRef/>
      </w:r>
      <w:r>
        <w:rPr>
          <w:rStyle w:val="Refdecomentario"/>
        </w:rPr>
        <w:annotationRef/>
      </w:r>
      <w:r>
        <w:rPr>
          <w:rStyle w:val="Refdecomentario"/>
        </w:rPr>
        <w:annotationRef/>
      </w:r>
      <w:r w:rsidRPr="00F02D54">
        <w:rPr>
          <w:rStyle w:val="Refdecomentario"/>
          <w:highlight w:val="yellow"/>
        </w:rPr>
        <w:annotationRef/>
      </w:r>
      <w:r w:rsidRPr="00F02D54">
        <w:rPr>
          <w:highlight w:val="yellow"/>
        </w:rPr>
        <w:t xml:space="preserve">Tener en cuenta </w:t>
      </w:r>
      <w:r>
        <w:rPr>
          <w:highlight w:val="yellow"/>
        </w:rPr>
        <w:t xml:space="preserve">cuando esté </w:t>
      </w:r>
      <w:r w:rsidRPr="00F02D54">
        <w:rPr>
          <w:highlight w:val="yellow"/>
        </w:rPr>
        <w:t xml:space="preserve">el nuevo video para actualizar el contenido </w:t>
      </w:r>
      <w:r>
        <w:rPr>
          <w:highlight w:val="yellow"/>
        </w:rPr>
        <w:t xml:space="preserve">acá </w:t>
      </w:r>
      <w:r w:rsidRPr="00F02D54">
        <w:rPr>
          <w:highlight w:val="yellow"/>
        </w:rPr>
        <w:t>en el CFA.</w:t>
      </w:r>
    </w:p>
    <w:p w14:paraId="7C942DB7" w14:textId="244B1F0A" w:rsidR="0079024A" w:rsidRDefault="0079024A">
      <w:pPr>
        <w:pStyle w:val="Textocomentario"/>
      </w:pPr>
    </w:p>
  </w:comment>
  <w:comment w:id="18" w:author="Andrés Felipe Velandia Espitia" w:date="2024-10-07T22:13:00Z" w:initials="AV">
    <w:p w14:paraId="195B8AE0" w14:textId="77777777" w:rsidR="002C13FC" w:rsidRDefault="002C13FC" w:rsidP="002C13FC">
      <w:pPr>
        <w:pStyle w:val="Textocomentario"/>
      </w:pPr>
      <w:r>
        <w:rPr>
          <w:rStyle w:val="Refdecomentario"/>
        </w:rPr>
        <w:annotationRef/>
      </w:r>
      <w:r>
        <w:rPr>
          <w:rStyle w:val="Refdecomentario"/>
        </w:rPr>
        <w:annotationRef/>
      </w:r>
      <w:r>
        <w:rPr>
          <w:rStyle w:val="Refdecomentario"/>
        </w:rPr>
        <w:annotationRef/>
      </w:r>
      <w:r>
        <w:rPr>
          <w:rStyle w:val="Refdecomentario"/>
        </w:rPr>
        <w:annotationRef/>
      </w:r>
      <w:r w:rsidRPr="00287858">
        <w:rPr>
          <w:rStyle w:val="Refdecomentario"/>
          <w:highlight w:val="yellow"/>
        </w:rPr>
        <w:annotationRef/>
      </w:r>
      <w:r w:rsidRPr="00287858">
        <w:rPr>
          <w:highlight w:val="yellow"/>
        </w:rPr>
        <w:t>Actualizar el video, ya que hace referencia a Territorium.</w:t>
      </w:r>
    </w:p>
    <w:p w14:paraId="1620ED22" w14:textId="67EB7C6E" w:rsidR="002C13FC" w:rsidRDefault="002C13FC">
      <w:pPr>
        <w:pStyle w:val="Textocomentario"/>
      </w:pPr>
    </w:p>
  </w:comment>
  <w:comment w:id="19" w:author="Andrés Felipe Velandia Espitia" w:date="2024-10-07T22:13:00Z" w:initials="AV">
    <w:p w14:paraId="5B1746F2" w14:textId="77777777" w:rsidR="002C13FC" w:rsidRDefault="002C13FC" w:rsidP="002C13FC">
      <w:pPr>
        <w:pStyle w:val="Textocomentario"/>
      </w:pPr>
      <w:r>
        <w:rPr>
          <w:rStyle w:val="Refdecomentario"/>
        </w:rPr>
        <w:annotationRef/>
      </w:r>
      <w:r>
        <w:rPr>
          <w:rStyle w:val="Refdecomentario"/>
        </w:rPr>
        <w:annotationRef/>
      </w:r>
      <w:r>
        <w:rPr>
          <w:rStyle w:val="Refdecomentario"/>
        </w:rPr>
        <w:annotationRef/>
      </w:r>
      <w:r>
        <w:rPr>
          <w:rStyle w:val="Refdecomentario"/>
        </w:rPr>
        <w:annotationRef/>
      </w:r>
      <w:r w:rsidRPr="00F02D54">
        <w:rPr>
          <w:rStyle w:val="Refdecomentario"/>
          <w:highlight w:val="yellow"/>
        </w:rPr>
        <w:annotationRef/>
      </w:r>
      <w:r w:rsidRPr="00F02D54">
        <w:rPr>
          <w:highlight w:val="yellow"/>
        </w:rPr>
        <w:t xml:space="preserve">Tener en cuenta </w:t>
      </w:r>
      <w:r>
        <w:rPr>
          <w:highlight w:val="yellow"/>
        </w:rPr>
        <w:t xml:space="preserve">cuando esté </w:t>
      </w:r>
      <w:r w:rsidRPr="00F02D54">
        <w:rPr>
          <w:highlight w:val="yellow"/>
        </w:rPr>
        <w:t xml:space="preserve">el nuevo video para actualizar el contenido </w:t>
      </w:r>
      <w:r>
        <w:rPr>
          <w:highlight w:val="yellow"/>
        </w:rPr>
        <w:t xml:space="preserve">acá </w:t>
      </w:r>
      <w:r w:rsidRPr="00F02D54">
        <w:rPr>
          <w:highlight w:val="yellow"/>
        </w:rPr>
        <w:t>en el CFA.</w:t>
      </w:r>
    </w:p>
    <w:p w14:paraId="4674608C" w14:textId="270989F5" w:rsidR="002C13FC" w:rsidRDefault="002C13FC">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EEE262" w15:done="0"/>
  <w15:commentEx w15:paraId="4F47D713" w15:done="0"/>
  <w15:commentEx w15:paraId="66DB3969" w15:done="0"/>
  <w15:commentEx w15:paraId="39586BEA" w15:done="0"/>
  <w15:commentEx w15:paraId="56430212" w15:done="0"/>
  <w15:commentEx w15:paraId="373AAC45" w15:done="0"/>
  <w15:commentEx w15:paraId="17CDB9AB" w15:done="0"/>
  <w15:commentEx w15:paraId="2B95C8CC" w15:done="0"/>
  <w15:commentEx w15:paraId="4AA19E2C" w15:done="0"/>
  <w15:commentEx w15:paraId="23761CC5" w15:done="0"/>
  <w15:commentEx w15:paraId="7C942DB7" w15:done="0"/>
  <w15:commentEx w15:paraId="1620ED22" w15:done="0"/>
  <w15:commentEx w15:paraId="467460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74C9AD" w16cex:dateUtc="2024-10-07T23:38:00Z"/>
  <w16cex:commentExtensible w16cex:durableId="1BC22947" w16cex:dateUtc="2024-10-08T01:53:00Z"/>
  <w16cex:commentExtensible w16cex:durableId="26C64EAB" w16cex:dateUtc="2024-10-08T01:54:00Z"/>
  <w16cex:commentExtensible w16cex:durableId="7DCC75C2" w16cex:dateUtc="2024-10-08T22:10:00Z"/>
  <w16cex:commentExtensible w16cex:durableId="46077EF4" w16cex:dateUtc="2024-10-08T02:12:00Z"/>
  <w16cex:commentExtensible w16cex:durableId="0A80828F" w16cex:dateUtc="2024-10-08T02:12:00Z"/>
  <w16cex:commentExtensible w16cex:durableId="201091A0" w16cex:dateUtc="2024-10-08T02:43:00Z"/>
  <w16cex:commentExtensible w16cex:durableId="1EC27ADB" w16cex:dateUtc="2024-10-08T03:01:00Z"/>
  <w16cex:commentExtensible w16cex:durableId="108035F9" w16cex:dateUtc="2024-10-08T03:02:00Z"/>
  <w16cex:commentExtensible w16cex:durableId="1BA594B0" w16cex:dateUtc="2024-10-08T03:08:00Z"/>
  <w16cex:commentExtensible w16cex:durableId="493309C3" w16cex:dateUtc="2024-10-08T03:09:00Z"/>
  <w16cex:commentExtensible w16cex:durableId="358F7FB3" w16cex:dateUtc="2024-10-08T03:13:00Z"/>
  <w16cex:commentExtensible w16cex:durableId="783E9FA3" w16cex:dateUtc="2024-10-08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EEE262" w16cid:durableId="7F74C9AD"/>
  <w16cid:commentId w16cid:paraId="4F47D713" w16cid:durableId="1BC22947"/>
  <w16cid:commentId w16cid:paraId="66DB3969" w16cid:durableId="26C64EAB"/>
  <w16cid:commentId w16cid:paraId="39586BEA" w16cid:durableId="7DCC75C2"/>
  <w16cid:commentId w16cid:paraId="56430212" w16cid:durableId="46077EF4"/>
  <w16cid:commentId w16cid:paraId="373AAC45" w16cid:durableId="0A80828F"/>
  <w16cid:commentId w16cid:paraId="17CDB9AB" w16cid:durableId="201091A0"/>
  <w16cid:commentId w16cid:paraId="2B95C8CC" w16cid:durableId="1EC27ADB"/>
  <w16cid:commentId w16cid:paraId="4AA19E2C" w16cid:durableId="108035F9"/>
  <w16cid:commentId w16cid:paraId="23761CC5" w16cid:durableId="1BA594B0"/>
  <w16cid:commentId w16cid:paraId="7C942DB7" w16cid:durableId="493309C3"/>
  <w16cid:commentId w16cid:paraId="1620ED22" w16cid:durableId="358F7FB3"/>
  <w16cid:commentId w16cid:paraId="4674608C" w16cid:durableId="783E9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62610" w14:textId="77777777" w:rsidR="002D036F" w:rsidRDefault="002D036F" w:rsidP="00EC0858">
      <w:pPr>
        <w:spacing w:before="0" w:after="0" w:line="240" w:lineRule="auto"/>
      </w:pPr>
      <w:r>
        <w:separator/>
      </w:r>
    </w:p>
  </w:endnote>
  <w:endnote w:type="continuationSeparator" w:id="0">
    <w:p w14:paraId="7E33DBD5" w14:textId="77777777" w:rsidR="002D036F" w:rsidRDefault="002D036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93023" w14:textId="5B1F411C" w:rsidR="00852651" w:rsidRDefault="00852651">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77777777" w:rsidR="00852651" w:rsidRPr="00E92C3E" w:rsidRDefault="00852651"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dBCgIAAPY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6ur63yZrziT5FstoplSiOL5tUMfPijoWDyUHGmoCV0cH3yI1YjiOSQm82B0vdPGJAP31dYg&#10;OwoSwC6tCf23MGNZX/IbSp+QLcT3SRudDiRQo7uSX+dxjZKJbLy3dQoJQpvxTJUYO9ETGRm5CUM1&#10;UGCkqYL6REQhjEKkj0OHFvAnZz2JsOT+x0Gg4sx8tET2zXy5jKpNxnJ1tSADLz3VpUdYSVAlD5yN&#10;x21ISo88WLijoTQ68fVSyVQriSvROH2EqN5LO0W9fNfNLwAAAP//AwBQSwMEFAAGAAgAAAAhAC8o&#10;HYfbAAAABwEAAA8AAABkcnMvZG93bnJldi54bWxMjt1Og0AQhe9NfIfNmHhj7FJK/5ClURONt619&#10;gAGmQGRnCbst9O0dr+zl+ck5X7abbKcuNPjWsYH5LAJFXLqq5drA8fvjeQPKB+QKO8dk4Eoedvn9&#10;XYZp5Ube0+UQaiUj7FM00ITQp1r7siGLfuZ6YslObrAYRA61rgYcZdx2Oo6ilbbYsjw02NN7Q+XP&#10;4WwNnL7Gp+V2LD7Dcb1PVm/Yrgt3NebxYXp9ARVoCv9l+MMXdMiFqXBnrrzqDCziWJriL0BJvE3i&#10;JajCwCaZg84zfcuf/wIAAP//AwBQSwECLQAUAAYACAAAACEAtoM4kv4AAADhAQAAEwAAAAAAAAAA&#10;AAAAAAAAAAAAW0NvbnRlbnRfVHlwZXNdLnhtbFBLAQItABQABgAIAAAAIQA4/SH/1gAAAJQBAAAL&#10;AAAAAAAAAAAAAAAAAC8BAABfcmVscy8ucmVsc1BLAQItABQABgAIAAAAIQDUzkdBCgIAAPYDAAAO&#10;AAAAAAAAAAAAAAAAAC4CAABkcnMvZTJvRG9jLnhtbFBLAQItABQABgAIAAAAIQAvKB2H2wAAAAcB&#10;AAAPAAAAAAAAAAAAAAAAAGQEAABkcnMvZG93bnJldi54bWxQSwUGAAAAAAQABADzAAAAbAUAAAAA&#10;" stroked="f">
              <v:textbox>
                <w:txbxContent>
                  <w:p w14:paraId="28758736" w14:textId="77777777" w:rsidR="00852651" w:rsidRPr="00E92C3E" w:rsidRDefault="00852651"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5473EE" w:rsidRPr="005473EE">
      <w:rPr>
        <w:noProof/>
        <w:lang w:val="es-ES"/>
      </w:rPr>
      <w:t>1</w:t>
    </w:r>
    <w:r>
      <w:fldChar w:fldCharType="end"/>
    </w:r>
  </w:p>
  <w:p w14:paraId="41484F89" w14:textId="77777777" w:rsidR="00852651" w:rsidRDefault="008526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52AB4" w14:textId="77777777" w:rsidR="002D036F" w:rsidRDefault="002D036F" w:rsidP="00EC0858">
      <w:pPr>
        <w:spacing w:before="0" w:after="0" w:line="240" w:lineRule="auto"/>
      </w:pPr>
      <w:r>
        <w:separator/>
      </w:r>
    </w:p>
  </w:footnote>
  <w:footnote w:type="continuationSeparator" w:id="0">
    <w:p w14:paraId="222E76C9" w14:textId="77777777" w:rsidR="002D036F" w:rsidRDefault="002D036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42EE9" w14:textId="77777777" w:rsidR="00852651" w:rsidRDefault="00852651">
    <w:pPr>
      <w:pStyle w:val="Encabezado"/>
    </w:pPr>
    <w:r>
      <w:rPr>
        <w:noProof/>
        <w:lang w:val="en-US"/>
      </w:rPr>
      <w:drawing>
        <wp:anchor distT="0" distB="0" distL="114300" distR="114300" simplePos="0" relativeHeight="251657216" behindDoc="0" locked="0" layoutInCell="1" allowOverlap="1" wp14:anchorId="302E3848" wp14:editId="0A6E2C14">
          <wp:simplePos x="0" y="0"/>
          <wp:positionH relativeFrom="margin">
            <wp:posOffset>6201410</wp:posOffset>
          </wp:positionH>
          <wp:positionV relativeFrom="paragraph">
            <wp:posOffset>-168910</wp:posOffset>
          </wp:positionV>
          <wp:extent cx="560705" cy="546100"/>
          <wp:effectExtent l="0" t="0" r="0" b="0"/>
          <wp:wrapNone/>
          <wp:docPr id="3"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1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6B5F66"/>
    <w:multiLevelType w:val="hybridMultilevel"/>
    <w:tmpl w:val="20D87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1607D7"/>
    <w:multiLevelType w:val="hybridMultilevel"/>
    <w:tmpl w:val="FDFE84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703638"/>
    <w:multiLevelType w:val="hybridMultilevel"/>
    <w:tmpl w:val="06E495EC"/>
    <w:lvl w:ilvl="0" w:tplc="EB6C53B8">
      <w:start w:val="1"/>
      <w:numFmt w:val="decimal"/>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D2527EA"/>
    <w:multiLevelType w:val="hybridMultilevel"/>
    <w:tmpl w:val="F0741298"/>
    <w:lvl w:ilvl="0" w:tplc="EB6C53B8">
      <w:start w:val="1"/>
      <w:numFmt w:val="decimal"/>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671861C4"/>
    <w:multiLevelType w:val="hybridMultilevel"/>
    <w:tmpl w:val="F328C52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6B2942FF"/>
    <w:multiLevelType w:val="hybridMultilevel"/>
    <w:tmpl w:val="AE30D958"/>
    <w:lvl w:ilvl="0" w:tplc="76CCDC22">
      <w:start w:val="1"/>
      <w:numFmt w:val="decimal"/>
      <w:lvlText w:val="%1)"/>
      <w:lvlJc w:val="left"/>
      <w:pPr>
        <w:ind w:left="1429" w:hanging="360"/>
      </w:pPr>
      <w:rPr>
        <w:b/>
        <w:bCs/>
      </w:rPr>
    </w:lvl>
    <w:lvl w:ilvl="1" w:tplc="BA827D02">
      <w:start w:val="1"/>
      <w:numFmt w:val="decimal"/>
      <w:lvlText w:val="%2."/>
      <w:lvlJc w:val="left"/>
      <w:pPr>
        <w:ind w:left="2149" w:hanging="360"/>
      </w:pPr>
      <w:rPr>
        <w:rFonts w:hint="default"/>
        <w:b/>
        <w:bCs/>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72FF6C6B"/>
    <w:multiLevelType w:val="hybridMultilevel"/>
    <w:tmpl w:val="3922574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7866066">
    <w:abstractNumId w:val="12"/>
  </w:num>
  <w:num w:numId="2" w16cid:durableId="1434714517">
    <w:abstractNumId w:val="0"/>
  </w:num>
  <w:num w:numId="3" w16cid:durableId="12805526">
    <w:abstractNumId w:val="3"/>
  </w:num>
  <w:num w:numId="4" w16cid:durableId="632250028">
    <w:abstractNumId w:val="6"/>
  </w:num>
  <w:num w:numId="5" w16cid:durableId="1342586339">
    <w:abstractNumId w:val="5"/>
  </w:num>
  <w:num w:numId="6" w16cid:durableId="2115860616">
    <w:abstractNumId w:val="11"/>
  </w:num>
  <w:num w:numId="7" w16cid:durableId="1034960912">
    <w:abstractNumId w:val="9"/>
  </w:num>
  <w:num w:numId="8" w16cid:durableId="1091512450">
    <w:abstractNumId w:val="2"/>
  </w:num>
  <w:num w:numId="9" w16cid:durableId="96995504">
    <w:abstractNumId w:val="4"/>
  </w:num>
  <w:num w:numId="10" w16cid:durableId="1076512143">
    <w:abstractNumId w:val="8"/>
  </w:num>
  <w:num w:numId="11" w16cid:durableId="1806774108">
    <w:abstractNumId w:val="10"/>
  </w:num>
  <w:num w:numId="12" w16cid:durableId="662125021">
    <w:abstractNumId w:val="1"/>
  </w:num>
  <w:num w:numId="13" w16cid:durableId="2141339917">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23B2"/>
    <w:rsid w:val="0000287A"/>
    <w:rsid w:val="00014162"/>
    <w:rsid w:val="00017F6B"/>
    <w:rsid w:val="00020DCC"/>
    <w:rsid w:val="00023482"/>
    <w:rsid w:val="00023AA2"/>
    <w:rsid w:val="00024D63"/>
    <w:rsid w:val="00027F6B"/>
    <w:rsid w:val="00040172"/>
    <w:rsid w:val="000434FA"/>
    <w:rsid w:val="000476D7"/>
    <w:rsid w:val="000501EC"/>
    <w:rsid w:val="0005074B"/>
    <w:rsid w:val="00051886"/>
    <w:rsid w:val="0005476E"/>
    <w:rsid w:val="00055FE0"/>
    <w:rsid w:val="0006594F"/>
    <w:rsid w:val="00066010"/>
    <w:rsid w:val="00072B1B"/>
    <w:rsid w:val="00077891"/>
    <w:rsid w:val="000861D7"/>
    <w:rsid w:val="00090266"/>
    <w:rsid w:val="00093F6E"/>
    <w:rsid w:val="000A4731"/>
    <w:rsid w:val="000A4B5D"/>
    <w:rsid w:val="000A5361"/>
    <w:rsid w:val="000B3EC0"/>
    <w:rsid w:val="000B488F"/>
    <w:rsid w:val="000C15D1"/>
    <w:rsid w:val="000C1E48"/>
    <w:rsid w:val="000C3ED5"/>
    <w:rsid w:val="000C3F4A"/>
    <w:rsid w:val="000C4F3E"/>
    <w:rsid w:val="000C5A51"/>
    <w:rsid w:val="000C7D00"/>
    <w:rsid w:val="000D5447"/>
    <w:rsid w:val="000E1BB5"/>
    <w:rsid w:val="000E7DEE"/>
    <w:rsid w:val="000F51A5"/>
    <w:rsid w:val="00100172"/>
    <w:rsid w:val="00101F0C"/>
    <w:rsid w:val="0010278B"/>
    <w:rsid w:val="00113A8F"/>
    <w:rsid w:val="001161DD"/>
    <w:rsid w:val="00120A8C"/>
    <w:rsid w:val="00123EA6"/>
    <w:rsid w:val="00124251"/>
    <w:rsid w:val="00125E7E"/>
    <w:rsid w:val="00127C17"/>
    <w:rsid w:val="00133211"/>
    <w:rsid w:val="00133CE9"/>
    <w:rsid w:val="00143AE4"/>
    <w:rsid w:val="00144029"/>
    <w:rsid w:val="00146FA9"/>
    <w:rsid w:val="00152E7C"/>
    <w:rsid w:val="00157993"/>
    <w:rsid w:val="00160A02"/>
    <w:rsid w:val="00160D56"/>
    <w:rsid w:val="0016540C"/>
    <w:rsid w:val="00170A3C"/>
    <w:rsid w:val="001761E1"/>
    <w:rsid w:val="0017719B"/>
    <w:rsid w:val="00182157"/>
    <w:rsid w:val="00182820"/>
    <w:rsid w:val="00194BE4"/>
    <w:rsid w:val="00196228"/>
    <w:rsid w:val="001A4C93"/>
    <w:rsid w:val="001A6D42"/>
    <w:rsid w:val="001B19E4"/>
    <w:rsid w:val="001B3C10"/>
    <w:rsid w:val="001B4B3A"/>
    <w:rsid w:val="001B57A6"/>
    <w:rsid w:val="001C37CD"/>
    <w:rsid w:val="001C3D47"/>
    <w:rsid w:val="001C4357"/>
    <w:rsid w:val="001E09BF"/>
    <w:rsid w:val="001E2F41"/>
    <w:rsid w:val="001E35FE"/>
    <w:rsid w:val="001E7D2F"/>
    <w:rsid w:val="00201CC4"/>
    <w:rsid w:val="00203367"/>
    <w:rsid w:val="00207A66"/>
    <w:rsid w:val="0022249E"/>
    <w:rsid w:val="002227A0"/>
    <w:rsid w:val="002401C2"/>
    <w:rsid w:val="002402A4"/>
    <w:rsid w:val="002414F6"/>
    <w:rsid w:val="002450B6"/>
    <w:rsid w:val="00251930"/>
    <w:rsid w:val="00264A62"/>
    <w:rsid w:val="00283F92"/>
    <w:rsid w:val="00284FD1"/>
    <w:rsid w:val="00287858"/>
    <w:rsid w:val="00290333"/>
    <w:rsid w:val="00290BF2"/>
    <w:rsid w:val="00291787"/>
    <w:rsid w:val="00296B7D"/>
    <w:rsid w:val="002B0E01"/>
    <w:rsid w:val="002B0E9D"/>
    <w:rsid w:val="002B47FE"/>
    <w:rsid w:val="002B4853"/>
    <w:rsid w:val="002B641D"/>
    <w:rsid w:val="002C13FC"/>
    <w:rsid w:val="002D036F"/>
    <w:rsid w:val="002D0E97"/>
    <w:rsid w:val="002D0F0B"/>
    <w:rsid w:val="002D22E8"/>
    <w:rsid w:val="002D7746"/>
    <w:rsid w:val="002E1279"/>
    <w:rsid w:val="002E44B7"/>
    <w:rsid w:val="002E5B3A"/>
    <w:rsid w:val="002F10BD"/>
    <w:rsid w:val="002F3EFD"/>
    <w:rsid w:val="002F60A1"/>
    <w:rsid w:val="003004A4"/>
    <w:rsid w:val="00301C0D"/>
    <w:rsid w:val="00303340"/>
    <w:rsid w:val="00303A87"/>
    <w:rsid w:val="0031291A"/>
    <w:rsid w:val="003137E4"/>
    <w:rsid w:val="00315DBC"/>
    <w:rsid w:val="003263A0"/>
    <w:rsid w:val="0034007F"/>
    <w:rsid w:val="00341C94"/>
    <w:rsid w:val="00342D41"/>
    <w:rsid w:val="00353681"/>
    <w:rsid w:val="003547D6"/>
    <w:rsid w:val="00355ADE"/>
    <w:rsid w:val="0035792A"/>
    <w:rsid w:val="00367857"/>
    <w:rsid w:val="0036794C"/>
    <w:rsid w:val="003735F5"/>
    <w:rsid w:val="00382C4A"/>
    <w:rsid w:val="0038306E"/>
    <w:rsid w:val="00383FFA"/>
    <w:rsid w:val="003842F1"/>
    <w:rsid w:val="003A0FFD"/>
    <w:rsid w:val="003A1AF0"/>
    <w:rsid w:val="003B117A"/>
    <w:rsid w:val="003B15D0"/>
    <w:rsid w:val="003B1829"/>
    <w:rsid w:val="003B1CB9"/>
    <w:rsid w:val="003B7D80"/>
    <w:rsid w:val="003C4275"/>
    <w:rsid w:val="003C4559"/>
    <w:rsid w:val="003D0F26"/>
    <w:rsid w:val="003D1FAE"/>
    <w:rsid w:val="003E48B2"/>
    <w:rsid w:val="003E7363"/>
    <w:rsid w:val="003F6CA9"/>
    <w:rsid w:val="003F717C"/>
    <w:rsid w:val="00402C5B"/>
    <w:rsid w:val="00405967"/>
    <w:rsid w:val="004063E9"/>
    <w:rsid w:val="004122B7"/>
    <w:rsid w:val="004139C8"/>
    <w:rsid w:val="004149DF"/>
    <w:rsid w:val="00415B41"/>
    <w:rsid w:val="00417707"/>
    <w:rsid w:val="00425E49"/>
    <w:rsid w:val="004268AC"/>
    <w:rsid w:val="004300AD"/>
    <w:rsid w:val="00432F3B"/>
    <w:rsid w:val="004376E8"/>
    <w:rsid w:val="0044310B"/>
    <w:rsid w:val="0044397A"/>
    <w:rsid w:val="00443A2E"/>
    <w:rsid w:val="00445C2E"/>
    <w:rsid w:val="004478B5"/>
    <w:rsid w:val="00450849"/>
    <w:rsid w:val="0045287F"/>
    <w:rsid w:val="004554CA"/>
    <w:rsid w:val="00456F0A"/>
    <w:rsid w:val="00457881"/>
    <w:rsid w:val="00472DCB"/>
    <w:rsid w:val="00477DA4"/>
    <w:rsid w:val="00481EE1"/>
    <w:rsid w:val="00486DC2"/>
    <w:rsid w:val="0049538A"/>
    <w:rsid w:val="00495F48"/>
    <w:rsid w:val="00496B8F"/>
    <w:rsid w:val="004A7836"/>
    <w:rsid w:val="004B15E9"/>
    <w:rsid w:val="004B3B4F"/>
    <w:rsid w:val="004C2238"/>
    <w:rsid w:val="004C2653"/>
    <w:rsid w:val="004C402A"/>
    <w:rsid w:val="004D04F5"/>
    <w:rsid w:val="004E4E7B"/>
    <w:rsid w:val="004F1806"/>
    <w:rsid w:val="00501D12"/>
    <w:rsid w:val="0050650A"/>
    <w:rsid w:val="0050704B"/>
    <w:rsid w:val="00512394"/>
    <w:rsid w:val="005171B0"/>
    <w:rsid w:val="00521E11"/>
    <w:rsid w:val="005229D7"/>
    <w:rsid w:val="00523E55"/>
    <w:rsid w:val="00533AC7"/>
    <w:rsid w:val="00540C59"/>
    <w:rsid w:val="00540F7F"/>
    <w:rsid w:val="005468A8"/>
    <w:rsid w:val="005473EE"/>
    <w:rsid w:val="005522D7"/>
    <w:rsid w:val="00552E67"/>
    <w:rsid w:val="0055607F"/>
    <w:rsid w:val="0055742A"/>
    <w:rsid w:val="005709A3"/>
    <w:rsid w:val="00572AB2"/>
    <w:rsid w:val="005741F7"/>
    <w:rsid w:val="00580F60"/>
    <w:rsid w:val="0058441F"/>
    <w:rsid w:val="00585CE7"/>
    <w:rsid w:val="00590D20"/>
    <w:rsid w:val="00591526"/>
    <w:rsid w:val="0059449D"/>
    <w:rsid w:val="0059576D"/>
    <w:rsid w:val="005A630F"/>
    <w:rsid w:val="005A6365"/>
    <w:rsid w:val="005A7705"/>
    <w:rsid w:val="005B4D88"/>
    <w:rsid w:val="005B6FB4"/>
    <w:rsid w:val="005D09E4"/>
    <w:rsid w:val="005D5847"/>
    <w:rsid w:val="005E13A9"/>
    <w:rsid w:val="005E5073"/>
    <w:rsid w:val="005E6D72"/>
    <w:rsid w:val="005F025F"/>
    <w:rsid w:val="0060707C"/>
    <w:rsid w:val="006074C9"/>
    <w:rsid w:val="00611A89"/>
    <w:rsid w:val="0061267F"/>
    <w:rsid w:val="00614967"/>
    <w:rsid w:val="00616F3E"/>
    <w:rsid w:val="00621D46"/>
    <w:rsid w:val="0063159B"/>
    <w:rsid w:val="00637FB9"/>
    <w:rsid w:val="00642C4C"/>
    <w:rsid w:val="006453D9"/>
    <w:rsid w:val="00645664"/>
    <w:rsid w:val="00645B17"/>
    <w:rsid w:val="006465AD"/>
    <w:rsid w:val="00647935"/>
    <w:rsid w:val="00647FC5"/>
    <w:rsid w:val="0065219F"/>
    <w:rsid w:val="00654C94"/>
    <w:rsid w:val="00655FD1"/>
    <w:rsid w:val="00663E0A"/>
    <w:rsid w:val="0066796D"/>
    <w:rsid w:val="00672BB9"/>
    <w:rsid w:val="00673C2B"/>
    <w:rsid w:val="00680229"/>
    <w:rsid w:val="00681E35"/>
    <w:rsid w:val="006842DB"/>
    <w:rsid w:val="006870A6"/>
    <w:rsid w:val="0068776E"/>
    <w:rsid w:val="006877EB"/>
    <w:rsid w:val="006906A3"/>
    <w:rsid w:val="0069154E"/>
    <w:rsid w:val="00695A64"/>
    <w:rsid w:val="0069718E"/>
    <w:rsid w:val="006A33FC"/>
    <w:rsid w:val="006A7410"/>
    <w:rsid w:val="006B0620"/>
    <w:rsid w:val="006B14D2"/>
    <w:rsid w:val="006B480E"/>
    <w:rsid w:val="006B55C4"/>
    <w:rsid w:val="006B57EA"/>
    <w:rsid w:val="006B7244"/>
    <w:rsid w:val="006C12F9"/>
    <w:rsid w:val="006C3A25"/>
    <w:rsid w:val="006C4664"/>
    <w:rsid w:val="006D2484"/>
    <w:rsid w:val="006D50B8"/>
    <w:rsid w:val="006D5341"/>
    <w:rsid w:val="006D6EDC"/>
    <w:rsid w:val="006E38A1"/>
    <w:rsid w:val="006E5993"/>
    <w:rsid w:val="006E6D23"/>
    <w:rsid w:val="006F50C9"/>
    <w:rsid w:val="006F6291"/>
    <w:rsid w:val="006F6971"/>
    <w:rsid w:val="0070112D"/>
    <w:rsid w:val="007047D9"/>
    <w:rsid w:val="00706926"/>
    <w:rsid w:val="007076AB"/>
    <w:rsid w:val="00710A09"/>
    <w:rsid w:val="0071528F"/>
    <w:rsid w:val="00722845"/>
    <w:rsid w:val="00723503"/>
    <w:rsid w:val="00723F13"/>
    <w:rsid w:val="007316E5"/>
    <w:rsid w:val="00733A6B"/>
    <w:rsid w:val="007405EB"/>
    <w:rsid w:val="007410DE"/>
    <w:rsid w:val="00746AD1"/>
    <w:rsid w:val="00747FC3"/>
    <w:rsid w:val="0075110F"/>
    <w:rsid w:val="00754116"/>
    <w:rsid w:val="007560CF"/>
    <w:rsid w:val="00756AAB"/>
    <w:rsid w:val="0075761E"/>
    <w:rsid w:val="007607D7"/>
    <w:rsid w:val="00767656"/>
    <w:rsid w:val="00774016"/>
    <w:rsid w:val="007746FA"/>
    <w:rsid w:val="00780388"/>
    <w:rsid w:val="0078107C"/>
    <w:rsid w:val="0079024A"/>
    <w:rsid w:val="007A32E6"/>
    <w:rsid w:val="007A5964"/>
    <w:rsid w:val="007A7251"/>
    <w:rsid w:val="007B2854"/>
    <w:rsid w:val="007B5C35"/>
    <w:rsid w:val="007B5EF2"/>
    <w:rsid w:val="007B700E"/>
    <w:rsid w:val="007C06A9"/>
    <w:rsid w:val="007C1516"/>
    <w:rsid w:val="007C284F"/>
    <w:rsid w:val="007C2DD9"/>
    <w:rsid w:val="007C49F8"/>
    <w:rsid w:val="007D1C7E"/>
    <w:rsid w:val="007D442B"/>
    <w:rsid w:val="007D7F08"/>
    <w:rsid w:val="007E072C"/>
    <w:rsid w:val="007E40F5"/>
    <w:rsid w:val="007E5713"/>
    <w:rsid w:val="007E5E5D"/>
    <w:rsid w:val="007E7DA4"/>
    <w:rsid w:val="007F3FD2"/>
    <w:rsid w:val="00802364"/>
    <w:rsid w:val="00804D03"/>
    <w:rsid w:val="00810354"/>
    <w:rsid w:val="00811E1E"/>
    <w:rsid w:val="00814A97"/>
    <w:rsid w:val="00815320"/>
    <w:rsid w:val="008171D3"/>
    <w:rsid w:val="008326A1"/>
    <w:rsid w:val="00834979"/>
    <w:rsid w:val="008353DB"/>
    <w:rsid w:val="0084650A"/>
    <w:rsid w:val="00852651"/>
    <w:rsid w:val="00870EBB"/>
    <w:rsid w:val="00873C26"/>
    <w:rsid w:val="008907D2"/>
    <w:rsid w:val="00893468"/>
    <w:rsid w:val="0089468F"/>
    <w:rsid w:val="00894C4D"/>
    <w:rsid w:val="008976BA"/>
    <w:rsid w:val="008A211B"/>
    <w:rsid w:val="008A5DE1"/>
    <w:rsid w:val="008B12D6"/>
    <w:rsid w:val="008B2CA3"/>
    <w:rsid w:val="008B40E2"/>
    <w:rsid w:val="008B7AD0"/>
    <w:rsid w:val="008B7C38"/>
    <w:rsid w:val="008C05F3"/>
    <w:rsid w:val="008C0AB7"/>
    <w:rsid w:val="008C258A"/>
    <w:rsid w:val="008C3103"/>
    <w:rsid w:val="008C3DDB"/>
    <w:rsid w:val="008C7CC5"/>
    <w:rsid w:val="008D1BE4"/>
    <w:rsid w:val="008D7602"/>
    <w:rsid w:val="008E1302"/>
    <w:rsid w:val="008E182D"/>
    <w:rsid w:val="008E4257"/>
    <w:rsid w:val="008E559C"/>
    <w:rsid w:val="008F0B0E"/>
    <w:rsid w:val="008F218B"/>
    <w:rsid w:val="008F4C05"/>
    <w:rsid w:val="008F746F"/>
    <w:rsid w:val="00902033"/>
    <w:rsid w:val="0090691C"/>
    <w:rsid w:val="00913AA2"/>
    <w:rsid w:val="00913EEF"/>
    <w:rsid w:val="00914283"/>
    <w:rsid w:val="009217DA"/>
    <w:rsid w:val="00923276"/>
    <w:rsid w:val="009366E8"/>
    <w:rsid w:val="00943152"/>
    <w:rsid w:val="00944C8D"/>
    <w:rsid w:val="00946EBE"/>
    <w:rsid w:val="00950BFF"/>
    <w:rsid w:val="00951C59"/>
    <w:rsid w:val="0095226C"/>
    <w:rsid w:val="00956F7E"/>
    <w:rsid w:val="00957F8B"/>
    <w:rsid w:val="00964FFD"/>
    <w:rsid w:val="00965BFC"/>
    <w:rsid w:val="009669A6"/>
    <w:rsid w:val="00970FE9"/>
    <w:rsid w:val="009714D3"/>
    <w:rsid w:val="00977489"/>
    <w:rsid w:val="00982E93"/>
    <w:rsid w:val="00983C00"/>
    <w:rsid w:val="0098428C"/>
    <w:rsid w:val="00990035"/>
    <w:rsid w:val="009A32E8"/>
    <w:rsid w:val="009B022A"/>
    <w:rsid w:val="009B20D5"/>
    <w:rsid w:val="009B57D3"/>
    <w:rsid w:val="009B6D69"/>
    <w:rsid w:val="009C4A21"/>
    <w:rsid w:val="009C6CA6"/>
    <w:rsid w:val="009C7872"/>
    <w:rsid w:val="009D155E"/>
    <w:rsid w:val="009D3E33"/>
    <w:rsid w:val="009D5CFF"/>
    <w:rsid w:val="009E1A7B"/>
    <w:rsid w:val="009F0008"/>
    <w:rsid w:val="009F6529"/>
    <w:rsid w:val="009F762B"/>
    <w:rsid w:val="00A00B19"/>
    <w:rsid w:val="00A030B1"/>
    <w:rsid w:val="00A057C0"/>
    <w:rsid w:val="00A12355"/>
    <w:rsid w:val="00A17D3E"/>
    <w:rsid w:val="00A17EFC"/>
    <w:rsid w:val="00A22FF7"/>
    <w:rsid w:val="00A2799A"/>
    <w:rsid w:val="00A34BB9"/>
    <w:rsid w:val="00A47082"/>
    <w:rsid w:val="00A50F6E"/>
    <w:rsid w:val="00A54C05"/>
    <w:rsid w:val="00A55E75"/>
    <w:rsid w:val="00A56E92"/>
    <w:rsid w:val="00A57652"/>
    <w:rsid w:val="00A60125"/>
    <w:rsid w:val="00A65CFD"/>
    <w:rsid w:val="00A667F5"/>
    <w:rsid w:val="00A67D01"/>
    <w:rsid w:val="00A72866"/>
    <w:rsid w:val="00A74D9D"/>
    <w:rsid w:val="00A762CC"/>
    <w:rsid w:val="00A93445"/>
    <w:rsid w:val="00A96E56"/>
    <w:rsid w:val="00AA1445"/>
    <w:rsid w:val="00AB32C0"/>
    <w:rsid w:val="00AB4713"/>
    <w:rsid w:val="00AB5D27"/>
    <w:rsid w:val="00AC358F"/>
    <w:rsid w:val="00AD04CE"/>
    <w:rsid w:val="00AD0E9E"/>
    <w:rsid w:val="00AD1945"/>
    <w:rsid w:val="00AE04F4"/>
    <w:rsid w:val="00AE0676"/>
    <w:rsid w:val="00AE1BD1"/>
    <w:rsid w:val="00AE2705"/>
    <w:rsid w:val="00AE3805"/>
    <w:rsid w:val="00AE4901"/>
    <w:rsid w:val="00AF19EC"/>
    <w:rsid w:val="00AF2CB6"/>
    <w:rsid w:val="00AF3441"/>
    <w:rsid w:val="00B00EFB"/>
    <w:rsid w:val="00B01947"/>
    <w:rsid w:val="00B07A12"/>
    <w:rsid w:val="00B10054"/>
    <w:rsid w:val="00B12667"/>
    <w:rsid w:val="00B155B6"/>
    <w:rsid w:val="00B201CA"/>
    <w:rsid w:val="00B2160E"/>
    <w:rsid w:val="00B22057"/>
    <w:rsid w:val="00B22DFD"/>
    <w:rsid w:val="00B239B7"/>
    <w:rsid w:val="00B24059"/>
    <w:rsid w:val="00B32A7D"/>
    <w:rsid w:val="00B33E80"/>
    <w:rsid w:val="00B341FA"/>
    <w:rsid w:val="00B35ED3"/>
    <w:rsid w:val="00B41B36"/>
    <w:rsid w:val="00B46295"/>
    <w:rsid w:val="00B504C3"/>
    <w:rsid w:val="00B62F9C"/>
    <w:rsid w:val="00B7115D"/>
    <w:rsid w:val="00B731CD"/>
    <w:rsid w:val="00B73E44"/>
    <w:rsid w:val="00B76E36"/>
    <w:rsid w:val="00B82DDE"/>
    <w:rsid w:val="00B83B0D"/>
    <w:rsid w:val="00B8508E"/>
    <w:rsid w:val="00B85FC5"/>
    <w:rsid w:val="00B8759F"/>
    <w:rsid w:val="00B91745"/>
    <w:rsid w:val="00B94CE1"/>
    <w:rsid w:val="00B9538F"/>
    <w:rsid w:val="00B9763D"/>
    <w:rsid w:val="00B97AED"/>
    <w:rsid w:val="00BB016D"/>
    <w:rsid w:val="00BB207C"/>
    <w:rsid w:val="00BB2749"/>
    <w:rsid w:val="00BB336E"/>
    <w:rsid w:val="00BB7D38"/>
    <w:rsid w:val="00BC0299"/>
    <w:rsid w:val="00BC20BA"/>
    <w:rsid w:val="00BC344E"/>
    <w:rsid w:val="00BC6F20"/>
    <w:rsid w:val="00BD119F"/>
    <w:rsid w:val="00BD2A3A"/>
    <w:rsid w:val="00BD3AB0"/>
    <w:rsid w:val="00BE2A11"/>
    <w:rsid w:val="00BE35F8"/>
    <w:rsid w:val="00BE667E"/>
    <w:rsid w:val="00BE67AC"/>
    <w:rsid w:val="00BF24B3"/>
    <w:rsid w:val="00BF2E8A"/>
    <w:rsid w:val="00C05612"/>
    <w:rsid w:val="00C058A5"/>
    <w:rsid w:val="00C10EB2"/>
    <w:rsid w:val="00C200B5"/>
    <w:rsid w:val="00C2730C"/>
    <w:rsid w:val="00C33409"/>
    <w:rsid w:val="00C371AC"/>
    <w:rsid w:val="00C407C1"/>
    <w:rsid w:val="00C407C3"/>
    <w:rsid w:val="00C432EF"/>
    <w:rsid w:val="00C467A9"/>
    <w:rsid w:val="00C509E8"/>
    <w:rsid w:val="00C5146D"/>
    <w:rsid w:val="00C64C40"/>
    <w:rsid w:val="00C66FDD"/>
    <w:rsid w:val="00C7377B"/>
    <w:rsid w:val="00C73876"/>
    <w:rsid w:val="00C73AA7"/>
    <w:rsid w:val="00C73BBC"/>
    <w:rsid w:val="00C82BDA"/>
    <w:rsid w:val="00C8788D"/>
    <w:rsid w:val="00C92846"/>
    <w:rsid w:val="00C93057"/>
    <w:rsid w:val="00C95948"/>
    <w:rsid w:val="00C96366"/>
    <w:rsid w:val="00CA53DA"/>
    <w:rsid w:val="00CB03D1"/>
    <w:rsid w:val="00CB1C59"/>
    <w:rsid w:val="00CB1F02"/>
    <w:rsid w:val="00CB479E"/>
    <w:rsid w:val="00CC1B03"/>
    <w:rsid w:val="00CC2490"/>
    <w:rsid w:val="00CC2D9A"/>
    <w:rsid w:val="00CD56DE"/>
    <w:rsid w:val="00CE1F3E"/>
    <w:rsid w:val="00CE2C4A"/>
    <w:rsid w:val="00CE3FD4"/>
    <w:rsid w:val="00CE57D9"/>
    <w:rsid w:val="00CE6E6D"/>
    <w:rsid w:val="00CF01EC"/>
    <w:rsid w:val="00CF3884"/>
    <w:rsid w:val="00D01DEB"/>
    <w:rsid w:val="00D02957"/>
    <w:rsid w:val="00D0687E"/>
    <w:rsid w:val="00D13E46"/>
    <w:rsid w:val="00D16756"/>
    <w:rsid w:val="00D23F8A"/>
    <w:rsid w:val="00D2697E"/>
    <w:rsid w:val="00D27427"/>
    <w:rsid w:val="00D346F6"/>
    <w:rsid w:val="00D42AEF"/>
    <w:rsid w:val="00D46225"/>
    <w:rsid w:val="00D46906"/>
    <w:rsid w:val="00D51373"/>
    <w:rsid w:val="00D55F04"/>
    <w:rsid w:val="00D578C7"/>
    <w:rsid w:val="00D61B79"/>
    <w:rsid w:val="00D77283"/>
    <w:rsid w:val="00D77E5E"/>
    <w:rsid w:val="00D77E94"/>
    <w:rsid w:val="00D8180B"/>
    <w:rsid w:val="00D92EC4"/>
    <w:rsid w:val="00D96BBC"/>
    <w:rsid w:val="00DA5DAF"/>
    <w:rsid w:val="00DB1B76"/>
    <w:rsid w:val="00DB4017"/>
    <w:rsid w:val="00DB455F"/>
    <w:rsid w:val="00DB4E69"/>
    <w:rsid w:val="00DC10D3"/>
    <w:rsid w:val="00DC3BB0"/>
    <w:rsid w:val="00DC4535"/>
    <w:rsid w:val="00DC5EB8"/>
    <w:rsid w:val="00DC72C9"/>
    <w:rsid w:val="00DD2D9D"/>
    <w:rsid w:val="00DD30B3"/>
    <w:rsid w:val="00DD33A2"/>
    <w:rsid w:val="00DD4CC1"/>
    <w:rsid w:val="00DE2964"/>
    <w:rsid w:val="00DE3A34"/>
    <w:rsid w:val="00DE59D7"/>
    <w:rsid w:val="00DF3677"/>
    <w:rsid w:val="00DF65D2"/>
    <w:rsid w:val="00DF7824"/>
    <w:rsid w:val="00DF7FEF"/>
    <w:rsid w:val="00E027C2"/>
    <w:rsid w:val="00E02AA4"/>
    <w:rsid w:val="00E06547"/>
    <w:rsid w:val="00E0773F"/>
    <w:rsid w:val="00E10D85"/>
    <w:rsid w:val="00E14C1F"/>
    <w:rsid w:val="00E22280"/>
    <w:rsid w:val="00E223D9"/>
    <w:rsid w:val="00E235BF"/>
    <w:rsid w:val="00E30D9A"/>
    <w:rsid w:val="00E42343"/>
    <w:rsid w:val="00E5020B"/>
    <w:rsid w:val="00E5193B"/>
    <w:rsid w:val="00E53046"/>
    <w:rsid w:val="00E535F7"/>
    <w:rsid w:val="00E539ED"/>
    <w:rsid w:val="00E56B44"/>
    <w:rsid w:val="00E611DA"/>
    <w:rsid w:val="00E81D5F"/>
    <w:rsid w:val="00E861B9"/>
    <w:rsid w:val="00E91FD6"/>
    <w:rsid w:val="00E92C3E"/>
    <w:rsid w:val="00E96292"/>
    <w:rsid w:val="00EA0555"/>
    <w:rsid w:val="00EB109B"/>
    <w:rsid w:val="00EC0858"/>
    <w:rsid w:val="00EC1EBC"/>
    <w:rsid w:val="00EC235D"/>
    <w:rsid w:val="00EC279D"/>
    <w:rsid w:val="00EC5750"/>
    <w:rsid w:val="00ED1019"/>
    <w:rsid w:val="00ED1494"/>
    <w:rsid w:val="00ED3210"/>
    <w:rsid w:val="00ED6DE0"/>
    <w:rsid w:val="00EE1010"/>
    <w:rsid w:val="00EE3F20"/>
    <w:rsid w:val="00EE4C61"/>
    <w:rsid w:val="00F02D19"/>
    <w:rsid w:val="00F02D54"/>
    <w:rsid w:val="00F04137"/>
    <w:rsid w:val="00F13359"/>
    <w:rsid w:val="00F13D37"/>
    <w:rsid w:val="00F16379"/>
    <w:rsid w:val="00F16999"/>
    <w:rsid w:val="00F17ED8"/>
    <w:rsid w:val="00F17F52"/>
    <w:rsid w:val="00F24245"/>
    <w:rsid w:val="00F26557"/>
    <w:rsid w:val="00F26587"/>
    <w:rsid w:val="00F350CB"/>
    <w:rsid w:val="00F35D2B"/>
    <w:rsid w:val="00F367A4"/>
    <w:rsid w:val="00F36C9D"/>
    <w:rsid w:val="00F420EA"/>
    <w:rsid w:val="00F46E17"/>
    <w:rsid w:val="00F51490"/>
    <w:rsid w:val="00F55D19"/>
    <w:rsid w:val="00F57996"/>
    <w:rsid w:val="00F6197D"/>
    <w:rsid w:val="00F61B57"/>
    <w:rsid w:val="00F64079"/>
    <w:rsid w:val="00F731F5"/>
    <w:rsid w:val="00F75A6C"/>
    <w:rsid w:val="00F76371"/>
    <w:rsid w:val="00F911BC"/>
    <w:rsid w:val="00F92EFB"/>
    <w:rsid w:val="00F9361A"/>
    <w:rsid w:val="00F938DA"/>
    <w:rsid w:val="00F94822"/>
    <w:rsid w:val="00F97509"/>
    <w:rsid w:val="00FA0555"/>
    <w:rsid w:val="00FA74AC"/>
    <w:rsid w:val="00FC5188"/>
    <w:rsid w:val="00FE127C"/>
    <w:rsid w:val="00FE21FB"/>
    <w:rsid w:val="00FF2696"/>
    <w:rsid w:val="00FF2D5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8A1"/>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C371AC"/>
    <w:pPr>
      <w:tabs>
        <w:tab w:val="left" w:pos="1760"/>
        <w:tab w:val="right" w:leader="dot" w:pos="9962"/>
      </w:tabs>
      <w:spacing w:after="100"/>
      <w:ind w:left="993" w:firstLine="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Mencinsinresolver2">
    <w:name w:val="Mención sin resolver2"/>
    <w:basedOn w:val="Fuentedeprrafopredeter"/>
    <w:uiPriority w:val="99"/>
    <w:semiHidden/>
    <w:unhideWhenUsed/>
    <w:rsid w:val="008E182D"/>
    <w:rPr>
      <w:color w:val="605E5C"/>
      <w:shd w:val="clear" w:color="auto" w:fill="E1DFDD"/>
    </w:rPr>
  </w:style>
  <w:style w:type="character" w:styleId="Refdecomentario">
    <w:name w:val="annotation reference"/>
    <w:basedOn w:val="Fuentedeprrafopredeter"/>
    <w:uiPriority w:val="99"/>
    <w:semiHidden/>
    <w:unhideWhenUsed/>
    <w:rsid w:val="00DE3A34"/>
    <w:rPr>
      <w:sz w:val="16"/>
      <w:szCs w:val="16"/>
    </w:rPr>
  </w:style>
  <w:style w:type="paragraph" w:styleId="Textocomentario">
    <w:name w:val="annotation text"/>
    <w:basedOn w:val="Normal"/>
    <w:link w:val="TextocomentarioCar"/>
    <w:uiPriority w:val="99"/>
    <w:semiHidden/>
    <w:unhideWhenUsed/>
    <w:rsid w:val="00DE3A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3A34"/>
    <w:rPr>
      <w:kern w:val="2"/>
      <w:lang w:eastAsia="en-US"/>
    </w:rPr>
  </w:style>
  <w:style w:type="paragraph" w:styleId="Asuntodelcomentario">
    <w:name w:val="annotation subject"/>
    <w:basedOn w:val="Textocomentario"/>
    <w:next w:val="Textocomentario"/>
    <w:link w:val="AsuntodelcomentarioCar"/>
    <w:uiPriority w:val="99"/>
    <w:semiHidden/>
    <w:unhideWhenUsed/>
    <w:rsid w:val="00DE3A34"/>
    <w:rPr>
      <w:b/>
      <w:bCs/>
    </w:rPr>
  </w:style>
  <w:style w:type="character" w:customStyle="1" w:styleId="AsuntodelcomentarioCar">
    <w:name w:val="Asunto del comentario Car"/>
    <w:basedOn w:val="TextocomentarioCar"/>
    <w:link w:val="Asuntodelcomentario"/>
    <w:uiPriority w:val="99"/>
    <w:semiHidden/>
    <w:rsid w:val="00DE3A34"/>
    <w:rPr>
      <w:b/>
      <w:bCs/>
      <w:kern w:val="2"/>
      <w:lang w:eastAsia="en-US"/>
    </w:rPr>
  </w:style>
  <w:style w:type="character" w:styleId="Hipervnculovisitado">
    <w:name w:val="FollowedHyperlink"/>
    <w:basedOn w:val="Fuentedeprrafopredeter"/>
    <w:uiPriority w:val="99"/>
    <w:semiHidden/>
    <w:unhideWhenUsed/>
    <w:rsid w:val="008F7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817869835">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1993874629">
      <w:bodyDiv w:val="1"/>
      <w:marLeft w:val="0"/>
      <w:marRight w:val="0"/>
      <w:marTop w:val="0"/>
      <w:marBottom w:val="0"/>
      <w:divBdr>
        <w:top w:val="none" w:sz="0" w:space="0" w:color="auto"/>
        <w:left w:val="none" w:sz="0" w:space="0" w:color="auto"/>
        <w:bottom w:val="none" w:sz="0" w:space="0" w:color="auto"/>
        <w:right w:val="none" w:sz="0" w:space="0" w:color="auto"/>
      </w:divBdr>
      <w:divsChild>
        <w:div w:id="1589802984">
          <w:marLeft w:val="0"/>
          <w:marRight w:val="0"/>
          <w:marTop w:val="0"/>
          <w:marBottom w:val="0"/>
          <w:divBdr>
            <w:top w:val="none" w:sz="0" w:space="0" w:color="auto"/>
            <w:left w:val="none" w:sz="0" w:space="0" w:color="auto"/>
            <w:bottom w:val="none" w:sz="0" w:space="0" w:color="auto"/>
            <w:right w:val="none" w:sz="0" w:space="0" w:color="auto"/>
          </w:divBdr>
          <w:divsChild>
            <w:div w:id="1323043890">
              <w:marLeft w:val="0"/>
              <w:marRight w:val="0"/>
              <w:marTop w:val="0"/>
              <w:marBottom w:val="0"/>
              <w:divBdr>
                <w:top w:val="none" w:sz="0" w:space="0" w:color="auto"/>
                <w:left w:val="none" w:sz="0" w:space="0" w:color="auto"/>
                <w:bottom w:val="none" w:sz="0" w:space="0" w:color="auto"/>
                <w:right w:val="none" w:sz="0" w:space="0" w:color="auto"/>
              </w:divBdr>
              <w:divsChild>
                <w:div w:id="1475103347">
                  <w:marLeft w:val="0"/>
                  <w:marRight w:val="0"/>
                  <w:marTop w:val="0"/>
                  <w:marBottom w:val="0"/>
                  <w:divBdr>
                    <w:top w:val="none" w:sz="0" w:space="0" w:color="auto"/>
                    <w:left w:val="none" w:sz="0" w:space="0" w:color="auto"/>
                    <w:bottom w:val="none" w:sz="0" w:space="0" w:color="auto"/>
                    <w:right w:val="none" w:sz="0" w:space="0" w:color="auto"/>
                  </w:divBdr>
                  <w:divsChild>
                    <w:div w:id="392508769">
                      <w:marLeft w:val="0"/>
                      <w:marRight w:val="0"/>
                      <w:marTop w:val="0"/>
                      <w:marBottom w:val="0"/>
                      <w:divBdr>
                        <w:top w:val="none" w:sz="0" w:space="0" w:color="auto"/>
                        <w:left w:val="none" w:sz="0" w:space="0" w:color="auto"/>
                        <w:bottom w:val="none" w:sz="0" w:space="0" w:color="auto"/>
                        <w:right w:val="none" w:sz="0" w:space="0" w:color="auto"/>
                      </w:divBdr>
                      <w:divsChild>
                        <w:div w:id="1270430224">
                          <w:marLeft w:val="0"/>
                          <w:marRight w:val="0"/>
                          <w:marTop w:val="0"/>
                          <w:marBottom w:val="0"/>
                          <w:divBdr>
                            <w:top w:val="none" w:sz="0" w:space="0" w:color="auto"/>
                            <w:left w:val="none" w:sz="0" w:space="0" w:color="auto"/>
                            <w:bottom w:val="none" w:sz="0" w:space="0" w:color="auto"/>
                            <w:right w:val="none" w:sz="0" w:space="0" w:color="auto"/>
                          </w:divBdr>
                          <w:divsChild>
                            <w:div w:id="2074084505">
                              <w:marLeft w:val="0"/>
                              <w:marRight w:val="0"/>
                              <w:marTop w:val="0"/>
                              <w:marBottom w:val="0"/>
                              <w:divBdr>
                                <w:top w:val="none" w:sz="0" w:space="0" w:color="auto"/>
                                <w:left w:val="none" w:sz="0" w:space="0" w:color="auto"/>
                                <w:bottom w:val="none" w:sz="0" w:space="0" w:color="auto"/>
                                <w:right w:val="none" w:sz="0" w:space="0" w:color="auto"/>
                              </w:divBdr>
                            </w:div>
                            <w:div w:id="1566062279">
                              <w:marLeft w:val="0"/>
                              <w:marRight w:val="0"/>
                              <w:marTop w:val="0"/>
                              <w:marBottom w:val="0"/>
                              <w:divBdr>
                                <w:top w:val="none" w:sz="0" w:space="0" w:color="auto"/>
                                <w:left w:val="none" w:sz="0" w:space="0" w:color="auto"/>
                                <w:bottom w:val="none" w:sz="0" w:space="0" w:color="auto"/>
                                <w:right w:val="none" w:sz="0" w:space="0" w:color="auto"/>
                              </w:divBdr>
                            </w:div>
                            <w:div w:id="43332055">
                              <w:marLeft w:val="0"/>
                              <w:marRight w:val="0"/>
                              <w:marTop w:val="0"/>
                              <w:marBottom w:val="0"/>
                              <w:divBdr>
                                <w:top w:val="none" w:sz="0" w:space="0" w:color="auto"/>
                                <w:left w:val="none" w:sz="0" w:space="0" w:color="auto"/>
                                <w:bottom w:val="none" w:sz="0" w:space="0" w:color="auto"/>
                                <w:right w:val="none" w:sz="0" w:space="0" w:color="auto"/>
                              </w:divBdr>
                            </w:div>
                            <w:div w:id="462701670">
                              <w:marLeft w:val="0"/>
                              <w:marRight w:val="0"/>
                              <w:marTop w:val="0"/>
                              <w:marBottom w:val="0"/>
                              <w:divBdr>
                                <w:top w:val="none" w:sz="0" w:space="0" w:color="auto"/>
                                <w:left w:val="none" w:sz="0" w:space="0" w:color="auto"/>
                                <w:bottom w:val="none" w:sz="0" w:space="0" w:color="auto"/>
                                <w:right w:val="none" w:sz="0" w:space="0" w:color="auto"/>
                              </w:divBdr>
                            </w:div>
                            <w:div w:id="123473761">
                              <w:marLeft w:val="0"/>
                              <w:marRight w:val="0"/>
                              <w:marTop w:val="0"/>
                              <w:marBottom w:val="0"/>
                              <w:divBdr>
                                <w:top w:val="none" w:sz="0" w:space="0" w:color="auto"/>
                                <w:left w:val="none" w:sz="0" w:space="0" w:color="auto"/>
                                <w:bottom w:val="none" w:sz="0" w:space="0" w:color="auto"/>
                                <w:right w:val="none" w:sz="0" w:space="0" w:color="auto"/>
                              </w:divBdr>
                            </w:div>
                            <w:div w:id="938004">
                              <w:marLeft w:val="0"/>
                              <w:marRight w:val="0"/>
                              <w:marTop w:val="0"/>
                              <w:marBottom w:val="0"/>
                              <w:divBdr>
                                <w:top w:val="none" w:sz="0" w:space="0" w:color="auto"/>
                                <w:left w:val="none" w:sz="0" w:space="0" w:color="auto"/>
                                <w:bottom w:val="none" w:sz="0" w:space="0" w:color="auto"/>
                                <w:right w:val="none" w:sz="0" w:space="0" w:color="auto"/>
                              </w:divBdr>
                            </w:div>
                            <w:div w:id="839199269">
                              <w:marLeft w:val="0"/>
                              <w:marRight w:val="0"/>
                              <w:marTop w:val="0"/>
                              <w:marBottom w:val="0"/>
                              <w:divBdr>
                                <w:top w:val="none" w:sz="0" w:space="0" w:color="auto"/>
                                <w:left w:val="none" w:sz="0" w:space="0" w:color="auto"/>
                                <w:bottom w:val="none" w:sz="0" w:space="0" w:color="auto"/>
                                <w:right w:val="none" w:sz="0" w:space="0" w:color="auto"/>
                              </w:divBdr>
                            </w:div>
                            <w:div w:id="1560752642">
                              <w:marLeft w:val="0"/>
                              <w:marRight w:val="0"/>
                              <w:marTop w:val="0"/>
                              <w:marBottom w:val="0"/>
                              <w:divBdr>
                                <w:top w:val="none" w:sz="0" w:space="0" w:color="auto"/>
                                <w:left w:val="none" w:sz="0" w:space="0" w:color="auto"/>
                                <w:bottom w:val="none" w:sz="0" w:space="0" w:color="auto"/>
                                <w:right w:val="none" w:sz="0" w:space="0" w:color="auto"/>
                              </w:divBdr>
                            </w:div>
                            <w:div w:id="195972766">
                              <w:marLeft w:val="0"/>
                              <w:marRight w:val="0"/>
                              <w:marTop w:val="0"/>
                              <w:marBottom w:val="0"/>
                              <w:divBdr>
                                <w:top w:val="none" w:sz="0" w:space="0" w:color="auto"/>
                                <w:left w:val="none" w:sz="0" w:space="0" w:color="auto"/>
                                <w:bottom w:val="none" w:sz="0" w:space="0" w:color="auto"/>
                                <w:right w:val="none" w:sz="0" w:space="0" w:color="auto"/>
                              </w:divBdr>
                            </w:div>
                            <w:div w:id="842816934">
                              <w:marLeft w:val="0"/>
                              <w:marRight w:val="0"/>
                              <w:marTop w:val="0"/>
                              <w:marBottom w:val="0"/>
                              <w:divBdr>
                                <w:top w:val="none" w:sz="0" w:space="0" w:color="auto"/>
                                <w:left w:val="none" w:sz="0" w:space="0" w:color="auto"/>
                                <w:bottom w:val="none" w:sz="0" w:space="0" w:color="auto"/>
                                <w:right w:val="none" w:sz="0" w:space="0" w:color="auto"/>
                              </w:divBdr>
                            </w:div>
                            <w:div w:id="1221288688">
                              <w:marLeft w:val="0"/>
                              <w:marRight w:val="0"/>
                              <w:marTop w:val="0"/>
                              <w:marBottom w:val="0"/>
                              <w:divBdr>
                                <w:top w:val="none" w:sz="0" w:space="0" w:color="auto"/>
                                <w:left w:val="none" w:sz="0" w:space="0" w:color="auto"/>
                                <w:bottom w:val="none" w:sz="0" w:space="0" w:color="auto"/>
                                <w:right w:val="none" w:sz="0" w:space="0" w:color="auto"/>
                              </w:divBdr>
                            </w:div>
                            <w:div w:id="846015946">
                              <w:marLeft w:val="0"/>
                              <w:marRight w:val="0"/>
                              <w:marTop w:val="0"/>
                              <w:marBottom w:val="0"/>
                              <w:divBdr>
                                <w:top w:val="none" w:sz="0" w:space="0" w:color="auto"/>
                                <w:left w:val="none" w:sz="0" w:space="0" w:color="auto"/>
                                <w:bottom w:val="none" w:sz="0" w:space="0" w:color="auto"/>
                                <w:right w:val="none" w:sz="0" w:space="0" w:color="auto"/>
                              </w:divBdr>
                            </w:div>
                            <w:div w:id="1060136995">
                              <w:marLeft w:val="0"/>
                              <w:marRight w:val="0"/>
                              <w:marTop w:val="0"/>
                              <w:marBottom w:val="0"/>
                              <w:divBdr>
                                <w:top w:val="none" w:sz="0" w:space="0" w:color="auto"/>
                                <w:left w:val="none" w:sz="0" w:space="0" w:color="auto"/>
                                <w:bottom w:val="none" w:sz="0" w:space="0" w:color="auto"/>
                                <w:right w:val="none" w:sz="0" w:space="0" w:color="auto"/>
                              </w:divBdr>
                            </w:div>
                            <w:div w:id="1080059950">
                              <w:marLeft w:val="0"/>
                              <w:marRight w:val="0"/>
                              <w:marTop w:val="0"/>
                              <w:marBottom w:val="0"/>
                              <w:divBdr>
                                <w:top w:val="none" w:sz="0" w:space="0" w:color="auto"/>
                                <w:left w:val="none" w:sz="0" w:space="0" w:color="auto"/>
                                <w:bottom w:val="none" w:sz="0" w:space="0" w:color="auto"/>
                                <w:right w:val="none" w:sz="0" w:space="0" w:color="auto"/>
                              </w:divBdr>
                            </w:div>
                            <w:div w:id="1646352961">
                              <w:marLeft w:val="0"/>
                              <w:marRight w:val="0"/>
                              <w:marTop w:val="0"/>
                              <w:marBottom w:val="0"/>
                              <w:divBdr>
                                <w:top w:val="none" w:sz="0" w:space="0" w:color="auto"/>
                                <w:left w:val="none" w:sz="0" w:space="0" w:color="auto"/>
                                <w:bottom w:val="none" w:sz="0" w:space="0" w:color="auto"/>
                                <w:right w:val="none" w:sz="0" w:space="0" w:color="auto"/>
                              </w:divBdr>
                            </w:div>
                            <w:div w:id="478308863">
                              <w:marLeft w:val="0"/>
                              <w:marRight w:val="0"/>
                              <w:marTop w:val="0"/>
                              <w:marBottom w:val="0"/>
                              <w:divBdr>
                                <w:top w:val="none" w:sz="0" w:space="0" w:color="auto"/>
                                <w:left w:val="none" w:sz="0" w:space="0" w:color="auto"/>
                                <w:bottom w:val="none" w:sz="0" w:space="0" w:color="auto"/>
                                <w:right w:val="none" w:sz="0" w:space="0" w:color="auto"/>
                              </w:divBdr>
                            </w:div>
                            <w:div w:id="1897429033">
                              <w:marLeft w:val="0"/>
                              <w:marRight w:val="0"/>
                              <w:marTop w:val="0"/>
                              <w:marBottom w:val="0"/>
                              <w:divBdr>
                                <w:top w:val="none" w:sz="0" w:space="0" w:color="auto"/>
                                <w:left w:val="none" w:sz="0" w:space="0" w:color="auto"/>
                                <w:bottom w:val="none" w:sz="0" w:space="0" w:color="auto"/>
                                <w:right w:val="none" w:sz="0" w:space="0" w:color="auto"/>
                              </w:divBdr>
                            </w:div>
                            <w:div w:id="2035961790">
                              <w:marLeft w:val="0"/>
                              <w:marRight w:val="0"/>
                              <w:marTop w:val="0"/>
                              <w:marBottom w:val="0"/>
                              <w:divBdr>
                                <w:top w:val="none" w:sz="0" w:space="0" w:color="auto"/>
                                <w:left w:val="none" w:sz="0" w:space="0" w:color="auto"/>
                                <w:bottom w:val="none" w:sz="0" w:space="0" w:color="auto"/>
                                <w:right w:val="none" w:sz="0" w:space="0" w:color="auto"/>
                              </w:divBdr>
                            </w:div>
                            <w:div w:id="958801425">
                              <w:marLeft w:val="0"/>
                              <w:marRight w:val="0"/>
                              <w:marTop w:val="0"/>
                              <w:marBottom w:val="0"/>
                              <w:divBdr>
                                <w:top w:val="none" w:sz="0" w:space="0" w:color="auto"/>
                                <w:left w:val="none" w:sz="0" w:space="0" w:color="auto"/>
                                <w:bottom w:val="none" w:sz="0" w:space="0" w:color="auto"/>
                                <w:right w:val="none" w:sz="0" w:space="0" w:color="auto"/>
                              </w:divBdr>
                            </w:div>
                            <w:div w:id="1906835977">
                              <w:marLeft w:val="0"/>
                              <w:marRight w:val="0"/>
                              <w:marTop w:val="0"/>
                              <w:marBottom w:val="0"/>
                              <w:divBdr>
                                <w:top w:val="none" w:sz="0" w:space="0" w:color="auto"/>
                                <w:left w:val="none" w:sz="0" w:space="0" w:color="auto"/>
                                <w:bottom w:val="none" w:sz="0" w:space="0" w:color="auto"/>
                                <w:right w:val="none" w:sz="0" w:space="0" w:color="auto"/>
                              </w:divBdr>
                            </w:div>
                            <w:div w:id="551962923">
                              <w:marLeft w:val="0"/>
                              <w:marRight w:val="0"/>
                              <w:marTop w:val="0"/>
                              <w:marBottom w:val="0"/>
                              <w:divBdr>
                                <w:top w:val="none" w:sz="0" w:space="0" w:color="auto"/>
                                <w:left w:val="none" w:sz="0" w:space="0" w:color="auto"/>
                                <w:bottom w:val="none" w:sz="0" w:space="0" w:color="auto"/>
                                <w:right w:val="none" w:sz="0" w:space="0" w:color="auto"/>
                              </w:divBdr>
                            </w:div>
                            <w:div w:id="372195810">
                              <w:marLeft w:val="0"/>
                              <w:marRight w:val="0"/>
                              <w:marTop w:val="0"/>
                              <w:marBottom w:val="0"/>
                              <w:divBdr>
                                <w:top w:val="none" w:sz="0" w:space="0" w:color="auto"/>
                                <w:left w:val="none" w:sz="0" w:space="0" w:color="auto"/>
                                <w:bottom w:val="none" w:sz="0" w:space="0" w:color="auto"/>
                                <w:right w:val="none" w:sz="0" w:space="0" w:color="auto"/>
                              </w:divBdr>
                            </w:div>
                            <w:div w:id="451746648">
                              <w:marLeft w:val="0"/>
                              <w:marRight w:val="0"/>
                              <w:marTop w:val="0"/>
                              <w:marBottom w:val="0"/>
                              <w:divBdr>
                                <w:top w:val="none" w:sz="0" w:space="0" w:color="auto"/>
                                <w:left w:val="none" w:sz="0" w:space="0" w:color="auto"/>
                                <w:bottom w:val="none" w:sz="0" w:space="0" w:color="auto"/>
                                <w:right w:val="none" w:sz="0" w:space="0" w:color="auto"/>
                              </w:divBdr>
                            </w:div>
                            <w:div w:id="509179609">
                              <w:marLeft w:val="0"/>
                              <w:marRight w:val="0"/>
                              <w:marTop w:val="0"/>
                              <w:marBottom w:val="0"/>
                              <w:divBdr>
                                <w:top w:val="none" w:sz="0" w:space="0" w:color="auto"/>
                                <w:left w:val="none" w:sz="0" w:space="0" w:color="auto"/>
                                <w:bottom w:val="none" w:sz="0" w:space="0" w:color="auto"/>
                                <w:right w:val="none" w:sz="0" w:space="0" w:color="auto"/>
                              </w:divBdr>
                            </w:div>
                            <w:div w:id="395278768">
                              <w:marLeft w:val="0"/>
                              <w:marRight w:val="0"/>
                              <w:marTop w:val="0"/>
                              <w:marBottom w:val="0"/>
                              <w:divBdr>
                                <w:top w:val="none" w:sz="0" w:space="0" w:color="auto"/>
                                <w:left w:val="none" w:sz="0" w:space="0" w:color="auto"/>
                                <w:bottom w:val="none" w:sz="0" w:space="0" w:color="auto"/>
                                <w:right w:val="none" w:sz="0" w:space="0" w:color="auto"/>
                              </w:divBdr>
                            </w:div>
                            <w:div w:id="2068919675">
                              <w:marLeft w:val="0"/>
                              <w:marRight w:val="0"/>
                              <w:marTop w:val="0"/>
                              <w:marBottom w:val="0"/>
                              <w:divBdr>
                                <w:top w:val="none" w:sz="0" w:space="0" w:color="auto"/>
                                <w:left w:val="none" w:sz="0" w:space="0" w:color="auto"/>
                                <w:bottom w:val="none" w:sz="0" w:space="0" w:color="auto"/>
                                <w:right w:val="none" w:sz="0" w:space="0" w:color="auto"/>
                              </w:divBdr>
                            </w:div>
                            <w:div w:id="1326204525">
                              <w:marLeft w:val="0"/>
                              <w:marRight w:val="0"/>
                              <w:marTop w:val="0"/>
                              <w:marBottom w:val="0"/>
                              <w:divBdr>
                                <w:top w:val="none" w:sz="0" w:space="0" w:color="auto"/>
                                <w:left w:val="none" w:sz="0" w:space="0" w:color="auto"/>
                                <w:bottom w:val="none" w:sz="0" w:space="0" w:color="auto"/>
                                <w:right w:val="none" w:sz="0" w:space="0" w:color="auto"/>
                              </w:divBdr>
                            </w:div>
                            <w:div w:id="1352218988">
                              <w:marLeft w:val="0"/>
                              <w:marRight w:val="0"/>
                              <w:marTop w:val="0"/>
                              <w:marBottom w:val="0"/>
                              <w:divBdr>
                                <w:top w:val="none" w:sz="0" w:space="0" w:color="auto"/>
                                <w:left w:val="none" w:sz="0" w:space="0" w:color="auto"/>
                                <w:bottom w:val="none" w:sz="0" w:space="0" w:color="auto"/>
                                <w:right w:val="none" w:sz="0" w:space="0" w:color="auto"/>
                              </w:divBdr>
                            </w:div>
                            <w:div w:id="2002082187">
                              <w:marLeft w:val="0"/>
                              <w:marRight w:val="0"/>
                              <w:marTop w:val="0"/>
                              <w:marBottom w:val="0"/>
                              <w:divBdr>
                                <w:top w:val="none" w:sz="0" w:space="0" w:color="auto"/>
                                <w:left w:val="none" w:sz="0" w:space="0" w:color="auto"/>
                                <w:bottom w:val="none" w:sz="0" w:space="0" w:color="auto"/>
                                <w:right w:val="none" w:sz="0" w:space="0" w:color="auto"/>
                              </w:divBdr>
                            </w:div>
                            <w:div w:id="1511873852">
                              <w:marLeft w:val="0"/>
                              <w:marRight w:val="0"/>
                              <w:marTop w:val="0"/>
                              <w:marBottom w:val="0"/>
                              <w:divBdr>
                                <w:top w:val="none" w:sz="0" w:space="0" w:color="auto"/>
                                <w:left w:val="none" w:sz="0" w:space="0" w:color="auto"/>
                                <w:bottom w:val="none" w:sz="0" w:space="0" w:color="auto"/>
                                <w:right w:val="none" w:sz="0" w:space="0" w:color="auto"/>
                              </w:divBdr>
                            </w:div>
                            <w:div w:id="1891919161">
                              <w:marLeft w:val="0"/>
                              <w:marRight w:val="0"/>
                              <w:marTop w:val="0"/>
                              <w:marBottom w:val="0"/>
                              <w:divBdr>
                                <w:top w:val="none" w:sz="0" w:space="0" w:color="auto"/>
                                <w:left w:val="none" w:sz="0" w:space="0" w:color="auto"/>
                                <w:bottom w:val="none" w:sz="0" w:space="0" w:color="auto"/>
                                <w:right w:val="none" w:sz="0" w:space="0" w:color="auto"/>
                              </w:divBdr>
                            </w:div>
                            <w:div w:id="1863283037">
                              <w:marLeft w:val="0"/>
                              <w:marRight w:val="0"/>
                              <w:marTop w:val="0"/>
                              <w:marBottom w:val="0"/>
                              <w:divBdr>
                                <w:top w:val="none" w:sz="0" w:space="0" w:color="auto"/>
                                <w:left w:val="none" w:sz="0" w:space="0" w:color="auto"/>
                                <w:bottom w:val="none" w:sz="0" w:space="0" w:color="auto"/>
                                <w:right w:val="none" w:sz="0" w:space="0" w:color="auto"/>
                              </w:divBdr>
                            </w:div>
                            <w:div w:id="491793326">
                              <w:marLeft w:val="0"/>
                              <w:marRight w:val="0"/>
                              <w:marTop w:val="0"/>
                              <w:marBottom w:val="0"/>
                              <w:divBdr>
                                <w:top w:val="none" w:sz="0" w:space="0" w:color="auto"/>
                                <w:left w:val="none" w:sz="0" w:space="0" w:color="auto"/>
                                <w:bottom w:val="none" w:sz="0" w:space="0" w:color="auto"/>
                                <w:right w:val="none" w:sz="0" w:space="0" w:color="auto"/>
                              </w:divBdr>
                            </w:div>
                            <w:div w:id="1162548625">
                              <w:marLeft w:val="0"/>
                              <w:marRight w:val="0"/>
                              <w:marTop w:val="0"/>
                              <w:marBottom w:val="0"/>
                              <w:divBdr>
                                <w:top w:val="none" w:sz="0" w:space="0" w:color="auto"/>
                                <w:left w:val="none" w:sz="0" w:space="0" w:color="auto"/>
                                <w:bottom w:val="none" w:sz="0" w:space="0" w:color="auto"/>
                                <w:right w:val="none" w:sz="0" w:space="0" w:color="auto"/>
                              </w:divBdr>
                            </w:div>
                            <w:div w:id="1526359716">
                              <w:marLeft w:val="0"/>
                              <w:marRight w:val="0"/>
                              <w:marTop w:val="0"/>
                              <w:marBottom w:val="0"/>
                              <w:divBdr>
                                <w:top w:val="none" w:sz="0" w:space="0" w:color="auto"/>
                                <w:left w:val="none" w:sz="0" w:space="0" w:color="auto"/>
                                <w:bottom w:val="none" w:sz="0" w:space="0" w:color="auto"/>
                                <w:right w:val="none" w:sz="0" w:space="0" w:color="auto"/>
                              </w:divBdr>
                            </w:div>
                            <w:div w:id="949093004">
                              <w:marLeft w:val="0"/>
                              <w:marRight w:val="0"/>
                              <w:marTop w:val="0"/>
                              <w:marBottom w:val="0"/>
                              <w:divBdr>
                                <w:top w:val="none" w:sz="0" w:space="0" w:color="auto"/>
                                <w:left w:val="none" w:sz="0" w:space="0" w:color="auto"/>
                                <w:bottom w:val="none" w:sz="0" w:space="0" w:color="auto"/>
                                <w:right w:val="none" w:sz="0" w:space="0" w:color="auto"/>
                              </w:divBdr>
                            </w:div>
                            <w:div w:id="1312901263">
                              <w:marLeft w:val="0"/>
                              <w:marRight w:val="0"/>
                              <w:marTop w:val="0"/>
                              <w:marBottom w:val="0"/>
                              <w:divBdr>
                                <w:top w:val="none" w:sz="0" w:space="0" w:color="auto"/>
                                <w:left w:val="none" w:sz="0" w:space="0" w:color="auto"/>
                                <w:bottom w:val="none" w:sz="0" w:space="0" w:color="auto"/>
                                <w:right w:val="none" w:sz="0" w:space="0" w:color="auto"/>
                              </w:divBdr>
                            </w:div>
                            <w:div w:id="915284088">
                              <w:marLeft w:val="0"/>
                              <w:marRight w:val="0"/>
                              <w:marTop w:val="0"/>
                              <w:marBottom w:val="0"/>
                              <w:divBdr>
                                <w:top w:val="none" w:sz="0" w:space="0" w:color="auto"/>
                                <w:left w:val="none" w:sz="0" w:space="0" w:color="auto"/>
                                <w:bottom w:val="none" w:sz="0" w:space="0" w:color="auto"/>
                                <w:right w:val="none" w:sz="0" w:space="0" w:color="auto"/>
                              </w:divBdr>
                            </w:div>
                            <w:div w:id="958804325">
                              <w:marLeft w:val="0"/>
                              <w:marRight w:val="0"/>
                              <w:marTop w:val="0"/>
                              <w:marBottom w:val="0"/>
                              <w:divBdr>
                                <w:top w:val="none" w:sz="0" w:space="0" w:color="auto"/>
                                <w:left w:val="none" w:sz="0" w:space="0" w:color="auto"/>
                                <w:bottom w:val="none" w:sz="0" w:space="0" w:color="auto"/>
                                <w:right w:val="none" w:sz="0" w:space="0" w:color="auto"/>
                              </w:divBdr>
                            </w:div>
                            <w:div w:id="251668547">
                              <w:marLeft w:val="0"/>
                              <w:marRight w:val="0"/>
                              <w:marTop w:val="0"/>
                              <w:marBottom w:val="0"/>
                              <w:divBdr>
                                <w:top w:val="none" w:sz="0" w:space="0" w:color="auto"/>
                                <w:left w:val="none" w:sz="0" w:space="0" w:color="auto"/>
                                <w:bottom w:val="none" w:sz="0" w:space="0" w:color="auto"/>
                                <w:right w:val="none" w:sz="0" w:space="0" w:color="auto"/>
                              </w:divBdr>
                            </w:div>
                            <w:div w:id="664166403">
                              <w:marLeft w:val="0"/>
                              <w:marRight w:val="0"/>
                              <w:marTop w:val="0"/>
                              <w:marBottom w:val="0"/>
                              <w:divBdr>
                                <w:top w:val="none" w:sz="0" w:space="0" w:color="auto"/>
                                <w:left w:val="none" w:sz="0" w:space="0" w:color="auto"/>
                                <w:bottom w:val="none" w:sz="0" w:space="0" w:color="auto"/>
                                <w:right w:val="none" w:sz="0" w:space="0" w:color="auto"/>
                              </w:divBdr>
                            </w:div>
                            <w:div w:id="38938358">
                              <w:marLeft w:val="0"/>
                              <w:marRight w:val="0"/>
                              <w:marTop w:val="0"/>
                              <w:marBottom w:val="0"/>
                              <w:divBdr>
                                <w:top w:val="none" w:sz="0" w:space="0" w:color="auto"/>
                                <w:left w:val="none" w:sz="0" w:space="0" w:color="auto"/>
                                <w:bottom w:val="none" w:sz="0" w:space="0" w:color="auto"/>
                                <w:right w:val="none" w:sz="0" w:space="0" w:color="auto"/>
                              </w:divBdr>
                            </w:div>
                            <w:div w:id="1185053541">
                              <w:marLeft w:val="0"/>
                              <w:marRight w:val="0"/>
                              <w:marTop w:val="0"/>
                              <w:marBottom w:val="0"/>
                              <w:divBdr>
                                <w:top w:val="none" w:sz="0" w:space="0" w:color="auto"/>
                                <w:left w:val="none" w:sz="0" w:space="0" w:color="auto"/>
                                <w:bottom w:val="none" w:sz="0" w:space="0" w:color="auto"/>
                                <w:right w:val="none" w:sz="0" w:space="0" w:color="auto"/>
                              </w:divBdr>
                            </w:div>
                            <w:div w:id="202207822">
                              <w:marLeft w:val="0"/>
                              <w:marRight w:val="0"/>
                              <w:marTop w:val="0"/>
                              <w:marBottom w:val="0"/>
                              <w:divBdr>
                                <w:top w:val="none" w:sz="0" w:space="0" w:color="auto"/>
                                <w:left w:val="none" w:sz="0" w:space="0" w:color="auto"/>
                                <w:bottom w:val="none" w:sz="0" w:space="0" w:color="auto"/>
                                <w:right w:val="none" w:sz="0" w:space="0" w:color="auto"/>
                              </w:divBdr>
                            </w:div>
                            <w:div w:id="1057582727">
                              <w:marLeft w:val="0"/>
                              <w:marRight w:val="0"/>
                              <w:marTop w:val="0"/>
                              <w:marBottom w:val="0"/>
                              <w:divBdr>
                                <w:top w:val="none" w:sz="0" w:space="0" w:color="auto"/>
                                <w:left w:val="none" w:sz="0" w:space="0" w:color="auto"/>
                                <w:bottom w:val="none" w:sz="0" w:space="0" w:color="auto"/>
                                <w:right w:val="none" w:sz="0" w:space="0" w:color="auto"/>
                              </w:divBdr>
                            </w:div>
                            <w:div w:id="1267540377">
                              <w:marLeft w:val="0"/>
                              <w:marRight w:val="0"/>
                              <w:marTop w:val="0"/>
                              <w:marBottom w:val="0"/>
                              <w:divBdr>
                                <w:top w:val="none" w:sz="0" w:space="0" w:color="auto"/>
                                <w:left w:val="none" w:sz="0" w:space="0" w:color="auto"/>
                                <w:bottom w:val="none" w:sz="0" w:space="0" w:color="auto"/>
                                <w:right w:val="none" w:sz="0" w:space="0" w:color="auto"/>
                              </w:divBdr>
                            </w:div>
                            <w:div w:id="47851143">
                              <w:marLeft w:val="0"/>
                              <w:marRight w:val="0"/>
                              <w:marTop w:val="0"/>
                              <w:marBottom w:val="0"/>
                              <w:divBdr>
                                <w:top w:val="none" w:sz="0" w:space="0" w:color="auto"/>
                                <w:left w:val="none" w:sz="0" w:space="0" w:color="auto"/>
                                <w:bottom w:val="none" w:sz="0" w:space="0" w:color="auto"/>
                                <w:right w:val="none" w:sz="0" w:space="0" w:color="auto"/>
                              </w:divBdr>
                            </w:div>
                            <w:div w:id="235017443">
                              <w:marLeft w:val="0"/>
                              <w:marRight w:val="0"/>
                              <w:marTop w:val="0"/>
                              <w:marBottom w:val="0"/>
                              <w:divBdr>
                                <w:top w:val="none" w:sz="0" w:space="0" w:color="auto"/>
                                <w:left w:val="none" w:sz="0" w:space="0" w:color="auto"/>
                                <w:bottom w:val="none" w:sz="0" w:space="0" w:color="auto"/>
                                <w:right w:val="none" w:sz="0" w:space="0" w:color="auto"/>
                              </w:divBdr>
                            </w:div>
                            <w:div w:id="1550874804">
                              <w:marLeft w:val="0"/>
                              <w:marRight w:val="0"/>
                              <w:marTop w:val="0"/>
                              <w:marBottom w:val="0"/>
                              <w:divBdr>
                                <w:top w:val="none" w:sz="0" w:space="0" w:color="auto"/>
                                <w:left w:val="none" w:sz="0" w:space="0" w:color="auto"/>
                                <w:bottom w:val="none" w:sz="0" w:space="0" w:color="auto"/>
                                <w:right w:val="none" w:sz="0" w:space="0" w:color="auto"/>
                              </w:divBdr>
                            </w:div>
                            <w:div w:id="1082336707">
                              <w:marLeft w:val="0"/>
                              <w:marRight w:val="0"/>
                              <w:marTop w:val="0"/>
                              <w:marBottom w:val="0"/>
                              <w:divBdr>
                                <w:top w:val="none" w:sz="0" w:space="0" w:color="auto"/>
                                <w:left w:val="none" w:sz="0" w:space="0" w:color="auto"/>
                                <w:bottom w:val="none" w:sz="0" w:space="0" w:color="auto"/>
                                <w:right w:val="none" w:sz="0" w:space="0" w:color="auto"/>
                              </w:divBdr>
                            </w:div>
                            <w:div w:id="897789355">
                              <w:marLeft w:val="0"/>
                              <w:marRight w:val="0"/>
                              <w:marTop w:val="0"/>
                              <w:marBottom w:val="0"/>
                              <w:divBdr>
                                <w:top w:val="none" w:sz="0" w:space="0" w:color="auto"/>
                                <w:left w:val="none" w:sz="0" w:space="0" w:color="auto"/>
                                <w:bottom w:val="none" w:sz="0" w:space="0" w:color="auto"/>
                                <w:right w:val="none" w:sz="0" w:space="0" w:color="auto"/>
                              </w:divBdr>
                            </w:div>
                            <w:div w:id="222958489">
                              <w:marLeft w:val="0"/>
                              <w:marRight w:val="0"/>
                              <w:marTop w:val="0"/>
                              <w:marBottom w:val="0"/>
                              <w:divBdr>
                                <w:top w:val="none" w:sz="0" w:space="0" w:color="auto"/>
                                <w:left w:val="none" w:sz="0" w:space="0" w:color="auto"/>
                                <w:bottom w:val="none" w:sz="0" w:space="0" w:color="auto"/>
                                <w:right w:val="none" w:sz="0" w:space="0" w:color="auto"/>
                              </w:divBdr>
                            </w:div>
                            <w:div w:id="1784108598">
                              <w:marLeft w:val="0"/>
                              <w:marRight w:val="0"/>
                              <w:marTop w:val="0"/>
                              <w:marBottom w:val="0"/>
                              <w:divBdr>
                                <w:top w:val="none" w:sz="0" w:space="0" w:color="auto"/>
                                <w:left w:val="none" w:sz="0" w:space="0" w:color="auto"/>
                                <w:bottom w:val="none" w:sz="0" w:space="0" w:color="auto"/>
                                <w:right w:val="none" w:sz="0" w:space="0" w:color="auto"/>
                              </w:divBdr>
                            </w:div>
                            <w:div w:id="1775634335">
                              <w:marLeft w:val="0"/>
                              <w:marRight w:val="0"/>
                              <w:marTop w:val="0"/>
                              <w:marBottom w:val="0"/>
                              <w:divBdr>
                                <w:top w:val="none" w:sz="0" w:space="0" w:color="auto"/>
                                <w:left w:val="none" w:sz="0" w:space="0" w:color="auto"/>
                                <w:bottom w:val="none" w:sz="0" w:space="0" w:color="auto"/>
                                <w:right w:val="none" w:sz="0" w:space="0" w:color="auto"/>
                              </w:divBdr>
                            </w:div>
                            <w:div w:id="1613704811">
                              <w:marLeft w:val="0"/>
                              <w:marRight w:val="0"/>
                              <w:marTop w:val="0"/>
                              <w:marBottom w:val="0"/>
                              <w:divBdr>
                                <w:top w:val="none" w:sz="0" w:space="0" w:color="auto"/>
                                <w:left w:val="none" w:sz="0" w:space="0" w:color="auto"/>
                                <w:bottom w:val="none" w:sz="0" w:space="0" w:color="auto"/>
                                <w:right w:val="none" w:sz="0" w:space="0" w:color="auto"/>
                              </w:divBdr>
                            </w:div>
                            <w:div w:id="1624649652">
                              <w:marLeft w:val="0"/>
                              <w:marRight w:val="0"/>
                              <w:marTop w:val="0"/>
                              <w:marBottom w:val="0"/>
                              <w:divBdr>
                                <w:top w:val="none" w:sz="0" w:space="0" w:color="auto"/>
                                <w:left w:val="none" w:sz="0" w:space="0" w:color="auto"/>
                                <w:bottom w:val="none" w:sz="0" w:space="0" w:color="auto"/>
                                <w:right w:val="none" w:sz="0" w:space="0" w:color="auto"/>
                              </w:divBdr>
                            </w:div>
                            <w:div w:id="600914252">
                              <w:marLeft w:val="0"/>
                              <w:marRight w:val="0"/>
                              <w:marTop w:val="0"/>
                              <w:marBottom w:val="0"/>
                              <w:divBdr>
                                <w:top w:val="none" w:sz="0" w:space="0" w:color="auto"/>
                                <w:left w:val="none" w:sz="0" w:space="0" w:color="auto"/>
                                <w:bottom w:val="none" w:sz="0" w:space="0" w:color="auto"/>
                                <w:right w:val="none" w:sz="0" w:space="0" w:color="auto"/>
                              </w:divBdr>
                            </w:div>
                            <w:div w:id="868180751">
                              <w:marLeft w:val="0"/>
                              <w:marRight w:val="0"/>
                              <w:marTop w:val="0"/>
                              <w:marBottom w:val="0"/>
                              <w:divBdr>
                                <w:top w:val="none" w:sz="0" w:space="0" w:color="auto"/>
                                <w:left w:val="none" w:sz="0" w:space="0" w:color="auto"/>
                                <w:bottom w:val="none" w:sz="0" w:space="0" w:color="auto"/>
                                <w:right w:val="none" w:sz="0" w:space="0" w:color="auto"/>
                              </w:divBdr>
                            </w:div>
                            <w:div w:id="1691182337">
                              <w:marLeft w:val="0"/>
                              <w:marRight w:val="0"/>
                              <w:marTop w:val="0"/>
                              <w:marBottom w:val="0"/>
                              <w:divBdr>
                                <w:top w:val="none" w:sz="0" w:space="0" w:color="auto"/>
                                <w:left w:val="none" w:sz="0" w:space="0" w:color="auto"/>
                                <w:bottom w:val="none" w:sz="0" w:space="0" w:color="auto"/>
                                <w:right w:val="none" w:sz="0" w:space="0" w:color="auto"/>
                              </w:divBdr>
                            </w:div>
                            <w:div w:id="1809400008">
                              <w:marLeft w:val="0"/>
                              <w:marRight w:val="0"/>
                              <w:marTop w:val="0"/>
                              <w:marBottom w:val="0"/>
                              <w:divBdr>
                                <w:top w:val="none" w:sz="0" w:space="0" w:color="auto"/>
                                <w:left w:val="none" w:sz="0" w:space="0" w:color="auto"/>
                                <w:bottom w:val="none" w:sz="0" w:space="0" w:color="auto"/>
                                <w:right w:val="none" w:sz="0" w:space="0" w:color="auto"/>
                              </w:divBdr>
                            </w:div>
                            <w:div w:id="1353608348">
                              <w:marLeft w:val="0"/>
                              <w:marRight w:val="0"/>
                              <w:marTop w:val="0"/>
                              <w:marBottom w:val="0"/>
                              <w:divBdr>
                                <w:top w:val="none" w:sz="0" w:space="0" w:color="auto"/>
                                <w:left w:val="none" w:sz="0" w:space="0" w:color="auto"/>
                                <w:bottom w:val="none" w:sz="0" w:space="0" w:color="auto"/>
                                <w:right w:val="none" w:sz="0" w:space="0" w:color="auto"/>
                              </w:divBdr>
                            </w:div>
                            <w:div w:id="1368598532">
                              <w:marLeft w:val="0"/>
                              <w:marRight w:val="0"/>
                              <w:marTop w:val="0"/>
                              <w:marBottom w:val="0"/>
                              <w:divBdr>
                                <w:top w:val="none" w:sz="0" w:space="0" w:color="auto"/>
                                <w:left w:val="none" w:sz="0" w:space="0" w:color="auto"/>
                                <w:bottom w:val="none" w:sz="0" w:space="0" w:color="auto"/>
                                <w:right w:val="none" w:sz="0" w:space="0" w:color="auto"/>
                              </w:divBdr>
                            </w:div>
                            <w:div w:id="1092971907">
                              <w:marLeft w:val="0"/>
                              <w:marRight w:val="0"/>
                              <w:marTop w:val="0"/>
                              <w:marBottom w:val="0"/>
                              <w:divBdr>
                                <w:top w:val="none" w:sz="0" w:space="0" w:color="auto"/>
                                <w:left w:val="none" w:sz="0" w:space="0" w:color="auto"/>
                                <w:bottom w:val="none" w:sz="0" w:space="0" w:color="auto"/>
                                <w:right w:val="none" w:sz="0" w:space="0" w:color="auto"/>
                              </w:divBdr>
                            </w:div>
                            <w:div w:id="1832483090">
                              <w:marLeft w:val="0"/>
                              <w:marRight w:val="0"/>
                              <w:marTop w:val="0"/>
                              <w:marBottom w:val="0"/>
                              <w:divBdr>
                                <w:top w:val="none" w:sz="0" w:space="0" w:color="auto"/>
                                <w:left w:val="none" w:sz="0" w:space="0" w:color="auto"/>
                                <w:bottom w:val="none" w:sz="0" w:space="0" w:color="auto"/>
                                <w:right w:val="none" w:sz="0" w:space="0" w:color="auto"/>
                              </w:divBdr>
                            </w:div>
                            <w:div w:id="1298073843">
                              <w:marLeft w:val="0"/>
                              <w:marRight w:val="0"/>
                              <w:marTop w:val="0"/>
                              <w:marBottom w:val="0"/>
                              <w:divBdr>
                                <w:top w:val="none" w:sz="0" w:space="0" w:color="auto"/>
                                <w:left w:val="none" w:sz="0" w:space="0" w:color="auto"/>
                                <w:bottom w:val="none" w:sz="0" w:space="0" w:color="auto"/>
                                <w:right w:val="none" w:sz="0" w:space="0" w:color="auto"/>
                              </w:divBdr>
                            </w:div>
                            <w:div w:id="1724252591">
                              <w:marLeft w:val="0"/>
                              <w:marRight w:val="0"/>
                              <w:marTop w:val="0"/>
                              <w:marBottom w:val="0"/>
                              <w:divBdr>
                                <w:top w:val="none" w:sz="0" w:space="0" w:color="auto"/>
                                <w:left w:val="none" w:sz="0" w:space="0" w:color="auto"/>
                                <w:bottom w:val="none" w:sz="0" w:space="0" w:color="auto"/>
                                <w:right w:val="none" w:sz="0" w:space="0" w:color="auto"/>
                              </w:divBdr>
                            </w:div>
                            <w:div w:id="476536287">
                              <w:marLeft w:val="0"/>
                              <w:marRight w:val="0"/>
                              <w:marTop w:val="0"/>
                              <w:marBottom w:val="0"/>
                              <w:divBdr>
                                <w:top w:val="none" w:sz="0" w:space="0" w:color="auto"/>
                                <w:left w:val="none" w:sz="0" w:space="0" w:color="auto"/>
                                <w:bottom w:val="none" w:sz="0" w:space="0" w:color="auto"/>
                                <w:right w:val="none" w:sz="0" w:space="0" w:color="auto"/>
                              </w:divBdr>
                            </w:div>
                            <w:div w:id="1678845714">
                              <w:marLeft w:val="0"/>
                              <w:marRight w:val="0"/>
                              <w:marTop w:val="0"/>
                              <w:marBottom w:val="0"/>
                              <w:divBdr>
                                <w:top w:val="none" w:sz="0" w:space="0" w:color="auto"/>
                                <w:left w:val="none" w:sz="0" w:space="0" w:color="auto"/>
                                <w:bottom w:val="none" w:sz="0" w:space="0" w:color="auto"/>
                                <w:right w:val="none" w:sz="0" w:space="0" w:color="auto"/>
                              </w:divBdr>
                            </w:div>
                            <w:div w:id="1838761107">
                              <w:marLeft w:val="0"/>
                              <w:marRight w:val="0"/>
                              <w:marTop w:val="0"/>
                              <w:marBottom w:val="0"/>
                              <w:divBdr>
                                <w:top w:val="none" w:sz="0" w:space="0" w:color="auto"/>
                                <w:left w:val="none" w:sz="0" w:space="0" w:color="auto"/>
                                <w:bottom w:val="none" w:sz="0" w:space="0" w:color="auto"/>
                                <w:right w:val="none" w:sz="0" w:space="0" w:color="auto"/>
                              </w:divBdr>
                            </w:div>
                            <w:div w:id="1766799313">
                              <w:marLeft w:val="0"/>
                              <w:marRight w:val="0"/>
                              <w:marTop w:val="0"/>
                              <w:marBottom w:val="0"/>
                              <w:divBdr>
                                <w:top w:val="none" w:sz="0" w:space="0" w:color="auto"/>
                                <w:left w:val="none" w:sz="0" w:space="0" w:color="auto"/>
                                <w:bottom w:val="none" w:sz="0" w:space="0" w:color="auto"/>
                                <w:right w:val="none" w:sz="0" w:space="0" w:color="auto"/>
                              </w:divBdr>
                            </w:div>
                            <w:div w:id="1580824310">
                              <w:marLeft w:val="0"/>
                              <w:marRight w:val="0"/>
                              <w:marTop w:val="0"/>
                              <w:marBottom w:val="0"/>
                              <w:divBdr>
                                <w:top w:val="none" w:sz="0" w:space="0" w:color="auto"/>
                                <w:left w:val="none" w:sz="0" w:space="0" w:color="auto"/>
                                <w:bottom w:val="none" w:sz="0" w:space="0" w:color="auto"/>
                                <w:right w:val="none" w:sz="0" w:space="0" w:color="auto"/>
                              </w:divBdr>
                            </w:div>
                            <w:div w:id="1597441436">
                              <w:marLeft w:val="0"/>
                              <w:marRight w:val="0"/>
                              <w:marTop w:val="0"/>
                              <w:marBottom w:val="0"/>
                              <w:divBdr>
                                <w:top w:val="none" w:sz="0" w:space="0" w:color="auto"/>
                                <w:left w:val="none" w:sz="0" w:space="0" w:color="auto"/>
                                <w:bottom w:val="none" w:sz="0" w:space="0" w:color="auto"/>
                                <w:right w:val="none" w:sz="0" w:space="0" w:color="auto"/>
                              </w:divBdr>
                            </w:div>
                            <w:div w:id="837354886">
                              <w:marLeft w:val="0"/>
                              <w:marRight w:val="0"/>
                              <w:marTop w:val="0"/>
                              <w:marBottom w:val="0"/>
                              <w:divBdr>
                                <w:top w:val="none" w:sz="0" w:space="0" w:color="auto"/>
                                <w:left w:val="none" w:sz="0" w:space="0" w:color="auto"/>
                                <w:bottom w:val="none" w:sz="0" w:space="0" w:color="auto"/>
                                <w:right w:val="none" w:sz="0" w:space="0" w:color="auto"/>
                              </w:divBdr>
                            </w:div>
                            <w:div w:id="1633900813">
                              <w:marLeft w:val="0"/>
                              <w:marRight w:val="0"/>
                              <w:marTop w:val="0"/>
                              <w:marBottom w:val="0"/>
                              <w:divBdr>
                                <w:top w:val="none" w:sz="0" w:space="0" w:color="auto"/>
                                <w:left w:val="none" w:sz="0" w:space="0" w:color="auto"/>
                                <w:bottom w:val="none" w:sz="0" w:space="0" w:color="auto"/>
                                <w:right w:val="none" w:sz="0" w:space="0" w:color="auto"/>
                              </w:divBdr>
                            </w:div>
                            <w:div w:id="1939018334">
                              <w:marLeft w:val="0"/>
                              <w:marRight w:val="0"/>
                              <w:marTop w:val="0"/>
                              <w:marBottom w:val="0"/>
                              <w:divBdr>
                                <w:top w:val="none" w:sz="0" w:space="0" w:color="auto"/>
                                <w:left w:val="none" w:sz="0" w:space="0" w:color="auto"/>
                                <w:bottom w:val="none" w:sz="0" w:space="0" w:color="auto"/>
                                <w:right w:val="none" w:sz="0" w:space="0" w:color="auto"/>
                              </w:divBdr>
                            </w:div>
                            <w:div w:id="601454350">
                              <w:marLeft w:val="0"/>
                              <w:marRight w:val="0"/>
                              <w:marTop w:val="0"/>
                              <w:marBottom w:val="0"/>
                              <w:divBdr>
                                <w:top w:val="none" w:sz="0" w:space="0" w:color="auto"/>
                                <w:left w:val="none" w:sz="0" w:space="0" w:color="auto"/>
                                <w:bottom w:val="none" w:sz="0" w:space="0" w:color="auto"/>
                                <w:right w:val="none" w:sz="0" w:space="0" w:color="auto"/>
                              </w:divBdr>
                            </w:div>
                            <w:div w:id="306135180">
                              <w:marLeft w:val="0"/>
                              <w:marRight w:val="0"/>
                              <w:marTop w:val="0"/>
                              <w:marBottom w:val="0"/>
                              <w:divBdr>
                                <w:top w:val="none" w:sz="0" w:space="0" w:color="auto"/>
                                <w:left w:val="none" w:sz="0" w:space="0" w:color="auto"/>
                                <w:bottom w:val="none" w:sz="0" w:space="0" w:color="auto"/>
                                <w:right w:val="none" w:sz="0" w:space="0" w:color="auto"/>
                              </w:divBdr>
                            </w:div>
                            <w:div w:id="1409233878">
                              <w:marLeft w:val="0"/>
                              <w:marRight w:val="0"/>
                              <w:marTop w:val="0"/>
                              <w:marBottom w:val="0"/>
                              <w:divBdr>
                                <w:top w:val="none" w:sz="0" w:space="0" w:color="auto"/>
                                <w:left w:val="none" w:sz="0" w:space="0" w:color="auto"/>
                                <w:bottom w:val="none" w:sz="0" w:space="0" w:color="auto"/>
                                <w:right w:val="none" w:sz="0" w:space="0" w:color="auto"/>
                              </w:divBdr>
                            </w:div>
                            <w:div w:id="1071269863">
                              <w:marLeft w:val="0"/>
                              <w:marRight w:val="0"/>
                              <w:marTop w:val="0"/>
                              <w:marBottom w:val="0"/>
                              <w:divBdr>
                                <w:top w:val="none" w:sz="0" w:space="0" w:color="auto"/>
                                <w:left w:val="none" w:sz="0" w:space="0" w:color="auto"/>
                                <w:bottom w:val="none" w:sz="0" w:space="0" w:color="auto"/>
                                <w:right w:val="none" w:sz="0" w:space="0" w:color="auto"/>
                              </w:divBdr>
                            </w:div>
                            <w:div w:id="363290061">
                              <w:marLeft w:val="0"/>
                              <w:marRight w:val="0"/>
                              <w:marTop w:val="0"/>
                              <w:marBottom w:val="0"/>
                              <w:divBdr>
                                <w:top w:val="none" w:sz="0" w:space="0" w:color="auto"/>
                                <w:left w:val="none" w:sz="0" w:space="0" w:color="auto"/>
                                <w:bottom w:val="none" w:sz="0" w:space="0" w:color="auto"/>
                                <w:right w:val="none" w:sz="0" w:space="0" w:color="auto"/>
                              </w:divBdr>
                            </w:div>
                            <w:div w:id="439031641">
                              <w:marLeft w:val="0"/>
                              <w:marRight w:val="0"/>
                              <w:marTop w:val="0"/>
                              <w:marBottom w:val="0"/>
                              <w:divBdr>
                                <w:top w:val="none" w:sz="0" w:space="0" w:color="auto"/>
                                <w:left w:val="none" w:sz="0" w:space="0" w:color="auto"/>
                                <w:bottom w:val="none" w:sz="0" w:space="0" w:color="auto"/>
                                <w:right w:val="none" w:sz="0" w:space="0" w:color="auto"/>
                              </w:divBdr>
                            </w:div>
                            <w:div w:id="1379819268">
                              <w:marLeft w:val="0"/>
                              <w:marRight w:val="0"/>
                              <w:marTop w:val="0"/>
                              <w:marBottom w:val="0"/>
                              <w:divBdr>
                                <w:top w:val="none" w:sz="0" w:space="0" w:color="auto"/>
                                <w:left w:val="none" w:sz="0" w:space="0" w:color="auto"/>
                                <w:bottom w:val="none" w:sz="0" w:space="0" w:color="auto"/>
                                <w:right w:val="none" w:sz="0" w:space="0" w:color="auto"/>
                              </w:divBdr>
                            </w:div>
                            <w:div w:id="1002242434">
                              <w:marLeft w:val="0"/>
                              <w:marRight w:val="0"/>
                              <w:marTop w:val="0"/>
                              <w:marBottom w:val="0"/>
                              <w:divBdr>
                                <w:top w:val="none" w:sz="0" w:space="0" w:color="auto"/>
                                <w:left w:val="none" w:sz="0" w:space="0" w:color="auto"/>
                                <w:bottom w:val="none" w:sz="0" w:space="0" w:color="auto"/>
                                <w:right w:val="none" w:sz="0" w:space="0" w:color="auto"/>
                              </w:divBdr>
                            </w:div>
                            <w:div w:id="1517888232">
                              <w:marLeft w:val="0"/>
                              <w:marRight w:val="0"/>
                              <w:marTop w:val="0"/>
                              <w:marBottom w:val="0"/>
                              <w:divBdr>
                                <w:top w:val="none" w:sz="0" w:space="0" w:color="auto"/>
                                <w:left w:val="none" w:sz="0" w:space="0" w:color="auto"/>
                                <w:bottom w:val="none" w:sz="0" w:space="0" w:color="auto"/>
                                <w:right w:val="none" w:sz="0" w:space="0" w:color="auto"/>
                              </w:divBdr>
                            </w:div>
                            <w:div w:id="622813439">
                              <w:marLeft w:val="0"/>
                              <w:marRight w:val="0"/>
                              <w:marTop w:val="0"/>
                              <w:marBottom w:val="0"/>
                              <w:divBdr>
                                <w:top w:val="none" w:sz="0" w:space="0" w:color="auto"/>
                                <w:left w:val="none" w:sz="0" w:space="0" w:color="auto"/>
                                <w:bottom w:val="none" w:sz="0" w:space="0" w:color="auto"/>
                                <w:right w:val="none" w:sz="0" w:space="0" w:color="auto"/>
                              </w:divBdr>
                            </w:div>
                            <w:div w:id="1166477436">
                              <w:marLeft w:val="0"/>
                              <w:marRight w:val="0"/>
                              <w:marTop w:val="0"/>
                              <w:marBottom w:val="0"/>
                              <w:divBdr>
                                <w:top w:val="none" w:sz="0" w:space="0" w:color="auto"/>
                                <w:left w:val="none" w:sz="0" w:space="0" w:color="auto"/>
                                <w:bottom w:val="none" w:sz="0" w:space="0" w:color="auto"/>
                                <w:right w:val="none" w:sz="0" w:space="0" w:color="auto"/>
                              </w:divBdr>
                            </w:div>
                            <w:div w:id="2088646087">
                              <w:marLeft w:val="0"/>
                              <w:marRight w:val="0"/>
                              <w:marTop w:val="0"/>
                              <w:marBottom w:val="0"/>
                              <w:divBdr>
                                <w:top w:val="none" w:sz="0" w:space="0" w:color="auto"/>
                                <w:left w:val="none" w:sz="0" w:space="0" w:color="auto"/>
                                <w:bottom w:val="none" w:sz="0" w:space="0" w:color="auto"/>
                                <w:right w:val="none" w:sz="0" w:space="0" w:color="auto"/>
                              </w:divBdr>
                            </w:div>
                            <w:div w:id="423112356">
                              <w:marLeft w:val="0"/>
                              <w:marRight w:val="0"/>
                              <w:marTop w:val="0"/>
                              <w:marBottom w:val="0"/>
                              <w:divBdr>
                                <w:top w:val="none" w:sz="0" w:space="0" w:color="auto"/>
                                <w:left w:val="none" w:sz="0" w:space="0" w:color="auto"/>
                                <w:bottom w:val="none" w:sz="0" w:space="0" w:color="auto"/>
                                <w:right w:val="none" w:sz="0" w:space="0" w:color="auto"/>
                              </w:divBdr>
                            </w:div>
                            <w:div w:id="1440294132">
                              <w:marLeft w:val="0"/>
                              <w:marRight w:val="0"/>
                              <w:marTop w:val="0"/>
                              <w:marBottom w:val="0"/>
                              <w:divBdr>
                                <w:top w:val="none" w:sz="0" w:space="0" w:color="auto"/>
                                <w:left w:val="none" w:sz="0" w:space="0" w:color="auto"/>
                                <w:bottom w:val="none" w:sz="0" w:space="0" w:color="auto"/>
                                <w:right w:val="none" w:sz="0" w:space="0" w:color="auto"/>
                              </w:divBdr>
                            </w:div>
                            <w:div w:id="1008218619">
                              <w:marLeft w:val="0"/>
                              <w:marRight w:val="0"/>
                              <w:marTop w:val="0"/>
                              <w:marBottom w:val="0"/>
                              <w:divBdr>
                                <w:top w:val="none" w:sz="0" w:space="0" w:color="auto"/>
                                <w:left w:val="none" w:sz="0" w:space="0" w:color="auto"/>
                                <w:bottom w:val="none" w:sz="0" w:space="0" w:color="auto"/>
                                <w:right w:val="none" w:sz="0" w:space="0" w:color="auto"/>
                              </w:divBdr>
                            </w:div>
                            <w:div w:id="1910579111">
                              <w:marLeft w:val="0"/>
                              <w:marRight w:val="0"/>
                              <w:marTop w:val="0"/>
                              <w:marBottom w:val="0"/>
                              <w:divBdr>
                                <w:top w:val="none" w:sz="0" w:space="0" w:color="auto"/>
                                <w:left w:val="none" w:sz="0" w:space="0" w:color="auto"/>
                                <w:bottom w:val="none" w:sz="0" w:space="0" w:color="auto"/>
                                <w:right w:val="none" w:sz="0" w:space="0" w:color="auto"/>
                              </w:divBdr>
                            </w:div>
                            <w:div w:id="1236940162">
                              <w:marLeft w:val="0"/>
                              <w:marRight w:val="0"/>
                              <w:marTop w:val="0"/>
                              <w:marBottom w:val="0"/>
                              <w:divBdr>
                                <w:top w:val="none" w:sz="0" w:space="0" w:color="auto"/>
                                <w:left w:val="none" w:sz="0" w:space="0" w:color="auto"/>
                                <w:bottom w:val="none" w:sz="0" w:space="0" w:color="auto"/>
                                <w:right w:val="none" w:sz="0" w:space="0" w:color="auto"/>
                              </w:divBdr>
                            </w:div>
                            <w:div w:id="1345865476">
                              <w:marLeft w:val="0"/>
                              <w:marRight w:val="0"/>
                              <w:marTop w:val="0"/>
                              <w:marBottom w:val="0"/>
                              <w:divBdr>
                                <w:top w:val="none" w:sz="0" w:space="0" w:color="auto"/>
                                <w:left w:val="none" w:sz="0" w:space="0" w:color="auto"/>
                                <w:bottom w:val="none" w:sz="0" w:space="0" w:color="auto"/>
                                <w:right w:val="none" w:sz="0" w:space="0" w:color="auto"/>
                              </w:divBdr>
                            </w:div>
                            <w:div w:id="1967924739">
                              <w:marLeft w:val="0"/>
                              <w:marRight w:val="0"/>
                              <w:marTop w:val="0"/>
                              <w:marBottom w:val="0"/>
                              <w:divBdr>
                                <w:top w:val="none" w:sz="0" w:space="0" w:color="auto"/>
                                <w:left w:val="none" w:sz="0" w:space="0" w:color="auto"/>
                                <w:bottom w:val="none" w:sz="0" w:space="0" w:color="auto"/>
                                <w:right w:val="none" w:sz="0" w:space="0" w:color="auto"/>
                              </w:divBdr>
                            </w:div>
                            <w:div w:id="1168207919">
                              <w:marLeft w:val="0"/>
                              <w:marRight w:val="0"/>
                              <w:marTop w:val="0"/>
                              <w:marBottom w:val="0"/>
                              <w:divBdr>
                                <w:top w:val="none" w:sz="0" w:space="0" w:color="auto"/>
                                <w:left w:val="none" w:sz="0" w:space="0" w:color="auto"/>
                                <w:bottom w:val="none" w:sz="0" w:space="0" w:color="auto"/>
                                <w:right w:val="none" w:sz="0" w:space="0" w:color="auto"/>
                              </w:divBdr>
                            </w:div>
                            <w:div w:id="1393574272">
                              <w:marLeft w:val="0"/>
                              <w:marRight w:val="0"/>
                              <w:marTop w:val="0"/>
                              <w:marBottom w:val="0"/>
                              <w:divBdr>
                                <w:top w:val="none" w:sz="0" w:space="0" w:color="auto"/>
                                <w:left w:val="none" w:sz="0" w:space="0" w:color="auto"/>
                                <w:bottom w:val="none" w:sz="0" w:space="0" w:color="auto"/>
                                <w:right w:val="none" w:sz="0" w:space="0" w:color="auto"/>
                              </w:divBdr>
                            </w:div>
                            <w:div w:id="1971474470">
                              <w:marLeft w:val="0"/>
                              <w:marRight w:val="0"/>
                              <w:marTop w:val="0"/>
                              <w:marBottom w:val="0"/>
                              <w:divBdr>
                                <w:top w:val="none" w:sz="0" w:space="0" w:color="auto"/>
                                <w:left w:val="none" w:sz="0" w:space="0" w:color="auto"/>
                                <w:bottom w:val="none" w:sz="0" w:space="0" w:color="auto"/>
                                <w:right w:val="none" w:sz="0" w:space="0" w:color="auto"/>
                              </w:divBdr>
                            </w:div>
                            <w:div w:id="1617718013">
                              <w:marLeft w:val="0"/>
                              <w:marRight w:val="0"/>
                              <w:marTop w:val="0"/>
                              <w:marBottom w:val="0"/>
                              <w:divBdr>
                                <w:top w:val="none" w:sz="0" w:space="0" w:color="auto"/>
                                <w:left w:val="none" w:sz="0" w:space="0" w:color="auto"/>
                                <w:bottom w:val="none" w:sz="0" w:space="0" w:color="auto"/>
                                <w:right w:val="none" w:sz="0" w:space="0" w:color="auto"/>
                              </w:divBdr>
                            </w:div>
                            <w:div w:id="353654475">
                              <w:marLeft w:val="0"/>
                              <w:marRight w:val="0"/>
                              <w:marTop w:val="0"/>
                              <w:marBottom w:val="0"/>
                              <w:divBdr>
                                <w:top w:val="none" w:sz="0" w:space="0" w:color="auto"/>
                                <w:left w:val="none" w:sz="0" w:space="0" w:color="auto"/>
                                <w:bottom w:val="none" w:sz="0" w:space="0" w:color="auto"/>
                                <w:right w:val="none" w:sz="0" w:space="0" w:color="auto"/>
                              </w:divBdr>
                            </w:div>
                            <w:div w:id="1076899775">
                              <w:marLeft w:val="0"/>
                              <w:marRight w:val="0"/>
                              <w:marTop w:val="0"/>
                              <w:marBottom w:val="0"/>
                              <w:divBdr>
                                <w:top w:val="none" w:sz="0" w:space="0" w:color="auto"/>
                                <w:left w:val="none" w:sz="0" w:space="0" w:color="auto"/>
                                <w:bottom w:val="none" w:sz="0" w:space="0" w:color="auto"/>
                                <w:right w:val="none" w:sz="0" w:space="0" w:color="auto"/>
                              </w:divBdr>
                            </w:div>
                            <w:div w:id="1348096968">
                              <w:marLeft w:val="0"/>
                              <w:marRight w:val="0"/>
                              <w:marTop w:val="0"/>
                              <w:marBottom w:val="0"/>
                              <w:divBdr>
                                <w:top w:val="none" w:sz="0" w:space="0" w:color="auto"/>
                                <w:left w:val="none" w:sz="0" w:space="0" w:color="auto"/>
                                <w:bottom w:val="none" w:sz="0" w:space="0" w:color="auto"/>
                                <w:right w:val="none" w:sz="0" w:space="0" w:color="auto"/>
                              </w:divBdr>
                            </w:div>
                            <w:div w:id="1090547475">
                              <w:marLeft w:val="0"/>
                              <w:marRight w:val="0"/>
                              <w:marTop w:val="0"/>
                              <w:marBottom w:val="0"/>
                              <w:divBdr>
                                <w:top w:val="none" w:sz="0" w:space="0" w:color="auto"/>
                                <w:left w:val="none" w:sz="0" w:space="0" w:color="auto"/>
                                <w:bottom w:val="none" w:sz="0" w:space="0" w:color="auto"/>
                                <w:right w:val="none" w:sz="0" w:space="0" w:color="auto"/>
                              </w:divBdr>
                            </w:div>
                            <w:div w:id="1469517882">
                              <w:marLeft w:val="0"/>
                              <w:marRight w:val="0"/>
                              <w:marTop w:val="0"/>
                              <w:marBottom w:val="0"/>
                              <w:divBdr>
                                <w:top w:val="none" w:sz="0" w:space="0" w:color="auto"/>
                                <w:left w:val="none" w:sz="0" w:space="0" w:color="auto"/>
                                <w:bottom w:val="none" w:sz="0" w:space="0" w:color="auto"/>
                                <w:right w:val="none" w:sz="0" w:space="0" w:color="auto"/>
                              </w:divBdr>
                            </w:div>
                            <w:div w:id="243685308">
                              <w:marLeft w:val="0"/>
                              <w:marRight w:val="0"/>
                              <w:marTop w:val="0"/>
                              <w:marBottom w:val="0"/>
                              <w:divBdr>
                                <w:top w:val="none" w:sz="0" w:space="0" w:color="auto"/>
                                <w:left w:val="none" w:sz="0" w:space="0" w:color="auto"/>
                                <w:bottom w:val="none" w:sz="0" w:space="0" w:color="auto"/>
                                <w:right w:val="none" w:sz="0" w:space="0" w:color="auto"/>
                              </w:divBdr>
                            </w:div>
                            <w:div w:id="1725566878">
                              <w:marLeft w:val="0"/>
                              <w:marRight w:val="0"/>
                              <w:marTop w:val="0"/>
                              <w:marBottom w:val="0"/>
                              <w:divBdr>
                                <w:top w:val="none" w:sz="0" w:space="0" w:color="auto"/>
                                <w:left w:val="none" w:sz="0" w:space="0" w:color="auto"/>
                                <w:bottom w:val="none" w:sz="0" w:space="0" w:color="auto"/>
                                <w:right w:val="none" w:sz="0" w:space="0" w:color="auto"/>
                              </w:divBdr>
                            </w:div>
                            <w:div w:id="832718822">
                              <w:marLeft w:val="0"/>
                              <w:marRight w:val="0"/>
                              <w:marTop w:val="0"/>
                              <w:marBottom w:val="0"/>
                              <w:divBdr>
                                <w:top w:val="none" w:sz="0" w:space="0" w:color="auto"/>
                                <w:left w:val="none" w:sz="0" w:space="0" w:color="auto"/>
                                <w:bottom w:val="none" w:sz="0" w:space="0" w:color="auto"/>
                                <w:right w:val="none" w:sz="0" w:space="0" w:color="auto"/>
                              </w:divBdr>
                            </w:div>
                            <w:div w:id="1917519586">
                              <w:marLeft w:val="0"/>
                              <w:marRight w:val="0"/>
                              <w:marTop w:val="0"/>
                              <w:marBottom w:val="0"/>
                              <w:divBdr>
                                <w:top w:val="none" w:sz="0" w:space="0" w:color="auto"/>
                                <w:left w:val="none" w:sz="0" w:space="0" w:color="auto"/>
                                <w:bottom w:val="none" w:sz="0" w:space="0" w:color="auto"/>
                                <w:right w:val="none" w:sz="0" w:space="0" w:color="auto"/>
                              </w:divBdr>
                            </w:div>
                            <w:div w:id="6767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845">
                      <w:marLeft w:val="0"/>
                      <w:marRight w:val="0"/>
                      <w:marTop w:val="0"/>
                      <w:marBottom w:val="0"/>
                      <w:divBdr>
                        <w:top w:val="none" w:sz="0" w:space="0" w:color="auto"/>
                        <w:left w:val="none" w:sz="0" w:space="0" w:color="auto"/>
                        <w:bottom w:val="none" w:sz="0" w:space="0" w:color="auto"/>
                        <w:right w:val="none" w:sz="0" w:space="0" w:color="auto"/>
                      </w:divBdr>
                      <w:divsChild>
                        <w:div w:id="854539934">
                          <w:marLeft w:val="0"/>
                          <w:marRight w:val="0"/>
                          <w:marTop w:val="0"/>
                          <w:marBottom w:val="0"/>
                          <w:divBdr>
                            <w:top w:val="none" w:sz="0" w:space="0" w:color="auto"/>
                            <w:left w:val="none" w:sz="0" w:space="0" w:color="auto"/>
                            <w:bottom w:val="none" w:sz="0" w:space="0" w:color="auto"/>
                            <w:right w:val="none" w:sz="0" w:space="0" w:color="auto"/>
                          </w:divBdr>
                          <w:divsChild>
                            <w:div w:id="109708600">
                              <w:marLeft w:val="0"/>
                              <w:marRight w:val="0"/>
                              <w:marTop w:val="0"/>
                              <w:marBottom w:val="0"/>
                              <w:divBdr>
                                <w:top w:val="none" w:sz="0" w:space="0" w:color="auto"/>
                                <w:left w:val="none" w:sz="0" w:space="0" w:color="auto"/>
                                <w:bottom w:val="none" w:sz="0" w:space="0" w:color="auto"/>
                                <w:right w:val="none" w:sz="0" w:space="0" w:color="auto"/>
                              </w:divBdr>
                              <w:divsChild>
                                <w:div w:id="14868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jpeg"/><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youtube.com/watch?v=Bbn7DDuRBQU" TargetMode="External"/><Relationship Id="rId25" Type="http://schemas.openxmlformats.org/officeDocument/2006/relationships/hyperlink" Target="https://youtu.be/wREZM6msPr4"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youtu.be/0glbbOEoTu4" TargetMode="External"/><Relationship Id="rId29" Type="http://schemas.openxmlformats.org/officeDocument/2006/relationships/hyperlink" Target="https://compromiso.sena.edu.c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jpeg"/><Relationship Id="rId32"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youtu.be/DzwHxx47YKw"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jpeg"/><Relationship Id="rId31" Type="http://schemas.openxmlformats.org/officeDocument/2006/relationships/hyperlink" Target="https://www.sena.edu.co/es-co/ciudadano/Paginas/glosario.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jpeg"/><Relationship Id="rId27" Type="http://schemas.openxmlformats.org/officeDocument/2006/relationships/hyperlink" Target="https://youtu.be/wREZM6msPr4" TargetMode="External"/><Relationship Id="rId30" Type="http://schemas.openxmlformats.org/officeDocument/2006/relationships/hyperlink" Target="https://bpocentrodecomercio.blogspot.com/2011/10/estrategias-didacticas.html" TargetMode="Externa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6B20-2A0D-4A0B-89CB-85F1C8B1A42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2343D45-84E0-4DA6-A955-BA4BECA20346}">
  <ds:schemaRefs>
    <ds:schemaRef ds:uri="http://schemas.microsoft.com/sharepoint/v3/contenttype/forms"/>
  </ds:schemaRefs>
</ds:datastoreItem>
</file>

<file path=customXml/itemProps3.xml><?xml version="1.0" encoding="utf-8"?>
<ds:datastoreItem xmlns:ds="http://schemas.openxmlformats.org/officeDocument/2006/customXml" ds:itemID="{F0128EC6-FAA9-41E7-878D-3DB82D82B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2BD892-AAC2-467E-986C-FA9F9F74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33</Pages>
  <Words>4986</Words>
  <Characters>27426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Lineamientos institucionales y administración educativa en los procesos de formación virtual</vt:lpstr>
    </vt:vector>
  </TitlesOfParts>
  <Company>Luffi</Company>
  <LinksUpToDate>false</LinksUpToDate>
  <CharactersWithSpaces>32348</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Lineamientos institucionales y administración educativa en los procesos de formación virtual</dc:title>
  <dc:creator>SENA</dc:creator>
  <cp:lastModifiedBy>user</cp:lastModifiedBy>
  <cp:revision>260</cp:revision>
  <cp:lastPrinted>2024-09-26T16:01:00Z</cp:lastPrinted>
  <dcterms:created xsi:type="dcterms:W3CDTF">2024-10-02T13:07:00Z</dcterms:created>
  <dcterms:modified xsi:type="dcterms:W3CDTF">2024-10-23T14:37:00Z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ediaServiceImageTags">
    <vt:lpwstr/>
  </property>
</Properties>
</file>