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F258C" w:rsidRPr="00430084" w:rsidRDefault="00D376E1">
      <w:pPr>
        <w:pStyle w:val="Normal0"/>
        <w:jc w:val="center"/>
        <w:rPr>
          <w:b/>
          <w:sz w:val="20"/>
          <w:szCs w:val="20"/>
          <w:lang w:val="es-ES_tradnl"/>
        </w:rPr>
      </w:pPr>
      <w:r w:rsidRPr="00430084">
        <w:rPr>
          <w:b/>
          <w:sz w:val="20"/>
          <w:szCs w:val="20"/>
          <w:lang w:val="es-ES_tradnl"/>
        </w:rPr>
        <w:t>FORMATO PARA EL DESARROLLO DE COMPONENTE FORMATIVO</w:t>
      </w:r>
    </w:p>
    <w:p w14:paraId="00000002" w14:textId="77777777" w:rsidR="00FF258C" w:rsidRPr="00430084" w:rsidRDefault="00FF258C">
      <w:pPr>
        <w:pStyle w:val="Normal0"/>
        <w:tabs>
          <w:tab w:val="left" w:pos="3224"/>
        </w:tabs>
        <w:rPr>
          <w:sz w:val="20"/>
          <w:szCs w:val="20"/>
          <w:lang w:val="es-ES_tradnl"/>
        </w:rPr>
      </w:pPr>
    </w:p>
    <w:tbl>
      <w:tblPr>
        <w:tblStyle w:val="af4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:rsidRPr="00430084" w14:paraId="57121341" w14:textId="77777777">
        <w:trPr>
          <w:trHeight w:val="340"/>
        </w:trPr>
        <w:tc>
          <w:tcPr>
            <w:tcW w:w="3397" w:type="dxa"/>
            <w:vAlign w:val="center"/>
          </w:tcPr>
          <w:p w14:paraId="00000003" w14:textId="77777777" w:rsidR="00FF258C" w:rsidRPr="00430084" w:rsidRDefault="00D376E1">
            <w:pPr>
              <w:pStyle w:val="Normal0"/>
              <w:spacing w:line="276" w:lineRule="auto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14:paraId="00000004" w14:textId="1FF13920" w:rsidR="00FF258C" w:rsidRPr="00430084" w:rsidRDefault="006B4DBC">
            <w:pPr>
              <w:pStyle w:val="Normal0"/>
              <w:spacing w:line="276" w:lineRule="auto"/>
              <w:rPr>
                <w:b w:val="0"/>
                <w:color w:val="E36C09"/>
                <w:sz w:val="20"/>
                <w:szCs w:val="20"/>
                <w:lang w:val="es-ES_tradnl"/>
              </w:rPr>
            </w:pPr>
            <w:r w:rsidRPr="006B4DBC">
              <w:rPr>
                <w:b w:val="0"/>
                <w:sz w:val="20"/>
                <w:szCs w:val="20"/>
                <w:lang w:val="es-ES_tradnl"/>
              </w:rPr>
              <w:t>Organización documental en el entorno laboral</w:t>
            </w:r>
          </w:p>
        </w:tc>
      </w:tr>
    </w:tbl>
    <w:p w14:paraId="00000005" w14:textId="77777777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tbl>
      <w:tblPr>
        <w:tblStyle w:val="af5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FF258C" w:rsidRPr="00430084" w14:paraId="3DB511B9" w14:textId="77777777">
        <w:trPr>
          <w:trHeight w:val="340"/>
        </w:trPr>
        <w:tc>
          <w:tcPr>
            <w:tcW w:w="1838" w:type="dxa"/>
            <w:vAlign w:val="center"/>
          </w:tcPr>
          <w:p w14:paraId="00000006" w14:textId="77777777" w:rsidR="00FF258C" w:rsidRPr="00430084" w:rsidRDefault="00D376E1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COMPETENCIA</w:t>
            </w:r>
          </w:p>
        </w:tc>
        <w:tc>
          <w:tcPr>
            <w:tcW w:w="2835" w:type="dxa"/>
            <w:vAlign w:val="center"/>
          </w:tcPr>
          <w:p w14:paraId="00000007" w14:textId="1CB36940" w:rsidR="00FF258C" w:rsidRPr="00430084" w:rsidRDefault="008C4081" w:rsidP="008C4081">
            <w:pPr>
              <w:pStyle w:val="Normal0"/>
              <w:rPr>
                <w:b w:val="0"/>
                <w:sz w:val="20"/>
                <w:szCs w:val="20"/>
                <w:u w:val="single"/>
                <w:lang w:val="es-ES_tradnl"/>
              </w:rPr>
            </w:pPr>
            <w:r w:rsidRPr="008C4081">
              <w:rPr>
                <w:sz w:val="20"/>
                <w:szCs w:val="20"/>
                <w:lang w:val="es-ES_tradnl"/>
              </w:rPr>
              <w:t>210602009</w:t>
            </w:r>
            <w:r w:rsidR="00461505">
              <w:rPr>
                <w:sz w:val="20"/>
                <w:szCs w:val="20"/>
                <w:lang w:val="es-ES_tradnl"/>
              </w:rPr>
              <w:t>.</w:t>
            </w:r>
            <w:r w:rsidR="004C3F22" w:rsidRPr="00430084">
              <w:rPr>
                <w:sz w:val="20"/>
                <w:szCs w:val="20"/>
                <w:lang w:val="es-ES_tradnl"/>
              </w:rPr>
              <w:t xml:space="preserve"> </w:t>
            </w:r>
            <w:r w:rsidRPr="008C4081">
              <w:rPr>
                <w:b w:val="0"/>
                <w:sz w:val="20"/>
                <w:szCs w:val="20"/>
                <w:lang w:val="es-ES_tradnl"/>
              </w:rPr>
              <w:t>organizar archivos de gestión de acuerdo con normatividad vigente y políticas institucionales.</w:t>
            </w:r>
          </w:p>
        </w:tc>
        <w:tc>
          <w:tcPr>
            <w:tcW w:w="2126" w:type="dxa"/>
            <w:vAlign w:val="center"/>
          </w:tcPr>
          <w:p w14:paraId="00000008" w14:textId="77777777" w:rsidR="00FF258C" w:rsidRPr="00430084" w:rsidRDefault="00D376E1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RESULTADOS DE APRENDIZAJE</w:t>
            </w:r>
          </w:p>
        </w:tc>
        <w:tc>
          <w:tcPr>
            <w:tcW w:w="3163" w:type="dxa"/>
            <w:vAlign w:val="center"/>
          </w:tcPr>
          <w:p w14:paraId="200F0A23" w14:textId="66B22476" w:rsidR="004C3F22" w:rsidRPr="00430084" w:rsidRDefault="008C4081" w:rsidP="008C4081">
            <w:pPr>
              <w:pStyle w:val="Normal0"/>
              <w:ind w:left="66"/>
              <w:rPr>
                <w:b w:val="0"/>
                <w:bCs/>
                <w:sz w:val="20"/>
                <w:szCs w:val="20"/>
                <w:lang w:val="es-ES_tradnl"/>
              </w:rPr>
            </w:pPr>
            <w:r w:rsidRPr="008C4081">
              <w:rPr>
                <w:sz w:val="20"/>
                <w:szCs w:val="20"/>
                <w:lang w:val="es-ES_tradnl"/>
              </w:rPr>
              <w:t>210602009</w:t>
            </w:r>
            <w:r w:rsidR="004C3F22" w:rsidRPr="00430084">
              <w:rPr>
                <w:sz w:val="20"/>
                <w:szCs w:val="20"/>
                <w:lang w:val="es-ES_tradnl"/>
              </w:rPr>
              <w:t>-01</w:t>
            </w:r>
            <w:r w:rsidR="00461505">
              <w:rPr>
                <w:sz w:val="20"/>
                <w:szCs w:val="20"/>
                <w:lang w:val="es-ES_tradnl"/>
              </w:rPr>
              <w:t>.</w:t>
            </w:r>
            <w:r w:rsidR="004C3F22" w:rsidRPr="00430084">
              <w:rPr>
                <w:sz w:val="20"/>
                <w:szCs w:val="20"/>
                <w:lang w:val="es-ES_tradnl"/>
              </w:rPr>
              <w:t xml:space="preserve"> </w:t>
            </w:r>
            <w:r>
              <w:rPr>
                <w:b w:val="0"/>
                <w:sz w:val="20"/>
                <w:szCs w:val="20"/>
                <w:lang w:val="es-ES_tradnl"/>
              </w:rPr>
              <w:t>C</w:t>
            </w:r>
            <w:r w:rsidRPr="008C4081">
              <w:rPr>
                <w:b w:val="0"/>
                <w:sz w:val="20"/>
                <w:szCs w:val="20"/>
                <w:lang w:val="es-ES_tradnl"/>
              </w:rPr>
              <w:t>lasificar los documentos de archivo aplicando los principios archivísticos y la legislación vigente</w:t>
            </w:r>
            <w:r w:rsidR="004C3F22" w:rsidRPr="00430084">
              <w:rPr>
                <w:b w:val="0"/>
                <w:bCs/>
                <w:sz w:val="20"/>
                <w:szCs w:val="20"/>
                <w:lang w:val="es-ES_tradnl"/>
              </w:rPr>
              <w:t>.</w:t>
            </w:r>
          </w:p>
          <w:p w14:paraId="58DAF4C5" w14:textId="77777777" w:rsidR="004C3F22" w:rsidRPr="00430084" w:rsidRDefault="004C3F22">
            <w:pPr>
              <w:pStyle w:val="Normal0"/>
              <w:ind w:left="66"/>
              <w:rPr>
                <w:sz w:val="20"/>
                <w:szCs w:val="20"/>
                <w:lang w:val="es-ES_tradnl"/>
              </w:rPr>
            </w:pPr>
          </w:p>
          <w:p w14:paraId="00000009" w14:textId="55222D9D" w:rsidR="00314C04" w:rsidRPr="00430084" w:rsidRDefault="008C4081" w:rsidP="008C4081">
            <w:pPr>
              <w:pStyle w:val="Normal0"/>
              <w:ind w:left="66"/>
              <w:rPr>
                <w:b w:val="0"/>
                <w:sz w:val="20"/>
                <w:szCs w:val="20"/>
                <w:lang w:val="es-ES_tradnl"/>
              </w:rPr>
            </w:pPr>
            <w:r w:rsidRPr="008C4081">
              <w:rPr>
                <w:sz w:val="20"/>
                <w:szCs w:val="20"/>
                <w:lang w:val="es-ES_tradnl"/>
              </w:rPr>
              <w:t>210602009</w:t>
            </w:r>
            <w:r w:rsidR="004C3F22" w:rsidRPr="00430084">
              <w:rPr>
                <w:sz w:val="20"/>
                <w:szCs w:val="20"/>
                <w:lang w:val="es-ES_tradnl"/>
              </w:rPr>
              <w:t>-02</w:t>
            </w:r>
            <w:r w:rsidR="00461505">
              <w:rPr>
                <w:sz w:val="20"/>
                <w:szCs w:val="20"/>
                <w:lang w:val="es-ES_tradnl"/>
              </w:rPr>
              <w:t>.</w:t>
            </w:r>
            <w:r w:rsidR="00314C04" w:rsidRPr="00430084">
              <w:rPr>
                <w:b w:val="0"/>
                <w:sz w:val="20"/>
                <w:szCs w:val="20"/>
                <w:lang w:val="es-ES_tradnl"/>
              </w:rPr>
              <w:t xml:space="preserve"> </w:t>
            </w:r>
            <w:r>
              <w:rPr>
                <w:b w:val="0"/>
                <w:bCs/>
                <w:sz w:val="20"/>
                <w:szCs w:val="20"/>
                <w:lang w:val="es-ES_tradnl"/>
              </w:rPr>
              <w:t>A</w:t>
            </w:r>
            <w:r w:rsidRPr="008C4081">
              <w:rPr>
                <w:b w:val="0"/>
                <w:bCs/>
                <w:sz w:val="20"/>
                <w:szCs w:val="20"/>
                <w:lang w:val="es-ES_tradnl"/>
              </w:rPr>
              <w:t>plicar tablas de retención documental teniendo en cuenta principios archivísticos, la normatividad vigente y las políticas institucionales</w:t>
            </w:r>
            <w:r w:rsidR="004C3F22" w:rsidRPr="00430084">
              <w:rPr>
                <w:b w:val="0"/>
                <w:sz w:val="20"/>
                <w:szCs w:val="20"/>
                <w:lang w:val="es-ES_tradnl"/>
              </w:rPr>
              <w:t>.</w:t>
            </w:r>
          </w:p>
        </w:tc>
      </w:tr>
    </w:tbl>
    <w:p w14:paraId="0000000A" w14:textId="77777777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p w14:paraId="0000000B" w14:textId="77777777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tbl>
      <w:tblPr>
        <w:tblStyle w:val="af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:rsidRPr="00430084" w14:paraId="49D4BFBB" w14:textId="77777777">
        <w:trPr>
          <w:trHeight w:val="340"/>
        </w:trPr>
        <w:tc>
          <w:tcPr>
            <w:tcW w:w="3397" w:type="dxa"/>
            <w:vAlign w:val="center"/>
          </w:tcPr>
          <w:p w14:paraId="0000000C" w14:textId="77777777" w:rsidR="00FF258C" w:rsidRPr="00430084" w:rsidRDefault="00D376E1">
            <w:pPr>
              <w:pStyle w:val="Normal0"/>
              <w:spacing w:line="276" w:lineRule="auto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14:paraId="0000000D" w14:textId="0656628F" w:rsidR="00FF258C" w:rsidRPr="00430084" w:rsidRDefault="00314C04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sz w:val="20"/>
                <w:szCs w:val="20"/>
                <w:lang w:val="es-ES_tradnl"/>
              </w:rPr>
              <w:t>01</w:t>
            </w:r>
          </w:p>
        </w:tc>
      </w:tr>
      <w:tr w:rsidR="00FF258C" w:rsidRPr="00430084" w14:paraId="5196225A" w14:textId="77777777">
        <w:trPr>
          <w:trHeight w:val="340"/>
        </w:trPr>
        <w:tc>
          <w:tcPr>
            <w:tcW w:w="3397" w:type="dxa"/>
            <w:vAlign w:val="center"/>
          </w:tcPr>
          <w:p w14:paraId="0000000E" w14:textId="77777777" w:rsidR="00FF258C" w:rsidRPr="00430084" w:rsidRDefault="00D376E1">
            <w:pPr>
              <w:pStyle w:val="Normal0"/>
              <w:spacing w:line="276" w:lineRule="auto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14:paraId="0000000F" w14:textId="23882CDD" w:rsidR="00FF258C" w:rsidRPr="00430084" w:rsidRDefault="00F64F6B" w:rsidP="000915CE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 xml:space="preserve">Principios archivísticos y </w:t>
            </w:r>
            <w:r w:rsidR="008150B9">
              <w:rPr>
                <w:b w:val="0"/>
                <w:sz w:val="20"/>
                <w:szCs w:val="20"/>
                <w:lang w:val="es-ES_tradnl"/>
              </w:rPr>
              <w:t xml:space="preserve">Tablas </w:t>
            </w:r>
            <w:r>
              <w:rPr>
                <w:b w:val="0"/>
                <w:sz w:val="20"/>
                <w:szCs w:val="20"/>
                <w:lang w:val="es-ES_tradnl"/>
              </w:rPr>
              <w:t xml:space="preserve">de </w:t>
            </w:r>
            <w:r w:rsidR="008150B9">
              <w:rPr>
                <w:b w:val="0"/>
                <w:sz w:val="20"/>
                <w:szCs w:val="20"/>
                <w:lang w:val="es-ES_tradnl"/>
              </w:rPr>
              <w:t>Retención Documental</w:t>
            </w:r>
          </w:p>
        </w:tc>
      </w:tr>
      <w:tr w:rsidR="00FF258C" w:rsidRPr="00430084" w14:paraId="323364CF" w14:textId="77777777">
        <w:trPr>
          <w:trHeight w:val="340"/>
        </w:trPr>
        <w:tc>
          <w:tcPr>
            <w:tcW w:w="3397" w:type="dxa"/>
            <w:vAlign w:val="center"/>
          </w:tcPr>
          <w:p w14:paraId="00000010" w14:textId="77777777" w:rsidR="00FF258C" w:rsidRPr="00430084" w:rsidRDefault="00D376E1">
            <w:pPr>
              <w:pStyle w:val="Normal0"/>
              <w:spacing w:line="276" w:lineRule="auto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BREVE DESCRIPCIÓN</w:t>
            </w:r>
          </w:p>
        </w:tc>
        <w:tc>
          <w:tcPr>
            <w:tcW w:w="6565" w:type="dxa"/>
            <w:vAlign w:val="center"/>
          </w:tcPr>
          <w:p w14:paraId="00000011" w14:textId="4613F737" w:rsidR="000915CE" w:rsidRPr="00725A83" w:rsidRDefault="00C46A84" w:rsidP="000915CE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  <w:lang w:val="es-ES_tradnl"/>
              </w:rPr>
            </w:pPr>
            <w:r w:rsidRPr="00725A83">
              <w:rPr>
                <w:b w:val="0"/>
                <w:sz w:val="20"/>
                <w:szCs w:val="20"/>
                <w:lang w:val="es-ES_tradnl"/>
              </w:rPr>
              <w:t>Toda empresa tiene</w:t>
            </w:r>
            <w:r w:rsidR="00502C8F" w:rsidRPr="00725A83">
              <w:rPr>
                <w:b w:val="0"/>
                <w:sz w:val="20"/>
                <w:szCs w:val="20"/>
                <w:lang w:val="es-ES_tradnl"/>
              </w:rPr>
              <w:t xml:space="preserve"> la necesidad de contar con archivos organizados</w:t>
            </w:r>
            <w:r w:rsidR="003A22D2">
              <w:rPr>
                <w:b w:val="0"/>
                <w:sz w:val="20"/>
                <w:szCs w:val="20"/>
              </w:rPr>
              <w:t xml:space="preserve">, por lo cual se deben </w:t>
            </w:r>
            <w:r w:rsidR="00864C83">
              <w:rPr>
                <w:b w:val="0"/>
                <w:sz w:val="20"/>
                <w:szCs w:val="20"/>
              </w:rPr>
              <w:t>tener claros</w:t>
            </w:r>
            <w:r w:rsidR="003A22D2">
              <w:rPr>
                <w:b w:val="0"/>
                <w:sz w:val="20"/>
                <w:szCs w:val="20"/>
              </w:rPr>
              <w:t xml:space="preserve"> </w:t>
            </w:r>
            <w:r w:rsidRPr="00725A83">
              <w:rPr>
                <w:b w:val="0"/>
                <w:sz w:val="20"/>
                <w:szCs w:val="20"/>
                <w:lang w:val="es-ES_tradnl"/>
              </w:rPr>
              <w:t>los principios básicos del archivo, la clasificación documental y su importancia dentro de la organización</w:t>
            </w:r>
            <w:r w:rsidR="00864C83">
              <w:rPr>
                <w:b w:val="0"/>
                <w:sz w:val="20"/>
                <w:szCs w:val="20"/>
                <w:lang w:val="es-ES_tradnl"/>
              </w:rPr>
              <w:t>; además, existe</w:t>
            </w:r>
            <w:r w:rsidR="00502C8F" w:rsidRPr="00725A83">
              <w:rPr>
                <w:b w:val="0"/>
                <w:sz w:val="20"/>
                <w:szCs w:val="20"/>
                <w:lang w:val="es-ES_tradnl"/>
              </w:rPr>
              <w:t xml:space="preserve"> la obligatoriedad de elaborar tablas de retención documental como lo expresa la </w:t>
            </w:r>
            <w:r w:rsidR="00544E9D" w:rsidRPr="00725A83">
              <w:rPr>
                <w:b w:val="0"/>
                <w:sz w:val="20"/>
                <w:szCs w:val="20"/>
                <w:lang w:val="es-ES_tradnl"/>
              </w:rPr>
              <w:t>Ley 594 de 2000</w:t>
            </w:r>
            <w:r w:rsidR="00544E9D">
              <w:rPr>
                <w:b w:val="0"/>
                <w:sz w:val="20"/>
                <w:szCs w:val="20"/>
                <w:lang w:val="es-ES_tradnl"/>
              </w:rPr>
              <w:t xml:space="preserve">, más conocida como </w:t>
            </w:r>
            <w:r w:rsidR="00502C8F" w:rsidRPr="00725A83">
              <w:rPr>
                <w:b w:val="0"/>
                <w:sz w:val="20"/>
                <w:szCs w:val="20"/>
                <w:lang w:val="es-ES_tradnl"/>
              </w:rPr>
              <w:t>Ley General de Archivos</w:t>
            </w:r>
            <w:r w:rsidR="00544E9D">
              <w:rPr>
                <w:b w:val="0"/>
                <w:sz w:val="20"/>
                <w:szCs w:val="20"/>
                <w:lang w:val="es-ES_tradnl"/>
              </w:rPr>
              <w:t>.</w:t>
            </w:r>
          </w:p>
        </w:tc>
      </w:tr>
      <w:tr w:rsidR="00FF258C" w:rsidRPr="00430084" w14:paraId="4789F7AB" w14:textId="77777777">
        <w:trPr>
          <w:trHeight w:val="340"/>
        </w:trPr>
        <w:tc>
          <w:tcPr>
            <w:tcW w:w="3397" w:type="dxa"/>
            <w:vAlign w:val="center"/>
          </w:tcPr>
          <w:p w14:paraId="00000012" w14:textId="77777777" w:rsidR="00FF258C" w:rsidRPr="00430084" w:rsidRDefault="00D376E1">
            <w:pPr>
              <w:pStyle w:val="Normal0"/>
              <w:spacing w:line="276" w:lineRule="auto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PALABRAS CLAVE</w:t>
            </w:r>
          </w:p>
        </w:tc>
        <w:tc>
          <w:tcPr>
            <w:tcW w:w="6565" w:type="dxa"/>
            <w:vAlign w:val="center"/>
          </w:tcPr>
          <w:p w14:paraId="00000013" w14:textId="2E4C6D1F" w:rsidR="00FF258C" w:rsidRPr="00430084" w:rsidRDefault="00650B48" w:rsidP="0089159A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Archivos</w:t>
            </w:r>
            <w:r w:rsidR="000915CE" w:rsidRPr="00430084">
              <w:rPr>
                <w:b w:val="0"/>
                <w:sz w:val="20"/>
                <w:szCs w:val="20"/>
                <w:lang w:val="es-ES_tradnl"/>
              </w:rPr>
              <w:t xml:space="preserve">, </w:t>
            </w:r>
            <w:r>
              <w:rPr>
                <w:b w:val="0"/>
                <w:sz w:val="20"/>
                <w:szCs w:val="20"/>
                <w:lang w:val="es-ES_tradnl"/>
              </w:rPr>
              <w:t>Ley General</w:t>
            </w:r>
            <w:r w:rsidR="000915CE" w:rsidRPr="00430084">
              <w:rPr>
                <w:b w:val="0"/>
                <w:sz w:val="20"/>
                <w:szCs w:val="20"/>
                <w:lang w:val="es-ES_tradnl"/>
              </w:rPr>
              <w:t xml:space="preserve">, </w:t>
            </w:r>
            <w:r w:rsidR="00A92485">
              <w:rPr>
                <w:b w:val="0"/>
                <w:sz w:val="20"/>
                <w:szCs w:val="20"/>
                <w:lang w:val="es-ES_tradnl"/>
              </w:rPr>
              <w:t xml:space="preserve">organización, retención, </w:t>
            </w:r>
            <w:r>
              <w:rPr>
                <w:b w:val="0"/>
                <w:sz w:val="20"/>
                <w:szCs w:val="20"/>
                <w:lang w:val="es-ES_tradnl"/>
              </w:rPr>
              <w:t>tablas</w:t>
            </w:r>
            <w:r w:rsidR="000915CE" w:rsidRPr="00430084">
              <w:rPr>
                <w:b w:val="0"/>
                <w:sz w:val="20"/>
                <w:szCs w:val="20"/>
                <w:lang w:val="es-ES_tradnl"/>
              </w:rPr>
              <w:t>.</w:t>
            </w:r>
          </w:p>
        </w:tc>
      </w:tr>
    </w:tbl>
    <w:p w14:paraId="00000014" w14:textId="77777777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tbl>
      <w:tblPr>
        <w:tblStyle w:val="af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:rsidRPr="00430084" w14:paraId="4F59971A" w14:textId="77777777">
        <w:trPr>
          <w:trHeight w:val="340"/>
        </w:trPr>
        <w:tc>
          <w:tcPr>
            <w:tcW w:w="3397" w:type="dxa"/>
            <w:vAlign w:val="center"/>
          </w:tcPr>
          <w:p w14:paraId="00000015" w14:textId="77777777" w:rsidR="00FF258C" w:rsidRPr="00430084" w:rsidRDefault="00D376E1">
            <w:pPr>
              <w:pStyle w:val="Normal0"/>
              <w:spacing w:line="276" w:lineRule="auto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ÁREA OCUPACIONAL</w:t>
            </w:r>
          </w:p>
        </w:tc>
        <w:tc>
          <w:tcPr>
            <w:tcW w:w="6565" w:type="dxa"/>
            <w:vAlign w:val="center"/>
          </w:tcPr>
          <w:p w14:paraId="00000020" w14:textId="0AF76925" w:rsidR="00FF258C" w:rsidRPr="00430084" w:rsidRDefault="00ED7283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sz w:val="20"/>
                <w:szCs w:val="20"/>
                <w:lang w:val="es-ES_tradnl"/>
              </w:rPr>
              <w:t>Servicios</w:t>
            </w:r>
          </w:p>
        </w:tc>
      </w:tr>
      <w:tr w:rsidR="00FF258C" w:rsidRPr="00430084" w14:paraId="6E9ED268" w14:textId="77777777">
        <w:trPr>
          <w:trHeight w:val="465"/>
        </w:trPr>
        <w:tc>
          <w:tcPr>
            <w:tcW w:w="3397" w:type="dxa"/>
            <w:vAlign w:val="center"/>
          </w:tcPr>
          <w:p w14:paraId="00000021" w14:textId="77777777" w:rsidR="00FF258C" w:rsidRPr="00430084" w:rsidRDefault="00D376E1">
            <w:pPr>
              <w:pStyle w:val="Normal0"/>
              <w:spacing w:line="276" w:lineRule="auto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IDIOMA</w:t>
            </w:r>
          </w:p>
        </w:tc>
        <w:tc>
          <w:tcPr>
            <w:tcW w:w="6565" w:type="dxa"/>
            <w:vAlign w:val="center"/>
          </w:tcPr>
          <w:p w14:paraId="00000022" w14:textId="72966BC9" w:rsidR="00FF258C" w:rsidRPr="00430084" w:rsidRDefault="000915CE">
            <w:pPr>
              <w:pStyle w:val="Normal0"/>
              <w:spacing w:line="276" w:lineRule="auto"/>
              <w:rPr>
                <w:color w:val="39A900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color w:val="000000"/>
                <w:sz w:val="20"/>
                <w:szCs w:val="20"/>
                <w:lang w:val="es-ES_tradnl"/>
              </w:rPr>
              <w:t>Español</w:t>
            </w:r>
          </w:p>
        </w:tc>
      </w:tr>
    </w:tbl>
    <w:p w14:paraId="00000023" w14:textId="0FB1F4C9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p w14:paraId="49007BFE" w14:textId="568F07A6" w:rsidR="0041757E" w:rsidRPr="00430084" w:rsidRDefault="0041757E">
      <w:pPr>
        <w:pStyle w:val="Normal0"/>
        <w:rPr>
          <w:sz w:val="20"/>
          <w:szCs w:val="20"/>
          <w:lang w:val="es-ES_tradnl"/>
        </w:rPr>
      </w:pPr>
    </w:p>
    <w:p w14:paraId="48254A17" w14:textId="77777777" w:rsidR="00B2014E" w:rsidRPr="00430084" w:rsidRDefault="00B2014E">
      <w:pPr>
        <w:pStyle w:val="Normal0"/>
        <w:rPr>
          <w:sz w:val="20"/>
          <w:szCs w:val="20"/>
          <w:lang w:val="es-ES_tradnl"/>
        </w:rPr>
      </w:pPr>
    </w:p>
    <w:p w14:paraId="00000028" w14:textId="77777777" w:rsidR="00FF258C" w:rsidRPr="00430084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t xml:space="preserve">TABLA DE CONTENIDOS: </w:t>
      </w:r>
    </w:p>
    <w:p w14:paraId="00000029" w14:textId="77777777" w:rsidR="00FF258C" w:rsidRPr="00430084" w:rsidRDefault="00FF258C">
      <w:pPr>
        <w:pStyle w:val="Normal0"/>
        <w:rPr>
          <w:b/>
          <w:sz w:val="20"/>
          <w:szCs w:val="20"/>
          <w:lang w:val="es-ES_tradnl"/>
        </w:rPr>
      </w:pPr>
    </w:p>
    <w:p w14:paraId="0000002B" w14:textId="77777777" w:rsidR="00FF258C" w:rsidRPr="00430084" w:rsidRDefault="00D376E1">
      <w:pPr>
        <w:pStyle w:val="Normal0"/>
        <w:ind w:left="284"/>
        <w:rPr>
          <w:b/>
          <w:sz w:val="20"/>
          <w:szCs w:val="20"/>
          <w:lang w:val="es-ES_tradnl"/>
        </w:rPr>
      </w:pPr>
      <w:r w:rsidRPr="00430084">
        <w:rPr>
          <w:b/>
          <w:sz w:val="20"/>
          <w:szCs w:val="20"/>
          <w:lang w:val="es-ES_tradnl"/>
        </w:rPr>
        <w:t>Introducción</w:t>
      </w:r>
    </w:p>
    <w:p w14:paraId="00C097B2" w14:textId="4A0F2664" w:rsidR="0056442B" w:rsidRPr="00430084" w:rsidRDefault="00911F9B" w:rsidP="0056442B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Organización documental</w:t>
      </w:r>
    </w:p>
    <w:p w14:paraId="1A8938E7" w14:textId="31E78AEE" w:rsidR="00052F14" w:rsidRPr="00C62B77" w:rsidRDefault="00C62B77" w:rsidP="00C62B77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 xml:space="preserve">1.1 </w:t>
      </w:r>
      <w:r w:rsidR="00911F9B" w:rsidRPr="00C62B77">
        <w:rPr>
          <w:bCs/>
          <w:color w:val="000000"/>
          <w:sz w:val="20"/>
          <w:szCs w:val="20"/>
          <w:lang w:val="es-ES_tradnl"/>
        </w:rPr>
        <w:t>Archivo</w:t>
      </w:r>
    </w:p>
    <w:p w14:paraId="2E240CC7" w14:textId="0D73E57B" w:rsidR="00052F14" w:rsidRPr="00C62B77" w:rsidRDefault="00911F9B" w:rsidP="00C62B77">
      <w:pPr>
        <w:pStyle w:val="Normal0"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  <w:lang w:val="es-ES_tradnl"/>
        </w:rPr>
      </w:pPr>
      <w:r w:rsidRPr="00C62B77">
        <w:rPr>
          <w:bCs/>
          <w:color w:val="000000"/>
          <w:sz w:val="20"/>
          <w:szCs w:val="20"/>
          <w:lang w:val="es-ES_tradnl"/>
        </w:rPr>
        <w:t>Estructura orgánica de la empresa</w:t>
      </w:r>
    </w:p>
    <w:p w14:paraId="5771EC04" w14:textId="5264453A" w:rsidR="00052F14" w:rsidRPr="00C62B77" w:rsidRDefault="00C62B77" w:rsidP="00C62B77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 xml:space="preserve">1.3 </w:t>
      </w:r>
      <w:r w:rsidR="00911F9B" w:rsidRPr="00C62B77">
        <w:rPr>
          <w:bCs/>
          <w:color w:val="000000"/>
          <w:sz w:val="20"/>
          <w:szCs w:val="20"/>
          <w:lang w:val="es-ES_tradnl"/>
        </w:rPr>
        <w:t>Legislación archivística</w:t>
      </w:r>
    </w:p>
    <w:p w14:paraId="4E15F510" w14:textId="72FB1F52" w:rsidR="00052F14" w:rsidRPr="00430084" w:rsidRDefault="00C87E78" w:rsidP="00052F14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Clasificación documental</w:t>
      </w:r>
    </w:p>
    <w:p w14:paraId="06CE6507" w14:textId="15B07A4F" w:rsidR="00C87E78" w:rsidRPr="007E0575" w:rsidRDefault="00C87E78" w:rsidP="007E0575">
      <w:pPr>
        <w:pStyle w:val="Normal0"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  <w:lang w:val="es-ES_tradnl"/>
        </w:rPr>
      </w:pPr>
      <w:r w:rsidRPr="007E0575">
        <w:rPr>
          <w:bCs/>
          <w:color w:val="000000"/>
          <w:sz w:val="20"/>
          <w:szCs w:val="20"/>
          <w:lang w:val="es-ES_tradnl"/>
        </w:rPr>
        <w:t>Series y subseries documentales</w:t>
      </w:r>
    </w:p>
    <w:p w14:paraId="126ED6E5" w14:textId="463D13C9" w:rsidR="00C87E78" w:rsidRPr="007E0575" w:rsidRDefault="007E0575" w:rsidP="007E0575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 xml:space="preserve">2.2 </w:t>
      </w:r>
      <w:r w:rsidR="00C87E78" w:rsidRPr="007E0575">
        <w:rPr>
          <w:bCs/>
          <w:color w:val="000000"/>
          <w:sz w:val="20"/>
          <w:szCs w:val="20"/>
          <w:lang w:val="es-ES_tradnl"/>
        </w:rPr>
        <w:t>Cuadro de clasificación documental</w:t>
      </w:r>
    </w:p>
    <w:p w14:paraId="0F5A3714" w14:textId="3195135F" w:rsidR="00351104" w:rsidRDefault="00BB07BC" w:rsidP="00351104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Ciclo vital de los documentos</w:t>
      </w:r>
    </w:p>
    <w:p w14:paraId="21E98726" w14:textId="0D9A8C8E" w:rsidR="00BB07BC" w:rsidRDefault="00BB07BC" w:rsidP="00351104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Tabla de </w:t>
      </w:r>
      <w:r w:rsidR="004C7549">
        <w:rPr>
          <w:b/>
          <w:color w:val="000000"/>
          <w:sz w:val="20"/>
          <w:szCs w:val="20"/>
          <w:lang w:val="es-ES_tradnl"/>
        </w:rPr>
        <w:t>Retención Documental</w:t>
      </w:r>
    </w:p>
    <w:p w14:paraId="5912DF0D" w14:textId="6F102F62" w:rsidR="00BB07BC" w:rsidRDefault="00BB07BC" w:rsidP="00BB07BC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lastRenderedPageBreak/>
        <w:t xml:space="preserve">4.1 </w:t>
      </w:r>
      <w:r w:rsidRPr="00BB07BC">
        <w:rPr>
          <w:bCs/>
          <w:color w:val="000000"/>
          <w:sz w:val="20"/>
          <w:szCs w:val="20"/>
          <w:lang w:val="es-ES_tradnl"/>
        </w:rPr>
        <w:t xml:space="preserve">Obligatoriedad de las </w:t>
      </w:r>
      <w:r w:rsidR="006723D8" w:rsidRPr="00BB07BC">
        <w:rPr>
          <w:bCs/>
          <w:color w:val="000000"/>
          <w:sz w:val="20"/>
          <w:szCs w:val="20"/>
          <w:lang w:val="es-ES_tradnl"/>
        </w:rPr>
        <w:t xml:space="preserve">Tablas </w:t>
      </w:r>
      <w:r w:rsidRPr="00BB07BC">
        <w:rPr>
          <w:bCs/>
          <w:color w:val="000000"/>
          <w:sz w:val="20"/>
          <w:szCs w:val="20"/>
          <w:lang w:val="es-ES_tradnl"/>
        </w:rPr>
        <w:t xml:space="preserve">de </w:t>
      </w:r>
      <w:r w:rsidR="006723D8" w:rsidRPr="00BB07BC">
        <w:rPr>
          <w:bCs/>
          <w:color w:val="000000"/>
          <w:sz w:val="20"/>
          <w:szCs w:val="20"/>
          <w:lang w:val="es-ES_tradnl"/>
        </w:rPr>
        <w:t>Retención Documental</w:t>
      </w:r>
      <w:r w:rsidRPr="00BB07BC">
        <w:rPr>
          <w:bCs/>
          <w:color w:val="000000"/>
          <w:sz w:val="20"/>
          <w:szCs w:val="20"/>
          <w:lang w:val="es-ES_tradnl"/>
        </w:rPr>
        <w:t>, Ley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BB07BC">
        <w:rPr>
          <w:bCs/>
          <w:color w:val="000000"/>
          <w:sz w:val="20"/>
          <w:szCs w:val="20"/>
          <w:lang w:val="es-ES_tradnl"/>
        </w:rPr>
        <w:t>594 de 2000</w:t>
      </w:r>
    </w:p>
    <w:p w14:paraId="7742F7D4" w14:textId="5B604BC5" w:rsidR="00BB07BC" w:rsidRPr="00BB07BC" w:rsidRDefault="00BB07BC" w:rsidP="00BB07BC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 xml:space="preserve">4.2 </w:t>
      </w:r>
      <w:r w:rsidRPr="00BB07BC">
        <w:rPr>
          <w:bCs/>
          <w:color w:val="000000"/>
          <w:sz w:val="20"/>
          <w:szCs w:val="20"/>
          <w:lang w:val="es-ES_tradnl"/>
        </w:rPr>
        <w:t xml:space="preserve">importancia y aplicación de las </w:t>
      </w:r>
      <w:r w:rsidR="006723D8" w:rsidRPr="00BB07BC">
        <w:rPr>
          <w:bCs/>
          <w:color w:val="000000"/>
          <w:sz w:val="20"/>
          <w:szCs w:val="20"/>
          <w:lang w:val="es-ES_tradnl"/>
        </w:rPr>
        <w:t xml:space="preserve">Tablas </w:t>
      </w:r>
      <w:r w:rsidRPr="00BB07BC">
        <w:rPr>
          <w:bCs/>
          <w:color w:val="000000"/>
          <w:sz w:val="20"/>
          <w:szCs w:val="20"/>
          <w:lang w:val="es-ES_tradnl"/>
        </w:rPr>
        <w:t xml:space="preserve">de </w:t>
      </w:r>
      <w:r w:rsidR="006723D8" w:rsidRPr="00BB07BC">
        <w:rPr>
          <w:bCs/>
          <w:color w:val="000000"/>
          <w:sz w:val="20"/>
          <w:szCs w:val="20"/>
          <w:lang w:val="es-ES_tradnl"/>
        </w:rPr>
        <w:t>Retención Documental</w:t>
      </w:r>
    </w:p>
    <w:p w14:paraId="00000035" w14:textId="1BB3B765" w:rsidR="00FF258C" w:rsidRPr="00430084" w:rsidRDefault="00DA09B9" w:rsidP="00DA09B9">
      <w:pPr>
        <w:pStyle w:val="Normal0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t>Síntesis</w:t>
      </w:r>
    </w:p>
    <w:p w14:paraId="07CDF06D" w14:textId="46E3C38E" w:rsidR="00E04AD0" w:rsidRPr="00430084" w:rsidRDefault="00E04AD0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_tradnl"/>
        </w:rPr>
      </w:pPr>
    </w:p>
    <w:p w14:paraId="6AE0B12C" w14:textId="77777777" w:rsidR="00DA09B9" w:rsidRPr="00430084" w:rsidRDefault="00DA09B9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ES_tradnl"/>
        </w:rPr>
      </w:pPr>
    </w:p>
    <w:p w14:paraId="00000036" w14:textId="77777777" w:rsidR="00FF258C" w:rsidRPr="00430084" w:rsidRDefault="00D376E1" w:rsidP="00A262D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sz w:val="20"/>
          <w:szCs w:val="20"/>
          <w:lang w:val="es-ES_tradnl"/>
        </w:rPr>
      </w:pPr>
      <w:r w:rsidRPr="00430084">
        <w:rPr>
          <w:b/>
          <w:sz w:val="20"/>
          <w:szCs w:val="20"/>
          <w:lang w:val="es-ES_tradnl"/>
        </w:rPr>
        <w:t>INTRODUCCIÓN</w:t>
      </w:r>
    </w:p>
    <w:p w14:paraId="00000037" w14:textId="3B294FAD" w:rsidR="00FF258C" w:rsidRPr="00430084" w:rsidRDefault="00FF258C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lang w:val="es-ES_tradnl"/>
        </w:rPr>
      </w:pPr>
    </w:p>
    <w:p w14:paraId="08DFDE9F" w14:textId="29BC9598" w:rsidR="0000011F" w:rsidRPr="0000011F" w:rsidRDefault="000E03A0" w:rsidP="0000011F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Este componente formativo,</w:t>
      </w:r>
      <w:r w:rsidR="0000011F" w:rsidRPr="0000011F">
        <w:rPr>
          <w:sz w:val="20"/>
          <w:szCs w:val="20"/>
          <w:lang w:val="es-ES_tradnl"/>
        </w:rPr>
        <w:t xml:space="preserve"> expone la necesidad de contar con archivos debidamente organizados, de acuerdo con el ordenamiento que establece </w:t>
      </w:r>
      <w:r w:rsidR="00134288">
        <w:rPr>
          <w:sz w:val="20"/>
          <w:szCs w:val="20"/>
          <w:lang w:val="es-ES_tradnl"/>
        </w:rPr>
        <w:t xml:space="preserve">la ley </w:t>
      </w:r>
      <w:r w:rsidR="0000011F" w:rsidRPr="0000011F">
        <w:rPr>
          <w:sz w:val="20"/>
          <w:szCs w:val="20"/>
          <w:lang w:val="es-ES_tradnl"/>
        </w:rPr>
        <w:t>y en concordancia con las políticas de cada institución.</w:t>
      </w:r>
      <w:r w:rsidR="00E07319">
        <w:rPr>
          <w:sz w:val="20"/>
          <w:szCs w:val="20"/>
          <w:lang w:val="es-ES_tradnl"/>
        </w:rPr>
        <w:t xml:space="preserve"> Así que, para iniciar este proceso</w:t>
      </w:r>
      <w:r w:rsidR="00333784">
        <w:rPr>
          <w:sz w:val="20"/>
          <w:szCs w:val="20"/>
          <w:lang w:val="es-ES_tradnl"/>
        </w:rPr>
        <w:t xml:space="preserve"> y conocer más al respecto</w:t>
      </w:r>
      <w:r w:rsidR="00E07319">
        <w:rPr>
          <w:sz w:val="20"/>
          <w:szCs w:val="20"/>
          <w:lang w:val="es-ES_tradnl"/>
        </w:rPr>
        <w:t xml:space="preserve">, es importante </w:t>
      </w:r>
      <w:r w:rsidR="00D5034A">
        <w:rPr>
          <w:sz w:val="20"/>
          <w:szCs w:val="20"/>
          <w:lang w:val="es-ES_tradnl"/>
        </w:rPr>
        <w:t>analizar</w:t>
      </w:r>
      <w:r w:rsidR="00333784">
        <w:rPr>
          <w:sz w:val="20"/>
          <w:szCs w:val="20"/>
          <w:lang w:val="es-ES_tradnl"/>
        </w:rPr>
        <w:t xml:space="preserve"> el siguiente video introductorio y recuerde: ¡Como está organizada la </w:t>
      </w:r>
      <w:r w:rsidR="0019604F">
        <w:rPr>
          <w:sz w:val="20"/>
          <w:szCs w:val="20"/>
          <w:lang w:val="es-ES_tradnl"/>
        </w:rPr>
        <w:t>empresa</w:t>
      </w:r>
      <w:r w:rsidR="00333784">
        <w:rPr>
          <w:sz w:val="20"/>
          <w:szCs w:val="20"/>
          <w:lang w:val="es-ES_tradnl"/>
        </w:rPr>
        <w:t xml:space="preserve">, lo está </w:t>
      </w:r>
      <w:r w:rsidR="0019604F">
        <w:rPr>
          <w:sz w:val="20"/>
          <w:szCs w:val="20"/>
          <w:lang w:val="es-ES_tradnl"/>
        </w:rPr>
        <w:t>la vida de la persona</w:t>
      </w:r>
      <w:r w:rsidR="00333784">
        <w:rPr>
          <w:sz w:val="20"/>
          <w:szCs w:val="20"/>
          <w:lang w:val="es-ES_tradnl"/>
        </w:rPr>
        <w:t>!</w:t>
      </w:r>
    </w:p>
    <w:p w14:paraId="0F6C23E0" w14:textId="77777777" w:rsidR="0000011F" w:rsidRPr="0000011F" w:rsidRDefault="0000011F" w:rsidP="0000011F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</w:p>
    <w:p w14:paraId="0224F3E5" w14:textId="77777777" w:rsidR="001E7B0F" w:rsidRPr="00430084" w:rsidRDefault="001E7B0F" w:rsidP="00DC716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</w:p>
    <w:p w14:paraId="2981303E" w14:textId="3549031E" w:rsidR="00DC7161" w:rsidRPr="00430084" w:rsidRDefault="00DC7161" w:rsidP="00DC716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</w:p>
    <w:p w14:paraId="2DF85D62" w14:textId="63BF8CEE" w:rsidR="00B72025" w:rsidRPr="00430084" w:rsidRDefault="00B72025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  <w:lang w:val="es-ES_tradnl"/>
        </w:rPr>
      </w:pPr>
      <w:r w:rsidRPr="00430084">
        <w:rPr>
          <w:noProof/>
          <w:lang w:val="es-ES_tradnl" w:eastAsia="en-US"/>
        </w:rPr>
        <mc:AlternateContent>
          <mc:Choice Requires="wps">
            <w:drawing>
              <wp:inline distT="0" distB="0" distL="0" distR="0" wp14:anchorId="1831E66B" wp14:editId="5BC16797">
                <wp:extent cx="5412105" cy="732155"/>
                <wp:effectExtent l="0" t="0" r="17145" b="10795"/>
                <wp:docPr id="249" name="Rectá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6298" y="3420273"/>
                          <a:ext cx="5399405" cy="719455"/>
                        </a:xfrm>
                        <a:prstGeom prst="rect">
                          <a:avLst/>
                        </a:prstGeom>
                        <a:solidFill>
                          <a:srgbClr val="39A90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993A7A" w14:textId="4254CC66" w:rsidR="00011F29" w:rsidRPr="00B72025" w:rsidRDefault="00011F29" w:rsidP="00B72025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B72025">
                              <w:rPr>
                                <w:b/>
                                <w:color w:val="FFFFFF"/>
                              </w:rPr>
                              <w:t>DI_</w:t>
                            </w:r>
                            <w:r w:rsidRPr="00524EC6">
                              <w:t xml:space="preserve"> </w:t>
                            </w:r>
                            <w:r w:rsidRPr="00524EC6">
                              <w:rPr>
                                <w:b/>
                                <w:color w:val="FFFFFF"/>
                              </w:rPr>
                              <w:t>Guion_Introduccion_Video_CF01_</w:t>
                            </w:r>
                            <w:r w:rsidR="004C4DA7" w:rsidRPr="004C4DA7">
                              <w:rPr>
                                <w:b/>
                                <w:color w:val="FFFFFF"/>
                              </w:rPr>
                              <w:t>51130034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31E66B" id="Rectángulo 249" o:spid="_x0000_s1026" style="width:426.15pt;height:5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KvKAIAAEwEAAAOAAAAZHJzL2Uyb0RvYy54bWysVNuO2jAQfa/Uf7D8XhJCYDcRYbVdSlVp&#10;tUXa9gMGxyGWfKttSPj7Thy6QPtQqeqLmWGGM2dmzrB86JUkR+68MLqi00lKCdfM1ELvK/r92+bD&#10;PSU+gK5BGs0reuKePqzev1t2tuSZaY2suSMIon3Z2Yq2IdgySTxruQI/MZZrDDbGKQjoun1SO+gQ&#10;XckkS9NF0hlXW2cY9x6/XY9Buor4TcNZ+No0ngciK4rcQnxdfHfDm6yWUO4d2FawMw34BxYKhMai&#10;b1BrCEAOTvwBpQRzxpsmTJhRiWkawXjsAbuZpr9189qC5bEXHI63b2Py/w+WvRxf7dbhGDrrS4/m&#10;0EXfODV8Ij/SVzRb5IuswE2eKjrLszS7m42D430gDBPms6LI0zklDDPupkU+nw8JyQXJOh8+c6PI&#10;YFTU4WLivOD47MOY+itlKOyNFPVGSBkdt989SUeOgEucFY9FGveG6DdpUpMOJZjdYZgwQDE1EgKa&#10;ytYV9XofC978xF8j5xky/3jmfZM2MFuDb0cGMTT2r0RA9UqhKnqfjqygbDnUn3RNwsmi4DXKng7E&#10;vKJEcjwSNKLqAgj59zzsUmoc5WU9gxX6XX/e2c7Up60j3rKNQJ7P4MMWHIp4imVR2FjwxwEckpBf&#10;NCqnmOYZbipEJ5/HabnryO46Apq1Bu+FBUfJ6DyFeD/DZrR5PATTiLjBgddI5kwXJRs1cD6v4Sau&#10;/Zh1+RNY/QQAAP//AwBQSwMEFAAGAAgAAAAhAB/Ho+7cAAAABQEAAA8AAABkcnMvZG93bnJldi54&#10;bWxMj8FqwzAQRO+F/oPYQi8lkWMTN3EshxJo6S006Qco1sY2tVbGUhLr77vtpb0MLDPMvC23k+3F&#10;FUffOVKwmCcgkGpnOmoUfB5fZysQPmgyuneECiJ62Fb3d6UujLvRB14PoRFcQr7QCtoQhkJKX7do&#10;tZ+7AYm9sxutDnyOjTSjvnG57WWaJLm0uiNeaPWAuxbrr8PFKtjndfa21s9P62iP+Xm/i+l7jEo9&#10;PkwvGxABp/AXhh98RoeKmU7uQsaLXgE/En6VvdUyzUCcOLRYZiCrUv6nr74BAAD//wMAUEsBAi0A&#10;FAAGAAgAAAAhALaDOJL+AAAA4QEAABMAAAAAAAAAAAAAAAAAAAAAAFtDb250ZW50X1R5cGVzXS54&#10;bWxQSwECLQAUAAYACAAAACEAOP0h/9YAAACUAQAACwAAAAAAAAAAAAAAAAAvAQAAX3JlbHMvLnJl&#10;bHNQSwECLQAUAAYACAAAACEAMmwirygCAABMBAAADgAAAAAAAAAAAAAAAAAuAgAAZHJzL2Uyb0Rv&#10;Yy54bWxQSwECLQAUAAYACAAAACEAH8ej7twAAAAFAQAADwAAAAAAAAAAAAAAAACCBAAAZHJzL2Rv&#10;d25yZXYueG1sUEsFBgAAAAAEAAQA8wAAAIsFAAAAAA==&#10;" fillcolor="#39a900" strokecolor="#42719b" strokeweight="1pt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70993A7A" w14:textId="4254CC66" w:rsidR="00011F29" w:rsidRPr="00B72025" w:rsidRDefault="00011F29" w:rsidP="00B72025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</w:rPr>
                      </w:pPr>
                      <w:r w:rsidRPr="00B72025">
                        <w:rPr>
                          <w:b/>
                          <w:color w:val="FFFFFF"/>
                        </w:rPr>
                        <w:t>DI_</w:t>
                      </w:r>
                      <w:r w:rsidRPr="00524EC6">
                        <w:t xml:space="preserve"> </w:t>
                      </w:r>
                      <w:r w:rsidRPr="00524EC6">
                        <w:rPr>
                          <w:b/>
                          <w:color w:val="FFFFFF"/>
                        </w:rPr>
                        <w:t>Guion_Introduccion_Video_CF01_</w:t>
                      </w:r>
                      <w:r w:rsidR="004C4DA7" w:rsidRPr="004C4DA7">
                        <w:rPr>
                          <w:b/>
                          <w:color w:val="FFFFFF"/>
                        </w:rPr>
                        <w:t>51130034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40" w14:textId="28ADA562" w:rsidR="00FF258C" w:rsidRPr="00430084" w:rsidRDefault="00FF258C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ES_tradnl"/>
        </w:rPr>
      </w:pPr>
    </w:p>
    <w:p w14:paraId="00000041" w14:textId="59982594" w:rsidR="00FF258C" w:rsidRPr="00430084" w:rsidRDefault="00FF258C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ES_tradnl"/>
        </w:rPr>
      </w:pPr>
    </w:p>
    <w:p w14:paraId="3CE674B5" w14:textId="091BBEB4" w:rsidR="00B2014E" w:rsidRPr="00430084" w:rsidRDefault="00B2014E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ES_tradnl"/>
        </w:rPr>
      </w:pPr>
    </w:p>
    <w:p w14:paraId="6A2B2B42" w14:textId="09F1014D" w:rsidR="00B2014E" w:rsidRPr="00430084" w:rsidRDefault="00B2014E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ES_tradnl"/>
        </w:rPr>
      </w:pPr>
    </w:p>
    <w:p w14:paraId="233A42ED" w14:textId="06F978AF" w:rsidR="00B2014E" w:rsidRPr="00430084" w:rsidRDefault="00B2014E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ES_tradnl"/>
        </w:rPr>
      </w:pPr>
    </w:p>
    <w:p w14:paraId="0FEF078E" w14:textId="1473D0F8" w:rsidR="00B2014E" w:rsidRPr="00430084" w:rsidRDefault="00B2014E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ES_tradnl"/>
        </w:rPr>
      </w:pPr>
    </w:p>
    <w:p w14:paraId="00000042" w14:textId="39A775C8" w:rsidR="00FF258C" w:rsidRPr="00430084" w:rsidRDefault="00325A56" w:rsidP="00A262D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b/>
          <w:color w:val="00000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t>DESARROLLO DE CONTENIDOS:</w:t>
      </w:r>
    </w:p>
    <w:p w14:paraId="5269F05E" w14:textId="094A6696" w:rsidR="00325A56" w:rsidRPr="00430084" w:rsidRDefault="00325A56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  <w:lang w:val="es-ES_tradnl"/>
        </w:rPr>
      </w:pPr>
    </w:p>
    <w:p w14:paraId="61AFF3A7" w14:textId="77777777" w:rsidR="00B45DD1" w:rsidRPr="00430084" w:rsidRDefault="00B45DD1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  <w:lang w:val="es-ES_tradnl"/>
        </w:rPr>
      </w:pPr>
    </w:p>
    <w:p w14:paraId="334BD64F" w14:textId="13AC975A" w:rsidR="00325A56" w:rsidRPr="00430084" w:rsidRDefault="007B1340" w:rsidP="00325A56">
      <w:pPr>
        <w:pStyle w:val="Normal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Organización documental</w:t>
      </w:r>
    </w:p>
    <w:p w14:paraId="5B333309" w14:textId="55AE5BF1" w:rsidR="00F24EED" w:rsidRPr="00430084" w:rsidRDefault="00F24EED" w:rsidP="00F24E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_tradnl"/>
        </w:rPr>
      </w:pPr>
    </w:p>
    <w:p w14:paraId="23D952BA" w14:textId="1211FCB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Es el conjunto de actividades que van encaminadas a clasificar, ordenar y describir los documentos de una entidad, con el fin de subsanar las dificultades producidas por la falta de información, generalmente causada por la pérdida de documentos</w:t>
      </w:r>
      <w:r w:rsidR="00816961">
        <w:rPr>
          <w:color w:val="000000"/>
          <w:sz w:val="20"/>
          <w:szCs w:val="20"/>
          <w:lang w:val="es-ES_tradnl"/>
        </w:rPr>
        <w:t>;</w:t>
      </w:r>
      <w:r w:rsidRPr="007B1340">
        <w:rPr>
          <w:color w:val="000000"/>
          <w:sz w:val="20"/>
          <w:szCs w:val="20"/>
          <w:lang w:val="es-ES_tradnl"/>
        </w:rPr>
        <w:t xml:space="preserve"> esto, como producto de la desorganización, ante la carencia de sistematización en la disposición final de los documentos generados por la institución.</w:t>
      </w:r>
    </w:p>
    <w:p w14:paraId="634766B6" w14:textId="75C1F0D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53C3659" w14:textId="77777777" w:rsidR="007B1340" w:rsidRPr="00180243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 w:rsidRPr="00180243">
        <w:rPr>
          <w:b/>
          <w:bCs/>
          <w:color w:val="000000"/>
          <w:sz w:val="20"/>
          <w:szCs w:val="20"/>
          <w:lang w:val="es-ES_tradnl"/>
        </w:rPr>
        <w:t>Importancia de la organización de documentos de archivos</w:t>
      </w:r>
    </w:p>
    <w:p w14:paraId="31FDD331" w14:textId="1D0A15D4" w:rsidR="007B1340" w:rsidRPr="007B1340" w:rsidRDefault="00B4383C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commentRangeStart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FEF198" wp14:editId="6BD51C14">
            <wp:simplePos x="0" y="0"/>
            <wp:positionH relativeFrom="margin">
              <wp:posOffset>-24765</wp:posOffset>
            </wp:positionH>
            <wp:positionV relativeFrom="margin">
              <wp:posOffset>6154420</wp:posOffset>
            </wp:positionV>
            <wp:extent cx="2486025" cy="1397635"/>
            <wp:effectExtent l="0" t="0" r="9525" b="0"/>
            <wp:wrapSquare wrapText="bothSides"/>
            <wp:docPr id="1951062064" name="Imagen 1" descr="Un espacio de trabajo virtual de entrenamiento de codificación de estudiantes está lleno de notas y bocetos postit a medida 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espacio de trabajo virtual de entrenamiento de codificación de estudiantes está lleno de notas y bocetos postit a medida qu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0"/>
      <w:r>
        <w:rPr>
          <w:rStyle w:val="Refdecomentario"/>
        </w:rPr>
        <w:commentReference w:id="0"/>
      </w:r>
    </w:p>
    <w:p w14:paraId="0293A019" w14:textId="5BCDE7BE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 xml:space="preserve">Para toda institución es primordial y necesario tener archivos organizados, porque ellos, constituyen la </w:t>
      </w:r>
      <w:r w:rsidR="00A27B42" w:rsidRPr="007B1340">
        <w:rPr>
          <w:color w:val="000000"/>
          <w:sz w:val="20"/>
          <w:szCs w:val="20"/>
          <w:lang w:val="es-ES_tradnl"/>
        </w:rPr>
        <w:t>memor</w:t>
      </w:r>
      <w:r w:rsidR="00A27B42">
        <w:rPr>
          <w:color w:val="000000"/>
          <w:sz w:val="20"/>
          <w:szCs w:val="20"/>
          <w:lang w:val="es-ES_tradnl"/>
        </w:rPr>
        <w:t>i</w:t>
      </w:r>
      <w:r w:rsidR="00A27B42" w:rsidRPr="007B1340">
        <w:rPr>
          <w:color w:val="000000"/>
          <w:sz w:val="20"/>
          <w:szCs w:val="20"/>
          <w:lang w:val="es-ES_tradnl"/>
        </w:rPr>
        <w:t>a</w:t>
      </w:r>
      <w:r w:rsidRPr="007B1340">
        <w:rPr>
          <w:color w:val="000000"/>
          <w:sz w:val="20"/>
          <w:szCs w:val="20"/>
          <w:lang w:val="es-ES_tradnl"/>
        </w:rPr>
        <w:t xml:space="preserve"> institucional. Los documentos de archivo</w:t>
      </w:r>
      <w:r w:rsidR="00180243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son una herramienta esencial de las organizaciones, recurso</w:t>
      </w:r>
      <w:r w:rsidR="00FD4227">
        <w:rPr>
          <w:color w:val="000000"/>
          <w:sz w:val="20"/>
          <w:szCs w:val="20"/>
          <w:lang w:val="es-ES_tradnl"/>
        </w:rPr>
        <w:t>s</w:t>
      </w:r>
      <w:r w:rsidRPr="007B1340">
        <w:rPr>
          <w:color w:val="000000"/>
          <w:sz w:val="20"/>
          <w:szCs w:val="20"/>
          <w:lang w:val="es-ES_tradnl"/>
        </w:rPr>
        <w:t xml:space="preserve"> de significación e identidad corporativa, </w:t>
      </w:r>
      <w:r w:rsidR="001476F5">
        <w:rPr>
          <w:color w:val="000000"/>
          <w:sz w:val="20"/>
          <w:szCs w:val="20"/>
          <w:lang w:val="es-ES_tradnl"/>
        </w:rPr>
        <w:t xml:space="preserve">los </w:t>
      </w:r>
      <w:r w:rsidR="004B4817">
        <w:rPr>
          <w:color w:val="000000"/>
          <w:sz w:val="20"/>
          <w:szCs w:val="20"/>
          <w:lang w:val="es-ES_tradnl"/>
        </w:rPr>
        <w:t>cuales,</w:t>
      </w:r>
      <w:r w:rsidR="001476F5">
        <w:rPr>
          <w:color w:val="000000"/>
          <w:sz w:val="20"/>
          <w:szCs w:val="20"/>
          <w:lang w:val="es-ES_tradnl"/>
        </w:rPr>
        <w:t xml:space="preserve"> al encontrarse</w:t>
      </w:r>
      <w:r w:rsidRPr="007B1340">
        <w:rPr>
          <w:color w:val="000000"/>
          <w:sz w:val="20"/>
          <w:szCs w:val="20"/>
          <w:lang w:val="es-ES_tradnl"/>
        </w:rPr>
        <w:t xml:space="preserve"> organizado</w:t>
      </w:r>
      <w:r w:rsidR="001476F5">
        <w:rPr>
          <w:color w:val="000000"/>
          <w:sz w:val="20"/>
          <w:szCs w:val="20"/>
          <w:lang w:val="es-ES_tradnl"/>
        </w:rPr>
        <w:t>s</w:t>
      </w:r>
      <w:r w:rsidR="00FD4227">
        <w:rPr>
          <w:color w:val="000000"/>
          <w:sz w:val="20"/>
          <w:szCs w:val="20"/>
          <w:lang w:val="es-ES_tradnl"/>
        </w:rPr>
        <w:t>,</w:t>
      </w:r>
      <w:r w:rsidRPr="007B1340">
        <w:rPr>
          <w:color w:val="000000"/>
          <w:sz w:val="20"/>
          <w:szCs w:val="20"/>
          <w:lang w:val="es-ES_tradnl"/>
        </w:rPr>
        <w:t xml:space="preserve"> sirve</w:t>
      </w:r>
      <w:r w:rsidR="001476F5">
        <w:rPr>
          <w:color w:val="000000"/>
          <w:sz w:val="20"/>
          <w:szCs w:val="20"/>
          <w:lang w:val="es-ES_tradnl"/>
        </w:rPr>
        <w:t>n</w:t>
      </w:r>
      <w:r w:rsidRPr="007B1340">
        <w:rPr>
          <w:color w:val="000000"/>
          <w:sz w:val="20"/>
          <w:szCs w:val="20"/>
          <w:lang w:val="es-ES_tradnl"/>
        </w:rPr>
        <w:t xml:space="preserve"> como memoria y testimonio de la evolución de la entidad.</w:t>
      </w:r>
    </w:p>
    <w:p w14:paraId="7471A00B" w14:textId="7777777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615B258" w14:textId="7777777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Los archivos organizados garantizan el acceso a la información de manera ágil y oportuna, simplifican trámites y evitan la acumulación de documentos innecesarios, facilitando con ello, la toma de decisiones. Resulta muy importante de resaltar, que los archivos son la imagen de quien los produce.</w:t>
      </w:r>
    </w:p>
    <w:p w14:paraId="4967BD8C" w14:textId="7777777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E0B3100" w14:textId="18DB76F8" w:rsidR="007B1340" w:rsidRPr="009A7924" w:rsidRDefault="009A7924" w:rsidP="009A7924">
      <w:pPr>
        <w:pStyle w:val="Normal0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bCs/>
          <w:color w:val="000000"/>
          <w:sz w:val="20"/>
          <w:szCs w:val="20"/>
          <w:lang w:val="es-ES_tradnl"/>
        </w:rPr>
      </w:pPr>
      <w:r>
        <w:rPr>
          <w:b/>
          <w:bCs/>
          <w:color w:val="000000"/>
          <w:sz w:val="20"/>
          <w:szCs w:val="20"/>
          <w:lang w:val="es-ES_tradnl"/>
        </w:rPr>
        <w:t xml:space="preserve">1.1 </w:t>
      </w:r>
      <w:r w:rsidRPr="009A7924">
        <w:rPr>
          <w:b/>
          <w:bCs/>
          <w:color w:val="000000"/>
          <w:sz w:val="20"/>
          <w:szCs w:val="20"/>
          <w:lang w:val="es-ES_tradnl"/>
        </w:rPr>
        <w:t>Archivo</w:t>
      </w:r>
    </w:p>
    <w:p w14:paraId="6E63C1A9" w14:textId="7777777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7D55D6F" w14:textId="0588D09E" w:rsidR="00D001F2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El conjunto de documentos ordenados</w:t>
      </w:r>
      <w:r w:rsidR="00D001F2">
        <w:rPr>
          <w:color w:val="000000"/>
          <w:sz w:val="20"/>
          <w:szCs w:val="20"/>
          <w:lang w:val="es-ES_tradnl"/>
        </w:rPr>
        <w:t xml:space="preserve"> p</w:t>
      </w:r>
      <w:r w:rsidRPr="007B1340">
        <w:rPr>
          <w:color w:val="000000"/>
          <w:sz w:val="20"/>
          <w:szCs w:val="20"/>
          <w:lang w:val="es-ES_tradnl"/>
        </w:rPr>
        <w:t>uede estar referido a</w:t>
      </w:r>
      <w:r w:rsidR="00D001F2">
        <w:rPr>
          <w:color w:val="000000"/>
          <w:sz w:val="20"/>
          <w:szCs w:val="20"/>
          <w:lang w:val="es-ES_tradnl"/>
        </w:rPr>
        <w:t>:</w:t>
      </w:r>
      <w:r w:rsidRPr="007B1340">
        <w:rPr>
          <w:color w:val="000000"/>
          <w:sz w:val="20"/>
          <w:szCs w:val="20"/>
          <w:lang w:val="es-ES_tradnl"/>
        </w:rPr>
        <w:t xml:space="preserve"> </w:t>
      </w:r>
      <w:commentRangeStart w:id="1"/>
      <w:r w:rsidR="00D001F2">
        <w:rPr>
          <w:color w:val="000000"/>
          <w:sz w:val="20"/>
          <w:szCs w:val="20"/>
          <w:lang w:val="es-ES_tradnl"/>
        </w:rPr>
        <w:t xml:space="preserve">a) </w:t>
      </w:r>
      <w:r w:rsidRPr="007B1340">
        <w:rPr>
          <w:color w:val="000000"/>
          <w:sz w:val="20"/>
          <w:szCs w:val="20"/>
          <w:lang w:val="es-ES_tradnl"/>
        </w:rPr>
        <w:t xml:space="preserve">un lugar de almacenamiento físico o </w:t>
      </w:r>
      <w:r w:rsidR="00D001F2">
        <w:rPr>
          <w:color w:val="000000"/>
          <w:sz w:val="20"/>
          <w:szCs w:val="20"/>
          <w:lang w:val="es-ES_tradnl"/>
        </w:rPr>
        <w:t>b)</w:t>
      </w:r>
      <w:r w:rsidRPr="007B1340">
        <w:rPr>
          <w:color w:val="000000"/>
          <w:sz w:val="20"/>
          <w:szCs w:val="20"/>
          <w:lang w:val="es-ES_tradnl"/>
        </w:rPr>
        <w:t xml:space="preserve"> un fichero informático que recurre a un sistema de soporte. </w:t>
      </w:r>
      <w:commentRangeEnd w:id="1"/>
      <w:r w:rsidR="00D001F2">
        <w:rPr>
          <w:rStyle w:val="Refdecomentario"/>
        </w:rPr>
        <w:commentReference w:id="1"/>
      </w:r>
    </w:p>
    <w:p w14:paraId="598A7283" w14:textId="77777777" w:rsidR="00D001F2" w:rsidRDefault="00D001F2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409697C" w14:textId="4F6E67A1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En cualquiera de las dos situaciones, el archivo facilita la acción de orden y clasificación para los documentos generados, ya sea por una o varias personas, o por un sistema social o institucional.</w:t>
      </w:r>
    </w:p>
    <w:p w14:paraId="0B1D337B" w14:textId="7777777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A4C9E4B" w14:textId="7D27B991" w:rsidR="007B1340" w:rsidRPr="005142D4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 w:rsidRPr="005142D4">
        <w:rPr>
          <w:b/>
          <w:bCs/>
          <w:color w:val="000000"/>
          <w:sz w:val="20"/>
          <w:szCs w:val="20"/>
          <w:lang w:val="es-ES_tradnl"/>
        </w:rPr>
        <w:t>Clases de archivo</w:t>
      </w:r>
    </w:p>
    <w:p w14:paraId="1EADF83E" w14:textId="77777777" w:rsidR="005142D4" w:rsidRDefault="005142D4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42DFBBD" w14:textId="77777777" w:rsidR="005142D4" w:rsidRPr="007B1340" w:rsidRDefault="005142D4" w:rsidP="005142D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Los archivos se estructuran en una gran variedad o clases, algunos de los criterios clasificatorios define</w:t>
      </w:r>
      <w:r>
        <w:rPr>
          <w:color w:val="000000"/>
          <w:sz w:val="20"/>
          <w:szCs w:val="20"/>
          <w:lang w:val="es-ES_tradnl"/>
        </w:rPr>
        <w:t>n</w:t>
      </w:r>
      <w:r w:rsidRPr="007B1340">
        <w:rPr>
          <w:color w:val="000000"/>
          <w:sz w:val="20"/>
          <w:szCs w:val="20"/>
          <w:lang w:val="es-ES_tradnl"/>
        </w:rPr>
        <w:t xml:space="preserve"> los siguientes tipos:</w:t>
      </w:r>
    </w:p>
    <w:p w14:paraId="193D59CE" w14:textId="77777777" w:rsid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72B3377" w14:textId="08834475" w:rsidR="00B32ACE" w:rsidRPr="007B1340" w:rsidRDefault="00B32ACE" w:rsidP="00B32ACE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  <w:lang w:val="es-ES_tradnl"/>
        </w:rPr>
      </w:pPr>
      <w:commentRangeStart w:id="2"/>
      <w:r>
        <w:rPr>
          <w:noProof/>
        </w:rPr>
        <w:drawing>
          <wp:inline distT="0" distB="0" distL="0" distR="0" wp14:anchorId="251918C8" wp14:editId="7141292A">
            <wp:extent cx="2486025" cy="2486025"/>
            <wp:effectExtent l="0" t="0" r="9525" b="9525"/>
            <wp:docPr id="458631785" name="Imagen 2" descr="Icono de carpetas electrónicas Isométrica de icono de vector de carpetas electrónicas para diseño web aislado sobre fondo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o de carpetas electrónicas Isométrica de icono de vector de carpetas electrónicas para diseño web aislado sobre fondo blanc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E224" w14:textId="29D3A8DD" w:rsidR="007B1340" w:rsidRPr="00B32ACE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  <w:r w:rsidRPr="00B32ACE">
        <w:rPr>
          <w:b/>
          <w:bCs/>
          <w:color w:val="000000"/>
          <w:sz w:val="20"/>
          <w:szCs w:val="20"/>
          <w:highlight w:val="yellow"/>
          <w:lang w:val="es-ES_tradnl"/>
        </w:rPr>
        <w:t>Archivo público:</w:t>
      </w:r>
      <w:r w:rsidR="0016116E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B32ACE">
        <w:rPr>
          <w:color w:val="000000"/>
          <w:sz w:val="20"/>
          <w:szCs w:val="20"/>
          <w:highlight w:val="yellow"/>
          <w:lang w:val="es-ES_tradnl"/>
        </w:rPr>
        <w:t>conjunto de documentos sistematizados y catalogados en archivos públicos que pertenecen a entidades oficiales — empresas estatales —, igualmente, se consideran como tales, aquellos que se disponen o se materializan por la prestación de un servicio público por entidades privadas.</w:t>
      </w:r>
    </w:p>
    <w:p w14:paraId="73B262A8" w14:textId="77777777" w:rsidR="007B1340" w:rsidRPr="00B32ACE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</w:p>
    <w:p w14:paraId="1D7FB03C" w14:textId="77777777" w:rsidR="007B1340" w:rsidRPr="00B32ACE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  <w:r w:rsidRPr="00B32ACE">
        <w:rPr>
          <w:b/>
          <w:bCs/>
          <w:color w:val="000000"/>
          <w:sz w:val="20"/>
          <w:szCs w:val="20"/>
          <w:highlight w:val="yellow"/>
          <w:lang w:val="es-ES_tradnl"/>
        </w:rPr>
        <w:t>Archivo privado:</w:t>
      </w:r>
      <w:r w:rsidRPr="00B32ACE">
        <w:rPr>
          <w:color w:val="000000"/>
          <w:sz w:val="20"/>
          <w:szCs w:val="20"/>
          <w:highlight w:val="yellow"/>
          <w:lang w:val="es-ES_tradnl"/>
        </w:rPr>
        <w:t xml:space="preserve"> son los documentos generados o producidos por personas naturales o jurídicas de derecho privado.</w:t>
      </w:r>
    </w:p>
    <w:p w14:paraId="4698A22C" w14:textId="77777777" w:rsidR="007B1340" w:rsidRPr="00B32ACE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</w:p>
    <w:p w14:paraId="68924A8C" w14:textId="5B906455" w:rsid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32ACE">
        <w:rPr>
          <w:b/>
          <w:bCs/>
          <w:color w:val="000000"/>
          <w:sz w:val="20"/>
          <w:szCs w:val="20"/>
          <w:highlight w:val="yellow"/>
          <w:lang w:val="es-ES_tradnl"/>
        </w:rPr>
        <w:t>Archivo privado de interés público:</w:t>
      </w:r>
      <w:r w:rsidRPr="00B32ACE">
        <w:rPr>
          <w:color w:val="000000"/>
          <w:sz w:val="20"/>
          <w:szCs w:val="20"/>
          <w:highlight w:val="yellow"/>
          <w:lang w:val="es-ES_tradnl"/>
        </w:rPr>
        <w:t xml:space="preserve"> son aquellos archivos que</w:t>
      </w:r>
      <w:r w:rsidR="00D77821" w:rsidRPr="00B32ACE">
        <w:rPr>
          <w:color w:val="000000"/>
          <w:sz w:val="20"/>
          <w:szCs w:val="20"/>
          <w:highlight w:val="yellow"/>
          <w:lang w:val="es-ES_tradnl"/>
        </w:rPr>
        <w:t>,</w:t>
      </w:r>
      <w:r w:rsidRPr="00B32ACE">
        <w:rPr>
          <w:color w:val="000000"/>
          <w:sz w:val="20"/>
          <w:szCs w:val="20"/>
          <w:highlight w:val="yellow"/>
          <w:lang w:val="es-ES_tradnl"/>
        </w:rPr>
        <w:t xml:space="preserve"> por el valor para la historia, la investigación, la ciencia o la cultura son de interés público, y pronunciado como tal por el legislador.</w:t>
      </w:r>
      <w:commentRangeEnd w:id="2"/>
      <w:r w:rsidR="00B32ACE">
        <w:rPr>
          <w:rStyle w:val="Refdecomentario"/>
        </w:rPr>
        <w:commentReference w:id="2"/>
      </w:r>
    </w:p>
    <w:p w14:paraId="2CD3ABFB" w14:textId="77777777" w:rsidR="00E56998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1CE8BC9" w14:textId="77777777" w:rsidR="00E56998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065352A" w14:textId="77777777" w:rsidR="00E56998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E0BBCF2" w14:textId="77777777" w:rsidR="00E56998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B7A20F9" w14:textId="77777777" w:rsidR="00E56998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DD97748" w14:textId="77777777" w:rsidR="00E56998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D9FAB6A" w14:textId="77777777" w:rsidR="00E56998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CB0894F" w14:textId="77777777" w:rsidR="00E56998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46F2D76" w14:textId="77777777" w:rsidR="00E56998" w:rsidRPr="007B1340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23038844" w14:textId="77777777" w:rsidR="0078780E" w:rsidRDefault="0078780E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F42D186" w14:textId="54ECC2A6" w:rsidR="007B1340" w:rsidRPr="00B32ACE" w:rsidRDefault="00E56998" w:rsidP="00E56998">
      <w:pPr>
        <w:pStyle w:val="Normal0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bCs/>
          <w:color w:val="000000"/>
          <w:sz w:val="20"/>
          <w:szCs w:val="20"/>
          <w:lang w:val="es-ES_tradnl"/>
        </w:rPr>
      </w:pPr>
      <w:r>
        <w:rPr>
          <w:b/>
          <w:bCs/>
          <w:color w:val="000000"/>
          <w:sz w:val="20"/>
          <w:szCs w:val="20"/>
          <w:lang w:val="es-ES_tradnl"/>
        </w:rPr>
        <w:lastRenderedPageBreak/>
        <w:t xml:space="preserve">1.2 </w:t>
      </w:r>
      <w:r w:rsidR="00B32ACE" w:rsidRPr="00B32ACE">
        <w:rPr>
          <w:b/>
          <w:bCs/>
          <w:color w:val="000000"/>
          <w:sz w:val="20"/>
          <w:szCs w:val="20"/>
          <w:lang w:val="es-ES_tradnl"/>
        </w:rPr>
        <w:t>Estructura orgánica de la empresa</w:t>
      </w:r>
    </w:p>
    <w:p w14:paraId="516CD466" w14:textId="7777777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71D3B46" w14:textId="7777777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Para la organización de archivos en una empresa, es necesario conocer primero la estructura orgánica de la entidad; esta estructura organizativa se representa de forma gráfica, expresando la disposición</w:t>
      </w:r>
    </w:p>
    <w:p w14:paraId="1777CDB0" w14:textId="77777777" w:rsid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en que se encuentran divididas las dependencias o unidades administrativas, de acuerdo con sus funciones.</w:t>
      </w:r>
    </w:p>
    <w:p w14:paraId="163B0DB4" w14:textId="77777777" w:rsidR="00546059" w:rsidRDefault="00546059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8C11D46" w14:textId="5FBFE3DB" w:rsidR="00546059" w:rsidRDefault="00546059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>
        <w:rPr>
          <w:color w:val="000000"/>
          <w:sz w:val="20"/>
          <w:szCs w:val="20"/>
          <w:lang w:val="es-ES_tradnl"/>
        </w:rPr>
        <w:t xml:space="preserve">A continuación, se detalla </w:t>
      </w:r>
      <w:r w:rsidR="008B4352">
        <w:rPr>
          <w:color w:val="000000"/>
          <w:sz w:val="20"/>
          <w:szCs w:val="20"/>
          <w:lang w:val="es-ES_tradnl"/>
        </w:rPr>
        <w:t>un organigrama empresarial</w:t>
      </w:r>
      <w:r>
        <w:rPr>
          <w:color w:val="000000"/>
          <w:sz w:val="20"/>
          <w:szCs w:val="20"/>
          <w:lang w:val="es-ES_tradnl"/>
        </w:rPr>
        <w:t>:</w:t>
      </w:r>
    </w:p>
    <w:p w14:paraId="22F5D52C" w14:textId="77777777" w:rsidR="00546059" w:rsidRDefault="00546059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2CAB25B" w14:textId="324E2FAA" w:rsidR="0018451B" w:rsidRPr="0018451B" w:rsidRDefault="0018451B" w:rsidP="0018451B">
      <w:pPr>
        <w:pStyle w:val="Descripcin"/>
        <w:keepNext/>
        <w:rPr>
          <w:color w:val="000000" w:themeColor="text1"/>
          <w:sz w:val="20"/>
          <w:szCs w:val="20"/>
        </w:rPr>
      </w:pPr>
      <w:r w:rsidRPr="0018451B">
        <w:rPr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="0046567E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46567E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18451B">
        <w:rPr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18451B">
        <w:rPr>
          <w:color w:val="000000" w:themeColor="text1"/>
          <w:sz w:val="20"/>
          <w:szCs w:val="20"/>
        </w:rPr>
        <w:t xml:space="preserve"> Organigrama de una empresa</w:t>
      </w:r>
    </w:p>
    <w:p w14:paraId="2DFD54B5" w14:textId="221A95F7" w:rsidR="00546059" w:rsidRDefault="006F11D5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commentRangeStart w:id="3"/>
      <w:commentRangeStart w:id="4"/>
      <w:r>
        <w:rPr>
          <w:noProof/>
        </w:rPr>
        <w:drawing>
          <wp:inline distT="0" distB="0" distL="0" distR="0" wp14:anchorId="70F7DA87" wp14:editId="32529AEC">
            <wp:extent cx="6076950" cy="2851998"/>
            <wp:effectExtent l="0" t="0" r="0" b="5715"/>
            <wp:docPr id="334070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70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260" cy="285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commentRangeEnd w:id="4"/>
      <w:r w:rsidR="008B4352">
        <w:rPr>
          <w:rStyle w:val="Refdecomentario"/>
        </w:rPr>
        <w:commentReference w:id="3"/>
      </w:r>
      <w:r w:rsidR="008B4352">
        <w:rPr>
          <w:rStyle w:val="Refdecomentario"/>
        </w:rPr>
        <w:commentReference w:id="4"/>
      </w:r>
    </w:p>
    <w:p w14:paraId="1B17543F" w14:textId="77777777" w:rsidR="00546059" w:rsidRPr="007B1340" w:rsidRDefault="00546059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BF61D3A" w14:textId="26EB4C35" w:rsidR="007B1340" w:rsidRPr="00DD5F82" w:rsidRDefault="00DD5F82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>
        <w:rPr>
          <w:b/>
          <w:bCs/>
          <w:color w:val="000000"/>
          <w:sz w:val="20"/>
          <w:szCs w:val="20"/>
          <w:lang w:val="es-ES_tradnl"/>
        </w:rPr>
        <w:t>Documentación</w:t>
      </w:r>
    </w:p>
    <w:p w14:paraId="0997BC79" w14:textId="77777777" w:rsidR="00DD5F82" w:rsidRDefault="00DD5F82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BCC0705" w14:textId="2C683AC5" w:rsid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Básicamente es una labor intelectual, en donde se dispone de un elemento</w:t>
      </w:r>
      <w:r w:rsidR="00DD5F82">
        <w:rPr>
          <w:color w:val="000000"/>
          <w:sz w:val="20"/>
          <w:szCs w:val="20"/>
          <w:lang w:val="es-ES_tradnl"/>
        </w:rPr>
        <w:t>,</w:t>
      </w:r>
      <w:r w:rsidRPr="007B1340">
        <w:rPr>
          <w:color w:val="000000"/>
          <w:sz w:val="20"/>
          <w:szCs w:val="20"/>
          <w:lang w:val="es-ES_tradnl"/>
        </w:rPr>
        <w:t xml:space="preserve"> con el objetivo de ordenarlo mediante el apoyo de un sistema esquemático, de un plan o de un marco previamente definido, el cual se trasforma en referente para la clasificación documental</w:t>
      </w:r>
      <w:r w:rsidR="00964B0E">
        <w:rPr>
          <w:color w:val="000000"/>
          <w:sz w:val="20"/>
          <w:szCs w:val="20"/>
          <w:lang w:val="es-ES_tradnl"/>
        </w:rPr>
        <w:t>;</w:t>
      </w:r>
      <w:r w:rsidRPr="007B1340">
        <w:rPr>
          <w:color w:val="000000"/>
          <w:sz w:val="20"/>
          <w:szCs w:val="20"/>
          <w:lang w:val="es-ES_tradnl"/>
        </w:rPr>
        <w:t xml:space="preserve"> </w:t>
      </w:r>
      <w:r w:rsidR="00CC75F9">
        <w:rPr>
          <w:color w:val="000000"/>
          <w:sz w:val="20"/>
          <w:szCs w:val="20"/>
          <w:lang w:val="es-ES_tradnl"/>
        </w:rPr>
        <w:t>haciendo referencia a la</w:t>
      </w:r>
      <w:r w:rsidR="005855CD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clasificación</w:t>
      </w:r>
      <w:r w:rsidR="005855CD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fundamentada</w:t>
      </w:r>
      <w:r w:rsidR="005855CD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en</w:t>
      </w:r>
      <w:r w:rsidR="005855CD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operaciones</w:t>
      </w:r>
      <w:r w:rsidR="005855CD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técnicas y administrativas, encargadas de realizar una agrupación documental</w:t>
      </w:r>
      <w:r w:rsidR="00964B0E">
        <w:rPr>
          <w:color w:val="000000"/>
          <w:sz w:val="20"/>
          <w:szCs w:val="20"/>
          <w:lang w:val="es-ES_tradnl"/>
        </w:rPr>
        <w:t>,</w:t>
      </w:r>
      <w:r w:rsidRPr="007B1340">
        <w:rPr>
          <w:color w:val="000000"/>
          <w:sz w:val="20"/>
          <w:szCs w:val="20"/>
          <w:lang w:val="es-ES_tradnl"/>
        </w:rPr>
        <w:t xml:space="preserve"> establecida de forma jerárquica, de manera que resulte factible conservar y recuperar la información.</w:t>
      </w:r>
    </w:p>
    <w:p w14:paraId="5B147DFF" w14:textId="77777777" w:rsidR="00D87B0A" w:rsidRPr="007B1340" w:rsidRDefault="00D87B0A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D36398F" w14:textId="52BEAE73" w:rsid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Las agrupaciones documentales generan documentos desde una unidad administrativa — en ejercicio de sus funciones — las cuales, según el organigrama, dan origen a los fondos documentales, las secciones y las subsecciones:</w:t>
      </w:r>
    </w:p>
    <w:p w14:paraId="7D3FD3DA" w14:textId="77777777" w:rsidR="00D87B0A" w:rsidRPr="007B1340" w:rsidRDefault="00D87B0A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44B0E9F" w14:textId="634395C4" w:rsidR="007B1340" w:rsidRPr="00C41CDA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  <w:commentRangeStart w:id="5"/>
      <w:r w:rsidRPr="00C41CDA">
        <w:rPr>
          <w:b/>
          <w:bCs/>
          <w:color w:val="000000"/>
          <w:sz w:val="20"/>
          <w:szCs w:val="20"/>
          <w:highlight w:val="yellow"/>
          <w:lang w:val="es-ES_tradnl"/>
        </w:rPr>
        <w:t>Fondo documental: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es el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total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de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los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documentos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producidos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o recibidos por una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persona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natural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o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jurídica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en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ejercicio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de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sus funciones. Los fondos documentales</w:t>
      </w:r>
      <w:r w:rsidR="00C41CDA" w:rsidRPr="00C41CDA">
        <w:rPr>
          <w:color w:val="000000"/>
          <w:sz w:val="20"/>
          <w:szCs w:val="20"/>
          <w:highlight w:val="yellow"/>
          <w:lang w:val="es-ES_tradnl"/>
        </w:rPr>
        <w:t>,</w:t>
      </w:r>
      <w:r w:rsidRPr="00C41CDA">
        <w:rPr>
          <w:color w:val="000000"/>
          <w:sz w:val="20"/>
          <w:szCs w:val="20"/>
          <w:highlight w:val="yellow"/>
          <w:lang w:val="es-ES_tradnl"/>
        </w:rPr>
        <w:t xml:space="preserve"> son las agrupaciones documentales que constituyen el conjunto de actividades desarrolladas o materializadas, dentro de una empresa o por una persona natural.</w:t>
      </w:r>
    </w:p>
    <w:p w14:paraId="696E3EFC" w14:textId="5CA9D74D" w:rsidR="007B1340" w:rsidRPr="00C41CDA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  <w:r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</w:p>
    <w:p w14:paraId="45732988" w14:textId="3D124852" w:rsidR="007B1340" w:rsidRPr="00C41CDA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  <w:r w:rsidRPr="00C41CDA">
        <w:rPr>
          <w:b/>
          <w:bCs/>
          <w:color w:val="000000"/>
          <w:sz w:val="20"/>
          <w:szCs w:val="20"/>
          <w:highlight w:val="yellow"/>
          <w:lang w:val="es-ES_tradnl"/>
        </w:rPr>
        <w:t>Sección:</w:t>
      </w:r>
      <w:r w:rsidRPr="00C41CDA">
        <w:rPr>
          <w:color w:val="000000"/>
          <w:sz w:val="20"/>
          <w:szCs w:val="20"/>
          <w:highlight w:val="yellow"/>
          <w:lang w:val="es-ES_tradnl"/>
        </w:rPr>
        <w:t xml:space="preserve"> es la división o unidad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administrativa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productora de documentos</w:t>
      </w:r>
      <w:r w:rsidR="00C41CDA" w:rsidRPr="00C41CDA">
        <w:rPr>
          <w:color w:val="000000"/>
          <w:sz w:val="20"/>
          <w:szCs w:val="20"/>
          <w:highlight w:val="yellow"/>
          <w:lang w:val="es-ES_tradnl"/>
        </w:rPr>
        <w:t>;</w:t>
      </w:r>
      <w:r w:rsidRPr="00C41CDA">
        <w:rPr>
          <w:color w:val="000000"/>
          <w:sz w:val="20"/>
          <w:szCs w:val="20"/>
          <w:highlight w:val="yellow"/>
          <w:lang w:val="es-ES_tradnl"/>
        </w:rPr>
        <w:t xml:space="preserve"> es decir, las secciones son las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subdivisiones administrativas de la entidad que la origina.</w:t>
      </w:r>
    </w:p>
    <w:p w14:paraId="06C657A4" w14:textId="77777777" w:rsidR="007B1340" w:rsidRPr="00C41CDA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</w:p>
    <w:p w14:paraId="50BAA065" w14:textId="33B65712" w:rsidR="00665734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C41CDA">
        <w:rPr>
          <w:b/>
          <w:bCs/>
          <w:color w:val="000000"/>
          <w:sz w:val="20"/>
          <w:szCs w:val="20"/>
          <w:highlight w:val="yellow"/>
          <w:lang w:val="es-ES_tradnl"/>
        </w:rPr>
        <w:t>Subsección: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la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subsección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es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una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división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de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la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="00C41CDA" w:rsidRPr="00C41CDA">
        <w:rPr>
          <w:color w:val="000000"/>
          <w:sz w:val="20"/>
          <w:szCs w:val="20"/>
          <w:highlight w:val="yellow"/>
          <w:lang w:val="es-ES_tradnl"/>
        </w:rPr>
        <w:t>s</w:t>
      </w:r>
      <w:r w:rsidRPr="00C41CDA">
        <w:rPr>
          <w:color w:val="000000"/>
          <w:sz w:val="20"/>
          <w:szCs w:val="20"/>
          <w:highlight w:val="yellow"/>
          <w:lang w:val="es-ES_tradnl"/>
        </w:rPr>
        <w:t>ección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documental</w:t>
      </w:r>
      <w:r w:rsidR="00C41CDA" w:rsidRPr="00C41CDA">
        <w:rPr>
          <w:color w:val="000000"/>
          <w:sz w:val="20"/>
          <w:szCs w:val="20"/>
          <w:highlight w:val="yellow"/>
          <w:lang w:val="es-ES_tradnl"/>
        </w:rPr>
        <w:t>;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en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este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caso</w:t>
      </w:r>
      <w:r w:rsidR="00C41CDA" w:rsidRPr="00C41CDA">
        <w:rPr>
          <w:color w:val="000000"/>
          <w:sz w:val="20"/>
          <w:szCs w:val="20"/>
          <w:highlight w:val="yellow"/>
          <w:lang w:val="es-ES_tradnl"/>
        </w:rPr>
        <w:t>,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podrían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ser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las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oficinas.</w:t>
      </w:r>
      <w:commentRangeEnd w:id="5"/>
      <w:r w:rsidR="00C41CDA">
        <w:rPr>
          <w:rStyle w:val="Refdecomentario"/>
        </w:rPr>
        <w:commentReference w:id="5"/>
      </w:r>
    </w:p>
    <w:p w14:paraId="4F008D8F" w14:textId="77777777" w:rsidR="00C41CDA" w:rsidRDefault="00C41CDA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A494ECC" w14:textId="77777777" w:rsid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F350D4B" w14:textId="1A7A7FFE" w:rsidR="007B1340" w:rsidRPr="00E56998" w:rsidRDefault="00E56998" w:rsidP="00E56998">
      <w:pPr>
        <w:pStyle w:val="Normal0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bCs/>
          <w:color w:val="000000"/>
          <w:sz w:val="20"/>
          <w:szCs w:val="20"/>
          <w:lang w:val="es-ES_tradnl"/>
        </w:rPr>
      </w:pPr>
      <w:r>
        <w:rPr>
          <w:b/>
          <w:bCs/>
          <w:color w:val="000000"/>
          <w:sz w:val="20"/>
          <w:szCs w:val="20"/>
          <w:lang w:val="es-ES_tradnl"/>
        </w:rPr>
        <w:t xml:space="preserve">1.3 </w:t>
      </w:r>
      <w:r w:rsidRPr="00E56998">
        <w:rPr>
          <w:b/>
          <w:bCs/>
          <w:color w:val="000000"/>
          <w:sz w:val="20"/>
          <w:szCs w:val="20"/>
          <w:lang w:val="es-ES_tradnl"/>
        </w:rPr>
        <w:t>Legislación archivística</w:t>
      </w:r>
    </w:p>
    <w:p w14:paraId="114BCDEA" w14:textId="7777777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2427516B" w14:textId="75469202" w:rsid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El objetivo de la reglamentación archivística</w:t>
      </w:r>
      <w:r w:rsidR="001417CF">
        <w:rPr>
          <w:color w:val="000000"/>
          <w:sz w:val="20"/>
          <w:szCs w:val="20"/>
          <w:lang w:val="es-ES_tradnl"/>
        </w:rPr>
        <w:t>,</w:t>
      </w:r>
      <w:r w:rsidRPr="007B1340">
        <w:rPr>
          <w:color w:val="000000"/>
          <w:sz w:val="20"/>
          <w:szCs w:val="20"/>
          <w:lang w:val="es-ES_tradnl"/>
        </w:rPr>
        <w:t xml:space="preserve"> es el de proporcionar</w:t>
      </w:r>
      <w:r w:rsidR="001417CF">
        <w:rPr>
          <w:color w:val="000000"/>
          <w:sz w:val="20"/>
          <w:szCs w:val="20"/>
          <w:lang w:val="es-ES_tradnl"/>
        </w:rPr>
        <w:t>,</w:t>
      </w:r>
      <w:r w:rsidRPr="007B1340">
        <w:rPr>
          <w:color w:val="000000"/>
          <w:sz w:val="20"/>
          <w:szCs w:val="20"/>
          <w:lang w:val="es-ES_tradnl"/>
        </w:rPr>
        <w:t xml:space="preserve"> tanto a instituciones</w:t>
      </w:r>
      <w:r w:rsidR="001417CF">
        <w:rPr>
          <w:color w:val="000000"/>
          <w:sz w:val="20"/>
          <w:szCs w:val="20"/>
          <w:lang w:val="es-ES_tradnl"/>
        </w:rPr>
        <w:t>,</w:t>
      </w:r>
      <w:r w:rsidRPr="007B1340">
        <w:rPr>
          <w:color w:val="000000"/>
          <w:sz w:val="20"/>
          <w:szCs w:val="20"/>
          <w:lang w:val="es-ES_tradnl"/>
        </w:rPr>
        <w:t xml:space="preserve"> como a personas encargadas del desarrollo e investigación archivística, aquellos elementos dispuestos a manera de parámetros y lineamientos, con el fin de que su aplicación general facilite la acción de la comunidad archivística, tanto en su desempeño</w:t>
      </w:r>
      <w:r w:rsidR="001417CF">
        <w:rPr>
          <w:color w:val="000000"/>
          <w:sz w:val="20"/>
          <w:szCs w:val="20"/>
          <w:lang w:val="es-ES_tradnl"/>
        </w:rPr>
        <w:t>,</w:t>
      </w:r>
      <w:r w:rsidRPr="007B1340">
        <w:rPr>
          <w:color w:val="000000"/>
          <w:sz w:val="20"/>
          <w:szCs w:val="20"/>
          <w:lang w:val="es-ES_tradnl"/>
        </w:rPr>
        <w:t xml:space="preserve"> como en el entendimiento de sus acciones al hablar un lenguaje común.</w:t>
      </w:r>
    </w:p>
    <w:p w14:paraId="0396E4C3" w14:textId="77777777" w:rsidR="001417CF" w:rsidRPr="007B1340" w:rsidRDefault="001417CF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676519C" w14:textId="6FF22AFA" w:rsidR="001417CF" w:rsidRPr="007B1340" w:rsidRDefault="005576E4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>
        <w:rPr>
          <w:noProof/>
        </w:rPr>
        <mc:AlternateContent>
          <mc:Choice Requires="wps">
            <w:drawing>
              <wp:inline distT="0" distB="0" distL="0" distR="0" wp14:anchorId="38679F06" wp14:editId="1DD4CCD5">
                <wp:extent cx="1828800" cy="1828800"/>
                <wp:effectExtent l="76200" t="57150" r="68580" b="86995"/>
                <wp:docPr id="121104034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BA1FC" w14:textId="77777777" w:rsidR="005576E4" w:rsidRPr="005576E4" w:rsidRDefault="005576E4" w:rsidP="0008735A">
                            <w:pPr>
                              <w:pStyle w:val="Normal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5576E4">
                              <w:rPr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>El presente desarrollo temático hace énfasis en la Ley 1712 de 2014, ya que esta normatividad habla y subraya la transparencia y el derecho que tiene toda persona o institución para acceder a la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679F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sRUgIAAAwFAAAOAAAAZHJzL2Uyb0RvYy54bWysVEuP2jAQvlfqf7B8LwGWtjQirCgrqkpo&#10;d1W22rNxbIjkeCx7IKG/vmOHl7ZcWvXijD3vme/L5L6tDdsrHyqwBR/0+pwpK6Gs7KbgP18WH8ac&#10;BRS2FAasKvhBBX4/ff9u0rhcDWELplSeURAb8sYVfIvo8iwLcqtqEXrglCWlBl8LpKvfZKUXDUWv&#10;TTbs9z9lDfjSeZAqBHp96JR8muJrrSQ+aR0UMlNwqg3T6dO5jmc2nYh844XbVvJYhviHKmpRWUp6&#10;DvUgULCdr/4IVVfSQwCNPQl1BlpXUqUeqJtB/003q61wKvVCwwnuPKbw/8LKx/3KPXuG7VdoaYFx&#10;II0LeaDH2E+rfR2/VCkjPY3wcB6bapHJ6DQejsd9UknSnS4UJ7u4Ox/wm4KaRaHgnvaSxiX2y4Cd&#10;6ckkZjM2vl3qSBIejOqUP5RmVUmZ71KQBBY1N57tBa3ZYOqCshtLltFFV8acnQa3nISUyuJdbJ8c&#10;j/bRVSUQ/Y3z2SNlBotn57qy4G9lv5SsO/tT913PsX1s1y01fbWiNZQH2pyHDtTByUVF012KgM/C&#10;E4ppI8RMfKJDG2gKDkeJsy34X7feoz2Bi7ScNcSKgluiLWfmuyXQfRmMRpFE6TL6+HlIF3+tWV9r&#10;7K6eA+1jQH8AJ5MY7dGcRO2hfiX6zmJOUgkrKXPB8STOsWMq0V+q2SwZEW2cwKVdORlDxxlH5Ly0&#10;r8K7I7yQkPkIJ/aI/A3KOtvoGdxsh7CoEgTjlLuZHqdPlEtoOP4eIqev78nq8hOb/gYAAP//AwBQ&#10;SwMEFAAGAAgAAAAhAArNHn7XAAAABQEAAA8AAABkcnMvZG93bnJldi54bWxMj0FrwzAMhe+D/gej&#10;wW6rkxy6kMUpXaDQ69LBdnRjLc4ayyF22/TfVxuD7SL0eOLpe+V6doM44xR6TwrSZQICqfWmp07B&#10;2377mIMIUZPRgydUcMUA62pxV+rC+Au94rmJneAQCoVWYGMcCylDa9HpsPQjEnuffnI6spw6aSZ9&#10;4XA3yCxJVtLpnviD1SPWFttjc3IKnr6y9+YjTevdS4s+NPvarna9Ug/38+YZRMQ5/h3DNz6jQ8VM&#10;B38iE8SggIvEn8lelucsD7+LrEr5n766AQAA//8DAFBLAQItABQABgAIAAAAIQC2gziS/gAAAOEB&#10;AAATAAAAAAAAAAAAAAAAAAAAAABbQ29udGVudF9UeXBlc10ueG1sUEsBAi0AFAAGAAgAAAAhADj9&#10;If/WAAAAlAEAAAsAAAAAAAAAAAAAAAAALwEAAF9yZWxzLy5yZWxzUEsBAi0AFAAGAAgAAAAhAJd+&#10;SxFSAgAADAUAAA4AAAAAAAAAAAAAAAAALgIAAGRycy9lMm9Eb2MueG1sUEsBAi0AFAAGAAgAAAAh&#10;AArNHn7XAAAABQEAAA8AAAAAAAAAAAAAAAAArAQAAGRycy9kb3ducmV2LnhtbFBLBQYAAAAABAAE&#10;APMAAACwBQAAAAA=&#10;" fillcolor="#9bbb59 [3206]" strokecolor="white [3201]" strokeweight="3pt">
                <v:shadow on="t" color="black" opacity="24903f" origin=",.5" offset="0,.55556mm"/>
                <v:textbox style="mso-fit-shape-to-text:t">
                  <w:txbxContent>
                    <w:p w14:paraId="472BA1FC" w14:textId="77777777" w:rsidR="005576E4" w:rsidRPr="005576E4" w:rsidRDefault="005576E4" w:rsidP="0008735A">
                      <w:pPr>
                        <w:pStyle w:val="Normal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</w:pPr>
                      <w:r w:rsidRPr="005576E4">
                        <w:rPr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>El presente desarrollo temático hace énfasis en la Ley 1712 de 2014, ya que esta normatividad habla y subraya la transparencia y el derecho que tiene toda persona o institución para acceder a la información.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96060F" w14:textId="77777777" w:rsidR="005576E4" w:rsidRDefault="005576E4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B5D0E3B" w14:textId="35758352" w:rsidR="007B1340" w:rsidRPr="00430084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Este principio regulador</w:t>
      </w:r>
      <w:r w:rsidR="00E7116D">
        <w:rPr>
          <w:color w:val="000000"/>
          <w:sz w:val="20"/>
          <w:szCs w:val="20"/>
          <w:lang w:val="es-ES_tradnl"/>
        </w:rPr>
        <w:t>,</w:t>
      </w:r>
      <w:r w:rsidRPr="007B1340">
        <w:rPr>
          <w:color w:val="000000"/>
          <w:sz w:val="20"/>
          <w:szCs w:val="20"/>
          <w:lang w:val="es-ES_tradnl"/>
        </w:rPr>
        <w:t xml:space="preserve"> expresa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la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obligatoriedad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para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todas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las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empresas, de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tener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los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documentos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de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archivo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estructurados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y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organizados,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con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el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fin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de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brindar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información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a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quien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lo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requiera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de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forma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oportuna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y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veraz.</w:t>
      </w:r>
    </w:p>
    <w:p w14:paraId="1C2D0B54" w14:textId="1A9B77CC" w:rsidR="00F51312" w:rsidRPr="00430084" w:rsidRDefault="00F51312" w:rsidP="00AB3F8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94F7C03" w14:textId="5955740D" w:rsidR="00B2014E" w:rsidRPr="00430084" w:rsidRDefault="00B2014E" w:rsidP="00AB3F8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E520551" w14:textId="77777777" w:rsidR="00B2014E" w:rsidRPr="00430084" w:rsidRDefault="00B2014E" w:rsidP="00AB3F8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C0D70CB" w14:textId="01E47EDA" w:rsidR="00325A56" w:rsidRPr="0026096E" w:rsidRDefault="00305B5C" w:rsidP="00325A56">
      <w:pPr>
        <w:pStyle w:val="Normal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Clasificación documental</w:t>
      </w:r>
    </w:p>
    <w:p w14:paraId="2B81189D" w14:textId="129A077E" w:rsidR="00EC4E97" w:rsidRPr="00430084" w:rsidRDefault="00EC4E97" w:rsidP="00EC4E9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_tradnl"/>
        </w:rPr>
      </w:pPr>
    </w:p>
    <w:p w14:paraId="27440EFF" w14:textId="299577FE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 xml:space="preserve">La clasificación documental es el primer paso que </w:t>
      </w:r>
      <w:r w:rsidR="008F2CF1">
        <w:rPr>
          <w:color w:val="000000"/>
          <w:sz w:val="20"/>
          <w:szCs w:val="20"/>
          <w:lang w:val="es-ES_tradnl"/>
        </w:rPr>
        <w:t>se debe</w:t>
      </w:r>
      <w:r w:rsidRPr="00305B5C">
        <w:rPr>
          <w:color w:val="000000"/>
          <w:sz w:val="20"/>
          <w:szCs w:val="20"/>
          <w:lang w:val="es-ES_tradnl"/>
        </w:rPr>
        <w:t xml:space="preserve"> realizar para el proceso de organización documental.</w:t>
      </w:r>
    </w:p>
    <w:p w14:paraId="7900196F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3DCBE7F" w14:textId="06FC48FA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 xml:space="preserve">Con la clasificación de documentos, </w:t>
      </w:r>
      <w:r w:rsidR="008F2CF1">
        <w:rPr>
          <w:color w:val="000000"/>
          <w:sz w:val="20"/>
          <w:szCs w:val="20"/>
          <w:lang w:val="es-ES_tradnl"/>
        </w:rPr>
        <w:t>se logra</w:t>
      </w:r>
      <w:r w:rsidRPr="00305B5C">
        <w:rPr>
          <w:color w:val="000000"/>
          <w:sz w:val="20"/>
          <w:szCs w:val="20"/>
          <w:lang w:val="es-ES_tradnl"/>
        </w:rPr>
        <w:t xml:space="preserve"> la identificación y el agrupamiento sistemático de documentos semejantes y características comunes</w:t>
      </w:r>
      <w:r w:rsidR="008F2CF1">
        <w:rPr>
          <w:color w:val="000000"/>
          <w:sz w:val="20"/>
          <w:szCs w:val="20"/>
          <w:lang w:val="es-ES_tradnl"/>
        </w:rPr>
        <w:t>;</w:t>
      </w:r>
      <w:r w:rsidRPr="00305B5C">
        <w:rPr>
          <w:color w:val="000000"/>
          <w:sz w:val="20"/>
          <w:szCs w:val="20"/>
          <w:lang w:val="es-ES_tradnl"/>
        </w:rPr>
        <w:t xml:space="preserve"> por esto, es de vital importancia conocer la estructura orgánica de la empresa y los trámites que se adelantan en las diferentes dependencias en ejercicio de </w:t>
      </w:r>
      <w:r w:rsidR="008F2CF1">
        <w:rPr>
          <w:color w:val="000000"/>
          <w:sz w:val="20"/>
          <w:szCs w:val="20"/>
          <w:lang w:val="es-ES_tradnl"/>
        </w:rPr>
        <w:t>las</w:t>
      </w:r>
      <w:r w:rsidRPr="00305B5C">
        <w:rPr>
          <w:color w:val="000000"/>
          <w:sz w:val="20"/>
          <w:szCs w:val="20"/>
          <w:lang w:val="es-ES_tradnl"/>
        </w:rPr>
        <w:t xml:space="preserve"> funciones. La clasificación refleja la estructura orgánica de la empresa, de tal manera que las agrupaciones documentales resultan de las subdivisiones de la organización</w:t>
      </w:r>
      <w:r w:rsidR="008F2CF1">
        <w:rPr>
          <w:color w:val="000000"/>
          <w:sz w:val="20"/>
          <w:szCs w:val="20"/>
          <w:lang w:val="es-ES_tradnl"/>
        </w:rPr>
        <w:t>, tal como se ejemplifica a continuación:</w:t>
      </w:r>
    </w:p>
    <w:p w14:paraId="0188B1A7" w14:textId="77777777" w:rsidR="008F2CF1" w:rsidRDefault="008F2CF1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A63575D" w14:textId="5070E5EE" w:rsidR="0046567E" w:rsidRPr="0046567E" w:rsidRDefault="0046567E" w:rsidP="0046567E">
      <w:pPr>
        <w:pStyle w:val="Descripcin"/>
        <w:keepNext/>
        <w:rPr>
          <w:color w:val="000000" w:themeColor="text1"/>
          <w:sz w:val="20"/>
          <w:szCs w:val="20"/>
        </w:rPr>
      </w:pPr>
      <w:r w:rsidRPr="0046567E">
        <w:rPr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46567E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Pr="0046567E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46567E">
        <w:rPr>
          <w:b/>
          <w:bCs/>
          <w:i w:val="0"/>
          <w:iCs w:val="0"/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Clasificación documental</w:t>
      </w:r>
    </w:p>
    <w:p w14:paraId="40BBD898" w14:textId="40C359A6" w:rsidR="008F2CF1" w:rsidRPr="00305B5C" w:rsidRDefault="008F2CF1" w:rsidP="008F2CF1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  <w:lang w:val="es-ES_tradnl"/>
        </w:rPr>
      </w:pPr>
      <w:commentRangeStart w:id="6"/>
      <w:r>
        <w:rPr>
          <w:noProof/>
        </w:rPr>
        <w:drawing>
          <wp:inline distT="0" distB="0" distL="0" distR="0" wp14:anchorId="21530F25" wp14:editId="2FFF284E">
            <wp:extent cx="2965735" cy="2572385"/>
            <wp:effectExtent l="0" t="0" r="6350" b="0"/>
            <wp:docPr id="595163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633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4181" cy="257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415BC0">
        <w:rPr>
          <w:rStyle w:val="Refdecomentario"/>
        </w:rPr>
        <w:commentReference w:id="6"/>
      </w:r>
    </w:p>
    <w:p w14:paraId="1684DBB1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4531586" w14:textId="2EAD7D36" w:rsidR="00305B5C" w:rsidRPr="0061231B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 w:rsidRPr="0061231B">
        <w:rPr>
          <w:b/>
          <w:bCs/>
          <w:color w:val="000000"/>
          <w:sz w:val="20"/>
          <w:szCs w:val="20"/>
          <w:lang w:val="es-ES_tradnl"/>
        </w:rPr>
        <w:lastRenderedPageBreak/>
        <w:t>Pasos para la clasificación documental</w:t>
      </w:r>
    </w:p>
    <w:p w14:paraId="0A22E1A6" w14:textId="77777777" w:rsidR="0061231B" w:rsidRDefault="0061231B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26DAC37" w14:textId="5B8C0557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>Los pasos para la clasificación documental ayudan a reconstruir cómo es la entidad</w:t>
      </w:r>
      <w:r w:rsidR="001F68E3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y funciona su proceso de generación de documentos, estableciendo el vínculo originario que los documentos tuvieron en el momento de su creación, en el cumplimiento de una actividad práctica y administrativa.</w:t>
      </w:r>
    </w:p>
    <w:p w14:paraId="4045EB07" w14:textId="77777777" w:rsidR="00734CC1" w:rsidRDefault="00734CC1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6CAF3A3" w14:textId="79A8C7EA" w:rsidR="00734CC1" w:rsidRDefault="00734CC1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>
        <w:rPr>
          <w:color w:val="000000"/>
          <w:sz w:val="20"/>
          <w:szCs w:val="20"/>
          <w:lang w:val="es-ES_tradnl"/>
        </w:rPr>
        <w:t>Partiendo de lo anterior, los pasos se dan de la siguiente manera:</w:t>
      </w:r>
    </w:p>
    <w:p w14:paraId="21682892" w14:textId="77777777" w:rsidR="009B2AFC" w:rsidRDefault="009B2AF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2474A175" w14:textId="24BDD786" w:rsidR="00305B5C" w:rsidRPr="009B2AF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  <w:commentRangeStart w:id="7"/>
      <w:r w:rsidRPr="009B2AFC">
        <w:rPr>
          <w:color w:val="000000"/>
          <w:sz w:val="20"/>
          <w:szCs w:val="20"/>
          <w:highlight w:val="yellow"/>
          <w:lang w:val="es-ES_tradnl"/>
        </w:rPr>
        <w:t>El primer paso para la clasificación documental</w:t>
      </w:r>
      <w:r w:rsidR="009B2AFC" w:rsidRPr="009B2AFC">
        <w:rPr>
          <w:color w:val="000000"/>
          <w:sz w:val="20"/>
          <w:szCs w:val="20"/>
          <w:highlight w:val="yellow"/>
          <w:lang w:val="es-ES_tradnl"/>
        </w:rPr>
        <w:t>,</w:t>
      </w:r>
      <w:r w:rsidRPr="009B2AFC">
        <w:rPr>
          <w:color w:val="000000"/>
          <w:sz w:val="20"/>
          <w:szCs w:val="20"/>
          <w:highlight w:val="yellow"/>
          <w:lang w:val="es-ES_tradnl"/>
        </w:rPr>
        <w:t xml:space="preserve"> se centra en el reconocimiento de los productores de documentos</w:t>
      </w:r>
      <w:r w:rsidR="00734CC1" w:rsidRPr="009B2AFC">
        <w:rPr>
          <w:color w:val="000000"/>
          <w:sz w:val="20"/>
          <w:szCs w:val="20"/>
          <w:highlight w:val="yellow"/>
          <w:lang w:val="es-ES_tradnl"/>
        </w:rPr>
        <w:t>;</w:t>
      </w:r>
      <w:r w:rsidRPr="009B2AFC">
        <w:rPr>
          <w:color w:val="000000"/>
          <w:sz w:val="20"/>
          <w:szCs w:val="20"/>
          <w:highlight w:val="yellow"/>
          <w:lang w:val="es-ES_tradnl"/>
        </w:rPr>
        <w:t xml:space="preserve"> es decir: fondo – sección – subsección</w:t>
      </w:r>
      <w:r w:rsidR="009B2AFC">
        <w:rPr>
          <w:color w:val="000000"/>
          <w:sz w:val="20"/>
          <w:szCs w:val="20"/>
          <w:highlight w:val="yellow"/>
          <w:lang w:val="es-ES_tradnl"/>
        </w:rPr>
        <w:t>.</w:t>
      </w:r>
    </w:p>
    <w:p w14:paraId="2962D96D" w14:textId="77777777" w:rsidR="00305B5C" w:rsidRPr="009B2AF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</w:p>
    <w:p w14:paraId="2647339B" w14:textId="77777777" w:rsidR="00305B5C" w:rsidRPr="009B2AF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</w:p>
    <w:p w14:paraId="05FBB7FF" w14:textId="43D35BAA" w:rsidR="00305B5C" w:rsidRPr="009B2AF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  <w:r w:rsidRPr="009B2AFC">
        <w:rPr>
          <w:color w:val="000000"/>
          <w:sz w:val="20"/>
          <w:szCs w:val="20"/>
          <w:highlight w:val="yellow"/>
          <w:lang w:val="es-ES_tradnl"/>
        </w:rPr>
        <w:t>El segundo paso</w:t>
      </w:r>
      <w:r w:rsidR="009B2AFC" w:rsidRPr="009B2AFC">
        <w:rPr>
          <w:color w:val="000000"/>
          <w:sz w:val="20"/>
          <w:szCs w:val="20"/>
          <w:highlight w:val="yellow"/>
          <w:lang w:val="es-ES_tradnl"/>
        </w:rPr>
        <w:t>,</w:t>
      </w:r>
      <w:r w:rsidRPr="009B2AFC">
        <w:rPr>
          <w:color w:val="000000"/>
          <w:sz w:val="20"/>
          <w:szCs w:val="20"/>
          <w:highlight w:val="yellow"/>
          <w:lang w:val="es-ES_tradnl"/>
        </w:rPr>
        <w:t xml:space="preserve"> corresponde a la identificación de la estructura orgánica: conocer la jerarquía de la empresa</w:t>
      </w:r>
      <w:r w:rsidR="009B2AFC" w:rsidRPr="009B2AFC">
        <w:rPr>
          <w:color w:val="000000"/>
          <w:sz w:val="20"/>
          <w:szCs w:val="20"/>
          <w:highlight w:val="yellow"/>
          <w:lang w:val="es-ES_tradnl"/>
        </w:rPr>
        <w:t>,</w:t>
      </w:r>
      <w:r w:rsidRPr="009B2AFC">
        <w:rPr>
          <w:color w:val="000000"/>
          <w:sz w:val="20"/>
          <w:szCs w:val="20"/>
          <w:highlight w:val="yellow"/>
          <w:lang w:val="es-ES_tradnl"/>
        </w:rPr>
        <w:t xml:space="preserve"> para determinar cuál de las dependencias pertenecen al nivel directivo y cuál al subalterno.</w:t>
      </w:r>
    </w:p>
    <w:p w14:paraId="24CE7047" w14:textId="77777777" w:rsidR="00305B5C" w:rsidRPr="009B2AF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</w:p>
    <w:p w14:paraId="1EB627F1" w14:textId="77777777" w:rsidR="00305B5C" w:rsidRPr="009B2AF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</w:p>
    <w:p w14:paraId="4D26FB5A" w14:textId="76D35702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9B2AFC">
        <w:rPr>
          <w:color w:val="000000"/>
          <w:sz w:val="20"/>
          <w:szCs w:val="20"/>
          <w:highlight w:val="yellow"/>
          <w:lang w:val="es-ES_tradnl"/>
        </w:rPr>
        <w:t>El tercer paso</w:t>
      </w:r>
      <w:r w:rsidR="009B2AFC" w:rsidRPr="009B2AFC">
        <w:rPr>
          <w:color w:val="000000"/>
          <w:sz w:val="20"/>
          <w:szCs w:val="20"/>
          <w:highlight w:val="yellow"/>
          <w:lang w:val="es-ES_tradnl"/>
        </w:rPr>
        <w:t>,</w:t>
      </w:r>
      <w:r w:rsidRPr="009B2AFC">
        <w:rPr>
          <w:color w:val="000000"/>
          <w:sz w:val="20"/>
          <w:szCs w:val="20"/>
          <w:highlight w:val="yellow"/>
          <w:lang w:val="es-ES_tradnl"/>
        </w:rPr>
        <w:t xml:space="preserve"> identifica las series y asunto</w:t>
      </w:r>
      <w:r w:rsidR="009B2AFC" w:rsidRPr="009B2AFC">
        <w:rPr>
          <w:color w:val="000000"/>
          <w:sz w:val="20"/>
          <w:szCs w:val="20"/>
          <w:highlight w:val="yellow"/>
          <w:lang w:val="es-ES_tradnl"/>
        </w:rPr>
        <w:t>s</w:t>
      </w:r>
      <w:r w:rsidRPr="009B2AFC">
        <w:rPr>
          <w:color w:val="000000"/>
          <w:sz w:val="20"/>
          <w:szCs w:val="20"/>
          <w:highlight w:val="yellow"/>
          <w:lang w:val="es-ES_tradnl"/>
        </w:rPr>
        <w:t xml:space="preserve"> documentales; estas series documentales resultan de las funciones y actividades desarrolladas por las dependencias</w:t>
      </w:r>
      <w:r w:rsidR="009B2AFC" w:rsidRPr="009B2AFC">
        <w:rPr>
          <w:color w:val="000000"/>
          <w:sz w:val="20"/>
          <w:szCs w:val="20"/>
          <w:highlight w:val="yellow"/>
          <w:lang w:val="es-ES_tradnl"/>
        </w:rPr>
        <w:t>,</w:t>
      </w:r>
      <w:r w:rsidRPr="009B2AFC">
        <w:rPr>
          <w:color w:val="000000"/>
          <w:sz w:val="20"/>
          <w:szCs w:val="20"/>
          <w:highlight w:val="yellow"/>
          <w:lang w:val="es-ES_tradnl"/>
        </w:rPr>
        <w:t xml:space="preserve"> para el cumplimiento de los objetivos.</w:t>
      </w:r>
      <w:commentRangeEnd w:id="7"/>
      <w:r w:rsidR="009B2AFC">
        <w:rPr>
          <w:rStyle w:val="Refdecomentario"/>
        </w:rPr>
        <w:commentReference w:id="7"/>
      </w:r>
    </w:p>
    <w:p w14:paraId="6B858B60" w14:textId="77777777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8D530D7" w14:textId="77777777" w:rsidR="009B2AFC" w:rsidRPr="00305B5C" w:rsidRDefault="009B2AF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D40E05A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CEBCDEA" w14:textId="3CD35118" w:rsidR="00305B5C" w:rsidRPr="0061231B" w:rsidRDefault="00F01573" w:rsidP="00F01573">
      <w:pPr>
        <w:pStyle w:val="Normal0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bCs/>
          <w:color w:val="000000"/>
          <w:sz w:val="20"/>
          <w:szCs w:val="20"/>
          <w:lang w:val="es-ES_tradnl"/>
        </w:rPr>
      </w:pPr>
      <w:r>
        <w:rPr>
          <w:b/>
          <w:bCs/>
          <w:color w:val="000000"/>
          <w:sz w:val="20"/>
          <w:szCs w:val="20"/>
          <w:lang w:val="es-ES_tradnl"/>
        </w:rPr>
        <w:t xml:space="preserve">2.1 </w:t>
      </w:r>
      <w:r w:rsidR="00B66C29">
        <w:rPr>
          <w:b/>
          <w:bCs/>
          <w:color w:val="000000"/>
          <w:sz w:val="20"/>
          <w:szCs w:val="20"/>
          <w:lang w:val="es-ES_tradnl"/>
        </w:rPr>
        <w:t>S</w:t>
      </w:r>
      <w:r w:rsidRPr="0061231B">
        <w:rPr>
          <w:b/>
          <w:bCs/>
          <w:color w:val="000000"/>
          <w:sz w:val="20"/>
          <w:szCs w:val="20"/>
          <w:lang w:val="es-ES_tradnl"/>
        </w:rPr>
        <w:t>eries y subseries documentales</w:t>
      </w:r>
    </w:p>
    <w:p w14:paraId="3D474F2B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3B4F132" w14:textId="7C1F1AC3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>El instrumento que permite la clasificación y descripción archivística</w:t>
      </w:r>
      <w:r w:rsidR="00991E08">
        <w:rPr>
          <w:color w:val="000000"/>
          <w:sz w:val="20"/>
          <w:szCs w:val="20"/>
          <w:lang w:val="es-ES_tradnl"/>
        </w:rPr>
        <w:t>,</w:t>
      </w:r>
      <w:r w:rsidRPr="00305B5C">
        <w:rPr>
          <w:color w:val="000000"/>
          <w:sz w:val="20"/>
          <w:szCs w:val="20"/>
          <w:lang w:val="es-ES_tradnl"/>
        </w:rPr>
        <w:t xml:space="preserve"> mediante las agrupaciones documentales, se expresa en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el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listado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de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series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y subseries documentales</w:t>
      </w:r>
      <w:r w:rsidR="00991E08">
        <w:rPr>
          <w:color w:val="000000"/>
          <w:sz w:val="20"/>
          <w:szCs w:val="20"/>
          <w:lang w:val="es-ES_tradnl"/>
        </w:rPr>
        <w:t>,</w:t>
      </w:r>
      <w:r w:rsidRPr="00305B5C">
        <w:rPr>
          <w:color w:val="000000"/>
          <w:sz w:val="20"/>
          <w:szCs w:val="20"/>
          <w:lang w:val="es-ES_tradnl"/>
        </w:rPr>
        <w:t xml:space="preserve"> debidamente codificadas; estas se caracterizan porque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se ordenan siguiendo el trámite administrativo señalado, se integran en un solo tipo o varios tipos de documentos, conservando siempre el orden original y expresando continuidad en el tiempo.</w:t>
      </w:r>
    </w:p>
    <w:p w14:paraId="7F95FD6D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8283EF3" w14:textId="1C07F0A6" w:rsidR="00305B5C" w:rsidRDefault="00991E08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>
        <w:rPr>
          <w:color w:val="000000"/>
          <w:sz w:val="20"/>
          <w:szCs w:val="20"/>
          <w:lang w:val="es-ES_tradnl"/>
        </w:rPr>
        <w:t>Al respecto, se definen y ejemplifican de la siguiente manera:</w:t>
      </w:r>
    </w:p>
    <w:p w14:paraId="4F80C99F" w14:textId="44720DCB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 xml:space="preserve"> </w:t>
      </w:r>
    </w:p>
    <w:p w14:paraId="1AC3AA70" w14:textId="735C74D3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commentRangeStart w:id="8"/>
      <w:r w:rsidRPr="00991E08">
        <w:rPr>
          <w:b/>
          <w:bCs/>
          <w:color w:val="000000"/>
          <w:sz w:val="20"/>
          <w:szCs w:val="20"/>
          <w:lang w:val="es-ES_tradnl"/>
        </w:rPr>
        <w:t>Serie documental:</w:t>
      </w:r>
      <w:r w:rsidRPr="00305B5C">
        <w:rPr>
          <w:color w:val="000000"/>
          <w:sz w:val="20"/>
          <w:szCs w:val="20"/>
          <w:lang w:val="es-ES_tradnl"/>
        </w:rPr>
        <w:t xml:space="preserve"> conjunto de unidades documentales de estructura y contenido homogéneos, emanadas de un mismo órgano o sujeto productor</w:t>
      </w:r>
      <w:r w:rsidR="00991E08">
        <w:rPr>
          <w:color w:val="000000"/>
          <w:sz w:val="20"/>
          <w:szCs w:val="20"/>
          <w:lang w:val="es-ES_tradnl"/>
        </w:rPr>
        <w:t>,</w:t>
      </w:r>
      <w:r w:rsidRPr="00305B5C">
        <w:rPr>
          <w:color w:val="000000"/>
          <w:sz w:val="20"/>
          <w:szCs w:val="20"/>
          <w:lang w:val="es-ES_tradnl"/>
        </w:rPr>
        <w:t xml:space="preserve"> como consecuencia del ejercicio de sus funciones específicas. Ejemplos: historias laborales, contratos, actas e informes. A una serie documental</w:t>
      </w:r>
      <w:r w:rsidR="00991E08">
        <w:rPr>
          <w:color w:val="000000"/>
          <w:sz w:val="20"/>
          <w:szCs w:val="20"/>
          <w:lang w:val="es-ES_tradnl"/>
        </w:rPr>
        <w:t>,</w:t>
      </w:r>
      <w:r w:rsidRPr="00305B5C">
        <w:rPr>
          <w:color w:val="000000"/>
          <w:sz w:val="20"/>
          <w:szCs w:val="20"/>
          <w:lang w:val="es-ES_tradnl"/>
        </w:rPr>
        <w:t xml:space="preserve"> anteriormente se le llamaba asuntos y los documentos se agrupan por asuntos.</w:t>
      </w:r>
    </w:p>
    <w:p w14:paraId="0B58457E" w14:textId="77777777" w:rsidR="00991E08" w:rsidRPr="00305B5C" w:rsidRDefault="00991E08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F6E3DB6" w14:textId="77777777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991E08">
        <w:rPr>
          <w:b/>
          <w:bCs/>
          <w:color w:val="000000"/>
          <w:sz w:val="20"/>
          <w:szCs w:val="20"/>
          <w:lang w:val="es-ES_tradnl"/>
        </w:rPr>
        <w:t>Subserie documental:</w:t>
      </w:r>
      <w:r w:rsidRPr="00305B5C">
        <w:rPr>
          <w:color w:val="000000"/>
          <w:sz w:val="20"/>
          <w:szCs w:val="20"/>
          <w:lang w:val="es-ES_tradnl"/>
        </w:rPr>
        <w:t xml:space="preserve"> es el conjunto de unidades documentales que conforman una serie.</w:t>
      </w:r>
      <w:commentRangeEnd w:id="8"/>
      <w:r w:rsidR="00EF584B">
        <w:rPr>
          <w:rStyle w:val="Refdecomentario"/>
        </w:rPr>
        <w:commentReference w:id="8"/>
      </w:r>
    </w:p>
    <w:p w14:paraId="79AA05DA" w14:textId="77777777" w:rsidR="00991E08" w:rsidRPr="00305B5C" w:rsidRDefault="00991E08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A5828DA" w14:textId="03C0C95B" w:rsidR="00EF584B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991E08">
        <w:rPr>
          <w:b/>
          <w:bCs/>
          <w:color w:val="000000"/>
          <w:sz w:val="20"/>
          <w:szCs w:val="20"/>
          <w:lang w:val="es-ES_tradnl"/>
        </w:rPr>
        <w:t>Ejemplo</w:t>
      </w:r>
      <w:r w:rsidR="00EF584B">
        <w:rPr>
          <w:b/>
          <w:bCs/>
          <w:color w:val="000000"/>
          <w:sz w:val="20"/>
          <w:szCs w:val="20"/>
          <w:lang w:val="es-ES_tradnl"/>
        </w:rPr>
        <w:t>s</w:t>
      </w:r>
      <w:r w:rsidRPr="00991E08">
        <w:rPr>
          <w:b/>
          <w:bCs/>
          <w:color w:val="000000"/>
          <w:sz w:val="20"/>
          <w:szCs w:val="20"/>
          <w:lang w:val="es-ES_tradnl"/>
        </w:rPr>
        <w:t>:</w:t>
      </w:r>
      <w:r w:rsidRPr="00305B5C">
        <w:rPr>
          <w:color w:val="000000"/>
          <w:sz w:val="20"/>
          <w:szCs w:val="20"/>
          <w:lang w:val="es-ES_tradnl"/>
        </w:rPr>
        <w:t xml:space="preserve"> </w:t>
      </w:r>
    </w:p>
    <w:p w14:paraId="43DC4014" w14:textId="77777777" w:rsidR="00EF584B" w:rsidRDefault="00EF584B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234263B5" w14:textId="15F96B1F" w:rsidR="00305B5C" w:rsidRPr="00305B5C" w:rsidRDefault="00EF584B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commentRangeStart w:id="9"/>
      <w:r>
        <w:rPr>
          <w:b/>
          <w:bCs/>
          <w:color w:val="000000"/>
          <w:sz w:val="20"/>
          <w:szCs w:val="20"/>
          <w:lang w:val="es-ES_tradnl"/>
        </w:rPr>
        <w:t>S</w:t>
      </w:r>
      <w:r w:rsidR="00305B5C" w:rsidRPr="00991E08">
        <w:rPr>
          <w:b/>
          <w:bCs/>
          <w:color w:val="000000"/>
          <w:sz w:val="20"/>
          <w:szCs w:val="20"/>
          <w:lang w:val="es-ES_tradnl"/>
        </w:rPr>
        <w:t>erie documental:</w:t>
      </w:r>
      <w:r w:rsidR="00305B5C" w:rsidRPr="00305B5C">
        <w:rPr>
          <w:color w:val="000000"/>
          <w:sz w:val="20"/>
          <w:szCs w:val="20"/>
          <w:lang w:val="es-ES_tradnl"/>
        </w:rPr>
        <w:t xml:space="preserve"> </w:t>
      </w:r>
      <w:r w:rsidR="00991E08" w:rsidRPr="00305B5C">
        <w:rPr>
          <w:color w:val="000000"/>
          <w:sz w:val="20"/>
          <w:szCs w:val="20"/>
          <w:lang w:val="es-ES_tradnl"/>
        </w:rPr>
        <w:t>actas</w:t>
      </w:r>
      <w:r w:rsidR="00305B5C" w:rsidRPr="00305B5C">
        <w:rPr>
          <w:color w:val="000000"/>
          <w:sz w:val="20"/>
          <w:szCs w:val="20"/>
          <w:lang w:val="es-ES_tradnl"/>
        </w:rPr>
        <w:t>; esta sería la serie o el asunto; pero como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="00305B5C" w:rsidRPr="00305B5C">
        <w:rPr>
          <w:color w:val="000000"/>
          <w:sz w:val="20"/>
          <w:szCs w:val="20"/>
          <w:lang w:val="es-ES_tradnl"/>
        </w:rPr>
        <w:t>en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="00305B5C" w:rsidRPr="00305B5C">
        <w:rPr>
          <w:color w:val="000000"/>
          <w:sz w:val="20"/>
          <w:szCs w:val="20"/>
          <w:lang w:val="es-ES_tradnl"/>
        </w:rPr>
        <w:t>una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="00305B5C" w:rsidRPr="00305B5C">
        <w:rPr>
          <w:color w:val="000000"/>
          <w:sz w:val="20"/>
          <w:szCs w:val="20"/>
          <w:lang w:val="es-ES_tradnl"/>
        </w:rPr>
        <w:t>empresa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="00305B5C" w:rsidRPr="00305B5C">
        <w:rPr>
          <w:color w:val="000000"/>
          <w:sz w:val="20"/>
          <w:szCs w:val="20"/>
          <w:lang w:val="es-ES_tradnl"/>
        </w:rPr>
        <w:t>se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="00305B5C" w:rsidRPr="00305B5C">
        <w:rPr>
          <w:color w:val="000000"/>
          <w:sz w:val="20"/>
          <w:szCs w:val="20"/>
          <w:lang w:val="es-ES_tradnl"/>
        </w:rPr>
        <w:t>manejan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="00305B5C" w:rsidRPr="00305B5C">
        <w:rPr>
          <w:color w:val="000000"/>
          <w:sz w:val="20"/>
          <w:szCs w:val="20"/>
          <w:lang w:val="es-ES_tradnl"/>
        </w:rPr>
        <w:t>varios tipos de actas, se podrían separar y agrupar entre sí</w:t>
      </w:r>
      <w:r w:rsidR="00991E08">
        <w:rPr>
          <w:color w:val="000000"/>
          <w:sz w:val="20"/>
          <w:szCs w:val="20"/>
          <w:lang w:val="es-ES_tradnl"/>
        </w:rPr>
        <w:t>.</w:t>
      </w:r>
    </w:p>
    <w:p w14:paraId="2210C11B" w14:textId="77777777" w:rsidR="00991E08" w:rsidRDefault="00991E08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4B96133" w14:textId="6B6EAE6A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991E08">
        <w:rPr>
          <w:b/>
          <w:bCs/>
          <w:color w:val="000000"/>
          <w:sz w:val="20"/>
          <w:szCs w:val="20"/>
          <w:lang w:val="es-ES_tradnl"/>
        </w:rPr>
        <w:t>Subserie documental:</w:t>
      </w:r>
      <w:r w:rsidRPr="00305B5C">
        <w:rPr>
          <w:color w:val="000000"/>
          <w:sz w:val="20"/>
          <w:szCs w:val="20"/>
          <w:lang w:val="es-ES_tradnl"/>
        </w:rPr>
        <w:t xml:space="preserve"> actas comité técnico - actas de</w:t>
      </w:r>
      <w:r w:rsidR="00991E08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junta directiva</w:t>
      </w:r>
      <w:commentRangeEnd w:id="9"/>
      <w:r w:rsidR="004D3AD1">
        <w:rPr>
          <w:rStyle w:val="Refdecomentario"/>
        </w:rPr>
        <w:commentReference w:id="9"/>
      </w:r>
      <w:r w:rsidR="00473E40">
        <w:rPr>
          <w:color w:val="000000"/>
          <w:sz w:val="20"/>
          <w:szCs w:val="20"/>
          <w:lang w:val="es-ES_tradnl"/>
        </w:rPr>
        <w:t>.</w:t>
      </w:r>
    </w:p>
    <w:p w14:paraId="1D363668" w14:textId="77777777" w:rsidR="00473E40" w:rsidRDefault="00473E40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7ACF49E" w14:textId="77777777" w:rsidR="00473E40" w:rsidRDefault="00473E40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C1172C0" w14:textId="77777777" w:rsidR="00473E40" w:rsidRPr="00305B5C" w:rsidRDefault="00473E40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6D2E8C7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 xml:space="preserve"> </w:t>
      </w:r>
    </w:p>
    <w:p w14:paraId="6438C886" w14:textId="7E2A8FE8" w:rsidR="00305B5C" w:rsidRPr="0018209D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 w:rsidRPr="0018209D">
        <w:rPr>
          <w:b/>
          <w:bCs/>
          <w:color w:val="000000"/>
          <w:sz w:val="20"/>
          <w:szCs w:val="20"/>
          <w:lang w:val="es-ES_tradnl"/>
        </w:rPr>
        <w:t>Tipo documental</w:t>
      </w:r>
    </w:p>
    <w:p w14:paraId="3E69838D" w14:textId="77777777" w:rsidR="0018209D" w:rsidRDefault="0018209D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171994A" w14:textId="4CB24F40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>Un tipo documental es una unidad documental simple, originada en una actividad administrativa; es decir, los tipos documentales son los documentos que componen una serie o una subserie. Ejemplo: recibos de caja, comprobantes</w:t>
      </w:r>
      <w:r w:rsidR="0018209D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de egreso, facturas, cuentas de cobro</w:t>
      </w:r>
      <w:r w:rsidR="0018209D">
        <w:rPr>
          <w:color w:val="000000"/>
          <w:sz w:val="20"/>
          <w:szCs w:val="20"/>
          <w:lang w:val="es-ES_tradnl"/>
        </w:rPr>
        <w:t>,</w:t>
      </w:r>
      <w:r w:rsidRPr="00305B5C">
        <w:rPr>
          <w:color w:val="000000"/>
          <w:sz w:val="20"/>
          <w:szCs w:val="20"/>
          <w:lang w:val="es-ES_tradnl"/>
        </w:rPr>
        <w:t xml:space="preserve"> entre otros.</w:t>
      </w:r>
    </w:p>
    <w:p w14:paraId="176114B9" w14:textId="77777777" w:rsidR="0018209D" w:rsidRDefault="0018209D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FAC4F46" w14:textId="638D7CE9" w:rsidR="0018209D" w:rsidRPr="00305B5C" w:rsidRDefault="00B66C29" w:rsidP="00B66C29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  <w:lang w:val="es-ES_tradnl"/>
        </w:rPr>
      </w:pPr>
      <w:commentRangeStart w:id="10"/>
      <w:r>
        <w:rPr>
          <w:noProof/>
        </w:rPr>
        <w:drawing>
          <wp:inline distT="0" distB="0" distL="0" distR="0" wp14:anchorId="3A51BE9E" wp14:editId="17A4725D">
            <wp:extent cx="3181350" cy="3181350"/>
            <wp:effectExtent l="0" t="0" r="0" b="0"/>
            <wp:docPr id="521743015" name="Imagen 1" descr="Conceptos de ilustración vectorial de momentos de oficina real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ptos de ilustración vectorial de momentos de oficina realista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>
        <w:rPr>
          <w:rStyle w:val="Refdecomentario"/>
        </w:rPr>
        <w:commentReference w:id="10"/>
      </w:r>
    </w:p>
    <w:p w14:paraId="2E129934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 xml:space="preserve"> </w:t>
      </w:r>
    </w:p>
    <w:p w14:paraId="1A8C3A55" w14:textId="4AD371A6" w:rsidR="00305B5C" w:rsidRPr="0061231B" w:rsidRDefault="00B66C29" w:rsidP="00B66C29">
      <w:pPr>
        <w:pStyle w:val="Normal0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bCs/>
          <w:color w:val="000000"/>
          <w:sz w:val="20"/>
          <w:szCs w:val="20"/>
          <w:lang w:val="es-ES_tradnl"/>
        </w:rPr>
      </w:pPr>
      <w:r>
        <w:rPr>
          <w:b/>
          <w:bCs/>
          <w:color w:val="000000"/>
          <w:sz w:val="20"/>
          <w:szCs w:val="20"/>
          <w:lang w:val="es-ES_tradnl"/>
        </w:rPr>
        <w:t>2.2 C</w:t>
      </w:r>
      <w:r w:rsidRPr="0061231B">
        <w:rPr>
          <w:b/>
          <w:bCs/>
          <w:color w:val="000000"/>
          <w:sz w:val="20"/>
          <w:szCs w:val="20"/>
          <w:lang w:val="es-ES_tradnl"/>
        </w:rPr>
        <w:t>uadro de clasificación documental</w:t>
      </w:r>
    </w:p>
    <w:p w14:paraId="13FBCB6B" w14:textId="77777777" w:rsidR="00B66C29" w:rsidRDefault="00B66C29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0A68B93" w14:textId="4480F032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>El cuadro de clasificación</w:t>
      </w:r>
      <w:r w:rsidR="00692569">
        <w:rPr>
          <w:color w:val="000000"/>
          <w:sz w:val="20"/>
          <w:szCs w:val="20"/>
          <w:lang w:val="es-ES_tradnl"/>
        </w:rPr>
        <w:t>,</w:t>
      </w:r>
      <w:r w:rsidRPr="00305B5C">
        <w:rPr>
          <w:color w:val="000000"/>
          <w:sz w:val="20"/>
          <w:szCs w:val="20"/>
          <w:lang w:val="es-ES_tradnl"/>
        </w:rPr>
        <w:t xml:space="preserve"> es un esquema que muestra la jerarquización y clasificación dada a la documentación producida por una institución; en ella</w:t>
      </w:r>
      <w:r w:rsidR="00CC5C4A">
        <w:rPr>
          <w:color w:val="000000"/>
          <w:sz w:val="20"/>
          <w:szCs w:val="20"/>
          <w:lang w:val="es-ES_tradnl"/>
        </w:rPr>
        <w:t>,</w:t>
      </w:r>
      <w:r w:rsidRPr="00305B5C">
        <w:rPr>
          <w:color w:val="000000"/>
          <w:sz w:val="20"/>
          <w:szCs w:val="20"/>
          <w:lang w:val="es-ES_tradnl"/>
        </w:rPr>
        <w:t xml:space="preserve"> se registra las secciones, las subsecciones, las series y las subseries documentales. Los cuadros tendrán tantas casillas</w:t>
      </w:r>
      <w:r w:rsidR="00A208D0">
        <w:rPr>
          <w:color w:val="000000"/>
          <w:sz w:val="20"/>
          <w:szCs w:val="20"/>
          <w:lang w:val="es-ES_tradnl"/>
        </w:rPr>
        <w:t>,</w:t>
      </w:r>
      <w:r w:rsidRPr="00305B5C">
        <w:rPr>
          <w:color w:val="000000"/>
          <w:sz w:val="20"/>
          <w:szCs w:val="20"/>
          <w:lang w:val="es-ES_tradnl"/>
        </w:rPr>
        <w:t xml:space="preserve"> como cantidad de unidades documentales que existan. Cada unidad productora se identifica con un número.</w:t>
      </w:r>
    </w:p>
    <w:p w14:paraId="7E891B94" w14:textId="77777777" w:rsidR="00A208D0" w:rsidRPr="00305B5C" w:rsidRDefault="00A208D0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0453ED2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>Ejemplo:</w:t>
      </w:r>
    </w:p>
    <w:p w14:paraId="5B87F5E0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 xml:space="preserve"> </w:t>
      </w:r>
    </w:p>
    <w:p w14:paraId="09F06852" w14:textId="35AE07CD" w:rsidR="00305B5C" w:rsidRPr="00A208D0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commentRangeStart w:id="11"/>
      <w:r w:rsidRPr="00A208D0">
        <w:rPr>
          <w:b/>
          <w:bCs/>
          <w:color w:val="000000"/>
          <w:sz w:val="20"/>
          <w:szCs w:val="20"/>
          <w:lang w:val="es-ES_tradnl"/>
        </w:rPr>
        <w:t xml:space="preserve">Primer </w:t>
      </w:r>
      <w:r w:rsidR="00A208D0" w:rsidRPr="00A208D0">
        <w:rPr>
          <w:b/>
          <w:bCs/>
          <w:color w:val="000000"/>
          <w:sz w:val="20"/>
          <w:szCs w:val="20"/>
          <w:lang w:val="es-ES_tradnl"/>
        </w:rPr>
        <w:t>dígito</w:t>
      </w:r>
      <w:r w:rsidR="00A208D0">
        <w:rPr>
          <w:b/>
          <w:bCs/>
          <w:color w:val="000000"/>
          <w:sz w:val="20"/>
          <w:szCs w:val="20"/>
          <w:lang w:val="es-ES_tradnl"/>
        </w:rPr>
        <w:t>:</w:t>
      </w:r>
    </w:p>
    <w:p w14:paraId="3AD35419" w14:textId="77777777" w:rsidR="00A208D0" w:rsidRDefault="00A208D0" w:rsidP="00A208D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>Alcaldía</w:t>
      </w:r>
      <w:r>
        <w:rPr>
          <w:color w:val="000000"/>
          <w:sz w:val="20"/>
          <w:szCs w:val="20"/>
          <w:lang w:val="es-ES_tradnl"/>
        </w:rPr>
        <w:t>.</w:t>
      </w:r>
    </w:p>
    <w:p w14:paraId="04E7CE1E" w14:textId="77777777" w:rsidR="00A208D0" w:rsidRDefault="00A208D0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</w:p>
    <w:p w14:paraId="66DED260" w14:textId="3CA44495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 w:rsidRPr="00A208D0">
        <w:rPr>
          <w:b/>
          <w:bCs/>
          <w:color w:val="000000"/>
          <w:sz w:val="20"/>
          <w:szCs w:val="20"/>
          <w:lang w:val="es-ES_tradnl"/>
        </w:rPr>
        <w:t xml:space="preserve">Segundo </w:t>
      </w:r>
      <w:r w:rsidR="00A208D0" w:rsidRPr="00A208D0">
        <w:rPr>
          <w:b/>
          <w:bCs/>
          <w:color w:val="000000"/>
          <w:sz w:val="20"/>
          <w:szCs w:val="20"/>
          <w:lang w:val="es-ES_tradnl"/>
        </w:rPr>
        <w:t>dígito</w:t>
      </w:r>
      <w:r w:rsidR="00A208D0">
        <w:rPr>
          <w:b/>
          <w:bCs/>
          <w:color w:val="000000"/>
          <w:sz w:val="20"/>
          <w:szCs w:val="20"/>
          <w:lang w:val="es-ES_tradnl"/>
        </w:rPr>
        <w:t>:</w:t>
      </w:r>
    </w:p>
    <w:p w14:paraId="35310FC4" w14:textId="77777777" w:rsidR="00A208D0" w:rsidRPr="00305B5C" w:rsidRDefault="00A208D0" w:rsidP="00A208D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>Secretaria</w:t>
      </w:r>
      <w:r>
        <w:rPr>
          <w:color w:val="000000"/>
          <w:sz w:val="20"/>
          <w:szCs w:val="20"/>
          <w:lang w:val="es-ES_tradnl"/>
        </w:rPr>
        <w:t>.</w:t>
      </w:r>
    </w:p>
    <w:p w14:paraId="5A7E5C35" w14:textId="77777777" w:rsidR="00A208D0" w:rsidRPr="00A208D0" w:rsidRDefault="00A208D0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</w:p>
    <w:p w14:paraId="0D399CBF" w14:textId="2ADD7392" w:rsidR="00305B5C" w:rsidRPr="00A208D0" w:rsidRDefault="00A208D0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 w:rsidRPr="00A208D0">
        <w:rPr>
          <w:b/>
          <w:bCs/>
          <w:color w:val="000000"/>
          <w:sz w:val="20"/>
          <w:szCs w:val="20"/>
          <w:lang w:val="es-ES_tradnl"/>
        </w:rPr>
        <w:t>Tercer dígito</w:t>
      </w:r>
      <w:r>
        <w:rPr>
          <w:b/>
          <w:bCs/>
          <w:color w:val="000000"/>
          <w:sz w:val="20"/>
          <w:szCs w:val="20"/>
          <w:lang w:val="es-ES_tradnl"/>
        </w:rPr>
        <w:t>:</w:t>
      </w:r>
    </w:p>
    <w:p w14:paraId="7004F0DC" w14:textId="2DC8A698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>Oficinas que dependen de la secretaria.</w:t>
      </w:r>
      <w:commentRangeEnd w:id="11"/>
      <w:r w:rsidR="00A208D0">
        <w:rPr>
          <w:rStyle w:val="Refdecomentario"/>
        </w:rPr>
        <w:commentReference w:id="11"/>
      </w:r>
    </w:p>
    <w:p w14:paraId="08992189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5A830C0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063277E" w14:textId="4CEB4B00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 xml:space="preserve">El código alfanumérico que se asigne, será con la </w:t>
      </w:r>
      <w:r w:rsidR="00CD1D7D">
        <w:rPr>
          <w:color w:val="000000"/>
          <w:sz w:val="20"/>
          <w:szCs w:val="20"/>
          <w:lang w:val="es-ES_tradnl"/>
        </w:rPr>
        <w:t>s</w:t>
      </w:r>
      <w:r w:rsidRPr="00305B5C">
        <w:rPr>
          <w:color w:val="000000"/>
          <w:sz w:val="20"/>
          <w:szCs w:val="20"/>
          <w:lang w:val="es-ES_tradnl"/>
        </w:rPr>
        <w:t>igla que identifique la dependencia, seguido del número que le asignen a cada serie.</w:t>
      </w:r>
    </w:p>
    <w:p w14:paraId="06EEDC6D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48AF84C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338F221" w14:textId="7059A2C3" w:rsidR="000E31FA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lastRenderedPageBreak/>
        <w:t>En el cuadro de clasificación se distinguen dos niveles, el primero está conformado por la estructura orgánica de la empresa, como son la secciones y subsecciones; el segundo, está conformado por las series y</w:t>
      </w:r>
      <w:r w:rsidR="00CD1D7D" w:rsidRPr="00CD1D7D">
        <w:t xml:space="preserve"> </w:t>
      </w:r>
      <w:r w:rsidR="00CD1D7D" w:rsidRPr="00CD1D7D">
        <w:rPr>
          <w:color w:val="000000"/>
          <w:sz w:val="20"/>
          <w:szCs w:val="20"/>
          <w:lang w:val="es-ES_tradnl"/>
        </w:rPr>
        <w:t>subseries documentales</w:t>
      </w:r>
      <w:r w:rsidR="00CD1D7D">
        <w:rPr>
          <w:color w:val="000000"/>
          <w:sz w:val="20"/>
          <w:szCs w:val="20"/>
          <w:lang w:val="es-ES_tradnl"/>
        </w:rPr>
        <w:t>.</w:t>
      </w:r>
    </w:p>
    <w:p w14:paraId="7808EA89" w14:textId="77777777" w:rsidR="00CD1D7D" w:rsidRDefault="00CD1D7D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058B271" w14:textId="168D67CB" w:rsidR="00FA3903" w:rsidRPr="00FA3903" w:rsidRDefault="00FA3903" w:rsidP="00FA3903">
      <w:pPr>
        <w:pStyle w:val="Descripcin"/>
        <w:keepNext/>
        <w:rPr>
          <w:color w:val="000000" w:themeColor="text1"/>
          <w:sz w:val="20"/>
          <w:szCs w:val="20"/>
        </w:rPr>
      </w:pPr>
      <w:r w:rsidRPr="00FA3903">
        <w:rPr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="0046567E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46567E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3</w:t>
      </w:r>
      <w:r w:rsid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FA3903">
        <w:rPr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FA3903">
        <w:rPr>
          <w:color w:val="000000" w:themeColor="text1"/>
          <w:sz w:val="20"/>
          <w:szCs w:val="20"/>
        </w:rPr>
        <w:t xml:space="preserve"> Ejemplo cuadro de </w:t>
      </w:r>
      <w:commentRangeStart w:id="12"/>
      <w:r w:rsidRPr="00FA3903">
        <w:rPr>
          <w:color w:val="000000" w:themeColor="text1"/>
          <w:sz w:val="20"/>
          <w:szCs w:val="20"/>
        </w:rPr>
        <w:t>clasificación municipal</w:t>
      </w:r>
      <w:commentRangeEnd w:id="12"/>
      <w:r w:rsidR="006226FA">
        <w:rPr>
          <w:rStyle w:val="Refdecomentario"/>
          <w:i w:val="0"/>
          <w:iCs w:val="0"/>
          <w:color w:val="auto"/>
        </w:rPr>
        <w:commentReference w:id="12"/>
      </w:r>
    </w:p>
    <w:p w14:paraId="596E2FBD" w14:textId="3473E7A9" w:rsidR="00CD1D7D" w:rsidRDefault="00CD1D7D" w:rsidP="00CD1D7D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  <w:lang w:val="es-ES_tradnl"/>
        </w:rPr>
      </w:pPr>
      <w:commentRangeStart w:id="13"/>
      <w:r>
        <w:rPr>
          <w:noProof/>
        </w:rPr>
        <w:drawing>
          <wp:inline distT="0" distB="0" distL="0" distR="0" wp14:anchorId="5D8AFC95" wp14:editId="7B70EFC7">
            <wp:extent cx="3190875" cy="3205025"/>
            <wp:effectExtent l="0" t="0" r="0" b="0"/>
            <wp:docPr id="293480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805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2906" cy="32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 w:rsidR="006226FA">
        <w:rPr>
          <w:rStyle w:val="Refdecomentario"/>
        </w:rPr>
        <w:commentReference w:id="13"/>
      </w:r>
    </w:p>
    <w:p w14:paraId="232B8508" w14:textId="77777777" w:rsidR="000C31FD" w:rsidRPr="00430084" w:rsidRDefault="000C31FD" w:rsidP="000E31F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57BF2C3" w14:textId="18FD25D7" w:rsidR="00B45DD1" w:rsidRDefault="00786FBB" w:rsidP="00786FBB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  <w:lang w:val="es-ES_tradnl"/>
        </w:rPr>
      </w:pPr>
      <w:r w:rsidRPr="00786FBB">
        <w:rPr>
          <w:b/>
          <w:bCs/>
          <w:color w:val="000000"/>
          <w:sz w:val="20"/>
          <w:szCs w:val="20"/>
          <w:lang w:val="es-ES_tradnl"/>
        </w:rPr>
        <w:t>Fuente:</w:t>
      </w:r>
      <w:r>
        <w:rPr>
          <w:color w:val="000000"/>
          <w:sz w:val="20"/>
          <w:szCs w:val="20"/>
          <w:lang w:val="es-ES_tradnl"/>
        </w:rPr>
        <w:t xml:space="preserve"> SENA</w:t>
      </w:r>
    </w:p>
    <w:p w14:paraId="3CD555B1" w14:textId="77777777" w:rsidR="00305B5C" w:rsidRDefault="00305B5C" w:rsidP="000E31F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D120891" w14:textId="77777777" w:rsidR="00305B5C" w:rsidRPr="00430084" w:rsidRDefault="00305B5C" w:rsidP="000E31F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2DF7BF0" w14:textId="7DEC98DC" w:rsidR="00325A56" w:rsidRPr="00430084" w:rsidRDefault="0039579D" w:rsidP="00325A56">
      <w:pPr>
        <w:pStyle w:val="Normal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Ciclo vital de los documentos</w:t>
      </w:r>
    </w:p>
    <w:p w14:paraId="550897D9" w14:textId="45B64F1A" w:rsidR="00DC497E" w:rsidRPr="00430084" w:rsidRDefault="00DC497E" w:rsidP="00DC497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_tradnl"/>
        </w:rPr>
      </w:pPr>
    </w:p>
    <w:p w14:paraId="798E4EC1" w14:textId="77777777" w:rsidR="000B5DE6" w:rsidRDefault="00BF67C1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t>El denominado ciclo vital de los documentos</w:t>
      </w:r>
      <w:r w:rsidR="00622735"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implica los procesos de gestión documental en cada una de sus fases y etapas</w:t>
      </w:r>
      <w:r w:rsidR="000B5DE6">
        <w:rPr>
          <w:color w:val="000000"/>
          <w:sz w:val="20"/>
          <w:szCs w:val="20"/>
          <w:lang w:val="es-ES_tradnl"/>
        </w:rPr>
        <w:t>;</w:t>
      </w:r>
      <w:r w:rsidRPr="00BF67C1">
        <w:rPr>
          <w:color w:val="000000"/>
          <w:sz w:val="20"/>
          <w:szCs w:val="20"/>
          <w:lang w:val="es-ES_tradnl"/>
        </w:rPr>
        <w:t xml:space="preserve"> estas comprenden desde su producción y recepción en los archivos de gestión, hasta su disposición final, ya sea que se integre de forma permanente a un archivo o se elimine en conformidad al resultado del proceso de valoración. </w:t>
      </w:r>
    </w:p>
    <w:p w14:paraId="6300A284" w14:textId="77777777" w:rsidR="000B5DE6" w:rsidRDefault="000B5DE6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FC864A8" w14:textId="59CA38F8" w:rsidR="00BF67C1" w:rsidRPr="00BF67C1" w:rsidRDefault="00BF67C1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t xml:space="preserve">Todo documento que se integre permanentemente forma parte del histórico documental, constituyéndose en un componente valioso para investigación, </w:t>
      </w:r>
      <w:r w:rsidR="000B5DE6">
        <w:rPr>
          <w:color w:val="000000"/>
          <w:sz w:val="20"/>
          <w:szCs w:val="20"/>
          <w:lang w:val="es-ES_tradnl"/>
        </w:rPr>
        <w:t xml:space="preserve">lo cual es </w:t>
      </w:r>
      <w:r w:rsidRPr="00BF67C1">
        <w:rPr>
          <w:color w:val="000000"/>
          <w:sz w:val="20"/>
          <w:szCs w:val="20"/>
          <w:lang w:val="es-ES_tradnl"/>
        </w:rPr>
        <w:t xml:space="preserve">evidencia requerida de un proceso o procedimiento, evidencia testimonial o simplemente carácter informativo. Todo documento tiene un ciclo vital, </w:t>
      </w:r>
      <w:r w:rsidR="000B5DE6">
        <w:rPr>
          <w:color w:val="000000"/>
          <w:sz w:val="20"/>
          <w:szCs w:val="20"/>
          <w:lang w:val="es-ES_tradnl"/>
        </w:rPr>
        <w:t>el cual</w:t>
      </w:r>
      <w:r w:rsidRPr="00BF67C1">
        <w:rPr>
          <w:color w:val="000000"/>
          <w:sz w:val="20"/>
          <w:szCs w:val="20"/>
          <w:lang w:val="es-ES_tradnl"/>
        </w:rPr>
        <w:t xml:space="preserve"> corresponde a etapas relacionadas con su permanencia en cada uno de los tres tipos de archivo</w:t>
      </w:r>
      <w:r w:rsidR="00C15104"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que debe tener cada institución en sus distintas dependencias:</w:t>
      </w:r>
    </w:p>
    <w:p w14:paraId="05CA48BE" w14:textId="77777777" w:rsidR="00BF67C1" w:rsidRPr="00BF67C1" w:rsidRDefault="00BF67C1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C554DFB" w14:textId="25DB6F35" w:rsidR="00BF67C1" w:rsidRPr="00BF67C1" w:rsidRDefault="00BF67C1" w:rsidP="006A0CBC">
      <w:pPr>
        <w:pStyle w:val="Normal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commentRangeStart w:id="14"/>
      <w:r w:rsidRPr="00BF67C1">
        <w:rPr>
          <w:color w:val="000000"/>
          <w:sz w:val="20"/>
          <w:szCs w:val="20"/>
          <w:lang w:val="es-ES_tradnl"/>
        </w:rPr>
        <w:t>Archivos de gestión o activos; son documentos con vigencia informativa porque su producción es actual.</w:t>
      </w:r>
    </w:p>
    <w:p w14:paraId="2F9D6F6D" w14:textId="77777777" w:rsidR="00BF67C1" w:rsidRPr="00BF67C1" w:rsidRDefault="00BF67C1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5C868E3" w14:textId="77777777" w:rsidR="00BF67C1" w:rsidRPr="00BF67C1" w:rsidRDefault="00BF67C1" w:rsidP="006A0CBC">
      <w:pPr>
        <w:pStyle w:val="Normal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t>Archivos intermedios o inactivos —archivo central— documentos con baja consulta, pero pueden llegar a cubrir una necesidad testimonial o de apoyo a decisiones.</w:t>
      </w:r>
    </w:p>
    <w:p w14:paraId="346CA076" w14:textId="77777777" w:rsidR="00BF67C1" w:rsidRPr="00BF67C1" w:rsidRDefault="00BF67C1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6549A18" w14:textId="77777777" w:rsidR="00BF67C1" w:rsidRPr="00BF67C1" w:rsidRDefault="00BF67C1" w:rsidP="006A0CBC">
      <w:pPr>
        <w:pStyle w:val="Normal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lastRenderedPageBreak/>
        <w:t>Archivos históricos o permanentes.</w:t>
      </w:r>
      <w:commentRangeEnd w:id="14"/>
      <w:r w:rsidR="004317B9">
        <w:rPr>
          <w:rStyle w:val="Refdecomentario"/>
        </w:rPr>
        <w:commentReference w:id="14"/>
      </w:r>
    </w:p>
    <w:p w14:paraId="36A872A5" w14:textId="77777777" w:rsidR="00BF67C1" w:rsidRPr="00BF67C1" w:rsidRDefault="00BF67C1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t xml:space="preserve"> </w:t>
      </w:r>
    </w:p>
    <w:p w14:paraId="10AD2B09" w14:textId="1847B6AA" w:rsidR="00B31D60" w:rsidRDefault="00B31D60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>
        <w:rPr>
          <w:color w:val="000000"/>
          <w:sz w:val="20"/>
          <w:szCs w:val="20"/>
          <w:lang w:val="es-ES_tradnl"/>
        </w:rPr>
        <w:t xml:space="preserve">Basado en lo anterior, a continuación, </w:t>
      </w:r>
      <w:r w:rsidR="0007337C">
        <w:rPr>
          <w:color w:val="000000"/>
          <w:sz w:val="20"/>
          <w:szCs w:val="20"/>
          <w:lang w:val="es-ES_tradnl"/>
        </w:rPr>
        <w:t>se detalla este ciclo vital:</w:t>
      </w:r>
    </w:p>
    <w:p w14:paraId="715BEB4A" w14:textId="77777777" w:rsidR="0007337C" w:rsidRDefault="0007337C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791CB00" w14:textId="303183AC" w:rsidR="0007337C" w:rsidRDefault="00A2313D" w:rsidP="00A2313D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  <w:lang w:val="es-ES_tradnl"/>
        </w:rPr>
      </w:pPr>
      <w:commentRangeStart w:id="15"/>
      <w:commentRangeStart w:id="16"/>
      <w:r>
        <w:rPr>
          <w:noProof/>
        </w:rPr>
        <w:drawing>
          <wp:inline distT="0" distB="0" distL="0" distR="0" wp14:anchorId="76951F58" wp14:editId="4829F4DD">
            <wp:extent cx="4572000" cy="3527676"/>
            <wp:effectExtent l="0" t="0" r="0" b="0"/>
            <wp:docPr id="439152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2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5402" cy="353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commentRangeEnd w:id="16"/>
      <w:r>
        <w:rPr>
          <w:rStyle w:val="Refdecomentario"/>
        </w:rPr>
        <w:commentReference w:id="15"/>
      </w:r>
      <w:r>
        <w:rPr>
          <w:rStyle w:val="Refdecomentario"/>
        </w:rPr>
        <w:commentReference w:id="16"/>
      </w:r>
    </w:p>
    <w:p w14:paraId="0B6E084D" w14:textId="77777777" w:rsidR="00B31D60" w:rsidRDefault="00B31D60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C659A7F" w14:textId="77777777" w:rsidR="00B31D60" w:rsidRDefault="00B31D60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742FB4E" w14:textId="0E17CBCC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t xml:space="preserve">Todos los documentos poseen un valor que los identifica, dependiendo de la etapa del ciclo vital en el que se encuentran. </w:t>
      </w:r>
      <w:r w:rsidR="007E08FD">
        <w:rPr>
          <w:color w:val="000000"/>
          <w:sz w:val="20"/>
          <w:szCs w:val="20"/>
          <w:lang w:val="es-ES_tradnl"/>
        </w:rPr>
        <w:t>Además, l</w:t>
      </w:r>
      <w:r w:rsidRPr="00BF67C1">
        <w:rPr>
          <w:color w:val="000000"/>
          <w:sz w:val="20"/>
          <w:szCs w:val="20"/>
          <w:lang w:val="es-ES_tradnl"/>
        </w:rPr>
        <w:t>os valores primarios se dan en la primera y segunda etapa del ciclo vital, mientras que los valores secundarios corresponden al archivo histórico. De acuerdo con esta valoración</w:t>
      </w:r>
      <w:r w:rsidR="00266D2C"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se consideran las siguientes facetas contenidas en los documentos:</w:t>
      </w:r>
    </w:p>
    <w:p w14:paraId="5FAFD798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FC4F9B0" w14:textId="32936B45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commentRangeStart w:id="17"/>
      <w:r w:rsidRPr="00CE01F0">
        <w:rPr>
          <w:b/>
          <w:bCs/>
          <w:color w:val="000000"/>
          <w:sz w:val="20"/>
          <w:szCs w:val="20"/>
          <w:lang w:val="es-ES_tradnl"/>
        </w:rPr>
        <w:t>Valor primario:</w:t>
      </w:r>
      <w:r w:rsidRPr="00BF67C1">
        <w:rPr>
          <w:color w:val="000000"/>
          <w:sz w:val="20"/>
          <w:szCs w:val="20"/>
          <w:lang w:val="es-ES_tradnl"/>
        </w:rPr>
        <w:t xml:space="preserve"> valor que tiene el documento ya sea, administrativo, </w:t>
      </w:r>
      <w:r w:rsidR="00CE01F0">
        <w:rPr>
          <w:color w:val="000000"/>
          <w:sz w:val="20"/>
          <w:szCs w:val="20"/>
          <w:lang w:val="es-ES_tradnl"/>
        </w:rPr>
        <w:t>l</w:t>
      </w:r>
      <w:r w:rsidRPr="00BF67C1">
        <w:rPr>
          <w:color w:val="000000"/>
          <w:sz w:val="20"/>
          <w:szCs w:val="20"/>
          <w:lang w:val="es-ES_tradnl"/>
        </w:rPr>
        <w:t>egal,</w:t>
      </w:r>
      <w:r w:rsidR="00CE01F0">
        <w:rPr>
          <w:color w:val="000000"/>
          <w:sz w:val="20"/>
          <w:szCs w:val="20"/>
          <w:lang w:val="es-ES_tradnl"/>
        </w:rPr>
        <w:t xml:space="preserve"> </w:t>
      </w:r>
      <w:r w:rsidRPr="00BF67C1">
        <w:rPr>
          <w:color w:val="000000"/>
          <w:sz w:val="20"/>
          <w:szCs w:val="20"/>
          <w:lang w:val="es-ES_tradnl"/>
        </w:rPr>
        <w:t>fiscal, contable y técnico.</w:t>
      </w:r>
    </w:p>
    <w:p w14:paraId="62AB9DB1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CCD7773" w14:textId="2C8253C0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CE01F0">
        <w:rPr>
          <w:b/>
          <w:bCs/>
          <w:color w:val="000000"/>
          <w:sz w:val="20"/>
          <w:szCs w:val="20"/>
          <w:lang w:val="es-ES_tradnl"/>
        </w:rPr>
        <w:t>Valor administrativo:</w:t>
      </w:r>
      <w:r w:rsidRPr="00BF67C1">
        <w:rPr>
          <w:color w:val="000000"/>
          <w:sz w:val="20"/>
          <w:szCs w:val="20"/>
          <w:lang w:val="es-ES_tradnl"/>
        </w:rPr>
        <w:t xml:space="preserve"> contiene un documento, una serie de documentos o un grupo documental, para la entidad productora, relacionado con el trámite o asunto que motivó su creación. Este valor se encuentra en todos los documentos producidos o recibidos en cualquier institución u organismo, para responder a una necesidad administrativa mientras dure su trámite</w:t>
      </w:r>
      <w:r w:rsidR="00CE01F0">
        <w:rPr>
          <w:color w:val="000000"/>
          <w:sz w:val="20"/>
          <w:szCs w:val="20"/>
          <w:lang w:val="es-ES_tradnl"/>
        </w:rPr>
        <w:t>. S</w:t>
      </w:r>
      <w:r w:rsidRPr="00BF67C1">
        <w:rPr>
          <w:color w:val="000000"/>
          <w:sz w:val="20"/>
          <w:szCs w:val="20"/>
          <w:lang w:val="es-ES_tradnl"/>
        </w:rPr>
        <w:t>on importantes por su utilidad referencial para la toma de decisiones y la planeación.</w:t>
      </w:r>
    </w:p>
    <w:p w14:paraId="216C630D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620AF54" w14:textId="475AFC63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17284D">
        <w:rPr>
          <w:b/>
          <w:bCs/>
          <w:color w:val="000000"/>
          <w:sz w:val="20"/>
          <w:szCs w:val="20"/>
          <w:lang w:val="es-ES_tradnl"/>
        </w:rPr>
        <w:t>Valor jurídico:</w:t>
      </w:r>
      <w:r w:rsidRPr="00BF67C1">
        <w:rPr>
          <w:color w:val="000000"/>
          <w:sz w:val="20"/>
          <w:szCs w:val="20"/>
          <w:lang w:val="es-ES_tradnl"/>
        </w:rPr>
        <w:t xml:space="preserve"> documentos que derivan derechos u obligaciones legales</w:t>
      </w:r>
      <w:r w:rsidR="0017284D"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regulados por el derecho común.</w:t>
      </w:r>
    </w:p>
    <w:p w14:paraId="3EF31FE7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01BBA76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17284D">
        <w:rPr>
          <w:b/>
          <w:bCs/>
          <w:color w:val="000000"/>
          <w:sz w:val="20"/>
          <w:szCs w:val="20"/>
          <w:lang w:val="es-ES_tradnl"/>
        </w:rPr>
        <w:t>Valor legal:</w:t>
      </w:r>
      <w:r w:rsidRPr="00BF67C1">
        <w:rPr>
          <w:color w:val="000000"/>
          <w:sz w:val="20"/>
          <w:szCs w:val="20"/>
          <w:lang w:val="es-ES_tradnl"/>
        </w:rPr>
        <w:t xml:space="preserve"> aquel que tienen los documentos que sirven de testimonio ante la ley.</w:t>
      </w:r>
    </w:p>
    <w:p w14:paraId="12CCF6AB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C1FC1A1" w14:textId="08914AF1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17284D">
        <w:rPr>
          <w:b/>
          <w:bCs/>
          <w:color w:val="000000"/>
          <w:sz w:val="20"/>
          <w:szCs w:val="20"/>
          <w:lang w:val="es-ES_tradnl"/>
        </w:rPr>
        <w:t>Valor fiscal:</w:t>
      </w:r>
      <w:r w:rsidRPr="00BF67C1">
        <w:rPr>
          <w:color w:val="000000"/>
          <w:sz w:val="20"/>
          <w:szCs w:val="20"/>
          <w:lang w:val="es-ES_tradnl"/>
        </w:rPr>
        <w:t xml:space="preserve"> utilidad o aptitud que tienen los documentos para el Tesoro o Hacienda Pública.</w:t>
      </w:r>
    </w:p>
    <w:p w14:paraId="49543094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DD8779B" w14:textId="48F4C562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17284D">
        <w:rPr>
          <w:b/>
          <w:bCs/>
          <w:color w:val="000000"/>
          <w:sz w:val="20"/>
          <w:szCs w:val="20"/>
          <w:lang w:val="es-ES_tradnl"/>
        </w:rPr>
        <w:t>Valor contable:</w:t>
      </w:r>
      <w:r w:rsidRPr="00BF67C1">
        <w:rPr>
          <w:color w:val="000000"/>
          <w:sz w:val="20"/>
          <w:szCs w:val="20"/>
          <w:lang w:val="es-ES_tradnl"/>
        </w:rPr>
        <w:t xml:space="preserve"> utilidad o aptitud de los documentos que soportan el conjunto de cuentas, registros de los ingresos y egresos y de los movimientos económicos de una entidad pública</w:t>
      </w:r>
    </w:p>
    <w:p w14:paraId="347146FB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8BCE492" w14:textId="01FFE97D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17284D">
        <w:rPr>
          <w:b/>
          <w:bCs/>
          <w:color w:val="000000"/>
          <w:sz w:val="20"/>
          <w:szCs w:val="20"/>
          <w:lang w:val="es-ES_tradnl"/>
        </w:rPr>
        <w:t>Valor secundario:</w:t>
      </w:r>
      <w:r w:rsidRPr="00BF67C1">
        <w:rPr>
          <w:color w:val="000000"/>
          <w:sz w:val="20"/>
          <w:szCs w:val="20"/>
          <w:lang w:val="es-ES_tradnl"/>
        </w:rPr>
        <w:t xml:space="preserve"> valor que tienen los documentos para la cultura, la historia y la ciencia. Sirven de referencia para la elaboración o reconstrucción de cualquier actividad de la administración</w:t>
      </w:r>
      <w:r w:rsidR="000C6EF4"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como fuente primaria para la historia y como testimonio de la memoria colectiva. Son el </w:t>
      </w:r>
      <w:r w:rsidR="00D94ACB">
        <w:rPr>
          <w:color w:val="000000"/>
          <w:sz w:val="20"/>
          <w:szCs w:val="20"/>
          <w:lang w:val="es-ES_tradnl"/>
        </w:rPr>
        <w:t>p</w:t>
      </w:r>
      <w:r w:rsidRPr="00BF67C1">
        <w:rPr>
          <w:color w:val="000000"/>
          <w:sz w:val="20"/>
          <w:szCs w:val="20"/>
          <w:lang w:val="es-ES_tradnl"/>
        </w:rPr>
        <w:t xml:space="preserve">atrimonio </w:t>
      </w:r>
      <w:r w:rsidR="00D94ACB">
        <w:rPr>
          <w:color w:val="000000"/>
          <w:sz w:val="20"/>
          <w:szCs w:val="20"/>
          <w:lang w:val="es-ES_tradnl"/>
        </w:rPr>
        <w:t>d</w:t>
      </w:r>
      <w:r w:rsidRPr="00BF67C1">
        <w:rPr>
          <w:color w:val="000000"/>
          <w:sz w:val="20"/>
          <w:szCs w:val="20"/>
          <w:lang w:val="es-ES_tradnl"/>
        </w:rPr>
        <w:t>ocumental de la comunidad que los creó y los utiliza. Algunos documentos nacen con valores permanentes, por las razones arriba citadas</w:t>
      </w:r>
      <w:r w:rsidR="00105C37">
        <w:rPr>
          <w:color w:val="000000"/>
          <w:sz w:val="20"/>
          <w:szCs w:val="20"/>
          <w:lang w:val="es-ES_tradnl"/>
        </w:rPr>
        <w:t xml:space="preserve"> y o</w:t>
      </w:r>
      <w:r w:rsidRPr="00BF67C1">
        <w:rPr>
          <w:color w:val="000000"/>
          <w:sz w:val="20"/>
          <w:szCs w:val="20"/>
          <w:lang w:val="es-ES_tradnl"/>
        </w:rPr>
        <w:t>tros alcanzan estos valores como resultado de la valoración.</w:t>
      </w:r>
      <w:commentRangeEnd w:id="17"/>
      <w:r w:rsidR="00105C37">
        <w:rPr>
          <w:rStyle w:val="Refdecomentario"/>
        </w:rPr>
        <w:commentReference w:id="17"/>
      </w:r>
    </w:p>
    <w:p w14:paraId="0199A9A2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F0D513D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CF28381" w14:textId="67E72693" w:rsidR="00BF67C1" w:rsidRDefault="00F558C4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>
        <w:rPr>
          <w:b/>
          <w:bCs/>
          <w:color w:val="000000"/>
          <w:sz w:val="20"/>
          <w:szCs w:val="20"/>
          <w:lang w:val="es-ES_tradnl"/>
        </w:rPr>
        <w:t>Tipos de archivos</w:t>
      </w:r>
    </w:p>
    <w:p w14:paraId="3D926294" w14:textId="77777777" w:rsidR="00F558C4" w:rsidRDefault="00F558C4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</w:p>
    <w:p w14:paraId="31C62DC4" w14:textId="3C722456" w:rsidR="00F558C4" w:rsidRPr="00F558C4" w:rsidRDefault="00ED76BF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>
        <w:rPr>
          <w:color w:val="000000"/>
          <w:sz w:val="20"/>
          <w:szCs w:val="20"/>
          <w:lang w:val="es-ES_tradnl"/>
        </w:rPr>
        <w:t xml:space="preserve">Dentro del ciclo vital de los documentos, </w:t>
      </w:r>
      <w:r w:rsidR="00FA107D">
        <w:rPr>
          <w:color w:val="000000"/>
          <w:sz w:val="20"/>
          <w:szCs w:val="20"/>
          <w:lang w:val="es-ES_tradnl"/>
        </w:rPr>
        <w:t xml:space="preserve">como ya se explicó, </w:t>
      </w:r>
      <w:r>
        <w:rPr>
          <w:color w:val="000000"/>
          <w:sz w:val="20"/>
          <w:szCs w:val="20"/>
          <w:lang w:val="es-ES_tradnl"/>
        </w:rPr>
        <w:t>existen también los archivos</w:t>
      </w:r>
      <w:r w:rsidR="00F558C4">
        <w:rPr>
          <w:color w:val="000000"/>
          <w:sz w:val="20"/>
          <w:szCs w:val="20"/>
          <w:lang w:val="es-ES_tradnl"/>
        </w:rPr>
        <w:t xml:space="preserve"> </w:t>
      </w:r>
      <w:r>
        <w:rPr>
          <w:color w:val="000000"/>
          <w:sz w:val="20"/>
          <w:szCs w:val="20"/>
          <w:lang w:val="es-ES_tradnl"/>
        </w:rPr>
        <w:t>con sus respectivas</w:t>
      </w:r>
      <w:r w:rsidR="00711310">
        <w:rPr>
          <w:color w:val="000000"/>
          <w:sz w:val="20"/>
          <w:szCs w:val="20"/>
          <w:lang w:val="es-ES_tradnl"/>
        </w:rPr>
        <w:t xml:space="preserve"> clasificaciones</w:t>
      </w:r>
      <w:r w:rsidR="00F558C4">
        <w:rPr>
          <w:color w:val="000000"/>
          <w:sz w:val="20"/>
          <w:szCs w:val="20"/>
          <w:lang w:val="es-ES_tradnl"/>
        </w:rPr>
        <w:t xml:space="preserve">, </w:t>
      </w:r>
      <w:r w:rsidR="00915A74">
        <w:rPr>
          <w:color w:val="000000"/>
          <w:sz w:val="20"/>
          <w:szCs w:val="20"/>
          <w:lang w:val="es-ES_tradnl"/>
        </w:rPr>
        <w:t>así que a continuación, se explica en más detalle su funcionamiento</w:t>
      </w:r>
      <w:r w:rsidR="00F558C4">
        <w:rPr>
          <w:color w:val="000000"/>
          <w:sz w:val="20"/>
          <w:szCs w:val="20"/>
          <w:lang w:val="es-ES_tradnl"/>
        </w:rPr>
        <w:t>:</w:t>
      </w:r>
    </w:p>
    <w:p w14:paraId="62E2DC7D" w14:textId="13A276F8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431A24B" w14:textId="77777777" w:rsidR="00BF67C1" w:rsidRPr="00F558C4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commentRangeStart w:id="18"/>
      <w:r w:rsidRPr="00F558C4">
        <w:rPr>
          <w:b/>
          <w:bCs/>
          <w:color w:val="000000"/>
          <w:sz w:val="20"/>
          <w:szCs w:val="20"/>
          <w:lang w:val="es-ES_tradnl"/>
        </w:rPr>
        <w:t>Archivo de gestión</w:t>
      </w:r>
    </w:p>
    <w:p w14:paraId="6F2BECE3" w14:textId="5CB59F6A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t>Son todos los documentos que están siendo utilizados o consultados continuamente</w:t>
      </w:r>
      <w:r w:rsidR="0096414A"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por las diferentes dependencias productoras de documentos</w:t>
      </w:r>
      <w:r w:rsidR="0096414A">
        <w:rPr>
          <w:color w:val="000000"/>
          <w:sz w:val="20"/>
          <w:szCs w:val="20"/>
          <w:lang w:val="es-ES_tradnl"/>
        </w:rPr>
        <w:t>;</w:t>
      </w:r>
      <w:r w:rsidRPr="00BF67C1">
        <w:rPr>
          <w:color w:val="000000"/>
          <w:sz w:val="20"/>
          <w:szCs w:val="20"/>
          <w:lang w:val="es-ES_tradnl"/>
        </w:rPr>
        <w:t xml:space="preserve"> es decir, el archivo de gestión está conformado por documentos que se encuentran en las oficinas.</w:t>
      </w:r>
    </w:p>
    <w:p w14:paraId="032BB1E9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E54EB6C" w14:textId="77777777" w:rsidR="00BF67C1" w:rsidRPr="00F558C4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 w:rsidRPr="00F558C4">
        <w:rPr>
          <w:b/>
          <w:bCs/>
          <w:color w:val="000000"/>
          <w:sz w:val="20"/>
          <w:szCs w:val="20"/>
          <w:lang w:val="es-ES_tradnl"/>
        </w:rPr>
        <w:t>Archivo central</w:t>
      </w:r>
    </w:p>
    <w:p w14:paraId="5AD8556B" w14:textId="406ECCE4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t>Es donde se encuentran conservados los documentos transferidos de los diferentes archivos de las oficinas o archivos de gestión, cuya consulta no es tan frecuente</w:t>
      </w:r>
      <w:r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pero siguen teniendo vigencia y son objeto de consulta por las mismas oficinas o por particulares.</w:t>
      </w:r>
    </w:p>
    <w:p w14:paraId="3851C9C8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4B6C451" w14:textId="77777777" w:rsidR="00BF67C1" w:rsidRPr="00F558C4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 w:rsidRPr="00F558C4">
        <w:rPr>
          <w:b/>
          <w:bCs/>
          <w:color w:val="000000"/>
          <w:sz w:val="20"/>
          <w:szCs w:val="20"/>
          <w:lang w:val="es-ES_tradnl"/>
        </w:rPr>
        <w:t>Archivo histórico</w:t>
      </w:r>
    </w:p>
    <w:p w14:paraId="4F3FC682" w14:textId="4A35C906" w:rsidR="00DB5857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t>Los documentos del archivo histórico son aquello</w:t>
      </w:r>
      <w:r w:rsidR="00280C79">
        <w:rPr>
          <w:color w:val="000000"/>
          <w:sz w:val="20"/>
          <w:szCs w:val="20"/>
          <w:lang w:val="es-ES_tradnl"/>
        </w:rPr>
        <w:t>s</w:t>
      </w:r>
      <w:r w:rsidRPr="00BF67C1">
        <w:rPr>
          <w:color w:val="000000"/>
          <w:sz w:val="20"/>
          <w:szCs w:val="20"/>
          <w:lang w:val="es-ES_tradnl"/>
        </w:rPr>
        <w:t xml:space="preserve"> que</w:t>
      </w:r>
      <w:r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por su valor para la investigación, la ciencia y la cultura</w:t>
      </w:r>
      <w:r w:rsidR="00280C79"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son de conservación permanente.</w:t>
      </w:r>
      <w:r w:rsidR="00280C79">
        <w:rPr>
          <w:color w:val="000000"/>
          <w:sz w:val="20"/>
          <w:szCs w:val="20"/>
          <w:lang w:val="es-ES_tradnl"/>
        </w:rPr>
        <w:t xml:space="preserve"> </w:t>
      </w:r>
      <w:r w:rsidRPr="00BF67C1">
        <w:rPr>
          <w:color w:val="000000"/>
          <w:sz w:val="20"/>
          <w:szCs w:val="20"/>
          <w:lang w:val="es-ES_tradnl"/>
        </w:rPr>
        <w:t>El archivo histórico dentro de sus funciones tiene la de custodiar y conservar dichos documentos.</w:t>
      </w:r>
      <w:commentRangeEnd w:id="18"/>
      <w:r w:rsidR="00C90D53">
        <w:rPr>
          <w:rStyle w:val="Refdecomentario"/>
        </w:rPr>
        <w:commentReference w:id="18"/>
      </w:r>
    </w:p>
    <w:p w14:paraId="671C2A12" w14:textId="77777777" w:rsidR="00290987" w:rsidRDefault="00290987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DAF1230" w14:textId="77777777" w:rsidR="00DB5857" w:rsidRDefault="00DB5857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8E5C947" w14:textId="77777777" w:rsidR="00DB5857" w:rsidRPr="00430084" w:rsidRDefault="00DB5857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24487D1" w14:textId="3218E425" w:rsidR="00325A56" w:rsidRPr="00430084" w:rsidRDefault="00037263" w:rsidP="006432A4">
      <w:pPr>
        <w:pStyle w:val="Normal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Tabla de </w:t>
      </w:r>
      <w:r w:rsidR="00551615">
        <w:rPr>
          <w:b/>
          <w:color w:val="000000"/>
          <w:sz w:val="20"/>
          <w:szCs w:val="20"/>
          <w:lang w:val="es-ES_tradnl"/>
        </w:rPr>
        <w:t>Retención Documental</w:t>
      </w:r>
    </w:p>
    <w:p w14:paraId="17DFF3EB" w14:textId="059D41A9" w:rsidR="0022061F" w:rsidRDefault="0022061F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_tradnl"/>
        </w:rPr>
      </w:pPr>
    </w:p>
    <w:p w14:paraId="77DD00F7" w14:textId="757C375B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>La Tabla de Retención Documental (TRD), es donde se registra un listado de series documentales con sus correspondientes tipos documentales, a los cuales se les asigna su tiempo de permanencia en las diferentes fases del archivo</w:t>
      </w:r>
      <w:r w:rsidR="00D82247">
        <w:rPr>
          <w:bCs/>
          <w:color w:val="000000"/>
          <w:sz w:val="20"/>
          <w:szCs w:val="20"/>
          <w:lang w:val="es-ES_tradnl"/>
        </w:rPr>
        <w:t>, ya explicadas</w:t>
      </w:r>
      <w:r w:rsidRPr="00551615">
        <w:rPr>
          <w:bCs/>
          <w:color w:val="000000"/>
          <w:sz w:val="20"/>
          <w:szCs w:val="20"/>
          <w:lang w:val="es-ES_tradnl"/>
        </w:rPr>
        <w:t>: archivo de gestión, archivo central o archivo histórico.</w:t>
      </w:r>
    </w:p>
    <w:p w14:paraId="747B0D72" w14:textId="77777777" w:rsidR="00551615" w:rsidRPr="00551615" w:rsidRDefault="00551615" w:rsidP="006432A4">
      <w:pPr>
        <w:pStyle w:val="Normal0"/>
        <w:ind w:left="426"/>
        <w:rPr>
          <w:bCs/>
          <w:color w:val="000000"/>
          <w:sz w:val="20"/>
          <w:szCs w:val="20"/>
          <w:lang w:val="es-ES_tradnl"/>
        </w:rPr>
      </w:pPr>
    </w:p>
    <w:p w14:paraId="2FBFC939" w14:textId="615AE1A4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>La Tabla de Retención Documental</w:t>
      </w:r>
      <w:r w:rsidR="00D82247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es un instrumento archivístico que facilita la clasificación documental en concordancia con la estructura funcional de cada entidad; en ella</w:t>
      </w:r>
      <w:r w:rsidR="00D82247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se indica los criterios de retención y disposición final, de acuerdo con la valoración asignada.</w:t>
      </w:r>
    </w:p>
    <w:p w14:paraId="6B975E74" w14:textId="77777777" w:rsidR="00551615" w:rsidRPr="00551615" w:rsidRDefault="00551615" w:rsidP="006432A4">
      <w:pPr>
        <w:pStyle w:val="Normal0"/>
        <w:ind w:left="426"/>
        <w:rPr>
          <w:bCs/>
          <w:color w:val="000000"/>
          <w:sz w:val="20"/>
          <w:szCs w:val="20"/>
          <w:lang w:val="es-ES_tradnl"/>
        </w:rPr>
      </w:pPr>
    </w:p>
    <w:p w14:paraId="1128ABF3" w14:textId="641FE8A7" w:rsidR="00F03602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>Las series documentales están referidas al conjunto de documentos que corresponden al mismo uso administrativo, tienen características similares en su contenido y en algunas ocasiones</w:t>
      </w:r>
      <w:r w:rsidR="00D25BE7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similitudes en su aspecto externo.</w:t>
      </w:r>
    </w:p>
    <w:p w14:paraId="60E30D11" w14:textId="77777777" w:rsidR="00551615" w:rsidRDefault="00551615" w:rsidP="00551615">
      <w:pPr>
        <w:pStyle w:val="Normal0"/>
        <w:ind w:left="426"/>
        <w:jc w:val="both"/>
        <w:rPr>
          <w:bCs/>
          <w:color w:val="000000"/>
          <w:sz w:val="20"/>
          <w:szCs w:val="20"/>
          <w:lang w:val="es-ES_tradnl"/>
        </w:rPr>
      </w:pPr>
    </w:p>
    <w:p w14:paraId="1EAD6DDE" w14:textId="77777777" w:rsidR="00551615" w:rsidRDefault="00551615" w:rsidP="00551615">
      <w:pPr>
        <w:pStyle w:val="Normal0"/>
        <w:ind w:left="426"/>
        <w:jc w:val="both"/>
        <w:rPr>
          <w:bCs/>
          <w:color w:val="000000"/>
          <w:sz w:val="20"/>
          <w:szCs w:val="20"/>
          <w:lang w:val="es-ES_tradnl"/>
        </w:rPr>
      </w:pPr>
    </w:p>
    <w:p w14:paraId="44AAA296" w14:textId="77777777" w:rsidR="00551615" w:rsidRDefault="00551615" w:rsidP="000A6E8B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</w:p>
    <w:p w14:paraId="76030FAB" w14:textId="6596C4AA" w:rsidR="00551615" w:rsidRDefault="000A6E8B" w:rsidP="00551615">
      <w:pPr>
        <w:pStyle w:val="Normal0"/>
        <w:jc w:val="both"/>
        <w:rPr>
          <w:color w:val="7F7F7F"/>
          <w:sz w:val="20"/>
          <w:szCs w:val="20"/>
          <w:lang w:val="es-ES_tradnl"/>
        </w:rPr>
      </w:pPr>
      <w:commentRangeStart w:id="19"/>
      <w:r>
        <w:rPr>
          <w:noProof/>
        </w:rPr>
        <w:lastRenderedPageBreak/>
        <mc:AlternateContent>
          <mc:Choice Requires="wps">
            <w:drawing>
              <wp:inline distT="0" distB="0" distL="0" distR="0" wp14:anchorId="50A099EE" wp14:editId="7BE02702">
                <wp:extent cx="1828800" cy="1828800"/>
                <wp:effectExtent l="57150" t="38100" r="78740" b="100965"/>
                <wp:docPr id="195912846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545E2" w14:textId="47D55E16" w:rsidR="000A6E8B" w:rsidRPr="000A6E8B" w:rsidRDefault="000A6E8B" w:rsidP="00BB0F9A">
                            <w:pPr>
                              <w:pStyle w:val="Normal0"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0A6E8B"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Tabla de Retención Documental</w:t>
                            </w:r>
                          </w:p>
                          <w:p w14:paraId="5CE6B3CF" w14:textId="3EEE156A" w:rsidR="000A6E8B" w:rsidRPr="00191433" w:rsidRDefault="000A6E8B" w:rsidP="00191433">
                            <w:pPr>
                              <w:pStyle w:val="Normal0"/>
                              <w:jc w:val="both"/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Para conocer el formato de la </w:t>
                            </w:r>
                            <w:r w:rsidRPr="00551615"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Tabla de Retención Documental</w:t>
                            </w:r>
                            <w:r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, se invita a que acceda y navegue el anexo TRD</w:t>
                            </w:r>
                            <w:r w:rsidR="00697F2E"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A099EE" 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nQWQIAABAFAAAOAAAAZHJzL2Uyb0RvYy54bWysVN9v0zAQfkfif7D8TtOGASVaOpVNRUjT&#10;Nq1De3Yde4lwfJZ9a1L+es5Ok01jAgnxkpx9v7/7zqdnfWvYXvnQgC35YjbnTFkJVWMfSv79bvNu&#10;yVlAYSthwKqSH1TgZ6u3b047V6gcajCV8oyC2FB0ruQ1oiuyLMhatSLMwClLSg2+FUhH/5BVXnQU&#10;vTVZPp9/zDrwlfMgVQh0ezEo+SrF11pJvNY6KGSm5FQbpq9P3138ZqtTUTx44epGHssQ/1BFKxpL&#10;SadQFwIFe/TNb6HaRnoIoHEmoc1A60aq1AN1s5i/6GZbC6dSLwROcBNM4f+FlVf7rbvxDPsv0NMA&#10;IyCdC0Wgy9hPr30b/1QpIz1BeJhgUz0yGZ2W+XI5J5Uk3XigONmTu/MBvypoWRRK7mkuCS6xvww4&#10;mI4mMZux8e6pjiThwahBeas0a6pUbrxIZFHnxrO9oDELKZXF97ETqsBYso5WujFmcsxT9j86Hu2j&#10;q0pEmpwXf3eePFJmsDg5t40F/1qA6kcCn0rWg/2IwNB3hAD7XU+Nlzwfx7SD6kDT8zAQOzi5aQjh&#10;SxHwRnhiMk2FthOv6aMNdCWHo8RZDf7na/fRnghGWs462oySW1pdzsw3S8T7vDg5iYuUDicfPuV0&#10;8M81u+ca+9ieA81kQa+Ak0mM9mhGUXto72mF1zEnqYSVlLnkOIrnOGwrPQFSrdfJiFbHCby0Wydj&#10;6IhxZM9dfy+8O1IMiZ1XMG6QKF4wbbCNnsGtHxE2TaJhRHnA9Ig+rV2i0fGJiHv9/Jysnh6y1S8A&#10;AAD//wMAUEsDBBQABgAIAAAAIQDgxSfY1wAAAAUBAAAPAAAAZHJzL2Rvd25yZXYueG1sTI9BS8NA&#10;EIXvgv9hGcGb3dhDCTGbIoLQi4VWkR6n2XE3NDsbs9s2/feOIuhlmMcb3nyvXk6hVycaUxfZwP2s&#10;AEXcRtuxM/D2+nxXgkoZ2WIfmQxcKMGyub6qsbLxzBs6bbNTEsKpQgM+56HSOrWeAqZZHIjF+4hj&#10;wCxydNqOeJbw0Ot5USx0wI7lg8eBnjy1h+0xGOgd5rW/vNt2vVt98qF8WQWXjbm9mR4fQGWa8t8x&#10;fOMLOjTCtI9Htkn1BqRI/pnizctS5P530U2t/9M3XwAAAP//AwBQSwECLQAUAAYACAAAACEAtoM4&#10;kv4AAADhAQAAEwAAAAAAAAAAAAAAAAAAAAAAW0NvbnRlbnRfVHlwZXNdLnhtbFBLAQItABQABgAI&#10;AAAAIQA4/SH/1gAAAJQBAAALAAAAAAAAAAAAAAAAAC8BAABfcmVscy8ucmVsc1BLAQItABQABgAI&#10;AAAAIQAhXMnQWQIAABAFAAAOAAAAAAAAAAAAAAAAAC4CAABkcnMvZTJvRG9jLnhtbFBLAQItABQA&#10;BgAIAAAAIQDgxSfY1wAAAAUBAAAPAAAAAAAAAAAAAAAAALMEAABkcnMvZG93bnJldi54bWxQSwUG&#10;AAAAAAQABADzAAAAt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style="mso-fit-shape-to-text:t">
                  <w:txbxContent>
                    <w:p w14:paraId="3CD545E2" w14:textId="47D55E16" w:rsidR="000A6E8B" w:rsidRPr="000A6E8B" w:rsidRDefault="000A6E8B" w:rsidP="00BB0F9A">
                      <w:pPr>
                        <w:pStyle w:val="Normal0"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 w:rsidRPr="000A6E8B">
                        <w:rPr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  <w:t>Tabla de Retención Documental</w:t>
                      </w:r>
                    </w:p>
                    <w:p w14:paraId="5CE6B3CF" w14:textId="3EEE156A" w:rsidR="000A6E8B" w:rsidRPr="00191433" w:rsidRDefault="000A6E8B" w:rsidP="00191433">
                      <w:pPr>
                        <w:pStyle w:val="Normal0"/>
                        <w:jc w:val="both"/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Para conocer el formato de la </w:t>
                      </w:r>
                      <w:r w:rsidRPr="00551615"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Tabla de Retención Documental</w:t>
                      </w:r>
                      <w:r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, se invita a que acceda y navegue el anexo TRD</w:t>
                      </w:r>
                      <w:r w:rsidR="00697F2E"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19"/>
      <w:r w:rsidR="006A6788">
        <w:rPr>
          <w:rStyle w:val="Refdecomentario"/>
        </w:rPr>
        <w:commentReference w:id="19"/>
      </w:r>
    </w:p>
    <w:p w14:paraId="2EB1B3B9" w14:textId="77777777" w:rsidR="00551615" w:rsidRDefault="00551615" w:rsidP="00551615">
      <w:pPr>
        <w:pStyle w:val="Normal0"/>
        <w:jc w:val="both"/>
        <w:rPr>
          <w:color w:val="7F7F7F"/>
          <w:sz w:val="20"/>
          <w:szCs w:val="20"/>
          <w:lang w:val="es-ES_tradnl"/>
        </w:rPr>
      </w:pPr>
    </w:p>
    <w:p w14:paraId="630EB546" w14:textId="77777777" w:rsidR="00551615" w:rsidRPr="00430084" w:rsidRDefault="00551615" w:rsidP="00551615">
      <w:pPr>
        <w:pStyle w:val="Normal0"/>
        <w:jc w:val="both"/>
        <w:rPr>
          <w:color w:val="7F7F7F"/>
          <w:sz w:val="20"/>
          <w:szCs w:val="20"/>
          <w:lang w:val="es-ES_tradnl"/>
        </w:rPr>
      </w:pPr>
    </w:p>
    <w:p w14:paraId="5A2C0D68" w14:textId="670B2878" w:rsidR="00F03602" w:rsidRPr="00430084" w:rsidRDefault="00F03602">
      <w:pPr>
        <w:pStyle w:val="Normal0"/>
        <w:ind w:left="426"/>
        <w:jc w:val="both"/>
        <w:rPr>
          <w:color w:val="7F7F7F"/>
          <w:sz w:val="20"/>
          <w:szCs w:val="20"/>
          <w:lang w:val="es-ES_tradnl"/>
        </w:rPr>
      </w:pPr>
    </w:p>
    <w:p w14:paraId="68A4F46A" w14:textId="5A20F4F0" w:rsidR="00551615" w:rsidRPr="00551615" w:rsidRDefault="00551615" w:rsidP="00551615">
      <w:pPr>
        <w:pStyle w:val="Normal0"/>
        <w:ind w:left="284"/>
        <w:jc w:val="both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4.1 </w:t>
      </w:r>
      <w:r w:rsidRPr="00551615">
        <w:rPr>
          <w:b/>
          <w:color w:val="000000"/>
          <w:sz w:val="20"/>
          <w:szCs w:val="20"/>
          <w:lang w:val="es-ES_tradnl"/>
        </w:rPr>
        <w:t xml:space="preserve">Obligatoriedad de las </w:t>
      </w:r>
      <w:r w:rsidR="006723D8" w:rsidRPr="00551615">
        <w:rPr>
          <w:b/>
          <w:color w:val="000000"/>
          <w:sz w:val="20"/>
          <w:szCs w:val="20"/>
          <w:lang w:val="es-ES_tradnl"/>
        </w:rPr>
        <w:t xml:space="preserve">Tablas </w:t>
      </w:r>
      <w:r w:rsidRPr="00551615">
        <w:rPr>
          <w:b/>
          <w:color w:val="000000"/>
          <w:sz w:val="20"/>
          <w:szCs w:val="20"/>
          <w:lang w:val="es-ES_tradnl"/>
        </w:rPr>
        <w:t xml:space="preserve">de </w:t>
      </w:r>
      <w:r w:rsidR="006723D8" w:rsidRPr="00551615">
        <w:rPr>
          <w:b/>
          <w:color w:val="000000"/>
          <w:sz w:val="20"/>
          <w:szCs w:val="20"/>
          <w:lang w:val="es-ES_tradnl"/>
        </w:rPr>
        <w:t>Retención Documental</w:t>
      </w:r>
      <w:r w:rsidRPr="00551615">
        <w:rPr>
          <w:b/>
          <w:color w:val="000000"/>
          <w:sz w:val="20"/>
          <w:szCs w:val="20"/>
          <w:lang w:val="es-ES_tradnl"/>
        </w:rPr>
        <w:t>, Ley 594 de 2000</w:t>
      </w:r>
    </w:p>
    <w:p w14:paraId="1B416DC3" w14:textId="77777777" w:rsidR="00551615" w:rsidRPr="00551615" w:rsidRDefault="00551615" w:rsidP="00551615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</w:p>
    <w:p w14:paraId="381C90DB" w14:textId="08DE00D9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>Esta ley reconoce la importancia de la conservación documental</w:t>
      </w:r>
      <w:r w:rsidR="005C087A">
        <w:rPr>
          <w:bCs/>
          <w:color w:val="000000"/>
          <w:sz w:val="20"/>
          <w:szCs w:val="20"/>
          <w:lang w:val="es-ES_tradnl"/>
        </w:rPr>
        <w:t>,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mediante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la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gestión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archivística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y resalta su papel orientador para una buena administración empresarial. Con la implementación de la presente ley</w:t>
      </w:r>
      <w:r w:rsidR="005C087A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se precisa la obligatoriedad de la aplicación de las reglas, pautas y principios para regular la acción archivística de la </w:t>
      </w:r>
      <w:r w:rsidR="005C087A">
        <w:rPr>
          <w:bCs/>
          <w:color w:val="000000"/>
          <w:sz w:val="20"/>
          <w:szCs w:val="20"/>
          <w:lang w:val="es-ES_tradnl"/>
        </w:rPr>
        <w:t>N</w:t>
      </w:r>
      <w:r w:rsidRPr="00551615">
        <w:rPr>
          <w:bCs/>
          <w:color w:val="000000"/>
          <w:sz w:val="20"/>
          <w:szCs w:val="20"/>
          <w:lang w:val="es-ES_tradnl"/>
        </w:rPr>
        <w:t>ación.</w:t>
      </w:r>
    </w:p>
    <w:p w14:paraId="3AEDF22F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608E5D68" w14:textId="744C703A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 xml:space="preserve">La normatividad reglamentada por la </w:t>
      </w:r>
      <w:r w:rsidR="00450ECA">
        <w:rPr>
          <w:bCs/>
          <w:color w:val="000000"/>
          <w:sz w:val="20"/>
          <w:szCs w:val="20"/>
          <w:lang w:val="es-ES_tradnl"/>
        </w:rPr>
        <w:t>L</w:t>
      </w:r>
      <w:r w:rsidRPr="00551615">
        <w:rPr>
          <w:bCs/>
          <w:color w:val="000000"/>
          <w:sz w:val="20"/>
          <w:szCs w:val="20"/>
          <w:lang w:val="es-ES_tradnl"/>
        </w:rPr>
        <w:t xml:space="preserve">ey 594 de 2000, </w:t>
      </w:r>
      <w:r w:rsidR="00450ECA">
        <w:rPr>
          <w:bCs/>
          <w:color w:val="000000"/>
          <w:sz w:val="20"/>
          <w:szCs w:val="20"/>
          <w:lang w:val="es-ES_tradnl"/>
        </w:rPr>
        <w:t xml:space="preserve">también conocida como la </w:t>
      </w:r>
      <w:r w:rsidR="00450ECA" w:rsidRPr="00551615">
        <w:rPr>
          <w:bCs/>
          <w:color w:val="000000"/>
          <w:sz w:val="20"/>
          <w:szCs w:val="20"/>
          <w:lang w:val="es-ES_tradnl"/>
        </w:rPr>
        <w:t>Ley General de Archivos</w:t>
      </w:r>
      <w:r w:rsidR="00450ECA">
        <w:rPr>
          <w:bCs/>
          <w:color w:val="000000"/>
          <w:sz w:val="20"/>
          <w:szCs w:val="20"/>
          <w:lang w:val="es-ES_tradnl"/>
        </w:rPr>
        <w:t xml:space="preserve">, </w:t>
      </w:r>
      <w:r w:rsidRPr="00551615">
        <w:rPr>
          <w:bCs/>
          <w:color w:val="000000"/>
          <w:sz w:val="20"/>
          <w:szCs w:val="20"/>
          <w:lang w:val="es-ES_tradnl"/>
        </w:rPr>
        <w:t>proporciona los parámetros orientadores a las entidades públicas o privadas para una gestión</w:t>
      </w:r>
      <w:r w:rsidR="00E9720A"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archivística exitosa, considerando que su proceso inicia con la recolección de cada documento y continúa hasta su almacenamiento, garantizando con ello</w:t>
      </w:r>
      <w:r w:rsidR="00450ECA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la adecuada conservación y facilidad de consulta. De manera concreta, la </w:t>
      </w:r>
      <w:r w:rsidR="00450ECA">
        <w:rPr>
          <w:bCs/>
          <w:color w:val="000000"/>
          <w:sz w:val="20"/>
          <w:szCs w:val="20"/>
          <w:lang w:val="es-ES_tradnl"/>
        </w:rPr>
        <w:t>L</w:t>
      </w:r>
      <w:r w:rsidRPr="00551615">
        <w:rPr>
          <w:bCs/>
          <w:color w:val="000000"/>
          <w:sz w:val="20"/>
          <w:szCs w:val="20"/>
          <w:lang w:val="es-ES_tradnl"/>
        </w:rPr>
        <w:t>ey 594 de 2000 en su Artículo 24, afirma la obligatoriedad de las Tablas de Retención Documental</w:t>
      </w:r>
      <w:r w:rsidR="00450ECA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para todas las entidades del Estado</w:t>
      </w:r>
      <w:r w:rsidR="00450ECA">
        <w:rPr>
          <w:bCs/>
          <w:color w:val="000000"/>
          <w:sz w:val="20"/>
          <w:szCs w:val="20"/>
          <w:lang w:val="es-ES_tradnl"/>
        </w:rPr>
        <w:t>.</w:t>
      </w:r>
    </w:p>
    <w:p w14:paraId="50A24BA7" w14:textId="77777777" w:rsidR="00551615" w:rsidRPr="00551615" w:rsidRDefault="00551615" w:rsidP="00551615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</w:p>
    <w:p w14:paraId="2C7E74F2" w14:textId="21FB99A9" w:rsidR="00551615" w:rsidRPr="00551615" w:rsidRDefault="00030EB1" w:rsidP="00551615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  <w:commentRangeStart w:id="20"/>
      <w:r>
        <w:rPr>
          <w:noProof/>
        </w:rPr>
        <mc:AlternateContent>
          <mc:Choice Requires="wps">
            <w:drawing>
              <wp:inline distT="0" distB="0" distL="0" distR="0" wp14:anchorId="4C42BF29" wp14:editId="49D3C1A6">
                <wp:extent cx="1828800" cy="1828800"/>
                <wp:effectExtent l="57150" t="38100" r="78740" b="97155"/>
                <wp:docPr id="113233469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BDD75" w14:textId="2625A1E0" w:rsidR="00030EB1" w:rsidRPr="00425C56" w:rsidRDefault="00030EB1" w:rsidP="00425C56">
                            <w:pPr>
                              <w:pStyle w:val="Normal0"/>
                              <w:jc w:val="both"/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551615"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Para mayor información</w:t>
                            </w:r>
                            <w:r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,</w:t>
                            </w:r>
                            <w:r w:rsidRPr="00551615"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 el aprendiz puede consultar la bibliografía aportada sobre la ley citada en: (Congreso de la República de Colombia, 2000)</w:t>
                            </w:r>
                            <w:r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42BF29" 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S5MVwIAABAFAAAOAAAAZHJzL2Uyb0RvYy54bWysVN9v2jAQfp+0/8Hy+wgwtjFEqBgV0yTU&#10;VqVTn41jQzTHZ9kHCfvrd3YgoK7apGkviX2/77vvPL1pKsMOyocSbM4HvT5nykooSrvN+fen5bsx&#10;ZwGFLYQBq3J+VIHfzN6+mdZuooawA1MozyiIDZPa5XyH6CZZFuROVSL0wClLSg2+EkhXv80KL2qK&#10;Xpls2O9/zGrwhfMgVQgkvW2VfJbia60k3msdFDKTc6oN09en7yZ+s9lUTLZeuF0pT2WIf6iiEqWl&#10;pF2oW4GC7X35W6iqlB4CaOxJqDLQupQq9UDdDPovulnvhFOpFwInuA6m8P/CyrvD2j14hs0XaGiA&#10;EZDahUkgYeyn0b6Kf6qUkZ4gPHawqQaZjE7j4XjcJ5Uk3flCcbKLu/MBvyqoWDzk3NNcElzisArY&#10;mp5NYjZjo+xSRzrh0ahW+ag0K4tUbhQksqiF8ewgaMxCSmXxfeyEKjCWrKOVLo3pHIcp+x8dT/bR&#10;VSUidc6Dvzt3HikzWOycq9KCfy1A8SOBTyXr1v6MQNt3hACbTUON5zw1FyUbKI40PQ8tsYOTy5IQ&#10;XomAD8ITk2kqtJ14Tx9toM45nE6c7cD/fE0e7YlgpOWsps3IuaXV5cx8s0S8z4PRKC5Suow+fBrS&#10;xV9rNtcau68WQDMZ0CvgZDpGezTno/ZQPdMKz2NOUgkrKXPO8XxcYLut9ARINZ8nI1odJ3Bl107G&#10;0BHjyJ6n5ll4d6IYEjvv4LxBYvKCaa1t9AxuvkdYlomGF0xP6NPaJRqdnoi419f3ZHV5yGa/AAAA&#10;//8DAFBLAwQUAAYACAAAACEA4MUn2NcAAAAFAQAADwAAAGRycy9kb3ducmV2LnhtbEyPQUvDQBCF&#10;74L/YRnBm93YQwkxmyKC0IuFVpEep9lxNzQ7G7PbNv33jiLoZZjHG958r15OoVcnGlMX2cD9rABF&#10;3EbbsTPw9vp8V4JKGdliH5kMXCjBsrm+qrGy8cwbOm2zUxLCqUIDPueh0jq1ngKmWRyIxfuIY8As&#10;cnTajniW8NDreVEsdMCO5YPHgZ48tYftMRjoHea1v7zbdr1bffKhfFkFl425vZkeH0BlmvLfMXzj&#10;Czo0wrSPR7ZJ9QakSP6Z4s3LUuT+d9FNrf/TN18AAAD//wMAUEsBAi0AFAAGAAgAAAAhALaDOJL+&#10;AAAA4QEAABMAAAAAAAAAAAAAAAAAAAAAAFtDb250ZW50X1R5cGVzXS54bWxQSwECLQAUAAYACAAA&#10;ACEAOP0h/9YAAACUAQAACwAAAAAAAAAAAAAAAAAvAQAAX3JlbHMvLnJlbHNQSwECLQAUAAYACAAA&#10;ACEAHfkuTFcCAAAQBQAADgAAAAAAAAAAAAAAAAAuAgAAZHJzL2Uyb0RvYy54bWxQSwECLQAUAAYA&#10;CAAAACEA4MUn2NcAAAAFAQAADwAAAAAAAAAAAAAAAACxBAAAZHJzL2Rvd25yZXYueG1sUEsFBgAA&#10;AAAEAAQA8wAAALU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style="mso-fit-shape-to-text:t">
                  <w:txbxContent>
                    <w:p w14:paraId="42CBDD75" w14:textId="2625A1E0" w:rsidR="00030EB1" w:rsidRPr="00425C56" w:rsidRDefault="00030EB1" w:rsidP="00425C56">
                      <w:pPr>
                        <w:pStyle w:val="Normal0"/>
                        <w:jc w:val="both"/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 w:rsidRPr="00551615"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Para mayor información</w:t>
                      </w:r>
                      <w:r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,</w:t>
                      </w:r>
                      <w:r w:rsidRPr="00551615"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 el aprendiz puede consultar la bibliografía aportada sobre la ley citada en: (Congreso de la República de Colombia, 2000)</w:t>
                      </w:r>
                      <w:r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20"/>
      <w:r>
        <w:rPr>
          <w:rStyle w:val="Refdecomentario"/>
        </w:rPr>
        <w:commentReference w:id="20"/>
      </w:r>
    </w:p>
    <w:p w14:paraId="6D243EAE" w14:textId="77777777" w:rsidR="00030EB1" w:rsidRDefault="00030EB1" w:rsidP="00551615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</w:p>
    <w:p w14:paraId="07A0DEAC" w14:textId="18E4A2E5" w:rsidR="00FE6808" w:rsidRDefault="00FE6808" w:rsidP="00551615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>Con respecto a esta normatividad, se tiene lo siguiente:</w:t>
      </w:r>
    </w:p>
    <w:p w14:paraId="0F5928EF" w14:textId="77777777" w:rsidR="00FE6808" w:rsidRDefault="00FE6808" w:rsidP="00551615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</w:p>
    <w:p w14:paraId="0A592249" w14:textId="52981A9C" w:rsidR="00551615" w:rsidRDefault="00551615" w:rsidP="00551615">
      <w:pPr>
        <w:pStyle w:val="Normal0"/>
        <w:jc w:val="both"/>
        <w:rPr>
          <w:b/>
          <w:color w:val="000000"/>
          <w:sz w:val="20"/>
          <w:szCs w:val="20"/>
          <w:lang w:val="es-ES_tradnl"/>
        </w:rPr>
      </w:pPr>
      <w:commentRangeStart w:id="21"/>
      <w:r w:rsidRPr="00030EB1">
        <w:rPr>
          <w:b/>
          <w:color w:val="000000"/>
          <w:sz w:val="20"/>
          <w:szCs w:val="20"/>
          <w:lang w:val="es-ES_tradnl"/>
        </w:rPr>
        <w:t>Artículo 24</w:t>
      </w:r>
    </w:p>
    <w:p w14:paraId="319AED27" w14:textId="77777777" w:rsidR="00030EB1" w:rsidRPr="00030EB1" w:rsidRDefault="00030EB1" w:rsidP="00551615">
      <w:pPr>
        <w:pStyle w:val="Normal0"/>
        <w:jc w:val="both"/>
        <w:rPr>
          <w:b/>
          <w:color w:val="000000"/>
          <w:sz w:val="20"/>
          <w:szCs w:val="20"/>
          <w:lang w:val="es-ES_tradnl"/>
        </w:rPr>
      </w:pPr>
    </w:p>
    <w:p w14:paraId="1885111B" w14:textId="27F40995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 xml:space="preserve">La Ley General de Archivos —Ley 594 de 2000— reguló la gestión de documentos y estableció la obligatoriedad para las entidades públicas y privadas con funciones públicas de elaborar programas de gestión de documentos; en su </w:t>
      </w:r>
      <w:r w:rsidR="00AE09D7">
        <w:rPr>
          <w:bCs/>
          <w:color w:val="000000"/>
          <w:sz w:val="20"/>
          <w:szCs w:val="20"/>
          <w:lang w:val="es-ES_tradnl"/>
        </w:rPr>
        <w:t>a</w:t>
      </w:r>
      <w:r w:rsidRPr="00551615">
        <w:rPr>
          <w:bCs/>
          <w:color w:val="000000"/>
          <w:sz w:val="20"/>
          <w:szCs w:val="20"/>
          <w:lang w:val="es-ES_tradnl"/>
        </w:rPr>
        <w:t>rtículo 24, define y establece la obligatoriedad de elaborar y adoptar las Tablas de Retención Documental (TRD), como un instrumento archivístico que caracteriza a cada entidad, de acuerdo con sus particulares funciones y procedimientos, la recepción, archivo y conservación de los documentos generados. Igualmente, orienta y exige la aplicación de los principios de eficiencia pertinentes a la función administrativa y la racionalidad propia que debe caracterizar a todo sistema de archivo</w:t>
      </w:r>
      <w:r w:rsidR="0027689F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cobijado bajo el régimen del sector público. Desde esta perspectiva, </w:t>
      </w:r>
      <w:proofErr w:type="gramStart"/>
      <w:r w:rsidRPr="00551615">
        <w:rPr>
          <w:bCs/>
          <w:color w:val="000000"/>
          <w:sz w:val="20"/>
          <w:szCs w:val="20"/>
          <w:lang w:val="es-ES_tradnl"/>
        </w:rPr>
        <w:t>la adopción de las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TRD se constituyen</w:t>
      </w:r>
      <w:proofErr w:type="gramEnd"/>
      <w:r w:rsidRPr="00551615">
        <w:rPr>
          <w:bCs/>
          <w:color w:val="000000"/>
          <w:sz w:val="20"/>
          <w:szCs w:val="20"/>
          <w:lang w:val="es-ES_tradnl"/>
        </w:rPr>
        <w:t xml:space="preserve"> en agentes dinamizadores para la acción estatal, al apoyar adecuadamente los requerimientos de fluidez en los proceso informativos.</w:t>
      </w:r>
    </w:p>
    <w:p w14:paraId="43EDF055" w14:textId="77777777" w:rsidR="00551615" w:rsidRPr="00551615" w:rsidRDefault="00551615" w:rsidP="00551615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</w:p>
    <w:p w14:paraId="1A29B736" w14:textId="45D268FB" w:rsidR="00551615" w:rsidRDefault="00551615" w:rsidP="00551615">
      <w:pPr>
        <w:pStyle w:val="Normal0"/>
        <w:jc w:val="both"/>
        <w:rPr>
          <w:b/>
          <w:color w:val="000000"/>
          <w:sz w:val="20"/>
          <w:szCs w:val="20"/>
          <w:lang w:val="es-ES_tradnl"/>
        </w:rPr>
      </w:pPr>
      <w:r w:rsidRPr="00030EB1">
        <w:rPr>
          <w:b/>
          <w:color w:val="000000"/>
          <w:sz w:val="20"/>
          <w:szCs w:val="20"/>
          <w:lang w:val="es-ES_tradnl"/>
        </w:rPr>
        <w:t>Acuerdo 004 de 2013</w:t>
      </w:r>
    </w:p>
    <w:p w14:paraId="38BB555D" w14:textId="77777777" w:rsidR="00030EB1" w:rsidRPr="00030EB1" w:rsidRDefault="00030EB1" w:rsidP="00551615">
      <w:pPr>
        <w:pStyle w:val="Normal0"/>
        <w:jc w:val="both"/>
        <w:rPr>
          <w:b/>
          <w:color w:val="000000"/>
          <w:sz w:val="20"/>
          <w:szCs w:val="20"/>
          <w:lang w:val="es-ES_tradnl"/>
        </w:rPr>
      </w:pPr>
    </w:p>
    <w:p w14:paraId="06036F6C" w14:textId="43505E8E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>Con el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 xml:space="preserve">objetivo de dar cumplimiento a lo ordenado por la </w:t>
      </w:r>
      <w:r w:rsidR="00AE09D7">
        <w:rPr>
          <w:bCs/>
          <w:color w:val="000000"/>
          <w:sz w:val="20"/>
          <w:szCs w:val="20"/>
          <w:lang w:val="es-ES_tradnl"/>
        </w:rPr>
        <w:t>L</w:t>
      </w:r>
      <w:r w:rsidRPr="00551615">
        <w:rPr>
          <w:bCs/>
          <w:color w:val="000000"/>
          <w:sz w:val="20"/>
          <w:szCs w:val="20"/>
          <w:lang w:val="es-ES_tradnl"/>
        </w:rPr>
        <w:t>ey 594 de 2000 en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su artículo 24 —Obligatoriedad de las tablas de retención</w:t>
      </w:r>
      <w:r w:rsidR="00D45251">
        <w:rPr>
          <w:bCs/>
          <w:color w:val="000000"/>
          <w:sz w:val="20"/>
          <w:szCs w:val="20"/>
          <w:lang w:val="es-ES_tradnl"/>
        </w:rPr>
        <w:t>. S</w:t>
      </w:r>
      <w:r w:rsidRPr="00551615">
        <w:rPr>
          <w:bCs/>
          <w:color w:val="000000"/>
          <w:sz w:val="20"/>
          <w:szCs w:val="20"/>
          <w:lang w:val="es-ES_tradnl"/>
        </w:rPr>
        <w:t xml:space="preserve">erá obligatorio para las entidades del Estado elaborar y adoptar las respectivas </w:t>
      </w:r>
      <w:r w:rsidR="00B83DA0" w:rsidRPr="00551615">
        <w:rPr>
          <w:bCs/>
          <w:color w:val="000000"/>
          <w:sz w:val="20"/>
          <w:szCs w:val="20"/>
          <w:lang w:val="es-ES_tradnl"/>
        </w:rPr>
        <w:t xml:space="preserve">Tablas </w:t>
      </w:r>
      <w:r w:rsidRPr="00551615">
        <w:rPr>
          <w:bCs/>
          <w:color w:val="000000"/>
          <w:sz w:val="20"/>
          <w:szCs w:val="20"/>
          <w:lang w:val="es-ES_tradnl"/>
        </w:rPr>
        <w:t xml:space="preserve">de </w:t>
      </w:r>
      <w:r w:rsidR="00B83DA0" w:rsidRPr="00551615">
        <w:rPr>
          <w:bCs/>
          <w:color w:val="000000"/>
          <w:sz w:val="20"/>
          <w:szCs w:val="20"/>
          <w:lang w:val="es-ES_tradnl"/>
        </w:rPr>
        <w:t>Retención</w:t>
      </w:r>
      <w:r w:rsidR="00B83DA0">
        <w:rPr>
          <w:bCs/>
          <w:color w:val="000000"/>
          <w:sz w:val="20"/>
          <w:szCs w:val="20"/>
          <w:lang w:val="es-ES_tradnl"/>
        </w:rPr>
        <w:t xml:space="preserve"> </w:t>
      </w:r>
      <w:r w:rsidR="00B83DA0" w:rsidRPr="00551615">
        <w:rPr>
          <w:bCs/>
          <w:color w:val="000000"/>
          <w:sz w:val="20"/>
          <w:szCs w:val="20"/>
          <w:lang w:val="es-ES_tradnl"/>
        </w:rPr>
        <w:t>Documental</w:t>
      </w:r>
      <w:r w:rsidRPr="00551615">
        <w:rPr>
          <w:bCs/>
          <w:color w:val="000000"/>
          <w:sz w:val="20"/>
          <w:szCs w:val="20"/>
          <w:lang w:val="es-ES_tradnl"/>
        </w:rPr>
        <w:t>—, se expidió el presente acuerdo — 004 de 2013 —. Este acuerdo reglamenta el procedimiento para la elaboración, presentación, evaluación, aprobación e implementación de las Tablas de Retención Documental</w:t>
      </w:r>
      <w:r w:rsidR="00B83DA0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con el fin de efectuar y facilitar tanto la gestión documental</w:t>
      </w:r>
      <w:r w:rsidR="00B83DA0">
        <w:rPr>
          <w:bCs/>
          <w:color w:val="000000"/>
          <w:sz w:val="20"/>
          <w:szCs w:val="20"/>
          <w:lang w:val="es-ES_tradnl"/>
        </w:rPr>
        <w:t xml:space="preserve">, </w:t>
      </w:r>
      <w:r w:rsidRPr="00551615">
        <w:rPr>
          <w:bCs/>
          <w:color w:val="000000"/>
          <w:sz w:val="20"/>
          <w:szCs w:val="20"/>
          <w:lang w:val="es-ES_tradnl"/>
        </w:rPr>
        <w:t xml:space="preserve">como la organización de los </w:t>
      </w:r>
      <w:r w:rsidRPr="00551615">
        <w:rPr>
          <w:bCs/>
          <w:color w:val="000000"/>
          <w:sz w:val="20"/>
          <w:szCs w:val="20"/>
          <w:lang w:val="es-ES_tradnl"/>
        </w:rPr>
        <w:lastRenderedPageBreak/>
        <w:t>archivos de las entidades del Estado, teniendo como referente la metodología basada en la agrupación de los documentos en series y subseries.</w:t>
      </w:r>
      <w:commentRangeEnd w:id="21"/>
      <w:r w:rsidR="00920477">
        <w:rPr>
          <w:rStyle w:val="Refdecomentario"/>
        </w:rPr>
        <w:commentReference w:id="21"/>
      </w:r>
    </w:p>
    <w:p w14:paraId="4CD644FE" w14:textId="77777777" w:rsidR="00551615" w:rsidRPr="00551615" w:rsidRDefault="00551615" w:rsidP="00551615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</w:p>
    <w:p w14:paraId="36A00166" w14:textId="77777777" w:rsidR="00920477" w:rsidRDefault="00551615" w:rsidP="00920477">
      <w:pPr>
        <w:pStyle w:val="Normal0"/>
        <w:ind w:left="567"/>
        <w:rPr>
          <w:b/>
          <w:color w:val="000000"/>
          <w:sz w:val="20"/>
          <w:szCs w:val="20"/>
          <w:lang w:val="es-ES_tradnl"/>
        </w:rPr>
      </w:pPr>
      <w:commentRangeStart w:id="22"/>
      <w:r w:rsidRPr="00AF7598">
        <w:rPr>
          <w:b/>
          <w:color w:val="000000"/>
          <w:sz w:val="20"/>
          <w:szCs w:val="20"/>
          <w:lang w:val="es-ES_tradnl"/>
        </w:rPr>
        <w:t>Alcance del acuerdo</w:t>
      </w:r>
    </w:p>
    <w:p w14:paraId="5321906A" w14:textId="61D1C864" w:rsidR="00551615" w:rsidRPr="00551615" w:rsidRDefault="00920477" w:rsidP="00920477">
      <w:pPr>
        <w:pStyle w:val="Normal0"/>
        <w:ind w:left="567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>L</w:t>
      </w:r>
      <w:r w:rsidR="00551615" w:rsidRPr="00551615">
        <w:rPr>
          <w:bCs/>
          <w:color w:val="000000"/>
          <w:sz w:val="20"/>
          <w:szCs w:val="20"/>
          <w:lang w:val="es-ES_tradnl"/>
        </w:rPr>
        <w:t>as Tablas de Retención Documental se deben elaborar y aplicar</w:t>
      </w:r>
      <w:r w:rsidR="00896237">
        <w:rPr>
          <w:bCs/>
          <w:color w:val="000000"/>
          <w:sz w:val="20"/>
          <w:szCs w:val="20"/>
          <w:lang w:val="es-ES_tradnl"/>
        </w:rPr>
        <w:t>,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 tanto para la organización y disposición de documentos físico</w:t>
      </w:r>
      <w:r w:rsidR="00782B79">
        <w:rPr>
          <w:bCs/>
          <w:color w:val="000000"/>
          <w:sz w:val="20"/>
          <w:szCs w:val="20"/>
          <w:lang w:val="es-ES_tradnl"/>
        </w:rPr>
        <w:t>s</w:t>
      </w:r>
      <w:r w:rsidR="00AF7598">
        <w:rPr>
          <w:bCs/>
          <w:color w:val="000000"/>
          <w:sz w:val="20"/>
          <w:szCs w:val="20"/>
          <w:lang w:val="es-ES_tradnl"/>
        </w:rPr>
        <w:t>,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 como para los documentos electrónicos. Las TRD de las entidades del orden nacional, de las Gobernaciones y Distritos, de sus entidades centralizadas, descentralizadas, autónomas y de las entidades privadas que cumplen funciones públicas, de los municipios, distritos y departamentos, han sido concebidas en el marco normativo colombiano como instrumentos archivísticos</w:t>
      </w:r>
      <w:r w:rsidR="00782B79">
        <w:rPr>
          <w:bCs/>
          <w:color w:val="000000"/>
          <w:sz w:val="20"/>
          <w:szCs w:val="20"/>
          <w:lang w:val="es-ES_tradnl"/>
        </w:rPr>
        <w:t>,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 a través de cuya implementación se busca garantizar la protección de la información pública y del patrimonio documental; igualmente, se considera </w:t>
      </w:r>
      <w:r w:rsidR="009447F8">
        <w:rPr>
          <w:bCs/>
          <w:color w:val="000000"/>
          <w:sz w:val="20"/>
          <w:szCs w:val="20"/>
          <w:lang w:val="es-ES_tradnl"/>
        </w:rPr>
        <w:t xml:space="preserve">que </w:t>
      </w:r>
      <w:r w:rsidR="00551615" w:rsidRPr="00551615">
        <w:rPr>
          <w:bCs/>
          <w:color w:val="000000"/>
          <w:sz w:val="20"/>
          <w:szCs w:val="20"/>
          <w:lang w:val="es-ES_tradnl"/>
        </w:rPr>
        <w:t>las TRD son instrumentos archivísticos necesarios para la adecuada gestión de los documentos y archivos del Estado, con el fin de disponer de archivos técnicamente organizados.</w:t>
      </w:r>
      <w:commentRangeEnd w:id="22"/>
      <w:r>
        <w:rPr>
          <w:rStyle w:val="Refdecomentario"/>
        </w:rPr>
        <w:commentReference w:id="22"/>
      </w:r>
    </w:p>
    <w:p w14:paraId="49AE11D1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35EE5A90" w14:textId="05200DDD" w:rsidR="00551615" w:rsidRPr="004C7549" w:rsidRDefault="004C7549" w:rsidP="006432A4">
      <w:pPr>
        <w:pStyle w:val="Normal0"/>
        <w:ind w:left="284"/>
        <w:rPr>
          <w:b/>
          <w:color w:val="000000"/>
          <w:sz w:val="20"/>
          <w:szCs w:val="20"/>
          <w:lang w:val="es-ES_tradnl"/>
        </w:rPr>
      </w:pPr>
      <w:r w:rsidRPr="004C7549">
        <w:rPr>
          <w:b/>
          <w:color w:val="000000"/>
          <w:sz w:val="20"/>
          <w:szCs w:val="20"/>
          <w:lang w:val="es-ES_tradnl"/>
        </w:rPr>
        <w:t xml:space="preserve">4.2 </w:t>
      </w:r>
      <w:r>
        <w:rPr>
          <w:b/>
          <w:color w:val="000000"/>
          <w:sz w:val="20"/>
          <w:szCs w:val="20"/>
          <w:lang w:val="es-ES_tradnl"/>
        </w:rPr>
        <w:t>I</w:t>
      </w:r>
      <w:r w:rsidRPr="004C7549">
        <w:rPr>
          <w:b/>
          <w:color w:val="000000"/>
          <w:sz w:val="20"/>
          <w:szCs w:val="20"/>
          <w:lang w:val="es-ES_tradnl"/>
        </w:rPr>
        <w:t xml:space="preserve">mportancia y aplicación de las </w:t>
      </w:r>
      <w:r w:rsidR="006723D8" w:rsidRPr="004C7549">
        <w:rPr>
          <w:b/>
          <w:color w:val="000000"/>
          <w:sz w:val="20"/>
          <w:szCs w:val="20"/>
          <w:lang w:val="es-ES_tradnl"/>
        </w:rPr>
        <w:t xml:space="preserve">Tablas </w:t>
      </w:r>
      <w:r w:rsidRPr="004C7549">
        <w:rPr>
          <w:b/>
          <w:color w:val="000000"/>
          <w:sz w:val="20"/>
          <w:szCs w:val="20"/>
          <w:lang w:val="es-ES_tradnl"/>
        </w:rPr>
        <w:t xml:space="preserve">de </w:t>
      </w:r>
      <w:r w:rsidR="006723D8" w:rsidRPr="004C7549">
        <w:rPr>
          <w:b/>
          <w:color w:val="000000"/>
          <w:sz w:val="20"/>
          <w:szCs w:val="20"/>
          <w:lang w:val="es-ES_tradnl"/>
        </w:rPr>
        <w:t>Retención Documental</w:t>
      </w:r>
    </w:p>
    <w:p w14:paraId="141525C6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0A56E025" w14:textId="221F311E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 xml:space="preserve">Las </w:t>
      </w:r>
      <w:r w:rsidR="00DA1768" w:rsidRPr="00DA1768">
        <w:rPr>
          <w:bCs/>
          <w:color w:val="000000"/>
          <w:sz w:val="20"/>
          <w:szCs w:val="20"/>
          <w:lang w:val="es-ES_tradnl"/>
        </w:rPr>
        <w:t>Tablas de Retención Documental</w:t>
      </w:r>
      <w:r w:rsidRPr="00551615">
        <w:rPr>
          <w:bCs/>
          <w:color w:val="000000"/>
          <w:sz w:val="20"/>
          <w:szCs w:val="20"/>
          <w:lang w:val="es-ES_tradnl"/>
        </w:rPr>
        <w:t>, sin duda alguna, revisten gran importancia desde la perspectiva administrativa, ya que su instauración como parte valida del proceso institucional,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facilita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el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manejo de la información al contribuir con la racionalización de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la producción documental, además de ayudar a la administración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a la prestación de un servicio efectivo, mediante la facilidad de control y acceso a los documentos generados</w:t>
      </w:r>
      <w:r w:rsidR="00DA1768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durante los tiempos de retención estipulados</w:t>
      </w:r>
      <w:r w:rsidR="00DA1768">
        <w:rPr>
          <w:bCs/>
          <w:color w:val="000000"/>
          <w:sz w:val="20"/>
          <w:szCs w:val="20"/>
          <w:lang w:val="es-ES_tradnl"/>
        </w:rPr>
        <w:t>. I</w:t>
      </w:r>
      <w:r w:rsidRPr="00551615">
        <w:rPr>
          <w:bCs/>
          <w:color w:val="000000"/>
          <w:sz w:val="20"/>
          <w:szCs w:val="20"/>
          <w:lang w:val="es-ES_tradnl"/>
        </w:rPr>
        <w:t>gualmente</w:t>
      </w:r>
      <w:r w:rsidR="00DA1768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l</w:t>
      </w:r>
      <w:r w:rsidR="00DA1768">
        <w:rPr>
          <w:bCs/>
          <w:color w:val="000000"/>
          <w:sz w:val="20"/>
          <w:szCs w:val="20"/>
          <w:lang w:val="es-ES_tradnl"/>
        </w:rPr>
        <w:t>a</w:t>
      </w:r>
      <w:r w:rsidRPr="00551615">
        <w:rPr>
          <w:bCs/>
          <w:color w:val="000000"/>
          <w:sz w:val="20"/>
          <w:szCs w:val="20"/>
          <w:lang w:val="es-ES_tradnl"/>
        </w:rPr>
        <w:t xml:space="preserve">s TRD garantizan que los documentos seleccionados para su conservación, tengan un carácter de permanencia y fidelidad en la información recabada, sin </w:t>
      </w:r>
      <w:r w:rsidR="00F66D9D">
        <w:rPr>
          <w:bCs/>
          <w:color w:val="000000"/>
          <w:sz w:val="20"/>
          <w:szCs w:val="20"/>
          <w:lang w:val="es-ES_tradnl"/>
        </w:rPr>
        <w:t>d</w:t>
      </w:r>
      <w:r w:rsidR="000A1186">
        <w:rPr>
          <w:bCs/>
          <w:color w:val="000000"/>
          <w:sz w:val="20"/>
          <w:szCs w:val="20"/>
          <w:lang w:val="es-ES_tradnl"/>
        </w:rPr>
        <w:t>is</w:t>
      </w:r>
      <w:r w:rsidR="00F66D9D">
        <w:rPr>
          <w:bCs/>
          <w:color w:val="000000"/>
          <w:sz w:val="20"/>
          <w:szCs w:val="20"/>
          <w:lang w:val="es-ES_tradnl"/>
        </w:rPr>
        <w:t>minución</w:t>
      </w:r>
      <w:r w:rsidRPr="00551615">
        <w:rPr>
          <w:bCs/>
          <w:color w:val="000000"/>
          <w:sz w:val="20"/>
          <w:szCs w:val="20"/>
          <w:lang w:val="es-ES_tradnl"/>
        </w:rPr>
        <w:t xml:space="preserve"> de la regulación de transferencia que debe asistir a cada fase de archivo documental.</w:t>
      </w:r>
    </w:p>
    <w:p w14:paraId="41E19C4B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0735D393" w14:textId="61117948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 xml:space="preserve">Para la </w:t>
      </w:r>
      <w:r w:rsidR="000A1186">
        <w:rPr>
          <w:bCs/>
          <w:color w:val="000000"/>
          <w:sz w:val="20"/>
          <w:szCs w:val="20"/>
          <w:lang w:val="es-ES_tradnl"/>
        </w:rPr>
        <w:t>a</w:t>
      </w:r>
      <w:r w:rsidRPr="00551615">
        <w:rPr>
          <w:bCs/>
          <w:color w:val="000000"/>
          <w:sz w:val="20"/>
          <w:szCs w:val="20"/>
          <w:lang w:val="es-ES_tradnl"/>
        </w:rPr>
        <w:t>plicación de la Tabla de Retención Documental se debe tener en cuenta:</w:t>
      </w:r>
    </w:p>
    <w:p w14:paraId="37025837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6FFEF717" w14:textId="27A2759A" w:rsidR="00551615" w:rsidRPr="00551615" w:rsidRDefault="00551615" w:rsidP="00161793">
      <w:pPr>
        <w:pStyle w:val="Normal0"/>
        <w:numPr>
          <w:ilvl w:val="0"/>
          <w:numId w:val="45"/>
        </w:numPr>
        <w:rPr>
          <w:bCs/>
          <w:color w:val="000000"/>
          <w:sz w:val="20"/>
          <w:szCs w:val="20"/>
          <w:lang w:val="es-ES_tradnl"/>
        </w:rPr>
      </w:pPr>
      <w:commentRangeStart w:id="23"/>
      <w:r w:rsidRPr="00551615">
        <w:rPr>
          <w:bCs/>
          <w:color w:val="000000"/>
          <w:sz w:val="20"/>
          <w:szCs w:val="20"/>
          <w:lang w:val="es-ES_tradnl"/>
        </w:rPr>
        <w:t xml:space="preserve">Hacer difusión de lo plasmado en </w:t>
      </w:r>
      <w:r w:rsidR="00161793">
        <w:rPr>
          <w:bCs/>
          <w:color w:val="000000"/>
          <w:sz w:val="20"/>
          <w:szCs w:val="20"/>
          <w:lang w:val="es-ES_tradnl"/>
        </w:rPr>
        <w:t>dicha tabla.</w:t>
      </w:r>
    </w:p>
    <w:p w14:paraId="235A27A4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54AF82D6" w14:textId="09C180FA" w:rsidR="00551615" w:rsidRPr="00551615" w:rsidRDefault="00551615" w:rsidP="00161793">
      <w:pPr>
        <w:pStyle w:val="Normal0"/>
        <w:numPr>
          <w:ilvl w:val="0"/>
          <w:numId w:val="45"/>
        </w:numPr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>Fechar el inicio procedimental, a partir del cual son de obligatorio cumplimiento.</w:t>
      </w:r>
    </w:p>
    <w:p w14:paraId="76CFC8E5" w14:textId="7666B9A9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1C5AFE6B" w14:textId="60E0173C" w:rsidR="00551615" w:rsidRPr="00551615" w:rsidRDefault="00551615" w:rsidP="00161793">
      <w:pPr>
        <w:pStyle w:val="Normal0"/>
        <w:numPr>
          <w:ilvl w:val="0"/>
          <w:numId w:val="45"/>
        </w:numPr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 xml:space="preserve">Elaborar instructivo, de cómo aplicar </w:t>
      </w:r>
      <w:r w:rsidR="00161793">
        <w:rPr>
          <w:bCs/>
          <w:color w:val="000000"/>
          <w:sz w:val="20"/>
          <w:szCs w:val="20"/>
          <w:lang w:val="es-ES_tradnl"/>
        </w:rPr>
        <w:t>esta tabla</w:t>
      </w:r>
      <w:r w:rsidRPr="00551615">
        <w:rPr>
          <w:bCs/>
          <w:color w:val="000000"/>
          <w:sz w:val="20"/>
          <w:szCs w:val="20"/>
          <w:lang w:val="es-ES_tradnl"/>
        </w:rPr>
        <w:t>.</w:t>
      </w:r>
      <w:commentRangeEnd w:id="23"/>
      <w:r w:rsidR="0031450D">
        <w:rPr>
          <w:rStyle w:val="Refdecomentario"/>
        </w:rPr>
        <w:commentReference w:id="23"/>
      </w:r>
    </w:p>
    <w:p w14:paraId="69DF00D9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2B306498" w14:textId="1EB2E381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>La administración de las diferentes entidades e instituciones</w:t>
      </w:r>
      <w:r w:rsidR="00B15005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se ven beneficiadas con la aplicación de las tablas de retención documental</w:t>
      </w:r>
      <w:r w:rsidR="00B15005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porque</w:t>
      </w:r>
      <w:r w:rsidR="00161793">
        <w:rPr>
          <w:bCs/>
          <w:color w:val="000000"/>
          <w:sz w:val="20"/>
          <w:szCs w:val="20"/>
          <w:lang w:val="es-ES_tradnl"/>
        </w:rPr>
        <w:t>:</w:t>
      </w:r>
    </w:p>
    <w:p w14:paraId="7A8FD3F0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20294304" w14:textId="77777777" w:rsidR="008015DC" w:rsidRPr="008015DC" w:rsidRDefault="00551615" w:rsidP="001A5E9B">
      <w:pPr>
        <w:pStyle w:val="Normal0"/>
        <w:numPr>
          <w:ilvl w:val="0"/>
          <w:numId w:val="47"/>
        </w:numPr>
        <w:rPr>
          <w:b/>
          <w:color w:val="000000"/>
          <w:sz w:val="20"/>
          <w:szCs w:val="20"/>
          <w:lang w:val="es-ES_tradnl"/>
        </w:rPr>
      </w:pPr>
      <w:commentRangeStart w:id="24"/>
      <w:r w:rsidRPr="008015DC">
        <w:rPr>
          <w:b/>
          <w:color w:val="000000"/>
          <w:sz w:val="20"/>
          <w:szCs w:val="20"/>
          <w:lang w:val="es-ES_tradnl"/>
        </w:rPr>
        <w:t>Dan cumplimiento con la Ley 594 de 2000</w:t>
      </w:r>
    </w:p>
    <w:p w14:paraId="7AC28B48" w14:textId="512F56FF" w:rsidR="00551615" w:rsidRPr="00551615" w:rsidRDefault="00551615" w:rsidP="008015DC">
      <w:pPr>
        <w:pStyle w:val="Normal0"/>
        <w:ind w:left="72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 xml:space="preserve">Elaboración y aplicación </w:t>
      </w:r>
      <w:r w:rsidR="00870BDC" w:rsidRPr="00551615">
        <w:rPr>
          <w:bCs/>
          <w:color w:val="000000"/>
          <w:sz w:val="20"/>
          <w:szCs w:val="20"/>
          <w:lang w:val="es-ES_tradnl"/>
        </w:rPr>
        <w:t xml:space="preserve">Tablas </w:t>
      </w:r>
      <w:r w:rsidRPr="00551615">
        <w:rPr>
          <w:bCs/>
          <w:color w:val="000000"/>
          <w:sz w:val="20"/>
          <w:szCs w:val="20"/>
          <w:lang w:val="es-ES_tradnl"/>
        </w:rPr>
        <w:t xml:space="preserve">de </w:t>
      </w:r>
      <w:r w:rsidR="00870BDC" w:rsidRPr="00551615">
        <w:rPr>
          <w:bCs/>
          <w:color w:val="000000"/>
          <w:sz w:val="20"/>
          <w:szCs w:val="20"/>
          <w:lang w:val="es-ES_tradnl"/>
        </w:rPr>
        <w:t>Retención Documental</w:t>
      </w:r>
      <w:r w:rsidR="00870BDC">
        <w:rPr>
          <w:bCs/>
          <w:color w:val="000000"/>
          <w:sz w:val="20"/>
          <w:szCs w:val="20"/>
          <w:lang w:val="es-ES_tradnl"/>
        </w:rPr>
        <w:t>.</w:t>
      </w:r>
    </w:p>
    <w:p w14:paraId="146634FB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0E59E7D3" w14:textId="77777777" w:rsidR="008015DC" w:rsidRPr="008015DC" w:rsidRDefault="00551615" w:rsidP="001A5E9B">
      <w:pPr>
        <w:pStyle w:val="Normal0"/>
        <w:numPr>
          <w:ilvl w:val="0"/>
          <w:numId w:val="47"/>
        </w:numPr>
        <w:rPr>
          <w:b/>
          <w:color w:val="000000"/>
          <w:sz w:val="20"/>
          <w:szCs w:val="20"/>
          <w:lang w:val="es-ES_tradnl"/>
        </w:rPr>
      </w:pPr>
      <w:r w:rsidRPr="008015DC">
        <w:rPr>
          <w:b/>
          <w:color w:val="000000"/>
          <w:sz w:val="20"/>
          <w:szCs w:val="20"/>
          <w:lang w:val="es-ES_tradnl"/>
        </w:rPr>
        <w:t>Optimizan los procesos de transferencias primarias y secundarias</w:t>
      </w:r>
    </w:p>
    <w:p w14:paraId="300B4359" w14:textId="22FE3C3E" w:rsidR="00551615" w:rsidRPr="00551615" w:rsidRDefault="008015DC" w:rsidP="008015DC">
      <w:pPr>
        <w:pStyle w:val="Normal0"/>
        <w:ind w:left="720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>Gr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acias a esta herramienta </w:t>
      </w:r>
      <w:r w:rsidR="0031450D">
        <w:rPr>
          <w:bCs/>
          <w:color w:val="000000"/>
          <w:sz w:val="20"/>
          <w:szCs w:val="20"/>
          <w:lang w:val="es-ES_tradnl"/>
        </w:rPr>
        <w:t>se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 indica qu</w:t>
      </w:r>
      <w:r w:rsidR="0031450D">
        <w:rPr>
          <w:bCs/>
          <w:color w:val="000000"/>
          <w:sz w:val="20"/>
          <w:szCs w:val="20"/>
          <w:lang w:val="es-ES_tradnl"/>
        </w:rPr>
        <w:t>é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 documentos </w:t>
      </w:r>
      <w:r w:rsidR="0031450D">
        <w:rPr>
          <w:bCs/>
          <w:color w:val="000000"/>
          <w:sz w:val="20"/>
          <w:szCs w:val="20"/>
          <w:lang w:val="es-ES_tradnl"/>
        </w:rPr>
        <w:t>se deben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 transferir.</w:t>
      </w:r>
    </w:p>
    <w:p w14:paraId="3B236FB8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66C5FDE6" w14:textId="77777777" w:rsidR="008015DC" w:rsidRPr="008015DC" w:rsidRDefault="00551615" w:rsidP="001A5E9B">
      <w:pPr>
        <w:pStyle w:val="Normal0"/>
        <w:numPr>
          <w:ilvl w:val="0"/>
          <w:numId w:val="47"/>
        </w:numPr>
        <w:rPr>
          <w:b/>
          <w:color w:val="000000"/>
          <w:sz w:val="20"/>
          <w:szCs w:val="20"/>
          <w:lang w:val="es-ES_tradnl"/>
        </w:rPr>
      </w:pPr>
      <w:r w:rsidRPr="008015DC">
        <w:rPr>
          <w:b/>
          <w:color w:val="000000"/>
          <w:sz w:val="20"/>
          <w:szCs w:val="20"/>
          <w:lang w:val="es-ES_tradnl"/>
        </w:rPr>
        <w:t>Facilita el acceso a la información</w:t>
      </w:r>
    </w:p>
    <w:p w14:paraId="5981BD22" w14:textId="54AA5631" w:rsidR="00551615" w:rsidRPr="00551615" w:rsidRDefault="008015DC" w:rsidP="008015DC">
      <w:pPr>
        <w:pStyle w:val="Normal0"/>
        <w:ind w:left="720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>I</w:t>
      </w:r>
      <w:r w:rsidR="00551615" w:rsidRPr="00551615">
        <w:rPr>
          <w:bCs/>
          <w:color w:val="000000"/>
          <w:sz w:val="20"/>
          <w:szCs w:val="20"/>
          <w:lang w:val="es-ES_tradnl"/>
        </w:rPr>
        <w:t>ndica donde se encuentran los documentos de acuerdo con su ciclo vital.</w:t>
      </w:r>
    </w:p>
    <w:p w14:paraId="6141B2A4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03AF26CD" w14:textId="77777777" w:rsidR="008015DC" w:rsidRPr="008015DC" w:rsidRDefault="00551615" w:rsidP="001A5E9B">
      <w:pPr>
        <w:pStyle w:val="Normal0"/>
        <w:numPr>
          <w:ilvl w:val="0"/>
          <w:numId w:val="47"/>
        </w:numPr>
        <w:rPr>
          <w:b/>
          <w:color w:val="000000"/>
          <w:sz w:val="20"/>
          <w:szCs w:val="20"/>
          <w:lang w:val="es-ES_tradnl"/>
        </w:rPr>
      </w:pPr>
      <w:r w:rsidRPr="008015DC">
        <w:rPr>
          <w:b/>
          <w:color w:val="000000"/>
          <w:sz w:val="20"/>
          <w:szCs w:val="20"/>
          <w:lang w:val="es-ES_tradnl"/>
        </w:rPr>
        <w:t>Contribuye a la racionalización de la producción de documentos</w:t>
      </w:r>
    </w:p>
    <w:p w14:paraId="306F2FFF" w14:textId="650E152A" w:rsidR="00551615" w:rsidRPr="00551615" w:rsidRDefault="008015DC" w:rsidP="008015DC">
      <w:pPr>
        <w:pStyle w:val="Normal0"/>
        <w:ind w:left="720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>Se conocen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 cu</w:t>
      </w:r>
      <w:r>
        <w:rPr>
          <w:bCs/>
          <w:color w:val="000000"/>
          <w:sz w:val="20"/>
          <w:szCs w:val="20"/>
          <w:lang w:val="es-ES_tradnl"/>
        </w:rPr>
        <w:t>á</w:t>
      </w:r>
      <w:r w:rsidR="00551615" w:rsidRPr="00551615">
        <w:rPr>
          <w:bCs/>
          <w:color w:val="000000"/>
          <w:sz w:val="20"/>
          <w:szCs w:val="20"/>
          <w:lang w:val="es-ES_tradnl"/>
        </w:rPr>
        <w:t>les son las oficinas productoras de dichos documentos.</w:t>
      </w:r>
    </w:p>
    <w:p w14:paraId="34910B20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27DB4DB2" w14:textId="77777777" w:rsidR="008015DC" w:rsidRPr="008015DC" w:rsidRDefault="00551615" w:rsidP="001A5E9B">
      <w:pPr>
        <w:pStyle w:val="Normal0"/>
        <w:numPr>
          <w:ilvl w:val="0"/>
          <w:numId w:val="47"/>
        </w:numPr>
        <w:rPr>
          <w:b/>
          <w:color w:val="000000"/>
          <w:sz w:val="20"/>
          <w:szCs w:val="20"/>
          <w:lang w:val="es-ES_tradnl"/>
        </w:rPr>
      </w:pPr>
      <w:r w:rsidRPr="008015DC">
        <w:rPr>
          <w:b/>
          <w:color w:val="000000"/>
          <w:sz w:val="20"/>
          <w:szCs w:val="20"/>
          <w:lang w:val="es-ES_tradnl"/>
        </w:rPr>
        <w:lastRenderedPageBreak/>
        <w:t>Garantiza la selección y conservación de los documentos que tienen carácter permanente</w:t>
      </w:r>
    </w:p>
    <w:p w14:paraId="3B649B06" w14:textId="3852C7BF" w:rsidR="00551615" w:rsidRPr="00551615" w:rsidRDefault="008015DC" w:rsidP="008015DC">
      <w:pPr>
        <w:pStyle w:val="Normal0"/>
        <w:ind w:left="720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>L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a </w:t>
      </w:r>
      <w:r w:rsidRPr="00551615">
        <w:rPr>
          <w:bCs/>
          <w:color w:val="000000"/>
          <w:sz w:val="20"/>
          <w:szCs w:val="20"/>
          <w:lang w:val="es-ES_tradnl"/>
        </w:rPr>
        <w:t xml:space="preserve">Tabla 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de </w:t>
      </w:r>
      <w:r w:rsidRPr="00551615">
        <w:rPr>
          <w:bCs/>
          <w:color w:val="000000"/>
          <w:sz w:val="20"/>
          <w:szCs w:val="20"/>
          <w:lang w:val="es-ES_tradnl"/>
        </w:rPr>
        <w:t>Retención Documental</w:t>
      </w:r>
      <w:r w:rsidR="00236123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</w:t>
      </w:r>
      <w:r w:rsidR="00551615" w:rsidRPr="00551615">
        <w:rPr>
          <w:bCs/>
          <w:color w:val="000000"/>
          <w:sz w:val="20"/>
          <w:szCs w:val="20"/>
          <w:lang w:val="es-ES_tradnl"/>
        </w:rPr>
        <w:t>indica cu</w:t>
      </w:r>
      <w:r w:rsidR="00236123">
        <w:rPr>
          <w:bCs/>
          <w:color w:val="000000"/>
          <w:sz w:val="20"/>
          <w:szCs w:val="20"/>
          <w:lang w:val="es-ES_tradnl"/>
        </w:rPr>
        <w:t>á</w:t>
      </w:r>
      <w:r w:rsidR="00551615" w:rsidRPr="00551615">
        <w:rPr>
          <w:bCs/>
          <w:color w:val="000000"/>
          <w:sz w:val="20"/>
          <w:szCs w:val="20"/>
          <w:lang w:val="es-ES_tradnl"/>
        </w:rPr>
        <w:t>les documentos son de conservación permanente por su valor histórico, científico o cultural.</w:t>
      </w:r>
    </w:p>
    <w:p w14:paraId="1D9C0B33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7022FD89" w14:textId="77777777" w:rsidR="00236123" w:rsidRPr="00236123" w:rsidRDefault="00551615" w:rsidP="001A5E9B">
      <w:pPr>
        <w:pStyle w:val="Normal0"/>
        <w:numPr>
          <w:ilvl w:val="0"/>
          <w:numId w:val="47"/>
        </w:numPr>
        <w:rPr>
          <w:b/>
          <w:color w:val="000000"/>
          <w:sz w:val="20"/>
          <w:szCs w:val="20"/>
          <w:lang w:val="es-ES_tradnl"/>
        </w:rPr>
      </w:pPr>
      <w:r w:rsidRPr="00236123">
        <w:rPr>
          <w:b/>
          <w:color w:val="000000"/>
          <w:sz w:val="20"/>
          <w:szCs w:val="20"/>
          <w:lang w:val="es-ES_tradnl"/>
        </w:rPr>
        <w:t>Permite a la administración de las empresas brindar un servicio eficaz y eficiente</w:t>
      </w:r>
    </w:p>
    <w:p w14:paraId="69F82AAD" w14:textId="3272BD7B" w:rsidR="00551615" w:rsidRPr="00551615" w:rsidRDefault="00236123" w:rsidP="00236123">
      <w:pPr>
        <w:pStyle w:val="Normal0"/>
        <w:ind w:left="720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>G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racias a la organización de los documentos, </w:t>
      </w:r>
      <w:r>
        <w:rPr>
          <w:bCs/>
          <w:color w:val="000000"/>
          <w:sz w:val="20"/>
          <w:szCs w:val="20"/>
          <w:lang w:val="es-ES_tradnl"/>
        </w:rPr>
        <w:t>se logra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 ubicar de forma oportuna para el momento en el que el usuario interno o externo lo requiera, cumpliendo con el tiempo establecido para la entrega de la información.</w:t>
      </w:r>
      <w:commentRangeEnd w:id="24"/>
      <w:r w:rsidR="003D3DD8">
        <w:rPr>
          <w:rStyle w:val="Refdecomentario"/>
        </w:rPr>
        <w:commentReference w:id="24"/>
      </w:r>
    </w:p>
    <w:p w14:paraId="321C6DB2" w14:textId="07A900F0" w:rsidR="00F03602" w:rsidRPr="00430084" w:rsidRDefault="00F03602" w:rsidP="006432A4">
      <w:pPr>
        <w:pStyle w:val="Normal0"/>
        <w:ind w:left="426"/>
        <w:rPr>
          <w:color w:val="7F7F7F"/>
          <w:sz w:val="20"/>
          <w:szCs w:val="20"/>
          <w:lang w:val="es-ES_tradnl"/>
        </w:rPr>
      </w:pPr>
    </w:p>
    <w:p w14:paraId="38697907" w14:textId="4154E306" w:rsidR="0041757E" w:rsidRPr="00430084" w:rsidRDefault="0041757E">
      <w:pPr>
        <w:pStyle w:val="Normal0"/>
        <w:ind w:left="426"/>
        <w:jc w:val="both"/>
        <w:rPr>
          <w:color w:val="7F7F7F"/>
          <w:sz w:val="20"/>
          <w:szCs w:val="20"/>
          <w:lang w:val="es-ES_tradnl"/>
        </w:rPr>
      </w:pPr>
    </w:p>
    <w:p w14:paraId="0710976B" w14:textId="77777777" w:rsidR="00B45DD1" w:rsidRPr="00430084" w:rsidRDefault="00B45DD1" w:rsidP="00B45DD1">
      <w:pPr>
        <w:pStyle w:val="Normal0"/>
        <w:jc w:val="both"/>
        <w:rPr>
          <w:b/>
          <w:sz w:val="20"/>
          <w:szCs w:val="20"/>
          <w:lang w:val="es-ES_tradnl"/>
        </w:rPr>
      </w:pPr>
    </w:p>
    <w:p w14:paraId="00000070" w14:textId="184E188D" w:rsidR="00FF258C" w:rsidRPr="00430084" w:rsidRDefault="00D376E1">
      <w:pPr>
        <w:pStyle w:val="Normal0"/>
        <w:numPr>
          <w:ilvl w:val="0"/>
          <w:numId w:val="4"/>
        </w:numPr>
        <w:ind w:left="284"/>
        <w:jc w:val="both"/>
        <w:rPr>
          <w:b/>
          <w:sz w:val="20"/>
          <w:szCs w:val="20"/>
          <w:lang w:val="es-ES_tradnl"/>
        </w:rPr>
      </w:pPr>
      <w:r w:rsidRPr="00430084">
        <w:rPr>
          <w:b/>
          <w:sz w:val="20"/>
          <w:szCs w:val="20"/>
          <w:lang w:val="es-ES_tradnl"/>
        </w:rPr>
        <w:t xml:space="preserve">SÍNTESIS </w:t>
      </w:r>
    </w:p>
    <w:p w14:paraId="00000071" w14:textId="77777777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p w14:paraId="00000073" w14:textId="3A89F1E3" w:rsidR="00FF258C" w:rsidRPr="00FA5475" w:rsidRDefault="00D60361">
      <w:pPr>
        <w:pStyle w:val="Normal0"/>
        <w:rPr>
          <w:color w:val="39A900"/>
          <w:sz w:val="20"/>
          <w:szCs w:val="20"/>
          <w:lang w:val="es-ES_tradnl"/>
        </w:rPr>
      </w:pPr>
      <w:r w:rsidRPr="00430084">
        <w:rPr>
          <w:sz w:val="20"/>
          <w:szCs w:val="20"/>
          <w:lang w:val="es-ES_tradnl"/>
        </w:rPr>
        <w:t xml:space="preserve">A continuación, se describe </w:t>
      </w:r>
      <w:r w:rsidR="00FA5475">
        <w:rPr>
          <w:sz w:val="20"/>
          <w:szCs w:val="20"/>
          <w:lang w:val="es-ES_tradnl"/>
        </w:rPr>
        <w:t xml:space="preserve">a través de un mapa conceptual la temática tratada durante este componente formativo, el cual destaca los aspectos más relevantes que hacen parte </w:t>
      </w:r>
      <w:r w:rsidR="008150B9">
        <w:rPr>
          <w:sz w:val="20"/>
          <w:szCs w:val="20"/>
          <w:lang w:val="es-ES_tradnl"/>
        </w:rPr>
        <w:t>de los p</w:t>
      </w:r>
      <w:r w:rsidR="008150B9" w:rsidRPr="008150B9">
        <w:rPr>
          <w:sz w:val="20"/>
          <w:szCs w:val="20"/>
          <w:lang w:val="es-ES_tradnl"/>
        </w:rPr>
        <w:t>rincipios archivísticos y Tablas de Retención Documental</w:t>
      </w:r>
      <w:commentRangeStart w:id="25"/>
      <w:r w:rsidR="00FA5475" w:rsidRPr="00430084">
        <w:rPr>
          <w:sz w:val="20"/>
          <w:szCs w:val="20"/>
          <w:lang w:val="es-ES_tradnl"/>
        </w:rPr>
        <w:t>.</w:t>
      </w:r>
      <w:commentRangeEnd w:id="25"/>
      <w:r w:rsidR="00581D41">
        <w:rPr>
          <w:rStyle w:val="Refdecomentario"/>
        </w:rPr>
        <w:commentReference w:id="25"/>
      </w:r>
    </w:p>
    <w:p w14:paraId="4B2BE601" w14:textId="6E239F49" w:rsidR="00D60361" w:rsidRPr="00430084" w:rsidRDefault="00D60361">
      <w:pPr>
        <w:pStyle w:val="Normal0"/>
        <w:rPr>
          <w:sz w:val="20"/>
          <w:szCs w:val="20"/>
          <w:lang w:val="es-ES_tradnl"/>
        </w:rPr>
      </w:pPr>
    </w:p>
    <w:p w14:paraId="67A29513" w14:textId="08C522B0" w:rsidR="00D60361" w:rsidRPr="00430084" w:rsidRDefault="00D60361">
      <w:pPr>
        <w:pStyle w:val="Normal0"/>
        <w:rPr>
          <w:sz w:val="20"/>
          <w:szCs w:val="20"/>
          <w:lang w:val="es-ES_tradnl"/>
        </w:rPr>
      </w:pPr>
    </w:p>
    <w:p w14:paraId="31DFB9A2" w14:textId="47B40A01" w:rsidR="00D60361" w:rsidRPr="00430084" w:rsidRDefault="00581D41">
      <w:pPr>
        <w:pStyle w:val="Normal0"/>
        <w:rPr>
          <w:color w:val="948A54"/>
          <w:sz w:val="20"/>
          <w:szCs w:val="20"/>
          <w:lang w:val="es-ES_tradnl"/>
        </w:rPr>
      </w:pPr>
      <w:commentRangeStart w:id="26"/>
      <w:commentRangeEnd w:id="26"/>
      <w:r>
        <w:rPr>
          <w:rStyle w:val="Refdecomentario"/>
        </w:rPr>
        <w:commentReference w:id="26"/>
      </w:r>
      <w:r w:rsidR="00532219">
        <w:rPr>
          <w:noProof/>
        </w:rPr>
        <w:drawing>
          <wp:inline distT="0" distB="0" distL="0" distR="0" wp14:anchorId="60F0B30F" wp14:editId="72E7AC59">
            <wp:extent cx="6332220" cy="4022090"/>
            <wp:effectExtent l="0" t="0" r="0" b="0"/>
            <wp:docPr id="659087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877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B361" w14:textId="77777777" w:rsidR="00F0751B" w:rsidRDefault="00F0751B">
      <w:pPr>
        <w:pStyle w:val="Normal0"/>
        <w:rPr>
          <w:color w:val="948A54"/>
          <w:sz w:val="20"/>
          <w:szCs w:val="20"/>
          <w:lang w:val="es-ES_tradnl"/>
        </w:rPr>
      </w:pPr>
    </w:p>
    <w:p w14:paraId="7FC74000" w14:textId="77777777" w:rsidR="008B510A" w:rsidRDefault="008B510A">
      <w:pPr>
        <w:pStyle w:val="Normal0"/>
        <w:rPr>
          <w:color w:val="948A54"/>
          <w:sz w:val="20"/>
          <w:szCs w:val="20"/>
          <w:lang w:val="es-ES_tradnl"/>
        </w:rPr>
      </w:pPr>
    </w:p>
    <w:p w14:paraId="09FD8289" w14:textId="77777777" w:rsidR="008B510A" w:rsidRDefault="008B510A">
      <w:pPr>
        <w:pStyle w:val="Normal0"/>
        <w:rPr>
          <w:color w:val="948A54"/>
          <w:sz w:val="20"/>
          <w:szCs w:val="20"/>
          <w:lang w:val="es-ES_tradnl"/>
        </w:rPr>
      </w:pPr>
    </w:p>
    <w:p w14:paraId="6500D745" w14:textId="77777777" w:rsidR="008B510A" w:rsidRDefault="008B510A">
      <w:pPr>
        <w:pStyle w:val="Normal0"/>
        <w:rPr>
          <w:color w:val="948A54"/>
          <w:sz w:val="20"/>
          <w:szCs w:val="20"/>
          <w:lang w:val="es-ES_tradnl"/>
        </w:rPr>
      </w:pPr>
    </w:p>
    <w:p w14:paraId="3DA08118" w14:textId="77777777" w:rsidR="008B510A" w:rsidRDefault="008B510A">
      <w:pPr>
        <w:pStyle w:val="Normal0"/>
        <w:rPr>
          <w:color w:val="948A54"/>
          <w:sz w:val="20"/>
          <w:szCs w:val="20"/>
          <w:lang w:val="es-ES_tradnl"/>
        </w:rPr>
      </w:pPr>
    </w:p>
    <w:p w14:paraId="01CB7851" w14:textId="77777777" w:rsidR="008B510A" w:rsidRDefault="008B510A">
      <w:pPr>
        <w:pStyle w:val="Normal0"/>
        <w:rPr>
          <w:color w:val="948A54"/>
          <w:sz w:val="20"/>
          <w:szCs w:val="20"/>
          <w:lang w:val="es-ES_tradnl"/>
        </w:rPr>
      </w:pPr>
    </w:p>
    <w:p w14:paraId="00000075" w14:textId="3197F18A" w:rsidR="00FF258C" w:rsidRPr="00430084" w:rsidRDefault="00D6036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lastRenderedPageBreak/>
        <w:t>ACTIVIDADES DIDÁCTICAS</w:t>
      </w:r>
    </w:p>
    <w:p w14:paraId="00000076" w14:textId="77777777" w:rsidR="00FF258C" w:rsidRPr="00430084" w:rsidRDefault="00FF258C">
      <w:pPr>
        <w:pStyle w:val="Normal0"/>
        <w:ind w:left="426"/>
        <w:jc w:val="both"/>
        <w:rPr>
          <w:color w:val="7F7F7F"/>
          <w:sz w:val="20"/>
          <w:szCs w:val="20"/>
          <w:lang w:val="es-ES_tradnl"/>
        </w:rPr>
      </w:pPr>
    </w:p>
    <w:tbl>
      <w:tblPr>
        <w:tblStyle w:val="afa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FF258C" w:rsidRPr="00430084" w14:paraId="1D305820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0000007F" w14:textId="77777777" w:rsidR="00FF258C" w:rsidRPr="00430084" w:rsidRDefault="00D376E1">
            <w:pPr>
              <w:pStyle w:val="Normal0"/>
              <w:jc w:val="center"/>
              <w:rPr>
                <w:rFonts w:eastAsia="Calibri"/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rFonts w:eastAsia="Calibri"/>
                <w:color w:val="000000"/>
                <w:sz w:val="20"/>
                <w:szCs w:val="20"/>
                <w:lang w:val="es-ES_tradnl"/>
              </w:rPr>
              <w:t>DESCRIPCIÓN DE ACTIVIDAD DIDÁCTICA</w:t>
            </w:r>
          </w:p>
        </w:tc>
      </w:tr>
      <w:tr w:rsidR="00FF258C" w:rsidRPr="00430084" w14:paraId="6E403EAC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0000081" w14:textId="77777777" w:rsidR="00FF258C" w:rsidRPr="00430084" w:rsidRDefault="00D376E1">
            <w:pPr>
              <w:pStyle w:val="Normal0"/>
              <w:rPr>
                <w:rFonts w:eastAsia="Calibri"/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rFonts w:eastAsia="Calibri"/>
                <w:color w:val="000000"/>
                <w:sz w:val="20"/>
                <w:szCs w:val="20"/>
                <w:lang w:val="es-ES_tradnl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0000082" w14:textId="6294C7EB" w:rsidR="00FF258C" w:rsidRPr="00430084" w:rsidRDefault="008A383F">
            <w:pPr>
              <w:pStyle w:val="Normal0"/>
              <w:rPr>
                <w:rFonts w:eastAsia="Calibri"/>
                <w:b w:val="0"/>
                <w:color w:val="000000"/>
                <w:sz w:val="20"/>
                <w:szCs w:val="20"/>
                <w:lang w:val="es-ES_tradnl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  <w:lang w:val="es-ES_tradnl"/>
              </w:rPr>
              <w:t>Organizando la información</w:t>
            </w:r>
          </w:p>
        </w:tc>
      </w:tr>
      <w:tr w:rsidR="00FF258C" w:rsidRPr="00430084" w14:paraId="13CADAA4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0000083" w14:textId="77777777" w:rsidR="00FF258C" w:rsidRPr="00430084" w:rsidRDefault="00D376E1">
            <w:pPr>
              <w:pStyle w:val="Normal0"/>
              <w:rPr>
                <w:rFonts w:eastAsia="Calibri"/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rFonts w:eastAsia="Calibri"/>
                <w:color w:val="000000"/>
                <w:sz w:val="20"/>
                <w:szCs w:val="20"/>
                <w:lang w:val="es-ES_tradnl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0000084" w14:textId="4B4356CB" w:rsidR="00FF258C" w:rsidRPr="00430084" w:rsidRDefault="008A383F" w:rsidP="00D60361">
            <w:pPr>
              <w:pStyle w:val="Normal0"/>
              <w:rPr>
                <w:rFonts w:eastAsia="Calibri"/>
                <w:b w:val="0"/>
                <w:color w:val="000000"/>
                <w:sz w:val="20"/>
                <w:szCs w:val="20"/>
                <w:lang w:val="es-ES_tradnl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  <w:lang w:val="es-ES_tradnl"/>
              </w:rPr>
              <w:t>Identificar los procedimientos archivísticos dentro de la empresa</w:t>
            </w:r>
            <w:r w:rsidR="009D25C7">
              <w:rPr>
                <w:rFonts w:eastAsia="Calibri"/>
                <w:b w:val="0"/>
                <w:color w:val="000000"/>
                <w:sz w:val="20"/>
                <w:szCs w:val="20"/>
                <w:lang w:val="es-ES_tradnl"/>
              </w:rPr>
              <w:t xml:space="preserve">, </w:t>
            </w:r>
            <w:r>
              <w:rPr>
                <w:rFonts w:eastAsia="Calibri"/>
                <w:b w:val="0"/>
                <w:color w:val="000000"/>
                <w:sz w:val="20"/>
                <w:szCs w:val="20"/>
                <w:lang w:val="es-ES_tradnl"/>
              </w:rPr>
              <w:t>buscando siempre la organización documental presente en los diferentes procesos</w:t>
            </w:r>
            <w:r w:rsidR="009D25C7">
              <w:rPr>
                <w:rFonts w:eastAsia="Calibri"/>
                <w:b w:val="0"/>
                <w:color w:val="000000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FF258C" w:rsidRPr="00430084" w14:paraId="7C48933B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0000085" w14:textId="77777777" w:rsidR="00FF258C" w:rsidRPr="00430084" w:rsidRDefault="00D376E1">
            <w:pPr>
              <w:pStyle w:val="Normal0"/>
              <w:rPr>
                <w:rFonts w:eastAsia="Calibri"/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rFonts w:eastAsia="Calibri"/>
                <w:color w:val="000000"/>
                <w:sz w:val="20"/>
                <w:szCs w:val="20"/>
                <w:lang w:val="es-ES_tradnl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0000086" w14:textId="0B22BF32" w:rsidR="00FF258C" w:rsidRPr="00430084" w:rsidRDefault="006C7A38">
            <w:pPr>
              <w:pStyle w:val="Normal0"/>
              <w:rPr>
                <w:rFonts w:eastAsia="Calibri"/>
                <w:color w:val="000000"/>
                <w:sz w:val="20"/>
                <w:szCs w:val="20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4F0DA473" wp14:editId="596AADF6">
                  <wp:extent cx="1123950" cy="771525"/>
                  <wp:effectExtent l="0" t="0" r="0" b="9525"/>
                  <wp:docPr id="20188943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89434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58C" w:rsidRPr="00430084" w14:paraId="559BC48B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0000087" w14:textId="77777777" w:rsidR="00FF258C" w:rsidRPr="00430084" w:rsidRDefault="00D376E1">
            <w:pPr>
              <w:pStyle w:val="Normal0"/>
              <w:rPr>
                <w:rFonts w:eastAsia="Calibri"/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rFonts w:eastAsia="Calibri"/>
                <w:color w:val="000000"/>
                <w:sz w:val="20"/>
                <w:szCs w:val="20"/>
                <w:lang w:val="es-ES_tradnl"/>
              </w:rPr>
              <w:t xml:space="preserve">Archivo de la actividad </w:t>
            </w:r>
          </w:p>
          <w:p w14:paraId="00000088" w14:textId="77777777" w:rsidR="00FF258C" w:rsidRPr="00430084" w:rsidRDefault="00D376E1">
            <w:pPr>
              <w:pStyle w:val="Normal0"/>
              <w:rPr>
                <w:rFonts w:eastAsia="Calibri"/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rFonts w:eastAsia="Calibri"/>
                <w:color w:val="000000"/>
                <w:sz w:val="20"/>
                <w:szCs w:val="20"/>
                <w:lang w:val="es-ES_tradnl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0000089" w14:textId="688B5807" w:rsidR="00FF258C" w:rsidRPr="00430084" w:rsidRDefault="00D60361" w:rsidP="00D60361">
            <w:pPr>
              <w:pStyle w:val="Normal0"/>
              <w:rPr>
                <w:rFonts w:eastAsia="Calibri"/>
                <w:i/>
                <w:color w:val="999999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color w:val="000000"/>
                <w:sz w:val="20"/>
                <w:szCs w:val="20"/>
                <w:lang w:val="es-ES_tradnl"/>
              </w:rPr>
              <w:t>Actividad_didactica_CF01</w:t>
            </w:r>
          </w:p>
        </w:tc>
      </w:tr>
    </w:tbl>
    <w:p w14:paraId="0000008A" w14:textId="140834CE" w:rsidR="00FF258C" w:rsidRPr="00430084" w:rsidRDefault="00FF258C" w:rsidP="00F0751B">
      <w:pPr>
        <w:pStyle w:val="Normal0"/>
        <w:jc w:val="both"/>
        <w:rPr>
          <w:color w:val="7F7F7F"/>
          <w:sz w:val="20"/>
          <w:szCs w:val="20"/>
          <w:lang w:val="es-ES_tradnl"/>
        </w:rPr>
      </w:pPr>
    </w:p>
    <w:p w14:paraId="19DE8EE4" w14:textId="77777777" w:rsidR="00F0751B" w:rsidRPr="00430084" w:rsidRDefault="00F0751B" w:rsidP="00F0751B">
      <w:pPr>
        <w:pStyle w:val="Normal0"/>
        <w:jc w:val="both"/>
        <w:rPr>
          <w:color w:val="7F7F7F"/>
          <w:sz w:val="20"/>
          <w:szCs w:val="20"/>
          <w:lang w:val="es-ES_tradnl"/>
        </w:rPr>
      </w:pPr>
    </w:p>
    <w:p w14:paraId="0000008D" w14:textId="77777777" w:rsidR="00FF258C" w:rsidRPr="00430084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t xml:space="preserve">MATERIAL COMPLEMENTARIO: </w:t>
      </w:r>
    </w:p>
    <w:p w14:paraId="0000008F" w14:textId="79D69A22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tbl>
      <w:tblPr>
        <w:tblStyle w:val="afb"/>
        <w:tblW w:w="10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FF258C" w:rsidRPr="00430084" w14:paraId="18C53E35" w14:textId="77777777">
        <w:trPr>
          <w:trHeight w:val="658"/>
        </w:trPr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0" w14:textId="77777777" w:rsidR="00FF258C" w:rsidRPr="00430084" w:rsidRDefault="00D376E1">
            <w:pPr>
              <w:pStyle w:val="Normal0"/>
              <w:jc w:val="center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Tema</w:t>
            </w:r>
          </w:p>
        </w:tc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1" w14:textId="77777777" w:rsidR="00FF258C" w:rsidRPr="00430084" w:rsidRDefault="00D376E1">
            <w:pPr>
              <w:pStyle w:val="Normal0"/>
              <w:jc w:val="center"/>
              <w:rPr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Referencia APA del Material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2" w14:textId="77777777" w:rsidR="00FF258C" w:rsidRPr="00430084" w:rsidRDefault="00D376E1">
            <w:pPr>
              <w:pStyle w:val="Normal0"/>
              <w:jc w:val="center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Tipo de material</w:t>
            </w:r>
          </w:p>
          <w:p w14:paraId="00000093" w14:textId="77777777" w:rsidR="00FF258C" w:rsidRPr="00430084" w:rsidRDefault="00D376E1">
            <w:pPr>
              <w:pStyle w:val="Normal0"/>
              <w:jc w:val="center"/>
              <w:rPr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4" w14:textId="77777777" w:rsidR="00FF258C" w:rsidRPr="00430084" w:rsidRDefault="00D376E1">
            <w:pPr>
              <w:pStyle w:val="Normal0"/>
              <w:jc w:val="center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Enlace del Recurso o</w:t>
            </w:r>
          </w:p>
          <w:p w14:paraId="00000095" w14:textId="77777777" w:rsidR="00FF258C" w:rsidRPr="00430084" w:rsidRDefault="00D376E1">
            <w:pPr>
              <w:pStyle w:val="Normal0"/>
              <w:jc w:val="center"/>
              <w:rPr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Archivo del documento o material</w:t>
            </w:r>
          </w:p>
        </w:tc>
      </w:tr>
      <w:tr w:rsidR="000C417B" w:rsidRPr="00430084" w14:paraId="672A6659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645A4717" w:rsidR="000C417B" w:rsidRPr="00430084" w:rsidRDefault="000C417B" w:rsidP="000C417B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color w:val="000000"/>
                <w:sz w:val="20"/>
                <w:szCs w:val="20"/>
                <w:lang w:val="es-ES_tradnl"/>
              </w:rPr>
              <w:t>1. Organización documental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050BACA" w:rsidR="000C417B" w:rsidRPr="00430084" w:rsidRDefault="000C417B" w:rsidP="000C417B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proofErr w:type="spellStart"/>
            <w:r>
              <w:rPr>
                <w:b w:val="0"/>
                <w:sz w:val="20"/>
                <w:szCs w:val="20"/>
                <w:lang w:val="es-ES_tradnl"/>
              </w:rPr>
              <w:t>Conasa</w:t>
            </w:r>
            <w:proofErr w:type="spellEnd"/>
            <w:r w:rsidRPr="00430084">
              <w:rPr>
                <w:b w:val="0"/>
                <w:sz w:val="20"/>
                <w:szCs w:val="20"/>
                <w:lang w:val="es-ES_tradnl"/>
              </w:rPr>
              <w:t>. (20</w:t>
            </w:r>
            <w:r>
              <w:rPr>
                <w:b w:val="0"/>
                <w:sz w:val="20"/>
                <w:szCs w:val="20"/>
                <w:lang w:val="es-ES_tradnl"/>
              </w:rPr>
              <w:t>24</w:t>
            </w:r>
            <w:r w:rsidRPr="00430084">
              <w:rPr>
                <w:b w:val="0"/>
                <w:sz w:val="20"/>
                <w:szCs w:val="20"/>
                <w:lang w:val="es-ES_tradnl"/>
              </w:rPr>
              <w:t xml:space="preserve">). </w:t>
            </w:r>
            <w:r w:rsidRPr="000C417B">
              <w:rPr>
                <w:b w:val="0"/>
                <w:color w:val="000000"/>
                <w:sz w:val="20"/>
                <w:szCs w:val="20"/>
                <w:lang w:val="es-ES_tradnl"/>
              </w:rPr>
              <w:t>La importancia de la gestión documental</w:t>
            </w:r>
            <w:r>
              <w:rPr>
                <w:b w:val="0"/>
                <w:color w:val="000000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52ADADB2" w:rsidR="000C417B" w:rsidRPr="00430084" w:rsidRDefault="000C417B" w:rsidP="000C417B">
            <w:pPr>
              <w:pStyle w:val="Normal0"/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sz w:val="20"/>
                <w:szCs w:val="20"/>
                <w:lang w:val="es-ES_tradnl"/>
              </w:rPr>
              <w:t xml:space="preserve">Página </w:t>
            </w:r>
            <w:r w:rsidRPr="00430084">
              <w:rPr>
                <w:b w:val="0"/>
                <w:i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0216BC7F" w:rsidR="000C417B" w:rsidRPr="000C417B" w:rsidRDefault="00000000" w:rsidP="000C417B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hyperlink r:id="rId24" w:history="1">
              <w:r w:rsidR="000C417B" w:rsidRPr="000C417B">
                <w:rPr>
                  <w:rStyle w:val="Hipervnculo"/>
                  <w:b w:val="0"/>
                  <w:sz w:val="20"/>
                  <w:szCs w:val="20"/>
                </w:rPr>
                <w:t>https://conasa.grupocibernos.com/blog/la-importancia-la-gestion-documental</w:t>
              </w:r>
            </w:hyperlink>
            <w:r w:rsidR="000C417B" w:rsidRPr="000C417B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0C417B" w:rsidRPr="00430084" w14:paraId="7F114BB5" w14:textId="77777777" w:rsidTr="00F219F8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94D8" w14:textId="3FF65685" w:rsidR="000C417B" w:rsidRPr="00430084" w:rsidRDefault="000C417B" w:rsidP="000C417B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color w:val="000000"/>
                <w:sz w:val="20"/>
                <w:szCs w:val="20"/>
                <w:lang w:val="es-ES_tradnl"/>
              </w:rPr>
              <w:t>1.3 Legislación archivística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C0F8" w14:textId="77777777" w:rsidR="000C417B" w:rsidRPr="00430084" w:rsidRDefault="000C417B" w:rsidP="000C417B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Congreso de la República</w:t>
            </w:r>
            <w:r w:rsidRPr="00430084">
              <w:rPr>
                <w:b w:val="0"/>
                <w:sz w:val="20"/>
                <w:szCs w:val="20"/>
                <w:lang w:val="es-ES_tradnl"/>
              </w:rPr>
              <w:t>. (20</w:t>
            </w:r>
            <w:r>
              <w:rPr>
                <w:b w:val="0"/>
                <w:sz w:val="20"/>
                <w:szCs w:val="20"/>
                <w:lang w:val="es-ES_tradnl"/>
              </w:rPr>
              <w:t>14</w:t>
            </w:r>
            <w:r w:rsidRPr="00430084">
              <w:rPr>
                <w:b w:val="0"/>
                <w:sz w:val="20"/>
                <w:szCs w:val="20"/>
                <w:lang w:val="es-ES_tradnl"/>
              </w:rPr>
              <w:t xml:space="preserve">). </w:t>
            </w:r>
            <w:r>
              <w:rPr>
                <w:b w:val="0"/>
                <w:color w:val="000000"/>
                <w:sz w:val="20"/>
                <w:szCs w:val="20"/>
                <w:lang w:val="es-ES_tradnl"/>
              </w:rPr>
              <w:t>Ley 1712 de 2014.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9ACC" w14:textId="77777777" w:rsidR="000C417B" w:rsidRPr="00430084" w:rsidRDefault="000C417B" w:rsidP="000C417B">
            <w:pPr>
              <w:pStyle w:val="Normal0"/>
              <w:jc w:val="center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Ley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6EE0" w14:textId="77777777" w:rsidR="000C417B" w:rsidRPr="00CD5A74" w:rsidRDefault="00000000" w:rsidP="000C417B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hyperlink r:id="rId25" w:history="1">
              <w:r w:rsidR="000C417B" w:rsidRPr="00CD5A74">
                <w:rPr>
                  <w:rStyle w:val="Hipervnculo"/>
                  <w:b w:val="0"/>
                  <w:bCs/>
                  <w:sz w:val="20"/>
                  <w:szCs w:val="20"/>
                </w:rPr>
                <w:t>http://www.secretariasenado.gov.co/senado/basedoc/ley_1712_2014.html</w:t>
              </w:r>
            </w:hyperlink>
            <w:r w:rsidR="000C417B" w:rsidRPr="00CD5A74">
              <w:rPr>
                <w:b w:val="0"/>
                <w:bCs/>
                <w:sz w:val="20"/>
                <w:szCs w:val="20"/>
              </w:rPr>
              <w:t xml:space="preserve"> </w:t>
            </w:r>
          </w:p>
        </w:tc>
      </w:tr>
      <w:tr w:rsidR="000C417B" w:rsidRPr="00430084" w14:paraId="0A37501D" w14:textId="77777777">
        <w:trPr>
          <w:trHeight w:val="385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2DE8BBC1" w:rsidR="000C417B" w:rsidRPr="00430084" w:rsidRDefault="00B718A0" w:rsidP="000C417B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B718A0">
              <w:rPr>
                <w:b w:val="0"/>
                <w:color w:val="000000"/>
                <w:sz w:val="20"/>
                <w:szCs w:val="20"/>
                <w:lang w:val="es-ES_tradnl"/>
              </w:rPr>
              <w:t>4</w:t>
            </w:r>
            <w:r>
              <w:rPr>
                <w:b w:val="0"/>
                <w:color w:val="000000"/>
                <w:sz w:val="20"/>
                <w:szCs w:val="20"/>
                <w:lang w:val="es-ES_tradnl"/>
              </w:rPr>
              <w:t xml:space="preserve">. </w:t>
            </w:r>
            <w:r w:rsidRPr="00B718A0">
              <w:rPr>
                <w:b w:val="0"/>
                <w:color w:val="000000"/>
                <w:sz w:val="20"/>
                <w:szCs w:val="20"/>
                <w:lang w:val="es-ES_tradnl"/>
              </w:rPr>
              <w:t>Tabla de Retención Documental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55EC6816" w:rsidR="000C417B" w:rsidRPr="00430084" w:rsidRDefault="00B718A0" w:rsidP="000C417B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 xml:space="preserve">Archivo </w:t>
            </w:r>
            <w:r w:rsidR="0043645E">
              <w:rPr>
                <w:b w:val="0"/>
                <w:sz w:val="20"/>
                <w:szCs w:val="20"/>
                <w:lang w:val="es-ES_tradnl"/>
              </w:rPr>
              <w:t>G</w:t>
            </w:r>
            <w:r>
              <w:rPr>
                <w:b w:val="0"/>
                <w:sz w:val="20"/>
                <w:szCs w:val="20"/>
                <w:lang w:val="es-ES_tradnl"/>
              </w:rPr>
              <w:t>eneral de la Nación</w:t>
            </w:r>
            <w:r w:rsidR="000C417B" w:rsidRPr="00430084">
              <w:rPr>
                <w:b w:val="0"/>
                <w:sz w:val="20"/>
                <w:szCs w:val="20"/>
                <w:lang w:val="es-ES_tradnl"/>
              </w:rPr>
              <w:t>. (</w:t>
            </w:r>
            <w:r>
              <w:rPr>
                <w:b w:val="0"/>
                <w:sz w:val="20"/>
                <w:szCs w:val="20"/>
                <w:lang w:val="es-ES_tradnl"/>
              </w:rPr>
              <w:t>s.f.</w:t>
            </w:r>
            <w:r w:rsidR="000C417B" w:rsidRPr="00430084">
              <w:rPr>
                <w:b w:val="0"/>
                <w:sz w:val="20"/>
                <w:szCs w:val="20"/>
                <w:lang w:val="es-ES_tradnl"/>
              </w:rPr>
              <w:t>).</w:t>
            </w:r>
            <w:r>
              <w:t xml:space="preserve"> </w:t>
            </w:r>
            <w:r w:rsidRPr="00B718A0">
              <w:rPr>
                <w:b w:val="0"/>
                <w:sz w:val="20"/>
                <w:szCs w:val="20"/>
                <w:lang w:val="es-ES_tradnl"/>
              </w:rPr>
              <w:t xml:space="preserve">Tablas de Retención Documental </w:t>
            </w:r>
            <w:r>
              <w:rPr>
                <w:b w:val="0"/>
                <w:sz w:val="20"/>
                <w:szCs w:val="20"/>
                <w:lang w:val="es-ES_tradnl"/>
              </w:rPr>
              <w:t>–</w:t>
            </w:r>
            <w:r w:rsidRPr="00B718A0">
              <w:rPr>
                <w:b w:val="0"/>
                <w:sz w:val="20"/>
                <w:szCs w:val="20"/>
                <w:lang w:val="es-ES_tradnl"/>
              </w:rPr>
              <w:t xml:space="preserve"> TRD</w:t>
            </w:r>
            <w:r>
              <w:rPr>
                <w:b w:val="0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60D26F98" w:rsidR="000C417B" w:rsidRPr="00430084" w:rsidRDefault="000C417B" w:rsidP="000C417B">
            <w:pPr>
              <w:pStyle w:val="Normal0"/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sz w:val="20"/>
                <w:szCs w:val="20"/>
                <w:lang w:val="es-ES_tradnl"/>
              </w:rPr>
              <w:t xml:space="preserve">Página </w:t>
            </w:r>
            <w:r w:rsidRPr="00430084">
              <w:rPr>
                <w:b w:val="0"/>
                <w:i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0AEDBA8E" w:rsidR="000C417B" w:rsidRPr="00B718A0" w:rsidRDefault="00000000" w:rsidP="000C417B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hyperlink r:id="rId26" w:history="1">
              <w:r w:rsidR="00B718A0" w:rsidRPr="00B718A0">
                <w:rPr>
                  <w:rStyle w:val="Hipervnculo"/>
                  <w:b w:val="0"/>
                  <w:bCs/>
                  <w:sz w:val="20"/>
                  <w:szCs w:val="20"/>
                </w:rPr>
                <w:t>https://www.archivogeneral.gov.co/agn/custom/711</w:t>
              </w:r>
            </w:hyperlink>
            <w:r w:rsidR="00B718A0" w:rsidRPr="00B718A0">
              <w:rPr>
                <w:b w:val="0"/>
                <w:bCs/>
                <w:sz w:val="20"/>
                <w:szCs w:val="20"/>
              </w:rPr>
              <w:t xml:space="preserve"> </w:t>
            </w:r>
            <w:r w:rsidR="000C417B" w:rsidRPr="00B718A0">
              <w:rPr>
                <w:b w:val="0"/>
                <w:bCs/>
                <w:sz w:val="16"/>
                <w:szCs w:val="16"/>
              </w:rPr>
              <w:t xml:space="preserve"> </w:t>
            </w:r>
          </w:p>
        </w:tc>
      </w:tr>
      <w:tr w:rsidR="00C67668" w:rsidRPr="00430084" w14:paraId="5FCC73D0" w14:textId="77777777">
        <w:trPr>
          <w:trHeight w:val="385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71CD" w14:textId="1980723A" w:rsidR="00C67668" w:rsidRPr="00C67668" w:rsidRDefault="00C67668" w:rsidP="000C417B">
            <w:pPr>
              <w:pStyle w:val="Normal0"/>
              <w:rPr>
                <w:b w:val="0"/>
                <w:bCs/>
                <w:color w:val="000000"/>
                <w:sz w:val="20"/>
                <w:szCs w:val="20"/>
                <w:lang w:val="es-ES_tradnl"/>
              </w:rPr>
            </w:pPr>
            <w:r w:rsidRPr="00C67668">
              <w:rPr>
                <w:b w:val="0"/>
                <w:bCs/>
                <w:color w:val="000000"/>
                <w:sz w:val="20"/>
                <w:szCs w:val="20"/>
                <w:lang w:val="es-ES_tradnl"/>
              </w:rPr>
              <w:t>4.1 Obligatoriedad de las Tablas de Retención Documental, Ley 594 de 2000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A980" w14:textId="4FDD677F" w:rsidR="00C67668" w:rsidRDefault="00C67668" w:rsidP="000C417B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Congreso de Colombia. (2000). Ley 594 de 2000.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8024" w14:textId="36162D16" w:rsidR="00C67668" w:rsidRPr="00430084" w:rsidRDefault="00C67668" w:rsidP="000C417B">
            <w:pPr>
              <w:pStyle w:val="Normal0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Ley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F3D0" w14:textId="445F8261" w:rsidR="00C67668" w:rsidRPr="00C67668" w:rsidRDefault="00000000" w:rsidP="000C417B">
            <w:pPr>
              <w:pStyle w:val="Normal0"/>
              <w:rPr>
                <w:b w:val="0"/>
                <w:sz w:val="20"/>
                <w:szCs w:val="20"/>
              </w:rPr>
            </w:pPr>
            <w:hyperlink r:id="rId27" w:history="1">
              <w:r w:rsidR="00C67668" w:rsidRPr="00C67668">
                <w:rPr>
                  <w:rStyle w:val="Hipervnculo"/>
                  <w:b w:val="0"/>
                  <w:sz w:val="20"/>
                  <w:szCs w:val="20"/>
                </w:rPr>
                <w:t>https://normativa.archivogeneral.gov.co/ley-594-de-2000/</w:t>
              </w:r>
            </w:hyperlink>
            <w:r w:rsidR="00C67668" w:rsidRPr="00C67668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43645E" w:rsidRPr="00430084" w14:paraId="0335678F" w14:textId="77777777" w:rsidTr="00F219F8">
        <w:trPr>
          <w:trHeight w:val="385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4B93" w14:textId="77777777" w:rsidR="0043645E" w:rsidRPr="00C67668" w:rsidRDefault="0043645E" w:rsidP="00F219F8">
            <w:pPr>
              <w:pStyle w:val="Normal0"/>
              <w:rPr>
                <w:b w:val="0"/>
                <w:bCs/>
                <w:color w:val="000000"/>
                <w:sz w:val="20"/>
                <w:szCs w:val="20"/>
                <w:lang w:val="es-ES_tradnl"/>
              </w:rPr>
            </w:pPr>
            <w:r w:rsidRPr="00C67668">
              <w:rPr>
                <w:b w:val="0"/>
                <w:bCs/>
                <w:color w:val="000000"/>
                <w:sz w:val="20"/>
                <w:szCs w:val="20"/>
                <w:lang w:val="es-ES_tradnl"/>
              </w:rPr>
              <w:t>4.1 Obligatoriedad de las Tablas de Retención Documental, Ley 594 de 2000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F0AB" w14:textId="30883D74" w:rsidR="0043645E" w:rsidRDefault="0043645E" w:rsidP="00F219F8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Archivo General de la Nación</w:t>
            </w:r>
            <w:r w:rsidRPr="00430084">
              <w:rPr>
                <w:b w:val="0"/>
                <w:sz w:val="20"/>
                <w:szCs w:val="20"/>
                <w:lang w:val="es-ES_tradnl"/>
              </w:rPr>
              <w:t>. (</w:t>
            </w:r>
            <w:r>
              <w:rPr>
                <w:b w:val="0"/>
                <w:sz w:val="20"/>
                <w:szCs w:val="20"/>
                <w:lang w:val="es-ES_tradnl"/>
              </w:rPr>
              <w:t>2013</w:t>
            </w:r>
            <w:r w:rsidRPr="00430084">
              <w:rPr>
                <w:b w:val="0"/>
                <w:sz w:val="20"/>
                <w:szCs w:val="20"/>
                <w:lang w:val="es-ES_tradnl"/>
              </w:rPr>
              <w:t>).</w:t>
            </w:r>
            <w:r>
              <w:t xml:space="preserve"> </w:t>
            </w:r>
            <w:r>
              <w:rPr>
                <w:b w:val="0"/>
                <w:sz w:val="20"/>
                <w:szCs w:val="20"/>
                <w:lang w:val="es-ES_tradnl"/>
              </w:rPr>
              <w:t>Acuerdo 004 de 2013.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6E52" w14:textId="36890414" w:rsidR="0043645E" w:rsidRPr="00430084" w:rsidRDefault="0043645E" w:rsidP="00F219F8">
            <w:pPr>
              <w:pStyle w:val="Normal0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Acuerdo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FAFD" w14:textId="1832D93F" w:rsidR="0043645E" w:rsidRPr="0043645E" w:rsidRDefault="00000000" w:rsidP="00F219F8">
            <w:pPr>
              <w:pStyle w:val="Normal0"/>
              <w:rPr>
                <w:b w:val="0"/>
                <w:bCs/>
                <w:sz w:val="20"/>
                <w:szCs w:val="20"/>
              </w:rPr>
            </w:pPr>
            <w:hyperlink r:id="rId28" w:history="1">
              <w:r w:rsidR="0043645E" w:rsidRPr="0043645E">
                <w:rPr>
                  <w:rStyle w:val="Hipervnculo"/>
                  <w:b w:val="0"/>
                  <w:bCs/>
                  <w:sz w:val="20"/>
                  <w:szCs w:val="20"/>
                </w:rPr>
                <w:t>http://wsp.presidencia.gov.co/dapre/Documents/acuerdo-4-15mar2013.pdf</w:t>
              </w:r>
            </w:hyperlink>
            <w:r w:rsidR="0043645E" w:rsidRPr="0043645E">
              <w:rPr>
                <w:b w:val="0"/>
                <w:bCs/>
                <w:sz w:val="20"/>
                <w:szCs w:val="20"/>
              </w:rPr>
              <w:t xml:space="preserve">  </w:t>
            </w:r>
          </w:p>
        </w:tc>
      </w:tr>
    </w:tbl>
    <w:p w14:paraId="0000009F" w14:textId="77777777" w:rsidR="00FF258C" w:rsidRDefault="00FF258C">
      <w:pPr>
        <w:pStyle w:val="Normal0"/>
        <w:rPr>
          <w:sz w:val="20"/>
          <w:szCs w:val="20"/>
          <w:lang w:val="es-ES_tradnl"/>
        </w:rPr>
      </w:pPr>
    </w:p>
    <w:p w14:paraId="05503076" w14:textId="77777777" w:rsidR="00CE1FFB" w:rsidRPr="00430084" w:rsidRDefault="00CE1FFB">
      <w:pPr>
        <w:pStyle w:val="Normal0"/>
        <w:rPr>
          <w:sz w:val="20"/>
          <w:szCs w:val="20"/>
          <w:lang w:val="es-ES_tradnl"/>
        </w:rPr>
      </w:pPr>
    </w:p>
    <w:p w14:paraId="000000A0" w14:textId="77777777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p w14:paraId="000000A1" w14:textId="77777777" w:rsidR="00FF258C" w:rsidRPr="00430084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lastRenderedPageBreak/>
        <w:t xml:space="preserve">GLOSARIO: </w:t>
      </w:r>
    </w:p>
    <w:p w14:paraId="000000A3" w14:textId="77777777" w:rsidR="00FF258C" w:rsidRPr="00430084" w:rsidRDefault="00FF258C" w:rsidP="003A357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lang w:val="es-ES_tradnl"/>
        </w:rPr>
      </w:pPr>
    </w:p>
    <w:tbl>
      <w:tblPr>
        <w:tblStyle w:val="af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="00FF258C" w:rsidRPr="00430084" w14:paraId="4A65FD8B" w14:textId="77777777">
        <w:trPr>
          <w:trHeight w:val="214"/>
        </w:trPr>
        <w:tc>
          <w:tcPr>
            <w:tcW w:w="212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FF258C" w:rsidRPr="00430084" w:rsidRDefault="00D376E1">
            <w:pPr>
              <w:pStyle w:val="Normal0"/>
              <w:jc w:val="center"/>
              <w:rPr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TÉRMINO</w:t>
            </w:r>
          </w:p>
        </w:tc>
        <w:tc>
          <w:tcPr>
            <w:tcW w:w="78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FF258C" w:rsidRPr="00430084" w:rsidRDefault="00D376E1">
            <w:pPr>
              <w:pStyle w:val="Normal0"/>
              <w:jc w:val="center"/>
              <w:rPr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color w:val="000000"/>
                <w:sz w:val="20"/>
                <w:szCs w:val="20"/>
                <w:lang w:val="es-ES_tradnl"/>
              </w:rPr>
              <w:t>SIGNIFICADO</w:t>
            </w:r>
          </w:p>
        </w:tc>
      </w:tr>
      <w:tr w:rsidR="00FF258C" w:rsidRPr="00430084" w14:paraId="5DAB6C7B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30B6C094" w:rsidR="00FF258C" w:rsidRPr="00430084" w:rsidRDefault="00A661F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A661F2">
              <w:rPr>
                <w:sz w:val="20"/>
                <w:szCs w:val="20"/>
                <w:lang w:val="es-ES_tradnl"/>
              </w:rPr>
              <w:t>Archivo: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BFD6E94" w:rsidR="00FF258C" w:rsidRPr="00430084" w:rsidRDefault="00A661F2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A661F2">
              <w:rPr>
                <w:b w:val="0"/>
                <w:sz w:val="20"/>
                <w:szCs w:val="20"/>
                <w:lang w:val="es-ES_tradnl"/>
              </w:rPr>
              <w:t>conjunto de documentos, sea cual fuere su fecha, forma y soporte material, acumulados en un proceso natural por una persona o entidad pública o privada, en el transcurso de su gestión.</w:t>
            </w:r>
          </w:p>
        </w:tc>
      </w:tr>
      <w:tr w:rsidR="00A4206D" w:rsidRPr="00430084" w14:paraId="598C909A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5916" w14:textId="39F8F304" w:rsidR="00A4206D" w:rsidRPr="00A661F2" w:rsidRDefault="00A4206D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A4206D">
              <w:rPr>
                <w:sz w:val="20"/>
                <w:szCs w:val="20"/>
                <w:lang w:val="es-ES_tradnl"/>
              </w:rPr>
              <w:t>Archivo total: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79EE" w14:textId="445CE58A" w:rsidR="00A4206D" w:rsidRPr="00A4206D" w:rsidRDefault="00A4206D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A4206D">
              <w:rPr>
                <w:b w:val="0"/>
                <w:bCs/>
                <w:sz w:val="20"/>
                <w:szCs w:val="20"/>
                <w:lang w:val="es-ES_tradnl"/>
              </w:rPr>
              <w:t>concepto que hace referencia al proceso integral de los documentos en su ciclo vital.</w:t>
            </w:r>
          </w:p>
        </w:tc>
      </w:tr>
      <w:tr w:rsidR="009C378C" w:rsidRPr="00430084" w14:paraId="3F19C052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F73E" w14:textId="4FA1A65A" w:rsidR="009C378C" w:rsidRPr="00A4206D" w:rsidRDefault="009C378C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9C378C">
              <w:rPr>
                <w:sz w:val="20"/>
                <w:szCs w:val="20"/>
                <w:lang w:val="es-ES_tradnl"/>
              </w:rPr>
              <w:t>Ciclo vital del documento: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E1C2" w14:textId="4D99ABC1" w:rsidR="009C378C" w:rsidRPr="00A4206D" w:rsidRDefault="009C378C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9C378C">
              <w:rPr>
                <w:b w:val="0"/>
                <w:bCs/>
                <w:sz w:val="20"/>
                <w:szCs w:val="20"/>
                <w:lang w:val="es-ES_tradnl"/>
              </w:rPr>
              <w:t>etapas sucesivas por las que atraviesan o pasan los documentos</w:t>
            </w:r>
            <w:r w:rsidR="00DA079E">
              <w:rPr>
                <w:b w:val="0"/>
                <w:bCs/>
                <w:sz w:val="20"/>
                <w:szCs w:val="20"/>
                <w:lang w:val="es-ES_tradnl"/>
              </w:rPr>
              <w:t xml:space="preserve">, </w:t>
            </w:r>
            <w:r w:rsidRPr="009C378C">
              <w:rPr>
                <w:b w:val="0"/>
                <w:bCs/>
                <w:sz w:val="20"/>
                <w:szCs w:val="20"/>
                <w:lang w:val="es-ES_tradnl"/>
              </w:rPr>
              <w:t>desde su producción o recepción en la oficina y su conservación temporal, hasta su eliminación o conservación permanente.</w:t>
            </w:r>
          </w:p>
        </w:tc>
      </w:tr>
      <w:tr w:rsidR="00636DB2" w:rsidRPr="00430084" w14:paraId="60B5E3D5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E7B2" w14:textId="3AEB9A08" w:rsidR="00636DB2" w:rsidRPr="00406B9D" w:rsidRDefault="00496ACB" w:rsidP="00636DB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496ACB">
              <w:rPr>
                <w:sz w:val="20"/>
                <w:szCs w:val="20"/>
                <w:lang w:val="es-ES_tradnl"/>
              </w:rPr>
              <w:t>Cuadro de clasificación: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7AA5" w14:textId="46F4A4A5" w:rsidR="00636DB2" w:rsidRDefault="00496ACB" w:rsidP="00636DB2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496ACB">
              <w:rPr>
                <w:b w:val="0"/>
                <w:sz w:val="20"/>
                <w:szCs w:val="20"/>
                <w:lang w:val="es-ES_tradnl"/>
              </w:rPr>
              <w:t>instrumento o esquema archivístico que muestra la jerarquización de la empresa</w:t>
            </w:r>
            <w:r w:rsidR="00423C1C">
              <w:rPr>
                <w:b w:val="0"/>
                <w:sz w:val="20"/>
                <w:szCs w:val="20"/>
                <w:lang w:val="es-ES_tradnl"/>
              </w:rPr>
              <w:t>;</w:t>
            </w:r>
            <w:r w:rsidRPr="00496ACB">
              <w:rPr>
                <w:b w:val="0"/>
                <w:sz w:val="20"/>
                <w:szCs w:val="20"/>
                <w:lang w:val="es-ES_tradnl"/>
              </w:rPr>
              <w:t xml:space="preserve"> en ella</w:t>
            </w:r>
            <w:r w:rsidR="00423C1C">
              <w:rPr>
                <w:b w:val="0"/>
                <w:sz w:val="20"/>
                <w:szCs w:val="20"/>
                <w:lang w:val="es-ES_tradnl"/>
              </w:rPr>
              <w:t>,</w:t>
            </w:r>
            <w:r w:rsidRPr="00496ACB">
              <w:rPr>
                <w:b w:val="0"/>
                <w:sz w:val="20"/>
                <w:szCs w:val="20"/>
                <w:lang w:val="es-ES_tradnl"/>
              </w:rPr>
              <w:t xml:space="preserve"> se expresa el listado de todas las series y subseries documentales con su correspondiente codificación.</w:t>
            </w:r>
          </w:p>
        </w:tc>
      </w:tr>
      <w:tr w:rsidR="00CB3C19" w:rsidRPr="00430084" w14:paraId="10F6A0AF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49AF" w14:textId="3D4A3A47" w:rsidR="00CB3C19" w:rsidRPr="00496ACB" w:rsidRDefault="00CB3C19" w:rsidP="00636DB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CB3C19">
              <w:rPr>
                <w:sz w:val="20"/>
                <w:szCs w:val="20"/>
                <w:lang w:val="es-ES_tradnl"/>
              </w:rPr>
              <w:t>Disposición final de documentos: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B842" w14:textId="71F04434" w:rsidR="00CB3C19" w:rsidRPr="00CB3C19" w:rsidRDefault="00CB3C19" w:rsidP="00636DB2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CB3C19">
              <w:rPr>
                <w:b w:val="0"/>
                <w:bCs/>
                <w:sz w:val="20"/>
                <w:szCs w:val="20"/>
                <w:lang w:val="es-ES_tradnl"/>
              </w:rPr>
              <w:t>hace referencia a la tercera etapa del ciclo vital, resultado de la valoración con miras a su conservación permanente o a su eliminación.</w:t>
            </w:r>
          </w:p>
        </w:tc>
      </w:tr>
      <w:tr w:rsidR="00636DB2" w:rsidRPr="00430084" w14:paraId="14C80379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95F2" w14:textId="46A64D01" w:rsidR="00636DB2" w:rsidRPr="00430084" w:rsidRDefault="004E2E0D" w:rsidP="00636DB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4E2E0D">
              <w:rPr>
                <w:sz w:val="20"/>
                <w:szCs w:val="20"/>
                <w:lang w:val="es-ES_tradnl"/>
              </w:rPr>
              <w:t>Fondo documental: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2C65" w14:textId="74E4FAB3" w:rsidR="00636DB2" w:rsidRPr="00430084" w:rsidRDefault="004E2E0D" w:rsidP="00636DB2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4E2E0D">
              <w:rPr>
                <w:b w:val="0"/>
                <w:sz w:val="20"/>
                <w:szCs w:val="20"/>
                <w:lang w:val="es-ES_tradnl"/>
              </w:rPr>
              <w:t>conjunto de documentos producidos por una persona natural o jurídica</w:t>
            </w:r>
            <w:r>
              <w:rPr>
                <w:b w:val="0"/>
                <w:sz w:val="20"/>
                <w:szCs w:val="20"/>
                <w:lang w:val="es-ES_tradnl"/>
              </w:rPr>
              <w:t>,</w:t>
            </w:r>
            <w:r w:rsidRPr="004E2E0D">
              <w:rPr>
                <w:b w:val="0"/>
                <w:sz w:val="20"/>
                <w:szCs w:val="20"/>
                <w:lang w:val="es-ES_tradnl"/>
              </w:rPr>
              <w:t xml:space="preserve"> en desarrollo de sus funciones o actividades.</w:t>
            </w:r>
          </w:p>
        </w:tc>
      </w:tr>
      <w:tr w:rsidR="00636DB2" w:rsidRPr="00430084" w14:paraId="3D87468D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E6B5" w14:textId="39623DE3" w:rsidR="00636DB2" w:rsidRPr="00430084" w:rsidRDefault="00F84744" w:rsidP="00636DB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F84744">
              <w:rPr>
                <w:sz w:val="20"/>
                <w:szCs w:val="20"/>
                <w:lang w:val="es-ES_tradnl"/>
              </w:rPr>
              <w:t>Organización documental: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7384" w14:textId="0CD6FCB1" w:rsidR="00636DB2" w:rsidRPr="00430084" w:rsidRDefault="00F84744" w:rsidP="00636DB2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F84744">
              <w:rPr>
                <w:b w:val="0"/>
                <w:sz w:val="20"/>
                <w:szCs w:val="20"/>
                <w:lang w:val="es-ES_tradnl"/>
              </w:rPr>
              <w:t>conjunto de actividades técnicas y administrativas</w:t>
            </w:r>
            <w:r w:rsidR="000C0D4E">
              <w:rPr>
                <w:b w:val="0"/>
                <w:sz w:val="20"/>
                <w:szCs w:val="20"/>
                <w:lang w:val="es-ES_tradnl"/>
              </w:rPr>
              <w:t>,</w:t>
            </w:r>
            <w:r w:rsidRPr="00F84744">
              <w:rPr>
                <w:b w:val="0"/>
                <w:sz w:val="20"/>
                <w:szCs w:val="20"/>
                <w:lang w:val="es-ES_tradnl"/>
              </w:rPr>
              <w:t xml:space="preserve"> cuya finalidad es la agrupación documental</w:t>
            </w:r>
            <w:r w:rsidR="000C0D4E">
              <w:rPr>
                <w:b w:val="0"/>
                <w:sz w:val="20"/>
                <w:szCs w:val="20"/>
                <w:lang w:val="es-ES_tradnl"/>
              </w:rPr>
              <w:t>,</w:t>
            </w:r>
            <w:r w:rsidRPr="00F84744">
              <w:rPr>
                <w:b w:val="0"/>
                <w:sz w:val="20"/>
                <w:szCs w:val="20"/>
                <w:lang w:val="es-ES_tradnl"/>
              </w:rPr>
              <w:t xml:space="preserve"> relacionada en forma jerárquica con criterios orgánicos o funcionales.</w:t>
            </w:r>
          </w:p>
        </w:tc>
      </w:tr>
      <w:tr w:rsidR="007A0421" w:rsidRPr="00430084" w14:paraId="36921C0E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592D" w14:textId="0E9716A5" w:rsidR="007A0421" w:rsidRPr="00636DB2" w:rsidRDefault="003B2226" w:rsidP="00636DB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3B2226">
              <w:rPr>
                <w:sz w:val="20"/>
                <w:szCs w:val="20"/>
                <w:lang w:val="es-ES_tradnl"/>
              </w:rPr>
              <w:t>Serie documental: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DAAE" w14:textId="30A11BA9" w:rsidR="007A0421" w:rsidRDefault="003B2226" w:rsidP="00636DB2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3B2226">
              <w:rPr>
                <w:b w:val="0"/>
                <w:sz w:val="20"/>
                <w:szCs w:val="20"/>
                <w:lang w:val="es-ES_tradnl"/>
              </w:rPr>
              <w:t>es el conjunto de unidades documentales de estructura y contenido homogéneos, producidos de un mismo órgano o sujeto productor</w:t>
            </w:r>
            <w:r w:rsidR="00C826CD">
              <w:rPr>
                <w:b w:val="0"/>
                <w:sz w:val="20"/>
                <w:szCs w:val="20"/>
                <w:lang w:val="es-ES_tradnl"/>
              </w:rPr>
              <w:t>,</w:t>
            </w:r>
            <w:r w:rsidRPr="003B2226">
              <w:rPr>
                <w:b w:val="0"/>
                <w:sz w:val="20"/>
                <w:szCs w:val="20"/>
                <w:lang w:val="es-ES_tradnl"/>
              </w:rPr>
              <w:t xml:space="preserve"> como consecuencia del ejercicio de sus funciones específicas</w:t>
            </w:r>
            <w:r>
              <w:rPr>
                <w:b w:val="0"/>
                <w:sz w:val="20"/>
                <w:szCs w:val="20"/>
                <w:lang w:val="es-ES_tradnl"/>
              </w:rPr>
              <w:t>.</w:t>
            </w:r>
          </w:p>
        </w:tc>
      </w:tr>
      <w:tr w:rsidR="00EF6EC4" w:rsidRPr="00430084" w14:paraId="2D210E33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EA04" w14:textId="7CAA5DE1" w:rsidR="00EF6EC4" w:rsidRPr="007A0421" w:rsidRDefault="00131421" w:rsidP="00636DB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131421">
              <w:rPr>
                <w:sz w:val="20"/>
                <w:szCs w:val="20"/>
                <w:lang w:val="es-ES_tradnl"/>
              </w:rPr>
              <w:t>Tipo documental: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3EAB" w14:textId="629ABAD0" w:rsidR="00EF6EC4" w:rsidRDefault="00131421" w:rsidP="00636DB2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131421">
              <w:rPr>
                <w:b w:val="0"/>
                <w:sz w:val="20"/>
                <w:szCs w:val="20"/>
                <w:lang w:val="es-ES_tradnl"/>
              </w:rPr>
              <w:t>unidad documental simple, originada en una actividad administrativa.</w:t>
            </w:r>
          </w:p>
        </w:tc>
      </w:tr>
      <w:tr w:rsidR="00C64B2B" w:rsidRPr="00430084" w14:paraId="6292BCB1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DE3D" w14:textId="6D33E162" w:rsidR="00C64B2B" w:rsidRPr="00131421" w:rsidRDefault="00C64B2B" w:rsidP="00636DB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C64B2B">
              <w:rPr>
                <w:sz w:val="20"/>
                <w:szCs w:val="20"/>
                <w:lang w:val="es-ES_tradnl"/>
              </w:rPr>
              <w:t>Valor primario: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96AA" w14:textId="2541D2D2" w:rsidR="00C64B2B" w:rsidRPr="00C64B2B" w:rsidRDefault="00C64B2B" w:rsidP="00636DB2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C64B2B">
              <w:rPr>
                <w:b w:val="0"/>
                <w:bCs/>
                <w:sz w:val="20"/>
                <w:szCs w:val="20"/>
                <w:lang w:val="es-ES_tradnl"/>
              </w:rPr>
              <w:t>es el que tienen los documentos mientras sirven a la institución productora y al iniciador, destinatario o beneficiario</w:t>
            </w:r>
            <w:r w:rsidR="00DF743C">
              <w:rPr>
                <w:b w:val="0"/>
                <w:bCs/>
                <w:sz w:val="20"/>
                <w:szCs w:val="20"/>
                <w:lang w:val="es-ES_tradnl"/>
              </w:rPr>
              <w:t>; e</w:t>
            </w:r>
            <w:r w:rsidRPr="00C64B2B">
              <w:rPr>
                <w:b w:val="0"/>
                <w:bCs/>
                <w:sz w:val="20"/>
                <w:szCs w:val="20"/>
                <w:lang w:val="es-ES_tradnl"/>
              </w:rPr>
              <w:t>s decir, a los involucrados en el asunto.</w:t>
            </w:r>
          </w:p>
        </w:tc>
      </w:tr>
      <w:tr w:rsidR="00253022" w:rsidRPr="00430084" w14:paraId="05330A00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A45D" w14:textId="4E8DB622" w:rsidR="00253022" w:rsidRPr="00C64B2B" w:rsidRDefault="00253022" w:rsidP="00636DB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253022">
              <w:rPr>
                <w:sz w:val="20"/>
                <w:szCs w:val="20"/>
                <w:lang w:val="es-ES_tradnl"/>
              </w:rPr>
              <w:t>Valor secundario: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3997" w14:textId="1010F353" w:rsidR="00253022" w:rsidRPr="00253022" w:rsidRDefault="00253022" w:rsidP="00636DB2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253022">
              <w:rPr>
                <w:b w:val="0"/>
                <w:sz w:val="20"/>
                <w:szCs w:val="20"/>
                <w:lang w:val="es-ES_tradnl"/>
              </w:rPr>
              <w:t>es el que interesa a los investigadores de información retrospectiva. Surge una vez agotado el valor inmediato o primario. Los documentos que tienen este valor</w:t>
            </w:r>
            <w:r w:rsidR="00737868">
              <w:rPr>
                <w:b w:val="0"/>
                <w:sz w:val="20"/>
                <w:szCs w:val="20"/>
                <w:lang w:val="es-ES_tradnl"/>
              </w:rPr>
              <w:t>,</w:t>
            </w:r>
            <w:r w:rsidRPr="00253022">
              <w:rPr>
                <w:b w:val="0"/>
                <w:sz w:val="20"/>
                <w:szCs w:val="20"/>
                <w:lang w:val="es-ES_tradnl"/>
              </w:rPr>
              <w:t xml:space="preserve"> se conservan permanentemente</w:t>
            </w:r>
            <w:r w:rsidR="003D7643">
              <w:rPr>
                <w:b w:val="0"/>
                <w:sz w:val="20"/>
                <w:szCs w:val="20"/>
                <w:lang w:val="es-ES_tradnl"/>
              </w:rPr>
              <w:t>.</w:t>
            </w:r>
          </w:p>
        </w:tc>
      </w:tr>
    </w:tbl>
    <w:p w14:paraId="000000AA" w14:textId="77777777" w:rsidR="00FF258C" w:rsidRDefault="00FF258C">
      <w:pPr>
        <w:pStyle w:val="Normal0"/>
        <w:rPr>
          <w:sz w:val="20"/>
          <w:szCs w:val="20"/>
          <w:lang w:val="es-ES_tradnl"/>
        </w:rPr>
      </w:pPr>
    </w:p>
    <w:p w14:paraId="58821915" w14:textId="77777777" w:rsidR="00745C83" w:rsidRDefault="00745C83">
      <w:pPr>
        <w:pStyle w:val="Normal0"/>
        <w:rPr>
          <w:sz w:val="20"/>
          <w:szCs w:val="20"/>
          <w:lang w:val="es-ES_tradnl"/>
        </w:rPr>
      </w:pPr>
    </w:p>
    <w:p w14:paraId="000000AB" w14:textId="77777777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p w14:paraId="000000AC" w14:textId="77777777" w:rsidR="00FF258C" w:rsidRPr="00430084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t xml:space="preserve">REFERENCIAS BIBLIOGRÁFICAS: </w:t>
      </w:r>
    </w:p>
    <w:p w14:paraId="000000AE" w14:textId="73297238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p w14:paraId="14E3CEF5" w14:textId="24B2FCB3" w:rsidR="0006534B" w:rsidRPr="0006534B" w:rsidRDefault="0006534B" w:rsidP="0006534B">
      <w:pPr>
        <w:pStyle w:val="Normal0"/>
        <w:ind w:left="720" w:hanging="720"/>
        <w:rPr>
          <w:rFonts w:cs="Calibri"/>
          <w:sz w:val="20"/>
          <w:szCs w:val="20"/>
        </w:rPr>
      </w:pPr>
      <w:r w:rsidRPr="0006534B">
        <w:rPr>
          <w:rFonts w:cs="Calibri"/>
          <w:sz w:val="20"/>
          <w:szCs w:val="20"/>
        </w:rPr>
        <w:t xml:space="preserve">Congreso de la República de Colombia. (14 de </w:t>
      </w:r>
      <w:r w:rsidR="00DC41FA">
        <w:rPr>
          <w:rFonts w:cs="Calibri"/>
          <w:sz w:val="20"/>
          <w:szCs w:val="20"/>
        </w:rPr>
        <w:t>j</w:t>
      </w:r>
      <w:r w:rsidRPr="0006534B">
        <w:rPr>
          <w:rFonts w:cs="Calibri"/>
          <w:sz w:val="20"/>
          <w:szCs w:val="20"/>
        </w:rPr>
        <w:t xml:space="preserve">ulio de 2000). </w:t>
      </w:r>
      <w:r w:rsidRPr="0006534B">
        <w:rPr>
          <w:rFonts w:cs="Calibri"/>
          <w:i/>
          <w:iCs/>
          <w:sz w:val="20"/>
          <w:szCs w:val="20"/>
        </w:rPr>
        <w:t>Ley 594 de 2000. Por medio de la cual se dicta la Ley General de Archivos y se dictan otras disposiciones</w:t>
      </w:r>
      <w:r w:rsidRPr="0006534B">
        <w:rPr>
          <w:rFonts w:cs="Calibri"/>
          <w:sz w:val="20"/>
          <w:szCs w:val="20"/>
        </w:rPr>
        <w:t xml:space="preserve">. </w:t>
      </w:r>
      <w:hyperlink r:id="rId29" w:history="1">
        <w:r w:rsidRPr="00CB1881">
          <w:rPr>
            <w:rStyle w:val="Hipervnculo"/>
            <w:rFonts w:cs="Calibri"/>
            <w:sz w:val="20"/>
            <w:szCs w:val="20"/>
          </w:rPr>
          <w:t>http://www.alcaldiabogota.gov.co/sisjur/normas/Norma1.jsp?i=4275</w:t>
        </w:r>
      </w:hyperlink>
      <w:r>
        <w:rPr>
          <w:rFonts w:cs="Calibri"/>
          <w:sz w:val="20"/>
          <w:szCs w:val="20"/>
        </w:rPr>
        <w:t xml:space="preserve"> </w:t>
      </w:r>
    </w:p>
    <w:p w14:paraId="18C76B9C" w14:textId="77777777" w:rsidR="0006534B" w:rsidRPr="0006534B" w:rsidRDefault="0006534B" w:rsidP="00DC41FA">
      <w:pPr>
        <w:pStyle w:val="Normal0"/>
        <w:rPr>
          <w:rFonts w:cs="Calibri"/>
          <w:sz w:val="20"/>
          <w:szCs w:val="20"/>
        </w:rPr>
      </w:pPr>
    </w:p>
    <w:p w14:paraId="3A373A73" w14:textId="3EC635DB" w:rsidR="0006534B" w:rsidRDefault="0006534B" w:rsidP="00DC41FA">
      <w:pPr>
        <w:pStyle w:val="Normal0"/>
        <w:ind w:left="720" w:hanging="720"/>
        <w:rPr>
          <w:rFonts w:cs="Calibri"/>
          <w:sz w:val="20"/>
          <w:szCs w:val="20"/>
        </w:rPr>
      </w:pPr>
      <w:r w:rsidRPr="0006534B">
        <w:rPr>
          <w:rFonts w:cs="Calibri"/>
          <w:sz w:val="20"/>
          <w:szCs w:val="20"/>
        </w:rPr>
        <w:t xml:space="preserve">Godoy, J., López, I., </w:t>
      </w:r>
      <w:proofErr w:type="spellStart"/>
      <w:r w:rsidRPr="0006534B">
        <w:rPr>
          <w:rFonts w:cs="Calibri"/>
          <w:sz w:val="20"/>
          <w:szCs w:val="20"/>
        </w:rPr>
        <w:t>Casilimas</w:t>
      </w:r>
      <w:proofErr w:type="spellEnd"/>
      <w:r w:rsidRPr="0006534B">
        <w:rPr>
          <w:rFonts w:cs="Calibri"/>
          <w:sz w:val="20"/>
          <w:szCs w:val="20"/>
        </w:rPr>
        <w:t>, C. y otros. (</w:t>
      </w:r>
      <w:r w:rsidR="004C48E1">
        <w:rPr>
          <w:rFonts w:cs="Calibri"/>
          <w:sz w:val="20"/>
          <w:szCs w:val="20"/>
        </w:rPr>
        <w:t>2001</w:t>
      </w:r>
      <w:r w:rsidRPr="0006534B">
        <w:rPr>
          <w:rFonts w:cs="Calibri"/>
          <w:sz w:val="20"/>
          <w:szCs w:val="20"/>
        </w:rPr>
        <w:t xml:space="preserve">). </w:t>
      </w:r>
      <w:r w:rsidR="00DC41FA" w:rsidRPr="00DC41FA">
        <w:rPr>
          <w:rFonts w:cs="Calibri"/>
          <w:i/>
          <w:iCs/>
          <w:sz w:val="20"/>
          <w:szCs w:val="20"/>
        </w:rPr>
        <w:t>Tablas de retención y transferencias documentales</w:t>
      </w:r>
      <w:r w:rsidRPr="0006534B">
        <w:rPr>
          <w:rFonts w:cs="Calibri"/>
          <w:sz w:val="20"/>
          <w:szCs w:val="20"/>
        </w:rPr>
        <w:t>. Bogotá: Archivo General</w:t>
      </w:r>
      <w:r w:rsidR="00DC41FA">
        <w:rPr>
          <w:rFonts w:cs="Calibri"/>
          <w:sz w:val="20"/>
          <w:szCs w:val="20"/>
        </w:rPr>
        <w:t xml:space="preserve"> </w:t>
      </w:r>
      <w:r w:rsidRPr="0006534B">
        <w:rPr>
          <w:rFonts w:cs="Calibri"/>
          <w:sz w:val="20"/>
          <w:szCs w:val="20"/>
        </w:rPr>
        <w:t>de la Nación.</w:t>
      </w:r>
      <w:r w:rsidR="00DC41FA" w:rsidRPr="00DC41FA">
        <w:t xml:space="preserve"> </w:t>
      </w:r>
      <w:hyperlink r:id="rId30" w:history="1">
        <w:r w:rsidR="00DC41FA" w:rsidRPr="00CB1881">
          <w:rPr>
            <w:rStyle w:val="Hipervnculo"/>
            <w:rFonts w:cs="Calibri"/>
            <w:sz w:val="20"/>
            <w:szCs w:val="20"/>
          </w:rPr>
          <w:t>https://www.archivogeneral.gov.co/caja_de_herramientas/docs/9.%20disposicion%20final/DOCUMENTOS%20TECNICOS/MINIMANUAL%20TRD.pdf</w:t>
        </w:r>
      </w:hyperlink>
      <w:r w:rsidR="00DC41FA">
        <w:rPr>
          <w:rFonts w:cs="Calibri"/>
          <w:sz w:val="20"/>
          <w:szCs w:val="20"/>
        </w:rPr>
        <w:t xml:space="preserve"> </w:t>
      </w:r>
    </w:p>
    <w:p w14:paraId="37522B73" w14:textId="77777777" w:rsidR="00DC41FA" w:rsidRDefault="00DC41FA" w:rsidP="00DC41FA">
      <w:pPr>
        <w:pStyle w:val="Normal0"/>
        <w:ind w:left="720" w:hanging="720"/>
        <w:rPr>
          <w:rFonts w:cs="Calibri"/>
          <w:sz w:val="20"/>
          <w:szCs w:val="20"/>
        </w:rPr>
      </w:pPr>
    </w:p>
    <w:p w14:paraId="22D29DAB" w14:textId="5F137FEC" w:rsidR="00DC41FA" w:rsidRPr="00E76886" w:rsidRDefault="00DC41FA" w:rsidP="00DC41FA">
      <w:pPr>
        <w:pStyle w:val="Normal0"/>
        <w:ind w:left="720" w:hanging="720"/>
        <w:rPr>
          <w:rFonts w:cs="Calibri"/>
          <w:sz w:val="20"/>
          <w:szCs w:val="20"/>
        </w:rPr>
      </w:pPr>
      <w:r w:rsidRPr="00E76886">
        <w:rPr>
          <w:rFonts w:cs="Calibri"/>
          <w:sz w:val="20"/>
          <w:szCs w:val="20"/>
        </w:rPr>
        <w:lastRenderedPageBreak/>
        <w:t xml:space="preserve">Julia, G. </w:t>
      </w:r>
      <w:r>
        <w:rPr>
          <w:rFonts w:cs="Calibri"/>
          <w:sz w:val="20"/>
          <w:szCs w:val="20"/>
        </w:rPr>
        <w:t>y</w:t>
      </w:r>
      <w:r w:rsidRPr="00E76886">
        <w:rPr>
          <w:rFonts w:cs="Calibri"/>
          <w:sz w:val="20"/>
          <w:szCs w:val="20"/>
        </w:rPr>
        <w:t xml:space="preserve"> López Ávila, M. I. (2001). </w:t>
      </w:r>
      <w:r w:rsidRPr="00E76886">
        <w:rPr>
          <w:rFonts w:cs="Calibri"/>
          <w:i/>
          <w:iCs/>
          <w:sz w:val="20"/>
          <w:szCs w:val="20"/>
        </w:rPr>
        <w:t>Cartilla de Clasificación Documental</w:t>
      </w:r>
      <w:r w:rsidRPr="00E76886">
        <w:rPr>
          <w:rFonts w:cs="Calibri"/>
          <w:sz w:val="20"/>
          <w:szCs w:val="20"/>
        </w:rPr>
        <w:t>.</w:t>
      </w:r>
      <w:r>
        <w:rPr>
          <w:rFonts w:cs="Calibri"/>
          <w:sz w:val="20"/>
          <w:szCs w:val="20"/>
        </w:rPr>
        <w:t xml:space="preserve"> </w:t>
      </w:r>
      <w:r w:rsidRPr="00E76886">
        <w:rPr>
          <w:rFonts w:cs="Calibri"/>
          <w:sz w:val="20"/>
          <w:szCs w:val="20"/>
        </w:rPr>
        <w:t>Bogotá: Archivo General de la Nación.</w:t>
      </w:r>
      <w:r w:rsidR="00EF472B" w:rsidRPr="00EF472B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hyperlink r:id="rId31" w:history="1">
        <w:r w:rsidR="00EF472B" w:rsidRPr="00EF472B">
          <w:rPr>
            <w:rStyle w:val="Hipervnculo"/>
            <w:sz w:val="20"/>
            <w:szCs w:val="20"/>
          </w:rPr>
          <w:t>https://www.archivogeneral.gov.co/sites/default/files/Estructura_Web/5_Consulte/Recursos/Publicacionees/Minimanual_TRD.pdf</w:t>
        </w:r>
      </w:hyperlink>
      <w:r w:rsidR="00EF472B" w:rsidRPr="00EF472B">
        <w:rPr>
          <w:rFonts w:ascii="Courier New" w:hAnsi="Courier New" w:cs="Courier New"/>
          <w:color w:val="1A1AA6"/>
          <w:sz w:val="20"/>
          <w:szCs w:val="20"/>
        </w:rPr>
        <w:t xml:space="preserve"> </w:t>
      </w:r>
    </w:p>
    <w:p w14:paraId="36BB5B4C" w14:textId="77777777" w:rsidR="00DC41FA" w:rsidRPr="0006534B" w:rsidRDefault="00DC41FA" w:rsidP="00DC41FA">
      <w:pPr>
        <w:pStyle w:val="Normal0"/>
        <w:ind w:left="720" w:hanging="720"/>
        <w:rPr>
          <w:rFonts w:cs="Calibri"/>
          <w:sz w:val="20"/>
          <w:szCs w:val="20"/>
        </w:rPr>
      </w:pPr>
    </w:p>
    <w:p w14:paraId="67460F50" w14:textId="50C55B95" w:rsidR="00F0751B" w:rsidRPr="00430084" w:rsidRDefault="0006534B" w:rsidP="0006534B">
      <w:pPr>
        <w:pStyle w:val="Normal0"/>
        <w:ind w:left="720" w:hanging="720"/>
        <w:rPr>
          <w:sz w:val="20"/>
          <w:szCs w:val="20"/>
          <w:lang w:val="es-ES_tradnl"/>
        </w:rPr>
      </w:pPr>
      <w:r w:rsidRPr="0006534B">
        <w:rPr>
          <w:rFonts w:cs="Calibri"/>
          <w:sz w:val="20"/>
          <w:szCs w:val="20"/>
        </w:rPr>
        <w:t xml:space="preserve">Secretaría General de la Alcaldía Mayor de Bogotá D.C. (27 de </w:t>
      </w:r>
      <w:r w:rsidR="00DC41FA">
        <w:rPr>
          <w:rFonts w:cs="Calibri"/>
          <w:sz w:val="20"/>
          <w:szCs w:val="20"/>
        </w:rPr>
        <w:t>f</w:t>
      </w:r>
      <w:r w:rsidRPr="0006534B">
        <w:rPr>
          <w:rFonts w:cs="Calibri"/>
          <w:sz w:val="20"/>
          <w:szCs w:val="20"/>
        </w:rPr>
        <w:t xml:space="preserve">ebrero de 2015). </w:t>
      </w:r>
      <w:r w:rsidRPr="00FC1D91">
        <w:rPr>
          <w:rFonts w:cs="Calibri"/>
          <w:i/>
          <w:iCs/>
          <w:sz w:val="20"/>
          <w:szCs w:val="20"/>
        </w:rPr>
        <w:t>Circular 3 de 2015 Archivo General de la Nación. Directrices para la elaboración de tablas de retención documental</w:t>
      </w:r>
      <w:r w:rsidRPr="0006534B">
        <w:rPr>
          <w:rFonts w:cs="Calibri"/>
          <w:sz w:val="20"/>
          <w:szCs w:val="20"/>
        </w:rPr>
        <w:t xml:space="preserve">. </w:t>
      </w:r>
      <w:hyperlink r:id="rId32" w:history="1">
        <w:r w:rsidRPr="00CB1881">
          <w:rPr>
            <w:rStyle w:val="Hipervnculo"/>
            <w:rFonts w:cs="Calibri"/>
            <w:sz w:val="20"/>
            <w:szCs w:val="20"/>
          </w:rPr>
          <w:t>https://normativa.archivogeneral.gov.co/circular-externa-003-de-2015/</w:t>
        </w:r>
      </w:hyperlink>
      <w:r>
        <w:rPr>
          <w:rFonts w:cs="Calibri"/>
          <w:sz w:val="20"/>
          <w:szCs w:val="20"/>
        </w:rPr>
        <w:t xml:space="preserve"> </w:t>
      </w:r>
    </w:p>
    <w:p w14:paraId="641FA19D" w14:textId="2C87FACC" w:rsidR="00B45DD1" w:rsidRPr="00430084" w:rsidRDefault="00B45DD1">
      <w:pPr>
        <w:pStyle w:val="Normal0"/>
        <w:rPr>
          <w:sz w:val="20"/>
          <w:szCs w:val="20"/>
          <w:lang w:val="es-ES_tradnl"/>
        </w:rPr>
      </w:pPr>
    </w:p>
    <w:p w14:paraId="6BFCE105" w14:textId="5F517DC4" w:rsidR="00B45DD1" w:rsidRPr="00430084" w:rsidRDefault="00B45DD1">
      <w:pPr>
        <w:pStyle w:val="Normal0"/>
        <w:rPr>
          <w:sz w:val="20"/>
          <w:szCs w:val="20"/>
          <w:lang w:val="es-ES_tradnl"/>
        </w:rPr>
      </w:pPr>
    </w:p>
    <w:p w14:paraId="5452B945" w14:textId="049A6995" w:rsidR="00B45DD1" w:rsidRPr="00430084" w:rsidRDefault="00B45DD1">
      <w:pPr>
        <w:pStyle w:val="Normal0"/>
        <w:rPr>
          <w:sz w:val="20"/>
          <w:szCs w:val="20"/>
          <w:lang w:val="es-ES_tradnl"/>
        </w:rPr>
      </w:pPr>
    </w:p>
    <w:p w14:paraId="000000B0" w14:textId="77777777" w:rsidR="00FF258C" w:rsidRPr="00430084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t>CONTROL DEL DOCUMENTO</w:t>
      </w:r>
    </w:p>
    <w:p w14:paraId="000000B1" w14:textId="77777777" w:rsidR="00FF258C" w:rsidRPr="00430084" w:rsidRDefault="00FF258C">
      <w:pPr>
        <w:pStyle w:val="Normal0"/>
        <w:jc w:val="both"/>
        <w:rPr>
          <w:b/>
          <w:sz w:val="20"/>
          <w:szCs w:val="20"/>
          <w:lang w:val="es-ES_tradnl"/>
        </w:rPr>
      </w:pPr>
    </w:p>
    <w:tbl>
      <w:tblPr>
        <w:tblStyle w:val="afd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FF258C" w:rsidRPr="00430084" w14:paraId="27B3F990" w14:textId="77777777" w:rsidTr="00C45A3B">
        <w:tc>
          <w:tcPr>
            <w:tcW w:w="1272" w:type="dxa"/>
            <w:tcBorders>
              <w:top w:val="nil"/>
              <w:left w:val="nil"/>
            </w:tcBorders>
            <w:shd w:val="clear" w:color="auto" w:fill="auto"/>
          </w:tcPr>
          <w:p w14:paraId="000000B2" w14:textId="77777777" w:rsidR="00FF258C" w:rsidRPr="00430084" w:rsidRDefault="00FF258C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000000B3" w14:textId="77777777" w:rsidR="00FF258C" w:rsidRPr="00430084" w:rsidRDefault="00D376E1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1559" w:type="dxa"/>
            <w:vAlign w:val="center"/>
          </w:tcPr>
          <w:p w14:paraId="000000B4" w14:textId="77777777" w:rsidR="00FF258C" w:rsidRPr="00430084" w:rsidRDefault="00D376E1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Cargo</w:t>
            </w:r>
          </w:p>
        </w:tc>
        <w:tc>
          <w:tcPr>
            <w:tcW w:w="3257" w:type="dxa"/>
            <w:vAlign w:val="center"/>
          </w:tcPr>
          <w:p w14:paraId="000000B6" w14:textId="096342C5" w:rsidR="00FF258C" w:rsidRPr="00430084" w:rsidRDefault="00D376E1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Dependencia</w:t>
            </w:r>
          </w:p>
        </w:tc>
        <w:tc>
          <w:tcPr>
            <w:tcW w:w="1888" w:type="dxa"/>
            <w:vAlign w:val="center"/>
          </w:tcPr>
          <w:p w14:paraId="000000B7" w14:textId="77777777" w:rsidR="00FF258C" w:rsidRPr="00430084" w:rsidRDefault="00D376E1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Fecha</w:t>
            </w:r>
          </w:p>
        </w:tc>
      </w:tr>
      <w:tr w:rsidR="00860146" w:rsidRPr="00430084" w14:paraId="2FF467CA" w14:textId="77777777" w:rsidTr="00D431E8">
        <w:trPr>
          <w:trHeight w:val="202"/>
        </w:trPr>
        <w:tc>
          <w:tcPr>
            <w:tcW w:w="1272" w:type="dxa"/>
            <w:vMerge w:val="restart"/>
          </w:tcPr>
          <w:p w14:paraId="000000B8" w14:textId="77777777" w:rsidR="00860146" w:rsidRPr="00430084" w:rsidRDefault="00860146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Autor (es)</w:t>
            </w:r>
          </w:p>
        </w:tc>
        <w:tc>
          <w:tcPr>
            <w:tcW w:w="1991" w:type="dxa"/>
          </w:tcPr>
          <w:p w14:paraId="000000B9" w14:textId="5925AC8E" w:rsidR="00860146" w:rsidRPr="00430084" w:rsidRDefault="00860146" w:rsidP="005C0763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Carmen Milena Ferreira Ardila</w:t>
            </w:r>
          </w:p>
        </w:tc>
        <w:tc>
          <w:tcPr>
            <w:tcW w:w="1559" w:type="dxa"/>
          </w:tcPr>
          <w:p w14:paraId="000000BA" w14:textId="220FBBB1" w:rsidR="00860146" w:rsidRPr="00430084" w:rsidRDefault="00860146" w:rsidP="005C0763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sz w:val="20"/>
                <w:szCs w:val="20"/>
                <w:lang w:val="es-ES_tradnl"/>
              </w:rPr>
              <w:t>Expert</w:t>
            </w:r>
            <w:r>
              <w:rPr>
                <w:b w:val="0"/>
                <w:sz w:val="20"/>
                <w:szCs w:val="20"/>
                <w:lang w:val="es-ES_tradnl"/>
              </w:rPr>
              <w:t>a</w:t>
            </w:r>
            <w:r w:rsidRPr="00430084">
              <w:rPr>
                <w:b w:val="0"/>
                <w:sz w:val="20"/>
                <w:szCs w:val="20"/>
                <w:lang w:val="es-ES_tradnl"/>
              </w:rPr>
              <w:t xml:space="preserve"> </w:t>
            </w:r>
            <w:r w:rsidR="00855B02">
              <w:rPr>
                <w:b w:val="0"/>
                <w:sz w:val="20"/>
                <w:szCs w:val="20"/>
                <w:lang w:val="es-ES_tradnl"/>
              </w:rPr>
              <w:t>t</w:t>
            </w:r>
            <w:r w:rsidRPr="00430084">
              <w:rPr>
                <w:b w:val="0"/>
                <w:sz w:val="20"/>
                <w:szCs w:val="20"/>
                <w:lang w:val="es-ES_tradnl"/>
              </w:rPr>
              <w:t>emátic</w:t>
            </w:r>
            <w:r>
              <w:rPr>
                <w:b w:val="0"/>
                <w:sz w:val="20"/>
                <w:szCs w:val="20"/>
                <w:lang w:val="es-ES_tradnl"/>
              </w:rPr>
              <w:t>a</w:t>
            </w:r>
          </w:p>
        </w:tc>
        <w:tc>
          <w:tcPr>
            <w:tcW w:w="3257" w:type="dxa"/>
          </w:tcPr>
          <w:p w14:paraId="000000BB" w14:textId="2FA799FC" w:rsidR="00860146" w:rsidRPr="00430084" w:rsidRDefault="00860146" w:rsidP="005C0763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  <w:lang w:val="es-ES_tradnl"/>
              </w:rPr>
              <w:t>Centro de Comercio y Servicios - Regional Tolima</w:t>
            </w:r>
          </w:p>
        </w:tc>
        <w:tc>
          <w:tcPr>
            <w:tcW w:w="1888" w:type="dxa"/>
          </w:tcPr>
          <w:p w14:paraId="000000BC" w14:textId="52D727AB" w:rsidR="00860146" w:rsidRPr="00430084" w:rsidRDefault="00860146" w:rsidP="005C0763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6B317D">
              <w:rPr>
                <w:b w:val="0"/>
                <w:sz w:val="20"/>
                <w:szCs w:val="20"/>
                <w:lang w:val="es-ES_tradnl"/>
              </w:rPr>
              <w:t>Septiembre de 2016</w:t>
            </w:r>
          </w:p>
        </w:tc>
      </w:tr>
      <w:tr w:rsidR="00860146" w:rsidRPr="00430084" w14:paraId="4AB724D5" w14:textId="77777777" w:rsidTr="00F85B2F">
        <w:trPr>
          <w:trHeight w:val="202"/>
        </w:trPr>
        <w:tc>
          <w:tcPr>
            <w:tcW w:w="1272" w:type="dxa"/>
            <w:vMerge/>
          </w:tcPr>
          <w:p w14:paraId="1AEA3A4B" w14:textId="77777777" w:rsidR="00860146" w:rsidRPr="00430084" w:rsidRDefault="00860146" w:rsidP="00860146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26CB1D8C" w14:textId="578D6F7B" w:rsidR="00860146" w:rsidRPr="00860146" w:rsidRDefault="00860146" w:rsidP="00860146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>Rosa Elvia Quintero Guasca</w:t>
            </w:r>
          </w:p>
        </w:tc>
        <w:tc>
          <w:tcPr>
            <w:tcW w:w="1559" w:type="dxa"/>
            <w:vAlign w:val="center"/>
          </w:tcPr>
          <w:p w14:paraId="59395694" w14:textId="61A0D37E" w:rsidR="00860146" w:rsidRPr="00860146" w:rsidRDefault="00860146" w:rsidP="00860146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 xml:space="preserve">Asesora </w:t>
            </w:r>
            <w:r w:rsidR="00855B02">
              <w:rPr>
                <w:b w:val="0"/>
                <w:bCs/>
                <w:sz w:val="20"/>
                <w:szCs w:val="20"/>
              </w:rPr>
              <w:t>p</w:t>
            </w:r>
            <w:r w:rsidRPr="00860146">
              <w:rPr>
                <w:b w:val="0"/>
                <w:bCs/>
                <w:sz w:val="20"/>
                <w:szCs w:val="20"/>
              </w:rPr>
              <w:t>edagógica</w:t>
            </w:r>
          </w:p>
        </w:tc>
        <w:tc>
          <w:tcPr>
            <w:tcW w:w="3257" w:type="dxa"/>
            <w:vAlign w:val="center"/>
          </w:tcPr>
          <w:p w14:paraId="07BB59FD" w14:textId="165DBC23" w:rsidR="00860146" w:rsidRPr="00860146" w:rsidRDefault="00860146" w:rsidP="00860146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>Centro Industrial de Mantenimiento Integral -Regional Santander</w:t>
            </w:r>
          </w:p>
        </w:tc>
        <w:tc>
          <w:tcPr>
            <w:tcW w:w="1888" w:type="dxa"/>
            <w:vAlign w:val="center"/>
          </w:tcPr>
          <w:p w14:paraId="3977F9CE" w14:textId="25073FC4" w:rsidR="00860146" w:rsidRPr="00860146" w:rsidRDefault="00860146" w:rsidP="00860146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>Septiembre</w:t>
            </w:r>
            <w:r w:rsidRPr="00860146">
              <w:rPr>
                <w:b w:val="0"/>
                <w:bCs/>
                <w:color w:val="000000"/>
                <w:sz w:val="20"/>
                <w:szCs w:val="20"/>
              </w:rPr>
              <w:t xml:space="preserve"> de 2016</w:t>
            </w:r>
          </w:p>
        </w:tc>
      </w:tr>
      <w:tr w:rsidR="00860146" w:rsidRPr="00430084" w14:paraId="2A0EC734" w14:textId="77777777" w:rsidTr="00F85B2F">
        <w:trPr>
          <w:trHeight w:val="202"/>
        </w:trPr>
        <w:tc>
          <w:tcPr>
            <w:tcW w:w="1272" w:type="dxa"/>
            <w:vMerge/>
          </w:tcPr>
          <w:p w14:paraId="6C5C7DD1" w14:textId="77777777" w:rsidR="00860146" w:rsidRPr="00430084" w:rsidRDefault="00860146" w:rsidP="00860146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3353BAC1" w14:textId="22260CC2" w:rsidR="00860146" w:rsidRPr="00860146" w:rsidRDefault="00860146" w:rsidP="00860146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>Luis Orlando Beltrán Vargas</w:t>
            </w:r>
          </w:p>
        </w:tc>
        <w:tc>
          <w:tcPr>
            <w:tcW w:w="1559" w:type="dxa"/>
            <w:vAlign w:val="center"/>
          </w:tcPr>
          <w:p w14:paraId="2E305375" w14:textId="7C152BB8" w:rsidR="00860146" w:rsidRPr="00860146" w:rsidRDefault="00860146" w:rsidP="00860146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 xml:space="preserve">Asesor </w:t>
            </w:r>
            <w:r w:rsidR="00855B02">
              <w:rPr>
                <w:b w:val="0"/>
                <w:bCs/>
                <w:sz w:val="20"/>
                <w:szCs w:val="20"/>
              </w:rPr>
              <w:t>p</w:t>
            </w:r>
            <w:r w:rsidRPr="00860146">
              <w:rPr>
                <w:b w:val="0"/>
                <w:bCs/>
                <w:sz w:val="20"/>
                <w:szCs w:val="20"/>
              </w:rPr>
              <w:t>edagógico</w:t>
            </w:r>
          </w:p>
        </w:tc>
        <w:tc>
          <w:tcPr>
            <w:tcW w:w="3257" w:type="dxa"/>
            <w:vAlign w:val="center"/>
          </w:tcPr>
          <w:p w14:paraId="0EFE8513" w14:textId="0B8D4ED2" w:rsidR="00860146" w:rsidRPr="00860146" w:rsidRDefault="00860146" w:rsidP="00860146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>Centro Industrial de Mantenimiento Integral -Regional Santander</w:t>
            </w:r>
          </w:p>
        </w:tc>
        <w:tc>
          <w:tcPr>
            <w:tcW w:w="1888" w:type="dxa"/>
            <w:vAlign w:val="center"/>
          </w:tcPr>
          <w:p w14:paraId="5543EE03" w14:textId="47157673" w:rsidR="00860146" w:rsidRPr="00860146" w:rsidRDefault="00860146" w:rsidP="00860146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>Septiembre de 2016</w:t>
            </w:r>
          </w:p>
        </w:tc>
      </w:tr>
    </w:tbl>
    <w:p w14:paraId="000000C2" w14:textId="1387197A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p w14:paraId="40E90CE6" w14:textId="77777777" w:rsidR="0041757E" w:rsidRPr="00430084" w:rsidRDefault="0041757E">
      <w:pPr>
        <w:pStyle w:val="Normal0"/>
        <w:rPr>
          <w:sz w:val="20"/>
          <w:szCs w:val="20"/>
          <w:lang w:val="es-ES_tradnl"/>
        </w:rPr>
      </w:pPr>
    </w:p>
    <w:p w14:paraId="000000C5" w14:textId="39A12FCB" w:rsidR="00FF258C" w:rsidRPr="00430084" w:rsidRDefault="00D376E1" w:rsidP="00543FD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80808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t>CONTROL DE CAMBIOS</w:t>
      </w:r>
    </w:p>
    <w:p w14:paraId="000000C6" w14:textId="77777777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tbl>
      <w:tblPr>
        <w:tblStyle w:val="afe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FF258C" w:rsidRPr="00430084" w14:paraId="31F82D5C" w14:textId="77777777" w:rsidTr="00C45A3B">
        <w:tc>
          <w:tcPr>
            <w:tcW w:w="1264" w:type="dxa"/>
            <w:tcBorders>
              <w:top w:val="nil"/>
              <w:left w:val="nil"/>
            </w:tcBorders>
            <w:shd w:val="clear" w:color="auto" w:fill="auto"/>
          </w:tcPr>
          <w:p w14:paraId="000000C7" w14:textId="77777777" w:rsidR="00FF258C" w:rsidRPr="00430084" w:rsidRDefault="00FF258C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38" w:type="dxa"/>
          </w:tcPr>
          <w:p w14:paraId="000000C8" w14:textId="77777777" w:rsidR="00FF258C" w:rsidRPr="00430084" w:rsidRDefault="00D376E1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1701" w:type="dxa"/>
          </w:tcPr>
          <w:p w14:paraId="000000C9" w14:textId="77777777" w:rsidR="00FF258C" w:rsidRPr="00430084" w:rsidRDefault="00D376E1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Cargo</w:t>
            </w:r>
          </w:p>
        </w:tc>
        <w:tc>
          <w:tcPr>
            <w:tcW w:w="1843" w:type="dxa"/>
          </w:tcPr>
          <w:p w14:paraId="000000CA" w14:textId="77777777" w:rsidR="00FF258C" w:rsidRPr="00430084" w:rsidRDefault="00D376E1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Dependencia</w:t>
            </w:r>
          </w:p>
        </w:tc>
        <w:tc>
          <w:tcPr>
            <w:tcW w:w="1044" w:type="dxa"/>
          </w:tcPr>
          <w:p w14:paraId="000000CB" w14:textId="77777777" w:rsidR="00FF258C" w:rsidRPr="00430084" w:rsidRDefault="00D376E1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1977" w:type="dxa"/>
          </w:tcPr>
          <w:p w14:paraId="000000CC" w14:textId="77777777" w:rsidR="00FF258C" w:rsidRPr="00430084" w:rsidRDefault="00D376E1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Razón del Cambio</w:t>
            </w:r>
          </w:p>
        </w:tc>
      </w:tr>
      <w:tr w:rsidR="005C0763" w:rsidRPr="00430084" w14:paraId="5565E3ED" w14:textId="77777777">
        <w:tc>
          <w:tcPr>
            <w:tcW w:w="1264" w:type="dxa"/>
          </w:tcPr>
          <w:p w14:paraId="000000CD" w14:textId="77777777" w:rsidR="005C0763" w:rsidRPr="00430084" w:rsidRDefault="005C0763" w:rsidP="005C0763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Autor (es)</w:t>
            </w:r>
          </w:p>
        </w:tc>
        <w:tc>
          <w:tcPr>
            <w:tcW w:w="2138" w:type="dxa"/>
          </w:tcPr>
          <w:p w14:paraId="000000CE" w14:textId="536BF9B1" w:rsidR="005C0763" w:rsidRPr="00430084" w:rsidRDefault="00BE47FA" w:rsidP="005C0763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bCs/>
                <w:sz w:val="20"/>
                <w:szCs w:val="20"/>
                <w:lang w:val="es-ES_tradnl"/>
              </w:rPr>
              <w:t>Andrés Felipe Velandia Espitia</w:t>
            </w:r>
          </w:p>
        </w:tc>
        <w:tc>
          <w:tcPr>
            <w:tcW w:w="1701" w:type="dxa"/>
          </w:tcPr>
          <w:p w14:paraId="000000CF" w14:textId="30371331" w:rsidR="005C0763" w:rsidRPr="00430084" w:rsidRDefault="005C0763" w:rsidP="005C0763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bCs/>
                <w:sz w:val="20"/>
                <w:szCs w:val="20"/>
                <w:lang w:val="es-ES_tradnl"/>
              </w:rPr>
              <w:t xml:space="preserve">Evaluador </w:t>
            </w:r>
            <w:r w:rsidR="00855B02">
              <w:rPr>
                <w:b w:val="0"/>
                <w:bCs/>
                <w:sz w:val="20"/>
                <w:szCs w:val="20"/>
                <w:lang w:val="es-ES_tradnl"/>
              </w:rPr>
              <w:t>i</w:t>
            </w:r>
            <w:r w:rsidRPr="00430084">
              <w:rPr>
                <w:b w:val="0"/>
                <w:bCs/>
                <w:sz w:val="20"/>
                <w:szCs w:val="20"/>
                <w:lang w:val="es-ES_tradnl"/>
              </w:rPr>
              <w:t>nstruccional</w:t>
            </w:r>
          </w:p>
        </w:tc>
        <w:tc>
          <w:tcPr>
            <w:tcW w:w="1843" w:type="dxa"/>
          </w:tcPr>
          <w:p w14:paraId="000000D0" w14:textId="795E3DAC" w:rsidR="005C0763" w:rsidRPr="00430084" w:rsidRDefault="00860146" w:rsidP="005C0763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  <w:lang w:val="es-ES_tradnl"/>
              </w:rPr>
              <w:t>Centro de Comercio y Servicios - Regional Tolima</w:t>
            </w:r>
          </w:p>
        </w:tc>
        <w:tc>
          <w:tcPr>
            <w:tcW w:w="1044" w:type="dxa"/>
          </w:tcPr>
          <w:p w14:paraId="000000D1" w14:textId="2016B76C" w:rsidR="005C0763" w:rsidRPr="00430084" w:rsidRDefault="002336C0" w:rsidP="005C0763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bCs/>
                <w:sz w:val="20"/>
                <w:szCs w:val="20"/>
                <w:lang w:val="es-ES_tradnl"/>
              </w:rPr>
              <w:t>Agosto</w:t>
            </w:r>
            <w:r w:rsidR="005C0763" w:rsidRPr="00430084">
              <w:rPr>
                <w:b w:val="0"/>
                <w:bCs/>
                <w:sz w:val="20"/>
                <w:szCs w:val="20"/>
                <w:lang w:val="es-ES_tradnl"/>
              </w:rPr>
              <w:t xml:space="preserve"> de 2024</w:t>
            </w:r>
          </w:p>
        </w:tc>
        <w:tc>
          <w:tcPr>
            <w:tcW w:w="1977" w:type="dxa"/>
          </w:tcPr>
          <w:p w14:paraId="000000D2" w14:textId="765A0D02" w:rsidR="005C0763" w:rsidRPr="00430084" w:rsidRDefault="005C0763" w:rsidP="005C0763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sz w:val="20"/>
                <w:szCs w:val="20"/>
                <w:lang w:val="es-ES_tradnl"/>
              </w:rPr>
              <w:t>Se ajusta el contenido del documento a la versión actual, según diseño curricular y normas APA.</w:t>
            </w:r>
          </w:p>
        </w:tc>
      </w:tr>
    </w:tbl>
    <w:p w14:paraId="000000D5" w14:textId="62ABB642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sectPr w:rsidR="00FF258C" w:rsidRPr="00430084">
      <w:headerReference w:type="default" r:id="rId33"/>
      <w:footerReference w:type="default" r:id="rId34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drés Felipe Velandia Espitia" w:date="2024-07-30T18:13:00Z" w:initials="AV">
    <w:p w14:paraId="699C847C" w14:textId="66F0FCB4" w:rsidR="00B4383C" w:rsidRDefault="00B4383C">
      <w:pPr>
        <w:pStyle w:val="Textocomentario"/>
      </w:pPr>
      <w:r>
        <w:rPr>
          <w:rStyle w:val="Refdecomentario"/>
        </w:rPr>
        <w:annotationRef/>
      </w:r>
      <w:hyperlink r:id="rId1" w:anchor="fromView=search&amp;page=1&amp;position=6&amp;uuid=0e864557-1f75-49b8-aca6-d7d0b8e6f0ed" w:history="1">
        <w:r w:rsidRPr="003301D6">
          <w:rPr>
            <w:rStyle w:val="Hipervnculo"/>
          </w:rPr>
          <w:t>https://www.freepik.es/vector-premium/espacio-trabajo-virtual-entrenamiento-codificacion-estudiantes-esta-lleno-notas-bocetos-postit-medida-que_243727595.htm#fromView=search&amp;page=1&amp;position=6&amp;uuid=0e864557-1f75-49b8-aca6-d7d0b8e6f0ed</w:t>
        </w:r>
      </w:hyperlink>
      <w:r>
        <w:t xml:space="preserve"> </w:t>
      </w:r>
    </w:p>
  </w:comment>
  <w:comment w:id="1" w:author="Andrés Felipe Velandia Espitia" w:date="2024-07-30T18:16:00Z" w:initials="AV">
    <w:p w14:paraId="18996565" w14:textId="77777777" w:rsidR="00D001F2" w:rsidRDefault="00D001F2" w:rsidP="00D001F2">
      <w:pPr>
        <w:pStyle w:val="Textocomentario"/>
      </w:pPr>
      <w:r>
        <w:rPr>
          <w:rStyle w:val="Refdecomentario"/>
        </w:rPr>
        <w:annotationRef/>
      </w:r>
      <w:r>
        <w:t>Recursos DI:</w:t>
      </w:r>
    </w:p>
    <w:p w14:paraId="6CB7E016" w14:textId="4FD3824C" w:rsidR="00D001F2" w:rsidRDefault="00D001F2" w:rsidP="00D001F2">
      <w:pPr>
        <w:pStyle w:val="Textocomentario"/>
      </w:pPr>
      <w:r>
        <w:t>Hacer dos tarjetas conectadas</w:t>
      </w:r>
    </w:p>
  </w:comment>
  <w:comment w:id="2" w:author="Andrés Felipe Velandia Espitia" w:date="2024-07-30T18:29:00Z" w:initials="AV">
    <w:p w14:paraId="13F27D4E" w14:textId="77777777" w:rsidR="00B32ACE" w:rsidRDefault="00B32ACE">
      <w:pPr>
        <w:pStyle w:val="Textocomentario"/>
      </w:pPr>
      <w:r>
        <w:rPr>
          <w:rStyle w:val="Refdecomentario"/>
        </w:rPr>
        <w:annotationRef/>
      </w:r>
      <w:r>
        <w:t>Recursos DI:</w:t>
      </w:r>
    </w:p>
    <w:p w14:paraId="75E86005" w14:textId="03810DC6" w:rsidR="00B32ACE" w:rsidRDefault="00B32ACE">
      <w:pPr>
        <w:pStyle w:val="Textocomentario"/>
      </w:pPr>
      <w:r>
        <w:t xml:space="preserve">Puntos calientes, hacer clic sobre cada carpeta y mostrar el contenido de la parte inferior. </w:t>
      </w:r>
    </w:p>
  </w:comment>
  <w:comment w:id="3" w:author="Andrés Felipe Velandia Espitia" w:date="2024-07-30T18:37:00Z" w:initials="AV">
    <w:p w14:paraId="20353569" w14:textId="77777777" w:rsidR="008B4352" w:rsidRDefault="008B4352">
      <w:pPr>
        <w:pStyle w:val="Textocomentario"/>
      </w:pPr>
      <w:r w:rsidRPr="008B4352">
        <w:rPr>
          <w:rStyle w:val="Refdecomentario"/>
          <w:highlight w:val="yellow"/>
        </w:rPr>
        <w:annotationRef/>
      </w:r>
      <w:r w:rsidRPr="008B4352">
        <w:rPr>
          <w:highlight w:val="yellow"/>
        </w:rPr>
        <w:t>Texto alternativo:</w:t>
      </w:r>
    </w:p>
    <w:p w14:paraId="23AD22B1" w14:textId="4993AC5D" w:rsidR="008B4352" w:rsidRDefault="008B4352">
      <w:pPr>
        <w:pStyle w:val="Textocomentario"/>
      </w:pPr>
      <w:r>
        <w:t>Imagen que contiene un organigrama que ejemplifica la estructura organizacional de una empresa</w:t>
      </w:r>
      <w:r w:rsidR="00347BF9">
        <w:t xml:space="preserve">, el cual tiene su respectivo director general, los vicepresidentes de diferentes departamentos y los roles de cada </w:t>
      </w:r>
      <w:r w:rsidR="00D4189E">
        <w:t>dependencia</w:t>
      </w:r>
      <w:r w:rsidR="00347BF9">
        <w:t>.</w:t>
      </w:r>
    </w:p>
  </w:comment>
  <w:comment w:id="4" w:author="Andrés Felipe Velandia Espitia" w:date="2024-07-30T18:36:00Z" w:initials="AV">
    <w:p w14:paraId="0D5DE958" w14:textId="77777777" w:rsidR="008B4352" w:rsidRDefault="008B4352">
      <w:pPr>
        <w:pStyle w:val="Textocomentario"/>
      </w:pPr>
      <w:r>
        <w:rPr>
          <w:rStyle w:val="Refdecomentario"/>
        </w:rPr>
        <w:annotationRef/>
      </w:r>
      <w:r>
        <w:t>Rehacer la imagen con los siguientes textos:</w:t>
      </w:r>
    </w:p>
    <w:p w14:paraId="5D94C0D3" w14:textId="77777777" w:rsidR="008B4352" w:rsidRDefault="008B4352">
      <w:pPr>
        <w:pStyle w:val="Textocomentario"/>
      </w:pPr>
      <w:r>
        <w:t>Director general</w:t>
      </w:r>
    </w:p>
    <w:p w14:paraId="7635E65C" w14:textId="77777777" w:rsidR="008B4352" w:rsidRDefault="008B4352">
      <w:pPr>
        <w:pStyle w:val="Textocomentario"/>
      </w:pPr>
      <w:r>
        <w:t xml:space="preserve">Vicepresidente de finanzas: </w:t>
      </w:r>
    </w:p>
    <w:p w14:paraId="1D4746B3" w14:textId="77777777" w:rsidR="008B4352" w:rsidRDefault="008B4352">
      <w:pPr>
        <w:pStyle w:val="Textocomentario"/>
      </w:pPr>
      <w:r>
        <w:t>Contador general</w:t>
      </w:r>
    </w:p>
    <w:p w14:paraId="59D4B06D" w14:textId="77777777" w:rsidR="008B4352" w:rsidRDefault="008B4352">
      <w:pPr>
        <w:pStyle w:val="Textocomentario"/>
      </w:pPr>
      <w:r>
        <w:t>Analista de presupuesto</w:t>
      </w:r>
    </w:p>
    <w:p w14:paraId="2899F21C" w14:textId="77777777" w:rsidR="008B4352" w:rsidRDefault="008B4352">
      <w:pPr>
        <w:pStyle w:val="Textocomentario"/>
      </w:pPr>
    </w:p>
    <w:p w14:paraId="0E0658FF" w14:textId="77777777" w:rsidR="008B4352" w:rsidRDefault="008B4352">
      <w:pPr>
        <w:pStyle w:val="Textocomentario"/>
      </w:pPr>
      <w:r>
        <w:t>Vicepresidente de manufactura:</w:t>
      </w:r>
    </w:p>
    <w:p w14:paraId="0CC305BC" w14:textId="77777777" w:rsidR="008B4352" w:rsidRDefault="008B4352">
      <w:pPr>
        <w:pStyle w:val="Textocomentario"/>
      </w:pPr>
      <w:r>
        <w:t>Superintendente de planta</w:t>
      </w:r>
    </w:p>
    <w:p w14:paraId="16CD83B9" w14:textId="77777777" w:rsidR="008B4352" w:rsidRDefault="008B4352">
      <w:pPr>
        <w:pStyle w:val="Textocomentario"/>
      </w:pPr>
      <w:r>
        <w:t>Superintendente de mantenimiento</w:t>
      </w:r>
    </w:p>
    <w:p w14:paraId="576CBCAF" w14:textId="77777777" w:rsidR="008B4352" w:rsidRDefault="008B4352">
      <w:pPr>
        <w:pStyle w:val="Textocomentario"/>
      </w:pPr>
    </w:p>
    <w:p w14:paraId="6233655C" w14:textId="77777777" w:rsidR="008B4352" w:rsidRDefault="008B4352">
      <w:pPr>
        <w:pStyle w:val="Textocomentario"/>
      </w:pPr>
      <w:r>
        <w:t>Director de recursos humanos:</w:t>
      </w:r>
    </w:p>
    <w:p w14:paraId="7A833E69" w14:textId="77777777" w:rsidR="008B4352" w:rsidRDefault="008B4352">
      <w:pPr>
        <w:pStyle w:val="Textocomentario"/>
      </w:pPr>
      <w:r>
        <w:t>Especialista en capacitación</w:t>
      </w:r>
    </w:p>
    <w:p w14:paraId="5F9541B7" w14:textId="5784FB64" w:rsidR="008B4352" w:rsidRDefault="008B4352">
      <w:pPr>
        <w:pStyle w:val="Textocomentario"/>
      </w:pPr>
      <w:r>
        <w:t>Gerente de prestaciones</w:t>
      </w:r>
    </w:p>
  </w:comment>
  <w:comment w:id="5" w:author="Andrés Felipe Velandia Espitia" w:date="2024-07-30T18:47:00Z" w:initials="AV">
    <w:p w14:paraId="22567F72" w14:textId="77777777" w:rsidR="00C41CDA" w:rsidRDefault="00C41CDA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753715B1" w14:textId="7E6B18CD" w:rsidR="00C41CDA" w:rsidRDefault="00C41CDA">
      <w:pPr>
        <w:pStyle w:val="Textocomentario"/>
      </w:pPr>
      <w:r>
        <w:t>Tarjetas conectadas.</w:t>
      </w:r>
    </w:p>
  </w:comment>
  <w:comment w:id="6" w:author="Andrés Felipe Velandia Espitia" w:date="2024-09-04T09:14:00Z" w:initials="AV">
    <w:p w14:paraId="6F3D3773" w14:textId="77777777" w:rsidR="00415BC0" w:rsidRDefault="00415BC0">
      <w:pPr>
        <w:pStyle w:val="Textocomentario"/>
      </w:pPr>
      <w:r>
        <w:rPr>
          <w:rStyle w:val="Refdecomentario"/>
        </w:rPr>
        <w:annotationRef/>
      </w:r>
      <w:r w:rsidRPr="00415BC0">
        <w:rPr>
          <w:highlight w:val="yellow"/>
        </w:rPr>
        <w:t>Texto alternativo:</w:t>
      </w:r>
    </w:p>
    <w:p w14:paraId="29B47805" w14:textId="0F12397E" w:rsidR="00415BC0" w:rsidRDefault="00415BC0">
      <w:pPr>
        <w:pStyle w:val="Textocomentario"/>
      </w:pPr>
      <w:r>
        <w:t xml:space="preserve">Imagen que contiene un esquema que representa la clasificación documental de manera jerárquica, iniciando con la serie documental, de la cual se desprenden los expedientes y de estos, el documento de archivo. </w:t>
      </w:r>
    </w:p>
  </w:comment>
  <w:comment w:id="7" w:author="Andrés Felipe Velandia Espitia" w:date="2024-07-31T10:48:00Z" w:initials="AV">
    <w:p w14:paraId="3908C389" w14:textId="77777777" w:rsidR="009B2AFC" w:rsidRDefault="009B2AFC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2201E375" w14:textId="7CE15F7F" w:rsidR="009B2AFC" w:rsidRDefault="009B2AFC">
      <w:pPr>
        <w:pStyle w:val="Textocomentario"/>
      </w:pPr>
      <w:r>
        <w:t>Pasos verticales</w:t>
      </w:r>
    </w:p>
  </w:comment>
  <w:comment w:id="8" w:author="Andrés Felipe Velandia Espitia" w:date="2024-07-31T11:04:00Z" w:initials="AV">
    <w:p w14:paraId="1445500A" w14:textId="77777777" w:rsidR="00EF584B" w:rsidRDefault="00EF584B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78E52243" w14:textId="4AD5E3FC" w:rsidR="00EF584B" w:rsidRDefault="00EF584B">
      <w:pPr>
        <w:pStyle w:val="Textocomentario"/>
      </w:pPr>
      <w:r>
        <w:t>Acordeón</w:t>
      </w:r>
    </w:p>
  </w:comment>
  <w:comment w:id="9" w:author="Andrés Felipe Velandia Espitia" w:date="2024-07-31T11:06:00Z" w:initials="AV">
    <w:p w14:paraId="79FD99AE" w14:textId="77777777" w:rsidR="004D3AD1" w:rsidRDefault="004D3AD1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11AEF509" w14:textId="163B3F71" w:rsidR="004D3AD1" w:rsidRDefault="004D3AD1">
      <w:pPr>
        <w:pStyle w:val="Textocomentario"/>
      </w:pPr>
      <w:r>
        <w:t>Tarjetas conectadas</w:t>
      </w:r>
    </w:p>
  </w:comment>
  <w:comment w:id="10" w:author="Andrés Felipe Velandia Espitia" w:date="2024-07-31T11:09:00Z" w:initials="AV">
    <w:p w14:paraId="1AC421F2" w14:textId="2BFAB5E2" w:rsidR="00B66C29" w:rsidRDefault="00B66C29">
      <w:pPr>
        <w:pStyle w:val="Textocomentario"/>
      </w:pPr>
      <w:r>
        <w:rPr>
          <w:rStyle w:val="Refdecomentario"/>
        </w:rPr>
        <w:annotationRef/>
      </w:r>
      <w:hyperlink r:id="rId2" w:anchor="fromView=search&amp;page=1&amp;position=18&amp;uuid=996bb3c7-f4a9-4511-ac9a-97e1fbf2be0a" w:history="1">
        <w:r w:rsidRPr="004F4167">
          <w:rPr>
            <w:rStyle w:val="Hipervnculo"/>
          </w:rPr>
          <w:t>https://www.freepik.es/vector-premium/conceptos-ilustracion-vectorial-momentos-oficina-realistas_258885545.htm#fromView=search&amp;page=1&amp;position=18&amp;uuid=996bb3c7-f4a9-4511-ac9a-97e1fbf2be0a</w:t>
        </w:r>
      </w:hyperlink>
      <w:r>
        <w:t xml:space="preserve"> </w:t>
      </w:r>
    </w:p>
  </w:comment>
  <w:comment w:id="11" w:author="Andrés Felipe Velandia Espitia" w:date="2024-07-31T11:13:00Z" w:initials="AV">
    <w:p w14:paraId="2C7400C9" w14:textId="77777777" w:rsidR="00A208D0" w:rsidRDefault="00A208D0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36369830" w14:textId="7B39E523" w:rsidR="00A208D0" w:rsidRDefault="00A208D0">
      <w:pPr>
        <w:pStyle w:val="Textocomentario"/>
      </w:pPr>
      <w:r>
        <w:t>Tarjetas animadas</w:t>
      </w:r>
    </w:p>
  </w:comment>
  <w:comment w:id="12" w:author="Andrés Felipe Velandia Espitia" w:date="2024-07-31T11:20:00Z" w:initials="AV">
    <w:p w14:paraId="40E301D8" w14:textId="77777777" w:rsidR="006226FA" w:rsidRDefault="006226FA">
      <w:pPr>
        <w:pStyle w:val="Textocomentario"/>
      </w:pPr>
      <w:r w:rsidRPr="006226FA">
        <w:rPr>
          <w:rStyle w:val="Refdecomentario"/>
          <w:highlight w:val="yellow"/>
        </w:rPr>
        <w:annotationRef/>
      </w:r>
      <w:r w:rsidRPr="006226FA">
        <w:rPr>
          <w:highlight w:val="yellow"/>
        </w:rPr>
        <w:t>Texto alternativo:</w:t>
      </w:r>
    </w:p>
    <w:p w14:paraId="3D4B1231" w14:textId="0084CFCF" w:rsidR="006226FA" w:rsidRDefault="006226FA">
      <w:pPr>
        <w:pStyle w:val="Textocomentario"/>
      </w:pPr>
      <w:r>
        <w:t xml:space="preserve">Imagen que contiene un ejemplo de un cuadro de clasificación municipal, donde se incluyen </w:t>
      </w:r>
      <w:r w:rsidR="00657FA9">
        <w:t xml:space="preserve">los </w:t>
      </w:r>
      <w:r>
        <w:t>códigos del fondo, la sección y la subsección; además de la institución que los representan.</w:t>
      </w:r>
    </w:p>
  </w:comment>
  <w:comment w:id="13" w:author="Andrés Felipe Velandia Espitia" w:date="2024-07-31T11:17:00Z" w:initials="AV">
    <w:p w14:paraId="3A6BC202" w14:textId="77777777" w:rsidR="006226FA" w:rsidRDefault="006226FA">
      <w:pPr>
        <w:pStyle w:val="Textocomentario"/>
      </w:pPr>
      <w:r>
        <w:rPr>
          <w:rStyle w:val="Refdecomentario"/>
        </w:rPr>
        <w:annotationRef/>
      </w:r>
      <w:r>
        <w:t>Rehacer imagen con los siguientes textos:</w:t>
      </w:r>
    </w:p>
    <w:p w14:paraId="19973C24" w14:textId="6CF64BE8" w:rsidR="006226FA" w:rsidRDefault="006226FA">
      <w:pPr>
        <w:pStyle w:val="Textocomentario"/>
      </w:pPr>
      <w:r>
        <w:t>Cuadro Clasificación Municipio</w:t>
      </w:r>
    </w:p>
    <w:p w14:paraId="669D1C3D" w14:textId="77777777" w:rsidR="006226FA" w:rsidRDefault="006226FA">
      <w:pPr>
        <w:pStyle w:val="Textocomentario"/>
      </w:pPr>
      <w:r>
        <w:t>Fondo 200 Alcaldía Municipal</w:t>
      </w:r>
    </w:p>
    <w:p w14:paraId="7D570E05" w14:textId="77777777" w:rsidR="006226FA" w:rsidRDefault="006226FA">
      <w:pPr>
        <w:pStyle w:val="Textocomentario"/>
      </w:pPr>
      <w:r>
        <w:t>Sección 210 Secretaría General y de Gobierno</w:t>
      </w:r>
    </w:p>
    <w:p w14:paraId="42B41190" w14:textId="77777777" w:rsidR="006226FA" w:rsidRDefault="006226FA">
      <w:pPr>
        <w:pStyle w:val="Textocomentario"/>
      </w:pPr>
      <w:r>
        <w:t>Subsección 211 Inspección de Policía</w:t>
      </w:r>
    </w:p>
    <w:p w14:paraId="0F16B887" w14:textId="77777777" w:rsidR="006226FA" w:rsidRDefault="006226FA">
      <w:pPr>
        <w:pStyle w:val="Textocomentario"/>
      </w:pPr>
    </w:p>
    <w:p w14:paraId="0F15702A" w14:textId="233181BE" w:rsidR="006226FA" w:rsidRDefault="006226FA">
      <w:pPr>
        <w:pStyle w:val="Textocomentario"/>
      </w:pPr>
      <w:r>
        <w:t>Normalmente en los cuadros de clasificación, se encuentra la Subsección 1 y la Subsección 2. Y, se acostumbra a colocar una columna para el código.</w:t>
      </w:r>
    </w:p>
  </w:comment>
  <w:comment w:id="14" w:author="Andrés Felipe Velandia Espitia" w:date="2024-07-31T12:06:00Z" w:initials="AV">
    <w:p w14:paraId="6763A8B0" w14:textId="77777777" w:rsidR="004317B9" w:rsidRDefault="004317B9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01E8C865" w14:textId="1DF679B4" w:rsidR="004317B9" w:rsidRDefault="004317B9">
      <w:pPr>
        <w:pStyle w:val="Textocomentario"/>
      </w:pPr>
      <w:r>
        <w:t>Listado.</w:t>
      </w:r>
    </w:p>
  </w:comment>
  <w:comment w:id="15" w:author="Andrés Felipe Velandia Espitia" w:date="2024-07-31T11:48:00Z" w:initials="AV">
    <w:p w14:paraId="32DD1B9E" w14:textId="77777777" w:rsidR="00A2313D" w:rsidRDefault="00A2313D">
      <w:pPr>
        <w:pStyle w:val="Textocomentario"/>
      </w:pPr>
      <w:r>
        <w:rPr>
          <w:rStyle w:val="Refdecomentario"/>
        </w:rPr>
        <w:annotationRef/>
      </w:r>
      <w:r w:rsidRPr="00A2313D">
        <w:rPr>
          <w:highlight w:val="yellow"/>
        </w:rPr>
        <w:t>Texto alternativo:</w:t>
      </w:r>
    </w:p>
    <w:p w14:paraId="437DE321" w14:textId="1706A4CA" w:rsidR="00A2313D" w:rsidRDefault="00A2313D">
      <w:pPr>
        <w:pStyle w:val="Textocomentario"/>
      </w:pPr>
      <w:r>
        <w:t xml:space="preserve">Imagen que detalla los aspectos presentes en los tipos de archivos, los cuales parten de los tres tipos existentes, </w:t>
      </w:r>
      <w:r w:rsidR="00CD5E95">
        <w:t>donde</w:t>
      </w:r>
      <w:r>
        <w:t xml:space="preserve"> el de gestión y central tiene valores primarios y el histórico posee valores secundarios.</w:t>
      </w:r>
      <w:r w:rsidR="00CD5E95">
        <w:t xml:space="preserve"> Además, cada valor tiene respectivos procesos.</w:t>
      </w:r>
    </w:p>
  </w:comment>
  <w:comment w:id="16" w:author="Andrés Felipe Velandia Espitia" w:date="2024-07-31T11:48:00Z" w:initials="AV">
    <w:p w14:paraId="009E0239" w14:textId="77777777" w:rsidR="00A2313D" w:rsidRDefault="00A2313D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6D3730D8" w14:textId="77777777" w:rsidR="00A2313D" w:rsidRDefault="00A2313D">
      <w:pPr>
        <w:pStyle w:val="Textocomentario"/>
      </w:pPr>
      <w:r>
        <w:t>Infografía estática con los siguientes textos:</w:t>
      </w:r>
    </w:p>
    <w:p w14:paraId="05EA27C5" w14:textId="77777777" w:rsidR="00A2313D" w:rsidRDefault="00A2313D">
      <w:pPr>
        <w:pStyle w:val="Textocomentario"/>
      </w:pPr>
    </w:p>
    <w:p w14:paraId="2AF534AF" w14:textId="77777777" w:rsidR="00A2313D" w:rsidRDefault="00A2313D">
      <w:pPr>
        <w:pStyle w:val="Textocomentario"/>
      </w:pPr>
      <w:r>
        <w:t>Archivo de gestión</w:t>
      </w:r>
    </w:p>
    <w:p w14:paraId="22C5AA5F" w14:textId="6D66C7D6" w:rsidR="00A2313D" w:rsidRDefault="00A2313D">
      <w:pPr>
        <w:pStyle w:val="Textocomentario"/>
      </w:pPr>
      <w:r>
        <w:t>Archivo central</w:t>
      </w:r>
    </w:p>
    <w:p w14:paraId="2F9DD3EF" w14:textId="77777777" w:rsidR="00A2313D" w:rsidRDefault="00A2313D">
      <w:pPr>
        <w:pStyle w:val="Textocomentario"/>
      </w:pPr>
      <w:r>
        <w:t>Valores primarios</w:t>
      </w:r>
    </w:p>
    <w:p w14:paraId="1BA5616B" w14:textId="77777777" w:rsidR="00A2313D" w:rsidRDefault="00A2313D">
      <w:pPr>
        <w:pStyle w:val="Textocomentario"/>
      </w:pPr>
      <w:r>
        <w:t>Legal Contable Administrativo Técnico Fiscal</w:t>
      </w:r>
    </w:p>
    <w:p w14:paraId="6769A02A" w14:textId="77777777" w:rsidR="00A2313D" w:rsidRDefault="00A2313D">
      <w:pPr>
        <w:pStyle w:val="Textocomentario"/>
      </w:pPr>
    </w:p>
    <w:p w14:paraId="217CB226" w14:textId="77777777" w:rsidR="00A2313D" w:rsidRDefault="00A2313D">
      <w:pPr>
        <w:pStyle w:val="Textocomentario"/>
      </w:pPr>
      <w:r>
        <w:t>Archivo histórico</w:t>
      </w:r>
    </w:p>
    <w:p w14:paraId="43AB30A4" w14:textId="77777777" w:rsidR="00A2313D" w:rsidRDefault="00A2313D">
      <w:pPr>
        <w:pStyle w:val="Textocomentario"/>
      </w:pPr>
      <w:r>
        <w:t>Valores secundarios</w:t>
      </w:r>
    </w:p>
    <w:p w14:paraId="0CA3B022" w14:textId="17F0411C" w:rsidR="00A2313D" w:rsidRDefault="00A2313D">
      <w:pPr>
        <w:pStyle w:val="Textocomentario"/>
      </w:pPr>
      <w:r>
        <w:t>Cultural Histórico Científico</w:t>
      </w:r>
    </w:p>
  </w:comment>
  <w:comment w:id="17" w:author="Andrés Felipe Velandia Espitia" w:date="2024-07-31T11:59:00Z" w:initials="AV">
    <w:p w14:paraId="539D5582" w14:textId="77777777" w:rsidR="00105C37" w:rsidRDefault="00105C37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51AD1589" w14:textId="3BD61BDA" w:rsidR="00105C37" w:rsidRDefault="00105C37">
      <w:pPr>
        <w:pStyle w:val="Textocomentario"/>
      </w:pPr>
      <w:r>
        <w:t>Acordeón</w:t>
      </w:r>
    </w:p>
  </w:comment>
  <w:comment w:id="18" w:author="Andrés Felipe Velandia Espitia" w:date="2024-07-31T12:04:00Z" w:initials="AV">
    <w:p w14:paraId="3DF9B159" w14:textId="77777777" w:rsidR="00C90D53" w:rsidRDefault="00C90D53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7294C614" w14:textId="77777777" w:rsidR="00C90D53" w:rsidRDefault="00C90D53">
      <w:pPr>
        <w:pStyle w:val="Textocomentario"/>
      </w:pPr>
      <w:r>
        <w:t>Slider de diapositivas</w:t>
      </w:r>
      <w:r w:rsidR="00037263">
        <w:t xml:space="preserve"> con las siguientes imágenes:</w:t>
      </w:r>
    </w:p>
    <w:p w14:paraId="54E2FC11" w14:textId="77777777" w:rsidR="00037263" w:rsidRDefault="00037263">
      <w:pPr>
        <w:pStyle w:val="Textocomentario"/>
      </w:pPr>
    </w:p>
    <w:p w14:paraId="1147494D" w14:textId="4A50BFF1" w:rsidR="00037263" w:rsidRDefault="00037263">
      <w:pPr>
        <w:pStyle w:val="Textocomentario"/>
      </w:pPr>
      <w:r>
        <w:t xml:space="preserve">Archivo de gestión: </w:t>
      </w:r>
      <w:hyperlink r:id="rId3" w:anchor="fromView=search&amp;page=1&amp;position=8&amp;uuid=d1a458b8-d6a1-4412-89f4-41a54615dc41" w:history="1">
        <w:r w:rsidR="00CE4D7A" w:rsidRPr="00CB1881">
          <w:rPr>
            <w:rStyle w:val="Hipervnculo"/>
          </w:rPr>
          <w:t>https://www.freepik.es/vector-premium/personaje-empresarial-escenario-oficina_3234603.htm#fromView=search&amp;page=1&amp;position=8&amp;uuid=d1a458b8-d6a1-4412-89f4-41a54615dc41</w:t>
        </w:r>
      </w:hyperlink>
    </w:p>
    <w:p w14:paraId="37A243E1" w14:textId="77777777" w:rsidR="00CE4D7A" w:rsidRDefault="00CE4D7A">
      <w:pPr>
        <w:pStyle w:val="Textocomentario"/>
      </w:pPr>
    </w:p>
    <w:p w14:paraId="12EFE063" w14:textId="5A74466F" w:rsidR="00CE4D7A" w:rsidRDefault="00CE4D7A">
      <w:pPr>
        <w:pStyle w:val="Textocomentario"/>
      </w:pPr>
      <w:r>
        <w:t xml:space="preserve">Archivo central: </w:t>
      </w:r>
      <w:hyperlink r:id="rId4" w:anchor="fromView=search&amp;page=1&amp;position=25&amp;uuid=47e1aa21-bd4f-4ea0-a224-a589dcb253ca" w:history="1">
        <w:r w:rsidR="00867B10" w:rsidRPr="00CB1881">
          <w:rPr>
            <w:rStyle w:val="Hipervnculo"/>
          </w:rPr>
          <w:t>https://www.freepik.es/vector-premium/sala-estudio-casa-libros-ilustracion-vectorial_108950783.htm#fromView=search&amp;page=1&amp;position=25&amp;uuid=47e1aa21-bd4f-4ea0-a224-a589dcb253ca</w:t>
        </w:r>
      </w:hyperlink>
    </w:p>
    <w:p w14:paraId="6E0A2954" w14:textId="77777777" w:rsidR="00867B10" w:rsidRDefault="00867B10">
      <w:pPr>
        <w:pStyle w:val="Textocomentario"/>
      </w:pPr>
    </w:p>
    <w:p w14:paraId="54848B91" w14:textId="0ADDD3FC" w:rsidR="00867B10" w:rsidRDefault="00867B10">
      <w:pPr>
        <w:pStyle w:val="Textocomentario"/>
      </w:pPr>
      <w:r>
        <w:t xml:space="preserve">Archivo histórico: </w:t>
      </w:r>
      <w:hyperlink r:id="rId5" w:anchor="fromView=search&amp;page=1&amp;position=24&amp;uuid=54f998b2-dba8-41d9-92da-85a78438436d" w:history="1">
        <w:r w:rsidRPr="00CB1881">
          <w:rPr>
            <w:rStyle w:val="Hipervnculo"/>
          </w:rPr>
          <w:t>https://www.freepik.es/vector-gratis/fondo-madera-mapa-tesoro-elementos-pirata_1146709.htm#fromView=search&amp;page=1&amp;position=24&amp;uuid=54f998b2-dba8-41d9-92da-85a78438436d</w:t>
        </w:r>
      </w:hyperlink>
      <w:r>
        <w:t xml:space="preserve"> </w:t>
      </w:r>
    </w:p>
  </w:comment>
  <w:comment w:id="19" w:author="Andrés Felipe Velandia Espitia" w:date="2024-07-31T12:29:00Z" w:initials="AV">
    <w:p w14:paraId="30D1151B" w14:textId="77777777" w:rsidR="006A6788" w:rsidRDefault="006A6788">
      <w:pPr>
        <w:pStyle w:val="Textocomentario"/>
      </w:pPr>
      <w:r>
        <w:rPr>
          <w:rStyle w:val="Refdecomentario"/>
        </w:rPr>
        <w:annotationRef/>
      </w:r>
      <w:r>
        <w:t>Recursos DI:</w:t>
      </w:r>
    </w:p>
    <w:p w14:paraId="7093ED98" w14:textId="1F620EF3" w:rsidR="006A6788" w:rsidRDefault="006A6788">
      <w:pPr>
        <w:pStyle w:val="Textocomentario"/>
      </w:pPr>
      <w:r>
        <w:t xml:space="preserve">Hacer un llamado a la acción tipo modal, el cual muestre el </w:t>
      </w:r>
      <w:r w:rsidR="00C609DA">
        <w:t xml:space="preserve">archivo denominado: </w:t>
      </w:r>
      <w:proofErr w:type="spellStart"/>
      <w:r>
        <w:t>Anexo_TRD</w:t>
      </w:r>
      <w:proofErr w:type="spellEnd"/>
      <w:r>
        <w:t>.</w:t>
      </w:r>
    </w:p>
    <w:p w14:paraId="30A994C7" w14:textId="77777777" w:rsidR="006A6788" w:rsidRDefault="006A6788">
      <w:pPr>
        <w:pStyle w:val="Textocomentario"/>
      </w:pPr>
    </w:p>
    <w:p w14:paraId="06C940F6" w14:textId="19F4B5AC" w:rsidR="006A6788" w:rsidRDefault="006A6788">
      <w:pPr>
        <w:pStyle w:val="Textocomentario"/>
      </w:pPr>
      <w:r>
        <w:t>Tener en cuenta que dicho anexo se debe diseñar con la imagen gráfica del programa.</w:t>
      </w:r>
    </w:p>
  </w:comment>
  <w:comment w:id="20" w:author="Andrés Felipe Velandia Espitia" w:date="2024-07-31T16:35:00Z" w:initials="AV">
    <w:p w14:paraId="4D02E056" w14:textId="77777777" w:rsidR="00030EB1" w:rsidRDefault="00030EB1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5BB8CA2E" w14:textId="23A5AE8A" w:rsidR="00030EB1" w:rsidRDefault="00030EB1">
      <w:pPr>
        <w:pStyle w:val="Textocomentario"/>
      </w:pPr>
      <w:r>
        <w:t>Cuadro destacado</w:t>
      </w:r>
    </w:p>
  </w:comment>
  <w:comment w:id="21" w:author="Andrés Felipe Velandia Espitia" w:date="2024-07-31T17:09:00Z" w:initials="AV">
    <w:p w14:paraId="02291604" w14:textId="77777777" w:rsidR="00920477" w:rsidRDefault="00920477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0866AC1B" w14:textId="57DEA58B" w:rsidR="00920477" w:rsidRDefault="00920477">
      <w:pPr>
        <w:pStyle w:val="Textocomentario"/>
      </w:pPr>
      <w:r>
        <w:t>Pestañas horizontales</w:t>
      </w:r>
    </w:p>
  </w:comment>
  <w:comment w:id="22" w:author="Andrés Felipe Velandia Espitia" w:date="2024-07-31T17:09:00Z" w:initials="AV">
    <w:p w14:paraId="1D394FB1" w14:textId="77777777" w:rsidR="00920477" w:rsidRDefault="00920477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480197DE" w14:textId="7AED0813" w:rsidR="00920477" w:rsidRDefault="00920477">
      <w:pPr>
        <w:pStyle w:val="Textocomentario"/>
      </w:pPr>
      <w:r>
        <w:t xml:space="preserve">Dentro de la pestaña </w:t>
      </w:r>
      <w:r w:rsidRPr="00920477">
        <w:t>Acuerdo 004 de 2013</w:t>
      </w:r>
      <w:r>
        <w:t xml:space="preserve">, se debe crear un modal con el título: </w:t>
      </w:r>
      <w:r w:rsidRPr="00920477">
        <w:rPr>
          <w:b/>
          <w:bCs/>
        </w:rPr>
        <w:t>Alcance del acuerdo</w:t>
      </w:r>
      <w:r>
        <w:t>, que al hacer clic muestre el respectivo contenido.</w:t>
      </w:r>
    </w:p>
  </w:comment>
  <w:comment w:id="23" w:author="Andrés Felipe Velandia Espitia" w:date="2024-07-31T17:27:00Z" w:initials="AV">
    <w:p w14:paraId="1272A95E" w14:textId="37D67576" w:rsidR="0031450D" w:rsidRDefault="0031450D">
      <w:pPr>
        <w:pStyle w:val="Textocomentario"/>
      </w:pPr>
      <w:r>
        <w:rPr>
          <w:rStyle w:val="Refdecomentario"/>
        </w:rPr>
        <w:annotationRef/>
      </w:r>
      <w:r>
        <w:t>Listado</w:t>
      </w:r>
    </w:p>
  </w:comment>
  <w:comment w:id="24" w:author="Andrés Felipe Velandia Espitia" w:date="2024-07-31T17:31:00Z" w:initials="AV">
    <w:p w14:paraId="1F79CF00" w14:textId="77777777" w:rsidR="003D3DD8" w:rsidRDefault="003D3DD8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40BD8794" w14:textId="25E42596" w:rsidR="003D3DD8" w:rsidRDefault="003D3DD8">
      <w:pPr>
        <w:pStyle w:val="Textocomentario"/>
      </w:pPr>
      <w:r>
        <w:t>Acordeón</w:t>
      </w:r>
      <w:r w:rsidR="009408B6">
        <w:t xml:space="preserve"> Tipo 2 con imágenes</w:t>
      </w:r>
    </w:p>
  </w:comment>
  <w:comment w:id="25" w:author="Andrés Felipe Velandia Espitia" w:date="2024-07-26T10:19:00Z" w:initials="AV">
    <w:p w14:paraId="443DD78A" w14:textId="77777777" w:rsidR="00581D41" w:rsidRDefault="00581D41">
      <w:pPr>
        <w:pStyle w:val="Textocomentario"/>
      </w:pPr>
      <w:r>
        <w:rPr>
          <w:rStyle w:val="Refdecomentario"/>
        </w:rPr>
        <w:annotationRef/>
      </w:r>
      <w:r w:rsidRPr="003F7028">
        <w:rPr>
          <w:highlight w:val="yellow"/>
        </w:rPr>
        <w:t>Texto alternativo:</w:t>
      </w:r>
    </w:p>
    <w:p w14:paraId="581E71B4" w14:textId="20F4D667" w:rsidR="00581D41" w:rsidRDefault="00581D41">
      <w:pPr>
        <w:pStyle w:val="Textocomentario"/>
      </w:pPr>
      <w:r>
        <w:t xml:space="preserve">Imagen que contiene el mapa conceptual que resume la temática tratada durante este componente formativo, partiendo del hecho </w:t>
      </w:r>
      <w:r w:rsidR="00DA114E">
        <w:t>que para que haya una adecuada organización documental, debe existir una clasificación y ciclo vital de los documentos; además, de acuerdo a la normatividad de la Ley General de Archivos, se deben implementar las Tablas de Retención Documental</w:t>
      </w:r>
      <w:r w:rsidR="00146DE2">
        <w:t xml:space="preserve">. </w:t>
      </w:r>
    </w:p>
  </w:comment>
  <w:comment w:id="26" w:author="Andrés Felipe Velandia Espitia" w:date="2024-07-26T10:19:00Z" w:initials="AV">
    <w:p w14:paraId="707B9F57" w14:textId="25CA2C9E" w:rsidR="00581D41" w:rsidRDefault="00581D41">
      <w:pPr>
        <w:pStyle w:val="Textocomentario"/>
      </w:pPr>
      <w:r>
        <w:rPr>
          <w:rStyle w:val="Refdecomentario"/>
        </w:rPr>
        <w:annotationRef/>
      </w:r>
      <w:r>
        <w:t xml:space="preserve">El documento editable se encuentra anexo con el nombre: </w:t>
      </w:r>
      <w:r w:rsidRPr="00581D41">
        <w:t>Mapa_conceptual_CF01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99C847C" w15:done="0"/>
  <w15:commentEx w15:paraId="6CB7E016" w15:done="0"/>
  <w15:commentEx w15:paraId="75E86005" w15:done="0"/>
  <w15:commentEx w15:paraId="23AD22B1" w15:done="0"/>
  <w15:commentEx w15:paraId="5F9541B7" w15:done="0"/>
  <w15:commentEx w15:paraId="753715B1" w15:done="0"/>
  <w15:commentEx w15:paraId="29B47805" w15:done="0"/>
  <w15:commentEx w15:paraId="2201E375" w15:done="0"/>
  <w15:commentEx w15:paraId="78E52243" w15:done="0"/>
  <w15:commentEx w15:paraId="11AEF509" w15:done="0"/>
  <w15:commentEx w15:paraId="1AC421F2" w15:done="0"/>
  <w15:commentEx w15:paraId="36369830" w15:done="0"/>
  <w15:commentEx w15:paraId="3D4B1231" w15:done="0"/>
  <w15:commentEx w15:paraId="0F15702A" w15:done="0"/>
  <w15:commentEx w15:paraId="01E8C865" w15:done="0"/>
  <w15:commentEx w15:paraId="437DE321" w15:done="0"/>
  <w15:commentEx w15:paraId="0CA3B022" w15:done="0"/>
  <w15:commentEx w15:paraId="51AD1589" w15:done="0"/>
  <w15:commentEx w15:paraId="54848B91" w15:done="0"/>
  <w15:commentEx w15:paraId="06C940F6" w15:done="0"/>
  <w15:commentEx w15:paraId="5BB8CA2E" w15:done="0"/>
  <w15:commentEx w15:paraId="0866AC1B" w15:done="0"/>
  <w15:commentEx w15:paraId="480197DE" w15:done="0"/>
  <w15:commentEx w15:paraId="1272A95E" w15:done="0"/>
  <w15:commentEx w15:paraId="40BD8794" w15:done="0"/>
  <w15:commentEx w15:paraId="581E71B4" w15:done="0"/>
  <w15:commentEx w15:paraId="707B9F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B493739" w16cex:dateUtc="2024-07-30T23:13:00Z"/>
  <w16cex:commentExtensible w16cex:durableId="560AE8D7" w16cex:dateUtc="2024-07-30T23:16:00Z"/>
  <w16cex:commentExtensible w16cex:durableId="1C1A5FF0" w16cex:dateUtc="2024-07-30T23:29:00Z"/>
  <w16cex:commentExtensible w16cex:durableId="7D1BC46E" w16cex:dateUtc="2024-07-30T23:37:00Z"/>
  <w16cex:commentExtensible w16cex:durableId="5191CB9A" w16cex:dateUtc="2024-07-30T23:36:00Z"/>
  <w16cex:commentExtensible w16cex:durableId="1F06278B" w16cex:dateUtc="2024-07-30T23:47:00Z"/>
  <w16cex:commentExtensible w16cex:durableId="74BB954F" w16cex:dateUtc="2024-09-04T14:14:00Z"/>
  <w16cex:commentExtensible w16cex:durableId="320FC26C" w16cex:dateUtc="2024-07-31T15:48:00Z"/>
  <w16cex:commentExtensible w16cex:durableId="46CE6649" w16cex:dateUtc="2024-07-31T16:04:00Z"/>
  <w16cex:commentExtensible w16cex:durableId="3AE31835" w16cex:dateUtc="2024-07-31T16:06:00Z"/>
  <w16cex:commentExtensible w16cex:durableId="398916BA" w16cex:dateUtc="2024-07-31T16:09:00Z"/>
  <w16cex:commentExtensible w16cex:durableId="360B92A4" w16cex:dateUtc="2024-07-31T16:13:00Z"/>
  <w16cex:commentExtensible w16cex:durableId="1FD4D4EB" w16cex:dateUtc="2024-07-31T16:20:00Z"/>
  <w16cex:commentExtensible w16cex:durableId="75880C4C" w16cex:dateUtc="2024-07-31T16:17:00Z"/>
  <w16cex:commentExtensible w16cex:durableId="5C4ADE5A" w16cex:dateUtc="2024-07-31T17:06:00Z"/>
  <w16cex:commentExtensible w16cex:durableId="41B21E4A" w16cex:dateUtc="2024-07-31T16:48:00Z"/>
  <w16cex:commentExtensible w16cex:durableId="2A9175C2" w16cex:dateUtc="2024-07-31T16:48:00Z"/>
  <w16cex:commentExtensible w16cex:durableId="3A76E90A" w16cex:dateUtc="2024-07-31T16:59:00Z"/>
  <w16cex:commentExtensible w16cex:durableId="55B1E2D4" w16cex:dateUtc="2024-07-31T17:04:00Z"/>
  <w16cex:commentExtensible w16cex:durableId="6C1BC04B" w16cex:dateUtc="2024-07-31T17:29:00Z"/>
  <w16cex:commentExtensible w16cex:durableId="7075E320" w16cex:dateUtc="2024-07-31T21:35:00Z"/>
  <w16cex:commentExtensible w16cex:durableId="38AC8797" w16cex:dateUtc="2024-07-31T22:09:00Z"/>
  <w16cex:commentExtensible w16cex:durableId="77785B42" w16cex:dateUtc="2024-07-31T22:09:00Z"/>
  <w16cex:commentExtensible w16cex:durableId="0703AFB2" w16cex:dateUtc="2024-07-31T22:27:00Z"/>
  <w16cex:commentExtensible w16cex:durableId="5646614C" w16cex:dateUtc="2024-07-31T22:31:00Z"/>
  <w16cex:commentExtensible w16cex:durableId="7A4CBE15" w16cex:dateUtc="2024-07-26T15:19:00Z"/>
  <w16cex:commentExtensible w16cex:durableId="57243D62" w16cex:dateUtc="2024-07-26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99C847C" w16cid:durableId="2B493739"/>
  <w16cid:commentId w16cid:paraId="6CB7E016" w16cid:durableId="560AE8D7"/>
  <w16cid:commentId w16cid:paraId="75E86005" w16cid:durableId="1C1A5FF0"/>
  <w16cid:commentId w16cid:paraId="23AD22B1" w16cid:durableId="7D1BC46E"/>
  <w16cid:commentId w16cid:paraId="5F9541B7" w16cid:durableId="5191CB9A"/>
  <w16cid:commentId w16cid:paraId="753715B1" w16cid:durableId="1F06278B"/>
  <w16cid:commentId w16cid:paraId="29B47805" w16cid:durableId="74BB954F"/>
  <w16cid:commentId w16cid:paraId="2201E375" w16cid:durableId="320FC26C"/>
  <w16cid:commentId w16cid:paraId="78E52243" w16cid:durableId="46CE6649"/>
  <w16cid:commentId w16cid:paraId="11AEF509" w16cid:durableId="3AE31835"/>
  <w16cid:commentId w16cid:paraId="1AC421F2" w16cid:durableId="398916BA"/>
  <w16cid:commentId w16cid:paraId="36369830" w16cid:durableId="360B92A4"/>
  <w16cid:commentId w16cid:paraId="3D4B1231" w16cid:durableId="1FD4D4EB"/>
  <w16cid:commentId w16cid:paraId="0F15702A" w16cid:durableId="75880C4C"/>
  <w16cid:commentId w16cid:paraId="01E8C865" w16cid:durableId="5C4ADE5A"/>
  <w16cid:commentId w16cid:paraId="437DE321" w16cid:durableId="41B21E4A"/>
  <w16cid:commentId w16cid:paraId="0CA3B022" w16cid:durableId="2A9175C2"/>
  <w16cid:commentId w16cid:paraId="51AD1589" w16cid:durableId="3A76E90A"/>
  <w16cid:commentId w16cid:paraId="54848B91" w16cid:durableId="55B1E2D4"/>
  <w16cid:commentId w16cid:paraId="06C940F6" w16cid:durableId="6C1BC04B"/>
  <w16cid:commentId w16cid:paraId="5BB8CA2E" w16cid:durableId="7075E320"/>
  <w16cid:commentId w16cid:paraId="0866AC1B" w16cid:durableId="38AC8797"/>
  <w16cid:commentId w16cid:paraId="480197DE" w16cid:durableId="77785B42"/>
  <w16cid:commentId w16cid:paraId="1272A95E" w16cid:durableId="0703AFB2"/>
  <w16cid:commentId w16cid:paraId="40BD8794" w16cid:durableId="5646614C"/>
  <w16cid:commentId w16cid:paraId="581E71B4" w16cid:durableId="7A4CBE15"/>
  <w16cid:commentId w16cid:paraId="707B9F57" w16cid:durableId="57243D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93774" w14:textId="77777777" w:rsidR="00604C17" w:rsidRDefault="00604C17">
      <w:pPr>
        <w:spacing w:line="240" w:lineRule="auto"/>
      </w:pPr>
      <w:r>
        <w:separator/>
      </w:r>
    </w:p>
  </w:endnote>
  <w:endnote w:type="continuationSeparator" w:id="0">
    <w:p w14:paraId="0BBE3756" w14:textId="77777777" w:rsidR="00604C17" w:rsidRDefault="00604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Maiandra GD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A" w14:textId="77777777" w:rsidR="00011F29" w:rsidRDefault="00011F2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000000DB" w14:textId="77777777" w:rsidR="00011F29" w:rsidRDefault="00011F29">
    <w:pPr>
      <w:pStyle w:val="Normal0"/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000000DC" w14:textId="77777777" w:rsidR="00011F29" w:rsidRDefault="00011F29">
    <w:pPr>
      <w:pStyle w:val="Normal0"/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000000DD" w14:textId="77777777" w:rsidR="00011F29" w:rsidRDefault="00011F2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000000DE" w14:textId="77777777" w:rsidR="00011F29" w:rsidRDefault="00011F2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D4A6E" w14:textId="77777777" w:rsidR="00604C17" w:rsidRDefault="00604C17">
      <w:pPr>
        <w:spacing w:line="240" w:lineRule="auto"/>
      </w:pPr>
      <w:r>
        <w:separator/>
      </w:r>
    </w:p>
  </w:footnote>
  <w:footnote w:type="continuationSeparator" w:id="0">
    <w:p w14:paraId="72D3F421" w14:textId="77777777" w:rsidR="00604C17" w:rsidRDefault="00604C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8" w14:textId="015D0F86" w:rsidR="00011F29" w:rsidRDefault="00011F29" w:rsidP="00C45A3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6A292BDE" wp14:editId="4884D996">
          <wp:extent cx="594305" cy="588645"/>
          <wp:effectExtent l="0" t="0" r="0" b="1905"/>
          <wp:docPr id="12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05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D9" w14:textId="77777777" w:rsidR="00011F29" w:rsidRDefault="00011F2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72F9"/>
    <w:multiLevelType w:val="hybridMultilevel"/>
    <w:tmpl w:val="F0AE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55A5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2C160BF"/>
    <w:multiLevelType w:val="hybridMultilevel"/>
    <w:tmpl w:val="A0C4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03ED0"/>
    <w:multiLevelType w:val="hybridMultilevel"/>
    <w:tmpl w:val="C4F2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C4538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5" w15:restartNumberingAfterBreak="0">
    <w:nsid w:val="07DC43B8"/>
    <w:multiLevelType w:val="hybridMultilevel"/>
    <w:tmpl w:val="B06EE0E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D706C"/>
    <w:multiLevelType w:val="hybridMultilevel"/>
    <w:tmpl w:val="845A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5087C"/>
    <w:multiLevelType w:val="hybridMultilevel"/>
    <w:tmpl w:val="CB9A5F5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E1717"/>
    <w:multiLevelType w:val="hybridMultilevel"/>
    <w:tmpl w:val="1752E7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E000C"/>
    <w:multiLevelType w:val="hybridMultilevel"/>
    <w:tmpl w:val="01CC4F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1E40"/>
    <w:multiLevelType w:val="hybridMultilevel"/>
    <w:tmpl w:val="FBA0EDA0"/>
    <w:lvl w:ilvl="0" w:tplc="46882C6A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7467C"/>
    <w:multiLevelType w:val="hybridMultilevel"/>
    <w:tmpl w:val="81E231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A318C"/>
    <w:multiLevelType w:val="hybridMultilevel"/>
    <w:tmpl w:val="DF50A676"/>
    <w:lvl w:ilvl="0" w:tplc="76C4BA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57618"/>
    <w:multiLevelType w:val="hybridMultilevel"/>
    <w:tmpl w:val="7DEC53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EE1A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8902DD"/>
    <w:multiLevelType w:val="multilevel"/>
    <w:tmpl w:val="2996D9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31EBCF54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2D842FF"/>
    <w:multiLevelType w:val="hybridMultilevel"/>
    <w:tmpl w:val="891E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A0C3F"/>
    <w:multiLevelType w:val="hybridMultilevel"/>
    <w:tmpl w:val="0C88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63A0B"/>
    <w:multiLevelType w:val="hybridMultilevel"/>
    <w:tmpl w:val="04F2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41D72"/>
    <w:multiLevelType w:val="hybridMultilevel"/>
    <w:tmpl w:val="B7FE1DF0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5649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9F6573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B7219BE"/>
    <w:multiLevelType w:val="hybridMultilevel"/>
    <w:tmpl w:val="A14698FC"/>
    <w:lvl w:ilvl="0" w:tplc="8690E1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22C90"/>
    <w:multiLevelType w:val="hybridMultilevel"/>
    <w:tmpl w:val="B6A6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F72FC"/>
    <w:multiLevelType w:val="hybridMultilevel"/>
    <w:tmpl w:val="D65A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5B76A4"/>
    <w:multiLevelType w:val="hybridMultilevel"/>
    <w:tmpl w:val="72FCC596"/>
    <w:lvl w:ilvl="0" w:tplc="52ECBCFC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D06EB"/>
    <w:multiLevelType w:val="hybridMultilevel"/>
    <w:tmpl w:val="26A2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23D48"/>
    <w:multiLevelType w:val="hybridMultilevel"/>
    <w:tmpl w:val="64B0278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C818B4"/>
    <w:multiLevelType w:val="hybridMultilevel"/>
    <w:tmpl w:val="AA0E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B926BB"/>
    <w:multiLevelType w:val="hybridMultilevel"/>
    <w:tmpl w:val="369A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F3AC2"/>
    <w:multiLevelType w:val="hybridMultilevel"/>
    <w:tmpl w:val="71181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30180"/>
    <w:multiLevelType w:val="hybridMultilevel"/>
    <w:tmpl w:val="599049A6"/>
    <w:lvl w:ilvl="0" w:tplc="4320A6A6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26A47"/>
    <w:multiLevelType w:val="hybridMultilevel"/>
    <w:tmpl w:val="405697EE"/>
    <w:lvl w:ilvl="0" w:tplc="BD7CF32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057A29"/>
    <w:multiLevelType w:val="hybridMultilevel"/>
    <w:tmpl w:val="83B6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D0445"/>
    <w:multiLevelType w:val="multilevel"/>
    <w:tmpl w:val="4C108C4A"/>
    <w:lvl w:ilvl="0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3B2F8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631D0BE2"/>
    <w:multiLevelType w:val="multilevel"/>
    <w:tmpl w:val="7A08E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8" w15:restartNumberingAfterBreak="0">
    <w:nsid w:val="6C0378C9"/>
    <w:multiLevelType w:val="hybridMultilevel"/>
    <w:tmpl w:val="0182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F5E6A"/>
    <w:multiLevelType w:val="hybridMultilevel"/>
    <w:tmpl w:val="6E02C87A"/>
    <w:lvl w:ilvl="0" w:tplc="69BE26AE">
      <w:start w:val="1"/>
      <w:numFmt w:val="decimal"/>
      <w:lvlText w:val="%1)"/>
      <w:lvlJc w:val="left"/>
      <w:pPr>
        <w:ind w:left="720" w:hanging="360"/>
      </w:pPr>
      <w:rPr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F3E2C"/>
    <w:multiLevelType w:val="hybridMultilevel"/>
    <w:tmpl w:val="6A20B264"/>
    <w:lvl w:ilvl="0" w:tplc="361EA41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1068B"/>
    <w:multiLevelType w:val="hybridMultilevel"/>
    <w:tmpl w:val="72964D7C"/>
    <w:lvl w:ilvl="0" w:tplc="EDDCB45C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1500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73D62220"/>
    <w:multiLevelType w:val="hybridMultilevel"/>
    <w:tmpl w:val="85EC4EE0"/>
    <w:lvl w:ilvl="0" w:tplc="6242EA1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FC4BAB"/>
    <w:multiLevelType w:val="hybridMultilevel"/>
    <w:tmpl w:val="68AE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8147EF"/>
    <w:multiLevelType w:val="hybridMultilevel"/>
    <w:tmpl w:val="DFB4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FD6129"/>
    <w:multiLevelType w:val="multilevel"/>
    <w:tmpl w:val="6ECE54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7" w15:restartNumberingAfterBreak="0">
    <w:nsid w:val="7E141DFC"/>
    <w:multiLevelType w:val="hybridMultilevel"/>
    <w:tmpl w:val="0112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611486">
    <w:abstractNumId w:val="4"/>
  </w:num>
  <w:num w:numId="2" w16cid:durableId="1858418796">
    <w:abstractNumId w:val="22"/>
  </w:num>
  <w:num w:numId="3" w16cid:durableId="1307202740">
    <w:abstractNumId w:val="16"/>
  </w:num>
  <w:num w:numId="4" w16cid:durableId="317267658">
    <w:abstractNumId w:val="35"/>
  </w:num>
  <w:num w:numId="5" w16cid:durableId="1078553956">
    <w:abstractNumId w:val="1"/>
  </w:num>
  <w:num w:numId="6" w16cid:durableId="296181264">
    <w:abstractNumId w:val="14"/>
  </w:num>
  <w:num w:numId="7" w16cid:durableId="1927373116">
    <w:abstractNumId w:val="10"/>
  </w:num>
  <w:num w:numId="8" w16cid:durableId="1788965881">
    <w:abstractNumId w:val="41"/>
  </w:num>
  <w:num w:numId="9" w16cid:durableId="1585451405">
    <w:abstractNumId w:val="26"/>
  </w:num>
  <w:num w:numId="10" w16cid:durableId="721171471">
    <w:abstractNumId w:val="32"/>
  </w:num>
  <w:num w:numId="11" w16cid:durableId="1838422299">
    <w:abstractNumId w:val="36"/>
  </w:num>
  <w:num w:numId="12" w16cid:durableId="504713261">
    <w:abstractNumId w:val="37"/>
  </w:num>
  <w:num w:numId="13" w16cid:durableId="903833835">
    <w:abstractNumId w:val="3"/>
  </w:num>
  <w:num w:numId="14" w16cid:durableId="1830094487">
    <w:abstractNumId w:val="30"/>
  </w:num>
  <w:num w:numId="15" w16cid:durableId="1025710597">
    <w:abstractNumId w:val="38"/>
  </w:num>
  <w:num w:numId="16" w16cid:durableId="1067727256">
    <w:abstractNumId w:val="6"/>
  </w:num>
  <w:num w:numId="17" w16cid:durableId="357969778">
    <w:abstractNumId w:val="44"/>
  </w:num>
  <w:num w:numId="18" w16cid:durableId="1889105823">
    <w:abstractNumId w:val="31"/>
  </w:num>
  <w:num w:numId="19" w16cid:durableId="90858071">
    <w:abstractNumId w:val="45"/>
  </w:num>
  <w:num w:numId="20" w16cid:durableId="2067335736">
    <w:abstractNumId w:val="19"/>
  </w:num>
  <w:num w:numId="21" w16cid:durableId="1040009207">
    <w:abstractNumId w:val="34"/>
  </w:num>
  <w:num w:numId="22" w16cid:durableId="1030448794">
    <w:abstractNumId w:val="2"/>
  </w:num>
  <w:num w:numId="23" w16cid:durableId="1677683304">
    <w:abstractNumId w:val="17"/>
  </w:num>
  <w:num w:numId="24" w16cid:durableId="423653184">
    <w:abstractNumId w:val="47"/>
  </w:num>
  <w:num w:numId="25" w16cid:durableId="2035811603">
    <w:abstractNumId w:val="13"/>
  </w:num>
  <w:num w:numId="26" w16cid:durableId="1351373915">
    <w:abstractNumId w:val="27"/>
  </w:num>
  <w:num w:numId="27" w16cid:durableId="1738629966">
    <w:abstractNumId w:val="11"/>
  </w:num>
  <w:num w:numId="28" w16cid:durableId="877819912">
    <w:abstractNumId w:val="42"/>
  </w:num>
  <w:num w:numId="29" w16cid:durableId="830413940">
    <w:abstractNumId w:val="9"/>
  </w:num>
  <w:num w:numId="30" w16cid:durableId="1776360798">
    <w:abstractNumId w:val="25"/>
  </w:num>
  <w:num w:numId="31" w16cid:durableId="911043337">
    <w:abstractNumId w:val="29"/>
  </w:num>
  <w:num w:numId="32" w16cid:durableId="111247330">
    <w:abstractNumId w:val="0"/>
  </w:num>
  <w:num w:numId="33" w16cid:durableId="1562595544">
    <w:abstractNumId w:val="24"/>
  </w:num>
  <w:num w:numId="34" w16cid:durableId="197351087">
    <w:abstractNumId w:val="18"/>
  </w:num>
  <w:num w:numId="35" w16cid:durableId="1335523926">
    <w:abstractNumId w:val="21"/>
  </w:num>
  <w:num w:numId="36" w16cid:durableId="1192106399">
    <w:abstractNumId w:val="7"/>
  </w:num>
  <w:num w:numId="37" w16cid:durableId="676346487">
    <w:abstractNumId w:val="8"/>
  </w:num>
  <w:num w:numId="38" w16cid:durableId="916475453">
    <w:abstractNumId w:val="23"/>
  </w:num>
  <w:num w:numId="39" w16cid:durableId="303973124">
    <w:abstractNumId w:val="43"/>
  </w:num>
  <w:num w:numId="40" w16cid:durableId="910234480">
    <w:abstractNumId w:val="28"/>
  </w:num>
  <w:num w:numId="41" w16cid:durableId="852494194">
    <w:abstractNumId w:val="20"/>
  </w:num>
  <w:num w:numId="42" w16cid:durableId="663321973">
    <w:abstractNumId w:val="15"/>
  </w:num>
  <w:num w:numId="43" w16cid:durableId="1343508955">
    <w:abstractNumId w:val="46"/>
  </w:num>
  <w:num w:numId="44" w16cid:durableId="57634687">
    <w:abstractNumId w:val="12"/>
  </w:num>
  <w:num w:numId="45" w16cid:durableId="743796669">
    <w:abstractNumId w:val="39"/>
  </w:num>
  <w:num w:numId="46" w16cid:durableId="1463494602">
    <w:abstractNumId w:val="40"/>
  </w:num>
  <w:num w:numId="47" w16cid:durableId="1297027352">
    <w:abstractNumId w:val="5"/>
  </w:num>
  <w:num w:numId="48" w16cid:durableId="901910180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rés Felipe Velandia Espitia">
    <w15:presenceInfo w15:providerId="AD" w15:userId="S::avelandia@sena.edu.co::85c204fe-7c6f-4004-a043-6086cbcd2e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58C"/>
    <w:rsid w:val="0000011F"/>
    <w:rsid w:val="00002A42"/>
    <w:rsid w:val="00011F29"/>
    <w:rsid w:val="00030EB1"/>
    <w:rsid w:val="00033A33"/>
    <w:rsid w:val="00037263"/>
    <w:rsid w:val="00052696"/>
    <w:rsid w:val="00052F14"/>
    <w:rsid w:val="0005425C"/>
    <w:rsid w:val="00055343"/>
    <w:rsid w:val="00057C54"/>
    <w:rsid w:val="00061774"/>
    <w:rsid w:val="00062139"/>
    <w:rsid w:val="00062237"/>
    <w:rsid w:val="0006449A"/>
    <w:rsid w:val="0006534B"/>
    <w:rsid w:val="0007337C"/>
    <w:rsid w:val="00077A47"/>
    <w:rsid w:val="000915CE"/>
    <w:rsid w:val="00095065"/>
    <w:rsid w:val="00096FA2"/>
    <w:rsid w:val="000A1186"/>
    <w:rsid w:val="000A2332"/>
    <w:rsid w:val="000A2969"/>
    <w:rsid w:val="000A6E8B"/>
    <w:rsid w:val="000B21F3"/>
    <w:rsid w:val="000B5DE6"/>
    <w:rsid w:val="000C0D4E"/>
    <w:rsid w:val="000C31FD"/>
    <w:rsid w:val="000C417B"/>
    <w:rsid w:val="000C4839"/>
    <w:rsid w:val="000C6428"/>
    <w:rsid w:val="000C6EF4"/>
    <w:rsid w:val="000D3097"/>
    <w:rsid w:val="000E03A0"/>
    <w:rsid w:val="000E3125"/>
    <w:rsid w:val="000E31FA"/>
    <w:rsid w:val="000E4451"/>
    <w:rsid w:val="000E7F78"/>
    <w:rsid w:val="000F189D"/>
    <w:rsid w:val="00105C37"/>
    <w:rsid w:val="00113A38"/>
    <w:rsid w:val="00123F97"/>
    <w:rsid w:val="00131421"/>
    <w:rsid w:val="00133EA6"/>
    <w:rsid w:val="00134288"/>
    <w:rsid w:val="00135DF6"/>
    <w:rsid w:val="001417CF"/>
    <w:rsid w:val="0014389F"/>
    <w:rsid w:val="00146DE2"/>
    <w:rsid w:val="001476F5"/>
    <w:rsid w:val="00156469"/>
    <w:rsid w:val="001603F6"/>
    <w:rsid w:val="0016116E"/>
    <w:rsid w:val="00161793"/>
    <w:rsid w:val="00171784"/>
    <w:rsid w:val="0017284D"/>
    <w:rsid w:val="00180243"/>
    <w:rsid w:val="0018209D"/>
    <w:rsid w:val="0018451B"/>
    <w:rsid w:val="00187542"/>
    <w:rsid w:val="00191407"/>
    <w:rsid w:val="0019604F"/>
    <w:rsid w:val="001A5B55"/>
    <w:rsid w:val="001A5E9B"/>
    <w:rsid w:val="001B2DFF"/>
    <w:rsid w:val="001B569F"/>
    <w:rsid w:val="001B6AD5"/>
    <w:rsid w:val="001B7E7E"/>
    <w:rsid w:val="001C1F0A"/>
    <w:rsid w:val="001D542B"/>
    <w:rsid w:val="001D685E"/>
    <w:rsid w:val="001E14D8"/>
    <w:rsid w:val="001E62A4"/>
    <w:rsid w:val="001E7B0F"/>
    <w:rsid w:val="001F68E3"/>
    <w:rsid w:val="00204DCD"/>
    <w:rsid w:val="002162DB"/>
    <w:rsid w:val="0022061F"/>
    <w:rsid w:val="002336C0"/>
    <w:rsid w:val="00236123"/>
    <w:rsid w:val="00237300"/>
    <w:rsid w:val="00253022"/>
    <w:rsid w:val="00254C60"/>
    <w:rsid w:val="0026096E"/>
    <w:rsid w:val="00266872"/>
    <w:rsid w:val="00266D2C"/>
    <w:rsid w:val="00270929"/>
    <w:rsid w:val="00275915"/>
    <w:rsid w:val="002764A9"/>
    <w:rsid w:val="0027689F"/>
    <w:rsid w:val="00276F24"/>
    <w:rsid w:val="00280A81"/>
    <w:rsid w:val="00280C79"/>
    <w:rsid w:val="0028298B"/>
    <w:rsid w:val="00290987"/>
    <w:rsid w:val="00293F23"/>
    <w:rsid w:val="002A1268"/>
    <w:rsid w:val="002A23AF"/>
    <w:rsid w:val="002B0065"/>
    <w:rsid w:val="002B2FA3"/>
    <w:rsid w:val="002B515E"/>
    <w:rsid w:val="002E30E8"/>
    <w:rsid w:val="002E4074"/>
    <w:rsid w:val="002E6ECD"/>
    <w:rsid w:val="00305B5C"/>
    <w:rsid w:val="00313330"/>
    <w:rsid w:val="0031450D"/>
    <w:rsid w:val="00314C04"/>
    <w:rsid w:val="00325A56"/>
    <w:rsid w:val="003272BC"/>
    <w:rsid w:val="00330A93"/>
    <w:rsid w:val="00333784"/>
    <w:rsid w:val="00341B8B"/>
    <w:rsid w:val="00347BF9"/>
    <w:rsid w:val="00351104"/>
    <w:rsid w:val="00351A8C"/>
    <w:rsid w:val="00353B79"/>
    <w:rsid w:val="00366E22"/>
    <w:rsid w:val="00391945"/>
    <w:rsid w:val="003929E2"/>
    <w:rsid w:val="00392FD1"/>
    <w:rsid w:val="00394751"/>
    <w:rsid w:val="00394C80"/>
    <w:rsid w:val="0039579D"/>
    <w:rsid w:val="00395FE8"/>
    <w:rsid w:val="00397DA2"/>
    <w:rsid w:val="003A22D2"/>
    <w:rsid w:val="003A357A"/>
    <w:rsid w:val="003A5691"/>
    <w:rsid w:val="003A6A44"/>
    <w:rsid w:val="003A6DED"/>
    <w:rsid w:val="003B2226"/>
    <w:rsid w:val="003B6251"/>
    <w:rsid w:val="003C4A5D"/>
    <w:rsid w:val="003D3DD8"/>
    <w:rsid w:val="003D7643"/>
    <w:rsid w:val="003E3CB8"/>
    <w:rsid w:val="003E40FB"/>
    <w:rsid w:val="003E46D0"/>
    <w:rsid w:val="003E5F8B"/>
    <w:rsid w:val="003E62C2"/>
    <w:rsid w:val="003F7028"/>
    <w:rsid w:val="00400378"/>
    <w:rsid w:val="00406B9D"/>
    <w:rsid w:val="004077BB"/>
    <w:rsid w:val="00415BC0"/>
    <w:rsid w:val="004169DF"/>
    <w:rsid w:val="0041757E"/>
    <w:rsid w:val="00423C1C"/>
    <w:rsid w:val="00425245"/>
    <w:rsid w:val="00430084"/>
    <w:rsid w:val="004317B9"/>
    <w:rsid w:val="0043645E"/>
    <w:rsid w:val="00441B5F"/>
    <w:rsid w:val="00444795"/>
    <w:rsid w:val="0044580B"/>
    <w:rsid w:val="0045064F"/>
    <w:rsid w:val="00450ECA"/>
    <w:rsid w:val="00461505"/>
    <w:rsid w:val="0046567E"/>
    <w:rsid w:val="00472C8F"/>
    <w:rsid w:val="00473E40"/>
    <w:rsid w:val="00474BE7"/>
    <w:rsid w:val="0049180E"/>
    <w:rsid w:val="00496ACB"/>
    <w:rsid w:val="004A0600"/>
    <w:rsid w:val="004B0EC4"/>
    <w:rsid w:val="004B4817"/>
    <w:rsid w:val="004B5A13"/>
    <w:rsid w:val="004C18BC"/>
    <w:rsid w:val="004C3F22"/>
    <w:rsid w:val="004C48E1"/>
    <w:rsid w:val="004C4B91"/>
    <w:rsid w:val="004C4DA7"/>
    <w:rsid w:val="004C7549"/>
    <w:rsid w:val="004D2260"/>
    <w:rsid w:val="004D2CA6"/>
    <w:rsid w:val="004D3AD1"/>
    <w:rsid w:val="004D4605"/>
    <w:rsid w:val="004E08AE"/>
    <w:rsid w:val="004E2827"/>
    <w:rsid w:val="004E2E0D"/>
    <w:rsid w:val="004F0BD9"/>
    <w:rsid w:val="00500363"/>
    <w:rsid w:val="00502C8F"/>
    <w:rsid w:val="0051403A"/>
    <w:rsid w:val="005142D4"/>
    <w:rsid w:val="00521F07"/>
    <w:rsid w:val="00524EC6"/>
    <w:rsid w:val="00532219"/>
    <w:rsid w:val="00534C0E"/>
    <w:rsid w:val="00537970"/>
    <w:rsid w:val="00543FD2"/>
    <w:rsid w:val="00544E9D"/>
    <w:rsid w:val="00546059"/>
    <w:rsid w:val="00551615"/>
    <w:rsid w:val="0055259E"/>
    <w:rsid w:val="005576E4"/>
    <w:rsid w:val="0056442B"/>
    <w:rsid w:val="00564B79"/>
    <w:rsid w:val="00567158"/>
    <w:rsid w:val="00574B28"/>
    <w:rsid w:val="00581D41"/>
    <w:rsid w:val="00581EC5"/>
    <w:rsid w:val="005855CD"/>
    <w:rsid w:val="005C0291"/>
    <w:rsid w:val="005C0763"/>
    <w:rsid w:val="005C087A"/>
    <w:rsid w:val="005D158A"/>
    <w:rsid w:val="005E0423"/>
    <w:rsid w:val="005E060B"/>
    <w:rsid w:val="005F0D22"/>
    <w:rsid w:val="006002F7"/>
    <w:rsid w:val="00602388"/>
    <w:rsid w:val="00604C17"/>
    <w:rsid w:val="006058DD"/>
    <w:rsid w:val="00611FAA"/>
    <w:rsid w:val="0061231B"/>
    <w:rsid w:val="00616C55"/>
    <w:rsid w:val="006226FA"/>
    <w:rsid w:val="00622735"/>
    <w:rsid w:val="006305F2"/>
    <w:rsid w:val="00636DB2"/>
    <w:rsid w:val="00641EB0"/>
    <w:rsid w:val="006432A4"/>
    <w:rsid w:val="00650B48"/>
    <w:rsid w:val="00657FA9"/>
    <w:rsid w:val="00660E34"/>
    <w:rsid w:val="00665734"/>
    <w:rsid w:val="006723D8"/>
    <w:rsid w:val="0067262D"/>
    <w:rsid w:val="0068162B"/>
    <w:rsid w:val="006828A2"/>
    <w:rsid w:val="00691710"/>
    <w:rsid w:val="00692569"/>
    <w:rsid w:val="00697F2E"/>
    <w:rsid w:val="006A0CBC"/>
    <w:rsid w:val="006A6788"/>
    <w:rsid w:val="006B1794"/>
    <w:rsid w:val="006B317D"/>
    <w:rsid w:val="006B489A"/>
    <w:rsid w:val="006B4DBC"/>
    <w:rsid w:val="006C0FAC"/>
    <w:rsid w:val="006C6C27"/>
    <w:rsid w:val="006C7A38"/>
    <w:rsid w:val="006D095B"/>
    <w:rsid w:val="006D7AD9"/>
    <w:rsid w:val="006F0498"/>
    <w:rsid w:val="006F11D5"/>
    <w:rsid w:val="006F44DB"/>
    <w:rsid w:val="006F6050"/>
    <w:rsid w:val="00710C77"/>
    <w:rsid w:val="00711310"/>
    <w:rsid w:val="00711D32"/>
    <w:rsid w:val="00724955"/>
    <w:rsid w:val="0072587C"/>
    <w:rsid w:val="00725A83"/>
    <w:rsid w:val="00730D27"/>
    <w:rsid w:val="00734CC1"/>
    <w:rsid w:val="00737868"/>
    <w:rsid w:val="00744A60"/>
    <w:rsid w:val="00745C83"/>
    <w:rsid w:val="00751C82"/>
    <w:rsid w:val="00753C13"/>
    <w:rsid w:val="00772D14"/>
    <w:rsid w:val="007806C3"/>
    <w:rsid w:val="0078216D"/>
    <w:rsid w:val="00782B79"/>
    <w:rsid w:val="00785A6D"/>
    <w:rsid w:val="00786FBB"/>
    <w:rsid w:val="0078780E"/>
    <w:rsid w:val="00790303"/>
    <w:rsid w:val="007A0421"/>
    <w:rsid w:val="007A180E"/>
    <w:rsid w:val="007B1340"/>
    <w:rsid w:val="007B24EE"/>
    <w:rsid w:val="007C0FF8"/>
    <w:rsid w:val="007C5655"/>
    <w:rsid w:val="007D55BF"/>
    <w:rsid w:val="007E0575"/>
    <w:rsid w:val="007E08FD"/>
    <w:rsid w:val="007E4940"/>
    <w:rsid w:val="007F2524"/>
    <w:rsid w:val="0080101D"/>
    <w:rsid w:val="008015DC"/>
    <w:rsid w:val="00801C5D"/>
    <w:rsid w:val="00813ACF"/>
    <w:rsid w:val="008150B9"/>
    <w:rsid w:val="0081538E"/>
    <w:rsid w:val="00816961"/>
    <w:rsid w:val="008522D2"/>
    <w:rsid w:val="00855B02"/>
    <w:rsid w:val="00860146"/>
    <w:rsid w:val="00863DE3"/>
    <w:rsid w:val="00864C83"/>
    <w:rsid w:val="00867B10"/>
    <w:rsid w:val="00870BDC"/>
    <w:rsid w:val="00870C83"/>
    <w:rsid w:val="008715B7"/>
    <w:rsid w:val="00886CEC"/>
    <w:rsid w:val="00890EA7"/>
    <w:rsid w:val="0089159A"/>
    <w:rsid w:val="00893271"/>
    <w:rsid w:val="00896237"/>
    <w:rsid w:val="00896260"/>
    <w:rsid w:val="008A1F25"/>
    <w:rsid w:val="008A383F"/>
    <w:rsid w:val="008B1880"/>
    <w:rsid w:val="008B4352"/>
    <w:rsid w:val="008B510A"/>
    <w:rsid w:val="008C4081"/>
    <w:rsid w:val="008C7C7F"/>
    <w:rsid w:val="008D1F14"/>
    <w:rsid w:val="008D5110"/>
    <w:rsid w:val="008E2E5E"/>
    <w:rsid w:val="008F2CF1"/>
    <w:rsid w:val="008F5ECE"/>
    <w:rsid w:val="008F6E08"/>
    <w:rsid w:val="00904E10"/>
    <w:rsid w:val="00906E0F"/>
    <w:rsid w:val="00911F9B"/>
    <w:rsid w:val="0091534A"/>
    <w:rsid w:val="00915A74"/>
    <w:rsid w:val="00920477"/>
    <w:rsid w:val="00922D73"/>
    <w:rsid w:val="009239F6"/>
    <w:rsid w:val="009356B4"/>
    <w:rsid w:val="009408B6"/>
    <w:rsid w:val="00943870"/>
    <w:rsid w:val="009447F8"/>
    <w:rsid w:val="00955C43"/>
    <w:rsid w:val="0096049F"/>
    <w:rsid w:val="0096414A"/>
    <w:rsid w:val="00964B0E"/>
    <w:rsid w:val="00966F39"/>
    <w:rsid w:val="009719E0"/>
    <w:rsid w:val="00974C98"/>
    <w:rsid w:val="00975900"/>
    <w:rsid w:val="00981896"/>
    <w:rsid w:val="00982FB4"/>
    <w:rsid w:val="00991E08"/>
    <w:rsid w:val="009A7924"/>
    <w:rsid w:val="009B2AFC"/>
    <w:rsid w:val="009B5F2D"/>
    <w:rsid w:val="009B7392"/>
    <w:rsid w:val="009B78B0"/>
    <w:rsid w:val="009C378C"/>
    <w:rsid w:val="009D1F30"/>
    <w:rsid w:val="009D25C7"/>
    <w:rsid w:val="009D6AEC"/>
    <w:rsid w:val="009E3237"/>
    <w:rsid w:val="009F4BC9"/>
    <w:rsid w:val="00A05295"/>
    <w:rsid w:val="00A13EB6"/>
    <w:rsid w:val="00A153CC"/>
    <w:rsid w:val="00A16E29"/>
    <w:rsid w:val="00A208D0"/>
    <w:rsid w:val="00A2313D"/>
    <w:rsid w:val="00A246A1"/>
    <w:rsid w:val="00A24AE9"/>
    <w:rsid w:val="00A262D3"/>
    <w:rsid w:val="00A27B42"/>
    <w:rsid w:val="00A4206D"/>
    <w:rsid w:val="00A50799"/>
    <w:rsid w:val="00A5369D"/>
    <w:rsid w:val="00A604AD"/>
    <w:rsid w:val="00A64C6F"/>
    <w:rsid w:val="00A661F2"/>
    <w:rsid w:val="00A92485"/>
    <w:rsid w:val="00A97E59"/>
    <w:rsid w:val="00AA14C0"/>
    <w:rsid w:val="00AB2AC2"/>
    <w:rsid w:val="00AB3F8B"/>
    <w:rsid w:val="00AB5DBC"/>
    <w:rsid w:val="00AC083F"/>
    <w:rsid w:val="00AC4D3D"/>
    <w:rsid w:val="00AD10A3"/>
    <w:rsid w:val="00AE09D7"/>
    <w:rsid w:val="00AE77F7"/>
    <w:rsid w:val="00AF7598"/>
    <w:rsid w:val="00B03BAB"/>
    <w:rsid w:val="00B04568"/>
    <w:rsid w:val="00B06A57"/>
    <w:rsid w:val="00B15005"/>
    <w:rsid w:val="00B2014E"/>
    <w:rsid w:val="00B26DF9"/>
    <w:rsid w:val="00B31D60"/>
    <w:rsid w:val="00B31F60"/>
    <w:rsid w:val="00B32ACE"/>
    <w:rsid w:val="00B33ADC"/>
    <w:rsid w:val="00B4383C"/>
    <w:rsid w:val="00B45DD1"/>
    <w:rsid w:val="00B46562"/>
    <w:rsid w:val="00B501B6"/>
    <w:rsid w:val="00B66C29"/>
    <w:rsid w:val="00B7064F"/>
    <w:rsid w:val="00B718A0"/>
    <w:rsid w:val="00B72025"/>
    <w:rsid w:val="00B83DA0"/>
    <w:rsid w:val="00B91FBD"/>
    <w:rsid w:val="00BA06E0"/>
    <w:rsid w:val="00BA4E9A"/>
    <w:rsid w:val="00BB00EA"/>
    <w:rsid w:val="00BB07BC"/>
    <w:rsid w:val="00BB0F9A"/>
    <w:rsid w:val="00BC3D26"/>
    <w:rsid w:val="00BC5AA6"/>
    <w:rsid w:val="00BD1787"/>
    <w:rsid w:val="00BD40F5"/>
    <w:rsid w:val="00BE47FA"/>
    <w:rsid w:val="00BF1E30"/>
    <w:rsid w:val="00BF4CBF"/>
    <w:rsid w:val="00BF67C1"/>
    <w:rsid w:val="00C15104"/>
    <w:rsid w:val="00C2065B"/>
    <w:rsid w:val="00C3340B"/>
    <w:rsid w:val="00C41CDA"/>
    <w:rsid w:val="00C45A3B"/>
    <w:rsid w:val="00C460BB"/>
    <w:rsid w:val="00C46A84"/>
    <w:rsid w:val="00C52C00"/>
    <w:rsid w:val="00C55767"/>
    <w:rsid w:val="00C609DA"/>
    <w:rsid w:val="00C62B77"/>
    <w:rsid w:val="00C64B2B"/>
    <w:rsid w:val="00C67668"/>
    <w:rsid w:val="00C77C18"/>
    <w:rsid w:val="00C80127"/>
    <w:rsid w:val="00C826CD"/>
    <w:rsid w:val="00C84D17"/>
    <w:rsid w:val="00C85088"/>
    <w:rsid w:val="00C8580B"/>
    <w:rsid w:val="00C873C3"/>
    <w:rsid w:val="00C87E78"/>
    <w:rsid w:val="00C900C6"/>
    <w:rsid w:val="00C90D53"/>
    <w:rsid w:val="00C91DBF"/>
    <w:rsid w:val="00C93261"/>
    <w:rsid w:val="00C955FC"/>
    <w:rsid w:val="00C96637"/>
    <w:rsid w:val="00CB2F69"/>
    <w:rsid w:val="00CB380B"/>
    <w:rsid w:val="00CB3C19"/>
    <w:rsid w:val="00CB64D2"/>
    <w:rsid w:val="00CC16DB"/>
    <w:rsid w:val="00CC5C4A"/>
    <w:rsid w:val="00CC75F9"/>
    <w:rsid w:val="00CD1D7D"/>
    <w:rsid w:val="00CD5A74"/>
    <w:rsid w:val="00CD5E95"/>
    <w:rsid w:val="00CE01F0"/>
    <w:rsid w:val="00CE1FFB"/>
    <w:rsid w:val="00CE4D7A"/>
    <w:rsid w:val="00CE5C39"/>
    <w:rsid w:val="00D001F2"/>
    <w:rsid w:val="00D07940"/>
    <w:rsid w:val="00D14784"/>
    <w:rsid w:val="00D202EF"/>
    <w:rsid w:val="00D25BE7"/>
    <w:rsid w:val="00D376E1"/>
    <w:rsid w:val="00D41572"/>
    <w:rsid w:val="00D4189E"/>
    <w:rsid w:val="00D431E8"/>
    <w:rsid w:val="00D45251"/>
    <w:rsid w:val="00D5034A"/>
    <w:rsid w:val="00D60361"/>
    <w:rsid w:val="00D62AE9"/>
    <w:rsid w:val="00D71D22"/>
    <w:rsid w:val="00D723A6"/>
    <w:rsid w:val="00D77821"/>
    <w:rsid w:val="00D82247"/>
    <w:rsid w:val="00D862A7"/>
    <w:rsid w:val="00D87B0A"/>
    <w:rsid w:val="00D9133F"/>
    <w:rsid w:val="00D94ACB"/>
    <w:rsid w:val="00D9751D"/>
    <w:rsid w:val="00DA050B"/>
    <w:rsid w:val="00DA079E"/>
    <w:rsid w:val="00DA09B9"/>
    <w:rsid w:val="00DA114E"/>
    <w:rsid w:val="00DA1768"/>
    <w:rsid w:val="00DB46EA"/>
    <w:rsid w:val="00DB5857"/>
    <w:rsid w:val="00DC41FA"/>
    <w:rsid w:val="00DC497E"/>
    <w:rsid w:val="00DC7161"/>
    <w:rsid w:val="00DD5F82"/>
    <w:rsid w:val="00DF6D36"/>
    <w:rsid w:val="00DF743C"/>
    <w:rsid w:val="00E04AD0"/>
    <w:rsid w:val="00E05980"/>
    <w:rsid w:val="00E07319"/>
    <w:rsid w:val="00E10C5C"/>
    <w:rsid w:val="00E24CC1"/>
    <w:rsid w:val="00E278A6"/>
    <w:rsid w:val="00E30255"/>
    <w:rsid w:val="00E31210"/>
    <w:rsid w:val="00E347E5"/>
    <w:rsid w:val="00E547D0"/>
    <w:rsid w:val="00E56998"/>
    <w:rsid w:val="00E620D0"/>
    <w:rsid w:val="00E7116D"/>
    <w:rsid w:val="00E76886"/>
    <w:rsid w:val="00E812C0"/>
    <w:rsid w:val="00E86E25"/>
    <w:rsid w:val="00E91196"/>
    <w:rsid w:val="00E91C2F"/>
    <w:rsid w:val="00E93B62"/>
    <w:rsid w:val="00E9720A"/>
    <w:rsid w:val="00EA32A8"/>
    <w:rsid w:val="00EA3C9D"/>
    <w:rsid w:val="00EB0449"/>
    <w:rsid w:val="00EB37D1"/>
    <w:rsid w:val="00EB5E72"/>
    <w:rsid w:val="00EC4E97"/>
    <w:rsid w:val="00EC5CD6"/>
    <w:rsid w:val="00ED4C73"/>
    <w:rsid w:val="00ED6CCE"/>
    <w:rsid w:val="00ED7283"/>
    <w:rsid w:val="00ED76BF"/>
    <w:rsid w:val="00EE4D18"/>
    <w:rsid w:val="00EF2ED2"/>
    <w:rsid w:val="00EF3853"/>
    <w:rsid w:val="00EF472B"/>
    <w:rsid w:val="00EF584B"/>
    <w:rsid w:val="00EF6EC4"/>
    <w:rsid w:val="00F0093E"/>
    <w:rsid w:val="00F01573"/>
    <w:rsid w:val="00F03602"/>
    <w:rsid w:val="00F0751B"/>
    <w:rsid w:val="00F135D7"/>
    <w:rsid w:val="00F14DEB"/>
    <w:rsid w:val="00F211F9"/>
    <w:rsid w:val="00F23F64"/>
    <w:rsid w:val="00F24EED"/>
    <w:rsid w:val="00F32A8D"/>
    <w:rsid w:val="00F33A99"/>
    <w:rsid w:val="00F35D84"/>
    <w:rsid w:val="00F51312"/>
    <w:rsid w:val="00F558C4"/>
    <w:rsid w:val="00F56D89"/>
    <w:rsid w:val="00F576FE"/>
    <w:rsid w:val="00F64F6B"/>
    <w:rsid w:val="00F66D9D"/>
    <w:rsid w:val="00F71B20"/>
    <w:rsid w:val="00F776A6"/>
    <w:rsid w:val="00F84744"/>
    <w:rsid w:val="00F85244"/>
    <w:rsid w:val="00F90F26"/>
    <w:rsid w:val="00F914D3"/>
    <w:rsid w:val="00F9289E"/>
    <w:rsid w:val="00FA023C"/>
    <w:rsid w:val="00FA107D"/>
    <w:rsid w:val="00FA3903"/>
    <w:rsid w:val="00FA5475"/>
    <w:rsid w:val="00FA749C"/>
    <w:rsid w:val="00FB1238"/>
    <w:rsid w:val="00FB5B11"/>
    <w:rsid w:val="00FC1D91"/>
    <w:rsid w:val="00FD14AF"/>
    <w:rsid w:val="00FD4227"/>
    <w:rsid w:val="00FE6808"/>
    <w:rsid w:val="00FF258C"/>
    <w:rsid w:val="00FF27A9"/>
    <w:rsid w:val="00FF4671"/>
    <w:rsid w:val="08F82A93"/>
    <w:rsid w:val="0D36461C"/>
    <w:rsid w:val="0FDD4F1D"/>
    <w:rsid w:val="157B1DD0"/>
    <w:rsid w:val="263E04E5"/>
    <w:rsid w:val="26A9C12F"/>
    <w:rsid w:val="27320803"/>
    <w:rsid w:val="346C6C7A"/>
    <w:rsid w:val="3DC8EA8C"/>
    <w:rsid w:val="427A4242"/>
    <w:rsid w:val="493668C1"/>
    <w:rsid w:val="4C1C68A3"/>
    <w:rsid w:val="51918227"/>
    <w:rsid w:val="55530FDC"/>
    <w:rsid w:val="57978176"/>
    <w:rsid w:val="64656A2A"/>
    <w:rsid w:val="65F9FCD2"/>
    <w:rsid w:val="690AD51B"/>
    <w:rsid w:val="6B138103"/>
    <w:rsid w:val="6BDD5338"/>
    <w:rsid w:val="6E4BF495"/>
    <w:rsid w:val="701BB868"/>
    <w:rsid w:val="7293C1ED"/>
    <w:rsid w:val="73D28970"/>
    <w:rsid w:val="78E37C20"/>
    <w:rsid w:val="7EDBB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D48E"/>
  <w15:docId w15:val="{AABF511B-68C2-45AF-A96A-95767C0B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NormalTable0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0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0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0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NormalTable0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0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0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26CB3"/>
    <w:rPr>
      <w:sz w:val="16"/>
      <w:szCs w:val="16"/>
    </w:rPr>
  </w:style>
  <w:style w:type="paragraph" w:styleId="Textocomentario">
    <w:name w:val="annotation text"/>
    <w:basedOn w:val="Normal0"/>
    <w:link w:val="TextocomentarioCar"/>
    <w:uiPriority w:val="99"/>
    <w:semiHidden/>
    <w:unhideWhenUsed/>
    <w:rsid w:val="00726C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C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c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7C4702"/>
    <w:rPr>
      <w:color w:val="605E5C"/>
      <w:shd w:val="clear" w:color="auto" w:fill="E1DFDD"/>
    </w:r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f4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5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6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7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8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b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c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d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e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customStyle="1" w:styleId="Default">
    <w:name w:val="Default"/>
    <w:rsid w:val="00314C04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B04568"/>
    <w:pPr>
      <w:widowControl w:val="0"/>
      <w:autoSpaceDE w:val="0"/>
      <w:autoSpaceDN w:val="0"/>
      <w:spacing w:line="240" w:lineRule="auto"/>
    </w:pPr>
    <w:rPr>
      <w:rFonts w:ascii="Maiandra GD" w:eastAsia="Maiandra GD" w:hAnsi="Maiandra GD" w:cs="Maiandra GD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4568"/>
    <w:rPr>
      <w:rFonts w:ascii="Maiandra GD" w:eastAsia="Maiandra GD" w:hAnsi="Maiandra GD" w:cs="Maiandra GD"/>
      <w:sz w:val="24"/>
      <w:szCs w:val="24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0456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2-nfasis3">
    <w:name w:val="Grid Table 2 Accent 3"/>
    <w:basedOn w:val="Tablanormal"/>
    <w:uiPriority w:val="47"/>
    <w:rsid w:val="00A604AD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604AD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AD10A3"/>
    <w:pPr>
      <w:widowControl w:val="0"/>
      <w:autoSpaceDE w:val="0"/>
      <w:autoSpaceDN w:val="0"/>
      <w:spacing w:line="240" w:lineRule="auto"/>
      <w:ind w:left="80"/>
    </w:pPr>
    <w:rPr>
      <w:rFonts w:ascii="Maiandra GD" w:eastAsia="Maiandra GD" w:hAnsi="Maiandra GD" w:cs="Maiandra GD"/>
      <w:lang w:val="es-E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9F4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reepik.es/vector-premium/personaje-empresarial-escenario-oficina_3234603.htm" TargetMode="External"/><Relationship Id="rId2" Type="http://schemas.openxmlformats.org/officeDocument/2006/relationships/hyperlink" Target="https://www.freepik.es/vector-premium/conceptos-ilustracion-vectorial-momentos-oficina-realistas_258885545.htm" TargetMode="External"/><Relationship Id="rId1" Type="http://schemas.openxmlformats.org/officeDocument/2006/relationships/hyperlink" Target="https://www.freepik.es/vector-premium/espacio-trabajo-virtual-entrenamiento-codificacion-estudiantes-esta-lleno-notas-bocetos-postit-medida-que_243727595.htm" TargetMode="External"/><Relationship Id="rId5" Type="http://schemas.openxmlformats.org/officeDocument/2006/relationships/hyperlink" Target="https://www.freepik.es/vector-gratis/fondo-madera-mapa-tesoro-elementos-pirata_1146709.htm" TargetMode="External"/><Relationship Id="rId4" Type="http://schemas.openxmlformats.org/officeDocument/2006/relationships/hyperlink" Target="https://www.freepik.es/vector-premium/sala-estudio-casa-libros-ilustracion-vectorial_108950783.htm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hyperlink" Target="https://www.archivogeneral.gov.co/agn/custom/711" TargetMode="Externa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hyperlink" Target="http://www.secretariasenado.gov.co/senado/basedoc/ley_1712_2014.html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29" Type="http://schemas.openxmlformats.org/officeDocument/2006/relationships/hyperlink" Target="http://www.alcaldiabogota.gov.co/sisjur/normas/Norma1.jsp?i=427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conasa.grupocibernos.com/blog/la-importancia-la-gestion-documental" TargetMode="External"/><Relationship Id="rId32" Type="http://schemas.openxmlformats.org/officeDocument/2006/relationships/hyperlink" Target="https://normativa.archivogeneral.gov.co/circular-externa-003-de-2015/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image" Target="media/image9.png"/><Relationship Id="rId28" Type="http://schemas.openxmlformats.org/officeDocument/2006/relationships/hyperlink" Target="http://wsp.presidencia.gov.co/dapre/Documents/acuerdo-4-15mar2013.pdf" TargetMode="External"/><Relationship Id="rId36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31" Type="http://schemas.openxmlformats.org/officeDocument/2006/relationships/hyperlink" Target="https://www.archivogeneral.gov.co/sites/default/files/Estructura_Web/5_Consulte/Recursos/Publicacionees/Minimanual_TRD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8.png"/><Relationship Id="rId27" Type="http://schemas.openxmlformats.org/officeDocument/2006/relationships/hyperlink" Target="https://normativa.archivogeneral.gov.co/ley-594-de-2000/" TargetMode="External"/><Relationship Id="rId30" Type="http://schemas.openxmlformats.org/officeDocument/2006/relationships/hyperlink" Target="https://www.archivogeneral.gov.co/caja_de_herramientas/docs/9.%20disposicion%20final/DOCUMENTOS%20TECNICOS/MINIMANUAL%20TRD.pdf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1sXrKwdjzYCxjbwPkf7wsIk5w==">AMUW2mWhRc/xLonLdtoI8dz4BVu2GREgE7++Eme5Ko+W5/2G+QfXPKxV7NwLPPaJ77IM2LrlHDguxVZnDKcg4iQIvJIe+zJ9DBWjUaWFI+z0k4HbdiCFsJo=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102ECF-E44F-4F73-A78F-FE313D1BF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A4A25E0-CDA1-467D-9F45-0B791C0F3895}"/>
</file>

<file path=customXml/itemProps4.xml><?xml version="1.0" encoding="utf-8"?>
<ds:datastoreItem xmlns:ds="http://schemas.openxmlformats.org/officeDocument/2006/customXml" ds:itemID="{9D9B1A75-0210-4935-8179-95DF20A26AD1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16</Pages>
  <Words>4341</Words>
  <Characters>23876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Andrés Felipe Velandia Espitia</cp:lastModifiedBy>
  <cp:revision>504</cp:revision>
  <dcterms:created xsi:type="dcterms:W3CDTF">2024-07-20T01:20:00Z</dcterms:created>
  <dcterms:modified xsi:type="dcterms:W3CDTF">2024-09-04T14:15:00Z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2023-03-31T16:40:52Z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d5f05d60-61e9-40c3-b59c-2e894f39c892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