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1BA1251E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855FD7" w:rsidRPr="00855FD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El canto y la rítmica musical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28577D17" w:rsidR="003D4BB4" w:rsidRPr="00C9525C" w:rsidRDefault="0085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55FD7">
              <w:rPr>
                <w:rFonts w:ascii="Calibri" w:eastAsia="Calibri" w:hAnsi="Calibri" w:cs="Calibri"/>
                <w:i/>
                <w:color w:val="auto"/>
              </w:rPr>
              <w:t>Un adecuado canto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321D4CE3" w:rsidR="003D4BB4" w:rsidRPr="00871444" w:rsidRDefault="00855FD7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855FD7">
              <w:rPr>
                <w:rFonts w:ascii="Calibri" w:eastAsia="Calibri" w:hAnsi="Calibri" w:cs="Calibri"/>
                <w:i/>
                <w:color w:val="auto"/>
              </w:rPr>
              <w:t>Determinar los aspectos relacionados con el canto, con el fin de incluir en el desarrollo profesional o diario vivir, los factores influyentes en estos procesos</w:t>
            </w:r>
            <w:r w:rsidR="00BA6582" w:rsidRPr="00BA658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50A3B86D" w:rsidR="003D4BB4" w:rsidRDefault="007D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Al hablar de columna de aire, se está haciendo referencia a una dirección de tipo</w:t>
            </w:r>
            <w:r w:rsidR="0045082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3CC7642B" w:rsidR="003D4BB4" w:rsidRPr="00C9525C" w:rsidRDefault="007D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Descendente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210A11BE" w:rsidR="003D4BB4" w:rsidRPr="00C9525C" w:rsidRDefault="007D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Ascendente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207D679E" w:rsidR="003D4BB4" w:rsidRPr="00C9525C" w:rsidRDefault="007D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Lineal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46F2F53D" w:rsidR="003D4BB4" w:rsidRPr="00C9525C" w:rsidRDefault="007D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Mixta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2AF4FE7D" w:rsidR="003D4BB4" w:rsidRDefault="00C076DD" w:rsidP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8E1060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C076DD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AA4E4F">
              <w:rPr>
                <w:rFonts w:ascii="Calibri" w:eastAsia="Calibri" w:hAnsi="Calibri" w:cs="Calibri"/>
                <w:i/>
                <w:color w:val="auto"/>
              </w:rPr>
              <w:t>Esta es la dirección que</w:t>
            </w:r>
            <w:r w:rsidR="00AA4E4F" w:rsidRPr="00AA4E4F">
              <w:rPr>
                <w:rFonts w:ascii="Calibri" w:eastAsia="Calibri" w:hAnsi="Calibri" w:cs="Calibri"/>
                <w:i/>
                <w:color w:val="auto"/>
              </w:rPr>
              <w:t xml:space="preserve"> tiene el aire dentro del cuerpo humano, en todo el proceso de la génesis del sonido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4CCD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2804ADC3" w14:textId="3A3534D9" w:rsidR="003D4BB4" w:rsidRDefault="0045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Dentro de los </w:t>
            </w:r>
            <w:r w:rsidRPr="004563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ejercicios de interválica para la afinación</w:t>
            </w:r>
            <w:r w:rsidR="00B57B6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si se desea aplicar un trino de labio, lo </w:t>
            </w:r>
            <w:r w:rsidR="0036071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recomendable,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es </w:t>
            </w:r>
            <w:r w:rsidR="00D128D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decir</w:t>
            </w:r>
            <w:r w:rsidR="008E106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49068BC5" w:rsidR="003D4BB4" w:rsidRPr="00C9525C" w:rsidRDefault="00D12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128D6">
              <w:rPr>
                <w:rFonts w:ascii="Calibri" w:eastAsia="Calibri" w:hAnsi="Calibri" w:cs="Calibri"/>
                <w:i/>
                <w:color w:val="auto"/>
              </w:rPr>
              <w:t>ÑA, ÑE, ÑI, ÑO, ÑU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7D02A56C" w:rsidR="003D4BB4" w:rsidRPr="00C9525C" w:rsidRDefault="00D12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D128D6">
              <w:rPr>
                <w:rFonts w:ascii="Calibri" w:eastAsia="Calibri" w:hAnsi="Calibri" w:cs="Calibri"/>
                <w:i/>
                <w:color w:val="auto"/>
              </w:rPr>
              <w:t>ba</w:t>
            </w:r>
            <w:proofErr w:type="spellEnd"/>
            <w:r w:rsidRPr="00D128D6">
              <w:rPr>
                <w:rFonts w:ascii="Calibri" w:eastAsia="Calibri" w:hAnsi="Calibri" w:cs="Calibri"/>
                <w:i/>
                <w:color w:val="auto"/>
              </w:rPr>
              <w:t xml:space="preserve">, be, </w:t>
            </w:r>
            <w:proofErr w:type="spellStart"/>
            <w:r w:rsidRPr="00D128D6">
              <w:rPr>
                <w:rFonts w:ascii="Calibri" w:eastAsia="Calibri" w:hAnsi="Calibri" w:cs="Calibri"/>
                <w:i/>
                <w:color w:val="auto"/>
              </w:rPr>
              <w:t>bi</w:t>
            </w:r>
            <w:proofErr w:type="spellEnd"/>
            <w:r w:rsidRPr="00D128D6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proofErr w:type="spellStart"/>
            <w:r w:rsidRPr="00D128D6">
              <w:rPr>
                <w:rFonts w:ascii="Calibri" w:eastAsia="Calibri" w:hAnsi="Calibri" w:cs="Calibri"/>
                <w:i/>
                <w:color w:val="auto"/>
              </w:rPr>
              <w:t>bo</w:t>
            </w:r>
            <w:proofErr w:type="spellEnd"/>
            <w:r w:rsidRPr="00D128D6">
              <w:rPr>
                <w:rFonts w:ascii="Calibri" w:eastAsia="Calibri" w:hAnsi="Calibri" w:cs="Calibri"/>
                <w:i/>
                <w:color w:val="auto"/>
              </w:rPr>
              <w:t>, bu, da, de, di, do, du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7094BA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6463306D" w:rsidR="003D4BB4" w:rsidRPr="00C9525C" w:rsidRDefault="0045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4563FF">
              <w:rPr>
                <w:rFonts w:ascii="Calibri" w:eastAsia="Calibri" w:hAnsi="Calibri" w:cs="Calibri"/>
                <w:i/>
                <w:color w:val="auto"/>
              </w:rPr>
              <w:t>Rrrraaaaaaa</w:t>
            </w:r>
            <w:proofErr w:type="spellEnd"/>
            <w:r w:rsidRPr="004563F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proofErr w:type="spellStart"/>
            <w:r w:rsidRPr="004563FF">
              <w:rPr>
                <w:rFonts w:ascii="Calibri" w:eastAsia="Calibri" w:hAnsi="Calibri" w:cs="Calibri"/>
                <w:i/>
                <w:color w:val="auto"/>
              </w:rPr>
              <w:t>Rrreeeee</w:t>
            </w:r>
            <w:proofErr w:type="spellEnd"/>
            <w:r w:rsidRPr="004563F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proofErr w:type="spellStart"/>
            <w:r w:rsidRPr="004563FF">
              <w:rPr>
                <w:rFonts w:ascii="Calibri" w:eastAsia="Calibri" w:hAnsi="Calibri" w:cs="Calibri"/>
                <w:i/>
                <w:color w:val="auto"/>
              </w:rPr>
              <w:t>Rrrriiiiiiiiii</w:t>
            </w:r>
            <w:proofErr w:type="spellEnd"/>
            <w:r w:rsidRPr="004563F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proofErr w:type="spellStart"/>
            <w:r w:rsidRPr="004563FF">
              <w:rPr>
                <w:rFonts w:ascii="Calibri" w:eastAsia="Calibri" w:hAnsi="Calibri" w:cs="Calibri"/>
                <w:i/>
                <w:color w:val="auto"/>
              </w:rPr>
              <w:t>Rrrooooo</w:t>
            </w:r>
            <w:proofErr w:type="spellEnd"/>
            <w:r w:rsidRPr="004563F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proofErr w:type="spellStart"/>
            <w:r w:rsidRPr="004563FF">
              <w:rPr>
                <w:rFonts w:ascii="Calibri" w:eastAsia="Calibri" w:hAnsi="Calibri" w:cs="Calibri"/>
                <w:i/>
                <w:color w:val="auto"/>
              </w:rPr>
              <w:t>Rrruuuuuu</w:t>
            </w:r>
            <w:proofErr w:type="spellEnd"/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CE2D03A" w14:textId="22392CFB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0557A9AF" w:rsidR="003D4BB4" w:rsidRPr="00C9525C" w:rsidRDefault="00D12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128D6">
              <w:rPr>
                <w:rFonts w:ascii="Calibri" w:eastAsia="Calibri" w:hAnsi="Calibri" w:cs="Calibri"/>
                <w:i/>
                <w:color w:val="auto"/>
              </w:rPr>
              <w:t>do, re, mi, fa, sol, fa, mi, re, do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49BA914E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360718">
              <w:rPr>
                <w:rFonts w:ascii="Calibri" w:eastAsia="Calibri" w:hAnsi="Calibri" w:cs="Calibri"/>
                <w:i/>
                <w:color w:val="auto"/>
              </w:rPr>
              <w:t>Este sonido es el que se debe producir dentro de un trino de labio</w:t>
            </w:r>
            <w:r w:rsidRPr="00920221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2C5FAD78" w:rsidR="003D4BB4" w:rsidRDefault="00EC7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 </w:t>
            </w:r>
            <w:r w:rsidR="00455CA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soprano tiene un ámbito vocal que va desde</w:t>
            </w:r>
            <w:r w:rsidR="007014F2"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5585BA00" w:rsidR="003D4BB4" w:rsidRPr="00C9525C" w:rsidRDefault="0045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55CA7">
              <w:rPr>
                <w:rFonts w:ascii="Calibri" w:eastAsia="Calibri" w:hAnsi="Calibri" w:cs="Calibri"/>
                <w:i/>
                <w:color w:val="auto"/>
              </w:rPr>
              <w:t>re3 hasta el la4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784E7190" w:rsidR="003D4BB4" w:rsidRPr="00C9525C" w:rsidRDefault="0045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55CA7">
              <w:rPr>
                <w:rFonts w:ascii="Calibri" w:eastAsia="Calibri" w:hAnsi="Calibri" w:cs="Calibri"/>
                <w:i/>
                <w:color w:val="auto"/>
              </w:rPr>
              <w:t>do4 hasta el do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F6D055" w14:textId="0DC1921F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345AF165" w:rsidR="003D4BB4" w:rsidRPr="00C9525C" w:rsidRDefault="0045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55CA7">
              <w:rPr>
                <w:rFonts w:ascii="Calibri" w:eastAsia="Calibri" w:hAnsi="Calibri" w:cs="Calibri"/>
                <w:i/>
                <w:color w:val="auto"/>
              </w:rPr>
              <w:t>sol2 hasta el mi4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37D2643F" w:rsidR="003D4BB4" w:rsidRPr="00C9525C" w:rsidRDefault="0045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55CA7">
              <w:rPr>
                <w:rFonts w:ascii="Calibri" w:eastAsia="Calibri" w:hAnsi="Calibri" w:cs="Calibri"/>
                <w:i/>
                <w:color w:val="auto"/>
              </w:rPr>
              <w:t>sol2 hasta el mi4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7259A68A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C055C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455CA7">
              <w:rPr>
                <w:rFonts w:ascii="Calibri" w:eastAsia="Calibri" w:hAnsi="Calibri" w:cs="Calibri"/>
                <w:i/>
                <w:color w:val="auto"/>
              </w:rPr>
              <w:t xml:space="preserve">Este es el ámbito local de una soprano. Tenga en cuenta que los otros ámbitos hacen parte, pero de voces </w:t>
            </w:r>
            <w:r w:rsidR="00A731B7">
              <w:rPr>
                <w:rFonts w:ascii="Calibri" w:eastAsia="Calibri" w:hAnsi="Calibri" w:cs="Calibri"/>
                <w:i/>
                <w:color w:val="auto"/>
              </w:rPr>
              <w:t>masculinas</w:t>
            </w:r>
            <w:r w:rsidR="00455CA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25702489" w:rsidR="003D4BB4" w:rsidRDefault="004C0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7D55AE56" w:rsidR="003D4BB4" w:rsidRDefault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Dentro </w:t>
            </w:r>
            <w:r w:rsidR="007F307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 la clasificación según los registros vocales, este tipo de voz es la utilizada </w:t>
            </w:r>
            <w:r w:rsidR="00B77BA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</w:t>
            </w:r>
            <w:r w:rsidR="007F307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="007F3076" w:rsidRPr="007F307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notas de paso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167E9D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37B04BBC" w:rsidR="00167E9D" w:rsidRPr="00C9525C" w:rsidRDefault="0019469C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Cabeza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167E9D" w:rsidRPr="00FC230C" w:rsidRDefault="00167E9D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67E9D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15E1B98D" w:rsidR="00167E9D" w:rsidRPr="00C9525C" w:rsidRDefault="0019469C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Pecho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4E5FBB" w14:textId="07680D41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67E9D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155CE655" w:rsidR="00167E9D" w:rsidRPr="00C9525C" w:rsidRDefault="0019469C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Mixta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126EF83" w14:textId="3DD1346E" w:rsidR="00167E9D" w:rsidRPr="00FC230C" w:rsidRDefault="00167E9D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67E9D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695A2A2D" w:rsidR="00167E9D" w:rsidRPr="00C9525C" w:rsidRDefault="00B220CE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Ligera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309FE673" w:rsidR="003D4BB4" w:rsidRDefault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Este </w:t>
            </w:r>
            <w:r w:rsidR="002630C2">
              <w:rPr>
                <w:rFonts w:ascii="Calibri" w:eastAsia="Calibri" w:hAnsi="Calibri" w:cs="Calibri"/>
                <w:i/>
                <w:color w:val="auto"/>
              </w:rPr>
              <w:t>tipo de voz es la utilizada para las notas de paso, también conocidas como</w:t>
            </w:r>
            <w:r w:rsidR="002630C2">
              <w:rPr>
                <w:color w:val="000000"/>
                <w:sz w:val="20"/>
                <w:szCs w:val="20"/>
                <w:lang w:val="es-ES_tradnl"/>
              </w:rPr>
              <w:t xml:space="preserve"> </w:t>
            </w:r>
            <w:r w:rsidR="002630C2" w:rsidRPr="002630C2">
              <w:rPr>
                <w:i/>
                <w:iCs/>
                <w:color w:val="000000"/>
                <w:sz w:val="20"/>
                <w:szCs w:val="20"/>
                <w:lang w:val="es-ES_tradnl"/>
              </w:rPr>
              <w:t xml:space="preserve">puentes o </w:t>
            </w:r>
            <w:proofErr w:type="spellStart"/>
            <w:r w:rsidR="002630C2" w:rsidRPr="002630C2">
              <w:rPr>
                <w:i/>
                <w:iCs/>
                <w:color w:val="000000"/>
                <w:sz w:val="20"/>
                <w:szCs w:val="20"/>
                <w:lang w:val="es-ES_tradnl"/>
              </w:rPr>
              <w:t>passagio</w:t>
            </w:r>
            <w:proofErr w:type="spellEnd"/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35B4FD77" w:rsidR="003D4BB4" w:rsidRDefault="0053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 acuerdo a la equivalencia de una redonda, </w:t>
            </w:r>
            <w:r w:rsidR="0003223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dentro de las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fusa</w:t>
            </w:r>
            <w:r w:rsidR="0003223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="0003223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su valor es de</w:t>
            </w:r>
            <w:r w:rsidR="00167E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: 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7529048C" w:rsidR="003D4BB4" w:rsidRPr="00311C7E" w:rsidRDefault="00CD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8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333D0758" w:rsidR="003D4BB4" w:rsidRPr="00311C7E" w:rsidRDefault="00CD6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16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B9EBF1E" w14:textId="518B6C33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332E6E05" w:rsidR="003D4BB4" w:rsidRPr="00311C7E" w:rsidRDefault="00CD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32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84D2022" w14:textId="6CC2C90D" w:rsidR="003D4BB4" w:rsidRPr="00FC230C" w:rsidRDefault="00CD60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5DE42604" w:rsidR="003D4BB4" w:rsidRPr="00311C7E" w:rsidRDefault="00CD6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64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7A382A05" w:rsidR="003D4BB4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167E9D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D61726">
              <w:rPr>
                <w:rFonts w:ascii="Calibri" w:eastAsia="Calibri" w:hAnsi="Calibri" w:cs="Calibri"/>
                <w:i/>
                <w:color w:val="auto"/>
              </w:rPr>
              <w:t>Conoce la equivalencia de una redonda</w:t>
            </w:r>
            <w:r w:rsidR="00630FA2">
              <w:rPr>
                <w:rFonts w:ascii="Calibri" w:eastAsia="Calibri" w:hAnsi="Calibri" w:cs="Calibri"/>
                <w:i/>
                <w:color w:val="auto"/>
              </w:rPr>
              <w:t>. L</w:t>
            </w:r>
            <w:r w:rsidR="00D61726">
              <w:rPr>
                <w:rFonts w:ascii="Calibri" w:eastAsia="Calibri" w:hAnsi="Calibri" w:cs="Calibri"/>
                <w:i/>
                <w:color w:val="auto"/>
              </w:rPr>
              <w:t>os otros valores, aunque existen</w:t>
            </w:r>
            <w:r w:rsidR="006E20D8">
              <w:rPr>
                <w:rFonts w:ascii="Calibri" w:eastAsia="Calibri" w:hAnsi="Calibri" w:cs="Calibri"/>
                <w:i/>
                <w:color w:val="auto"/>
              </w:rPr>
              <w:t>,</w:t>
            </w:r>
            <w:r w:rsidR="00D61726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6E20D8">
              <w:rPr>
                <w:rFonts w:ascii="Calibri" w:eastAsia="Calibri" w:hAnsi="Calibri" w:cs="Calibri"/>
                <w:i/>
                <w:color w:val="auto"/>
              </w:rPr>
              <w:t>corresponden</w:t>
            </w:r>
            <w:r w:rsidR="00D61726">
              <w:rPr>
                <w:rFonts w:ascii="Calibri" w:eastAsia="Calibri" w:hAnsi="Calibri" w:cs="Calibri"/>
                <w:i/>
                <w:color w:val="auto"/>
              </w:rPr>
              <w:t xml:space="preserve"> a corcheas (8), semicorcheas (16) y semifusas (64)</w:t>
            </w:r>
            <w:r w:rsidR="004C14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5DEB2421" w:rsidR="003D4BB4" w:rsidRDefault="005E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 acuerdo a los signos de prolongación, si se desea sumar duraciones, lo que </w:t>
            </w:r>
            <w:r w:rsidR="003E0B9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se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debe aplicar es:</w:t>
            </w:r>
          </w:p>
        </w:tc>
      </w:tr>
      <w:tr w:rsidR="008B044A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8B044A" w:rsidRDefault="008B044A" w:rsidP="008B044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20156AEA" w:rsidR="008B044A" w:rsidRPr="00CE3DB1" w:rsidRDefault="00145FDC" w:rsidP="008B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Calderón</w:t>
            </w:r>
            <w:r w:rsidR="008B044A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F66523" w14:textId="48FD223F" w:rsidR="008B044A" w:rsidRPr="00944049" w:rsidRDefault="008B044A" w:rsidP="008B04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3F64D377" w:rsidR="003D4BB4" w:rsidRPr="00CE3DB1" w:rsidRDefault="00094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Puntillo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216D2A" w14:textId="77777777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727F97ED" w:rsidR="003D4BB4" w:rsidRPr="00CE3DB1" w:rsidRDefault="00145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Ligadura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5A32B7" w14:textId="32179D9C" w:rsidR="003D4BB4" w:rsidRPr="00944049" w:rsidRDefault="00145F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27301311" w:rsidR="003D4BB4" w:rsidRPr="00CE3DB1" w:rsidRDefault="00145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 y b son correctas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E4B786" w14:textId="3F4F3F75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00686421" w:rsidR="003D4BB4" w:rsidRPr="000C79F9" w:rsidRDefault="009C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1E009E" w:rsidRPr="000C79F9">
              <w:rPr>
                <w:rFonts w:ascii="Calibri" w:eastAsia="Calibri" w:hAnsi="Calibri" w:cs="Calibri"/>
                <w:bCs/>
                <w:i/>
                <w:color w:val="auto"/>
              </w:rPr>
              <w:t>Muy bien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1E009E"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Tiene claro </w:t>
            </w:r>
            <w:r w:rsidR="000F6C53">
              <w:rPr>
                <w:rFonts w:ascii="Calibri" w:eastAsia="Calibri" w:hAnsi="Calibri" w:cs="Calibri"/>
                <w:bCs/>
                <w:i/>
                <w:color w:val="auto"/>
              </w:rPr>
              <w:t>lo relacionado con los signos de prolongación</w:t>
            </w:r>
            <w:r w:rsidR="00151E4B" w:rsidRPr="000C79F9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  <w:r w:rsidR="000F6C53">
              <w:rPr>
                <w:rFonts w:ascii="Calibri" w:eastAsia="Calibri" w:hAnsi="Calibri" w:cs="Calibri"/>
                <w:bCs/>
                <w:i/>
                <w:color w:val="auto"/>
              </w:rPr>
              <w:t xml:space="preserve"> Las otras opciones</w:t>
            </w:r>
            <w:r w:rsidR="00DD41D6">
              <w:rPr>
                <w:rFonts w:ascii="Calibri" w:eastAsia="Calibri" w:hAnsi="Calibri" w:cs="Calibri"/>
                <w:bCs/>
                <w:i/>
                <w:color w:val="auto"/>
              </w:rPr>
              <w:t>,</w:t>
            </w:r>
            <w:r w:rsidR="000F6C53">
              <w:rPr>
                <w:rFonts w:ascii="Calibri" w:eastAsia="Calibri" w:hAnsi="Calibri" w:cs="Calibri"/>
                <w:bCs/>
                <w:i/>
                <w:color w:val="auto"/>
              </w:rPr>
              <w:t xml:space="preserve"> aunque también lo son, no representan la suma de durac</w:t>
            </w:r>
            <w:r w:rsidR="009622A9">
              <w:rPr>
                <w:rFonts w:ascii="Calibri" w:eastAsia="Calibri" w:hAnsi="Calibri" w:cs="Calibri"/>
                <w:bCs/>
                <w:i/>
                <w:color w:val="auto"/>
              </w:rPr>
              <w:t>iones.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D072ED" w14:textId="77777777" w:rsidR="003D4BB4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286D3601" w14:textId="77777777" w:rsidR="00DD41D6" w:rsidRDefault="00D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25F97F68" w14:textId="318CE70A" w:rsidR="00DD41D6" w:rsidRPr="000C79F9" w:rsidRDefault="00D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24993BCF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!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H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, demostrando que posee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E009E" w:rsidRPr="007B13ED">
              <w:rPr>
                <w:rFonts w:ascii="Calibri" w:eastAsia="Calibri" w:hAnsi="Calibri" w:cs="Calibri"/>
                <w:i/>
                <w:color w:val="000000"/>
              </w:rPr>
              <w:t xml:space="preserve">conocimientos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sólidos sobre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 xml:space="preserve">la temática tratada en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120750F8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No ha superado la actividad. </w:t>
            </w:r>
            <w:r w:rsidR="00453CDC">
              <w:rPr>
                <w:rFonts w:ascii="Calibri" w:eastAsia="Calibri" w:hAnsi="Calibri" w:cs="Calibri"/>
                <w:i/>
                <w:color w:val="000000"/>
              </w:rPr>
              <w:t>Se recomienda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revisar el componente formativo e intentar</w:t>
            </w:r>
            <w:r w:rsidR="0033372F">
              <w:rPr>
                <w:rFonts w:ascii="Calibri" w:eastAsia="Calibri" w:hAnsi="Calibri" w:cs="Calibri"/>
                <w:i/>
                <w:color w:val="000000"/>
              </w:rPr>
              <w:t>lo</w:t>
            </w:r>
            <w:r w:rsidR="00ED229D">
              <w:rPr>
                <w:rFonts w:ascii="Calibri" w:eastAsia="Calibri" w:hAnsi="Calibri" w:cs="Calibri"/>
                <w:i/>
                <w:color w:val="000000"/>
              </w:rPr>
              <w:t xml:space="preserve"> nuevamente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2ACD4A98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7625B16A" w:rsidR="007B13ED" w:rsidRDefault="00431E5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166225B6" w:rsidR="007B13ED" w:rsidRDefault="00431E5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B27FF" w14:textId="77777777" w:rsidR="0015596A" w:rsidRDefault="0015596A">
      <w:pPr>
        <w:spacing w:line="240" w:lineRule="auto"/>
      </w:pPr>
      <w:r>
        <w:separator/>
      </w:r>
    </w:p>
  </w:endnote>
  <w:endnote w:type="continuationSeparator" w:id="0">
    <w:p w14:paraId="7C92084D" w14:textId="77777777" w:rsidR="0015596A" w:rsidRDefault="00155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31F13" w14:textId="77777777" w:rsidR="0015596A" w:rsidRDefault="0015596A">
      <w:pPr>
        <w:spacing w:line="240" w:lineRule="auto"/>
      </w:pPr>
      <w:r>
        <w:separator/>
      </w:r>
    </w:p>
  </w:footnote>
  <w:footnote w:type="continuationSeparator" w:id="0">
    <w:p w14:paraId="34E24ADA" w14:textId="77777777" w:rsidR="0015596A" w:rsidRDefault="00155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89938658">
    <w:abstractNumId w:val="1"/>
  </w:num>
  <w:num w:numId="2" w16cid:durableId="18970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4"/>
    <w:rsid w:val="00000E6A"/>
    <w:rsid w:val="0003223C"/>
    <w:rsid w:val="00056BBC"/>
    <w:rsid w:val="000945CB"/>
    <w:rsid w:val="000C79F9"/>
    <w:rsid w:val="000F6C53"/>
    <w:rsid w:val="00124627"/>
    <w:rsid w:val="00145FDC"/>
    <w:rsid w:val="00151E4B"/>
    <w:rsid w:val="0015596A"/>
    <w:rsid w:val="00167E9D"/>
    <w:rsid w:val="0019469C"/>
    <w:rsid w:val="001B156E"/>
    <w:rsid w:val="001D5F64"/>
    <w:rsid w:val="001E009E"/>
    <w:rsid w:val="002630C2"/>
    <w:rsid w:val="0028614F"/>
    <w:rsid w:val="002F0CF8"/>
    <w:rsid w:val="00306FA5"/>
    <w:rsid w:val="00311C7E"/>
    <w:rsid w:val="0033372F"/>
    <w:rsid w:val="00360718"/>
    <w:rsid w:val="00367BFC"/>
    <w:rsid w:val="003C3AE7"/>
    <w:rsid w:val="003D4BB4"/>
    <w:rsid w:val="003E0B9B"/>
    <w:rsid w:val="00403C5D"/>
    <w:rsid w:val="00431E5D"/>
    <w:rsid w:val="004408EB"/>
    <w:rsid w:val="0045082F"/>
    <w:rsid w:val="00453CDC"/>
    <w:rsid w:val="00455CA7"/>
    <w:rsid w:val="004563FF"/>
    <w:rsid w:val="004857E2"/>
    <w:rsid w:val="00494593"/>
    <w:rsid w:val="0049620A"/>
    <w:rsid w:val="004C055C"/>
    <w:rsid w:val="004C14A2"/>
    <w:rsid w:val="005301DA"/>
    <w:rsid w:val="0054392A"/>
    <w:rsid w:val="005958CA"/>
    <w:rsid w:val="005C31C9"/>
    <w:rsid w:val="005E0692"/>
    <w:rsid w:val="0062206A"/>
    <w:rsid w:val="00630FA2"/>
    <w:rsid w:val="00675AE5"/>
    <w:rsid w:val="006A76AC"/>
    <w:rsid w:val="006E20D8"/>
    <w:rsid w:val="007014F2"/>
    <w:rsid w:val="00714379"/>
    <w:rsid w:val="00744FDF"/>
    <w:rsid w:val="007A5692"/>
    <w:rsid w:val="007A59F0"/>
    <w:rsid w:val="007A7997"/>
    <w:rsid w:val="007A7D83"/>
    <w:rsid w:val="007B13ED"/>
    <w:rsid w:val="007D1B82"/>
    <w:rsid w:val="007F3076"/>
    <w:rsid w:val="00851E78"/>
    <w:rsid w:val="00855FD7"/>
    <w:rsid w:val="00871444"/>
    <w:rsid w:val="008B044A"/>
    <w:rsid w:val="008E1060"/>
    <w:rsid w:val="00920221"/>
    <w:rsid w:val="00944049"/>
    <w:rsid w:val="009622A9"/>
    <w:rsid w:val="00963E8B"/>
    <w:rsid w:val="009C3503"/>
    <w:rsid w:val="009C5417"/>
    <w:rsid w:val="009D60E8"/>
    <w:rsid w:val="009E7AEA"/>
    <w:rsid w:val="00A41ACF"/>
    <w:rsid w:val="00A731B7"/>
    <w:rsid w:val="00A77492"/>
    <w:rsid w:val="00AA4E4F"/>
    <w:rsid w:val="00AE3A77"/>
    <w:rsid w:val="00AF5C07"/>
    <w:rsid w:val="00B20C4A"/>
    <w:rsid w:val="00B220CE"/>
    <w:rsid w:val="00B24FF2"/>
    <w:rsid w:val="00B47132"/>
    <w:rsid w:val="00B57B6B"/>
    <w:rsid w:val="00B77BA2"/>
    <w:rsid w:val="00BA6582"/>
    <w:rsid w:val="00C076DD"/>
    <w:rsid w:val="00C0799D"/>
    <w:rsid w:val="00C35604"/>
    <w:rsid w:val="00C745EC"/>
    <w:rsid w:val="00C92CBC"/>
    <w:rsid w:val="00C9525C"/>
    <w:rsid w:val="00CD608C"/>
    <w:rsid w:val="00CE3A2B"/>
    <w:rsid w:val="00CE3DB1"/>
    <w:rsid w:val="00D128D6"/>
    <w:rsid w:val="00D61726"/>
    <w:rsid w:val="00D951E4"/>
    <w:rsid w:val="00DA2BA4"/>
    <w:rsid w:val="00DA512B"/>
    <w:rsid w:val="00DD41D6"/>
    <w:rsid w:val="00E1083D"/>
    <w:rsid w:val="00E114E9"/>
    <w:rsid w:val="00E47976"/>
    <w:rsid w:val="00EC7AAC"/>
    <w:rsid w:val="00ED229D"/>
    <w:rsid w:val="00EE2D47"/>
    <w:rsid w:val="00F22314"/>
    <w:rsid w:val="00F35F26"/>
    <w:rsid w:val="00F7510E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19CA5F-8038-4C82-BFEC-8AC671F77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Andrés Felipe Velandia Espitia</cp:lastModifiedBy>
  <cp:revision>66</cp:revision>
  <dcterms:created xsi:type="dcterms:W3CDTF">2024-07-24T12:24:00Z</dcterms:created>
  <dcterms:modified xsi:type="dcterms:W3CDTF">2024-08-28T17:39:00Z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