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xmlns:a14="http://schemas.microsoft.com/office/drawing/2010/main" mc:Ignorable="w14 w15 w16se w16cid wp14">
  <w:body>
    <w:p w:rsidRPr="00196FE6" w:rsidR="00FF258C" w:rsidP="00196FE6" w:rsidRDefault="00D376E1" w14:paraId="00000001" w14:textId="77777777">
      <w:pPr>
        <w:pStyle w:val="Normal0"/>
        <w:spacing w:line="360" w:lineRule="auto"/>
        <w:jc w:val="center"/>
        <w:rPr>
          <w:b/>
        </w:rPr>
      </w:pPr>
      <w:r w:rsidRPr="00196FE6">
        <w:rPr>
          <w:b/>
        </w:rPr>
        <w:t>FORMATO PARA EL DESARROLLO DE COMPONENTE FORMATIVO</w:t>
      </w:r>
    </w:p>
    <w:p w:rsidRPr="00196FE6" w:rsidR="00FF258C" w:rsidP="00196FE6" w:rsidRDefault="00FF258C" w14:paraId="00000002" w14:textId="77777777">
      <w:pPr>
        <w:pStyle w:val="Normal0"/>
        <w:tabs>
          <w:tab w:val="left" w:pos="3224"/>
        </w:tabs>
        <w:spacing w:line="360" w:lineRule="auto"/>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96FE6" w:rsidR="00FF258C" w14:paraId="57121341" w14:textId="77777777">
        <w:trPr>
          <w:trHeight w:val="340"/>
        </w:trPr>
        <w:tc>
          <w:tcPr>
            <w:tcW w:w="3397" w:type="dxa"/>
            <w:vAlign w:val="center"/>
          </w:tcPr>
          <w:p w:rsidRPr="00196FE6" w:rsidR="00FF258C" w:rsidP="00196FE6" w:rsidRDefault="00D376E1" w14:paraId="00000003" w14:textId="77777777">
            <w:pPr>
              <w:pStyle w:val="Normal0"/>
              <w:spacing w:line="360" w:lineRule="auto"/>
              <w:rPr>
                <w:sz w:val="22"/>
                <w:szCs w:val="22"/>
              </w:rPr>
            </w:pPr>
            <w:r w:rsidRPr="00196FE6">
              <w:rPr>
                <w:sz w:val="22"/>
                <w:szCs w:val="22"/>
              </w:rPr>
              <w:t>PROGRAMA DE FORMACIÓN</w:t>
            </w:r>
          </w:p>
        </w:tc>
        <w:tc>
          <w:tcPr>
            <w:tcW w:w="6565" w:type="dxa"/>
            <w:vAlign w:val="center"/>
          </w:tcPr>
          <w:p w:rsidRPr="00196FE6" w:rsidR="00FF258C" w:rsidP="00196FE6" w:rsidRDefault="002C0953" w14:paraId="00000004" w14:textId="5AACD318">
            <w:pPr>
              <w:pStyle w:val="Normal0"/>
              <w:spacing w:line="360" w:lineRule="auto"/>
              <w:rPr>
                <w:b w:val="0"/>
                <w:color w:val="E36C09"/>
                <w:sz w:val="22"/>
                <w:szCs w:val="22"/>
              </w:rPr>
            </w:pPr>
            <w:r w:rsidRPr="00196FE6">
              <w:rPr>
                <w:b w:val="0"/>
                <w:sz w:val="22"/>
                <w:szCs w:val="22"/>
              </w:rPr>
              <w:t xml:space="preserve">Promotor </w:t>
            </w:r>
            <w:proofErr w:type="gramStart"/>
            <w:r w:rsidRPr="00196FE6">
              <w:rPr>
                <w:b w:val="0"/>
                <w:sz w:val="22"/>
                <w:szCs w:val="22"/>
              </w:rPr>
              <w:t>en  punto</w:t>
            </w:r>
            <w:proofErr w:type="gramEnd"/>
            <w:r w:rsidRPr="00196FE6">
              <w:rPr>
                <w:b w:val="0"/>
                <w:sz w:val="22"/>
                <w:szCs w:val="22"/>
              </w:rPr>
              <w:t xml:space="preserve"> de ventas.</w:t>
            </w:r>
          </w:p>
        </w:tc>
      </w:tr>
    </w:tbl>
    <w:p w:rsidRPr="00196FE6" w:rsidR="00FF258C" w:rsidP="00196FE6" w:rsidRDefault="00FF258C" w14:paraId="00000005" w14:textId="77777777">
      <w:pPr>
        <w:pStyle w:val="Normal0"/>
        <w:spacing w:line="360" w:lineRule="auto"/>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196FE6" w:rsidR="00FF258C" w:rsidTr="20EA8E58" w14:paraId="3DB511B9" w14:textId="77777777">
        <w:trPr>
          <w:trHeight w:val="340"/>
        </w:trPr>
        <w:tc>
          <w:tcPr>
            <w:tcW w:w="1838" w:type="dxa"/>
            <w:tcMar/>
            <w:vAlign w:val="center"/>
          </w:tcPr>
          <w:p w:rsidRPr="00196FE6" w:rsidR="00FF258C" w:rsidP="00196FE6" w:rsidRDefault="00D376E1" w14:paraId="00000006" w14:textId="77777777">
            <w:pPr>
              <w:pStyle w:val="Normal0"/>
              <w:spacing w:line="360" w:lineRule="auto"/>
              <w:rPr>
                <w:sz w:val="22"/>
                <w:szCs w:val="22"/>
              </w:rPr>
            </w:pPr>
            <w:r w:rsidRPr="00196FE6">
              <w:rPr>
                <w:sz w:val="22"/>
                <w:szCs w:val="22"/>
              </w:rPr>
              <w:t>COMPETENCIA</w:t>
            </w:r>
          </w:p>
        </w:tc>
        <w:tc>
          <w:tcPr>
            <w:tcW w:w="2835" w:type="dxa"/>
            <w:tcMar/>
            <w:vAlign w:val="center"/>
          </w:tcPr>
          <w:p w:rsidRPr="00196FE6" w:rsidR="00FF258C" w:rsidP="00196FE6" w:rsidRDefault="002C0953" w14:paraId="00000007" w14:textId="58EECF46">
            <w:pPr>
              <w:pStyle w:val="Normal0"/>
              <w:spacing w:line="360" w:lineRule="auto"/>
              <w:rPr>
                <w:b w:val="0"/>
                <w:sz w:val="22"/>
                <w:szCs w:val="22"/>
              </w:rPr>
            </w:pPr>
            <w:r w:rsidRPr="00196FE6">
              <w:rPr>
                <w:sz w:val="22"/>
                <w:szCs w:val="22"/>
              </w:rPr>
              <w:t>260101036</w:t>
            </w:r>
            <w:r w:rsidRPr="00196FE6" w:rsidR="00314C04">
              <w:rPr>
                <w:b w:val="0"/>
                <w:sz w:val="22"/>
                <w:szCs w:val="22"/>
              </w:rPr>
              <w:t xml:space="preserve"> - </w:t>
            </w:r>
            <w:r w:rsidRPr="00196FE6">
              <w:rPr>
                <w:b w:val="0"/>
                <w:sz w:val="22"/>
                <w:szCs w:val="22"/>
              </w:rPr>
              <w:t>Promover los productos en el punto de venta según plan promocional y acuerdo comercial.</w:t>
            </w:r>
          </w:p>
        </w:tc>
        <w:tc>
          <w:tcPr>
            <w:tcW w:w="2126" w:type="dxa"/>
            <w:tcMar/>
            <w:vAlign w:val="center"/>
          </w:tcPr>
          <w:p w:rsidRPr="00196FE6" w:rsidR="00FF258C" w:rsidP="00196FE6" w:rsidRDefault="00D376E1" w14:paraId="00000008" w14:textId="77777777">
            <w:pPr>
              <w:pStyle w:val="Normal0"/>
              <w:spacing w:line="360" w:lineRule="auto"/>
              <w:rPr>
                <w:sz w:val="22"/>
                <w:szCs w:val="22"/>
              </w:rPr>
            </w:pPr>
            <w:r w:rsidRPr="00196FE6">
              <w:rPr>
                <w:sz w:val="22"/>
                <w:szCs w:val="22"/>
              </w:rPr>
              <w:t>RESULTADOS DE APRENDIZAJE</w:t>
            </w:r>
          </w:p>
        </w:tc>
        <w:tc>
          <w:tcPr>
            <w:tcW w:w="3163" w:type="dxa"/>
            <w:tcMar/>
            <w:vAlign w:val="center"/>
          </w:tcPr>
          <w:p w:rsidRPr="00196FE6" w:rsidR="002C0953" w:rsidP="20EA8E58" w:rsidRDefault="002C0953" w14:paraId="1E585074" w14:textId="77777777" w14:noSpellErr="1">
            <w:pPr>
              <w:pStyle w:val="Normal0"/>
              <w:spacing w:line="360" w:lineRule="auto"/>
              <w:ind w:left="66"/>
              <w:rPr>
                <w:b w:val="0"/>
                <w:bCs w:val="0"/>
                <w:sz w:val="22"/>
                <w:szCs w:val="22"/>
              </w:rPr>
            </w:pPr>
            <w:r w:rsidRPr="20EA8E58" w:rsidR="002C0953">
              <w:rPr>
                <w:sz w:val="22"/>
                <w:szCs w:val="22"/>
              </w:rPr>
              <w:t>260101036</w:t>
            </w:r>
            <w:r w:rsidRPr="20EA8E58" w:rsidR="45E367F7">
              <w:rPr>
                <w:sz w:val="22"/>
                <w:szCs w:val="22"/>
              </w:rPr>
              <w:t>-01.</w:t>
            </w:r>
            <w:r w:rsidRPr="20EA8E58" w:rsidR="45E367F7">
              <w:rPr>
                <w:b w:val="0"/>
                <w:bCs w:val="0"/>
                <w:sz w:val="22"/>
                <w:szCs w:val="22"/>
              </w:rPr>
              <w:t xml:space="preserve"> </w:t>
            </w:r>
            <w:r w:rsidRPr="20EA8E58" w:rsidR="002C0953">
              <w:rPr>
                <w:b w:val="0"/>
                <w:bCs w:val="0"/>
                <w:sz w:val="22"/>
                <w:szCs w:val="22"/>
              </w:rPr>
              <w:t xml:space="preserve">Promocionar productos, teniendo en cuenta, las estrategias de </w:t>
            </w:r>
            <w:r w:rsidRPr="20EA8E58" w:rsidR="002C0953">
              <w:rPr>
                <w:b w:val="0"/>
                <w:bCs w:val="0"/>
                <w:i w:val="1"/>
                <w:iCs w:val="1"/>
                <w:sz w:val="22"/>
                <w:szCs w:val="22"/>
              </w:rPr>
              <w:t>marketing</w:t>
            </w:r>
            <w:r w:rsidRPr="20EA8E58" w:rsidR="002C0953">
              <w:rPr>
                <w:b w:val="0"/>
                <w:bCs w:val="0"/>
                <w:sz w:val="22"/>
                <w:szCs w:val="22"/>
              </w:rPr>
              <w:t xml:space="preserve"> y los procedimientos establecidos por la organización.</w:t>
            </w:r>
          </w:p>
          <w:p w:rsidRPr="00196FE6" w:rsidR="003D1752" w:rsidP="00196FE6" w:rsidRDefault="002C0953" w14:paraId="00000009" w14:textId="3B9BE557">
            <w:pPr>
              <w:pStyle w:val="Normal0"/>
              <w:spacing w:line="360" w:lineRule="auto"/>
              <w:ind w:left="66"/>
              <w:rPr>
                <w:b w:val="0"/>
                <w:sz w:val="22"/>
                <w:szCs w:val="22"/>
              </w:rPr>
            </w:pPr>
            <w:r w:rsidRPr="00196FE6">
              <w:rPr>
                <w:sz w:val="22"/>
                <w:szCs w:val="22"/>
              </w:rPr>
              <w:t>260101036-02.</w:t>
            </w:r>
            <w:r w:rsidRPr="00196FE6">
              <w:rPr>
                <w:b w:val="0"/>
                <w:bCs/>
                <w:sz w:val="22"/>
                <w:szCs w:val="22"/>
              </w:rPr>
              <w:t xml:space="preserve"> Medir la repercusión de las acciones promocionales, teniendo en cuenta el comportamiento de las ventas.</w:t>
            </w:r>
          </w:p>
        </w:tc>
      </w:tr>
    </w:tbl>
    <w:p w:rsidRPr="00196FE6" w:rsidR="00FF258C" w:rsidP="00196FE6" w:rsidRDefault="00FF258C" w14:paraId="0000000A" w14:textId="77777777">
      <w:pPr>
        <w:pStyle w:val="Normal0"/>
        <w:spacing w:line="360" w:lineRule="auto"/>
      </w:pPr>
    </w:p>
    <w:p w:rsidRPr="00196FE6" w:rsidR="00FF258C" w:rsidP="00196FE6"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96FE6" w:rsidR="00FF258C" w:rsidTr="20EA8E58" w14:paraId="49D4BFBB" w14:textId="77777777">
        <w:trPr>
          <w:trHeight w:val="340"/>
        </w:trPr>
        <w:tc>
          <w:tcPr>
            <w:tcW w:w="3397" w:type="dxa"/>
            <w:tcMar/>
            <w:vAlign w:val="center"/>
          </w:tcPr>
          <w:p w:rsidRPr="00196FE6" w:rsidR="00FF258C" w:rsidP="00196FE6" w:rsidRDefault="00D376E1" w14:paraId="0000000C" w14:textId="77777777">
            <w:pPr>
              <w:pStyle w:val="Normal0"/>
              <w:spacing w:line="360" w:lineRule="auto"/>
              <w:rPr>
                <w:sz w:val="22"/>
                <w:szCs w:val="22"/>
              </w:rPr>
            </w:pPr>
            <w:r w:rsidRPr="00196FE6">
              <w:rPr>
                <w:sz w:val="22"/>
                <w:szCs w:val="22"/>
              </w:rPr>
              <w:t>NÚMERO DEL COMPONENTE FORMATIVO</w:t>
            </w:r>
          </w:p>
        </w:tc>
        <w:tc>
          <w:tcPr>
            <w:tcW w:w="6565" w:type="dxa"/>
            <w:tcMar/>
            <w:vAlign w:val="center"/>
          </w:tcPr>
          <w:p w:rsidRPr="00196FE6" w:rsidR="00FF258C" w:rsidP="00196FE6" w:rsidRDefault="00314C04" w14:paraId="0000000D" w14:textId="17C1642C">
            <w:pPr>
              <w:pStyle w:val="Normal0"/>
              <w:spacing w:line="360" w:lineRule="auto"/>
              <w:rPr>
                <w:b w:val="0"/>
                <w:color w:val="39A900"/>
                <w:sz w:val="22"/>
                <w:szCs w:val="22"/>
              </w:rPr>
            </w:pPr>
            <w:r w:rsidRPr="00196FE6">
              <w:rPr>
                <w:b w:val="0"/>
                <w:sz w:val="22"/>
                <w:szCs w:val="22"/>
              </w:rPr>
              <w:t>0</w:t>
            </w:r>
            <w:r w:rsidRPr="00196FE6" w:rsidR="00200FF4">
              <w:rPr>
                <w:b w:val="0"/>
                <w:sz w:val="22"/>
                <w:szCs w:val="22"/>
              </w:rPr>
              <w:t>1</w:t>
            </w:r>
          </w:p>
        </w:tc>
      </w:tr>
      <w:tr w:rsidRPr="00196FE6" w:rsidR="00FF258C" w:rsidTr="20EA8E58" w14:paraId="5196225A" w14:textId="77777777">
        <w:trPr>
          <w:trHeight w:val="340"/>
        </w:trPr>
        <w:tc>
          <w:tcPr>
            <w:tcW w:w="3397" w:type="dxa"/>
            <w:tcMar/>
            <w:vAlign w:val="center"/>
          </w:tcPr>
          <w:p w:rsidRPr="00196FE6" w:rsidR="00FF258C" w:rsidP="00196FE6" w:rsidRDefault="00D376E1" w14:paraId="0000000E" w14:textId="77777777">
            <w:pPr>
              <w:pStyle w:val="Normal0"/>
              <w:spacing w:line="360" w:lineRule="auto"/>
              <w:rPr>
                <w:sz w:val="22"/>
                <w:szCs w:val="22"/>
              </w:rPr>
            </w:pPr>
            <w:r w:rsidRPr="00196FE6">
              <w:rPr>
                <w:sz w:val="22"/>
                <w:szCs w:val="22"/>
              </w:rPr>
              <w:t>NOMBRE DEL COMPONENTE FORMATIVO</w:t>
            </w:r>
          </w:p>
        </w:tc>
        <w:tc>
          <w:tcPr>
            <w:tcW w:w="6565" w:type="dxa"/>
            <w:tcMar/>
            <w:vAlign w:val="center"/>
          </w:tcPr>
          <w:p w:rsidRPr="00196FE6" w:rsidR="00FF258C" w:rsidP="00196FE6" w:rsidRDefault="002C0953" w14:paraId="0000000F" w14:textId="0CEE6B04">
            <w:pPr>
              <w:pStyle w:val="Normal0"/>
              <w:spacing w:line="360" w:lineRule="auto"/>
              <w:rPr>
                <w:b w:val="0"/>
                <w:sz w:val="22"/>
                <w:szCs w:val="22"/>
              </w:rPr>
            </w:pPr>
            <w:r w:rsidRPr="00196FE6">
              <w:rPr>
                <w:b w:val="0"/>
                <w:sz w:val="22"/>
                <w:szCs w:val="22"/>
              </w:rPr>
              <w:t>Promoción en punto de venta</w:t>
            </w:r>
          </w:p>
        </w:tc>
      </w:tr>
      <w:tr w:rsidRPr="00196FE6" w:rsidR="00FF258C" w:rsidTr="20EA8E58" w14:paraId="323364CF" w14:textId="77777777">
        <w:trPr>
          <w:trHeight w:val="340"/>
        </w:trPr>
        <w:tc>
          <w:tcPr>
            <w:tcW w:w="3397" w:type="dxa"/>
            <w:tcMar/>
            <w:vAlign w:val="center"/>
          </w:tcPr>
          <w:p w:rsidRPr="00196FE6" w:rsidR="00FF258C" w:rsidP="00196FE6" w:rsidRDefault="00D376E1" w14:paraId="00000010" w14:textId="77777777">
            <w:pPr>
              <w:pStyle w:val="Normal0"/>
              <w:spacing w:line="360" w:lineRule="auto"/>
              <w:rPr>
                <w:sz w:val="22"/>
                <w:szCs w:val="22"/>
              </w:rPr>
            </w:pPr>
            <w:r w:rsidRPr="00196FE6">
              <w:rPr>
                <w:sz w:val="22"/>
                <w:szCs w:val="22"/>
              </w:rPr>
              <w:t>BREVE DESCRIPCIÓN</w:t>
            </w:r>
          </w:p>
        </w:tc>
        <w:tc>
          <w:tcPr>
            <w:tcW w:w="6565" w:type="dxa"/>
            <w:tcMar/>
            <w:vAlign w:val="center"/>
          </w:tcPr>
          <w:p w:rsidRPr="00196FE6" w:rsidR="000915CE" w:rsidP="00196FE6" w:rsidRDefault="000915CE" w14:paraId="00000011" w14:textId="3066C5A2">
            <w:pPr>
              <w:pStyle w:val="Normal0"/>
              <w:spacing w:line="360" w:lineRule="auto"/>
              <w:rPr>
                <w:b w:val="0"/>
                <w:bCs w:val="0"/>
                <w:sz w:val="22"/>
                <w:szCs w:val="22"/>
              </w:rPr>
            </w:pPr>
            <w:r w:rsidRPr="20EA8E58" w:rsidR="4327F017">
              <w:rPr>
                <w:b w:val="0"/>
                <w:bCs w:val="0"/>
                <w:sz w:val="22"/>
                <w:szCs w:val="22"/>
              </w:rPr>
              <w:t xml:space="preserve">El presente componente hace la presentación de las necesidades básicas que se requieren para la promoción de los productos en el punto de venta </w:t>
            </w:r>
            <w:r w:rsidRPr="20EA8E58" w:rsidR="40BA2132">
              <w:rPr>
                <w:b w:val="0"/>
                <w:bCs w:val="0"/>
                <w:sz w:val="22"/>
                <w:szCs w:val="22"/>
              </w:rPr>
              <w:t xml:space="preserve">y para eso se inicia desde el portafolio de los productos </w:t>
            </w:r>
            <w:r w:rsidRPr="20EA8E58" w:rsidR="00F547CF">
              <w:rPr>
                <w:b w:val="0"/>
                <w:bCs w:val="0"/>
                <w:sz w:val="22"/>
                <w:szCs w:val="22"/>
              </w:rPr>
              <w:t>entendiendo</w:t>
            </w:r>
            <w:r w:rsidRPr="20EA8E58" w:rsidR="40BA2132">
              <w:rPr>
                <w:b w:val="0"/>
                <w:bCs w:val="0"/>
                <w:sz w:val="22"/>
                <w:szCs w:val="22"/>
              </w:rPr>
              <w:t xml:space="preserve"> el ciclo de vida de </w:t>
            </w:r>
            <w:r w:rsidRPr="20EA8E58" w:rsidR="18E807B2">
              <w:rPr>
                <w:b w:val="0"/>
                <w:bCs w:val="0"/>
                <w:sz w:val="22"/>
                <w:szCs w:val="22"/>
              </w:rPr>
              <w:t>estos</w:t>
            </w:r>
            <w:r w:rsidRPr="20EA8E58" w:rsidR="40BA2132">
              <w:rPr>
                <w:b w:val="0"/>
                <w:bCs w:val="0"/>
                <w:sz w:val="22"/>
                <w:szCs w:val="22"/>
              </w:rPr>
              <w:t>. Luego se trabaja con los almacenes y sus zonas de ventas</w:t>
            </w:r>
            <w:r w:rsidRPr="20EA8E58" w:rsidR="63588A06">
              <w:rPr>
                <w:b w:val="0"/>
                <w:bCs w:val="0"/>
                <w:sz w:val="22"/>
                <w:szCs w:val="22"/>
              </w:rPr>
              <w:t xml:space="preserve"> en las que se requiere </w:t>
            </w:r>
            <w:r w:rsidRPr="20EA8E58" w:rsidR="63588A06">
              <w:rPr>
                <w:b w:val="0"/>
                <w:bCs w:val="0"/>
                <w:i w:val="1"/>
                <w:iCs w:val="1"/>
                <w:sz w:val="22"/>
                <w:szCs w:val="22"/>
              </w:rPr>
              <w:t>merchandising</w:t>
            </w:r>
            <w:r w:rsidRPr="20EA8E58" w:rsidR="63588A06">
              <w:rPr>
                <w:b w:val="0"/>
                <w:bCs w:val="0"/>
                <w:sz w:val="22"/>
                <w:szCs w:val="22"/>
              </w:rPr>
              <w:t xml:space="preserve"> y exposición estratégica de los productos para conseguir los objetivos comerciales establecidos.</w:t>
            </w:r>
          </w:p>
        </w:tc>
      </w:tr>
      <w:tr w:rsidRPr="00196FE6" w:rsidR="00FF258C" w:rsidTr="20EA8E58" w14:paraId="4789F7AB" w14:textId="77777777">
        <w:trPr>
          <w:trHeight w:val="340"/>
        </w:trPr>
        <w:tc>
          <w:tcPr>
            <w:tcW w:w="3397" w:type="dxa"/>
            <w:tcMar/>
            <w:vAlign w:val="center"/>
          </w:tcPr>
          <w:p w:rsidRPr="00196FE6" w:rsidR="00FF258C" w:rsidP="00196FE6" w:rsidRDefault="00D376E1" w14:paraId="00000012" w14:textId="77777777">
            <w:pPr>
              <w:pStyle w:val="Normal0"/>
              <w:spacing w:line="360" w:lineRule="auto"/>
              <w:rPr>
                <w:sz w:val="22"/>
                <w:szCs w:val="22"/>
              </w:rPr>
            </w:pPr>
            <w:r w:rsidRPr="00196FE6">
              <w:rPr>
                <w:sz w:val="22"/>
                <w:szCs w:val="22"/>
              </w:rPr>
              <w:t>PALABRAS CLAVE</w:t>
            </w:r>
          </w:p>
        </w:tc>
        <w:tc>
          <w:tcPr>
            <w:tcW w:w="6565" w:type="dxa"/>
            <w:tcMar/>
            <w:vAlign w:val="center"/>
          </w:tcPr>
          <w:p w:rsidRPr="00196FE6" w:rsidR="00FF258C" w:rsidP="00196FE6" w:rsidRDefault="00200FF4" w14:paraId="00000013" w14:textId="76C52A48">
            <w:pPr>
              <w:pStyle w:val="Normal0"/>
              <w:spacing w:line="360" w:lineRule="auto"/>
              <w:rPr>
                <w:b w:val="0"/>
                <w:sz w:val="22"/>
                <w:szCs w:val="22"/>
              </w:rPr>
            </w:pPr>
            <w:r w:rsidRPr="00196FE6">
              <w:rPr>
                <w:b w:val="0"/>
                <w:sz w:val="22"/>
                <w:szCs w:val="22"/>
              </w:rPr>
              <w:t>Diagnóstico empresarial, Mercadeo, Mercado, Gestión de mercados.</w:t>
            </w:r>
          </w:p>
        </w:tc>
      </w:tr>
    </w:tbl>
    <w:p w:rsidRPr="00196FE6" w:rsidR="00FF258C" w:rsidP="00196FE6"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96FE6" w:rsidR="00FF258C" w14:paraId="4F59971A" w14:textId="77777777">
        <w:trPr>
          <w:trHeight w:val="340"/>
        </w:trPr>
        <w:tc>
          <w:tcPr>
            <w:tcW w:w="3397" w:type="dxa"/>
            <w:vAlign w:val="center"/>
          </w:tcPr>
          <w:p w:rsidRPr="00196FE6" w:rsidR="00FF258C" w:rsidP="00196FE6" w:rsidRDefault="00D376E1" w14:paraId="00000015" w14:textId="77777777">
            <w:pPr>
              <w:pStyle w:val="Normal0"/>
              <w:spacing w:line="360" w:lineRule="auto"/>
              <w:rPr>
                <w:sz w:val="22"/>
                <w:szCs w:val="22"/>
              </w:rPr>
            </w:pPr>
            <w:r w:rsidRPr="00196FE6">
              <w:rPr>
                <w:sz w:val="22"/>
                <w:szCs w:val="22"/>
              </w:rPr>
              <w:t>ÁREA OCUPACIONAL</w:t>
            </w:r>
          </w:p>
        </w:tc>
        <w:tc>
          <w:tcPr>
            <w:tcW w:w="6565" w:type="dxa"/>
            <w:vAlign w:val="center"/>
          </w:tcPr>
          <w:p w:rsidRPr="00196FE6" w:rsidR="00FF258C" w:rsidP="00196FE6" w:rsidRDefault="00ED7283" w14:paraId="00000020" w14:textId="0AF76925">
            <w:pPr>
              <w:pStyle w:val="Normal0"/>
              <w:spacing w:line="360" w:lineRule="auto"/>
              <w:rPr>
                <w:b w:val="0"/>
                <w:color w:val="39A900"/>
                <w:sz w:val="22"/>
                <w:szCs w:val="22"/>
              </w:rPr>
            </w:pPr>
            <w:r w:rsidRPr="00196FE6">
              <w:rPr>
                <w:b w:val="0"/>
                <w:sz w:val="22"/>
                <w:szCs w:val="22"/>
              </w:rPr>
              <w:t>Servicios</w:t>
            </w:r>
          </w:p>
        </w:tc>
      </w:tr>
      <w:tr w:rsidRPr="00196FE6" w:rsidR="00FF258C" w14:paraId="6E9ED268" w14:textId="77777777">
        <w:trPr>
          <w:trHeight w:val="465"/>
        </w:trPr>
        <w:tc>
          <w:tcPr>
            <w:tcW w:w="3397" w:type="dxa"/>
            <w:vAlign w:val="center"/>
          </w:tcPr>
          <w:p w:rsidRPr="00196FE6" w:rsidR="00FF258C" w:rsidP="00196FE6" w:rsidRDefault="00D376E1" w14:paraId="00000021" w14:textId="77777777">
            <w:pPr>
              <w:pStyle w:val="Normal0"/>
              <w:spacing w:line="360" w:lineRule="auto"/>
              <w:rPr>
                <w:sz w:val="22"/>
                <w:szCs w:val="22"/>
              </w:rPr>
            </w:pPr>
            <w:r w:rsidRPr="00196FE6">
              <w:rPr>
                <w:sz w:val="22"/>
                <w:szCs w:val="22"/>
              </w:rPr>
              <w:t>IDIOMA</w:t>
            </w:r>
          </w:p>
        </w:tc>
        <w:tc>
          <w:tcPr>
            <w:tcW w:w="6565" w:type="dxa"/>
            <w:vAlign w:val="center"/>
          </w:tcPr>
          <w:p w:rsidRPr="00196FE6" w:rsidR="00FF258C" w:rsidP="00196FE6" w:rsidRDefault="000915CE" w14:paraId="00000022" w14:textId="72966BC9">
            <w:pPr>
              <w:pStyle w:val="Normal0"/>
              <w:spacing w:line="360" w:lineRule="auto"/>
              <w:rPr>
                <w:color w:val="39A900"/>
                <w:sz w:val="22"/>
                <w:szCs w:val="22"/>
              </w:rPr>
            </w:pPr>
            <w:r w:rsidRPr="00196FE6">
              <w:rPr>
                <w:b w:val="0"/>
                <w:color w:val="000000"/>
                <w:sz w:val="22"/>
                <w:szCs w:val="22"/>
              </w:rPr>
              <w:t>Español</w:t>
            </w:r>
          </w:p>
        </w:tc>
      </w:tr>
    </w:tbl>
    <w:p w:rsidRPr="00196FE6" w:rsidR="00FF258C" w:rsidP="00196FE6" w:rsidRDefault="00FF258C" w14:paraId="00000023" w14:textId="0FB1F4C9">
      <w:pPr>
        <w:pStyle w:val="Normal0"/>
        <w:spacing w:line="360" w:lineRule="auto"/>
      </w:pPr>
    </w:p>
    <w:p w:rsidRPr="00196FE6" w:rsidR="0041757E" w:rsidP="00196FE6" w:rsidRDefault="0041757E" w14:paraId="49007BFE" w14:textId="568F07A6">
      <w:pPr>
        <w:pStyle w:val="Normal0"/>
        <w:spacing w:line="360" w:lineRule="auto"/>
      </w:pPr>
    </w:p>
    <w:p w:rsidRPr="00196FE6" w:rsidR="00B2014E" w:rsidP="00196FE6" w:rsidRDefault="00B2014E" w14:paraId="48254A17" w14:textId="77777777">
      <w:pPr>
        <w:pStyle w:val="Normal0"/>
        <w:spacing w:line="360" w:lineRule="auto"/>
      </w:pPr>
    </w:p>
    <w:p w:rsidRPr="00196FE6" w:rsidR="00FF258C" w:rsidP="00196FE6" w:rsidRDefault="00D376E1" w14:paraId="00000028"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196FE6">
        <w:rPr>
          <w:b/>
          <w:color w:val="000000"/>
        </w:rPr>
        <w:t xml:space="preserve">TABLA DE CONTENIDOS: </w:t>
      </w:r>
    </w:p>
    <w:p w:rsidRPr="00196FE6" w:rsidR="00FF258C" w:rsidP="00196FE6" w:rsidRDefault="00FF258C" w14:paraId="00000029" w14:textId="66BBBA74">
      <w:pPr>
        <w:pStyle w:val="Normal0"/>
        <w:spacing w:line="360" w:lineRule="auto"/>
        <w:rPr>
          <w:b/>
        </w:rPr>
      </w:pPr>
    </w:p>
    <w:p w:rsidRPr="00196FE6" w:rsidR="00D15C04" w:rsidP="00196FE6" w:rsidRDefault="00D15C04" w14:paraId="6D53B366" w14:textId="77777777">
      <w:pPr>
        <w:spacing w:line="360" w:lineRule="auto"/>
        <w:jc w:val="both"/>
        <w:rPr>
          <w:rFonts w:eastAsia="Calibri"/>
        </w:rPr>
      </w:pPr>
      <w:r w:rsidRPr="00196FE6">
        <w:rPr>
          <w:rFonts w:eastAsia="Calibri"/>
        </w:rPr>
        <w:t>1.</w:t>
      </w:r>
      <w:r w:rsidRPr="00196FE6">
        <w:rPr>
          <w:rFonts w:eastAsia="Calibri"/>
        </w:rPr>
        <w:tab/>
      </w:r>
      <w:r w:rsidRPr="00196FE6">
        <w:rPr>
          <w:rFonts w:eastAsia="Calibri"/>
        </w:rPr>
        <w:t>Portafolio, tipos y categoría de productos</w:t>
      </w:r>
    </w:p>
    <w:p w:rsidRPr="00196FE6" w:rsidR="00D15C04" w:rsidP="00196FE6" w:rsidRDefault="00D15C04" w14:paraId="3F164817" w14:textId="77777777">
      <w:pPr>
        <w:spacing w:line="360" w:lineRule="auto"/>
        <w:jc w:val="both"/>
        <w:rPr>
          <w:rFonts w:eastAsia="Calibri"/>
        </w:rPr>
      </w:pPr>
      <w:r w:rsidRPr="00196FE6">
        <w:rPr>
          <w:rFonts w:eastAsia="Calibri"/>
        </w:rPr>
        <w:t>2.</w:t>
      </w:r>
      <w:r w:rsidRPr="00196FE6">
        <w:rPr>
          <w:rFonts w:eastAsia="Calibri"/>
        </w:rPr>
        <w:tab/>
      </w:r>
      <w:r w:rsidRPr="00196FE6">
        <w:rPr>
          <w:rFonts w:eastAsia="Calibri"/>
        </w:rPr>
        <w:t>Las ventas y la promoción</w:t>
      </w:r>
    </w:p>
    <w:p w:rsidRPr="00196FE6" w:rsidR="00D15C04" w:rsidP="00196FE6" w:rsidRDefault="00D15C04" w14:paraId="54D873E5" w14:textId="77777777">
      <w:pPr>
        <w:spacing w:line="360" w:lineRule="auto"/>
        <w:ind w:left="284"/>
        <w:jc w:val="both"/>
        <w:rPr>
          <w:rFonts w:eastAsia="Calibri"/>
        </w:rPr>
      </w:pPr>
      <w:r w:rsidRPr="00196FE6">
        <w:rPr>
          <w:rFonts w:eastAsia="Calibri"/>
        </w:rPr>
        <w:t>2.1</w:t>
      </w:r>
      <w:proofErr w:type="gramStart"/>
      <w:r w:rsidRPr="00196FE6">
        <w:rPr>
          <w:rFonts w:eastAsia="Calibri"/>
        </w:rPr>
        <w:tab/>
      </w:r>
      <w:r w:rsidRPr="00196FE6">
        <w:rPr>
          <w:rFonts w:eastAsia="Calibri"/>
        </w:rPr>
        <w:t xml:space="preserve">  Ciclo</w:t>
      </w:r>
      <w:proofErr w:type="gramEnd"/>
      <w:r w:rsidRPr="00196FE6">
        <w:rPr>
          <w:rFonts w:eastAsia="Calibri"/>
        </w:rPr>
        <w:t xml:space="preserve"> de vida un producto </w:t>
      </w:r>
    </w:p>
    <w:p w:rsidRPr="00196FE6" w:rsidR="00D15C04" w:rsidP="00196FE6" w:rsidRDefault="00D15C04" w14:paraId="0EE2F45B" w14:textId="77777777">
      <w:pPr>
        <w:spacing w:line="360" w:lineRule="auto"/>
        <w:jc w:val="both"/>
        <w:rPr>
          <w:rFonts w:eastAsia="Calibri"/>
        </w:rPr>
      </w:pPr>
      <w:r w:rsidRPr="00196FE6">
        <w:rPr>
          <w:rFonts w:eastAsia="Calibri"/>
        </w:rPr>
        <w:t>3.</w:t>
      </w:r>
      <w:r w:rsidRPr="00196FE6">
        <w:rPr>
          <w:rFonts w:eastAsia="Calibri"/>
        </w:rPr>
        <w:tab/>
      </w:r>
      <w:r w:rsidRPr="00196FE6">
        <w:rPr>
          <w:rFonts w:eastAsia="Calibri"/>
        </w:rPr>
        <w:t>Acuerdos comerciales</w:t>
      </w:r>
    </w:p>
    <w:p w:rsidRPr="00196FE6" w:rsidR="00D15C04" w:rsidP="00196FE6" w:rsidRDefault="00D15C04" w14:paraId="33C50A92" w14:textId="77777777">
      <w:pPr>
        <w:spacing w:line="360" w:lineRule="auto"/>
        <w:ind w:left="284"/>
        <w:jc w:val="both"/>
        <w:rPr>
          <w:rFonts w:eastAsia="Calibri"/>
        </w:rPr>
      </w:pPr>
      <w:r w:rsidRPr="00196FE6">
        <w:rPr>
          <w:rFonts w:eastAsia="Calibri"/>
        </w:rPr>
        <w:t>3.1</w:t>
      </w:r>
      <w:r w:rsidRPr="00196FE6">
        <w:rPr>
          <w:rFonts w:eastAsia="Calibri"/>
        </w:rPr>
        <w:tab/>
      </w:r>
      <w:proofErr w:type="gramStart"/>
      <w:r w:rsidRPr="00196FE6">
        <w:rPr>
          <w:rFonts w:eastAsia="Calibri"/>
        </w:rPr>
        <w:t>Zonas  en</w:t>
      </w:r>
      <w:proofErr w:type="gramEnd"/>
      <w:r w:rsidRPr="00196FE6">
        <w:rPr>
          <w:rFonts w:eastAsia="Calibri"/>
        </w:rPr>
        <w:t xml:space="preserve"> el almacén o punto de ventas (PV)</w:t>
      </w:r>
    </w:p>
    <w:p w:rsidRPr="00196FE6" w:rsidR="00D15C04" w:rsidP="00196FE6" w:rsidRDefault="00D15C04" w14:paraId="29334FC4" w14:textId="77777777">
      <w:pPr>
        <w:spacing w:line="360" w:lineRule="auto"/>
        <w:jc w:val="both"/>
        <w:rPr>
          <w:rFonts w:eastAsia="Calibri"/>
        </w:rPr>
      </w:pPr>
      <w:r w:rsidRPr="00196FE6">
        <w:rPr>
          <w:rFonts w:eastAsia="Calibri"/>
        </w:rPr>
        <w:t>4.</w:t>
      </w:r>
      <w:r w:rsidRPr="00196FE6">
        <w:rPr>
          <w:rFonts w:eastAsia="Calibri"/>
        </w:rPr>
        <w:tab/>
      </w:r>
      <w:r w:rsidRPr="00196FE6">
        <w:rPr>
          <w:rFonts w:eastAsia="Calibri"/>
        </w:rPr>
        <w:t>Campaña promocional</w:t>
      </w:r>
    </w:p>
    <w:p w:rsidRPr="00196FE6" w:rsidR="00D15C04" w:rsidP="00196FE6" w:rsidRDefault="00D15C04" w14:paraId="3087EC0B" w14:textId="77777777">
      <w:pPr>
        <w:spacing w:line="360" w:lineRule="auto"/>
        <w:ind w:left="284"/>
        <w:jc w:val="both"/>
        <w:rPr>
          <w:rFonts w:eastAsia="Calibri"/>
        </w:rPr>
      </w:pPr>
      <w:r w:rsidRPr="00196FE6">
        <w:rPr>
          <w:rFonts w:eastAsia="Calibri"/>
        </w:rPr>
        <w:t>4.1</w:t>
      </w:r>
      <w:r w:rsidRPr="00196FE6">
        <w:rPr>
          <w:rFonts w:eastAsia="Calibri"/>
        </w:rPr>
        <w:tab/>
      </w:r>
      <w:r w:rsidRPr="00196FE6">
        <w:rPr>
          <w:rFonts w:eastAsia="Calibri"/>
        </w:rPr>
        <w:t>Recursos para el plan promocional</w:t>
      </w:r>
    </w:p>
    <w:p w:rsidRPr="00196FE6" w:rsidR="00D15C04" w:rsidP="00196FE6" w:rsidRDefault="00D15C04" w14:paraId="697733AA" w14:textId="77777777">
      <w:pPr>
        <w:spacing w:line="360" w:lineRule="auto"/>
        <w:ind w:left="284"/>
        <w:jc w:val="both"/>
        <w:rPr>
          <w:rFonts w:eastAsia="Calibri"/>
        </w:rPr>
      </w:pPr>
      <w:r w:rsidRPr="00196FE6">
        <w:rPr>
          <w:rFonts w:eastAsia="Calibri"/>
        </w:rPr>
        <w:t>4.2</w:t>
      </w:r>
      <w:r w:rsidRPr="00196FE6">
        <w:rPr>
          <w:rFonts w:eastAsia="Calibri"/>
        </w:rPr>
        <w:tab/>
      </w:r>
      <w:r w:rsidRPr="00196FE6">
        <w:rPr>
          <w:rFonts w:eastAsia="Calibri"/>
        </w:rPr>
        <w:t>Material P.O.P</w:t>
      </w:r>
    </w:p>
    <w:p w:rsidRPr="00196FE6" w:rsidR="00D15C04" w:rsidP="00196FE6" w:rsidRDefault="00D15C04" w14:paraId="1D060083" w14:textId="77777777">
      <w:pPr>
        <w:spacing w:line="360" w:lineRule="auto"/>
        <w:ind w:left="284"/>
        <w:jc w:val="both"/>
        <w:rPr>
          <w:rFonts w:eastAsia="Calibri"/>
        </w:rPr>
      </w:pPr>
      <w:r w:rsidRPr="00196FE6">
        <w:rPr>
          <w:rFonts w:eastAsia="Calibri"/>
        </w:rPr>
        <w:t>4.3</w:t>
      </w:r>
      <w:r w:rsidRPr="00196FE6">
        <w:rPr>
          <w:rFonts w:eastAsia="Calibri"/>
        </w:rPr>
        <w:tab/>
      </w:r>
      <w:r w:rsidRPr="00196FE6">
        <w:rPr>
          <w:rFonts w:eastAsia="Calibri"/>
        </w:rPr>
        <w:t>Tipos de exhibiciones</w:t>
      </w:r>
    </w:p>
    <w:p w:rsidRPr="00196FE6" w:rsidR="00D15C04" w:rsidP="00196FE6" w:rsidRDefault="00D15C04" w14:paraId="0A4E6FD2" w14:textId="77777777">
      <w:pPr>
        <w:spacing w:line="360" w:lineRule="auto"/>
        <w:ind w:left="284"/>
        <w:jc w:val="both"/>
        <w:rPr>
          <w:rFonts w:eastAsia="Calibri"/>
        </w:rPr>
      </w:pPr>
      <w:r w:rsidRPr="00196FE6">
        <w:rPr>
          <w:rFonts w:eastAsia="Calibri"/>
        </w:rPr>
        <w:t>4.4 Zonas en el anaquel o góndola</w:t>
      </w:r>
    </w:p>
    <w:p w:rsidRPr="00196FE6" w:rsidR="00D15C04" w:rsidP="00196FE6" w:rsidRDefault="00D15C04" w14:paraId="7E2470AD" w14:textId="77777777">
      <w:pPr>
        <w:spacing w:line="360" w:lineRule="auto"/>
        <w:ind w:left="284"/>
        <w:jc w:val="both"/>
        <w:rPr>
          <w:rFonts w:eastAsia="Calibri"/>
        </w:rPr>
      </w:pPr>
      <w:r w:rsidRPr="00196FE6">
        <w:rPr>
          <w:rFonts w:eastAsia="Calibri"/>
        </w:rPr>
        <w:t xml:space="preserve">4.5. Gestión en el punto de venta </w:t>
      </w:r>
    </w:p>
    <w:p w:rsidRPr="00196FE6" w:rsidR="00D15C04" w:rsidP="00196FE6" w:rsidRDefault="00D15C04" w14:paraId="57038F30" w14:textId="77777777" w14:noSpellErr="1">
      <w:pPr>
        <w:spacing w:line="360" w:lineRule="auto"/>
        <w:jc w:val="both"/>
        <w:rPr>
          <w:rFonts w:eastAsia="Calibri"/>
        </w:rPr>
      </w:pPr>
      <w:r w:rsidRPr="20EA8E58" w:rsidR="00D15C04">
        <w:rPr>
          <w:rFonts w:eastAsia="Calibri"/>
        </w:rPr>
        <w:t>5.</w:t>
      </w:r>
      <w:r>
        <w:tab/>
      </w:r>
      <w:r w:rsidRPr="20EA8E58" w:rsidR="00D15C04">
        <w:rPr>
          <w:rFonts w:eastAsia="Calibri"/>
        </w:rPr>
        <w:t xml:space="preserve">El </w:t>
      </w:r>
      <w:r w:rsidRPr="20EA8E58" w:rsidR="00D15C04">
        <w:rPr>
          <w:rFonts w:eastAsia="Calibri"/>
          <w:i w:val="1"/>
          <w:iCs w:val="1"/>
        </w:rPr>
        <w:t>marketing</w:t>
      </w:r>
      <w:r w:rsidRPr="20EA8E58" w:rsidR="00D15C04">
        <w:rPr>
          <w:rFonts w:eastAsia="Calibri"/>
        </w:rPr>
        <w:t xml:space="preserve"> en el punto de venta</w:t>
      </w:r>
    </w:p>
    <w:p w:rsidRPr="00196FE6" w:rsidR="00D15C04" w:rsidP="00196FE6" w:rsidRDefault="00D15C04" w14:paraId="3E990578" w14:textId="77777777">
      <w:pPr>
        <w:spacing w:line="360" w:lineRule="auto"/>
        <w:ind w:left="284"/>
        <w:jc w:val="both"/>
        <w:rPr>
          <w:rFonts w:eastAsia="Calibri"/>
        </w:rPr>
      </w:pPr>
      <w:r w:rsidRPr="20EA8E58" w:rsidR="00D15C04">
        <w:rPr>
          <w:rFonts w:eastAsia="Calibri"/>
        </w:rPr>
        <w:t>5.1</w:t>
      </w:r>
      <w:r>
        <w:tab/>
      </w:r>
      <w:r w:rsidRPr="20EA8E58" w:rsidR="00D15C04">
        <w:rPr>
          <w:rFonts w:eastAsia="Calibri"/>
        </w:rPr>
        <w:t xml:space="preserve">El </w:t>
      </w:r>
      <w:r w:rsidRPr="20EA8E58" w:rsidR="00D15C04">
        <w:rPr>
          <w:rFonts w:eastAsia="Calibri"/>
          <w:i w:val="1"/>
          <w:iCs w:val="1"/>
        </w:rPr>
        <w:t>merchandising</w:t>
      </w:r>
      <w:r w:rsidRPr="20EA8E58" w:rsidR="00D15C04">
        <w:rPr>
          <w:rFonts w:eastAsia="Calibri"/>
        </w:rPr>
        <w:t xml:space="preserve"> como técnica de </w:t>
      </w:r>
      <w:r w:rsidRPr="20EA8E58" w:rsidR="00D15C04">
        <w:rPr>
          <w:rFonts w:eastAsia="Calibri"/>
          <w:i w:val="1"/>
          <w:iCs w:val="1"/>
        </w:rPr>
        <w:t>marketing</w:t>
      </w:r>
    </w:p>
    <w:p w:rsidRPr="00196FE6" w:rsidR="00D15C04" w:rsidP="00196FE6" w:rsidRDefault="00D15C04" w14:paraId="0F73AF0E" w14:textId="77777777">
      <w:pPr>
        <w:spacing w:line="360" w:lineRule="auto"/>
        <w:jc w:val="both"/>
        <w:rPr>
          <w:rFonts w:eastAsia="Calibri"/>
        </w:rPr>
      </w:pPr>
      <w:r w:rsidRPr="00196FE6">
        <w:rPr>
          <w:rFonts w:eastAsia="Calibri"/>
        </w:rPr>
        <w:t>6.</w:t>
      </w:r>
      <w:r w:rsidRPr="00196FE6">
        <w:rPr>
          <w:rFonts w:eastAsia="Calibri"/>
        </w:rPr>
        <w:tab/>
      </w:r>
      <w:r w:rsidRPr="00196FE6">
        <w:rPr>
          <w:rFonts w:eastAsia="Calibri"/>
        </w:rPr>
        <w:t>Promoción y publicidad lugar de venta (PLV)</w:t>
      </w:r>
    </w:p>
    <w:p w:rsidRPr="00196FE6" w:rsidR="00D15C04" w:rsidP="00196FE6" w:rsidRDefault="00D15C04" w14:paraId="640F531F" w14:textId="77777777">
      <w:pPr>
        <w:spacing w:line="360" w:lineRule="auto"/>
        <w:jc w:val="both"/>
        <w:rPr>
          <w:rFonts w:eastAsia="Calibri"/>
        </w:rPr>
      </w:pPr>
      <w:r w:rsidRPr="20EA8E58" w:rsidR="00D15C04">
        <w:rPr>
          <w:rFonts w:eastAsia="Calibri"/>
        </w:rPr>
        <w:t>7.</w:t>
      </w:r>
      <w:r>
        <w:tab/>
      </w:r>
      <w:r w:rsidRPr="20EA8E58" w:rsidR="00D15C04">
        <w:rPr>
          <w:rFonts w:eastAsia="Calibri"/>
        </w:rPr>
        <w:t xml:space="preserve">Análisis del </w:t>
      </w:r>
      <w:r w:rsidRPr="20EA8E58" w:rsidR="00D15C04">
        <w:rPr>
          <w:rFonts w:eastAsia="Calibri"/>
          <w:i w:val="1"/>
          <w:iCs w:val="1"/>
        </w:rPr>
        <w:t>shopper</w:t>
      </w:r>
      <w:r w:rsidRPr="20EA8E58" w:rsidR="00D15C04">
        <w:rPr>
          <w:rFonts w:eastAsia="Calibri"/>
        </w:rPr>
        <w:t xml:space="preserve"> o cliente</w:t>
      </w:r>
    </w:p>
    <w:p w:rsidRPr="00196FE6" w:rsidR="00D15C04" w:rsidP="00196FE6" w:rsidRDefault="00D15C04" w14:paraId="3AF4BE74" w14:textId="77777777">
      <w:pPr>
        <w:spacing w:line="360" w:lineRule="auto"/>
        <w:jc w:val="both"/>
        <w:rPr>
          <w:rFonts w:eastAsia="Calibri"/>
        </w:rPr>
      </w:pPr>
      <w:r w:rsidRPr="00196FE6">
        <w:rPr>
          <w:rFonts w:eastAsia="Calibri"/>
        </w:rPr>
        <w:t>8.</w:t>
      </w:r>
      <w:r w:rsidRPr="00196FE6">
        <w:rPr>
          <w:rFonts w:eastAsia="Calibri"/>
        </w:rPr>
        <w:tab/>
      </w:r>
      <w:r w:rsidRPr="00196FE6">
        <w:rPr>
          <w:rFonts w:eastAsia="Calibri"/>
        </w:rPr>
        <w:t>Tipos de cliente en el punto de venta</w:t>
      </w:r>
    </w:p>
    <w:p w:rsidRPr="00196FE6" w:rsidR="00D15C04" w:rsidP="00196FE6" w:rsidRDefault="00D15C04" w14:paraId="5A3B3B16" w14:textId="77777777">
      <w:pPr>
        <w:spacing w:line="360" w:lineRule="auto"/>
        <w:jc w:val="both"/>
        <w:rPr>
          <w:rFonts w:eastAsia="Calibri"/>
        </w:rPr>
      </w:pPr>
      <w:r w:rsidRPr="00196FE6">
        <w:rPr>
          <w:rFonts w:eastAsia="Calibri"/>
        </w:rPr>
        <w:t>9.</w:t>
      </w:r>
      <w:r w:rsidRPr="00196FE6">
        <w:rPr>
          <w:rFonts w:eastAsia="Calibri"/>
        </w:rPr>
        <w:tab/>
      </w:r>
      <w:r w:rsidRPr="00196FE6">
        <w:rPr>
          <w:rFonts w:eastAsia="Calibri"/>
        </w:rPr>
        <w:t>Métodos físicos y psicológicos para incentivar la venta</w:t>
      </w:r>
    </w:p>
    <w:p w:rsidRPr="00196FE6" w:rsidR="00D15C04" w:rsidP="00196FE6" w:rsidRDefault="00D15C04" w14:paraId="2D5697C1" w14:textId="77777777">
      <w:pPr>
        <w:spacing w:line="360" w:lineRule="auto"/>
        <w:jc w:val="both"/>
        <w:rPr>
          <w:rFonts w:eastAsia="Calibri"/>
        </w:rPr>
      </w:pPr>
      <w:r w:rsidRPr="00196FE6">
        <w:rPr>
          <w:rFonts w:eastAsia="Calibri"/>
        </w:rPr>
        <w:t>10.</w:t>
      </w:r>
      <w:r w:rsidRPr="00196FE6">
        <w:rPr>
          <w:rFonts w:eastAsia="Calibri"/>
        </w:rPr>
        <w:tab/>
      </w:r>
      <w:r w:rsidRPr="00196FE6">
        <w:rPr>
          <w:rFonts w:eastAsia="Calibri"/>
        </w:rPr>
        <w:t xml:space="preserve">Las técnicas promocionales y el impulso de ventas </w:t>
      </w:r>
    </w:p>
    <w:p w:rsidRPr="00196FE6" w:rsidR="00D15C04" w:rsidP="00196FE6" w:rsidRDefault="00D15C04" w14:paraId="6E089C01" w14:textId="77777777">
      <w:pPr>
        <w:spacing w:line="360" w:lineRule="auto"/>
        <w:ind w:left="284"/>
        <w:jc w:val="both"/>
        <w:rPr>
          <w:rFonts w:eastAsia="Calibri"/>
        </w:rPr>
      </w:pPr>
      <w:r w:rsidRPr="00196FE6">
        <w:rPr>
          <w:rFonts w:eastAsia="Calibri"/>
        </w:rPr>
        <w:t>10.1. Técnicas promocionales</w:t>
      </w:r>
    </w:p>
    <w:p w:rsidRPr="00196FE6" w:rsidR="00D15C04" w:rsidP="00196FE6" w:rsidRDefault="00D15C04" w14:paraId="5B55CAD9" w14:textId="31F6984F">
      <w:pPr>
        <w:spacing w:line="360" w:lineRule="auto"/>
        <w:ind w:left="284"/>
        <w:jc w:val="both"/>
        <w:rPr>
          <w:rFonts w:eastAsia="Calibri"/>
        </w:rPr>
      </w:pPr>
      <w:r w:rsidRPr="20EA8E58" w:rsidR="00D15C04">
        <w:rPr>
          <w:rFonts w:eastAsia="Calibri"/>
        </w:rPr>
        <w:t xml:space="preserve">10.2. La </w:t>
      </w:r>
      <w:r w:rsidRPr="20EA8E58" w:rsidR="02441C4C">
        <w:rPr>
          <w:rFonts w:eastAsia="Calibri"/>
        </w:rPr>
        <w:t>l</w:t>
      </w:r>
      <w:r w:rsidRPr="20EA8E58" w:rsidR="00D15C04">
        <w:rPr>
          <w:rFonts w:eastAsia="Calibri"/>
        </w:rPr>
        <w:t xml:space="preserve">abor de </w:t>
      </w:r>
      <w:r w:rsidRPr="20EA8E58" w:rsidR="55B625CB">
        <w:rPr>
          <w:rFonts w:eastAsia="Calibri"/>
        </w:rPr>
        <w:t>i</w:t>
      </w:r>
      <w:r w:rsidRPr="20EA8E58" w:rsidR="00D15C04">
        <w:rPr>
          <w:rFonts w:eastAsia="Calibri"/>
        </w:rPr>
        <w:t>mpulso</w:t>
      </w:r>
    </w:p>
    <w:p w:rsidRPr="00196FE6" w:rsidR="00D31C4A" w:rsidP="00196FE6" w:rsidRDefault="00D31C4A" w14:paraId="12BBA553" w14:textId="43C22E8E">
      <w:pPr>
        <w:pStyle w:val="Normal0"/>
        <w:spacing w:line="360" w:lineRule="auto"/>
        <w:rPr>
          <w:b/>
        </w:rPr>
      </w:pPr>
    </w:p>
    <w:p w:rsidRPr="00196FE6" w:rsidR="00D31C4A" w:rsidP="00196FE6" w:rsidRDefault="00D31C4A" w14:paraId="0B80C96B" w14:textId="77777777">
      <w:pPr>
        <w:pStyle w:val="Normal0"/>
        <w:spacing w:line="360" w:lineRule="auto"/>
        <w:rPr>
          <w:b/>
        </w:rPr>
      </w:pPr>
    </w:p>
    <w:p w:rsidRPr="00196FE6" w:rsidR="00D31C4A" w:rsidP="00196FE6" w:rsidRDefault="00D31C4A" w14:paraId="4999D423" w14:textId="77777777">
      <w:pPr>
        <w:pStyle w:val="Normal0"/>
        <w:numPr>
          <w:ilvl w:val="0"/>
          <w:numId w:val="1"/>
        </w:numPr>
        <w:pBdr>
          <w:top w:val="nil"/>
          <w:left w:val="nil"/>
          <w:bottom w:val="nil"/>
          <w:right w:val="nil"/>
          <w:between w:val="nil"/>
        </w:pBdr>
        <w:spacing w:line="360" w:lineRule="auto"/>
        <w:ind w:left="284" w:hanging="284"/>
        <w:jc w:val="both"/>
        <w:rPr>
          <w:b/>
        </w:rPr>
      </w:pPr>
      <w:r w:rsidRPr="00196FE6">
        <w:rPr>
          <w:b/>
        </w:rPr>
        <w:t>INTRODUCCIÓN</w:t>
      </w:r>
    </w:p>
    <w:p w:rsidRPr="00196FE6" w:rsidR="00E932E9" w:rsidP="00196FE6" w:rsidRDefault="00E932E9" w14:paraId="0FC73926" w14:textId="0E7753B4">
      <w:pPr>
        <w:pStyle w:val="Normal0"/>
        <w:pBdr>
          <w:top w:val="nil"/>
          <w:left w:val="nil"/>
          <w:bottom w:val="nil"/>
          <w:right w:val="nil"/>
          <w:between w:val="nil"/>
        </w:pBdr>
        <w:spacing w:line="360" w:lineRule="auto"/>
      </w:pPr>
    </w:p>
    <w:p w:rsidRPr="00196FE6" w:rsidR="002C0953" w:rsidP="20EA8E58" w:rsidRDefault="002C0953" w14:paraId="20F4CE5A" w14:textId="77777777" w14:noSpellErr="1">
      <w:pPr>
        <w:spacing w:line="360" w:lineRule="auto"/>
        <w:jc w:val="both"/>
        <w:rPr>
          <w:color w:val="000000" w:themeColor="text1" w:themeTint="FF" w:themeShade="FF"/>
        </w:rPr>
      </w:pPr>
      <w:r w:rsidRPr="20EA8E58" w:rsidR="002C0953">
        <w:rPr>
          <w:color w:val="000000" w:themeColor="text1" w:themeTint="FF" w:themeShade="FF"/>
        </w:rPr>
        <w:t xml:space="preserve">Un promotor en el punto de venta es aquella persona que se dedica a impulsar y cerrar la venta, dando información </w:t>
      </w:r>
      <w:r w:rsidRPr="20EA8E58" w:rsidR="002C0953">
        <w:rPr>
          <w:color w:val="000000" w:themeColor="text1" w:themeTint="FF" w:themeShade="FF"/>
        </w:rPr>
        <w:t>de los producto</w:t>
      </w:r>
      <w:r w:rsidRPr="20EA8E58" w:rsidR="002C0953">
        <w:rPr>
          <w:color w:val="000000" w:themeColor="text1" w:themeTint="FF" w:themeShade="FF"/>
        </w:rPr>
        <w:t xml:space="preserve"> y resaltando sus bondades. El promotor en el punto de venta es muy importante dado que se tienen datos estadísticos que muestran que más del 75% de las decisiones de compra se toman en el punto de venta.</w:t>
      </w:r>
    </w:p>
    <w:p w:rsidRPr="00196FE6" w:rsidR="002C0953" w:rsidP="00196FE6" w:rsidRDefault="002C0953" w14:paraId="6A9D1D3F" w14:textId="77777777" w14:noSpellErr="1">
      <w:pPr>
        <w:spacing w:line="360" w:lineRule="auto"/>
        <w:jc w:val="both"/>
      </w:pPr>
    </w:p>
    <w:p w:rsidRPr="00196FE6" w:rsidR="002C0953" w:rsidP="20EA8E58" w:rsidRDefault="002C0953" w14:paraId="2877EFD3" w14:textId="77777777">
      <w:pPr>
        <w:spacing w:line="360" w:lineRule="auto"/>
        <w:jc w:val="both"/>
        <w:rPr>
          <w:color w:val="000000" w:themeColor="text1" w:themeTint="FF" w:themeShade="FF"/>
        </w:rPr>
      </w:pPr>
      <w:r w:rsidRPr="20EA8E58" w:rsidR="002C0953">
        <w:rPr>
          <w:color w:val="000000" w:themeColor="text1" w:themeTint="FF" w:themeShade="FF"/>
        </w:rPr>
        <w:t xml:space="preserve">Conocer algunos conceptos básicos de la actividad de </w:t>
      </w:r>
      <w:r w:rsidRPr="20EA8E58" w:rsidR="002C0953">
        <w:rPr>
          <w:i w:val="1"/>
          <w:iCs w:val="1"/>
          <w:color w:val="000000" w:themeColor="text1" w:themeTint="FF" w:themeShade="FF"/>
        </w:rPr>
        <w:t>merchandising</w:t>
      </w:r>
      <w:r w:rsidRPr="20EA8E58" w:rsidR="002C0953">
        <w:rPr>
          <w:color w:val="000000" w:themeColor="text1" w:themeTint="FF" w:themeShade="FF"/>
        </w:rPr>
        <w:t xml:space="preserve"> facilitará la preparación del promotor de ventas para ejecutar su labor y es la razón por la cual en esta unidad trataremos los conceptos claves que le permitirán reconocer los elementos que conforman esta actividad, su aplicabilidad y manejo</w:t>
      </w:r>
    </w:p>
    <w:p w:rsidRPr="00196FE6" w:rsidR="002C0953" w:rsidP="20EA8E58" w:rsidRDefault="002C0953" w14:paraId="37F695F6" w14:textId="77777777" w14:noSpellErr="1">
      <w:pPr>
        <w:spacing w:line="360" w:lineRule="auto"/>
        <w:jc w:val="both"/>
        <w:rPr>
          <w:rFonts w:eastAsia="Calibri"/>
        </w:rPr>
      </w:pPr>
    </w:p>
    <w:p w:rsidRPr="00196FE6" w:rsidR="002C0953" w:rsidP="20EA8E58" w:rsidRDefault="002C0953" w14:paraId="24800BC9" w14:textId="517606FA" w14:noSpellErr="1">
      <w:pPr>
        <w:spacing w:line="360" w:lineRule="auto"/>
        <w:jc w:val="both"/>
        <w:rPr>
          <w:rFonts w:eastAsia="Calibri"/>
        </w:rPr>
      </w:pPr>
      <w:r w:rsidRPr="20EA8E58" w:rsidR="002C0953">
        <w:rPr>
          <w:rFonts w:eastAsia="Calibri"/>
        </w:rPr>
        <w:t>Contextualizados los recursos que requiere la promoción en el punto de ventas, y entendido el manejo que se debe dar a la negociación mediante la preparación del escenario para llegar al cliente o consumidor final, es importante centrar la atención en el desempeño que debe tener el promotor durante las diferentes campañas promocionales, así como en el desempeño de actividades y tareas habituales propias de su labor, en donde se resalta la perspicacia en el conocimiento del cliente y la definición del recurso apropiado para su abordaje efectivo, de manera que su acción de venta alcance el éxito esperado.</w:t>
      </w:r>
      <w:r w:rsidRPr="20EA8E58" w:rsidR="002C0953">
        <w:rPr>
          <w:rFonts w:eastAsia="Calibri"/>
        </w:rPr>
        <w:t xml:space="preserve">   </w:t>
      </w:r>
    </w:p>
    <w:p w:rsidRPr="00196FE6" w:rsidR="003165B0" w:rsidP="00196FE6" w:rsidRDefault="003165B0" w14:paraId="00BE5C44" w14:textId="21E64BAF">
      <w:pPr>
        <w:pStyle w:val="Normal0"/>
        <w:pBdr>
          <w:top w:val="nil"/>
          <w:left w:val="nil"/>
          <w:bottom w:val="nil"/>
          <w:right w:val="nil"/>
          <w:between w:val="nil"/>
        </w:pBdr>
        <w:spacing w:line="360" w:lineRule="auto"/>
        <w:rPr>
          <w:b/>
        </w:rPr>
      </w:pPr>
    </w:p>
    <w:p w:rsidRPr="00196FE6" w:rsidR="003165B0" w:rsidP="00196FE6" w:rsidRDefault="003165B0" w14:paraId="1AF24E25" w14:textId="77777777">
      <w:pPr>
        <w:pStyle w:val="Normal0"/>
        <w:pBdr>
          <w:top w:val="nil"/>
          <w:left w:val="nil"/>
          <w:bottom w:val="nil"/>
          <w:right w:val="nil"/>
          <w:between w:val="nil"/>
        </w:pBdr>
        <w:spacing w:line="360" w:lineRule="auto"/>
        <w:rPr>
          <w:b/>
        </w:rPr>
      </w:pPr>
    </w:p>
    <w:p w:rsidRPr="00196FE6" w:rsidR="00200FF4" w:rsidP="00196FE6" w:rsidRDefault="009937BC" w14:paraId="5E95344F" w14:textId="378518F9">
      <w:pPr>
        <w:spacing w:line="360" w:lineRule="auto"/>
        <w:jc w:val="center"/>
        <w:rPr>
          <w:b/>
          <w:bCs/>
          <w:color w:val="FF0000"/>
        </w:rPr>
      </w:pPr>
      <w:r w:rsidRPr="00196FE6">
        <w:rPr>
          <w:b/>
          <w:bCs/>
          <w:color w:val="FF0000"/>
        </w:rPr>
        <w:t>VIDEO INTRODUCCIÓN</w:t>
      </w:r>
    </w:p>
    <w:p w:rsidRPr="00196FE6" w:rsidR="000D33A2" w:rsidP="00196FE6" w:rsidRDefault="000D33A2" w14:paraId="542F3D6C" w14:textId="77777777">
      <w:pPr>
        <w:spacing w:line="360" w:lineRule="auto"/>
        <w:jc w:val="center"/>
        <w:rPr>
          <w:b/>
          <w:bCs/>
          <w:color w:val="FF0000"/>
        </w:rPr>
      </w:pPr>
    </w:p>
    <w:p w:rsidRPr="00196FE6" w:rsidR="002C0953" w:rsidP="00196FE6" w:rsidRDefault="000D33A2" w14:paraId="08903949" w14:textId="24530C2C">
      <w:pPr>
        <w:numPr>
          <w:ilvl w:val="0"/>
          <w:numId w:val="22"/>
        </w:numPr>
        <w:tabs>
          <w:tab w:val="left" w:pos="-284"/>
          <w:tab w:val="left" w:pos="1276"/>
          <w:tab w:val="left" w:pos="1701"/>
        </w:tabs>
        <w:spacing w:line="360" w:lineRule="auto"/>
        <w:ind w:left="-284" w:hanging="283"/>
        <w:contextualSpacing/>
        <w:jc w:val="both"/>
        <w:rPr>
          <w:b/>
        </w:rPr>
      </w:pPr>
      <w:r w:rsidRPr="00196FE6">
        <w:rPr>
          <w:b/>
          <w:color w:val="000000"/>
        </w:rPr>
        <w:t>Portafolio, tipos y categoría de productos</w:t>
      </w:r>
    </w:p>
    <w:p w:rsidRPr="00196FE6" w:rsidR="002C0953" w:rsidP="00196FE6" w:rsidRDefault="002C0953" w14:paraId="1FF26955" w14:textId="77777777">
      <w:pPr>
        <w:spacing w:line="360" w:lineRule="auto"/>
        <w:ind w:left="284"/>
        <w:jc w:val="both"/>
      </w:pPr>
    </w:p>
    <w:p w:rsidRPr="00196FE6" w:rsidR="002C0953" w:rsidP="00196FE6" w:rsidRDefault="002C0953" w14:paraId="31BFA41E" w14:textId="440801CF">
      <w:pPr>
        <w:spacing w:line="360" w:lineRule="auto"/>
        <w:ind w:left="-284"/>
        <w:jc w:val="both"/>
      </w:pPr>
      <w:r w:rsidRPr="20EA8E58" w:rsidR="002C0953">
        <w:rPr>
          <w:color w:val="000000" w:themeColor="text1" w:themeTint="FF" w:themeShade="FF"/>
        </w:rPr>
        <w:t xml:space="preserve">El portafolio de productos hace referencia al conjunto de productos que las empresas ofrecen; estos, se agrupan en diferentes tipos </w:t>
      </w:r>
      <w:r w:rsidRPr="20EA8E58" w:rsidR="002C0953">
        <w:rPr>
          <w:color w:val="000000" w:themeColor="text1" w:themeTint="FF" w:themeShade="FF"/>
        </w:rPr>
        <w:t>de acuerdo a</w:t>
      </w:r>
      <w:r w:rsidRPr="20EA8E58" w:rsidR="002C0953">
        <w:rPr>
          <w:color w:val="000000" w:themeColor="text1" w:themeTint="FF" w:themeShade="FF"/>
        </w:rPr>
        <w:t xml:space="preserve"> alguna característica común en su uso o destino, por ejemplo: aseo, alimentos, ferretería, etc. Para cada tipo de producto se puede establecer una o más categorías, </w:t>
      </w:r>
      <w:r w:rsidRPr="20EA8E58" w:rsidR="002C0953">
        <w:rPr>
          <w:color w:val="000000" w:themeColor="text1" w:themeTint="FF" w:themeShade="FF"/>
        </w:rPr>
        <w:t>que</w:t>
      </w:r>
      <w:r w:rsidRPr="20EA8E58" w:rsidR="002C0953">
        <w:rPr>
          <w:color w:val="000000" w:themeColor="text1" w:themeTint="FF" w:themeShade="FF"/>
        </w:rPr>
        <w:t xml:space="preserve"> a su vez, pueden </w:t>
      </w:r>
      <w:r w:rsidRPr="20EA8E58" w:rsidR="1718333A">
        <w:rPr>
          <w:color w:val="000000" w:themeColor="text1" w:themeTint="FF" w:themeShade="FF"/>
        </w:rPr>
        <w:t>dividirse en</w:t>
      </w:r>
      <w:r w:rsidRPr="20EA8E58" w:rsidR="002C0953">
        <w:rPr>
          <w:color w:val="000000" w:themeColor="text1" w:themeTint="FF" w:themeShade="FF"/>
        </w:rPr>
        <w:t xml:space="preserve"> subcategorías, las que incluso se pueden especificar más.  Por </w:t>
      </w:r>
      <w:r w:rsidRPr="20EA8E58" w:rsidR="4BCFD5E2">
        <w:rPr>
          <w:color w:val="000000" w:themeColor="text1" w:themeTint="FF" w:themeShade="FF"/>
        </w:rPr>
        <w:t>ejemplo,</w:t>
      </w:r>
      <w:r w:rsidRPr="20EA8E58" w:rsidR="002C0953">
        <w:rPr>
          <w:color w:val="000000" w:themeColor="text1" w:themeTint="FF" w:themeShade="FF"/>
        </w:rPr>
        <w:t xml:space="preserve"> el   tipo de productos “alimentos” tiene categorías como los cárnicos, bebidas, perecederos, conservados, granos, cereales y panes, entre otros; una subcategoría de los panes podría ser “Tostadas”, las </w:t>
      </w:r>
      <w:r w:rsidRPr="20EA8E58" w:rsidR="002C0953">
        <w:rPr>
          <w:color w:val="000000" w:themeColor="text1" w:themeTint="FF" w:themeShade="FF"/>
        </w:rPr>
        <w:t>que</w:t>
      </w:r>
      <w:r w:rsidRPr="20EA8E58" w:rsidR="002C0953">
        <w:rPr>
          <w:color w:val="000000" w:themeColor="text1" w:themeTint="FF" w:themeShade="FF"/>
        </w:rPr>
        <w:t xml:space="preserve"> a su vez, admiten una última clasificación o segmento posible, como es el caso de “Integrales”</w:t>
      </w:r>
    </w:p>
    <w:p w:rsidRPr="00196FE6" w:rsidR="002C0953" w:rsidP="00196FE6" w:rsidRDefault="002C0953" w14:paraId="2007DC41" w14:textId="77777777">
      <w:pPr>
        <w:spacing w:line="360" w:lineRule="auto"/>
        <w:ind w:left="-284"/>
        <w:jc w:val="both"/>
      </w:pPr>
    </w:p>
    <w:p w:rsidRPr="00196FE6" w:rsidR="002C0953" w:rsidP="00196FE6" w:rsidRDefault="002C0953" w14:paraId="68997CC8" w14:textId="77777777">
      <w:pPr>
        <w:spacing w:line="360" w:lineRule="auto"/>
        <w:ind w:left="-284"/>
        <w:jc w:val="both"/>
      </w:pPr>
      <w:r w:rsidRPr="00196FE6">
        <w:t xml:space="preserve">Algunas empresas se dedican a la fabricación de un solo tipo o categoría de producto, mientras otras tienen en su portafolio una amplia variedad; </w:t>
      </w:r>
      <w:proofErr w:type="gramStart"/>
      <w:r w:rsidRPr="00196FE6">
        <w:t>que</w:t>
      </w:r>
      <w:proofErr w:type="gramEnd"/>
      <w:r w:rsidRPr="00196FE6">
        <w:t xml:space="preserve"> para el caso de empresas comercializadoras o almacenes, como las denominadas de grandes superficies, tienen un amplio portafolio compuesto por diversas categorías de productos, dada la gran variedad empresas fabricantes que las conforman. </w:t>
      </w:r>
    </w:p>
    <w:p w:rsidRPr="00196FE6" w:rsidR="002C0953" w:rsidP="00196FE6" w:rsidRDefault="002C0953" w14:paraId="6354F652" w14:textId="77777777">
      <w:pPr>
        <w:spacing w:line="360" w:lineRule="auto"/>
        <w:jc w:val="both"/>
      </w:pPr>
    </w:p>
    <w:p w:rsidRPr="00196FE6" w:rsidR="002C0953" w:rsidP="00196FE6" w:rsidRDefault="002C0953" w14:paraId="4D7A96AF" w14:textId="77777777">
      <w:pPr>
        <w:spacing w:line="360" w:lineRule="auto"/>
        <w:ind w:left="-284"/>
        <w:jc w:val="both"/>
      </w:pPr>
      <w:commentRangeStart w:id="0"/>
      <w:r w:rsidRPr="00196FE6">
        <w:t xml:space="preserve">En </w:t>
      </w:r>
      <w:proofErr w:type="gramStart"/>
      <w:r w:rsidRPr="00196FE6">
        <w:t>realidad</w:t>
      </w:r>
      <w:proofErr w:type="gramEnd"/>
      <w:r w:rsidRPr="00196FE6">
        <w:t xml:space="preserve"> son las empresas quienes definen sus categorías y subcategorías en forma precisa y de acuerdo a las características del producto e intereses.  Cuando se habla de una subdivisión más, después de la subcategoría, el objetivo es determinar un grupo de </w:t>
      </w:r>
      <w:r w:rsidRPr="00196FE6">
        <w:t xml:space="preserve">compradores más específicos y con características particulares, similar a cuando se segmenta el mercado, por eso se asocia con la palabra segmento. </w:t>
      </w:r>
      <w:commentRangeEnd w:id="0"/>
      <w:r w:rsidRPr="00196FE6" w:rsidR="00FE7E2F">
        <w:rPr>
          <w:rStyle w:val="Refdecomentario"/>
          <w:sz w:val="22"/>
          <w:szCs w:val="22"/>
        </w:rPr>
        <w:commentReference w:id="0"/>
      </w:r>
    </w:p>
    <w:p w:rsidRPr="00196FE6" w:rsidR="002C0953" w:rsidP="00196FE6" w:rsidRDefault="002C0953" w14:paraId="72F38AD1" w14:textId="77777777">
      <w:pPr>
        <w:spacing w:line="360" w:lineRule="auto"/>
        <w:ind w:left="-284"/>
        <w:jc w:val="both"/>
      </w:pPr>
    </w:p>
    <w:p w:rsidRPr="00196FE6" w:rsidR="002C0953" w:rsidP="00196FE6" w:rsidRDefault="002C0953" w14:paraId="04216C90" w14:textId="406D688B">
      <w:pPr>
        <w:spacing w:line="360" w:lineRule="auto"/>
        <w:ind w:left="-284"/>
        <w:jc w:val="both"/>
      </w:pPr>
      <w:r w:rsidRPr="00196FE6">
        <w:t>Este tema es de particular importancia para los promotores en el punto de venta, ya que, se debe tener perfecto conocimiento del portafolio de la empresa y del producto o productos que va a impulsar, con el fin de preparar la exhibición por categorías, sub categorías y segmentos; de esta forma se garantiza al cliente el orden en el punto de venta que le facilite su visualización.  Es necesario tener en cuenta para la organización estratégica de la exhibición, conocer las prioridades del cliente en sus compras (tema conocido con el nombre de “Árbol de decisiones de los clientes”); dicho de otra manera, se debe determinar qué pesa más en el cliente para tomar la decisión de compra en cada una de las categorías o subcategorías; por ejemplo: el precio, la calidad, la marca, la promoción, etc., y con esa información organizar estratégicamente la exhibición.</w:t>
      </w:r>
      <w:r w:rsidRPr="00196FE6" w:rsidR="00FE7E2F">
        <w:t xml:space="preserve"> Toda exhibición se hace de forma estratégica tal como se recomienda a continuación:</w:t>
      </w:r>
    </w:p>
    <w:p w:rsidRPr="00196FE6" w:rsidR="00FE7E2F" w:rsidP="00196FE6" w:rsidRDefault="00FE7E2F" w14:paraId="2BE2981B" w14:textId="77777777">
      <w:pPr>
        <w:spacing w:line="360" w:lineRule="auto"/>
        <w:ind w:left="-284"/>
        <w:jc w:val="both"/>
      </w:pPr>
    </w:p>
    <w:p w:rsidRPr="00196FE6" w:rsidR="00FE7E2F" w:rsidP="20EA8E58" w:rsidRDefault="00FE7E2F" w14:paraId="4A10D538" w14:textId="5AEE8657" w14:noSpellErr="1">
      <w:pPr>
        <w:spacing w:line="360" w:lineRule="auto"/>
        <w:ind w:left="-284"/>
        <w:jc w:val="both"/>
        <w:rPr>
          <w:i w:val="1"/>
          <w:iCs w:val="1"/>
        </w:rPr>
      </w:pPr>
      <w:r w:rsidR="00FE7E2F">
        <w:rPr/>
        <w:t xml:space="preserve">Gráfica 1. </w:t>
      </w:r>
      <w:commentRangeStart w:id="2037575737"/>
      <w:r w:rsidRPr="20EA8E58" w:rsidR="00FE7E2F">
        <w:rPr>
          <w:i w:val="1"/>
          <w:iCs w:val="1"/>
        </w:rPr>
        <w:t>Organización</w:t>
      </w:r>
      <w:commentRangeEnd w:id="2037575737"/>
      <w:r>
        <w:rPr>
          <w:rStyle w:val="CommentReference"/>
        </w:rPr>
        <w:commentReference w:id="2037575737"/>
      </w:r>
      <w:r w:rsidRPr="20EA8E58" w:rsidR="00FE7E2F">
        <w:rPr>
          <w:i w:val="1"/>
          <w:iCs w:val="1"/>
        </w:rPr>
        <w:t xml:space="preserve"> de exhibiciones de productos para el punto de venta.</w:t>
      </w:r>
    </w:p>
    <w:p w:rsidRPr="00196FE6" w:rsidR="00FE7E2F" w:rsidP="00196FE6" w:rsidRDefault="00FE7E2F" w14:paraId="5A98CF11" w14:textId="1FE13A3C">
      <w:pPr>
        <w:spacing w:line="360" w:lineRule="auto"/>
        <w:ind w:left="-284"/>
        <w:jc w:val="both"/>
      </w:pPr>
      <w:commentRangeStart w:id="1"/>
      <w:r w:rsidRPr="00196FE6">
        <w:rPr>
          <w:noProof/>
        </w:rPr>
        <w:drawing>
          <wp:inline distT="0" distB="0" distL="0" distR="0" wp14:anchorId="1E83D6FB" wp14:editId="7D67214B">
            <wp:extent cx="5612130" cy="4053205"/>
            <wp:effectExtent l="0" t="0" r="0" b="0"/>
            <wp:docPr id="25998423"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423" name="Gráfico 25998423"/>
                    <pic:cNvPicPr/>
                  </pic:nvPicPr>
                  <pic:blipFill>
                    <a:blip r:embed="rId15">
                      <a:extLst>
                        <a:ext uri="{96DAC541-7B7A-43D3-8B79-37D633B846F1}">
                          <asvg:svgBlip xmlns:asvg="http://schemas.microsoft.com/office/drawing/2016/SVG/main" r:embed="rId16"/>
                        </a:ext>
                      </a:extLst>
                    </a:blip>
                    <a:stretch>
                      <a:fillRect/>
                    </a:stretch>
                  </pic:blipFill>
                  <pic:spPr>
                    <a:xfrm>
                      <a:off x="0" y="0"/>
                      <a:ext cx="5612130" cy="4053205"/>
                    </a:xfrm>
                    <a:prstGeom prst="rect">
                      <a:avLst/>
                    </a:prstGeom>
                  </pic:spPr>
                </pic:pic>
              </a:graphicData>
            </a:graphic>
          </wp:inline>
        </w:drawing>
      </w:r>
      <w:commentRangeEnd w:id="1"/>
      <w:r w:rsidRPr="00196FE6">
        <w:rPr>
          <w:rStyle w:val="Refdecomentario"/>
          <w:sz w:val="22"/>
          <w:szCs w:val="22"/>
        </w:rPr>
        <w:commentReference w:id="1"/>
      </w:r>
    </w:p>
    <w:p w:rsidRPr="00196FE6" w:rsidR="002C0953" w:rsidP="00196FE6" w:rsidRDefault="002C0953" w14:paraId="114E94E0" w14:textId="77777777">
      <w:pPr>
        <w:spacing w:line="360" w:lineRule="auto"/>
        <w:ind w:left="-284"/>
        <w:jc w:val="both"/>
      </w:pPr>
      <w:r w:rsidRPr="00196FE6">
        <w:t xml:space="preserve"> </w:t>
      </w:r>
    </w:p>
    <w:p w:rsidRPr="00196FE6" w:rsidR="002C0953" w:rsidP="00196FE6" w:rsidRDefault="002C0953" w14:paraId="0EB21092" w14:textId="77777777">
      <w:pPr>
        <w:spacing w:line="360" w:lineRule="auto"/>
        <w:ind w:left="-284"/>
        <w:jc w:val="both"/>
      </w:pPr>
      <w:r w:rsidRPr="00196FE6">
        <w:t xml:space="preserve">Si se habla de una empresa que fabrica productos para el aseo del hogar y para el cuidado </w:t>
      </w:r>
      <w:proofErr w:type="gramStart"/>
      <w:r w:rsidRPr="00196FE6">
        <w:t>personal,  es</w:t>
      </w:r>
      <w:proofErr w:type="gramEnd"/>
      <w:r w:rsidRPr="00196FE6">
        <w:t xml:space="preserve"> posible categorizarla en la de </w:t>
      </w:r>
      <w:r w:rsidRPr="00196FE6">
        <w:rPr>
          <w:b/>
          <w:bCs/>
        </w:rPr>
        <w:t>“Productos para el hogar”</w:t>
      </w:r>
      <w:r w:rsidRPr="00196FE6">
        <w:t xml:space="preserve">, donde estaría la subcategoría “Servilletas”, el factor importante para el cliente es posible que sea la marca, seguido del tamaño o tipo de servilleta. En la categoría </w:t>
      </w:r>
      <w:r w:rsidRPr="00196FE6">
        <w:rPr>
          <w:b/>
          <w:bCs/>
        </w:rPr>
        <w:t>“Cuidado Femenino”</w:t>
      </w:r>
      <w:r w:rsidRPr="00196FE6">
        <w:t xml:space="preserve">, es muy posible que </w:t>
      </w:r>
      <w:proofErr w:type="gramStart"/>
      <w:r w:rsidRPr="00196FE6">
        <w:t>la  decisión</w:t>
      </w:r>
      <w:proofErr w:type="gramEnd"/>
      <w:r w:rsidRPr="00196FE6">
        <w:t xml:space="preserve"> de compra este basada primero en la subcategoría —cuando se determina el producto a comprar por ejemplo toallas higiénicas, tampones, protectores— y luego en la calidad,  ya que este tipo de producto resulta fundamental para el bienestar de la mujer, por lo que el cliente está dispuesto a pagar por calidad. En la categoría de </w:t>
      </w:r>
      <w:r w:rsidRPr="00196FE6">
        <w:rPr>
          <w:b/>
          <w:bCs/>
        </w:rPr>
        <w:t>“Cuidado de Mascotas”</w:t>
      </w:r>
      <w:r w:rsidRPr="00196FE6">
        <w:t xml:space="preserve">, es muy posible que la decisión de compra </w:t>
      </w:r>
      <w:proofErr w:type="gramStart"/>
      <w:r w:rsidRPr="00196FE6">
        <w:t>este basada</w:t>
      </w:r>
      <w:proofErr w:type="gramEnd"/>
      <w:r w:rsidRPr="00196FE6">
        <w:t xml:space="preserve"> en el beneficio del producto y no en la marca ni el precio. Si se reconocen estas señales en el cliente, además de realizar exhibiciones estratégicas, un buen promotor podrá orientar al cliente a realizar una compra que le satisfaga y le motive a volver a comprar el producto.</w:t>
      </w:r>
    </w:p>
    <w:p w:rsidRPr="00196FE6" w:rsidR="002C0953" w:rsidP="00196FE6" w:rsidRDefault="002C0953" w14:paraId="6032778C" w14:textId="77777777">
      <w:pPr>
        <w:spacing w:line="360" w:lineRule="auto"/>
        <w:ind w:left="-284"/>
        <w:jc w:val="both"/>
      </w:pPr>
    </w:p>
    <w:p w:rsidRPr="00196FE6" w:rsidR="002C0953" w:rsidP="00196FE6" w:rsidRDefault="000D33A2" w14:paraId="0B210CC8" w14:textId="03FC5335">
      <w:pPr>
        <w:numPr>
          <w:ilvl w:val="0"/>
          <w:numId w:val="22"/>
        </w:numPr>
        <w:tabs>
          <w:tab w:val="left" w:pos="-284"/>
          <w:tab w:val="left" w:pos="1276"/>
          <w:tab w:val="left" w:pos="1701"/>
        </w:tabs>
        <w:spacing w:line="360" w:lineRule="auto"/>
        <w:ind w:hanging="851"/>
        <w:contextualSpacing/>
        <w:jc w:val="both"/>
        <w:rPr>
          <w:b/>
        </w:rPr>
      </w:pPr>
      <w:r w:rsidRPr="00196FE6">
        <w:rPr>
          <w:b/>
          <w:color w:val="000000"/>
        </w:rPr>
        <w:t>Las ventas y la promoción</w:t>
      </w:r>
    </w:p>
    <w:p w:rsidRPr="00196FE6" w:rsidR="002C0953" w:rsidP="00196FE6" w:rsidRDefault="002C0953" w14:paraId="0DF3FCBF" w14:textId="77777777">
      <w:pPr>
        <w:spacing w:line="360" w:lineRule="auto"/>
        <w:ind w:left="284"/>
        <w:jc w:val="both"/>
      </w:pPr>
    </w:p>
    <w:p w:rsidRPr="00196FE6" w:rsidR="002C0953" w:rsidP="00196FE6" w:rsidRDefault="002C0953" w14:paraId="6433E5AE" w14:textId="77777777">
      <w:pPr>
        <w:spacing w:line="360" w:lineRule="auto"/>
        <w:ind w:left="-284"/>
        <w:jc w:val="both"/>
      </w:pPr>
      <w:r w:rsidRPr="00196FE6">
        <w:rPr>
          <w:color w:val="000000"/>
        </w:rPr>
        <w:t xml:space="preserve">Las ventas se planean de acuerdo a los objetivos propuestos por cada empresa, y las estrategias promocionales deben apuntar al logro de éstos, considerando siempre, factores como el plan de mercadeo formulado, ya que éste se constituye en carta de navegación para orientar las acciones relacionadas con las ventas, los calendarios comerciales y el ciclo de vida del producto, </w:t>
      </w:r>
      <w:proofErr w:type="gramStart"/>
      <w:r w:rsidRPr="00196FE6">
        <w:rPr>
          <w:color w:val="000000"/>
        </w:rPr>
        <w:t>entre  otros</w:t>
      </w:r>
      <w:proofErr w:type="gramEnd"/>
      <w:r w:rsidRPr="00196FE6">
        <w:rPr>
          <w:color w:val="000000"/>
        </w:rPr>
        <w:t xml:space="preserve">. </w:t>
      </w:r>
    </w:p>
    <w:p w:rsidRPr="00196FE6" w:rsidR="002C0953" w:rsidP="00196FE6" w:rsidRDefault="002C0953" w14:paraId="35FF2A30" w14:textId="77777777">
      <w:pPr>
        <w:spacing w:line="360" w:lineRule="auto"/>
        <w:ind w:left="-284"/>
        <w:jc w:val="both"/>
      </w:pPr>
    </w:p>
    <w:p w:rsidRPr="00196FE6" w:rsidR="002C0953" w:rsidP="00196FE6" w:rsidRDefault="002C0953" w14:paraId="19025572" w14:textId="31736876">
      <w:pPr>
        <w:spacing w:line="360" w:lineRule="auto"/>
        <w:ind w:left="-284"/>
        <w:jc w:val="both"/>
      </w:pPr>
      <w:commentRangeStart w:id="2"/>
      <w:r w:rsidRPr="00196FE6">
        <w:t>El plan de ventas es el registro de la meta en ventas que se fija una empresa en un periodo determinado. Este documento es fundamental tanto para la planeación estratégica de las ventas (</w:t>
      </w:r>
      <w:r w:rsidRPr="00196FE6" w:rsidR="000D33A2">
        <w:t>p</w:t>
      </w:r>
      <w:r w:rsidRPr="00196FE6">
        <w:t>lan de mercadeo) como para su control.</w:t>
      </w:r>
      <w:commentRangeEnd w:id="2"/>
      <w:r w:rsidRPr="00196FE6" w:rsidR="008A1B1F">
        <w:rPr>
          <w:rStyle w:val="Refdecomentario"/>
          <w:sz w:val="22"/>
          <w:szCs w:val="22"/>
        </w:rPr>
        <w:commentReference w:id="2"/>
      </w:r>
    </w:p>
    <w:p w:rsidRPr="00196FE6" w:rsidR="002C0953" w:rsidP="00196FE6" w:rsidRDefault="002C0953" w14:paraId="0994C05F" w14:textId="77777777">
      <w:pPr>
        <w:spacing w:line="360" w:lineRule="auto"/>
        <w:ind w:left="-284"/>
        <w:jc w:val="both"/>
      </w:pPr>
    </w:p>
    <w:p w:rsidRPr="00196FE6" w:rsidR="002C0953" w:rsidP="00196FE6" w:rsidRDefault="002C0953" w14:paraId="2AA4BAB4" w14:textId="75CD33A0">
      <w:pPr>
        <w:spacing w:line="360" w:lineRule="auto"/>
        <w:ind w:left="-284"/>
        <w:jc w:val="both"/>
      </w:pPr>
      <w:r w:rsidRPr="00196FE6">
        <w:t xml:space="preserve">Cumplir con el plan de ventas es responsabilidad del </w:t>
      </w:r>
      <w:proofErr w:type="gramStart"/>
      <w:r w:rsidRPr="00196FE6">
        <w:t>representante  o</w:t>
      </w:r>
      <w:proofErr w:type="gramEnd"/>
      <w:r w:rsidRPr="00196FE6">
        <w:t xml:space="preserve"> ejecutivo de ventas de cada compañía proveedora; éste, debe trabajar de la mano con los </w:t>
      </w:r>
      <w:proofErr w:type="spellStart"/>
      <w:r w:rsidRPr="00196FE6">
        <w:t>mercaderistas</w:t>
      </w:r>
      <w:proofErr w:type="spellEnd"/>
      <w:r w:rsidRPr="00196FE6">
        <w:t xml:space="preserve"> y promotores de venta, para lograr el objetivo y llegar a la meta trazada. La labor del promotor de ventas en las campañas promocionales es fundamental, y gran parte de su responsabilidad radica en garantizar su buen éxito. </w:t>
      </w:r>
      <w:r w:rsidRPr="00196FE6" w:rsidR="008A1B1F">
        <w:t xml:space="preserve">Los planes de ventas se deben revisar desde un enfoque estratégico tal como se narra a continuación: </w:t>
      </w:r>
    </w:p>
    <w:p w:rsidRPr="00196FE6" w:rsidR="002C0953" w:rsidP="00196FE6" w:rsidRDefault="002C0953" w14:paraId="0C9B5C18" w14:textId="77777777">
      <w:pPr>
        <w:spacing w:line="360" w:lineRule="auto"/>
        <w:ind w:left="-284"/>
        <w:jc w:val="both"/>
      </w:pPr>
    </w:p>
    <w:p w:rsidRPr="00196FE6" w:rsidR="008A1B1F" w:rsidP="00196FE6" w:rsidRDefault="008A1B1F" w14:paraId="7A7FF244" w14:textId="3E6F7241">
      <w:pPr>
        <w:spacing w:line="360" w:lineRule="auto"/>
        <w:ind w:left="-284"/>
        <w:jc w:val="both"/>
        <w:rPr>
          <w:i/>
          <w:iCs/>
        </w:rPr>
      </w:pPr>
      <w:r w:rsidRPr="00196FE6">
        <w:t xml:space="preserve">Gráfica 2. </w:t>
      </w:r>
      <w:r w:rsidRPr="00196FE6">
        <w:rPr>
          <w:i/>
          <w:iCs/>
        </w:rPr>
        <w:t>Descripción general de la planificación de ventas estratégica</w:t>
      </w:r>
    </w:p>
    <w:p w:rsidRPr="00196FE6" w:rsidR="008A1B1F" w:rsidP="00196FE6" w:rsidRDefault="008A1B1F" w14:paraId="6C49DE91" w14:textId="4F252B4C" w14:noSpellErr="1">
      <w:pPr>
        <w:spacing w:line="360" w:lineRule="auto"/>
        <w:ind w:left="-284"/>
        <w:jc w:val="both"/>
      </w:pPr>
      <w:commentRangeStart w:id="3"/>
      <w:commentRangeStart w:id="1785593369"/>
      <w:r w:rsidR="008A1B1F">
        <w:drawing>
          <wp:inline wp14:editId="27A2DED6" wp14:anchorId="5FFACFEF">
            <wp:extent cx="5612130" cy="4071620"/>
            <wp:effectExtent l="0" t="0" r="0" b="0"/>
            <wp:docPr id="344138579" name="Gráfico 26" title=""/>
            <wp:cNvGraphicFramePr>
              <a:graphicFrameLocks noChangeAspect="1"/>
            </wp:cNvGraphicFramePr>
            <a:graphic>
              <a:graphicData uri="http://schemas.openxmlformats.org/drawingml/2006/picture">
                <pic:pic>
                  <pic:nvPicPr>
                    <pic:cNvPr id="0" name="Gráfico 26"/>
                    <pic:cNvPicPr/>
                  </pic:nvPicPr>
                  <pic:blipFill>
                    <a:blip r:embed="R630b00448e2e45bc">
                      <a:extLst xmlns:a="http://schemas.openxmlformats.org/drawingml/2006/main">
                        <a:ext uri="{96DAC541-7B7A-43D3-8B79-37D633B846F1}">
                          <asvg:svgBlip xmlns:asvg="http://schemas.microsoft.com/office/drawing/2016/SVG/main" xmlns:r="http://schemas.openxmlformats.org/officeDocument/2006/relationships" r:embed="rId18"/>
                        </a:ext>
                      </a:extLst>
                    </a:blip>
                    <a:stretch>
                      <a:fillRect/>
                    </a:stretch>
                  </pic:blipFill>
                  <pic:spPr>
                    <a:xfrm rot="0" flipH="0" flipV="0">
                      <a:off x="0" y="0"/>
                      <a:ext cx="5612130" cy="4071620"/>
                    </a:xfrm>
                    <a:prstGeom prst="rect">
                      <a:avLst/>
                    </a:prstGeom>
                  </pic:spPr>
                </pic:pic>
              </a:graphicData>
            </a:graphic>
          </wp:inline>
        </w:drawing>
      </w:r>
      <w:commentRangeEnd w:id="3"/>
      <w:r>
        <w:rPr>
          <w:rStyle w:val="CommentReference"/>
        </w:rPr>
        <w:commentReference w:id="3"/>
      </w:r>
      <w:commentRangeEnd w:id="1785593369"/>
      <w:r>
        <w:rPr>
          <w:rStyle w:val="CommentReference"/>
        </w:rPr>
        <w:commentReference w:id="1785593369"/>
      </w:r>
    </w:p>
    <w:p w:rsidRPr="00196FE6" w:rsidR="002C0953" w:rsidP="00196FE6" w:rsidRDefault="002C0953" w14:paraId="3F28A9E2" w14:textId="77777777">
      <w:pPr>
        <w:spacing w:line="360" w:lineRule="auto"/>
        <w:ind w:left="-284"/>
        <w:jc w:val="both"/>
      </w:pPr>
      <w:r w:rsidRPr="00196FE6">
        <w:t xml:space="preserve">El plan de ventas puede estar diseñado con base en un </w:t>
      </w:r>
      <w:r w:rsidRPr="00196FE6">
        <w:rPr>
          <w:b/>
          <w:i/>
        </w:rPr>
        <w:t>calendario comercial,</w:t>
      </w:r>
      <w:r w:rsidRPr="00196FE6">
        <w:t xml:space="preserve"> que es una herramienta que usan las empresas para priorizar la venta de diferentes categorías, especificando las temporadas o fechas en las cuales se incrementa la venta de un producto por algún acontecimiento especial, como es el día de las madres, el día del amor y la amistad, la temporada escolar etc. En consonancia con este calendario comercial se hace posible establecer el </w:t>
      </w:r>
      <w:r w:rsidRPr="00196FE6">
        <w:rPr>
          <w:b/>
          <w:i/>
        </w:rPr>
        <w:t xml:space="preserve">plan promocional, </w:t>
      </w:r>
      <w:r w:rsidRPr="00196FE6">
        <w:t xml:space="preserve">en el que se incluyen actividades y eventos dirigidos a incrementar la venta en estas temporadas; este plan promocional se concreta a través de negociaciones o acuerdos comerciales con los puntos de venta. El plan promocional también puede establecerse en función del ciclo de vida de un producto, esto significa, que de acuerdo a la etapa en la que se encuentre el producto, puede resultar conveniente a la empresa crear un plan promocional para promover su venta o para cumplir con el plan de ventas. </w:t>
      </w:r>
    </w:p>
    <w:p w:rsidRPr="00196FE6" w:rsidR="002C0953" w:rsidP="00196FE6" w:rsidRDefault="002C0953" w14:paraId="160A208A" w14:textId="77777777">
      <w:pPr>
        <w:spacing w:line="360" w:lineRule="auto"/>
        <w:ind w:left="-284"/>
        <w:jc w:val="both"/>
      </w:pPr>
    </w:p>
    <w:p w:rsidRPr="00196FE6" w:rsidR="002C0953" w:rsidP="00196FE6" w:rsidRDefault="002C0953" w14:paraId="1D8F1504" w14:textId="191B4794">
      <w:pPr>
        <w:numPr>
          <w:ilvl w:val="1"/>
          <w:numId w:val="22"/>
        </w:numPr>
        <w:spacing w:line="360" w:lineRule="auto"/>
        <w:ind w:left="0" w:hanging="284"/>
        <w:contextualSpacing/>
        <w:jc w:val="both"/>
        <w:rPr>
          <w:b/>
        </w:rPr>
      </w:pPr>
      <w:bookmarkStart w:name="_30j0zll" w:colFirst="0" w:colLast="0" w:id="4"/>
      <w:bookmarkEnd w:id="4"/>
      <w:r w:rsidRPr="00196FE6">
        <w:rPr>
          <w:b/>
          <w:color w:val="000000"/>
        </w:rPr>
        <w:t xml:space="preserve">  Ciclo de </w:t>
      </w:r>
      <w:r w:rsidRPr="00196FE6" w:rsidR="000D33A2">
        <w:rPr>
          <w:b/>
          <w:color w:val="000000"/>
        </w:rPr>
        <w:t>v</w:t>
      </w:r>
      <w:r w:rsidRPr="00196FE6">
        <w:rPr>
          <w:b/>
          <w:color w:val="000000"/>
        </w:rPr>
        <w:t xml:space="preserve">ida un </w:t>
      </w:r>
      <w:r w:rsidRPr="00196FE6" w:rsidR="000D33A2">
        <w:rPr>
          <w:b/>
          <w:color w:val="000000"/>
        </w:rPr>
        <w:t>p</w:t>
      </w:r>
      <w:r w:rsidRPr="00196FE6">
        <w:rPr>
          <w:b/>
          <w:color w:val="000000"/>
        </w:rPr>
        <w:t xml:space="preserve">roducto </w:t>
      </w:r>
    </w:p>
    <w:p w:rsidRPr="00196FE6" w:rsidR="002C0953" w:rsidP="00196FE6" w:rsidRDefault="002C0953" w14:paraId="15260DDA" w14:textId="77777777">
      <w:pPr>
        <w:spacing w:line="360" w:lineRule="auto"/>
        <w:jc w:val="both"/>
      </w:pPr>
    </w:p>
    <w:p w:rsidRPr="00196FE6" w:rsidR="002C0953" w:rsidP="00196FE6" w:rsidRDefault="002C0953" w14:paraId="6FEE1E0A" w14:textId="77777777">
      <w:pPr>
        <w:spacing w:line="360" w:lineRule="auto"/>
        <w:jc w:val="both"/>
      </w:pPr>
      <w:r w:rsidRPr="00196FE6">
        <w:rPr>
          <w:color w:val="000000"/>
        </w:rPr>
        <w:t>Se encuentra referido al comportamiento de su perfil de venta durante el tiempo que permanezca activo en el mercado. Considerando que las condiciones de venta de un producto son cambiantes a lo largo del tiempo, se hace necesario entender y precisar el ciclo de vida que le asiste, con el fin de establecer estrategias basadas en la acción directa sobre el precio, la distribución y la promoción, de esta manera, se pretende alargar su vida en el mercado.</w:t>
      </w:r>
    </w:p>
    <w:p w:rsidRPr="00196FE6" w:rsidR="002C0953" w:rsidP="00196FE6" w:rsidRDefault="002C0953" w14:paraId="1D03482A" w14:textId="77777777">
      <w:pPr>
        <w:spacing w:line="360" w:lineRule="auto"/>
        <w:jc w:val="both"/>
      </w:pPr>
      <w:r w:rsidRPr="00196FE6">
        <w:rPr>
          <w:color w:val="000000"/>
        </w:rPr>
        <w:t xml:space="preserve">  </w:t>
      </w:r>
    </w:p>
    <w:p w:rsidRPr="00196FE6" w:rsidR="002C0953" w:rsidP="00196FE6" w:rsidRDefault="002C0953" w14:paraId="21F447B4" w14:textId="07E38717">
      <w:pPr>
        <w:numPr>
          <w:ilvl w:val="0"/>
          <w:numId w:val="20"/>
        </w:numPr>
        <w:spacing w:line="360" w:lineRule="auto"/>
        <w:ind w:hanging="360"/>
        <w:contextualSpacing/>
        <w:jc w:val="both"/>
      </w:pPr>
      <w:commentRangeStart w:id="5"/>
      <w:r w:rsidRPr="00196FE6">
        <w:rPr>
          <w:b/>
        </w:rPr>
        <w:t xml:space="preserve">Fase de introducción: </w:t>
      </w:r>
      <w:r w:rsidRPr="00196FE6" w:rsidR="000D33A2">
        <w:t>e</w:t>
      </w:r>
      <w:r w:rsidRPr="00196FE6">
        <w:t>sta fase aplica para nuevos productos que penetran el mercado, mediante la ejecución de altas inversiones en publicidad y eventos promocionales para dar a conocer el producto.  En esta fase difícilmente se obtiene una rentabilidad sobre la venta.</w:t>
      </w:r>
    </w:p>
    <w:p w:rsidRPr="00196FE6" w:rsidR="002C0953" w:rsidP="00196FE6" w:rsidRDefault="002C0953" w14:paraId="336F9311" w14:textId="77777777">
      <w:pPr>
        <w:spacing w:line="360" w:lineRule="auto"/>
        <w:ind w:left="360"/>
        <w:jc w:val="both"/>
      </w:pPr>
    </w:p>
    <w:p w:rsidRPr="00196FE6" w:rsidR="002C0953" w:rsidP="00196FE6" w:rsidRDefault="002C0953" w14:paraId="5A69C260" w14:textId="39C71956">
      <w:pPr>
        <w:numPr>
          <w:ilvl w:val="0"/>
          <w:numId w:val="20"/>
        </w:numPr>
        <w:spacing w:line="360" w:lineRule="auto"/>
        <w:ind w:hanging="360"/>
        <w:contextualSpacing/>
        <w:jc w:val="both"/>
      </w:pPr>
      <w:r w:rsidRPr="00196FE6">
        <w:rPr>
          <w:b/>
        </w:rPr>
        <w:t>Fase de crecimiento:</w:t>
      </w:r>
      <w:r w:rsidRPr="00196FE6">
        <w:t xml:space="preserve"> </w:t>
      </w:r>
      <w:r w:rsidRPr="00196FE6" w:rsidR="000D33A2">
        <w:t>e</w:t>
      </w:r>
      <w:r w:rsidRPr="00196FE6">
        <w:t>s la etapa siguiente, siempre que esta haya tenido éxito en la de introducción del producto. En esta fase se comercializa en forma creciente el producto; en ella, la competencia aparece o ataca, situación que favorece la demanda y la empresa dueña del producto en crecimiento se preocupa por fortalecerlo o crear valor agregado que lo diferencie de la competencia; con base en esto, se planean las campañas promocionales.</w:t>
      </w:r>
    </w:p>
    <w:p w:rsidRPr="00196FE6" w:rsidR="002C0953" w:rsidP="00196FE6" w:rsidRDefault="002C0953" w14:paraId="2652B67E" w14:textId="77777777">
      <w:pPr>
        <w:spacing w:line="360" w:lineRule="auto"/>
        <w:ind w:left="720"/>
      </w:pPr>
    </w:p>
    <w:p w:rsidRPr="00196FE6" w:rsidR="002C0953" w:rsidP="00196FE6" w:rsidRDefault="002C0953" w14:paraId="4E2FBC8A" w14:textId="485BD47F">
      <w:pPr>
        <w:numPr>
          <w:ilvl w:val="0"/>
          <w:numId w:val="20"/>
        </w:numPr>
        <w:spacing w:line="360" w:lineRule="auto"/>
        <w:ind w:hanging="360"/>
        <w:contextualSpacing/>
        <w:jc w:val="both"/>
        <w:rPr>
          <w:b/>
        </w:rPr>
      </w:pPr>
      <w:r w:rsidRPr="00196FE6">
        <w:rPr>
          <w:b/>
        </w:rPr>
        <w:t xml:space="preserve">Fase de madurez: </w:t>
      </w:r>
      <w:r w:rsidRPr="00196FE6" w:rsidR="000D33A2">
        <w:t>e</w:t>
      </w:r>
      <w:r w:rsidRPr="00196FE6">
        <w:t xml:space="preserve">n esta fase la mayoría de los consumidores potenciales poseen el producto y la demanda tiende a estancarse. Las empresas, ante la escasa demanda, tratan de reducir los costos para mantener el margen de utilidad, o crea eventos promocionales como el relanzamiento del producto introduciendo algún tipo de cambio, ya sea en la imagen o algún atributo adicional. </w:t>
      </w:r>
    </w:p>
    <w:p w:rsidRPr="00196FE6" w:rsidR="002C0953" w:rsidP="00196FE6" w:rsidRDefault="002C0953" w14:paraId="1860DFE3" w14:textId="77777777">
      <w:pPr>
        <w:spacing w:line="360" w:lineRule="auto"/>
        <w:ind w:left="720"/>
      </w:pPr>
    </w:p>
    <w:p w:rsidRPr="00196FE6" w:rsidR="002C0953" w:rsidP="00196FE6" w:rsidRDefault="002C0953" w14:paraId="5779D491" w14:textId="7AD2C215">
      <w:pPr>
        <w:numPr>
          <w:ilvl w:val="0"/>
          <w:numId w:val="20"/>
        </w:numPr>
        <w:spacing w:line="360" w:lineRule="auto"/>
        <w:ind w:hanging="360"/>
        <w:contextualSpacing/>
        <w:jc w:val="both"/>
      </w:pPr>
      <w:r w:rsidRPr="00196FE6">
        <w:rPr>
          <w:b/>
        </w:rPr>
        <w:t xml:space="preserve">Fase de declive: </w:t>
      </w:r>
      <w:r w:rsidRPr="00196FE6" w:rsidR="000D33A2">
        <w:t>e</w:t>
      </w:r>
      <w:r w:rsidRPr="00196FE6">
        <w:t>sta es la fase final de un producto, su demanda se ha reducido significativamente y las empresas suelen tomar decisiones como sacarlo del mercado, y se concentran en la creación de otros bienes sustitutivos o diferentes. En esta fase, se pueden crear eventos promocionales que buscan la liquidación del producto y agotar los inventarios finales.</w:t>
      </w:r>
      <w:commentRangeEnd w:id="5"/>
      <w:r w:rsidRPr="00196FE6" w:rsidR="008A1B1F">
        <w:rPr>
          <w:rStyle w:val="Refdecomentario"/>
          <w:sz w:val="22"/>
          <w:szCs w:val="22"/>
        </w:rPr>
        <w:commentReference w:id="5"/>
      </w:r>
    </w:p>
    <w:p w:rsidRPr="00196FE6" w:rsidR="002C0953" w:rsidP="00196FE6" w:rsidRDefault="002C0953" w14:paraId="77DC94FD" w14:textId="77777777">
      <w:pPr>
        <w:spacing w:line="360" w:lineRule="auto"/>
        <w:jc w:val="both"/>
      </w:pPr>
    </w:p>
    <w:p w:rsidRPr="00196FE6" w:rsidR="002C0953" w:rsidP="00196FE6" w:rsidRDefault="002C0953" w14:paraId="644CB7B4" w14:textId="0B0ABED1">
      <w:pPr>
        <w:spacing w:line="360" w:lineRule="auto"/>
        <w:jc w:val="both"/>
      </w:pPr>
      <w:r w:rsidR="002C0953">
        <w:rPr/>
        <w:t xml:space="preserve">Las fases son diferentes </w:t>
      </w:r>
      <w:r w:rsidR="002C0953">
        <w:rPr/>
        <w:t>de acuerdo al</w:t>
      </w:r>
      <w:r w:rsidR="002C0953">
        <w:rPr/>
        <w:t xml:space="preserve"> tipo de producto, por </w:t>
      </w:r>
      <w:r w:rsidR="43EDAF5F">
        <w:rPr/>
        <w:t>ejemplo,</w:t>
      </w:r>
      <w:r w:rsidR="002C0953">
        <w:rPr/>
        <w:t xml:space="preserve"> la fase de madurez de un producto de consumo cotidiano como alimentos es diferente a la fase de madurez de un </w:t>
      </w:r>
      <w:r w:rsidR="002C0953">
        <w:rPr/>
        <w:t>producto como los teléfonos celulares. Los expertos en mercadeo tienen en cuenta todas estas consideraciones cuando planean la promoción o la realización de eventos.</w:t>
      </w:r>
    </w:p>
    <w:p w:rsidRPr="00196FE6" w:rsidR="002C0953" w:rsidP="00196FE6" w:rsidRDefault="002C0953" w14:paraId="6E304FBA" w14:textId="77777777">
      <w:pPr>
        <w:spacing w:line="360" w:lineRule="auto"/>
        <w:jc w:val="both"/>
      </w:pPr>
    </w:p>
    <w:p w:rsidRPr="00196FE6" w:rsidR="002C0953" w:rsidP="00196FE6" w:rsidRDefault="002C0953" w14:paraId="4E6F7C85" w14:textId="77777777">
      <w:pPr>
        <w:tabs>
          <w:tab w:val="left" w:pos="0"/>
        </w:tabs>
        <w:spacing w:line="360" w:lineRule="auto"/>
        <w:jc w:val="both"/>
      </w:pPr>
    </w:p>
    <w:p w:rsidRPr="00196FE6" w:rsidR="002C0953" w:rsidP="00196FE6" w:rsidRDefault="008A1B1F" w14:paraId="3AD9DE8D" w14:textId="6810846E">
      <w:pPr>
        <w:pStyle w:val="Prrafodelista"/>
        <w:numPr>
          <w:ilvl w:val="0"/>
          <w:numId w:val="22"/>
        </w:numPr>
        <w:spacing w:line="360" w:lineRule="auto"/>
        <w:ind w:left="0" w:firstLine="0"/>
        <w:jc w:val="both"/>
        <w:rPr>
          <w:b/>
          <w:bCs/>
        </w:rPr>
      </w:pPr>
      <w:r w:rsidRPr="00196FE6">
        <w:rPr>
          <w:b/>
          <w:bCs/>
        </w:rPr>
        <w:t>Acuerdos comerciales</w:t>
      </w:r>
    </w:p>
    <w:p w:rsidRPr="00196FE6" w:rsidR="00C65218" w:rsidP="00196FE6" w:rsidRDefault="00C65218" w14:paraId="6131D212" w14:textId="77777777">
      <w:pPr>
        <w:spacing w:after="200" w:line="360" w:lineRule="auto"/>
        <w:jc w:val="both"/>
      </w:pPr>
      <w:r w:rsidRPr="00196FE6">
        <w:t>En el contexto de la promoción de productos, los acuerdos comerciales desempeñan un papel fundamental. Estos convenios, que se establecen entre proveedores y distribuidores, buscan optimizar la venta de productos en puntos de venta específicos. El promotor, como intermediario clave en este proceso, tiene un rol esencial en la negociación y ejecución de estos acuerdos.</w:t>
      </w:r>
    </w:p>
    <w:p w:rsidRPr="00196FE6" w:rsidR="00C65218" w:rsidP="00196FE6" w:rsidRDefault="00C65218" w14:paraId="04A8794D" w14:textId="77777777">
      <w:pPr>
        <w:spacing w:after="200" w:line="360" w:lineRule="auto"/>
        <w:jc w:val="both"/>
      </w:pPr>
      <w:r w:rsidRPr="00196FE6">
        <w:t>Los acuerdos comerciales surgen de la necesidad de ambas partes de alcanzar objetivos comunes. Estos pueden variar desde la introducción de nuevos productos en el mercado hasta el incremento de las ventas de productos ya existentes. La negociación, en este sentido, se convierte en un proceso dinámico en el cual se establecen condiciones mutuamente beneficiosas.</w:t>
      </w:r>
    </w:p>
    <w:p w:rsidRPr="00196FE6" w:rsidR="00C65218" w:rsidP="00196FE6" w:rsidRDefault="00C65218" w14:paraId="4E423E5D" w14:textId="77777777">
      <w:pPr>
        <w:spacing w:after="200" w:line="360" w:lineRule="auto"/>
        <w:jc w:val="both"/>
      </w:pPr>
      <w:r w:rsidRPr="00196FE6">
        <w:t>La efectividad de un acuerdo comercial depende en gran medida de la planificación y la negociación. Los promotores deben contar con información detallada sobre los productos, los objetivos de la empresa y las características de los puntos de venta. Además, deben ser capaces de identificar las necesidades y expectativas de los clientes y adaptar la propuesta comercial en consecuencia.</w:t>
      </w:r>
    </w:p>
    <w:p w:rsidRPr="00196FE6" w:rsidR="00C65218" w:rsidP="00196FE6" w:rsidRDefault="00C65218" w14:paraId="0795D4C9" w14:textId="77777777">
      <w:pPr>
        <w:spacing w:after="200" w:line="360" w:lineRule="auto"/>
        <w:jc w:val="both"/>
      </w:pPr>
      <w:r w:rsidRPr="00196FE6">
        <w:t xml:space="preserve">La ubicación de los productos en el punto de venta es un factor determinante en su visibilidad y, por ende, en su venta. Las zonas calientes, aquellas de mayor flujo de clientes, son altamente codiciadas por las marcas. Sin embargo, la negociación de estos espacios requiere de una comprensión profunda de la dinámica del punto de venta y de las estrategias de </w:t>
      </w:r>
      <w:proofErr w:type="spellStart"/>
      <w:r w:rsidRPr="00196FE6">
        <w:rPr>
          <w:i/>
          <w:iCs/>
        </w:rPr>
        <w:t>merchandising</w:t>
      </w:r>
      <w:proofErr w:type="spellEnd"/>
      <w:r w:rsidRPr="00196FE6">
        <w:t>.</w:t>
      </w:r>
    </w:p>
    <w:p w:rsidRPr="00196FE6" w:rsidR="00C65218" w:rsidP="00196FE6" w:rsidRDefault="00C65218" w14:paraId="1A10E017" w14:textId="4AFBC1A8">
      <w:pPr>
        <w:spacing w:after="200" w:line="360" w:lineRule="auto"/>
        <w:jc w:val="both"/>
      </w:pPr>
      <w:r w:rsidRPr="00196FE6">
        <w:t xml:space="preserve">Los elementos clave en la negociación de acuerdos comerciales son los siguientes: </w:t>
      </w:r>
    </w:p>
    <w:p w:rsidRPr="00196FE6" w:rsidR="00C65218" w:rsidP="00196FE6" w:rsidRDefault="00C65218" w14:paraId="14718742" w14:textId="5A4EC512">
      <w:pPr>
        <w:numPr>
          <w:ilvl w:val="0"/>
          <w:numId w:val="40"/>
        </w:numPr>
        <w:spacing w:after="200" w:line="360" w:lineRule="auto"/>
        <w:jc w:val="both"/>
      </w:pPr>
      <w:commentRangeStart w:id="6"/>
      <w:r w:rsidRPr="00196FE6">
        <w:rPr>
          <w:b/>
          <w:bCs/>
        </w:rPr>
        <w:t>Objetivos claros y medibles:</w:t>
      </w:r>
      <w:r w:rsidRPr="00196FE6">
        <w:t xml:space="preserve"> los promotores deben establecer objetivos específicos y cuantificables para cada negociación.</w:t>
      </w:r>
    </w:p>
    <w:p w:rsidRPr="00196FE6" w:rsidR="00C65218" w:rsidP="00196FE6" w:rsidRDefault="00C65218" w14:paraId="625EAB97" w14:textId="47F58DDE">
      <w:pPr>
        <w:numPr>
          <w:ilvl w:val="0"/>
          <w:numId w:val="40"/>
        </w:numPr>
        <w:spacing w:after="200" w:line="360" w:lineRule="auto"/>
        <w:jc w:val="both"/>
      </w:pPr>
      <w:r w:rsidRPr="00196FE6">
        <w:rPr>
          <w:b/>
          <w:bCs/>
        </w:rPr>
        <w:t>Conocimiento del producto y del mercado:</w:t>
      </w:r>
      <w:r w:rsidRPr="00196FE6">
        <w:t xml:space="preserve"> una sólida comprensión del producto y de su posicionamiento en el mercado es esencial para argumentar de manera efectiva.</w:t>
      </w:r>
    </w:p>
    <w:p w:rsidRPr="00196FE6" w:rsidR="00C65218" w:rsidP="00196FE6" w:rsidRDefault="00C65218" w14:paraId="64E9BE08" w14:textId="50B776E2">
      <w:pPr>
        <w:numPr>
          <w:ilvl w:val="0"/>
          <w:numId w:val="40"/>
        </w:numPr>
        <w:spacing w:after="200" w:line="360" w:lineRule="auto"/>
        <w:jc w:val="both"/>
      </w:pPr>
      <w:r w:rsidRPr="00196FE6">
        <w:rPr>
          <w:b/>
          <w:bCs/>
        </w:rPr>
        <w:t>Análisis de la competencia:</w:t>
      </w:r>
      <w:r w:rsidRPr="00196FE6">
        <w:t xml:space="preserve"> el conocimiento de las acciones de la competencia permite identificar oportunidades y diferenciar la propuesta.</w:t>
      </w:r>
    </w:p>
    <w:p w:rsidRPr="00196FE6" w:rsidR="00C65218" w:rsidP="00196FE6" w:rsidRDefault="00C65218" w14:paraId="762C349C" w14:textId="44C54402">
      <w:pPr>
        <w:numPr>
          <w:ilvl w:val="0"/>
          <w:numId w:val="40"/>
        </w:numPr>
        <w:spacing w:after="200" w:line="360" w:lineRule="auto"/>
        <w:jc w:val="both"/>
      </w:pPr>
      <w:r w:rsidRPr="00196FE6">
        <w:rPr>
          <w:b/>
          <w:bCs/>
        </w:rPr>
        <w:t>Habilidades de negociación:</w:t>
      </w:r>
      <w:r w:rsidRPr="00196FE6">
        <w:t xml:space="preserve"> la capacidad de escuchar, persuadir y llegar a acuerdos mutuamente beneficiosos es fundamental.</w:t>
      </w:r>
    </w:p>
    <w:p w:rsidRPr="00196FE6" w:rsidR="00C65218" w:rsidP="00196FE6" w:rsidRDefault="00C65218" w14:paraId="18EB409B" w14:textId="43138249">
      <w:pPr>
        <w:numPr>
          <w:ilvl w:val="0"/>
          <w:numId w:val="40"/>
        </w:numPr>
        <w:spacing w:after="200" w:line="360" w:lineRule="auto"/>
        <w:jc w:val="both"/>
      </w:pPr>
      <w:r w:rsidRPr="00196FE6">
        <w:rPr>
          <w:b/>
          <w:bCs/>
        </w:rPr>
        <w:t>Flexibilidad:</w:t>
      </w:r>
      <w:r w:rsidRPr="00196FE6">
        <w:t xml:space="preserve"> la disposición a adaptar la propuesta a las necesidades del cliente es clave para cerrar acuerdos.</w:t>
      </w:r>
      <w:commentRangeEnd w:id="6"/>
      <w:r w:rsidRPr="00196FE6">
        <w:rPr>
          <w:rStyle w:val="Refdecomentario"/>
          <w:sz w:val="22"/>
          <w:szCs w:val="22"/>
        </w:rPr>
        <w:commentReference w:id="6"/>
      </w:r>
    </w:p>
    <w:p w:rsidRPr="00196FE6" w:rsidR="002C0953" w:rsidP="00196FE6" w:rsidRDefault="002C0953" w14:paraId="393BEE4E" w14:textId="77777777">
      <w:pPr>
        <w:spacing w:after="200" w:line="360" w:lineRule="auto"/>
        <w:jc w:val="both"/>
      </w:pPr>
      <w:r w:rsidRPr="00196FE6">
        <w:t xml:space="preserve">Para determinar las zonas calientes y frías en un punto de venta, se debe analizar la circulación del cliente considerando tres situaciones: </w:t>
      </w:r>
    </w:p>
    <w:p w:rsidRPr="00196FE6" w:rsidR="002C0953" w:rsidP="00196FE6" w:rsidRDefault="002C0953" w14:paraId="4B31EDF8" w14:textId="77777777">
      <w:pPr>
        <w:numPr>
          <w:ilvl w:val="0"/>
          <w:numId w:val="25"/>
        </w:numPr>
        <w:spacing w:line="360" w:lineRule="auto"/>
        <w:ind w:firstLine="0"/>
        <w:contextualSpacing/>
        <w:jc w:val="both"/>
      </w:pPr>
      <w:commentRangeStart w:id="7"/>
      <w:r w:rsidRPr="00196FE6">
        <w:t xml:space="preserve">Cuando se trata de </w:t>
      </w:r>
      <w:r w:rsidRPr="00196FE6">
        <w:rPr>
          <w:b/>
          <w:bCs/>
          <w:u w:val="single"/>
        </w:rPr>
        <w:t>una compra fuerte</w:t>
      </w:r>
      <w:r w:rsidRPr="00196FE6">
        <w:t xml:space="preserve"> como el reabastecimiento de productos básicos; en este tipo de visita, su recorrido básicamente cubre todo el punto de venta.  En este caso la zona caliente incluye los pasillos principales del almacén.</w:t>
      </w:r>
    </w:p>
    <w:p w:rsidRPr="00196FE6" w:rsidR="002C0953" w:rsidP="00196FE6" w:rsidRDefault="002C0953" w14:paraId="55830F72" w14:textId="77777777">
      <w:pPr>
        <w:spacing w:line="360" w:lineRule="auto"/>
        <w:ind w:left="851"/>
        <w:jc w:val="both"/>
      </w:pPr>
    </w:p>
    <w:p w:rsidRPr="00196FE6" w:rsidR="002C0953" w:rsidP="00196FE6" w:rsidRDefault="002C0953" w14:paraId="1FF465C7" w14:textId="77777777">
      <w:pPr>
        <w:numPr>
          <w:ilvl w:val="0"/>
          <w:numId w:val="25"/>
        </w:numPr>
        <w:spacing w:line="360" w:lineRule="auto"/>
        <w:ind w:firstLine="0"/>
        <w:contextualSpacing/>
        <w:jc w:val="both"/>
      </w:pPr>
      <w:r w:rsidRPr="00196FE6">
        <w:t xml:space="preserve">Cuando se trata de una </w:t>
      </w:r>
      <w:r w:rsidRPr="00196FE6">
        <w:rPr>
          <w:b/>
          <w:bCs/>
          <w:u w:val="single"/>
        </w:rPr>
        <w:t>compra específica</w:t>
      </w:r>
      <w:r w:rsidRPr="00196FE6">
        <w:t xml:space="preserve">, es decir, para reponer un producto que se le ha agotado, su circulación dentro del local es por el perímetro del mismo porque sabe exactamente qué busca y pretende dirigirse al anaquel que lo contiene. En este caso la zona caliente sería el perímetro del almacén y la zona a donde se dirige. </w:t>
      </w:r>
    </w:p>
    <w:p w:rsidRPr="00196FE6" w:rsidR="002C0953" w:rsidP="00196FE6" w:rsidRDefault="002C0953" w14:paraId="7DF14334" w14:textId="77777777">
      <w:pPr>
        <w:spacing w:line="360" w:lineRule="auto"/>
        <w:ind w:left="360"/>
        <w:jc w:val="both"/>
      </w:pPr>
    </w:p>
    <w:p w:rsidRPr="00196FE6" w:rsidR="002C0953" w:rsidP="00196FE6" w:rsidRDefault="002C0953" w14:paraId="2BAC1FC6" w14:textId="5B2B11C9">
      <w:pPr>
        <w:numPr>
          <w:ilvl w:val="0"/>
          <w:numId w:val="25"/>
        </w:numPr>
        <w:spacing w:line="360" w:lineRule="auto"/>
        <w:ind w:firstLine="0"/>
        <w:contextualSpacing/>
        <w:jc w:val="both"/>
        <w:rPr/>
      </w:pPr>
      <w:r w:rsidR="002C0953">
        <w:rPr/>
        <w:t xml:space="preserve">Cuando </w:t>
      </w:r>
      <w:r w:rsidRPr="20EA8E58" w:rsidR="002C0953">
        <w:rPr>
          <w:b w:val="1"/>
          <w:bCs w:val="1"/>
          <w:u w:val="single"/>
        </w:rPr>
        <w:t>visita el almacén</w:t>
      </w:r>
      <w:r w:rsidR="002C0953">
        <w:rPr/>
        <w:t xml:space="preserve"> con solo la intención de observar o verificar algo de su interés. En este caso la zona caliente </w:t>
      </w:r>
      <w:r w:rsidR="346D321B">
        <w:rPr/>
        <w:t>sería</w:t>
      </w:r>
      <w:r w:rsidR="002C0953">
        <w:rPr/>
        <w:t xml:space="preserve"> el perímetro del almacén</w:t>
      </w:r>
      <w:commentRangeEnd w:id="7"/>
      <w:r>
        <w:rPr>
          <w:rStyle w:val="CommentReference"/>
        </w:rPr>
        <w:commentReference w:id="7"/>
      </w:r>
    </w:p>
    <w:p w:rsidRPr="00196FE6" w:rsidR="002C0953" w:rsidP="00196FE6" w:rsidRDefault="002C0953" w14:paraId="054BA867" w14:textId="77777777">
      <w:pPr>
        <w:spacing w:line="360" w:lineRule="auto"/>
        <w:jc w:val="both"/>
      </w:pPr>
    </w:p>
    <w:p w:rsidRPr="00196FE6" w:rsidR="002C0953" w:rsidP="00196FE6" w:rsidRDefault="002C0953" w14:paraId="4288371B" w14:textId="77777777">
      <w:pPr>
        <w:spacing w:line="360" w:lineRule="auto"/>
        <w:jc w:val="both"/>
      </w:pPr>
      <w:r w:rsidRPr="00196FE6">
        <w:t xml:space="preserve">De acuerdo a lo anterior, se puede concluir que hay una zona en la que circula el </w:t>
      </w:r>
      <w:proofErr w:type="spellStart"/>
      <w:r w:rsidRPr="00196FE6">
        <w:rPr>
          <w:i/>
          <w:iCs/>
        </w:rPr>
        <w:t>shopper</w:t>
      </w:r>
      <w:proofErr w:type="spellEnd"/>
      <w:r w:rsidRPr="00196FE6">
        <w:t xml:space="preserve"> en cualquiera de las situaciones y es el perímetro del almacén; esta zona de mayor tránsito, es la de más impacto en el comprador. Otro punto alto de circulación es el cruce de ruta de la compra fuerte con la compra específica. Considerando esta situación, se denomina “Zona caliente” al recorrido natural que hace el </w:t>
      </w:r>
      <w:proofErr w:type="spellStart"/>
      <w:r w:rsidRPr="00196FE6">
        <w:rPr>
          <w:i/>
          <w:iCs/>
        </w:rPr>
        <w:t>shopper</w:t>
      </w:r>
      <w:proofErr w:type="spellEnd"/>
      <w:r w:rsidRPr="00196FE6">
        <w:t xml:space="preserve"> en la búsqueda visual de lo que necesita; por tanto, se identifica como zona caliente el perímetro del almacén y los puntos que se </w:t>
      </w:r>
      <w:r w:rsidRPr="00196FE6">
        <w:t>visitan en cada una de las situaciones explicadas para una compra fuerte y para una compra específica.</w:t>
      </w:r>
    </w:p>
    <w:p w:rsidRPr="00196FE6" w:rsidR="002C0953" w:rsidP="00196FE6" w:rsidRDefault="002C0953" w14:paraId="7EB6EFC8" w14:textId="77777777">
      <w:pPr>
        <w:spacing w:line="360" w:lineRule="auto"/>
        <w:jc w:val="both"/>
      </w:pPr>
    </w:p>
    <w:p w:rsidRPr="00196FE6" w:rsidR="002C0953" w:rsidP="00196FE6" w:rsidRDefault="002C0953" w14:paraId="4B19B7DA" w14:textId="77777777">
      <w:pPr>
        <w:spacing w:line="360" w:lineRule="auto"/>
        <w:jc w:val="both"/>
      </w:pPr>
      <w:r w:rsidRPr="00196FE6">
        <w:t xml:space="preserve">El término de zona caliente, también es aplicable a aquella donde el cliente o </w:t>
      </w:r>
      <w:proofErr w:type="spellStart"/>
      <w:r w:rsidRPr="00196FE6">
        <w:rPr>
          <w:i/>
          <w:iCs/>
        </w:rPr>
        <w:t>shopper</w:t>
      </w:r>
      <w:proofErr w:type="spellEnd"/>
      <w:r w:rsidRPr="00196FE6">
        <w:t xml:space="preserve"> pasa mayor tiempo, ya sea tocando, observando o degustando los productos; </w:t>
      </w:r>
      <w:proofErr w:type="gramStart"/>
      <w:r w:rsidRPr="00196FE6">
        <w:t>como</w:t>
      </w:r>
      <w:proofErr w:type="gramEnd"/>
      <w:r w:rsidRPr="00196FE6">
        <w:t xml:space="preserve"> por ejemplo, las cajas registradoras, dado que éstas, generalmente, se encuentran a la entrada o sitios estratégicos de distribución del almacén, llevando al fácil desplazamiento del cliente por estos lugares.   </w:t>
      </w:r>
    </w:p>
    <w:p w:rsidRPr="00196FE6" w:rsidR="002C0953" w:rsidP="00196FE6" w:rsidRDefault="002C0953" w14:paraId="34AF0B20" w14:textId="77777777">
      <w:pPr>
        <w:spacing w:line="360" w:lineRule="auto"/>
        <w:jc w:val="both"/>
      </w:pPr>
    </w:p>
    <w:p w:rsidRPr="00196FE6" w:rsidR="002C0953" w:rsidP="00196FE6" w:rsidRDefault="002C0953" w14:paraId="3A4A97CD" w14:textId="5C74DCD2">
      <w:pPr>
        <w:spacing w:line="360" w:lineRule="auto"/>
        <w:jc w:val="both"/>
      </w:pPr>
      <w:r w:rsidRPr="00196FE6">
        <w:t>Se le denomina zonas frías a aquellas que están más retiradas de la zona caliente, detrás de columnas, en rincones o puntos ciegos</w:t>
      </w:r>
      <w:r w:rsidRPr="00196FE6" w:rsidR="00583E42">
        <w:t xml:space="preserve"> como se puede evidenciar en la siguiente gráfica:</w:t>
      </w:r>
    </w:p>
    <w:p w:rsidRPr="00196FE6" w:rsidR="00583E42" w:rsidP="00196FE6" w:rsidRDefault="00583E42" w14:paraId="4FA52AC9" w14:textId="77777777">
      <w:pPr>
        <w:spacing w:line="360" w:lineRule="auto"/>
        <w:jc w:val="both"/>
      </w:pPr>
    </w:p>
    <w:p w:rsidRPr="00196FE6" w:rsidR="00583E42" w:rsidP="00196FE6" w:rsidRDefault="00583E42" w14:paraId="0E67473A" w14:textId="5A1ED407" w14:noSpellErr="1">
      <w:pPr>
        <w:spacing w:line="360" w:lineRule="auto"/>
        <w:jc w:val="both"/>
      </w:pPr>
      <w:r w:rsidR="00583E42">
        <w:rPr/>
        <w:t xml:space="preserve">Gráfico 3. </w:t>
      </w:r>
      <w:commentRangeStart w:id="218384274"/>
      <w:r w:rsidRPr="20EA8E58" w:rsidR="00583E42">
        <w:rPr>
          <w:i w:val="1"/>
          <w:iCs w:val="1"/>
        </w:rPr>
        <w:t>Zonas calientes y frías en el almacén</w:t>
      </w:r>
      <w:r w:rsidR="00583E42">
        <w:rPr/>
        <w:t xml:space="preserve"> </w:t>
      </w:r>
      <w:commentRangeEnd w:id="218384274"/>
      <w:r>
        <w:rPr>
          <w:rStyle w:val="CommentReference"/>
        </w:rPr>
        <w:commentReference w:id="218384274"/>
      </w:r>
    </w:p>
    <w:p w:rsidRPr="00196FE6" w:rsidR="00583E42" w:rsidP="00196FE6" w:rsidRDefault="00583E42" w14:paraId="15760C98" w14:textId="77777777">
      <w:pPr>
        <w:spacing w:line="360" w:lineRule="auto"/>
        <w:jc w:val="both"/>
      </w:pPr>
    </w:p>
    <w:p w:rsidRPr="00196FE6" w:rsidR="002C0953" w:rsidP="00196FE6" w:rsidRDefault="002C0953" w14:paraId="5AAE70C2" w14:textId="77777777">
      <w:pPr>
        <w:spacing w:line="360" w:lineRule="auto"/>
        <w:jc w:val="both"/>
      </w:pPr>
      <w:r w:rsidRPr="00196FE6">
        <w:t xml:space="preserve">  </w:t>
      </w:r>
      <w:commentRangeStart w:id="8"/>
      <w:r w:rsidRPr="00196FE6">
        <w:rPr>
          <w:noProof/>
        </w:rPr>
        <w:drawing>
          <wp:inline distT="0" distB="0" distL="0" distR="0" wp14:anchorId="16F66AA4" wp14:editId="666899C5">
            <wp:extent cx="3467100" cy="1847850"/>
            <wp:effectExtent l="0" t="0" r="0" b="0"/>
            <wp:docPr id="2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9"/>
                    <a:srcRect/>
                    <a:stretch>
                      <a:fillRect/>
                    </a:stretch>
                  </pic:blipFill>
                  <pic:spPr>
                    <a:xfrm>
                      <a:off x="0" y="0"/>
                      <a:ext cx="3467100" cy="1847850"/>
                    </a:xfrm>
                    <a:prstGeom prst="rect">
                      <a:avLst/>
                    </a:prstGeom>
                    <a:ln/>
                  </pic:spPr>
                </pic:pic>
              </a:graphicData>
            </a:graphic>
          </wp:inline>
        </w:drawing>
      </w:r>
      <w:commentRangeEnd w:id="8"/>
      <w:r w:rsidRPr="00196FE6" w:rsidR="00583E42">
        <w:rPr>
          <w:rStyle w:val="Refdecomentario"/>
          <w:sz w:val="22"/>
          <w:szCs w:val="22"/>
        </w:rPr>
        <w:commentReference w:id="8"/>
      </w:r>
    </w:p>
    <w:p w:rsidRPr="00196FE6" w:rsidR="002C0953" w:rsidP="00196FE6" w:rsidRDefault="002C0953" w14:paraId="7128A1C8" w14:textId="77777777">
      <w:pPr>
        <w:spacing w:line="360" w:lineRule="auto"/>
        <w:jc w:val="both"/>
      </w:pPr>
    </w:p>
    <w:p w:rsidRPr="00196FE6" w:rsidR="002C0953" w:rsidP="00196FE6" w:rsidRDefault="002C0953" w14:paraId="51A24790" w14:textId="77777777">
      <w:pPr>
        <w:spacing w:after="200" w:line="360" w:lineRule="auto"/>
        <w:jc w:val="both"/>
      </w:pPr>
    </w:p>
    <w:p w:rsidRPr="00196FE6" w:rsidR="002C0953" w:rsidP="00196FE6" w:rsidRDefault="002C0953" w14:paraId="59A04FDB" w14:textId="2DD80A2A">
      <w:pPr>
        <w:spacing w:after="200" w:line="360" w:lineRule="auto"/>
        <w:jc w:val="both"/>
      </w:pPr>
      <w:r w:rsidRPr="00196FE6">
        <w:t xml:space="preserve">Para puntos de venta como supermercados de barrio o de venta con mostrador y vitrinas, las zonas calientes son </w:t>
      </w:r>
      <w:r w:rsidRPr="00196FE6" w:rsidR="008C4F0C">
        <w:t>diferentes, ya</w:t>
      </w:r>
      <w:r w:rsidRPr="00196FE6">
        <w:t xml:space="preserve"> que éstas se relacionan con el área de atención brindada por el encargado de mostrador.</w:t>
      </w:r>
    </w:p>
    <w:p w:rsidRPr="00196FE6" w:rsidR="002C0953" w:rsidP="00196FE6" w:rsidRDefault="002C0953" w14:paraId="762457A7" w14:textId="1BED85B7">
      <w:pPr>
        <w:spacing w:after="200" w:line="360" w:lineRule="auto"/>
        <w:jc w:val="both"/>
      </w:pPr>
      <w:r w:rsidRPr="00196FE6">
        <w:t xml:space="preserve">Según la forma del punto de venta se dispondrá de un ordenamiento en “Paralelo o Lineal”. De acuerdo con esto, se colocan los estantes o vitrinas en los laterales del punto de venta es </w:t>
      </w:r>
      <w:r w:rsidRPr="00196FE6" w:rsidR="00160149">
        <w:t>decir 2</w:t>
      </w:r>
      <w:r w:rsidRPr="00196FE6">
        <w:t xml:space="preserve"> caras de exhibición.</w:t>
      </w:r>
    </w:p>
    <w:p w:rsidRPr="00196FE6" w:rsidR="002C0953" w:rsidP="00196FE6" w:rsidRDefault="002C0953" w14:paraId="713792A1" w14:textId="164088E1">
      <w:pPr>
        <w:spacing w:after="200" w:line="360" w:lineRule="auto"/>
        <w:jc w:val="both"/>
      </w:pPr>
      <w:r w:rsidRPr="00196FE6">
        <w:rPr>
          <w:noProof/>
        </w:rPr>
        <w:drawing>
          <wp:anchor distT="0" distB="0" distL="114300" distR="114300" simplePos="0" relativeHeight="251659264" behindDoc="0" locked="0" layoutInCell="0" hidden="0" allowOverlap="1" wp14:anchorId="0A99C75B" wp14:editId="4881A1C2">
            <wp:simplePos x="0" y="0"/>
            <wp:positionH relativeFrom="margin">
              <wp:posOffset>0</wp:posOffset>
            </wp:positionH>
            <wp:positionV relativeFrom="paragraph">
              <wp:posOffset>54594</wp:posOffset>
            </wp:positionV>
            <wp:extent cx="4353560" cy="1137920"/>
            <wp:effectExtent l="0" t="0" r="0" b="0"/>
            <wp:wrapSquare wrapText="bothSides" distT="0" distB="0" distL="114300" distR="114300"/>
            <wp:docPr id="27" name="image54.jpg" descr="Resultado de imagen para droguerias bogota"/>
            <wp:cNvGraphicFramePr/>
            <a:graphic xmlns:a="http://schemas.openxmlformats.org/drawingml/2006/main">
              <a:graphicData uri="http://schemas.openxmlformats.org/drawingml/2006/picture">
                <pic:pic xmlns:pic="http://schemas.openxmlformats.org/drawingml/2006/picture">
                  <pic:nvPicPr>
                    <pic:cNvPr id="0" name="image54.jpg" descr="Resultado de imagen para droguerias bogota"/>
                    <pic:cNvPicPr preferRelativeResize="0"/>
                  </pic:nvPicPr>
                  <pic:blipFill>
                    <a:blip r:embed="rId20"/>
                    <a:srcRect/>
                    <a:stretch>
                      <a:fillRect/>
                    </a:stretch>
                  </pic:blipFill>
                  <pic:spPr>
                    <a:xfrm>
                      <a:off x="0" y="0"/>
                      <a:ext cx="4353560" cy="1137920"/>
                    </a:xfrm>
                    <a:prstGeom prst="rect">
                      <a:avLst/>
                    </a:prstGeom>
                    <a:ln/>
                  </pic:spPr>
                </pic:pic>
              </a:graphicData>
            </a:graphic>
          </wp:anchor>
        </w:drawing>
      </w:r>
      <w:r w:rsidRPr="00196FE6">
        <w:rPr>
          <w:color w:val="0070C0"/>
        </w:rPr>
        <w:t xml:space="preserve">                                        </w:t>
      </w:r>
      <w:commentRangeStart w:id="9"/>
      <w:r w:rsidRPr="00196FE6">
        <w:t>La organización en “U” Tienen tres caras de la exhibición. En los laterales y al frente del punto de venta</w:t>
      </w:r>
      <w:r w:rsidRPr="00196FE6">
        <w:rPr>
          <w:color w:val="000000"/>
        </w:rPr>
        <w:t>; el cajero se ubica en la entrada o al fondo que es la misma salida.</w:t>
      </w:r>
      <w:commentRangeEnd w:id="9"/>
      <w:r w:rsidRPr="00196FE6" w:rsidR="00160149">
        <w:rPr>
          <w:rStyle w:val="Refdecomentario"/>
          <w:sz w:val="22"/>
          <w:szCs w:val="22"/>
        </w:rPr>
        <w:commentReference w:id="9"/>
      </w:r>
    </w:p>
    <w:p w:rsidRPr="00196FE6" w:rsidR="002C0953" w:rsidP="00196FE6" w:rsidRDefault="002C0953" w14:paraId="7C0125E4" w14:textId="77777777">
      <w:pPr>
        <w:spacing w:after="200" w:line="360" w:lineRule="auto"/>
        <w:jc w:val="both"/>
      </w:pPr>
      <w:r w:rsidRPr="00196FE6">
        <w:rPr>
          <w:noProof/>
        </w:rPr>
        <w:drawing>
          <wp:anchor distT="0" distB="0" distL="114300" distR="114300" simplePos="0" relativeHeight="251660288" behindDoc="0" locked="0" layoutInCell="0" hidden="0" allowOverlap="1" wp14:anchorId="3027760E" wp14:editId="74E8C41C">
            <wp:simplePos x="0" y="0"/>
            <wp:positionH relativeFrom="margin">
              <wp:posOffset>5352</wp:posOffset>
            </wp:positionH>
            <wp:positionV relativeFrom="paragraph">
              <wp:posOffset>-5252</wp:posOffset>
            </wp:positionV>
            <wp:extent cx="2185060" cy="1258784"/>
            <wp:effectExtent l="0" t="0" r="0" b="0"/>
            <wp:wrapSquare wrapText="bothSides" distT="0" distB="0" distL="114300" distR="114300"/>
            <wp:docPr id="26" name="image53.jpg" descr="Resultado de imagen para droguerias bogota"/>
            <wp:cNvGraphicFramePr/>
            <a:graphic xmlns:a="http://schemas.openxmlformats.org/drawingml/2006/main">
              <a:graphicData uri="http://schemas.openxmlformats.org/drawingml/2006/picture">
                <pic:pic xmlns:pic="http://schemas.openxmlformats.org/drawingml/2006/picture">
                  <pic:nvPicPr>
                    <pic:cNvPr id="0" name="image53.jpg" descr="Resultado de imagen para droguerias bogota"/>
                    <pic:cNvPicPr preferRelativeResize="0"/>
                  </pic:nvPicPr>
                  <pic:blipFill>
                    <a:blip r:embed="rId21"/>
                    <a:srcRect/>
                    <a:stretch>
                      <a:fillRect/>
                    </a:stretch>
                  </pic:blipFill>
                  <pic:spPr>
                    <a:xfrm>
                      <a:off x="0" y="0"/>
                      <a:ext cx="2185060" cy="1258784"/>
                    </a:xfrm>
                    <a:prstGeom prst="rect">
                      <a:avLst/>
                    </a:prstGeom>
                    <a:ln/>
                  </pic:spPr>
                </pic:pic>
              </a:graphicData>
            </a:graphic>
          </wp:anchor>
        </w:drawing>
      </w:r>
    </w:p>
    <w:p w:rsidRPr="00196FE6" w:rsidR="002C0953" w:rsidP="00196FE6" w:rsidRDefault="002C0953" w14:paraId="5317A253" w14:textId="77777777">
      <w:pPr>
        <w:spacing w:after="200" w:line="360" w:lineRule="auto"/>
        <w:jc w:val="both"/>
      </w:pPr>
      <w:r w:rsidRPr="00196FE6">
        <w:rPr>
          <w:color w:val="000000"/>
          <w:highlight w:val="cyan"/>
        </w:rPr>
        <w:t>Imagen de referencia. Las vitrinas sobre tres paredes del punto de venta</w:t>
      </w:r>
      <w:r w:rsidRPr="00196FE6">
        <w:rPr>
          <w:color w:val="000000"/>
        </w:rPr>
        <w:t xml:space="preserve"> </w:t>
      </w:r>
    </w:p>
    <w:p w:rsidRPr="00196FE6" w:rsidR="002C0953" w:rsidP="00196FE6" w:rsidRDefault="002C0953" w14:paraId="4CBB25CA" w14:textId="77777777">
      <w:pPr>
        <w:spacing w:after="200" w:line="360" w:lineRule="auto"/>
        <w:jc w:val="both"/>
      </w:pPr>
    </w:p>
    <w:p w:rsidRPr="00196FE6" w:rsidR="002C0953" w:rsidP="00196FE6" w:rsidRDefault="002C0953" w14:paraId="42A595D7" w14:textId="77777777">
      <w:pPr>
        <w:spacing w:after="200" w:line="360" w:lineRule="auto"/>
        <w:jc w:val="both"/>
      </w:pPr>
    </w:p>
    <w:p w:rsidRPr="00196FE6" w:rsidR="002C0953" w:rsidP="00196FE6" w:rsidRDefault="002C0953" w14:paraId="657242AD" w14:textId="77777777">
      <w:pPr>
        <w:spacing w:after="200" w:line="360" w:lineRule="auto"/>
        <w:jc w:val="both"/>
      </w:pPr>
    </w:p>
    <w:p w:rsidRPr="00196FE6" w:rsidR="002C0953" w:rsidP="00196FE6" w:rsidRDefault="002C0953" w14:paraId="6B74E46D" w14:textId="77777777">
      <w:pPr>
        <w:spacing w:after="200" w:line="360" w:lineRule="auto"/>
        <w:jc w:val="both"/>
      </w:pPr>
      <w:r w:rsidRPr="00196FE6">
        <w:t>Punto de venta con múltiples lugares de exhibición</w:t>
      </w:r>
      <w:r w:rsidRPr="00196FE6">
        <w:rPr>
          <w:noProof/>
        </w:rPr>
        <w:drawing>
          <wp:anchor distT="0" distB="0" distL="114300" distR="114300" simplePos="0" relativeHeight="251661312" behindDoc="0" locked="0" layoutInCell="0" hidden="0" allowOverlap="1" wp14:anchorId="20B85BE3" wp14:editId="5BA9D4BA">
            <wp:simplePos x="0" y="0"/>
            <wp:positionH relativeFrom="margin">
              <wp:posOffset>0</wp:posOffset>
            </wp:positionH>
            <wp:positionV relativeFrom="paragraph">
              <wp:posOffset>224790</wp:posOffset>
            </wp:positionV>
            <wp:extent cx="1579245" cy="973455"/>
            <wp:effectExtent l="0" t="0" r="0" b="0"/>
            <wp:wrapSquare wrapText="bothSides" distT="0" distB="0" distL="114300" distR="114300"/>
            <wp:docPr id="4" name="image13.jpg" descr="Resultado de imagen para supermercados de barrio en bogota"/>
            <wp:cNvGraphicFramePr/>
            <a:graphic xmlns:a="http://schemas.openxmlformats.org/drawingml/2006/main">
              <a:graphicData uri="http://schemas.openxmlformats.org/drawingml/2006/picture">
                <pic:pic xmlns:pic="http://schemas.openxmlformats.org/drawingml/2006/picture">
                  <pic:nvPicPr>
                    <pic:cNvPr id="0" name="image13.jpg" descr="Resultado de imagen para supermercados de barrio en bogota"/>
                    <pic:cNvPicPr preferRelativeResize="0"/>
                  </pic:nvPicPr>
                  <pic:blipFill>
                    <a:blip r:embed="rId22"/>
                    <a:srcRect/>
                    <a:stretch>
                      <a:fillRect/>
                    </a:stretch>
                  </pic:blipFill>
                  <pic:spPr>
                    <a:xfrm>
                      <a:off x="0" y="0"/>
                      <a:ext cx="1579245" cy="973455"/>
                    </a:xfrm>
                    <a:prstGeom prst="rect">
                      <a:avLst/>
                    </a:prstGeom>
                    <a:ln/>
                  </pic:spPr>
                </pic:pic>
              </a:graphicData>
            </a:graphic>
          </wp:anchor>
        </w:drawing>
      </w:r>
    </w:p>
    <w:p w:rsidRPr="00196FE6" w:rsidR="002C0953" w:rsidP="00196FE6" w:rsidRDefault="002C0953" w14:paraId="7E6C13EB" w14:textId="77777777">
      <w:pPr>
        <w:spacing w:after="200" w:line="360" w:lineRule="auto"/>
        <w:jc w:val="both"/>
      </w:pPr>
    </w:p>
    <w:p w:rsidRPr="00196FE6" w:rsidR="002C0953" w:rsidP="00196FE6" w:rsidRDefault="002C0953" w14:paraId="134514FC" w14:textId="77777777">
      <w:pPr>
        <w:spacing w:after="200" w:line="360" w:lineRule="auto"/>
        <w:jc w:val="both"/>
      </w:pPr>
      <w:r w:rsidRPr="00196FE6">
        <w:rPr>
          <w:color w:val="000000"/>
          <w:highlight w:val="cyan"/>
        </w:rPr>
        <w:t>Imagen de referencia con múltiples lugares de exhibición.</w:t>
      </w:r>
    </w:p>
    <w:p w:rsidRPr="00196FE6" w:rsidR="002C0953" w:rsidP="00196FE6" w:rsidRDefault="002C0953" w14:paraId="5C42CFB4" w14:textId="77777777">
      <w:pPr>
        <w:spacing w:after="200" w:line="360" w:lineRule="auto"/>
        <w:jc w:val="both"/>
      </w:pPr>
    </w:p>
    <w:p w:rsidRPr="00196FE6" w:rsidR="002C0953" w:rsidP="00196FE6" w:rsidRDefault="002C0953" w14:paraId="0A270329" w14:textId="77777777">
      <w:pPr>
        <w:spacing w:after="200" w:line="360" w:lineRule="auto"/>
        <w:jc w:val="both"/>
      </w:pPr>
    </w:p>
    <w:p w:rsidRPr="00196FE6" w:rsidR="002C0953" w:rsidP="00196FE6" w:rsidRDefault="002C0953" w14:paraId="15B0FC69" w14:textId="77777777">
      <w:pPr>
        <w:spacing w:after="200" w:line="360" w:lineRule="auto"/>
        <w:jc w:val="both"/>
      </w:pPr>
      <w:r w:rsidRPr="00196FE6">
        <w:t xml:space="preserve">Amanera de conclusión, se puede decir, que al proveedor le interesa negociar eventos promocionales, lo que significa otorgar un descuento en el precio de compra o algún tipo de incentivo material,  que disminuya el precio del producto o lo haga más atractivo para la compra; todo esto, con el objetivo de lograr un sensible aumento en la cantidad de venta durante la promoción, en forma tal, que ese aumento represente más en utilidad que lo que se invierte en la campaña promocional. </w:t>
      </w:r>
    </w:p>
    <w:p w:rsidRPr="00196FE6" w:rsidR="002C0953" w:rsidP="00196FE6" w:rsidRDefault="002C0953" w14:paraId="41D00AAE" w14:textId="77777777">
      <w:pPr>
        <w:spacing w:after="200" w:line="360" w:lineRule="auto"/>
        <w:jc w:val="both"/>
      </w:pPr>
      <w:r w:rsidRPr="00196FE6">
        <w:t xml:space="preserve">Una vez puntualizados los aspectos de los acuerdos comerciales, el promotor de ventas estará en capacidad de reconocer los objetivos de una negociación, y comprender que </w:t>
      </w:r>
      <w:r w:rsidRPr="00196FE6">
        <w:t xml:space="preserve">éstos son una herramienta para incrementar las ventas a través de su gestión, la cual se hará más efectiva mediante la aplicación de estos conocimientos. </w:t>
      </w:r>
    </w:p>
    <w:p w:rsidRPr="00196FE6" w:rsidR="002C0953" w:rsidP="00196FE6" w:rsidRDefault="002C0953" w14:paraId="65369A70" w14:textId="77777777">
      <w:pPr>
        <w:spacing w:after="200" w:line="360" w:lineRule="auto"/>
        <w:jc w:val="both"/>
      </w:pPr>
    </w:p>
    <w:p w:rsidRPr="00196FE6" w:rsidR="002C0953" w:rsidP="00196FE6" w:rsidRDefault="000D33A2" w14:paraId="7ACFA3BC" w14:textId="68CA6836">
      <w:pPr>
        <w:numPr>
          <w:ilvl w:val="0"/>
          <w:numId w:val="22"/>
        </w:numPr>
        <w:tabs>
          <w:tab w:val="left" w:pos="-284"/>
          <w:tab w:val="left" w:pos="1276"/>
          <w:tab w:val="left" w:pos="1701"/>
        </w:tabs>
        <w:spacing w:line="360" w:lineRule="auto"/>
        <w:ind w:hanging="851"/>
        <w:contextualSpacing/>
        <w:jc w:val="both"/>
        <w:rPr>
          <w:b/>
        </w:rPr>
      </w:pPr>
      <w:r w:rsidRPr="00196FE6">
        <w:rPr>
          <w:b/>
          <w:color w:val="000000"/>
        </w:rPr>
        <w:t>Campaña promocional</w:t>
      </w:r>
    </w:p>
    <w:p w:rsidRPr="00196FE6" w:rsidR="002C0953" w:rsidP="00196FE6" w:rsidRDefault="002C0953" w14:paraId="0AC95677" w14:textId="77777777">
      <w:pPr>
        <w:spacing w:line="360" w:lineRule="auto"/>
        <w:jc w:val="both"/>
      </w:pPr>
    </w:p>
    <w:p w:rsidRPr="00196FE6" w:rsidR="002C0953" w:rsidP="00196FE6" w:rsidRDefault="002C0953" w14:paraId="6906CDBF" w14:textId="0E118C3A">
      <w:pPr>
        <w:spacing w:after="200" w:line="360" w:lineRule="auto"/>
        <w:ind w:left="-284"/>
        <w:jc w:val="both"/>
      </w:pPr>
      <w:r w:rsidRPr="00196FE6">
        <w:rPr>
          <w:color w:val="000000"/>
        </w:rPr>
        <w:t xml:space="preserve">Cobra vigencia una vez dado el acuerdo comercial; ésta requiere de una planeación con asignación de recursos, un montaje y una ejecución.  Su planeación debe establecer el paso a paso para </w:t>
      </w:r>
      <w:r w:rsidRPr="00196FE6" w:rsidR="00160149">
        <w:rPr>
          <w:color w:val="000000"/>
        </w:rPr>
        <w:t>la campaña</w:t>
      </w:r>
      <w:r w:rsidRPr="00196FE6">
        <w:rPr>
          <w:color w:val="000000"/>
        </w:rPr>
        <w:t>, especificando los recursos necesarios, tanto materiales como humanos. Los recursos materiales están relacionados con la cantidad de mercancía, los elementos necesarios para armar las exhibiciones, el material promocional en el punto de compra —P.O.P</w:t>
      </w:r>
      <w:r w:rsidRPr="00196FE6" w:rsidR="00160149">
        <w:rPr>
          <w:color w:val="000000"/>
        </w:rPr>
        <w:t>.</w:t>
      </w:r>
      <w:r w:rsidRPr="00196FE6">
        <w:rPr>
          <w:color w:val="000000"/>
        </w:rPr>
        <w:t>— y herramientas que requiera el promotor de ventas para impulsar el producto</w:t>
      </w:r>
      <w:r w:rsidRPr="00196FE6">
        <w:t>.</w:t>
      </w:r>
    </w:p>
    <w:p w:rsidRPr="00196FE6" w:rsidR="002C0953" w:rsidP="00196FE6" w:rsidRDefault="002C0953" w14:paraId="45101345" w14:textId="77777777">
      <w:pPr>
        <w:spacing w:after="200" w:line="360" w:lineRule="auto"/>
        <w:jc w:val="both"/>
      </w:pPr>
    </w:p>
    <w:p w:rsidRPr="00196FE6" w:rsidR="002C0953" w:rsidP="00196FE6" w:rsidRDefault="002C0953" w14:paraId="14C013B6" w14:textId="57F42757">
      <w:pPr>
        <w:spacing w:after="200" w:line="360" w:lineRule="auto"/>
        <w:ind w:left="-284"/>
        <w:jc w:val="both"/>
      </w:pPr>
      <w:r w:rsidRPr="00196FE6">
        <w:rPr>
          <w:b/>
          <w:color w:val="000000"/>
        </w:rPr>
        <w:t xml:space="preserve">4.1 Recursos para el </w:t>
      </w:r>
      <w:r w:rsidRPr="00196FE6" w:rsidR="000D33A2">
        <w:rPr>
          <w:b/>
          <w:color w:val="000000"/>
        </w:rPr>
        <w:t>p</w:t>
      </w:r>
      <w:r w:rsidRPr="00196FE6">
        <w:rPr>
          <w:b/>
          <w:color w:val="000000"/>
        </w:rPr>
        <w:t xml:space="preserve">lan </w:t>
      </w:r>
      <w:r w:rsidRPr="00196FE6" w:rsidR="000D33A2">
        <w:rPr>
          <w:b/>
          <w:color w:val="000000"/>
        </w:rPr>
        <w:t>p</w:t>
      </w:r>
      <w:r w:rsidRPr="00196FE6">
        <w:rPr>
          <w:b/>
          <w:color w:val="000000"/>
        </w:rPr>
        <w:t>romocional</w:t>
      </w:r>
    </w:p>
    <w:p w:rsidRPr="00196FE6" w:rsidR="002C0953" w:rsidP="00196FE6" w:rsidRDefault="002C0953" w14:paraId="27C0F832" w14:textId="12E7CC47">
      <w:pPr>
        <w:spacing w:line="360" w:lineRule="auto"/>
        <w:jc w:val="both"/>
      </w:pPr>
      <w:r w:rsidRPr="00196FE6">
        <w:t xml:space="preserve">El recurso humano requerido para el plan promocional resalta la acción del promotor de </w:t>
      </w:r>
      <w:r w:rsidRPr="00196FE6" w:rsidR="00160149">
        <w:t>ventas, ya</w:t>
      </w:r>
      <w:r w:rsidRPr="00196FE6">
        <w:t xml:space="preserve"> que es el encargado directo de llegar al cliente final, también se debe contar con el ejecutivo de ventas y los </w:t>
      </w:r>
      <w:proofErr w:type="spellStart"/>
      <w:r w:rsidRPr="00196FE6">
        <w:t>mercaderistas</w:t>
      </w:r>
      <w:proofErr w:type="spellEnd"/>
      <w:r w:rsidRPr="00196FE6">
        <w:t xml:space="preserve"> trabajando bajo el mismo objetivo. </w:t>
      </w:r>
    </w:p>
    <w:p w:rsidRPr="00196FE6" w:rsidR="002C0953" w:rsidP="00196FE6" w:rsidRDefault="002C0953" w14:paraId="30FE7027" w14:textId="77777777">
      <w:pPr>
        <w:spacing w:line="360" w:lineRule="auto"/>
        <w:jc w:val="both"/>
      </w:pPr>
    </w:p>
    <w:p w:rsidRPr="00196FE6" w:rsidR="002C0953" w:rsidP="00196FE6" w:rsidRDefault="002C0953" w14:paraId="2C2167C7" w14:textId="77777777">
      <w:pPr>
        <w:spacing w:line="360" w:lineRule="auto"/>
        <w:jc w:val="both"/>
      </w:pPr>
      <w:r w:rsidRPr="00196FE6">
        <w:t xml:space="preserve">Dentro de los recursos materiales esenciales para el plan promocional, se cuenta con los incentivos al comprador, las degustaciones o muestras y la inversión en publicidad, que además, incluye el material </w:t>
      </w:r>
      <w:r w:rsidRPr="00196FE6">
        <w:rPr>
          <w:i/>
        </w:rPr>
        <w:t>Point-</w:t>
      </w:r>
      <w:proofErr w:type="spellStart"/>
      <w:r w:rsidRPr="00196FE6">
        <w:rPr>
          <w:i/>
        </w:rPr>
        <w:t>of</w:t>
      </w:r>
      <w:proofErr w:type="spellEnd"/>
      <w:r w:rsidRPr="00196FE6">
        <w:rPr>
          <w:i/>
        </w:rPr>
        <w:t>-</w:t>
      </w:r>
      <w:proofErr w:type="spellStart"/>
      <w:r w:rsidRPr="00196FE6">
        <w:rPr>
          <w:i/>
        </w:rPr>
        <w:t>Purchase</w:t>
      </w:r>
      <w:proofErr w:type="spellEnd"/>
      <w:r w:rsidRPr="00196FE6">
        <w:t xml:space="preserve"> (P.O.P) —Punto de compra— a utilizarse en el punto y todos los recursos económicos que se asignen para llevar a cabo la campaña —como el dinero que se deja de recibir al aplicar una estrategia de reducción de precio, las inversiones en muebles, accesorios o similares— </w:t>
      </w:r>
    </w:p>
    <w:p w:rsidRPr="00196FE6" w:rsidR="002C0953" w:rsidP="00196FE6" w:rsidRDefault="002C0953" w14:paraId="18970E71" w14:textId="77777777">
      <w:pPr>
        <w:spacing w:line="360" w:lineRule="auto"/>
        <w:ind w:left="142"/>
        <w:jc w:val="both"/>
      </w:pPr>
    </w:p>
    <w:p w:rsidRPr="00196FE6" w:rsidR="002C0953" w:rsidP="00196FE6" w:rsidRDefault="002C0953" w14:paraId="7611D406" w14:textId="77777777">
      <w:pPr>
        <w:spacing w:after="200" w:line="360" w:lineRule="auto"/>
        <w:jc w:val="both"/>
      </w:pPr>
      <w:r w:rsidRPr="00196FE6">
        <w:rPr>
          <w:b/>
          <w:color w:val="000000"/>
        </w:rPr>
        <w:t>4.2 Material P.O.P</w:t>
      </w:r>
    </w:p>
    <w:p w:rsidRPr="00196FE6" w:rsidR="002C0953" w:rsidP="00196FE6" w:rsidRDefault="002C0953" w14:paraId="24FFD541" w14:textId="61946A93">
      <w:pPr>
        <w:spacing w:after="200" w:line="360" w:lineRule="auto"/>
        <w:ind w:left="284"/>
        <w:jc w:val="both"/>
      </w:pPr>
      <w:r w:rsidRPr="00196FE6">
        <w:t>El material P.O.P</w:t>
      </w:r>
      <w:r w:rsidRPr="00196FE6" w:rsidR="00160149">
        <w:t>.</w:t>
      </w:r>
      <w:r w:rsidRPr="00196FE6">
        <w:t xml:space="preserve"> </w:t>
      </w:r>
      <w:r w:rsidRPr="00196FE6">
        <w:rPr>
          <w:i/>
        </w:rPr>
        <w:t xml:space="preserve">(Point </w:t>
      </w:r>
      <w:proofErr w:type="spellStart"/>
      <w:r w:rsidRPr="00196FE6">
        <w:rPr>
          <w:i/>
        </w:rPr>
        <w:t>of</w:t>
      </w:r>
      <w:proofErr w:type="spellEnd"/>
      <w:r w:rsidRPr="00196FE6">
        <w:rPr>
          <w:i/>
        </w:rPr>
        <w:t xml:space="preserve"> </w:t>
      </w:r>
      <w:proofErr w:type="spellStart"/>
      <w:r w:rsidRPr="00196FE6">
        <w:rPr>
          <w:i/>
        </w:rPr>
        <w:t>Purchase</w:t>
      </w:r>
      <w:proofErr w:type="spellEnd"/>
      <w:r w:rsidRPr="00196FE6">
        <w:rPr>
          <w:i/>
        </w:rPr>
        <w:t>)</w:t>
      </w:r>
      <w:r w:rsidRPr="00196FE6">
        <w:t xml:space="preserve"> hace referencia al material de publicidad que se coloca en el punto de ventas. Se usa como una estrategia comercial para llamar la atención del cliente o </w:t>
      </w:r>
      <w:proofErr w:type="spellStart"/>
      <w:r w:rsidRPr="00196FE6">
        <w:rPr>
          <w:i/>
        </w:rPr>
        <w:t>shopper</w:t>
      </w:r>
      <w:proofErr w:type="spellEnd"/>
      <w:r w:rsidRPr="00196FE6">
        <w:t xml:space="preserve">; está compuesto por variados objetos donde se imprime la información que complementan la exhibición. </w:t>
      </w:r>
    </w:p>
    <w:p w:rsidRPr="00196FE6" w:rsidR="002C0953" w:rsidP="00196FE6" w:rsidRDefault="002C0953" w14:paraId="05A4E7D2" w14:textId="73F244F7">
      <w:pPr>
        <w:spacing w:after="200" w:line="360" w:lineRule="auto"/>
        <w:ind w:left="284"/>
        <w:jc w:val="both"/>
      </w:pPr>
      <w:r w:rsidRPr="00196FE6">
        <w:t xml:space="preserve">Algunos de los objetos </w:t>
      </w:r>
      <w:r w:rsidRPr="00196FE6" w:rsidR="00160149">
        <w:t xml:space="preserve">que se elaboran a manera </w:t>
      </w:r>
      <w:r w:rsidRPr="00196FE6">
        <w:t>de material P.O.P son los siguientes:</w:t>
      </w:r>
    </w:p>
    <w:p w:rsidRPr="00196FE6" w:rsidR="002C0953" w:rsidP="00196FE6" w:rsidRDefault="002C0953" w14:paraId="225E2886" w14:textId="77777777">
      <w:pPr>
        <w:spacing w:after="200" w:line="360" w:lineRule="auto"/>
        <w:jc w:val="both"/>
      </w:pPr>
    </w:p>
    <w:p w:rsidRPr="00196FE6" w:rsidR="002C0953" w:rsidP="00196FE6" w:rsidRDefault="002C0953" w14:paraId="1145703A" w14:textId="08929083">
      <w:pPr>
        <w:numPr>
          <w:ilvl w:val="0"/>
          <w:numId w:val="21"/>
        </w:numPr>
        <w:spacing w:after="200" w:line="360" w:lineRule="auto"/>
        <w:ind w:hanging="360"/>
        <w:contextualSpacing/>
        <w:jc w:val="both"/>
      </w:pPr>
      <w:commentRangeStart w:id="10"/>
      <w:r w:rsidRPr="00196FE6">
        <w:rPr>
          <w:rFonts w:eastAsia="Calibri"/>
          <w:b/>
          <w:color w:val="000000"/>
        </w:rPr>
        <w:t>Display y muebles de piso:</w:t>
      </w:r>
      <w:r w:rsidRPr="00196FE6">
        <w:rPr>
          <w:rFonts w:eastAsia="Calibri"/>
          <w:color w:val="000000"/>
        </w:rPr>
        <w:t xml:space="preserve"> </w:t>
      </w:r>
      <w:r w:rsidRPr="00196FE6" w:rsidR="00160149">
        <w:rPr>
          <w:rFonts w:eastAsia="Calibri"/>
          <w:color w:val="000000"/>
        </w:rPr>
        <w:t>m</w:t>
      </w:r>
      <w:r w:rsidRPr="00196FE6">
        <w:rPr>
          <w:rFonts w:eastAsia="Calibri"/>
          <w:color w:val="000000"/>
        </w:rPr>
        <w:t xml:space="preserve">ueble publicitario en cartón u otro material, algunos se colocan directamente en el piso, otros sobre entrepaños, anaqueles o muebles.  </w:t>
      </w:r>
      <w:r w:rsidRPr="00196FE6">
        <w:rPr>
          <w:noProof/>
        </w:rPr>
        <w:drawing>
          <wp:anchor distT="0" distB="0" distL="114300" distR="114300" simplePos="0" relativeHeight="251662336" behindDoc="0" locked="0" layoutInCell="0" hidden="0" allowOverlap="1" wp14:anchorId="1D52C56E" wp14:editId="0B6CC8FB">
            <wp:simplePos x="0" y="0"/>
            <wp:positionH relativeFrom="margin">
              <wp:posOffset>3728851</wp:posOffset>
            </wp:positionH>
            <wp:positionV relativeFrom="paragraph">
              <wp:posOffset>16369</wp:posOffset>
            </wp:positionV>
            <wp:extent cx="2148840" cy="1174115"/>
            <wp:effectExtent l="0" t="0" r="0" b="0"/>
            <wp:wrapSquare wrapText="bothSides" distT="0" distB="0" distL="114300" distR="114300"/>
            <wp:docPr id="16" name="image43.jpg" descr="Resultado de imagen para display"/>
            <wp:cNvGraphicFramePr/>
            <a:graphic xmlns:a="http://schemas.openxmlformats.org/drawingml/2006/main">
              <a:graphicData uri="http://schemas.openxmlformats.org/drawingml/2006/picture">
                <pic:pic xmlns:pic="http://schemas.openxmlformats.org/drawingml/2006/picture">
                  <pic:nvPicPr>
                    <pic:cNvPr id="0" name="image43.jpg" descr="Resultado de imagen para display"/>
                    <pic:cNvPicPr preferRelativeResize="0"/>
                  </pic:nvPicPr>
                  <pic:blipFill>
                    <a:blip r:embed="rId23"/>
                    <a:srcRect/>
                    <a:stretch>
                      <a:fillRect/>
                    </a:stretch>
                  </pic:blipFill>
                  <pic:spPr>
                    <a:xfrm>
                      <a:off x="0" y="0"/>
                      <a:ext cx="2148840" cy="1174115"/>
                    </a:xfrm>
                    <a:prstGeom prst="rect">
                      <a:avLst/>
                    </a:prstGeom>
                    <a:ln/>
                  </pic:spPr>
                </pic:pic>
              </a:graphicData>
            </a:graphic>
          </wp:anchor>
        </w:drawing>
      </w:r>
    </w:p>
    <w:p w:rsidRPr="00196FE6" w:rsidR="002C0953" w:rsidP="00196FE6" w:rsidRDefault="002C0953" w14:paraId="2FEF28DA" w14:textId="77777777">
      <w:pPr>
        <w:spacing w:after="200" w:line="360" w:lineRule="auto"/>
        <w:jc w:val="both"/>
      </w:pPr>
    </w:p>
    <w:p w:rsidRPr="00196FE6" w:rsidR="002C0953" w:rsidP="00196FE6" w:rsidRDefault="002C0953" w14:paraId="04FF0D7D" w14:textId="77777777">
      <w:pPr>
        <w:spacing w:after="200" w:line="360" w:lineRule="auto"/>
        <w:jc w:val="both"/>
      </w:pPr>
      <w:r w:rsidRPr="00196FE6">
        <w:rPr>
          <w:noProof/>
        </w:rPr>
        <w:drawing>
          <wp:anchor distT="0" distB="0" distL="114300" distR="114300" simplePos="0" relativeHeight="251663360" behindDoc="0" locked="0" layoutInCell="0" hidden="0" allowOverlap="1" wp14:anchorId="67670B9D" wp14:editId="77357C58">
            <wp:simplePos x="0" y="0"/>
            <wp:positionH relativeFrom="margin">
              <wp:posOffset>3947795</wp:posOffset>
            </wp:positionH>
            <wp:positionV relativeFrom="paragraph">
              <wp:posOffset>273050</wp:posOffset>
            </wp:positionV>
            <wp:extent cx="2018665" cy="1457960"/>
            <wp:effectExtent l="0" t="0" r="0" b="0"/>
            <wp:wrapSquare wrapText="bothSides" distT="0" distB="0" distL="114300" distR="114300"/>
            <wp:docPr id="28" name="image55.jpg" descr="Materiales y Características  Son elaborados principalmente en cartón corrugado  o microcorrugado. Puede ser elaborado en ..."/>
            <wp:cNvGraphicFramePr/>
            <a:graphic xmlns:a="http://schemas.openxmlformats.org/drawingml/2006/main">
              <a:graphicData uri="http://schemas.openxmlformats.org/drawingml/2006/picture">
                <pic:pic xmlns:pic="http://schemas.openxmlformats.org/drawingml/2006/picture">
                  <pic:nvPicPr>
                    <pic:cNvPr id="0" name="image55.jpg" descr="Materiales y Características  Son elaborados principalmente en cartón corrugado  o microcorrugado. Puede ser elaborado en ..."/>
                    <pic:cNvPicPr preferRelativeResize="0"/>
                  </pic:nvPicPr>
                  <pic:blipFill>
                    <a:blip r:embed="rId24"/>
                    <a:srcRect/>
                    <a:stretch>
                      <a:fillRect/>
                    </a:stretch>
                  </pic:blipFill>
                  <pic:spPr>
                    <a:xfrm>
                      <a:off x="0" y="0"/>
                      <a:ext cx="2018665" cy="1457960"/>
                    </a:xfrm>
                    <a:prstGeom prst="rect">
                      <a:avLst/>
                    </a:prstGeom>
                    <a:ln/>
                  </pic:spPr>
                </pic:pic>
              </a:graphicData>
            </a:graphic>
          </wp:anchor>
        </w:drawing>
      </w:r>
    </w:p>
    <w:p w:rsidRPr="00196FE6" w:rsidR="002C0953" w:rsidP="00196FE6" w:rsidRDefault="002C0953" w14:paraId="47B5232A" w14:textId="3C46218E">
      <w:pPr>
        <w:numPr>
          <w:ilvl w:val="0"/>
          <w:numId w:val="21"/>
        </w:numPr>
        <w:spacing w:after="200" w:line="360" w:lineRule="auto"/>
        <w:ind w:hanging="360"/>
        <w:contextualSpacing/>
        <w:jc w:val="both"/>
      </w:pPr>
      <w:r w:rsidRPr="00196FE6">
        <w:rPr>
          <w:rFonts w:eastAsia="Calibri"/>
          <w:b/>
          <w:color w:val="000000"/>
        </w:rPr>
        <w:t>Cenefas</w:t>
      </w:r>
      <w:r w:rsidRPr="00196FE6">
        <w:rPr>
          <w:rFonts w:eastAsia="Calibri"/>
          <w:color w:val="000000"/>
        </w:rPr>
        <w:t xml:space="preserve">: </w:t>
      </w:r>
      <w:r w:rsidRPr="00196FE6" w:rsidR="00160149">
        <w:rPr>
          <w:rFonts w:eastAsia="Calibri"/>
          <w:color w:val="000000"/>
        </w:rPr>
        <w:t>t</w:t>
      </w:r>
      <w:r w:rsidRPr="00196FE6">
        <w:rPr>
          <w:rFonts w:eastAsia="Calibri"/>
          <w:color w:val="000000"/>
        </w:rPr>
        <w:t xml:space="preserve">iras de papel donde se imprime la información, generalmente usadas en los entrepaños de las </w:t>
      </w:r>
      <w:r w:rsidRPr="00196FE6" w:rsidR="00196FE6">
        <w:rPr>
          <w:rFonts w:eastAsia="Calibri"/>
          <w:color w:val="000000"/>
        </w:rPr>
        <w:t>góndolas</w:t>
      </w:r>
    </w:p>
    <w:p w:rsidRPr="00196FE6" w:rsidR="002C0953" w:rsidP="00196FE6" w:rsidRDefault="002C0953" w14:paraId="0B12E94A" w14:textId="77777777">
      <w:pPr>
        <w:spacing w:after="200" w:line="360" w:lineRule="auto"/>
        <w:jc w:val="both"/>
      </w:pPr>
    </w:p>
    <w:p w:rsidRPr="00196FE6" w:rsidR="002C0953" w:rsidP="00196FE6" w:rsidRDefault="002C0953" w14:paraId="6F8C65FD" w14:textId="77777777">
      <w:pPr>
        <w:spacing w:after="200" w:line="360" w:lineRule="auto"/>
        <w:jc w:val="both"/>
      </w:pPr>
    </w:p>
    <w:p w:rsidRPr="00196FE6" w:rsidR="002C0953" w:rsidP="00196FE6" w:rsidRDefault="002C0953" w14:paraId="78319E42" w14:textId="77777777">
      <w:pPr>
        <w:spacing w:after="200" w:line="360" w:lineRule="auto"/>
        <w:jc w:val="both"/>
      </w:pPr>
    </w:p>
    <w:p w:rsidRPr="00196FE6" w:rsidR="002C0953" w:rsidP="00196FE6" w:rsidRDefault="002C0953" w14:paraId="229133DA" w14:textId="77777777">
      <w:pPr>
        <w:spacing w:after="200" w:line="360" w:lineRule="auto"/>
        <w:jc w:val="both"/>
      </w:pPr>
    </w:p>
    <w:p w:rsidRPr="00196FE6" w:rsidR="002C0953" w:rsidP="00196FE6" w:rsidRDefault="002C0953" w14:paraId="377EFEFF" w14:textId="4522F7B3">
      <w:pPr>
        <w:numPr>
          <w:ilvl w:val="0"/>
          <w:numId w:val="21"/>
        </w:numPr>
        <w:spacing w:after="200" w:line="360" w:lineRule="auto"/>
        <w:ind w:hanging="360"/>
        <w:contextualSpacing/>
        <w:jc w:val="both"/>
      </w:pPr>
      <w:r w:rsidRPr="00196FE6">
        <w:rPr>
          <w:rFonts w:eastAsia="Calibri"/>
          <w:b/>
          <w:color w:val="000000"/>
        </w:rPr>
        <w:t xml:space="preserve">Carros de impulso </w:t>
      </w:r>
      <w:r w:rsidRPr="00196FE6" w:rsidR="00196FE6">
        <w:rPr>
          <w:rFonts w:eastAsia="Calibri"/>
          <w:b/>
          <w:color w:val="000000"/>
        </w:rPr>
        <w:t>o</w:t>
      </w:r>
      <w:r w:rsidRPr="00196FE6">
        <w:rPr>
          <w:rFonts w:eastAsia="Calibri"/>
          <w:b/>
          <w:color w:val="000000"/>
        </w:rPr>
        <w:t xml:space="preserve"> </w:t>
      </w:r>
      <w:r w:rsidRPr="00196FE6" w:rsidR="00196FE6">
        <w:rPr>
          <w:rFonts w:eastAsia="Calibri"/>
          <w:b/>
          <w:color w:val="000000"/>
        </w:rPr>
        <w:t>m</w:t>
      </w:r>
      <w:r w:rsidRPr="00196FE6">
        <w:rPr>
          <w:rFonts w:eastAsia="Calibri"/>
          <w:b/>
          <w:color w:val="000000"/>
        </w:rPr>
        <w:t xml:space="preserve">uebles de </w:t>
      </w:r>
      <w:r w:rsidRPr="00196FE6" w:rsidR="00196FE6">
        <w:rPr>
          <w:rFonts w:eastAsia="Calibri"/>
          <w:b/>
          <w:color w:val="000000"/>
        </w:rPr>
        <w:t>degustación:</w:t>
      </w:r>
      <w:r w:rsidRPr="00196FE6">
        <w:rPr>
          <w:rFonts w:eastAsia="Calibri"/>
          <w:color w:val="000000"/>
        </w:rPr>
        <w:t xml:space="preserve"> usados generalmente para disponer los productos que se ofrecen en las degustaciones. </w:t>
      </w:r>
      <w:r w:rsidRPr="00196FE6">
        <w:rPr>
          <w:noProof/>
        </w:rPr>
        <w:drawing>
          <wp:anchor distT="0" distB="0" distL="114300" distR="114300" simplePos="0" relativeHeight="251664384" behindDoc="0" locked="0" layoutInCell="0" hidden="0" allowOverlap="1" wp14:anchorId="59F034E7" wp14:editId="6F2A6259">
            <wp:simplePos x="0" y="0"/>
            <wp:positionH relativeFrom="margin">
              <wp:posOffset>3911913</wp:posOffset>
            </wp:positionH>
            <wp:positionV relativeFrom="paragraph">
              <wp:posOffset>15108</wp:posOffset>
            </wp:positionV>
            <wp:extent cx="1946910" cy="1294765"/>
            <wp:effectExtent l="0" t="0" r="0" b="0"/>
            <wp:wrapSquare wrapText="bothSides" distT="0" distB="0" distL="114300" distR="114300"/>
            <wp:docPr id="24" name="image51.jpg" descr="Resultado de imagen para carros de degustacion"/>
            <wp:cNvGraphicFramePr/>
            <a:graphic xmlns:a="http://schemas.openxmlformats.org/drawingml/2006/main">
              <a:graphicData uri="http://schemas.openxmlformats.org/drawingml/2006/picture">
                <pic:pic xmlns:pic="http://schemas.openxmlformats.org/drawingml/2006/picture">
                  <pic:nvPicPr>
                    <pic:cNvPr id="0" name="image51.jpg" descr="Resultado de imagen para carros de degustacion"/>
                    <pic:cNvPicPr preferRelativeResize="0"/>
                  </pic:nvPicPr>
                  <pic:blipFill>
                    <a:blip r:embed="rId25"/>
                    <a:srcRect/>
                    <a:stretch>
                      <a:fillRect/>
                    </a:stretch>
                  </pic:blipFill>
                  <pic:spPr>
                    <a:xfrm>
                      <a:off x="0" y="0"/>
                      <a:ext cx="1946910" cy="1294765"/>
                    </a:xfrm>
                    <a:prstGeom prst="rect">
                      <a:avLst/>
                    </a:prstGeom>
                    <a:ln/>
                  </pic:spPr>
                </pic:pic>
              </a:graphicData>
            </a:graphic>
          </wp:anchor>
        </w:drawing>
      </w:r>
    </w:p>
    <w:p w:rsidRPr="00196FE6" w:rsidR="002C0953" w:rsidP="00196FE6" w:rsidRDefault="002C0953" w14:paraId="1E095D72" w14:textId="77777777">
      <w:pPr>
        <w:spacing w:after="200" w:line="360" w:lineRule="auto"/>
        <w:jc w:val="both"/>
      </w:pPr>
    </w:p>
    <w:p w:rsidRPr="00196FE6" w:rsidR="002C0953" w:rsidP="00196FE6" w:rsidRDefault="002C0953" w14:paraId="6852ABF6" w14:textId="77777777">
      <w:pPr>
        <w:spacing w:after="200" w:line="360" w:lineRule="auto"/>
        <w:jc w:val="both"/>
      </w:pPr>
    </w:p>
    <w:p w:rsidRPr="00196FE6" w:rsidR="002C0953" w:rsidP="00196FE6" w:rsidRDefault="002C0953" w14:paraId="469BFC7F" w14:textId="77777777">
      <w:pPr>
        <w:spacing w:after="200" w:line="360" w:lineRule="auto"/>
        <w:jc w:val="both"/>
      </w:pPr>
    </w:p>
    <w:p w:rsidRPr="00196FE6" w:rsidR="002C0953" w:rsidP="00196FE6" w:rsidRDefault="002C0953" w14:paraId="69325ED7" w14:textId="3FE189A1">
      <w:pPr>
        <w:numPr>
          <w:ilvl w:val="0"/>
          <w:numId w:val="21"/>
        </w:numPr>
        <w:spacing w:after="200" w:line="360" w:lineRule="auto"/>
        <w:ind w:hanging="360"/>
        <w:contextualSpacing/>
        <w:jc w:val="both"/>
      </w:pPr>
      <w:r w:rsidRPr="00196FE6">
        <w:rPr>
          <w:rFonts w:eastAsia="Calibri"/>
          <w:b/>
          <w:color w:val="000000"/>
        </w:rPr>
        <w:t>Puntas de góndola:</w:t>
      </w:r>
      <w:r w:rsidRPr="00196FE6">
        <w:rPr>
          <w:rFonts w:eastAsia="Calibri"/>
          <w:color w:val="000000"/>
        </w:rPr>
        <w:t xml:space="preserve"> </w:t>
      </w:r>
      <w:r w:rsidRPr="00196FE6" w:rsidR="00196FE6">
        <w:rPr>
          <w:rFonts w:eastAsia="Calibri"/>
          <w:color w:val="000000"/>
        </w:rPr>
        <w:t>i</w:t>
      </w:r>
      <w:r w:rsidRPr="00196FE6">
        <w:rPr>
          <w:rFonts w:eastAsia="Calibri"/>
          <w:color w:val="000000"/>
        </w:rPr>
        <w:t xml:space="preserve">nicio de la góndola, la cual se decora. </w:t>
      </w:r>
      <w:r w:rsidRPr="00196FE6">
        <w:rPr>
          <w:noProof/>
        </w:rPr>
        <w:drawing>
          <wp:anchor distT="0" distB="0" distL="114300" distR="114300" simplePos="0" relativeHeight="251665408" behindDoc="0" locked="0" layoutInCell="0" hidden="0" allowOverlap="1" wp14:anchorId="480BE7C4" wp14:editId="0BC738BA">
            <wp:simplePos x="0" y="0"/>
            <wp:positionH relativeFrom="margin">
              <wp:posOffset>3603040</wp:posOffset>
            </wp:positionH>
            <wp:positionV relativeFrom="paragraph">
              <wp:posOffset>17450</wp:posOffset>
            </wp:positionV>
            <wp:extent cx="2256155" cy="1440815"/>
            <wp:effectExtent l="0" t="0" r="0" b="0"/>
            <wp:wrapSquare wrapText="bothSides" distT="0" distB="0" distL="114300" distR="114300"/>
            <wp:docPr id="18" name="image45.jpg" descr="Resultado de imagen para que es una punta de gondola"/>
            <wp:cNvGraphicFramePr/>
            <a:graphic xmlns:a="http://schemas.openxmlformats.org/drawingml/2006/main">
              <a:graphicData uri="http://schemas.openxmlformats.org/drawingml/2006/picture">
                <pic:pic xmlns:pic="http://schemas.openxmlformats.org/drawingml/2006/picture">
                  <pic:nvPicPr>
                    <pic:cNvPr id="0" name="image45.jpg" descr="Resultado de imagen para que es una punta de gondola"/>
                    <pic:cNvPicPr preferRelativeResize="0"/>
                  </pic:nvPicPr>
                  <pic:blipFill>
                    <a:blip r:embed="rId26"/>
                    <a:srcRect/>
                    <a:stretch>
                      <a:fillRect/>
                    </a:stretch>
                  </pic:blipFill>
                  <pic:spPr>
                    <a:xfrm>
                      <a:off x="0" y="0"/>
                      <a:ext cx="2256155" cy="1440815"/>
                    </a:xfrm>
                    <a:prstGeom prst="rect">
                      <a:avLst/>
                    </a:prstGeom>
                    <a:ln/>
                  </pic:spPr>
                </pic:pic>
              </a:graphicData>
            </a:graphic>
          </wp:anchor>
        </w:drawing>
      </w:r>
    </w:p>
    <w:p w:rsidRPr="00196FE6" w:rsidR="002C0953" w:rsidP="00196FE6" w:rsidRDefault="002C0953" w14:paraId="4C6D3B9E" w14:textId="77777777">
      <w:pPr>
        <w:spacing w:after="200" w:line="360" w:lineRule="auto"/>
        <w:jc w:val="both"/>
      </w:pPr>
    </w:p>
    <w:p w:rsidRPr="00196FE6" w:rsidR="002C0953" w:rsidP="00196FE6" w:rsidRDefault="002C0953" w14:paraId="1594EA40" w14:textId="77777777">
      <w:pPr>
        <w:spacing w:after="200" w:line="360" w:lineRule="auto"/>
        <w:jc w:val="both"/>
      </w:pPr>
    </w:p>
    <w:p w:rsidRPr="00196FE6" w:rsidR="002C0953" w:rsidP="00196FE6" w:rsidRDefault="002C0953" w14:paraId="0CEB6887" w14:textId="77777777">
      <w:pPr>
        <w:spacing w:after="200" w:line="360" w:lineRule="auto"/>
        <w:jc w:val="both"/>
      </w:pPr>
    </w:p>
    <w:p w:rsidRPr="00196FE6" w:rsidR="002C0953" w:rsidP="00196FE6" w:rsidRDefault="002C0953" w14:paraId="3E15BD43" w14:textId="77777777">
      <w:pPr>
        <w:spacing w:after="200" w:line="360" w:lineRule="auto"/>
        <w:jc w:val="both"/>
      </w:pPr>
    </w:p>
    <w:p w:rsidRPr="00196FE6" w:rsidR="002C0953" w:rsidP="00196FE6" w:rsidRDefault="002C0953" w14:paraId="630A9259" w14:textId="77777777">
      <w:pPr>
        <w:spacing w:after="200" w:line="360" w:lineRule="auto"/>
        <w:jc w:val="both"/>
      </w:pPr>
    </w:p>
    <w:p w:rsidRPr="00196FE6" w:rsidR="002C0953" w:rsidP="00196FE6" w:rsidRDefault="002C0953" w14:paraId="279D4676" w14:textId="77777777">
      <w:pPr>
        <w:spacing w:after="200" w:line="360" w:lineRule="auto"/>
        <w:jc w:val="both"/>
      </w:pPr>
    </w:p>
    <w:p w:rsidRPr="00196FE6" w:rsidR="002C0953" w:rsidP="00196FE6" w:rsidRDefault="002C0953" w14:paraId="57A4E672" w14:textId="1661960E">
      <w:pPr>
        <w:numPr>
          <w:ilvl w:val="0"/>
          <w:numId w:val="21"/>
        </w:numPr>
        <w:spacing w:after="200" w:line="360" w:lineRule="auto"/>
        <w:ind w:hanging="360"/>
        <w:contextualSpacing/>
        <w:jc w:val="both"/>
        <w:rPr>
          <w:b/>
        </w:rPr>
      </w:pPr>
      <w:r w:rsidRPr="00196FE6">
        <w:rPr>
          <w:rFonts w:eastAsia="Calibri"/>
          <w:b/>
          <w:color w:val="000000"/>
        </w:rPr>
        <w:t xml:space="preserve">Carteles, </w:t>
      </w:r>
      <w:r w:rsidRPr="00196FE6" w:rsidR="00196FE6">
        <w:rPr>
          <w:rFonts w:eastAsia="Calibri"/>
          <w:b/>
          <w:color w:val="000000"/>
        </w:rPr>
        <w:t>a</w:t>
      </w:r>
      <w:r w:rsidRPr="00196FE6">
        <w:rPr>
          <w:rFonts w:eastAsia="Calibri"/>
          <w:b/>
          <w:color w:val="000000"/>
        </w:rPr>
        <w:t xml:space="preserve">fiches, </w:t>
      </w:r>
      <w:r w:rsidRPr="00196FE6" w:rsidR="00196FE6">
        <w:rPr>
          <w:rFonts w:eastAsia="Calibri"/>
          <w:b/>
          <w:color w:val="000000"/>
        </w:rPr>
        <w:t>p</w:t>
      </w:r>
      <w:r w:rsidRPr="00196FE6">
        <w:rPr>
          <w:rFonts w:eastAsia="Calibri"/>
          <w:b/>
          <w:color w:val="000000"/>
        </w:rPr>
        <w:t xml:space="preserve">endones o </w:t>
      </w:r>
      <w:r w:rsidRPr="00196FE6" w:rsidR="00196FE6">
        <w:rPr>
          <w:rFonts w:eastAsia="Calibri"/>
          <w:b/>
          <w:color w:val="000000"/>
        </w:rPr>
        <w:t>b</w:t>
      </w:r>
      <w:r w:rsidRPr="00196FE6">
        <w:rPr>
          <w:rFonts w:eastAsia="Calibri"/>
          <w:b/>
          <w:color w:val="000000"/>
        </w:rPr>
        <w:t>anners</w:t>
      </w:r>
      <w:r w:rsidRPr="00196FE6">
        <w:rPr>
          <w:noProof/>
        </w:rPr>
        <w:drawing>
          <wp:anchor distT="0" distB="0" distL="114300" distR="114300" simplePos="0" relativeHeight="251666432" behindDoc="0" locked="0" layoutInCell="0" hidden="0" allowOverlap="1" wp14:anchorId="74D7E7F9" wp14:editId="19EB2256">
            <wp:simplePos x="0" y="0"/>
            <wp:positionH relativeFrom="margin">
              <wp:posOffset>3044907</wp:posOffset>
            </wp:positionH>
            <wp:positionV relativeFrom="paragraph">
              <wp:posOffset>15875</wp:posOffset>
            </wp:positionV>
            <wp:extent cx="1483995" cy="1417320"/>
            <wp:effectExtent l="0" t="0" r="0" b="0"/>
            <wp:wrapSquare wrapText="bothSides" distT="0" distB="0" distL="114300" distR="114300"/>
            <wp:docPr id="6" name="image15.jpg" descr="Resultado de imagen para que es un banner impreso"/>
            <wp:cNvGraphicFramePr/>
            <a:graphic xmlns:a="http://schemas.openxmlformats.org/drawingml/2006/main">
              <a:graphicData uri="http://schemas.openxmlformats.org/drawingml/2006/picture">
                <pic:pic xmlns:pic="http://schemas.openxmlformats.org/drawingml/2006/picture">
                  <pic:nvPicPr>
                    <pic:cNvPr id="0" name="image15.jpg" descr="Resultado de imagen para que es un banner impreso"/>
                    <pic:cNvPicPr preferRelativeResize="0"/>
                  </pic:nvPicPr>
                  <pic:blipFill>
                    <a:blip r:embed="rId27"/>
                    <a:srcRect/>
                    <a:stretch>
                      <a:fillRect/>
                    </a:stretch>
                  </pic:blipFill>
                  <pic:spPr>
                    <a:xfrm>
                      <a:off x="0" y="0"/>
                      <a:ext cx="1483995" cy="1417320"/>
                    </a:xfrm>
                    <a:prstGeom prst="rect">
                      <a:avLst/>
                    </a:prstGeom>
                    <a:ln/>
                  </pic:spPr>
                </pic:pic>
              </a:graphicData>
            </a:graphic>
          </wp:anchor>
        </w:drawing>
      </w:r>
      <w:r w:rsidRPr="00196FE6" w:rsidR="00196FE6">
        <w:rPr>
          <w:rFonts w:eastAsia="Calibri"/>
          <w:b/>
          <w:color w:val="000000"/>
        </w:rPr>
        <w:t xml:space="preserve">: </w:t>
      </w:r>
      <w:r w:rsidRPr="00196FE6" w:rsidR="00196FE6">
        <w:rPr>
          <w:rFonts w:eastAsia="Calibri"/>
          <w:color w:val="000000"/>
        </w:rPr>
        <w:t>por lo general se usan en medios impresos en papel o sustratos sintéticos.</w:t>
      </w:r>
    </w:p>
    <w:p w:rsidRPr="00196FE6" w:rsidR="002C0953" w:rsidP="00196FE6" w:rsidRDefault="002C0953" w14:paraId="6C298B7D" w14:textId="77777777">
      <w:pPr>
        <w:spacing w:after="200" w:line="360" w:lineRule="auto"/>
        <w:jc w:val="both"/>
      </w:pPr>
    </w:p>
    <w:p w:rsidRPr="00196FE6" w:rsidR="002C0953" w:rsidP="00196FE6" w:rsidRDefault="002C0953" w14:paraId="10D91FB7" w14:textId="77777777">
      <w:pPr>
        <w:spacing w:after="200" w:line="360" w:lineRule="auto"/>
        <w:jc w:val="both"/>
      </w:pPr>
    </w:p>
    <w:p w:rsidRPr="00196FE6" w:rsidR="002C0953" w:rsidP="00196FE6" w:rsidRDefault="002C0953" w14:paraId="74A27922" w14:textId="77777777">
      <w:pPr>
        <w:spacing w:after="200" w:line="360" w:lineRule="auto"/>
        <w:jc w:val="both"/>
      </w:pPr>
    </w:p>
    <w:p w:rsidRPr="00196FE6" w:rsidR="002C0953" w:rsidP="00196FE6" w:rsidRDefault="002C0953" w14:paraId="180DFC66" w14:textId="77777777">
      <w:pPr>
        <w:spacing w:after="200" w:line="360" w:lineRule="auto"/>
        <w:jc w:val="both"/>
      </w:pPr>
    </w:p>
    <w:p w:rsidRPr="00196FE6" w:rsidR="002C0953" w:rsidP="00196FE6" w:rsidRDefault="002C0953" w14:paraId="6B989005" w14:textId="5535FC54">
      <w:pPr>
        <w:numPr>
          <w:ilvl w:val="0"/>
          <w:numId w:val="21"/>
        </w:numPr>
        <w:spacing w:after="200" w:line="360" w:lineRule="auto"/>
        <w:ind w:hanging="360"/>
        <w:contextualSpacing/>
        <w:jc w:val="both"/>
      </w:pPr>
      <w:r w:rsidRPr="00196FE6">
        <w:rPr>
          <w:rFonts w:eastAsia="Calibri"/>
          <w:b/>
          <w:color w:val="000000"/>
        </w:rPr>
        <w:t xml:space="preserve">Habladores o </w:t>
      </w:r>
      <w:r w:rsidRPr="00196FE6" w:rsidR="00196FE6">
        <w:rPr>
          <w:rFonts w:eastAsia="Calibri"/>
          <w:b/>
          <w:i/>
          <w:color w:val="000000"/>
        </w:rPr>
        <w:t>s</w:t>
      </w:r>
      <w:r w:rsidRPr="00196FE6">
        <w:rPr>
          <w:rFonts w:eastAsia="Calibri"/>
          <w:b/>
          <w:i/>
          <w:color w:val="000000"/>
        </w:rPr>
        <w:t>peaker</w:t>
      </w:r>
      <w:r w:rsidRPr="00196FE6">
        <w:rPr>
          <w:rFonts w:eastAsia="Calibri"/>
          <w:b/>
          <w:color w:val="000000"/>
        </w:rPr>
        <w:t>:</w:t>
      </w:r>
      <w:r w:rsidRPr="00196FE6">
        <w:rPr>
          <w:rFonts w:eastAsia="Calibri"/>
          <w:color w:val="000000"/>
        </w:rPr>
        <w:t xml:space="preserve"> </w:t>
      </w:r>
      <w:r w:rsidRPr="00196FE6" w:rsidR="00196FE6">
        <w:rPr>
          <w:rFonts w:eastAsia="Calibri"/>
          <w:color w:val="000000"/>
        </w:rPr>
        <w:t>d</w:t>
      </w:r>
      <w:r w:rsidRPr="00196FE6">
        <w:rPr>
          <w:rFonts w:eastAsia="Calibri"/>
          <w:color w:val="000000"/>
        </w:rPr>
        <w:t>iseños que sirven para colocar en diferentes tipos de ubicación</w:t>
      </w:r>
      <w:r w:rsidRPr="00196FE6">
        <w:rPr>
          <w:noProof/>
        </w:rPr>
        <w:drawing>
          <wp:anchor distT="0" distB="0" distL="114300" distR="114300" simplePos="0" relativeHeight="251667456" behindDoc="0" locked="0" layoutInCell="0" hidden="0" allowOverlap="1" wp14:anchorId="6C90FFDA" wp14:editId="11B43A65">
            <wp:simplePos x="0" y="0"/>
            <wp:positionH relativeFrom="margin">
              <wp:posOffset>3140166</wp:posOffset>
            </wp:positionH>
            <wp:positionV relativeFrom="paragraph">
              <wp:posOffset>66708</wp:posOffset>
            </wp:positionV>
            <wp:extent cx="2588821" cy="1085965"/>
            <wp:effectExtent l="0" t="0" r="0" b="0"/>
            <wp:wrapSquare wrapText="bothSides" distT="0" distB="0" distL="114300" distR="114300"/>
            <wp:docPr id="20" name="image47.jpg" descr="Resultado de imagen para Habladores publicidad"/>
            <wp:cNvGraphicFramePr/>
            <a:graphic xmlns:a="http://schemas.openxmlformats.org/drawingml/2006/main">
              <a:graphicData uri="http://schemas.openxmlformats.org/drawingml/2006/picture">
                <pic:pic xmlns:pic="http://schemas.openxmlformats.org/drawingml/2006/picture">
                  <pic:nvPicPr>
                    <pic:cNvPr id="0" name="image47.jpg" descr="Resultado de imagen para Habladores publicidad"/>
                    <pic:cNvPicPr preferRelativeResize="0"/>
                  </pic:nvPicPr>
                  <pic:blipFill>
                    <a:blip r:embed="rId28"/>
                    <a:srcRect/>
                    <a:stretch>
                      <a:fillRect/>
                    </a:stretch>
                  </pic:blipFill>
                  <pic:spPr>
                    <a:xfrm>
                      <a:off x="0" y="0"/>
                      <a:ext cx="2588821" cy="1085965"/>
                    </a:xfrm>
                    <a:prstGeom prst="rect">
                      <a:avLst/>
                    </a:prstGeom>
                    <a:ln/>
                  </pic:spPr>
                </pic:pic>
              </a:graphicData>
            </a:graphic>
          </wp:anchor>
        </w:drawing>
      </w:r>
    </w:p>
    <w:p w:rsidRPr="00196FE6" w:rsidR="002C0953" w:rsidP="00196FE6" w:rsidRDefault="002C0953" w14:paraId="56DA0E25" w14:textId="77777777">
      <w:pPr>
        <w:spacing w:after="200" w:line="360" w:lineRule="auto"/>
        <w:jc w:val="both"/>
      </w:pPr>
    </w:p>
    <w:p w:rsidRPr="00196FE6" w:rsidR="002C0953" w:rsidP="00196FE6" w:rsidRDefault="002C0953" w14:paraId="065D84E0" w14:textId="77777777">
      <w:pPr>
        <w:spacing w:after="200" w:line="360" w:lineRule="auto"/>
        <w:jc w:val="both"/>
      </w:pPr>
    </w:p>
    <w:p w:rsidRPr="00196FE6" w:rsidR="002C0953" w:rsidP="00196FE6" w:rsidRDefault="002C0953" w14:paraId="4CBF3A46" w14:textId="77777777">
      <w:pPr>
        <w:spacing w:after="200" w:line="360" w:lineRule="auto"/>
        <w:jc w:val="both"/>
      </w:pPr>
    </w:p>
    <w:p w:rsidRPr="00196FE6" w:rsidR="002C0953" w:rsidP="00196FE6" w:rsidRDefault="002C0953" w14:paraId="5F2B7269" w14:textId="08B0F2E1">
      <w:pPr>
        <w:numPr>
          <w:ilvl w:val="0"/>
          <w:numId w:val="21"/>
        </w:numPr>
        <w:spacing w:after="200" w:line="360" w:lineRule="auto"/>
        <w:ind w:hanging="360"/>
        <w:contextualSpacing/>
        <w:jc w:val="both"/>
      </w:pPr>
      <w:r w:rsidRPr="00196FE6">
        <w:rPr>
          <w:rFonts w:eastAsia="Calibri"/>
          <w:b/>
          <w:color w:val="000000"/>
        </w:rPr>
        <w:t xml:space="preserve">Saltarines o </w:t>
      </w:r>
      <w:proofErr w:type="spellStart"/>
      <w:r w:rsidRPr="00196FE6" w:rsidR="00196FE6">
        <w:rPr>
          <w:rFonts w:eastAsia="Calibri"/>
          <w:b/>
          <w:i/>
          <w:color w:val="000000"/>
        </w:rPr>
        <w:t>d</w:t>
      </w:r>
      <w:r w:rsidRPr="00196FE6">
        <w:rPr>
          <w:rFonts w:eastAsia="Calibri"/>
          <w:b/>
          <w:i/>
          <w:color w:val="000000"/>
        </w:rPr>
        <w:t>anglers</w:t>
      </w:r>
      <w:proofErr w:type="spellEnd"/>
      <w:r w:rsidRPr="00196FE6">
        <w:rPr>
          <w:rFonts w:eastAsia="Calibri"/>
          <w:b/>
          <w:color w:val="000000"/>
        </w:rPr>
        <w:t xml:space="preserve">: </w:t>
      </w:r>
      <w:r w:rsidRPr="00196FE6" w:rsidR="00196FE6">
        <w:rPr>
          <w:rFonts w:eastAsia="Calibri"/>
          <w:color w:val="000000"/>
        </w:rPr>
        <w:t>su diseño tiene</w:t>
      </w:r>
      <w:r w:rsidRPr="00196FE6">
        <w:rPr>
          <w:rFonts w:eastAsia="Calibri"/>
          <w:color w:val="000000"/>
        </w:rPr>
        <w:t xml:space="preserve"> una tira de donde cuelgan para ser </w:t>
      </w:r>
      <w:r w:rsidRPr="00196FE6" w:rsidR="00196FE6">
        <w:rPr>
          <w:rFonts w:eastAsia="Calibri"/>
          <w:color w:val="000000"/>
        </w:rPr>
        <w:t>más</w:t>
      </w:r>
      <w:r w:rsidRPr="00196FE6">
        <w:rPr>
          <w:rFonts w:eastAsia="Calibri"/>
          <w:color w:val="000000"/>
        </w:rPr>
        <w:t xml:space="preserve"> atractivos a la vista y tener movilidad</w:t>
      </w:r>
      <w:r w:rsidRPr="00196FE6">
        <w:rPr>
          <w:noProof/>
        </w:rPr>
        <w:drawing>
          <wp:anchor distT="0" distB="0" distL="114300" distR="114300" simplePos="0" relativeHeight="251668480" behindDoc="0" locked="0" layoutInCell="0" hidden="0" allowOverlap="1" wp14:anchorId="4A30F342" wp14:editId="52F0F827">
            <wp:simplePos x="0" y="0"/>
            <wp:positionH relativeFrom="margin">
              <wp:posOffset>3650805</wp:posOffset>
            </wp:positionH>
            <wp:positionV relativeFrom="paragraph">
              <wp:posOffset>7967</wp:posOffset>
            </wp:positionV>
            <wp:extent cx="2327564" cy="1815540"/>
            <wp:effectExtent l="0" t="0" r="0" b="0"/>
            <wp:wrapSquare wrapText="bothSides" distT="0" distB="0" distL="114300" distR="114300"/>
            <wp:docPr id="2" name="image11.jpg" descr="Resultado de imagen para cabezotes material pop"/>
            <wp:cNvGraphicFramePr/>
            <a:graphic xmlns:a="http://schemas.openxmlformats.org/drawingml/2006/main">
              <a:graphicData uri="http://schemas.openxmlformats.org/drawingml/2006/picture">
                <pic:pic xmlns:pic="http://schemas.openxmlformats.org/drawingml/2006/picture">
                  <pic:nvPicPr>
                    <pic:cNvPr id="0" name="image11.jpg" descr="Resultado de imagen para cabezotes material pop"/>
                    <pic:cNvPicPr preferRelativeResize="0"/>
                  </pic:nvPicPr>
                  <pic:blipFill>
                    <a:blip r:embed="rId29"/>
                    <a:srcRect/>
                    <a:stretch>
                      <a:fillRect/>
                    </a:stretch>
                  </pic:blipFill>
                  <pic:spPr>
                    <a:xfrm>
                      <a:off x="0" y="0"/>
                      <a:ext cx="2327564" cy="1815540"/>
                    </a:xfrm>
                    <a:prstGeom prst="rect">
                      <a:avLst/>
                    </a:prstGeom>
                    <a:ln/>
                  </pic:spPr>
                </pic:pic>
              </a:graphicData>
            </a:graphic>
          </wp:anchor>
        </w:drawing>
      </w:r>
    </w:p>
    <w:p w:rsidRPr="00196FE6" w:rsidR="002C0953" w:rsidP="00196FE6" w:rsidRDefault="002C0953" w14:paraId="20D0FDF6" w14:textId="77777777">
      <w:pPr>
        <w:spacing w:after="200" w:line="360" w:lineRule="auto"/>
        <w:jc w:val="both"/>
      </w:pPr>
    </w:p>
    <w:p w:rsidRPr="00196FE6" w:rsidR="002C0953" w:rsidP="00196FE6" w:rsidRDefault="002C0953" w14:paraId="0CAB9BB7" w14:textId="77777777">
      <w:pPr>
        <w:spacing w:after="200" w:line="360" w:lineRule="auto"/>
        <w:jc w:val="both"/>
      </w:pPr>
    </w:p>
    <w:p w:rsidRPr="00196FE6" w:rsidR="002C0953" w:rsidP="00196FE6" w:rsidRDefault="002C0953" w14:paraId="2E816AB0" w14:textId="77777777">
      <w:pPr>
        <w:spacing w:after="200" w:line="360" w:lineRule="auto"/>
        <w:jc w:val="both"/>
      </w:pPr>
    </w:p>
    <w:p w:rsidRPr="00196FE6" w:rsidR="002C0953" w:rsidP="00196FE6" w:rsidRDefault="002C0953" w14:paraId="35E6A60C" w14:textId="77777777">
      <w:pPr>
        <w:spacing w:after="200" w:line="360" w:lineRule="auto"/>
        <w:jc w:val="both"/>
      </w:pPr>
    </w:p>
    <w:p w:rsidRPr="00196FE6" w:rsidR="002C0953" w:rsidP="00196FE6" w:rsidRDefault="002C0953" w14:paraId="6C7CF878" w14:textId="77777777">
      <w:pPr>
        <w:spacing w:after="200" w:line="360" w:lineRule="auto"/>
        <w:jc w:val="both"/>
      </w:pPr>
    </w:p>
    <w:p w:rsidRPr="00196FE6" w:rsidR="002C0953" w:rsidP="00196FE6" w:rsidRDefault="002C0953" w14:paraId="1154F2D5" w14:textId="60BCC40D">
      <w:pPr>
        <w:numPr>
          <w:ilvl w:val="0"/>
          <w:numId w:val="21"/>
        </w:numPr>
        <w:spacing w:after="200" w:line="360" w:lineRule="auto"/>
        <w:ind w:hanging="360"/>
        <w:contextualSpacing/>
        <w:jc w:val="both"/>
      </w:pPr>
      <w:r w:rsidRPr="00196FE6">
        <w:rPr>
          <w:rFonts w:eastAsia="Calibri"/>
          <w:b/>
          <w:color w:val="000000"/>
        </w:rPr>
        <w:t xml:space="preserve">Cuellos de </w:t>
      </w:r>
      <w:r w:rsidRPr="00196FE6" w:rsidR="00196FE6">
        <w:rPr>
          <w:rFonts w:eastAsia="Calibri"/>
          <w:b/>
          <w:color w:val="000000"/>
        </w:rPr>
        <w:t>b</w:t>
      </w:r>
      <w:r w:rsidRPr="00196FE6">
        <w:rPr>
          <w:rFonts w:eastAsia="Calibri"/>
          <w:b/>
          <w:color w:val="000000"/>
        </w:rPr>
        <w:t>otella:</w:t>
      </w:r>
      <w:r w:rsidRPr="00196FE6">
        <w:rPr>
          <w:rFonts w:eastAsia="Calibri"/>
          <w:color w:val="000000"/>
        </w:rPr>
        <w:t xml:space="preserve"> </w:t>
      </w:r>
      <w:r w:rsidRPr="00196FE6" w:rsidR="00196FE6">
        <w:rPr>
          <w:rFonts w:eastAsia="Calibri"/>
          <w:color w:val="000000"/>
        </w:rPr>
        <w:t>p</w:t>
      </w:r>
      <w:r w:rsidRPr="00196FE6">
        <w:rPr>
          <w:rFonts w:eastAsia="Calibri"/>
          <w:color w:val="000000"/>
        </w:rPr>
        <w:t xml:space="preserve">ara colocar en las </w:t>
      </w:r>
      <w:r w:rsidRPr="00196FE6" w:rsidR="00196FE6">
        <w:rPr>
          <w:rFonts w:eastAsia="Calibri"/>
          <w:color w:val="000000"/>
        </w:rPr>
        <w:t>b</w:t>
      </w:r>
      <w:r w:rsidRPr="00196FE6">
        <w:rPr>
          <w:rFonts w:eastAsia="Calibri"/>
          <w:color w:val="000000"/>
        </w:rPr>
        <w:t>otellas o recipientes de este tipo de forma</w:t>
      </w:r>
      <w:r w:rsidRPr="00196FE6">
        <w:rPr>
          <w:noProof/>
        </w:rPr>
        <w:drawing>
          <wp:anchor distT="0" distB="0" distL="114300" distR="114300" simplePos="0" relativeHeight="251669504" behindDoc="0" locked="0" layoutInCell="0" hidden="0" allowOverlap="1" wp14:anchorId="016CCD75" wp14:editId="4612BA73">
            <wp:simplePos x="0" y="0"/>
            <wp:positionH relativeFrom="margin">
              <wp:posOffset>3710181</wp:posOffset>
            </wp:positionH>
            <wp:positionV relativeFrom="paragraph">
              <wp:posOffset>21887</wp:posOffset>
            </wp:positionV>
            <wp:extent cx="2066307" cy="1172086"/>
            <wp:effectExtent l="0" t="0" r="0" b="0"/>
            <wp:wrapSquare wrapText="bothSides" distT="0" distB="0" distL="114300" distR="114300"/>
            <wp:docPr id="2119054540" name="image42.jpg" descr="Resultado de imagen para cuellos de botella publicitarios"/>
            <wp:cNvGraphicFramePr/>
            <a:graphic xmlns:a="http://schemas.openxmlformats.org/drawingml/2006/main">
              <a:graphicData uri="http://schemas.openxmlformats.org/drawingml/2006/picture">
                <pic:pic xmlns:pic="http://schemas.openxmlformats.org/drawingml/2006/picture">
                  <pic:nvPicPr>
                    <pic:cNvPr id="0" name="image42.jpg" descr="Resultado de imagen para cuellos de botella publicitarios"/>
                    <pic:cNvPicPr preferRelativeResize="0"/>
                  </pic:nvPicPr>
                  <pic:blipFill>
                    <a:blip r:embed="rId30"/>
                    <a:srcRect/>
                    <a:stretch>
                      <a:fillRect/>
                    </a:stretch>
                  </pic:blipFill>
                  <pic:spPr>
                    <a:xfrm>
                      <a:off x="0" y="0"/>
                      <a:ext cx="2066307" cy="1172086"/>
                    </a:xfrm>
                    <a:prstGeom prst="rect">
                      <a:avLst/>
                    </a:prstGeom>
                    <a:ln/>
                  </pic:spPr>
                </pic:pic>
              </a:graphicData>
            </a:graphic>
          </wp:anchor>
        </w:drawing>
      </w:r>
    </w:p>
    <w:p w:rsidRPr="00196FE6" w:rsidR="002C0953" w:rsidP="00196FE6" w:rsidRDefault="002C0953" w14:paraId="02F483C3" w14:textId="77777777">
      <w:pPr>
        <w:spacing w:after="200" w:line="360" w:lineRule="auto"/>
        <w:jc w:val="both"/>
      </w:pPr>
    </w:p>
    <w:p w:rsidRPr="00196FE6" w:rsidR="002C0953" w:rsidP="00196FE6" w:rsidRDefault="002C0953" w14:paraId="796F9405" w14:textId="77777777">
      <w:pPr>
        <w:spacing w:after="200" w:line="360" w:lineRule="auto"/>
        <w:jc w:val="both"/>
      </w:pPr>
    </w:p>
    <w:p w:rsidRPr="00196FE6" w:rsidR="002C0953" w:rsidP="00196FE6" w:rsidRDefault="002C0953" w14:paraId="488E8F43" w14:textId="77777777">
      <w:pPr>
        <w:spacing w:after="200" w:line="360" w:lineRule="auto"/>
        <w:jc w:val="both"/>
      </w:pPr>
    </w:p>
    <w:p w:rsidRPr="00196FE6" w:rsidR="002C0953" w:rsidP="00196FE6" w:rsidRDefault="002C0953" w14:paraId="201AC918" w14:textId="77777777">
      <w:pPr>
        <w:spacing w:after="200" w:line="360" w:lineRule="auto"/>
        <w:jc w:val="both"/>
      </w:pPr>
    </w:p>
    <w:p w:rsidRPr="00196FE6" w:rsidR="002C0953" w:rsidP="00196FE6" w:rsidRDefault="002C0953" w14:paraId="3EA169B2" w14:textId="77777777">
      <w:pPr>
        <w:spacing w:after="200" w:line="360" w:lineRule="auto"/>
        <w:jc w:val="both"/>
      </w:pPr>
    </w:p>
    <w:p w:rsidRPr="00196FE6" w:rsidR="002C0953" w:rsidP="00196FE6" w:rsidRDefault="002C0953" w14:paraId="5160B28C" w14:textId="56A42AC1">
      <w:pPr>
        <w:numPr>
          <w:ilvl w:val="0"/>
          <w:numId w:val="21"/>
        </w:numPr>
        <w:spacing w:after="200" w:line="360" w:lineRule="auto"/>
        <w:ind w:hanging="360"/>
        <w:contextualSpacing/>
        <w:jc w:val="both"/>
      </w:pPr>
      <w:r w:rsidRPr="00196FE6">
        <w:rPr>
          <w:rFonts w:eastAsia="Calibri"/>
          <w:b/>
          <w:color w:val="000000"/>
        </w:rPr>
        <w:t xml:space="preserve">Rompe tráficos o </w:t>
      </w:r>
      <w:proofErr w:type="spellStart"/>
      <w:r w:rsidRPr="00196FE6" w:rsidR="00196FE6">
        <w:rPr>
          <w:rFonts w:eastAsia="Calibri"/>
          <w:b/>
          <w:i/>
          <w:color w:val="000000"/>
        </w:rPr>
        <w:t>s</w:t>
      </w:r>
      <w:r w:rsidRPr="00196FE6">
        <w:rPr>
          <w:rFonts w:eastAsia="Calibri"/>
          <w:b/>
          <w:i/>
          <w:color w:val="000000"/>
        </w:rPr>
        <w:t>toppers</w:t>
      </w:r>
      <w:proofErr w:type="spellEnd"/>
      <w:r w:rsidRPr="00196FE6">
        <w:rPr>
          <w:rFonts w:eastAsia="Calibri"/>
          <w:b/>
          <w:color w:val="000000"/>
        </w:rPr>
        <w:t>:</w:t>
      </w:r>
      <w:r w:rsidRPr="00196FE6">
        <w:rPr>
          <w:rFonts w:eastAsia="Calibri"/>
          <w:color w:val="000000"/>
        </w:rPr>
        <w:t xml:space="preserve"> es el tipo de publicidad que se puede colocar en el paso de </w:t>
      </w:r>
      <w:proofErr w:type="spellStart"/>
      <w:r w:rsidRPr="00196FE6">
        <w:rPr>
          <w:rFonts w:eastAsia="Calibri"/>
          <w:i/>
          <w:color w:val="000000"/>
        </w:rPr>
        <w:t>shopper</w:t>
      </w:r>
      <w:proofErr w:type="spellEnd"/>
      <w:r w:rsidRPr="00196FE6">
        <w:rPr>
          <w:rFonts w:eastAsia="Calibri"/>
          <w:color w:val="000000"/>
        </w:rPr>
        <w:t xml:space="preserve"> o comprador en diferentes tamaños</w:t>
      </w:r>
      <w:r w:rsidRPr="00196FE6">
        <w:rPr>
          <w:noProof/>
        </w:rPr>
        <w:drawing>
          <wp:anchor distT="0" distB="0" distL="114300" distR="114300" simplePos="0" relativeHeight="251670528" behindDoc="0" locked="0" layoutInCell="0" hidden="0" allowOverlap="1" wp14:anchorId="5787A96A" wp14:editId="0A7B326F">
            <wp:simplePos x="0" y="0"/>
            <wp:positionH relativeFrom="margin">
              <wp:posOffset>3389291</wp:posOffset>
            </wp:positionH>
            <wp:positionV relativeFrom="paragraph">
              <wp:posOffset>16032</wp:posOffset>
            </wp:positionV>
            <wp:extent cx="2422525" cy="1373505"/>
            <wp:effectExtent l="0" t="0" r="0" b="0"/>
            <wp:wrapSquare wrapText="bothSides" distT="0" distB="0" distL="114300" distR="114300"/>
            <wp:docPr id="3" name="image12.jpg" descr="Resultado de imagen para Rompe traficos publicitarios"/>
            <wp:cNvGraphicFramePr/>
            <a:graphic xmlns:a="http://schemas.openxmlformats.org/drawingml/2006/main">
              <a:graphicData uri="http://schemas.openxmlformats.org/drawingml/2006/picture">
                <pic:pic xmlns:pic="http://schemas.openxmlformats.org/drawingml/2006/picture">
                  <pic:nvPicPr>
                    <pic:cNvPr id="0" name="image12.jpg" descr="Resultado de imagen para Rompe traficos publicitarios"/>
                    <pic:cNvPicPr preferRelativeResize="0"/>
                  </pic:nvPicPr>
                  <pic:blipFill>
                    <a:blip r:embed="rId31"/>
                    <a:srcRect/>
                    <a:stretch>
                      <a:fillRect/>
                    </a:stretch>
                  </pic:blipFill>
                  <pic:spPr>
                    <a:xfrm>
                      <a:off x="0" y="0"/>
                      <a:ext cx="2422525" cy="1373505"/>
                    </a:xfrm>
                    <a:prstGeom prst="rect">
                      <a:avLst/>
                    </a:prstGeom>
                    <a:ln/>
                  </pic:spPr>
                </pic:pic>
              </a:graphicData>
            </a:graphic>
          </wp:anchor>
        </w:drawing>
      </w:r>
    </w:p>
    <w:p w:rsidRPr="00196FE6" w:rsidR="002C0953" w:rsidP="00196FE6" w:rsidRDefault="002C0953" w14:paraId="05AE7962" w14:textId="77777777">
      <w:pPr>
        <w:spacing w:after="200" w:line="360" w:lineRule="auto"/>
        <w:jc w:val="both"/>
      </w:pPr>
      <w:r w:rsidRPr="00196FE6">
        <w:t xml:space="preserve"> </w:t>
      </w:r>
    </w:p>
    <w:p w:rsidRPr="00196FE6" w:rsidR="002C0953" w:rsidP="00196FE6" w:rsidRDefault="002C0953" w14:paraId="117353E2" w14:textId="77777777">
      <w:pPr>
        <w:spacing w:after="200" w:line="360" w:lineRule="auto"/>
        <w:jc w:val="both"/>
      </w:pPr>
    </w:p>
    <w:p w:rsidRPr="00196FE6" w:rsidR="002C0953" w:rsidP="00196FE6" w:rsidRDefault="002C0953" w14:paraId="1065D02F" w14:textId="77777777">
      <w:pPr>
        <w:spacing w:after="200" w:line="360" w:lineRule="auto"/>
        <w:jc w:val="both"/>
      </w:pPr>
    </w:p>
    <w:p w:rsidRPr="00196FE6" w:rsidR="002C0953" w:rsidP="00196FE6" w:rsidRDefault="002C0953" w14:paraId="2CF04EB4" w14:textId="77777777">
      <w:pPr>
        <w:spacing w:after="200" w:line="360" w:lineRule="auto"/>
        <w:jc w:val="both"/>
      </w:pPr>
      <w:r w:rsidRPr="00196FE6">
        <w:rPr>
          <w:noProof/>
        </w:rPr>
        <w:drawing>
          <wp:anchor distT="0" distB="0" distL="114300" distR="114300" simplePos="0" relativeHeight="251671552" behindDoc="0" locked="0" layoutInCell="0" hidden="0" allowOverlap="1" wp14:anchorId="334A8785" wp14:editId="4D3DBFD3">
            <wp:simplePos x="0" y="0"/>
            <wp:positionH relativeFrom="margin">
              <wp:posOffset>2166389</wp:posOffset>
            </wp:positionH>
            <wp:positionV relativeFrom="paragraph">
              <wp:posOffset>302112</wp:posOffset>
            </wp:positionV>
            <wp:extent cx="2799344" cy="1674965"/>
            <wp:effectExtent l="0" t="0" r="0" b="0"/>
            <wp:wrapSquare wrapText="bothSides" distT="0" distB="0" distL="114300" distR="114300"/>
            <wp:docPr id="7" name="image16.jpg" descr="Resultado de imagen para flyer creativos"/>
            <wp:cNvGraphicFramePr/>
            <a:graphic xmlns:a="http://schemas.openxmlformats.org/drawingml/2006/main">
              <a:graphicData uri="http://schemas.openxmlformats.org/drawingml/2006/picture">
                <pic:pic xmlns:pic="http://schemas.openxmlformats.org/drawingml/2006/picture">
                  <pic:nvPicPr>
                    <pic:cNvPr id="0" name="image16.jpg" descr="Resultado de imagen para flyer creativos"/>
                    <pic:cNvPicPr preferRelativeResize="0"/>
                  </pic:nvPicPr>
                  <pic:blipFill>
                    <a:blip r:embed="rId32"/>
                    <a:srcRect/>
                    <a:stretch>
                      <a:fillRect/>
                    </a:stretch>
                  </pic:blipFill>
                  <pic:spPr>
                    <a:xfrm>
                      <a:off x="0" y="0"/>
                      <a:ext cx="2799344" cy="1674965"/>
                    </a:xfrm>
                    <a:prstGeom prst="rect">
                      <a:avLst/>
                    </a:prstGeom>
                    <a:ln/>
                  </pic:spPr>
                </pic:pic>
              </a:graphicData>
            </a:graphic>
          </wp:anchor>
        </w:drawing>
      </w:r>
    </w:p>
    <w:p w:rsidRPr="00196FE6" w:rsidR="002C0953" w:rsidP="00196FE6" w:rsidRDefault="002C0953" w14:paraId="1A0808A3" w14:textId="31F42582">
      <w:pPr>
        <w:numPr>
          <w:ilvl w:val="0"/>
          <w:numId w:val="21"/>
        </w:numPr>
        <w:spacing w:after="200" w:line="360" w:lineRule="auto"/>
        <w:ind w:hanging="360"/>
        <w:contextualSpacing/>
        <w:jc w:val="both"/>
        <w:rPr>
          <w:b/>
        </w:rPr>
      </w:pPr>
      <w:r w:rsidRPr="00196FE6">
        <w:rPr>
          <w:rFonts w:eastAsia="Calibri"/>
          <w:b/>
          <w:color w:val="000000"/>
        </w:rPr>
        <w:t xml:space="preserve">Volantes o </w:t>
      </w:r>
      <w:proofErr w:type="spellStart"/>
      <w:r w:rsidRPr="00196FE6" w:rsidR="00196FE6">
        <w:rPr>
          <w:rFonts w:eastAsia="Calibri"/>
          <w:b/>
          <w:i/>
          <w:color w:val="000000"/>
        </w:rPr>
        <w:t>f</w:t>
      </w:r>
      <w:r w:rsidRPr="00196FE6">
        <w:rPr>
          <w:rFonts w:eastAsia="Calibri"/>
          <w:b/>
          <w:i/>
          <w:color w:val="000000"/>
        </w:rPr>
        <w:t>lyers</w:t>
      </w:r>
      <w:proofErr w:type="spellEnd"/>
      <w:r w:rsidRPr="00196FE6" w:rsidR="00196FE6">
        <w:rPr>
          <w:rFonts w:eastAsia="Calibri"/>
          <w:b/>
          <w:i/>
          <w:color w:val="000000"/>
        </w:rPr>
        <w:t xml:space="preserve">: </w:t>
      </w:r>
      <w:r w:rsidRPr="00196FE6" w:rsidR="00196FE6">
        <w:rPr>
          <w:rFonts w:eastAsia="Calibri"/>
          <w:color w:val="000000"/>
        </w:rPr>
        <w:t>se requiere una logística estratégica de distribución.</w:t>
      </w:r>
    </w:p>
    <w:p w:rsidRPr="00196FE6" w:rsidR="002C0953" w:rsidP="00196FE6" w:rsidRDefault="002C0953" w14:paraId="4140265D" w14:textId="77777777">
      <w:pPr>
        <w:spacing w:after="200" w:line="360" w:lineRule="auto"/>
        <w:jc w:val="both"/>
      </w:pPr>
    </w:p>
    <w:p w:rsidRPr="00196FE6" w:rsidR="002C0953" w:rsidP="00196FE6" w:rsidRDefault="002C0953" w14:paraId="550C8CC2" w14:textId="77777777">
      <w:pPr>
        <w:spacing w:after="200" w:line="360" w:lineRule="auto"/>
        <w:jc w:val="both"/>
      </w:pPr>
    </w:p>
    <w:p w:rsidRPr="00196FE6" w:rsidR="002C0953" w:rsidP="00196FE6" w:rsidRDefault="002C0953" w14:paraId="5D80D98C" w14:textId="77777777">
      <w:pPr>
        <w:spacing w:after="200" w:line="360" w:lineRule="auto"/>
        <w:jc w:val="both"/>
      </w:pPr>
    </w:p>
    <w:p w:rsidRPr="00196FE6" w:rsidR="002C0953" w:rsidP="00196FE6" w:rsidRDefault="002C0953" w14:paraId="3326BF5B" w14:textId="77777777">
      <w:pPr>
        <w:spacing w:after="200" w:line="360" w:lineRule="auto"/>
        <w:jc w:val="both"/>
      </w:pPr>
    </w:p>
    <w:p w:rsidRPr="00196FE6" w:rsidR="002C0953" w:rsidP="00196FE6" w:rsidRDefault="002C0953" w14:paraId="7087C452" w14:textId="77777777">
      <w:pPr>
        <w:spacing w:after="200" w:line="360" w:lineRule="auto"/>
        <w:jc w:val="both"/>
      </w:pPr>
    </w:p>
    <w:p w:rsidRPr="00196FE6" w:rsidR="002C0953" w:rsidP="20EA8E58" w:rsidRDefault="002C0953" w14:paraId="23837BD2" w14:textId="54E0FE23">
      <w:pPr>
        <w:numPr>
          <w:ilvl w:val="0"/>
          <w:numId w:val="21"/>
        </w:numPr>
        <w:spacing w:after="200" w:line="360" w:lineRule="auto"/>
        <w:ind w:hanging="360"/>
        <w:contextualSpacing/>
        <w:jc w:val="both"/>
        <w:rPr>
          <w:b w:val="1"/>
          <w:bCs w:val="1"/>
        </w:rPr>
      </w:pPr>
      <w:r w:rsidRPr="20EA8E58" w:rsidR="002C0953">
        <w:rPr>
          <w:rFonts w:eastAsia="Calibri"/>
          <w:b w:val="1"/>
          <w:bCs w:val="1"/>
          <w:color w:val="000000"/>
        </w:rPr>
        <w:t xml:space="preserve">Gr</w:t>
      </w:r>
      <w:r w:rsidRPr="20EA8E58" w:rsidR="4D39E9E4">
        <w:rPr>
          <w:rFonts w:eastAsia="Calibri"/>
          <w:b w:val="1"/>
          <w:bCs w:val="1"/>
          <w:color w:val="000000"/>
        </w:rPr>
        <w:t xml:space="preserve">á</w:t>
      </w:r>
      <w:r w:rsidRPr="20EA8E58" w:rsidR="002C0953">
        <w:rPr>
          <w:rFonts w:eastAsia="Calibri"/>
          <w:b w:val="1"/>
          <w:bCs w:val="1"/>
          <w:color w:val="000000"/>
        </w:rPr>
        <w:t xml:space="preserve">fica de piso o </w:t>
      </w:r>
      <w:r w:rsidRPr="20EA8E58" w:rsidR="00196FE6">
        <w:rPr>
          <w:rFonts w:eastAsia="Calibri"/>
          <w:b w:val="1"/>
          <w:bCs w:val="1"/>
          <w:i w:val="1"/>
          <w:iCs w:val="1"/>
          <w:color w:val="000000"/>
        </w:rPr>
        <w:t>f</w:t>
      </w:r>
      <w:r w:rsidRPr="20EA8E58" w:rsidR="002C0953">
        <w:rPr>
          <w:rFonts w:eastAsia="Calibri"/>
          <w:b w:val="1"/>
          <w:bCs w:val="1"/>
          <w:i w:val="1"/>
          <w:iCs w:val="1"/>
          <w:color w:val="000000"/>
        </w:rPr>
        <w:t>oor</w:t>
      </w:r>
      <w:r w:rsidRPr="20EA8E58" w:rsidR="002C0953">
        <w:rPr>
          <w:rFonts w:eastAsia="Calibri"/>
          <w:b w:val="1"/>
          <w:bCs w:val="1"/>
          <w:i w:val="1"/>
          <w:iCs w:val="1"/>
          <w:color w:val="000000"/>
        </w:rPr>
        <w:t xml:space="preserve"> </w:t>
      </w:r>
      <w:r w:rsidRPr="20EA8E58" w:rsidR="00196FE6">
        <w:rPr>
          <w:rFonts w:eastAsia="Calibri"/>
          <w:b w:val="1"/>
          <w:bCs w:val="1"/>
          <w:i w:val="1"/>
          <w:iCs w:val="1"/>
          <w:color w:val="000000"/>
        </w:rPr>
        <w:t>p</w:t>
      </w:r>
      <w:r w:rsidRPr="20EA8E58" w:rsidR="002C0953">
        <w:rPr>
          <w:rFonts w:eastAsia="Calibri"/>
          <w:b w:val="1"/>
          <w:bCs w:val="1"/>
          <w:i w:val="1"/>
          <w:iCs w:val="1"/>
          <w:color w:val="000000"/>
        </w:rPr>
        <w:t>rints</w:t>
      </w:r>
      <w:r w:rsidRPr="00196FE6">
        <w:rPr>
          <w:noProof/>
        </w:rPr>
        <w:drawing>
          <wp:anchor distT="0" distB="0" distL="114300" distR="114300" simplePos="0" relativeHeight="251672576" behindDoc="0" locked="0" layoutInCell="0" hidden="0" allowOverlap="1" wp14:anchorId="54F4D891" wp14:editId="5025277D">
            <wp:simplePos x="0" y="0"/>
            <wp:positionH relativeFrom="margin">
              <wp:posOffset>2736404</wp:posOffset>
            </wp:positionH>
            <wp:positionV relativeFrom="paragraph">
              <wp:posOffset>15091</wp:posOffset>
            </wp:positionV>
            <wp:extent cx="1674421" cy="1408562"/>
            <wp:effectExtent l="0" t="0" r="0" b="0"/>
            <wp:wrapSquare wrapText="bothSides" distT="0" distB="0" distL="114300" distR="114300"/>
            <wp:docPr id="1797208926" name="image23.jpg" descr="Resultado de imagen para graficas de piso o floor prints"/>
            <wp:cNvGraphicFramePr/>
            <a:graphic xmlns:a="http://schemas.openxmlformats.org/drawingml/2006/main">
              <a:graphicData uri="http://schemas.openxmlformats.org/drawingml/2006/picture">
                <pic:pic xmlns:pic="http://schemas.openxmlformats.org/drawingml/2006/picture">
                  <pic:nvPicPr>
                    <pic:cNvPr id="0" name="image23.jpg" descr="Resultado de imagen para graficas de piso o floor prints"/>
                    <pic:cNvPicPr preferRelativeResize="0"/>
                  </pic:nvPicPr>
                  <pic:blipFill>
                    <a:blip r:embed="rId33"/>
                    <a:srcRect/>
                    <a:stretch>
                      <a:fillRect/>
                    </a:stretch>
                  </pic:blipFill>
                  <pic:spPr>
                    <a:xfrm>
                      <a:off x="0" y="0"/>
                      <a:ext cx="1674421" cy="1408562"/>
                    </a:xfrm>
                    <a:prstGeom prst="rect">
                      <a:avLst/>
                    </a:prstGeom>
                    <a:ln/>
                  </pic:spPr>
                </pic:pic>
              </a:graphicData>
            </a:graphic>
          </wp:anchor>
        </w:drawing>
      </w:r>
      <w:r w:rsidRPr="20EA8E58" w:rsidR="00196FE6">
        <w:rPr>
          <w:rFonts w:eastAsia="Calibri"/>
          <w:b w:val="1"/>
          <w:bCs w:val="1"/>
          <w:i w:val="1"/>
          <w:iCs w:val="1"/>
          <w:color w:val="000000"/>
        </w:rPr>
        <w:t xml:space="preserve">: </w:t>
      </w:r>
      <w:r w:rsidRPr="00196FE6" w:rsidR="00196FE6">
        <w:rPr>
          <w:rFonts w:eastAsia="Calibri"/>
          <w:color w:val="000000"/>
        </w:rPr>
        <w:t>son materiales que se pueden pisar sin problemas y que no sean resbaladizos, deben estar plastificados para garantizar su duración.</w:t>
      </w:r>
    </w:p>
    <w:p w:rsidRPr="00196FE6" w:rsidR="002C0953" w:rsidP="00196FE6" w:rsidRDefault="002C0953" w14:paraId="0631EED9" w14:textId="77777777">
      <w:pPr>
        <w:spacing w:after="200" w:line="360" w:lineRule="auto"/>
        <w:jc w:val="both"/>
      </w:pPr>
    </w:p>
    <w:p w:rsidRPr="00196FE6" w:rsidR="002C0953" w:rsidP="00196FE6" w:rsidRDefault="002C0953" w14:paraId="44A4C037" w14:textId="77777777">
      <w:pPr>
        <w:spacing w:after="200" w:line="360" w:lineRule="auto"/>
        <w:jc w:val="both"/>
      </w:pPr>
    </w:p>
    <w:p w:rsidRPr="00196FE6" w:rsidR="002C0953" w:rsidP="00196FE6" w:rsidRDefault="002C0953" w14:paraId="7F6EDF75" w14:textId="77777777">
      <w:pPr>
        <w:spacing w:after="200" w:line="360" w:lineRule="auto"/>
        <w:jc w:val="both"/>
      </w:pPr>
    </w:p>
    <w:p w:rsidRPr="00196FE6" w:rsidR="002C0953" w:rsidP="00196FE6" w:rsidRDefault="002C0953" w14:paraId="5B7F97C5" w14:textId="77777777">
      <w:pPr>
        <w:spacing w:after="200" w:line="360" w:lineRule="auto"/>
        <w:jc w:val="both"/>
      </w:pPr>
    </w:p>
    <w:p w:rsidRPr="00196FE6" w:rsidR="002C0953" w:rsidP="00196FE6" w:rsidRDefault="002C0953" w14:paraId="48EE3B9B" w14:textId="77777777">
      <w:pPr>
        <w:spacing w:after="200" w:line="360" w:lineRule="auto"/>
        <w:jc w:val="both"/>
      </w:pPr>
    </w:p>
    <w:p w:rsidRPr="00196FE6" w:rsidR="002C0953" w:rsidP="00196FE6" w:rsidRDefault="002C0953" w14:paraId="76717762" w14:textId="050250A5">
      <w:pPr>
        <w:numPr>
          <w:ilvl w:val="0"/>
          <w:numId w:val="21"/>
        </w:numPr>
        <w:spacing w:after="200" w:line="360" w:lineRule="auto"/>
        <w:ind w:hanging="360"/>
        <w:contextualSpacing/>
        <w:jc w:val="both"/>
        <w:rPr>
          <w:b/>
        </w:rPr>
      </w:pPr>
      <w:proofErr w:type="spellStart"/>
      <w:r w:rsidRPr="00196FE6">
        <w:rPr>
          <w:rFonts w:eastAsia="Calibri"/>
          <w:b/>
          <w:color w:val="000000"/>
        </w:rPr>
        <w:t>Mupis</w:t>
      </w:r>
      <w:proofErr w:type="spellEnd"/>
      <w:r w:rsidRPr="00196FE6">
        <w:rPr>
          <w:rFonts w:eastAsia="Calibri"/>
          <w:b/>
          <w:color w:val="000000"/>
        </w:rPr>
        <w:t xml:space="preserve"> o </w:t>
      </w:r>
      <w:r w:rsidRPr="00196FE6" w:rsidR="00196FE6">
        <w:rPr>
          <w:rFonts w:eastAsia="Calibri"/>
          <w:b/>
          <w:color w:val="000000"/>
        </w:rPr>
        <w:t>a</w:t>
      </w:r>
      <w:r w:rsidRPr="00196FE6">
        <w:rPr>
          <w:rFonts w:eastAsia="Calibri"/>
          <w:b/>
          <w:color w:val="000000"/>
        </w:rPr>
        <w:t xml:space="preserve">viso </w:t>
      </w:r>
      <w:r w:rsidRPr="00196FE6" w:rsidR="00196FE6">
        <w:rPr>
          <w:rFonts w:eastAsia="Calibri"/>
          <w:b/>
          <w:color w:val="000000"/>
        </w:rPr>
        <w:t>l</w:t>
      </w:r>
      <w:r w:rsidRPr="00196FE6">
        <w:rPr>
          <w:rFonts w:eastAsia="Calibri"/>
          <w:b/>
          <w:color w:val="000000"/>
        </w:rPr>
        <w:t>uminoso</w:t>
      </w:r>
      <w:r w:rsidRPr="00196FE6">
        <w:rPr>
          <w:noProof/>
        </w:rPr>
        <w:drawing>
          <wp:anchor distT="0" distB="0" distL="114300" distR="114300" simplePos="0" relativeHeight="251673600" behindDoc="0" locked="0" layoutInCell="0" hidden="0" allowOverlap="1" wp14:anchorId="3C68C711" wp14:editId="1AA9BD28">
            <wp:simplePos x="0" y="0"/>
            <wp:positionH relativeFrom="margin">
              <wp:posOffset>2439521</wp:posOffset>
            </wp:positionH>
            <wp:positionV relativeFrom="paragraph">
              <wp:posOffset>13822</wp:posOffset>
            </wp:positionV>
            <wp:extent cx="2006930" cy="1056376"/>
            <wp:effectExtent l="0" t="0" r="0" b="0"/>
            <wp:wrapSquare wrapText="bothSides" distT="0" distB="0" distL="114300" distR="114300"/>
            <wp:docPr id="21" name="image48.jpg" descr="Resultado de imagen para mupis en el punto de venta"/>
            <wp:cNvGraphicFramePr/>
            <a:graphic xmlns:a="http://schemas.openxmlformats.org/drawingml/2006/main">
              <a:graphicData uri="http://schemas.openxmlformats.org/drawingml/2006/picture">
                <pic:pic xmlns:pic="http://schemas.openxmlformats.org/drawingml/2006/picture">
                  <pic:nvPicPr>
                    <pic:cNvPr id="0" name="image48.jpg" descr="Resultado de imagen para mupis en el punto de venta"/>
                    <pic:cNvPicPr preferRelativeResize="0"/>
                  </pic:nvPicPr>
                  <pic:blipFill>
                    <a:blip r:embed="rId34"/>
                    <a:srcRect/>
                    <a:stretch>
                      <a:fillRect/>
                    </a:stretch>
                  </pic:blipFill>
                  <pic:spPr>
                    <a:xfrm>
                      <a:off x="0" y="0"/>
                      <a:ext cx="2006930" cy="1056376"/>
                    </a:xfrm>
                    <a:prstGeom prst="rect">
                      <a:avLst/>
                    </a:prstGeom>
                    <a:ln/>
                  </pic:spPr>
                </pic:pic>
              </a:graphicData>
            </a:graphic>
          </wp:anchor>
        </w:drawing>
      </w:r>
      <w:r w:rsidRPr="00196FE6" w:rsidR="00196FE6">
        <w:rPr>
          <w:rFonts w:eastAsia="Calibri"/>
          <w:b/>
          <w:color w:val="000000"/>
        </w:rPr>
        <w:t xml:space="preserve">: </w:t>
      </w:r>
      <w:r w:rsidRPr="00196FE6" w:rsidR="00196FE6">
        <w:rPr>
          <w:rFonts w:eastAsia="Calibri"/>
          <w:color w:val="000000"/>
        </w:rPr>
        <w:t>se presentan de forma impresa o digital.</w:t>
      </w:r>
    </w:p>
    <w:p w:rsidRPr="00196FE6" w:rsidR="002C0953" w:rsidP="00196FE6" w:rsidRDefault="002C0953" w14:paraId="79FDCEC7" w14:textId="77777777">
      <w:pPr>
        <w:spacing w:after="200" w:line="360" w:lineRule="auto"/>
        <w:jc w:val="both"/>
      </w:pPr>
    </w:p>
    <w:p w:rsidRPr="00196FE6" w:rsidR="002C0953" w:rsidP="00196FE6" w:rsidRDefault="002C0953" w14:paraId="18F2A2F4" w14:textId="77777777">
      <w:pPr>
        <w:spacing w:after="200" w:line="360" w:lineRule="auto"/>
        <w:jc w:val="both"/>
      </w:pPr>
    </w:p>
    <w:p w:rsidRPr="00196FE6" w:rsidR="002C0953" w:rsidP="00196FE6" w:rsidRDefault="002C0953" w14:paraId="2F622B74" w14:textId="77777777">
      <w:pPr>
        <w:spacing w:after="200" w:line="360" w:lineRule="auto"/>
        <w:jc w:val="both"/>
      </w:pPr>
    </w:p>
    <w:p w:rsidRPr="00196FE6" w:rsidR="002C0953" w:rsidP="00196FE6" w:rsidRDefault="002C0953" w14:paraId="6429DF8C" w14:textId="77777777">
      <w:pPr>
        <w:spacing w:after="200" w:line="360" w:lineRule="auto"/>
        <w:jc w:val="both"/>
      </w:pPr>
    </w:p>
    <w:p w:rsidRPr="00196FE6" w:rsidR="002C0953" w:rsidP="00196FE6" w:rsidRDefault="002C0953" w14:paraId="3571F8F8" w14:textId="77777777">
      <w:pPr>
        <w:spacing w:after="200" w:line="360" w:lineRule="auto"/>
        <w:jc w:val="both"/>
      </w:pPr>
      <w:r w:rsidRPr="00196FE6">
        <w:rPr>
          <w:noProof/>
        </w:rPr>
        <w:drawing>
          <wp:anchor distT="0" distB="0" distL="114300" distR="114300" simplePos="0" relativeHeight="251674624" behindDoc="0" locked="0" layoutInCell="0" hidden="0" allowOverlap="1" wp14:anchorId="7CCA632C" wp14:editId="7B4B7F4C">
            <wp:simplePos x="0" y="0"/>
            <wp:positionH relativeFrom="margin">
              <wp:posOffset>3705101</wp:posOffset>
            </wp:positionH>
            <wp:positionV relativeFrom="paragraph">
              <wp:posOffset>99151</wp:posOffset>
            </wp:positionV>
            <wp:extent cx="1543792" cy="1195969"/>
            <wp:effectExtent l="0" t="0" r="0" b="0"/>
            <wp:wrapSquare wrapText="bothSides" distT="0" distB="0" distL="114300" distR="114300"/>
            <wp:docPr id="17" name="image44.jpg" descr="Resultado de imagen para cabezotes material pop"/>
            <wp:cNvGraphicFramePr/>
            <a:graphic xmlns:a="http://schemas.openxmlformats.org/drawingml/2006/main">
              <a:graphicData uri="http://schemas.openxmlformats.org/drawingml/2006/picture">
                <pic:pic xmlns:pic="http://schemas.openxmlformats.org/drawingml/2006/picture">
                  <pic:nvPicPr>
                    <pic:cNvPr id="0" name="image44.jpg" descr="Resultado de imagen para cabezotes material pop"/>
                    <pic:cNvPicPr preferRelativeResize="0"/>
                  </pic:nvPicPr>
                  <pic:blipFill>
                    <a:blip r:embed="rId35"/>
                    <a:srcRect/>
                    <a:stretch>
                      <a:fillRect/>
                    </a:stretch>
                  </pic:blipFill>
                  <pic:spPr>
                    <a:xfrm>
                      <a:off x="0" y="0"/>
                      <a:ext cx="1543792" cy="1195969"/>
                    </a:xfrm>
                    <a:prstGeom prst="rect">
                      <a:avLst/>
                    </a:prstGeom>
                    <a:ln/>
                  </pic:spPr>
                </pic:pic>
              </a:graphicData>
            </a:graphic>
          </wp:anchor>
        </w:drawing>
      </w:r>
    </w:p>
    <w:p w:rsidRPr="00196FE6" w:rsidR="002C0953" w:rsidP="00196FE6" w:rsidRDefault="002C0953" w14:paraId="70690647" w14:textId="76A9A424">
      <w:pPr>
        <w:numPr>
          <w:ilvl w:val="0"/>
          <w:numId w:val="21"/>
        </w:numPr>
        <w:spacing w:after="200" w:line="360" w:lineRule="auto"/>
        <w:ind w:hanging="360"/>
        <w:contextualSpacing/>
        <w:jc w:val="both"/>
      </w:pPr>
      <w:r w:rsidRPr="00196FE6">
        <w:rPr>
          <w:rFonts w:eastAsia="Calibri"/>
          <w:b/>
          <w:color w:val="000000"/>
        </w:rPr>
        <w:t xml:space="preserve">Cabezotes: </w:t>
      </w:r>
      <w:r w:rsidRPr="00196FE6" w:rsidR="00196FE6">
        <w:rPr>
          <w:rFonts w:eastAsia="Calibri"/>
          <w:color w:val="000000"/>
        </w:rPr>
        <w:t>p</w:t>
      </w:r>
      <w:r w:rsidRPr="00196FE6">
        <w:rPr>
          <w:rFonts w:eastAsia="Calibri"/>
          <w:color w:val="000000"/>
        </w:rPr>
        <w:t xml:space="preserve">ara ubicar en la parte alta de la góndola. </w:t>
      </w:r>
    </w:p>
    <w:p w:rsidRPr="00196FE6" w:rsidR="002C0953" w:rsidP="00196FE6" w:rsidRDefault="002C0953" w14:paraId="0822B6E0" w14:textId="77777777">
      <w:pPr>
        <w:spacing w:after="200" w:line="360" w:lineRule="auto"/>
        <w:jc w:val="both"/>
      </w:pPr>
    </w:p>
    <w:p w:rsidRPr="00196FE6" w:rsidR="002C0953" w:rsidP="00196FE6" w:rsidRDefault="002C0953" w14:paraId="36CE6433" w14:textId="77777777">
      <w:pPr>
        <w:spacing w:after="200" w:line="360" w:lineRule="auto"/>
        <w:jc w:val="both"/>
      </w:pPr>
    </w:p>
    <w:p w:rsidRPr="00196FE6" w:rsidR="002C0953" w:rsidP="00196FE6" w:rsidRDefault="002C0953" w14:paraId="26E6D48B" w14:textId="77777777">
      <w:pPr>
        <w:spacing w:after="200" w:line="360" w:lineRule="auto"/>
        <w:jc w:val="both"/>
      </w:pPr>
    </w:p>
    <w:p w:rsidRPr="00196FE6" w:rsidR="002C0953" w:rsidP="00196FE6" w:rsidRDefault="002C0953" w14:paraId="00748E13" w14:textId="77777777">
      <w:pPr>
        <w:spacing w:after="200" w:line="360" w:lineRule="auto"/>
        <w:jc w:val="both"/>
      </w:pPr>
      <w:r w:rsidRPr="00196FE6">
        <w:rPr>
          <w:noProof/>
        </w:rPr>
        <w:drawing>
          <wp:anchor distT="0" distB="0" distL="114300" distR="114300" simplePos="0" relativeHeight="251675648" behindDoc="0" locked="0" layoutInCell="0" hidden="0" allowOverlap="1" wp14:anchorId="1A5F919B" wp14:editId="5F6198AF">
            <wp:simplePos x="0" y="0"/>
            <wp:positionH relativeFrom="margin">
              <wp:posOffset>3645725</wp:posOffset>
            </wp:positionH>
            <wp:positionV relativeFrom="paragraph">
              <wp:posOffset>182880</wp:posOffset>
            </wp:positionV>
            <wp:extent cx="2125683" cy="1397470"/>
            <wp:effectExtent l="0" t="0" r="0" b="0"/>
            <wp:wrapSquare wrapText="bothSides" distT="0" distB="0" distL="114300" distR="114300"/>
            <wp:docPr id="11" name="image22.jpg" descr="Resultado de imagen para exhibidores temporales"/>
            <wp:cNvGraphicFramePr/>
            <a:graphic xmlns:a="http://schemas.openxmlformats.org/drawingml/2006/main">
              <a:graphicData uri="http://schemas.openxmlformats.org/drawingml/2006/picture">
                <pic:pic xmlns:pic="http://schemas.openxmlformats.org/drawingml/2006/picture">
                  <pic:nvPicPr>
                    <pic:cNvPr id="0" name="image22.jpg" descr="Resultado de imagen para exhibidores temporales"/>
                    <pic:cNvPicPr preferRelativeResize="0"/>
                  </pic:nvPicPr>
                  <pic:blipFill>
                    <a:blip r:embed="rId36"/>
                    <a:srcRect/>
                    <a:stretch>
                      <a:fillRect/>
                    </a:stretch>
                  </pic:blipFill>
                  <pic:spPr>
                    <a:xfrm>
                      <a:off x="0" y="0"/>
                      <a:ext cx="2125683" cy="1397470"/>
                    </a:xfrm>
                    <a:prstGeom prst="rect">
                      <a:avLst/>
                    </a:prstGeom>
                    <a:ln/>
                  </pic:spPr>
                </pic:pic>
              </a:graphicData>
            </a:graphic>
          </wp:anchor>
        </w:drawing>
      </w:r>
    </w:p>
    <w:p w:rsidRPr="00196FE6" w:rsidR="002C0953" w:rsidP="00196FE6" w:rsidRDefault="002C0953" w14:paraId="127B1D83" w14:textId="77777777">
      <w:pPr>
        <w:spacing w:after="200" w:line="360" w:lineRule="auto"/>
        <w:jc w:val="both"/>
      </w:pPr>
    </w:p>
    <w:p w:rsidRPr="00196FE6" w:rsidR="002C0953" w:rsidP="00196FE6" w:rsidRDefault="002C0953" w14:paraId="1827DD52" w14:textId="6EE50987">
      <w:pPr>
        <w:numPr>
          <w:ilvl w:val="0"/>
          <w:numId w:val="21"/>
        </w:numPr>
        <w:spacing w:after="200" w:line="360" w:lineRule="auto"/>
        <w:ind w:hanging="360"/>
        <w:contextualSpacing/>
        <w:jc w:val="both"/>
      </w:pPr>
      <w:r w:rsidRPr="00196FE6">
        <w:rPr>
          <w:rFonts w:eastAsia="Calibri"/>
          <w:b/>
          <w:color w:val="000000"/>
        </w:rPr>
        <w:t>Exhibidores temporales:</w:t>
      </w:r>
      <w:r w:rsidRPr="00196FE6">
        <w:rPr>
          <w:rFonts w:eastAsia="Calibri"/>
          <w:color w:val="000000"/>
        </w:rPr>
        <w:t xml:space="preserve"> </w:t>
      </w:r>
      <w:r w:rsidRPr="00196FE6" w:rsidR="00196FE6">
        <w:rPr>
          <w:rFonts w:eastAsia="Calibri"/>
          <w:color w:val="000000"/>
        </w:rPr>
        <w:t>d</w:t>
      </w:r>
      <w:r w:rsidRPr="00196FE6">
        <w:rPr>
          <w:rFonts w:eastAsia="Calibri"/>
          <w:color w:val="000000"/>
        </w:rPr>
        <w:t>iferentes diseños que son utilizados para las exhibiciones secundarias.</w:t>
      </w:r>
      <w:commentRangeEnd w:id="10"/>
      <w:r w:rsidRPr="00196FE6" w:rsidR="00196FE6">
        <w:rPr>
          <w:rStyle w:val="Refdecomentario"/>
          <w:sz w:val="22"/>
          <w:szCs w:val="22"/>
        </w:rPr>
        <w:commentReference w:id="10"/>
      </w:r>
    </w:p>
    <w:p w:rsidRPr="00196FE6" w:rsidR="002C0953" w:rsidP="00196FE6" w:rsidRDefault="002C0953" w14:paraId="4C6250A4" w14:textId="77777777">
      <w:pPr>
        <w:spacing w:after="200" w:line="360" w:lineRule="auto"/>
        <w:jc w:val="both"/>
      </w:pPr>
    </w:p>
    <w:p w:rsidRPr="00196FE6" w:rsidR="002C0953" w:rsidP="00196FE6" w:rsidRDefault="002C0953" w14:paraId="72BC8E76" w14:textId="77777777">
      <w:pPr>
        <w:spacing w:after="200" w:line="360" w:lineRule="auto"/>
        <w:jc w:val="both"/>
      </w:pPr>
    </w:p>
    <w:p w:rsidRPr="00196FE6" w:rsidR="002C0953" w:rsidP="00196FE6" w:rsidRDefault="002C0953" w14:paraId="46B23629" w14:textId="6D590DB0">
      <w:pPr>
        <w:spacing w:after="200" w:line="360" w:lineRule="auto"/>
        <w:jc w:val="both"/>
      </w:pPr>
      <w:r w:rsidRPr="00196FE6">
        <w:rPr>
          <w:b/>
          <w:color w:val="000000"/>
        </w:rPr>
        <w:t xml:space="preserve">4.3 Tipos de </w:t>
      </w:r>
      <w:r w:rsidRPr="00196FE6" w:rsidR="000D33A2">
        <w:rPr>
          <w:b/>
          <w:color w:val="000000"/>
        </w:rPr>
        <w:t>e</w:t>
      </w:r>
      <w:r w:rsidRPr="00196FE6">
        <w:rPr>
          <w:b/>
          <w:color w:val="000000"/>
        </w:rPr>
        <w:t>xhibiciones</w:t>
      </w:r>
    </w:p>
    <w:p w:rsidRPr="00196FE6" w:rsidR="002C0953" w:rsidP="00196FE6" w:rsidRDefault="002C0953" w14:paraId="3DD48EF2" w14:textId="0C488BD5">
      <w:pPr>
        <w:spacing w:after="200" w:line="360" w:lineRule="auto"/>
        <w:jc w:val="both"/>
      </w:pPr>
      <w:r w:rsidRPr="00196FE6">
        <w:t xml:space="preserve">Las exhibiciones están relacionadas con el montaje o preparación de la campaña promocional. Si la campaña requiere de exhibiciones adicionales a las que se tienen en el punto de venta o montajes especiales, deberán realizarse bajo la principal responsabilidad del </w:t>
      </w:r>
      <w:proofErr w:type="spellStart"/>
      <w:r w:rsidRPr="00196FE6">
        <w:t>mercaderista</w:t>
      </w:r>
      <w:proofErr w:type="spellEnd"/>
      <w:r w:rsidRPr="00196FE6">
        <w:t xml:space="preserve"> de la empresa, ya que éste conoce perfectamente las técnicas de </w:t>
      </w:r>
      <w:r w:rsidRPr="00196FE6" w:rsidR="00196FE6">
        <w:t>exhibición; además</w:t>
      </w:r>
      <w:r w:rsidRPr="00196FE6">
        <w:t xml:space="preserve">, el promotor de ventas es corresponsable por ser el encargado de mantener estas exhibiciones. </w:t>
      </w:r>
    </w:p>
    <w:p w:rsidRPr="00196FE6" w:rsidR="002C0953" w:rsidP="00196FE6" w:rsidRDefault="002C0953" w14:paraId="1E7CC1C4" w14:textId="77777777">
      <w:pPr>
        <w:spacing w:after="200" w:line="360" w:lineRule="auto"/>
        <w:jc w:val="both"/>
      </w:pPr>
      <w:r w:rsidRPr="00196FE6">
        <w:t>Debe tenerse en cuenta que las exhibiciones se clasifican como principales y secundarias.</w:t>
      </w:r>
    </w:p>
    <w:p w:rsidRPr="00196FE6" w:rsidR="002C0953" w:rsidP="00196FE6" w:rsidRDefault="002C0953" w14:paraId="45E185F7" w14:textId="4B78C7FB">
      <w:pPr>
        <w:tabs>
          <w:tab w:val="left" w:pos="851"/>
        </w:tabs>
        <w:spacing w:line="360" w:lineRule="auto"/>
        <w:contextualSpacing/>
        <w:jc w:val="both"/>
        <w:rPr>
          <w:b/>
        </w:rPr>
      </w:pPr>
      <w:r w:rsidRPr="00196FE6">
        <w:rPr>
          <w:b/>
        </w:rPr>
        <w:t>Exhibiciones principales</w:t>
      </w:r>
      <w:r w:rsidRPr="00196FE6" w:rsidR="00196FE6">
        <w:rPr>
          <w:b/>
        </w:rPr>
        <w:t xml:space="preserve">: </w:t>
      </w:r>
      <w:r w:rsidRPr="00196FE6" w:rsidR="00196FE6">
        <w:t>a</w:t>
      </w:r>
      <w:r w:rsidRPr="00196FE6">
        <w:t>quellas que se tienen de forma continua en el punto de venta, o aquellas que se hacen en el espacio que se ha asignado a la compañía por el punto de venta; de este tipo de exhibición proviene la mayor parte de las ventas totales.</w:t>
      </w:r>
    </w:p>
    <w:p w:rsidRPr="00196FE6" w:rsidR="002C0953" w:rsidP="00196FE6" w:rsidRDefault="002C0953" w14:paraId="77DD1C49" w14:textId="77777777">
      <w:pPr>
        <w:spacing w:after="200" w:line="360" w:lineRule="auto"/>
        <w:jc w:val="both"/>
      </w:pPr>
      <w:r w:rsidRPr="00196FE6">
        <w:t xml:space="preserve">Generalmente el espacio asignado a la exhibición principal, se basa en la participación que tiene en ventas para el mercado a nivel general, lo que determina su asignación en área para el estante o anaquel en la exhibición del producto de la compañía proveedora. </w:t>
      </w:r>
    </w:p>
    <w:p w:rsidRPr="00196FE6" w:rsidR="002C0953" w:rsidP="00196FE6" w:rsidRDefault="002C0953" w14:paraId="0F8082CC" w14:textId="3DF189AF">
      <w:pPr>
        <w:spacing w:after="200" w:line="360" w:lineRule="auto"/>
        <w:jc w:val="both"/>
      </w:pPr>
      <w:commentRangeStart w:id="11"/>
      <w:r w:rsidRPr="00196FE6">
        <w:t xml:space="preserve">Ejemplo para medir y controlar el espacio de exhibición: </w:t>
      </w:r>
      <w:r w:rsidRPr="00196FE6" w:rsidR="00196FE6">
        <w:t>u</w:t>
      </w:r>
      <w:r w:rsidRPr="00196FE6">
        <w:t xml:space="preserve">na categoría de producto general como arroz de una determinada marca, tiene una participación del 20% en el total de ventas en el punto de venta, entonces, se asigna este porcentaje para la exhibición de la marca de acuerdo al espacio total que se tiene determinado para la exhibición del arroz en el punto de venta. </w:t>
      </w:r>
    </w:p>
    <w:p w:rsidRPr="00196FE6" w:rsidR="002C0953" w:rsidP="00196FE6" w:rsidRDefault="002C0953" w14:paraId="50267F82" w14:textId="77777777">
      <w:pPr>
        <w:spacing w:after="200" w:line="360" w:lineRule="auto"/>
        <w:jc w:val="both"/>
      </w:pPr>
      <w:r w:rsidRPr="00196FE6">
        <w:t>El cálculo del espacio asignado para la exhibición se puede realizar de la siguiente manera:</w:t>
      </w:r>
    </w:p>
    <w:p w:rsidRPr="00A67C0C" w:rsidR="00A67C0C" w:rsidP="00A67C0C" w:rsidRDefault="002C0953" w14:paraId="7CA0B4C8" w14:textId="77777777">
      <w:pPr>
        <w:pStyle w:val="Prrafodelista"/>
        <w:numPr>
          <w:ilvl w:val="0"/>
          <w:numId w:val="23"/>
        </w:numPr>
        <w:spacing w:line="360" w:lineRule="auto"/>
        <w:ind w:left="426" w:hanging="11"/>
        <w:jc w:val="both"/>
        <w:rPr>
          <w:b/>
        </w:rPr>
      </w:pPr>
      <w:r w:rsidRPr="00196FE6">
        <w:t xml:space="preserve">Mida el espacio total asignado a todas las marcas del mismo producto. </w:t>
      </w:r>
    </w:p>
    <w:p w:rsidRPr="00A67C0C" w:rsidR="002C0953" w:rsidP="00A67C0C" w:rsidRDefault="002C0953" w14:paraId="60E40DC1" w14:textId="47DCCC91">
      <w:pPr>
        <w:pStyle w:val="Prrafodelista"/>
        <w:numPr>
          <w:ilvl w:val="0"/>
          <w:numId w:val="23"/>
        </w:numPr>
        <w:spacing w:line="360" w:lineRule="auto"/>
        <w:ind w:left="426" w:hanging="11"/>
        <w:jc w:val="both"/>
        <w:rPr>
          <w:b/>
        </w:rPr>
      </w:pPr>
      <w:r w:rsidRPr="00196FE6">
        <w:t>Use una regla de 3 para calcular el espacio asignado</w:t>
      </w:r>
    </w:p>
    <w:p w:rsidRPr="00196FE6" w:rsidR="002C0953" w:rsidP="00196FE6" w:rsidRDefault="002C0953" w14:paraId="27F09954" w14:textId="77777777">
      <w:pPr>
        <w:spacing w:line="360" w:lineRule="auto"/>
        <w:ind w:left="851"/>
        <w:jc w:val="both"/>
      </w:pPr>
    </w:p>
    <w:p w:rsidRPr="00196FE6" w:rsidR="002C0953" w:rsidP="00196FE6" w:rsidRDefault="002C0953" w14:paraId="5436FACA" w14:textId="77777777">
      <w:pPr>
        <w:spacing w:line="360" w:lineRule="auto"/>
        <w:ind w:left="851"/>
        <w:jc w:val="both"/>
      </w:pPr>
      <w:r w:rsidRPr="00196FE6">
        <w:t>Espacio asignado a la exhibición de arroz = 3000 cm o 30 metros</w:t>
      </w:r>
    </w:p>
    <w:p w:rsidRPr="00196FE6" w:rsidR="002C0953" w:rsidP="00196FE6" w:rsidRDefault="002C0953" w14:paraId="5C3FF7F7" w14:textId="77777777">
      <w:pPr>
        <w:spacing w:line="360" w:lineRule="auto"/>
        <w:ind w:left="851"/>
        <w:jc w:val="both"/>
      </w:pPr>
      <w:r w:rsidRPr="00196FE6">
        <w:t xml:space="preserve">Espacio asignado a su marca de arroz = 20% </w:t>
      </w:r>
    </w:p>
    <w:p w:rsidRPr="00196FE6" w:rsidR="002C0953" w:rsidP="00196FE6" w:rsidRDefault="002C0953" w14:paraId="1D189DBE" w14:textId="77777777">
      <w:pPr>
        <w:spacing w:line="360" w:lineRule="auto"/>
        <w:ind w:left="851"/>
        <w:jc w:val="both"/>
      </w:pPr>
    </w:p>
    <w:p w:rsidRPr="00196FE6" w:rsidR="002C0953" w:rsidP="00196FE6" w:rsidRDefault="002C0953" w14:paraId="546841C9" w14:textId="77777777">
      <w:pPr>
        <w:spacing w:line="360" w:lineRule="auto"/>
        <w:ind w:left="851"/>
        <w:jc w:val="both"/>
      </w:pPr>
      <w:r w:rsidRPr="00196FE6">
        <w:t>Si se desea saber a cuanto equivale el espacio asignado para la exhibición se realiza el cálculo así:</w:t>
      </w:r>
    </w:p>
    <w:p w:rsidRPr="00196FE6" w:rsidR="002C0953" w:rsidP="00196FE6" w:rsidRDefault="002C0953" w14:paraId="3EB0ABF6" w14:textId="77777777">
      <w:pPr>
        <w:spacing w:line="360" w:lineRule="auto"/>
        <w:ind w:left="851"/>
        <w:jc w:val="both"/>
      </w:pPr>
    </w:p>
    <w:p w:rsidRPr="00196FE6" w:rsidR="002C0953" w:rsidP="00196FE6" w:rsidRDefault="002C0953" w14:paraId="1AC1E472" w14:textId="77777777">
      <w:pPr>
        <w:spacing w:line="360" w:lineRule="auto"/>
        <w:ind w:left="851"/>
        <w:jc w:val="both"/>
      </w:pPr>
      <w:r w:rsidRPr="00196FE6">
        <w:t>3000cm * 20 / 100 = 600 cm      o      30 x * 20 / 100 = 6 metros</w:t>
      </w:r>
    </w:p>
    <w:p w:rsidRPr="00196FE6" w:rsidR="002C0953" w:rsidP="00196FE6" w:rsidRDefault="002C0953" w14:paraId="1B65A85B" w14:textId="77777777">
      <w:pPr>
        <w:spacing w:line="360" w:lineRule="auto"/>
        <w:ind w:left="851"/>
        <w:jc w:val="both"/>
      </w:pPr>
    </w:p>
    <w:p w:rsidRPr="00196FE6" w:rsidR="002C0953" w:rsidP="00196FE6" w:rsidRDefault="002C0953" w14:paraId="25F874B7" w14:textId="25A0B9E1">
      <w:pPr>
        <w:spacing w:line="360" w:lineRule="auto"/>
        <w:ind w:left="851"/>
        <w:jc w:val="both"/>
      </w:pPr>
      <w:r w:rsidRPr="00196FE6">
        <w:t xml:space="preserve">Es decir, que se cuenta con 600 cm, o lo que es igual a 6 metros para realizar la </w:t>
      </w:r>
      <w:r w:rsidRPr="00196FE6" w:rsidR="00A67C0C">
        <w:t>exhibición, de</w:t>
      </w:r>
      <w:r w:rsidRPr="00196FE6">
        <w:t xml:space="preserve"> acuerdo a la </w:t>
      </w:r>
      <w:proofErr w:type="gramStart"/>
      <w:r w:rsidRPr="00196FE6">
        <w:t>estrategia,  tamaño</w:t>
      </w:r>
      <w:proofErr w:type="gramEnd"/>
      <w:r w:rsidRPr="00196FE6">
        <w:t xml:space="preserve"> y forma del producto.</w:t>
      </w:r>
      <w:commentRangeEnd w:id="11"/>
      <w:r w:rsidR="00A67C0C">
        <w:rPr>
          <w:rStyle w:val="Refdecomentario"/>
        </w:rPr>
        <w:commentReference w:id="11"/>
      </w:r>
    </w:p>
    <w:p w:rsidR="00A67C0C" w:rsidP="00A67C0C" w:rsidRDefault="00A67C0C" w14:paraId="267A2C5C" w14:textId="77777777">
      <w:pPr>
        <w:spacing w:after="200" w:line="360" w:lineRule="auto"/>
        <w:jc w:val="both"/>
      </w:pPr>
    </w:p>
    <w:p w:rsidRPr="00196FE6" w:rsidR="002C0953" w:rsidP="00A67C0C" w:rsidRDefault="002C0953" w14:paraId="3A435B14" w14:textId="3C446241">
      <w:pPr>
        <w:spacing w:after="200" w:line="360" w:lineRule="auto"/>
        <w:jc w:val="both"/>
      </w:pPr>
      <w:r w:rsidRPr="00196FE6">
        <w:t>El espacio de exhibición puede utilizar una de las siguientes técnicas:</w:t>
      </w:r>
    </w:p>
    <w:p w:rsidRPr="00196FE6" w:rsidR="002C0953" w:rsidP="00196FE6" w:rsidRDefault="002C0953" w14:paraId="4509D84B" w14:textId="03BDA45F">
      <w:pPr>
        <w:numPr>
          <w:ilvl w:val="0"/>
          <w:numId w:val="18"/>
        </w:numPr>
        <w:spacing w:line="360" w:lineRule="auto"/>
        <w:ind w:left="1134" w:hanging="360"/>
        <w:contextualSpacing/>
        <w:jc w:val="both"/>
      </w:pPr>
      <w:commentRangeStart w:id="12"/>
      <w:r w:rsidRPr="00196FE6">
        <w:rPr>
          <w:b/>
        </w:rPr>
        <w:t>Vertical</w:t>
      </w:r>
      <w:r w:rsidRPr="00196FE6">
        <w:t xml:space="preserve">: </w:t>
      </w:r>
      <w:r w:rsidRPr="00196FE6" w:rsidR="000D33A2">
        <w:t>c</w:t>
      </w:r>
      <w:r w:rsidRPr="00196FE6">
        <w:t xml:space="preserve">onsiste en colocar los productos desde la parte alta del anaquel hasta la parte inferior. En este tipo de exhibición pueden ubicarse diferentes referencias del producto en cada lineal, o la misma referencia en un espacio más angosto. El objetivo de esta exhibición es hacer un bloque que genere gran impacto visual.  </w:t>
      </w:r>
      <w:r w:rsidRPr="00196FE6">
        <w:rPr>
          <w:noProof/>
        </w:rPr>
        <w:drawing>
          <wp:anchor distT="0" distB="0" distL="114300" distR="114300" simplePos="0" relativeHeight="251676672" behindDoc="0" locked="0" layoutInCell="0" hidden="0" allowOverlap="1" wp14:anchorId="3E2B6650" wp14:editId="2200E4C1">
            <wp:simplePos x="0" y="0"/>
            <wp:positionH relativeFrom="margin">
              <wp:posOffset>3116366</wp:posOffset>
            </wp:positionH>
            <wp:positionV relativeFrom="paragraph">
              <wp:posOffset>19512</wp:posOffset>
            </wp:positionV>
            <wp:extent cx="2790701" cy="1550876"/>
            <wp:effectExtent l="0" t="0" r="0" b="0"/>
            <wp:wrapSquare wrapText="bothSides" distT="0" distB="0" distL="114300" distR="114300"/>
            <wp:docPr id="10" name="image19.jpg" descr="Resultado de imagen para exhibicion lineal"/>
            <wp:cNvGraphicFramePr/>
            <a:graphic xmlns:a="http://schemas.openxmlformats.org/drawingml/2006/main">
              <a:graphicData uri="http://schemas.openxmlformats.org/drawingml/2006/picture">
                <pic:pic xmlns:pic="http://schemas.openxmlformats.org/drawingml/2006/picture">
                  <pic:nvPicPr>
                    <pic:cNvPr id="0" name="image19.jpg" descr="Resultado de imagen para exhibicion lineal"/>
                    <pic:cNvPicPr preferRelativeResize="0"/>
                  </pic:nvPicPr>
                  <pic:blipFill>
                    <a:blip r:embed="rId37"/>
                    <a:srcRect/>
                    <a:stretch>
                      <a:fillRect/>
                    </a:stretch>
                  </pic:blipFill>
                  <pic:spPr>
                    <a:xfrm>
                      <a:off x="0" y="0"/>
                      <a:ext cx="2790701" cy="1550876"/>
                    </a:xfrm>
                    <a:prstGeom prst="rect">
                      <a:avLst/>
                    </a:prstGeom>
                    <a:ln/>
                  </pic:spPr>
                </pic:pic>
              </a:graphicData>
            </a:graphic>
          </wp:anchor>
        </w:drawing>
      </w:r>
    </w:p>
    <w:p w:rsidRPr="00196FE6" w:rsidR="002C0953" w:rsidP="00196FE6" w:rsidRDefault="002C0953" w14:paraId="25BBA0C5" w14:textId="77777777">
      <w:pPr>
        <w:spacing w:after="200" w:line="360" w:lineRule="auto"/>
        <w:ind w:left="1134"/>
        <w:jc w:val="both"/>
      </w:pPr>
    </w:p>
    <w:p w:rsidRPr="00196FE6" w:rsidR="002C0953" w:rsidP="00196FE6" w:rsidRDefault="002C0953" w14:paraId="2A137225" w14:textId="77777777">
      <w:pPr>
        <w:spacing w:after="200" w:line="360" w:lineRule="auto"/>
        <w:ind w:left="1134"/>
        <w:jc w:val="both"/>
      </w:pPr>
    </w:p>
    <w:p w:rsidRPr="00196FE6" w:rsidR="002C0953" w:rsidP="00196FE6" w:rsidRDefault="002C0953" w14:paraId="470EC158" w14:textId="77777777">
      <w:pPr>
        <w:spacing w:after="200" w:line="360" w:lineRule="auto"/>
        <w:ind w:left="1134"/>
        <w:jc w:val="both"/>
      </w:pPr>
    </w:p>
    <w:p w:rsidRPr="00196FE6" w:rsidR="002C0953" w:rsidP="00196FE6" w:rsidRDefault="002C0953" w14:paraId="1C1C26E3" w14:textId="77777777">
      <w:pPr>
        <w:spacing w:after="200" w:line="360" w:lineRule="auto"/>
        <w:ind w:left="1134"/>
        <w:jc w:val="both"/>
      </w:pPr>
    </w:p>
    <w:p w:rsidRPr="00196FE6" w:rsidR="002C0953" w:rsidP="00196FE6" w:rsidRDefault="002C0953" w14:paraId="7F0C84BD" w14:textId="42A004E0">
      <w:pPr>
        <w:numPr>
          <w:ilvl w:val="0"/>
          <w:numId w:val="18"/>
        </w:numPr>
        <w:spacing w:line="360" w:lineRule="auto"/>
        <w:ind w:left="1134" w:hanging="360"/>
        <w:contextualSpacing/>
        <w:jc w:val="both"/>
      </w:pPr>
      <w:r w:rsidRPr="00196FE6">
        <w:rPr>
          <w:b/>
        </w:rPr>
        <w:t xml:space="preserve">Horizontal: </w:t>
      </w:r>
      <w:r w:rsidRPr="00196FE6" w:rsidR="000D33A2">
        <w:t>e</w:t>
      </w:r>
      <w:r w:rsidRPr="00196FE6">
        <w:t>n este caso la exhibición se hace a lo largo del lineal, pudiendo crear un impacto visual dependiendo de la zona del anaquel donde esté la exhibición</w:t>
      </w:r>
      <w:r w:rsidRPr="00196FE6">
        <w:rPr>
          <w:noProof/>
        </w:rPr>
        <w:drawing>
          <wp:anchor distT="0" distB="0" distL="114300" distR="114300" simplePos="0" relativeHeight="251677696" behindDoc="0" locked="0" layoutInCell="0" hidden="0" allowOverlap="1" wp14:anchorId="175483DA" wp14:editId="2052FD77">
            <wp:simplePos x="0" y="0"/>
            <wp:positionH relativeFrom="margin">
              <wp:posOffset>3567678</wp:posOffset>
            </wp:positionH>
            <wp:positionV relativeFrom="paragraph">
              <wp:posOffset>396</wp:posOffset>
            </wp:positionV>
            <wp:extent cx="2398816" cy="1331595"/>
            <wp:effectExtent l="0" t="0" r="0" b="0"/>
            <wp:wrapSquare wrapText="bothSides" distT="0" distB="0" distL="114300" distR="114300"/>
            <wp:docPr id="14" name="image27.jpg" descr="Resultado de imagen para exhibicion horizontal"/>
            <wp:cNvGraphicFramePr/>
            <a:graphic xmlns:a="http://schemas.openxmlformats.org/drawingml/2006/main">
              <a:graphicData uri="http://schemas.openxmlformats.org/drawingml/2006/picture">
                <pic:pic xmlns:pic="http://schemas.openxmlformats.org/drawingml/2006/picture">
                  <pic:nvPicPr>
                    <pic:cNvPr id="0" name="image27.jpg" descr="Resultado de imagen para exhibicion horizontal"/>
                    <pic:cNvPicPr preferRelativeResize="0"/>
                  </pic:nvPicPr>
                  <pic:blipFill>
                    <a:blip r:embed="rId38"/>
                    <a:srcRect/>
                    <a:stretch>
                      <a:fillRect/>
                    </a:stretch>
                  </pic:blipFill>
                  <pic:spPr>
                    <a:xfrm>
                      <a:off x="0" y="0"/>
                      <a:ext cx="2398816" cy="1331595"/>
                    </a:xfrm>
                    <a:prstGeom prst="rect">
                      <a:avLst/>
                    </a:prstGeom>
                    <a:ln/>
                  </pic:spPr>
                </pic:pic>
              </a:graphicData>
            </a:graphic>
          </wp:anchor>
        </w:drawing>
      </w:r>
    </w:p>
    <w:p w:rsidRPr="00196FE6" w:rsidR="002C0953" w:rsidP="00196FE6" w:rsidRDefault="002C0953" w14:paraId="1E4D424B" w14:textId="77777777">
      <w:pPr>
        <w:spacing w:after="200" w:line="360" w:lineRule="auto"/>
        <w:jc w:val="both"/>
      </w:pPr>
    </w:p>
    <w:p w:rsidRPr="00196FE6" w:rsidR="002C0953" w:rsidP="00196FE6" w:rsidRDefault="00A67C0C" w14:paraId="14F50600" w14:textId="77777777">
      <w:pPr>
        <w:spacing w:after="200" w:line="360" w:lineRule="auto"/>
        <w:jc w:val="both"/>
      </w:pPr>
      <w:commentRangeEnd w:id="12"/>
      <w:r>
        <w:rPr>
          <w:rStyle w:val="Refdecomentario"/>
        </w:rPr>
        <w:commentReference w:id="12"/>
      </w:r>
    </w:p>
    <w:p w:rsidRPr="00196FE6" w:rsidR="002C0953" w:rsidP="00196FE6" w:rsidRDefault="002C0953" w14:paraId="16F3DDCF" w14:textId="77777777">
      <w:pPr>
        <w:spacing w:after="200" w:line="360" w:lineRule="auto"/>
        <w:jc w:val="both"/>
      </w:pPr>
    </w:p>
    <w:p w:rsidR="002C0953" w:rsidP="00A67C0C" w:rsidRDefault="002C0953" w14:paraId="69536305" w14:textId="186BA6D9">
      <w:pPr>
        <w:tabs>
          <w:tab w:val="left" w:pos="993"/>
        </w:tabs>
        <w:spacing w:line="360" w:lineRule="auto"/>
        <w:ind w:left="284"/>
        <w:contextualSpacing/>
        <w:jc w:val="both"/>
      </w:pPr>
      <w:r w:rsidRPr="00196FE6">
        <w:rPr>
          <w:b/>
        </w:rPr>
        <w:t>Exhibiciones secundarias</w:t>
      </w:r>
      <w:r w:rsidR="00A67C0C">
        <w:rPr>
          <w:b/>
        </w:rPr>
        <w:t xml:space="preserve">: </w:t>
      </w:r>
      <w:r w:rsidR="00A67C0C">
        <w:t>s</w:t>
      </w:r>
      <w:r w:rsidRPr="00196FE6">
        <w:t>on todas aquellas adiciones que se pueden montar en el punto de venta, ya sea como producto de una negociación o un acuerdo comercial con el punto de venta. Se utilizan para exhibir una oferta, el lanzamiento de un nuevo producto o para eventos programados como las “toma de almacén”. Algunos tipos de exhibiciones secundarias son:</w:t>
      </w:r>
    </w:p>
    <w:p w:rsidRPr="00A67C0C" w:rsidR="00A67C0C" w:rsidP="00A67C0C" w:rsidRDefault="00A67C0C" w14:paraId="74EC9CDC" w14:textId="77777777">
      <w:pPr>
        <w:tabs>
          <w:tab w:val="left" w:pos="993"/>
        </w:tabs>
        <w:spacing w:line="360" w:lineRule="auto"/>
        <w:ind w:left="284"/>
        <w:contextualSpacing/>
        <w:jc w:val="both"/>
        <w:rPr>
          <w:b/>
        </w:rPr>
      </w:pPr>
    </w:p>
    <w:p w:rsidRPr="00196FE6" w:rsidR="002C0953" w:rsidP="00196FE6" w:rsidRDefault="002C0953" w14:paraId="3F0A990C" w14:textId="2F93C00C">
      <w:pPr>
        <w:numPr>
          <w:ilvl w:val="0"/>
          <w:numId w:val="18"/>
        </w:numPr>
        <w:spacing w:line="360" w:lineRule="auto"/>
        <w:ind w:left="1418" w:hanging="360"/>
        <w:contextualSpacing/>
        <w:jc w:val="both"/>
      </w:pPr>
      <w:commentRangeStart w:id="13"/>
      <w:r w:rsidRPr="00196FE6">
        <w:rPr>
          <w:b/>
        </w:rPr>
        <w:t>Isla</w:t>
      </w:r>
      <w:r w:rsidRPr="00196FE6">
        <w:t xml:space="preserve">: </w:t>
      </w:r>
      <w:r w:rsidRPr="00196FE6" w:rsidR="000D33A2">
        <w:t>e</w:t>
      </w:r>
      <w:r w:rsidRPr="00196FE6">
        <w:t xml:space="preserve">s aquella que se realiza en </w:t>
      </w:r>
      <w:r w:rsidRPr="00196FE6" w:rsidR="00A67C0C">
        <w:t>una pila céntrica</w:t>
      </w:r>
      <w:r w:rsidRPr="00196FE6">
        <w:t xml:space="preserve"> permitiendo circular alrededor de ella. Generalmente realizada en los espacios abiertos del punto de venta (PV).</w:t>
      </w:r>
      <w:r w:rsidRPr="00196FE6">
        <w:rPr>
          <w:noProof/>
        </w:rPr>
        <w:drawing>
          <wp:anchor distT="0" distB="0" distL="114300" distR="114300" simplePos="0" relativeHeight="251678720" behindDoc="0" locked="0" layoutInCell="0" hidden="0" allowOverlap="1" wp14:anchorId="2AD28BB5" wp14:editId="6A46718C">
            <wp:simplePos x="0" y="0"/>
            <wp:positionH relativeFrom="margin">
              <wp:posOffset>3911872</wp:posOffset>
            </wp:positionH>
            <wp:positionV relativeFrom="paragraph">
              <wp:posOffset>10226</wp:posOffset>
            </wp:positionV>
            <wp:extent cx="1673860" cy="1143635"/>
            <wp:effectExtent l="0" t="0" r="0" b="0"/>
            <wp:wrapSquare wrapText="bothSides" distT="0" distB="0" distL="114300" distR="114300"/>
            <wp:docPr id="25" name="image52.jpg" descr="Resultado de imagen para Que es una exhibición en isla"/>
            <wp:cNvGraphicFramePr/>
            <a:graphic xmlns:a="http://schemas.openxmlformats.org/drawingml/2006/main">
              <a:graphicData uri="http://schemas.openxmlformats.org/drawingml/2006/picture">
                <pic:pic xmlns:pic="http://schemas.openxmlformats.org/drawingml/2006/picture">
                  <pic:nvPicPr>
                    <pic:cNvPr id="0" name="image52.jpg" descr="Resultado de imagen para Que es una exhibición en isla"/>
                    <pic:cNvPicPr preferRelativeResize="0"/>
                  </pic:nvPicPr>
                  <pic:blipFill>
                    <a:blip r:embed="rId39"/>
                    <a:srcRect l="40922" t="26105" r="2278" b="13687"/>
                    <a:stretch>
                      <a:fillRect/>
                    </a:stretch>
                  </pic:blipFill>
                  <pic:spPr>
                    <a:xfrm>
                      <a:off x="0" y="0"/>
                      <a:ext cx="1673860" cy="1143635"/>
                    </a:xfrm>
                    <a:prstGeom prst="rect">
                      <a:avLst/>
                    </a:prstGeom>
                    <a:ln/>
                  </pic:spPr>
                </pic:pic>
              </a:graphicData>
            </a:graphic>
          </wp:anchor>
        </w:drawing>
      </w:r>
    </w:p>
    <w:p w:rsidRPr="00196FE6" w:rsidR="002C0953" w:rsidP="00196FE6" w:rsidRDefault="002C0953" w14:paraId="149E4039" w14:textId="77777777">
      <w:pPr>
        <w:spacing w:after="200" w:line="360" w:lineRule="auto"/>
        <w:ind w:left="1418"/>
        <w:jc w:val="both"/>
      </w:pPr>
    </w:p>
    <w:p w:rsidRPr="00196FE6" w:rsidR="002C0953" w:rsidP="00196FE6" w:rsidRDefault="002C0953" w14:paraId="16127C8A" w14:textId="77777777">
      <w:pPr>
        <w:spacing w:after="200" w:line="360" w:lineRule="auto"/>
        <w:ind w:left="1418"/>
        <w:jc w:val="both"/>
      </w:pPr>
    </w:p>
    <w:p w:rsidRPr="00196FE6" w:rsidR="002C0953" w:rsidP="00196FE6" w:rsidRDefault="002C0953" w14:paraId="5E406597" w14:textId="77777777">
      <w:pPr>
        <w:spacing w:after="200" w:line="360" w:lineRule="auto"/>
        <w:ind w:left="1418"/>
        <w:jc w:val="both"/>
      </w:pPr>
      <w:r w:rsidRPr="00196FE6">
        <w:rPr>
          <w:noProof/>
        </w:rPr>
        <w:drawing>
          <wp:anchor distT="0" distB="0" distL="114300" distR="114300" simplePos="0" relativeHeight="251679744" behindDoc="0" locked="0" layoutInCell="0" hidden="0" allowOverlap="1" wp14:anchorId="2B7EFD0C" wp14:editId="41BE927F">
            <wp:simplePos x="0" y="0"/>
            <wp:positionH relativeFrom="margin">
              <wp:posOffset>4054731</wp:posOffset>
            </wp:positionH>
            <wp:positionV relativeFrom="paragraph">
              <wp:posOffset>29318</wp:posOffset>
            </wp:positionV>
            <wp:extent cx="1518920" cy="1223010"/>
            <wp:effectExtent l="0" t="0" r="0" b="0"/>
            <wp:wrapSquare wrapText="bothSides" distT="0" distB="0" distL="114300" distR="114300"/>
            <wp:docPr id="9" name="image18.png" descr="Resultado de imagen para punta de gondola"/>
            <wp:cNvGraphicFramePr/>
            <a:graphic xmlns:a="http://schemas.openxmlformats.org/drawingml/2006/main">
              <a:graphicData uri="http://schemas.openxmlformats.org/drawingml/2006/picture">
                <pic:pic xmlns:pic="http://schemas.openxmlformats.org/drawingml/2006/picture">
                  <pic:nvPicPr>
                    <pic:cNvPr id="0" name="image18.png" descr="Resultado de imagen para punta de gondola"/>
                    <pic:cNvPicPr preferRelativeResize="0"/>
                  </pic:nvPicPr>
                  <pic:blipFill>
                    <a:blip r:embed="rId40"/>
                    <a:srcRect/>
                    <a:stretch>
                      <a:fillRect/>
                    </a:stretch>
                  </pic:blipFill>
                  <pic:spPr>
                    <a:xfrm>
                      <a:off x="0" y="0"/>
                      <a:ext cx="1518920" cy="1223010"/>
                    </a:xfrm>
                    <a:prstGeom prst="rect">
                      <a:avLst/>
                    </a:prstGeom>
                    <a:ln/>
                  </pic:spPr>
                </pic:pic>
              </a:graphicData>
            </a:graphic>
          </wp:anchor>
        </w:drawing>
      </w:r>
    </w:p>
    <w:p w:rsidRPr="00196FE6" w:rsidR="002C0953" w:rsidP="00196FE6" w:rsidRDefault="002C0953" w14:paraId="6786392E" w14:textId="471E27A6">
      <w:pPr>
        <w:numPr>
          <w:ilvl w:val="0"/>
          <w:numId w:val="18"/>
        </w:numPr>
        <w:spacing w:line="360" w:lineRule="auto"/>
        <w:ind w:left="1418" w:hanging="360"/>
        <w:contextualSpacing/>
        <w:jc w:val="both"/>
      </w:pPr>
      <w:r w:rsidRPr="00196FE6">
        <w:rPr>
          <w:b/>
        </w:rPr>
        <w:t xml:space="preserve">Punta de </w:t>
      </w:r>
      <w:r w:rsidRPr="00196FE6" w:rsidR="000D33A2">
        <w:rPr>
          <w:b/>
        </w:rPr>
        <w:t>g</w:t>
      </w:r>
      <w:r w:rsidRPr="00196FE6">
        <w:rPr>
          <w:b/>
        </w:rPr>
        <w:t>óndola</w:t>
      </w:r>
      <w:r w:rsidRPr="00196FE6">
        <w:t xml:space="preserve">: </w:t>
      </w:r>
      <w:r w:rsidRPr="00196FE6" w:rsidR="000D33A2">
        <w:t>e</w:t>
      </w:r>
      <w:r w:rsidRPr="00196FE6">
        <w:t>s la parte inicial o final del anaquel, donde se realiza la exhibición</w:t>
      </w:r>
      <w:r w:rsidR="00A67C0C">
        <w:t>.</w:t>
      </w:r>
    </w:p>
    <w:p w:rsidRPr="00196FE6" w:rsidR="002C0953" w:rsidP="00196FE6" w:rsidRDefault="002C0953" w14:paraId="234C860F" w14:textId="77777777">
      <w:pPr>
        <w:spacing w:after="200" w:line="360" w:lineRule="auto"/>
        <w:ind w:left="1418"/>
        <w:jc w:val="both"/>
      </w:pPr>
    </w:p>
    <w:p w:rsidRPr="00196FE6" w:rsidR="002C0953" w:rsidP="00196FE6" w:rsidRDefault="002C0953" w14:paraId="49BFB9F3" w14:textId="77777777">
      <w:pPr>
        <w:spacing w:after="200" w:line="360" w:lineRule="auto"/>
        <w:ind w:left="1418"/>
        <w:jc w:val="both"/>
      </w:pPr>
    </w:p>
    <w:p w:rsidRPr="00196FE6" w:rsidR="002C0953" w:rsidP="00196FE6" w:rsidRDefault="002C0953" w14:paraId="5B4D8A93" w14:textId="77777777">
      <w:pPr>
        <w:spacing w:after="200" w:line="360" w:lineRule="auto"/>
        <w:ind w:left="1418"/>
        <w:jc w:val="both"/>
      </w:pPr>
      <w:r w:rsidRPr="00196FE6">
        <w:rPr>
          <w:noProof/>
        </w:rPr>
        <w:drawing>
          <wp:anchor distT="0" distB="0" distL="114300" distR="114300" simplePos="0" relativeHeight="251680768" behindDoc="0" locked="0" layoutInCell="0" hidden="0" allowOverlap="1" wp14:anchorId="4706E382" wp14:editId="6E52D61A">
            <wp:simplePos x="0" y="0"/>
            <wp:positionH relativeFrom="margin">
              <wp:posOffset>4006850</wp:posOffset>
            </wp:positionH>
            <wp:positionV relativeFrom="paragraph">
              <wp:posOffset>100330</wp:posOffset>
            </wp:positionV>
            <wp:extent cx="1507490" cy="1175385"/>
            <wp:effectExtent l="0" t="0" r="0" b="0"/>
            <wp:wrapSquare wrapText="bothSides" distT="0" distB="0" distL="114300" distR="114300"/>
            <wp:docPr id="19" name="image46.jpg" descr="Resultado de imagen para cajas de pago supermercado"/>
            <wp:cNvGraphicFramePr/>
            <a:graphic xmlns:a="http://schemas.openxmlformats.org/drawingml/2006/main">
              <a:graphicData uri="http://schemas.openxmlformats.org/drawingml/2006/picture">
                <pic:pic xmlns:pic="http://schemas.openxmlformats.org/drawingml/2006/picture">
                  <pic:nvPicPr>
                    <pic:cNvPr id="0" name="image46.jpg" descr="Resultado de imagen para cajas de pago supermercado"/>
                    <pic:cNvPicPr preferRelativeResize="0"/>
                  </pic:nvPicPr>
                  <pic:blipFill>
                    <a:blip r:embed="rId41"/>
                    <a:srcRect/>
                    <a:stretch>
                      <a:fillRect/>
                    </a:stretch>
                  </pic:blipFill>
                  <pic:spPr>
                    <a:xfrm>
                      <a:off x="0" y="0"/>
                      <a:ext cx="1507490" cy="1175385"/>
                    </a:xfrm>
                    <a:prstGeom prst="rect">
                      <a:avLst/>
                    </a:prstGeom>
                    <a:ln/>
                  </pic:spPr>
                </pic:pic>
              </a:graphicData>
            </a:graphic>
          </wp:anchor>
        </w:drawing>
      </w:r>
    </w:p>
    <w:p w:rsidRPr="00196FE6" w:rsidR="002C0953" w:rsidP="00196FE6" w:rsidRDefault="002C0953" w14:paraId="48CA0770" w14:textId="77777777">
      <w:pPr>
        <w:spacing w:after="200" w:line="360" w:lineRule="auto"/>
        <w:ind w:left="1418"/>
        <w:jc w:val="both"/>
      </w:pPr>
    </w:p>
    <w:p w:rsidRPr="00196FE6" w:rsidR="002C0953" w:rsidP="00196FE6" w:rsidRDefault="002C0953" w14:paraId="098C2BF5" w14:textId="3D1E1BD2">
      <w:pPr>
        <w:numPr>
          <w:ilvl w:val="0"/>
          <w:numId w:val="18"/>
        </w:numPr>
        <w:spacing w:line="360" w:lineRule="auto"/>
        <w:ind w:left="1418" w:hanging="360"/>
        <w:contextualSpacing/>
        <w:jc w:val="both"/>
        <w:rPr>
          <w:b/>
        </w:rPr>
      </w:pPr>
      <w:r w:rsidRPr="00196FE6">
        <w:rPr>
          <w:b/>
        </w:rPr>
        <w:t xml:space="preserve">Cajas de pago:  </w:t>
      </w:r>
      <w:r w:rsidRPr="00196FE6" w:rsidR="000D33A2">
        <w:t>p</w:t>
      </w:r>
      <w:r w:rsidRPr="00196FE6">
        <w:t xml:space="preserve">or esta una zona caliente del almacén se realizan exhibiciones cerca o pegada a </w:t>
      </w:r>
      <w:proofErr w:type="gramStart"/>
      <w:r w:rsidRPr="00196FE6">
        <w:t>la cajas</w:t>
      </w:r>
      <w:proofErr w:type="gramEnd"/>
      <w:r w:rsidRPr="00196FE6">
        <w:t xml:space="preserve"> de pago</w:t>
      </w:r>
      <w:r w:rsidR="00A67C0C">
        <w:rPr>
          <w:b/>
        </w:rPr>
        <w:t>.</w:t>
      </w:r>
    </w:p>
    <w:p w:rsidRPr="00196FE6" w:rsidR="002C0953" w:rsidP="00196FE6" w:rsidRDefault="002C0953" w14:paraId="617F086E" w14:textId="77777777">
      <w:pPr>
        <w:spacing w:after="200" w:line="360" w:lineRule="auto"/>
        <w:ind w:left="1418"/>
        <w:jc w:val="both"/>
      </w:pPr>
    </w:p>
    <w:p w:rsidRPr="00196FE6" w:rsidR="002C0953" w:rsidP="00196FE6" w:rsidRDefault="002C0953" w14:paraId="6173472A" w14:textId="77777777">
      <w:pPr>
        <w:spacing w:after="200" w:line="360" w:lineRule="auto"/>
        <w:ind w:left="1418"/>
        <w:jc w:val="both"/>
      </w:pPr>
    </w:p>
    <w:p w:rsidRPr="00196FE6" w:rsidR="002C0953" w:rsidP="00196FE6" w:rsidRDefault="002C0953" w14:paraId="1E7E02FB" w14:textId="4B55098C">
      <w:pPr>
        <w:numPr>
          <w:ilvl w:val="0"/>
          <w:numId w:val="18"/>
        </w:numPr>
        <w:spacing w:line="360" w:lineRule="auto"/>
        <w:ind w:left="1418" w:hanging="360"/>
        <w:contextualSpacing/>
        <w:jc w:val="both"/>
      </w:pPr>
      <w:r w:rsidRPr="00196FE6">
        <w:rPr>
          <w:b/>
        </w:rPr>
        <w:t>Mostrador:</w:t>
      </w:r>
      <w:r w:rsidRPr="00196FE6">
        <w:t xml:space="preserve"> </w:t>
      </w:r>
      <w:r w:rsidRPr="00196FE6" w:rsidR="000D33A2">
        <w:t>g</w:t>
      </w:r>
      <w:r w:rsidRPr="00196FE6">
        <w:t>eneralmente usado para eventos de demostración o degustación.</w:t>
      </w:r>
      <w:r w:rsidRPr="00196FE6">
        <w:rPr>
          <w:noProof/>
        </w:rPr>
        <w:drawing>
          <wp:anchor distT="0" distB="0" distL="114300" distR="114300" simplePos="0" relativeHeight="251681792" behindDoc="0" locked="0" layoutInCell="0" hidden="0" allowOverlap="1" wp14:anchorId="7AECA884" wp14:editId="6409C092">
            <wp:simplePos x="0" y="0"/>
            <wp:positionH relativeFrom="margin">
              <wp:posOffset>4078572</wp:posOffset>
            </wp:positionH>
            <wp:positionV relativeFrom="paragraph">
              <wp:posOffset>16353</wp:posOffset>
            </wp:positionV>
            <wp:extent cx="1626870" cy="1828165"/>
            <wp:effectExtent l="0" t="0" r="0" b="0"/>
            <wp:wrapSquare wrapText="bothSides" distT="0" distB="0" distL="114300" distR="114300"/>
            <wp:docPr id="8" name="image17.jpg" descr="Resultado de imagen para Degustaciones"/>
            <wp:cNvGraphicFramePr/>
            <a:graphic xmlns:a="http://schemas.openxmlformats.org/drawingml/2006/main">
              <a:graphicData uri="http://schemas.openxmlformats.org/drawingml/2006/picture">
                <pic:pic xmlns:pic="http://schemas.openxmlformats.org/drawingml/2006/picture">
                  <pic:nvPicPr>
                    <pic:cNvPr id="0" name="image17.jpg" descr="Resultado de imagen para Degustaciones"/>
                    <pic:cNvPicPr preferRelativeResize="0"/>
                  </pic:nvPicPr>
                  <pic:blipFill>
                    <a:blip r:embed="rId42"/>
                    <a:srcRect/>
                    <a:stretch>
                      <a:fillRect/>
                    </a:stretch>
                  </pic:blipFill>
                  <pic:spPr>
                    <a:xfrm>
                      <a:off x="0" y="0"/>
                      <a:ext cx="1626870" cy="1828165"/>
                    </a:xfrm>
                    <a:prstGeom prst="rect">
                      <a:avLst/>
                    </a:prstGeom>
                    <a:ln/>
                  </pic:spPr>
                </pic:pic>
              </a:graphicData>
            </a:graphic>
          </wp:anchor>
        </w:drawing>
      </w:r>
    </w:p>
    <w:p w:rsidRPr="00196FE6" w:rsidR="002C0953" w:rsidP="00196FE6" w:rsidRDefault="002C0953" w14:paraId="63452029" w14:textId="77777777">
      <w:pPr>
        <w:spacing w:after="200" w:line="360" w:lineRule="auto"/>
        <w:ind w:left="1418"/>
        <w:jc w:val="both"/>
      </w:pPr>
    </w:p>
    <w:p w:rsidRPr="00196FE6" w:rsidR="002C0953" w:rsidP="00196FE6" w:rsidRDefault="002C0953" w14:paraId="6DEFC1F3" w14:textId="77777777">
      <w:pPr>
        <w:spacing w:after="200" w:line="360" w:lineRule="auto"/>
        <w:ind w:left="1418"/>
        <w:jc w:val="both"/>
      </w:pPr>
    </w:p>
    <w:p w:rsidRPr="00196FE6" w:rsidR="002C0953" w:rsidP="00196FE6" w:rsidRDefault="002C0953" w14:paraId="21F06730" w14:textId="77777777">
      <w:pPr>
        <w:spacing w:after="200" w:line="360" w:lineRule="auto"/>
        <w:ind w:left="1418"/>
        <w:jc w:val="both"/>
      </w:pPr>
    </w:p>
    <w:p w:rsidRPr="00196FE6" w:rsidR="002C0953" w:rsidP="00196FE6" w:rsidRDefault="002C0953" w14:paraId="1EB36319" w14:textId="77777777">
      <w:pPr>
        <w:spacing w:after="200" w:line="360" w:lineRule="auto"/>
        <w:ind w:left="1418"/>
        <w:jc w:val="both"/>
      </w:pPr>
    </w:p>
    <w:p w:rsidRPr="00196FE6" w:rsidR="002C0953" w:rsidP="00196FE6" w:rsidRDefault="002C0953" w14:paraId="62ED7492" w14:textId="77777777">
      <w:pPr>
        <w:spacing w:after="200" w:line="360" w:lineRule="auto"/>
        <w:ind w:left="1418"/>
        <w:jc w:val="both"/>
      </w:pPr>
    </w:p>
    <w:p w:rsidRPr="00196FE6" w:rsidR="002C0953" w:rsidP="00196FE6" w:rsidRDefault="002C0953" w14:paraId="4A9DF19C" w14:textId="77777777">
      <w:pPr>
        <w:spacing w:line="360" w:lineRule="auto"/>
        <w:ind w:left="1418"/>
        <w:jc w:val="both"/>
      </w:pPr>
    </w:p>
    <w:p w:rsidRPr="00196FE6" w:rsidR="002C0953" w:rsidP="00196FE6" w:rsidRDefault="002C0953" w14:paraId="284ACF15" w14:textId="77777777">
      <w:pPr>
        <w:spacing w:line="360" w:lineRule="auto"/>
        <w:ind w:left="1418"/>
        <w:jc w:val="both"/>
      </w:pPr>
      <w:r w:rsidRPr="00196FE6">
        <w:rPr>
          <w:noProof/>
        </w:rPr>
        <w:drawing>
          <wp:anchor distT="0" distB="0" distL="114300" distR="114300" simplePos="0" relativeHeight="251682816" behindDoc="0" locked="0" layoutInCell="0" hidden="0" allowOverlap="1" wp14:anchorId="652D7B2D" wp14:editId="1CDB5AE5">
            <wp:simplePos x="0" y="0"/>
            <wp:positionH relativeFrom="margin">
              <wp:posOffset>3936068</wp:posOffset>
            </wp:positionH>
            <wp:positionV relativeFrom="paragraph">
              <wp:posOffset>131800</wp:posOffset>
            </wp:positionV>
            <wp:extent cx="1733798" cy="1216253"/>
            <wp:effectExtent l="0" t="0" r="0" b="0"/>
            <wp:wrapSquare wrapText="bothSides" distT="0" distB="0" distL="114300" distR="114300"/>
            <wp:docPr id="1" name="image10.jpg" descr="Resultado de imagen para Exhibidores de piso"/>
            <wp:cNvGraphicFramePr/>
            <a:graphic xmlns:a="http://schemas.openxmlformats.org/drawingml/2006/main">
              <a:graphicData uri="http://schemas.openxmlformats.org/drawingml/2006/picture">
                <pic:pic xmlns:pic="http://schemas.openxmlformats.org/drawingml/2006/picture">
                  <pic:nvPicPr>
                    <pic:cNvPr id="0" name="image10.jpg" descr="Resultado de imagen para Exhibidores de piso"/>
                    <pic:cNvPicPr preferRelativeResize="0"/>
                  </pic:nvPicPr>
                  <pic:blipFill>
                    <a:blip r:embed="rId43"/>
                    <a:srcRect/>
                    <a:stretch>
                      <a:fillRect/>
                    </a:stretch>
                  </pic:blipFill>
                  <pic:spPr>
                    <a:xfrm>
                      <a:off x="0" y="0"/>
                      <a:ext cx="1733798" cy="1216253"/>
                    </a:xfrm>
                    <a:prstGeom prst="rect">
                      <a:avLst/>
                    </a:prstGeom>
                    <a:ln/>
                  </pic:spPr>
                </pic:pic>
              </a:graphicData>
            </a:graphic>
          </wp:anchor>
        </w:drawing>
      </w:r>
    </w:p>
    <w:p w:rsidRPr="00196FE6" w:rsidR="002C0953" w:rsidP="00196FE6" w:rsidRDefault="002C0953" w14:paraId="58F71133" w14:textId="77777777">
      <w:pPr>
        <w:spacing w:line="360" w:lineRule="auto"/>
        <w:ind w:left="1418"/>
        <w:jc w:val="both"/>
      </w:pPr>
    </w:p>
    <w:p w:rsidRPr="00196FE6" w:rsidR="002C0953" w:rsidP="00196FE6" w:rsidRDefault="002C0953" w14:paraId="195BB0B0" w14:textId="523B6227">
      <w:pPr>
        <w:numPr>
          <w:ilvl w:val="0"/>
          <w:numId w:val="18"/>
        </w:numPr>
        <w:spacing w:line="360" w:lineRule="auto"/>
        <w:ind w:left="1418" w:hanging="360"/>
        <w:contextualSpacing/>
        <w:jc w:val="both"/>
      </w:pPr>
      <w:r w:rsidRPr="00196FE6">
        <w:rPr>
          <w:b/>
        </w:rPr>
        <w:t xml:space="preserve">Exhibidores de </w:t>
      </w:r>
      <w:r w:rsidRPr="00196FE6" w:rsidR="000D33A2">
        <w:rPr>
          <w:b/>
        </w:rPr>
        <w:t>p</w:t>
      </w:r>
      <w:r w:rsidRPr="00196FE6">
        <w:rPr>
          <w:b/>
        </w:rPr>
        <w:t>iso:</w:t>
      </w:r>
      <w:r w:rsidRPr="00196FE6">
        <w:t xml:space="preserve"> </w:t>
      </w:r>
      <w:r w:rsidRPr="00196FE6" w:rsidR="000D33A2">
        <w:t>d</w:t>
      </w:r>
      <w:r w:rsidRPr="00196FE6">
        <w:t>iseñados para ubicarse en un sitio estratégico</w:t>
      </w:r>
      <w:r w:rsidR="00A67C0C">
        <w:t>.</w:t>
      </w:r>
    </w:p>
    <w:p w:rsidRPr="00196FE6" w:rsidR="002C0953" w:rsidP="00196FE6" w:rsidRDefault="002C0953" w14:paraId="6D961DA3" w14:textId="77777777">
      <w:pPr>
        <w:spacing w:after="200" w:line="360" w:lineRule="auto"/>
        <w:ind w:left="1418"/>
        <w:jc w:val="both"/>
      </w:pPr>
    </w:p>
    <w:p w:rsidRPr="00196FE6" w:rsidR="002C0953" w:rsidP="00196FE6" w:rsidRDefault="00A67C0C" w14:paraId="32FBDDEB" w14:textId="77777777">
      <w:pPr>
        <w:spacing w:after="200" w:line="360" w:lineRule="auto"/>
        <w:ind w:left="1418"/>
        <w:jc w:val="both"/>
      </w:pPr>
      <w:commentRangeEnd w:id="13"/>
      <w:r>
        <w:rPr>
          <w:rStyle w:val="Refdecomentario"/>
        </w:rPr>
        <w:commentReference w:id="13"/>
      </w:r>
    </w:p>
    <w:p w:rsidRPr="00196FE6" w:rsidR="002C0953" w:rsidP="00196FE6" w:rsidRDefault="002C0953" w14:paraId="037D42D6" w14:textId="77777777">
      <w:pPr>
        <w:spacing w:after="200" w:line="360" w:lineRule="auto"/>
        <w:ind w:left="1418"/>
        <w:jc w:val="both"/>
      </w:pPr>
    </w:p>
    <w:p w:rsidR="002C0953" w:rsidP="00196FE6" w:rsidRDefault="002C0953" w14:paraId="7779C3A3" w14:textId="6EE161E7">
      <w:pPr>
        <w:spacing w:after="200" w:line="360" w:lineRule="auto"/>
        <w:ind w:left="-284"/>
        <w:jc w:val="both"/>
        <w:rPr>
          <w:b/>
          <w:color w:val="000000"/>
        </w:rPr>
      </w:pPr>
      <w:r w:rsidRPr="00196FE6">
        <w:rPr>
          <w:b/>
          <w:color w:val="000000"/>
        </w:rPr>
        <w:t xml:space="preserve">4.4 Zonas en el </w:t>
      </w:r>
      <w:r w:rsidRPr="00196FE6" w:rsidR="000D33A2">
        <w:rPr>
          <w:b/>
          <w:color w:val="000000"/>
        </w:rPr>
        <w:t>a</w:t>
      </w:r>
      <w:r w:rsidRPr="00196FE6">
        <w:rPr>
          <w:b/>
          <w:color w:val="000000"/>
        </w:rPr>
        <w:t xml:space="preserve">naquel o </w:t>
      </w:r>
      <w:r w:rsidRPr="00196FE6" w:rsidR="000D33A2">
        <w:rPr>
          <w:b/>
          <w:color w:val="000000"/>
        </w:rPr>
        <w:t>g</w:t>
      </w:r>
      <w:r w:rsidRPr="00196FE6">
        <w:rPr>
          <w:b/>
          <w:color w:val="000000"/>
        </w:rPr>
        <w:t>óndola</w:t>
      </w:r>
      <w:r w:rsidR="00A67C0C">
        <w:rPr>
          <w:b/>
          <w:color w:val="000000"/>
        </w:rPr>
        <w:t>.</w:t>
      </w:r>
    </w:p>
    <w:p w:rsidRPr="00196FE6" w:rsidR="00A67C0C" w:rsidP="00196FE6" w:rsidRDefault="00A67C0C" w14:paraId="5775D86C" w14:textId="354E1792">
      <w:pPr>
        <w:spacing w:after="200" w:line="360" w:lineRule="auto"/>
        <w:ind w:left="-284"/>
        <w:jc w:val="both"/>
      </w:pPr>
      <w:r>
        <w:t xml:space="preserve">Las siguientes son las formas de visualización en relación a la altura de las personas paradas que visitan una tienda, a </w:t>
      </w:r>
      <w:proofErr w:type="gramStart"/>
      <w:r>
        <w:t>continuación</w:t>
      </w:r>
      <w:proofErr w:type="gramEnd"/>
      <w:r>
        <w:t xml:space="preserve"> se revisa los detalles con esa relación:</w:t>
      </w:r>
    </w:p>
    <w:p w:rsidRPr="00196FE6" w:rsidR="002C0953" w:rsidP="00196FE6" w:rsidRDefault="002C0953" w14:paraId="15533163" w14:textId="70D861B7">
      <w:pPr>
        <w:numPr>
          <w:ilvl w:val="0"/>
          <w:numId w:val="18"/>
        </w:numPr>
        <w:spacing w:line="360" w:lineRule="auto"/>
        <w:ind w:hanging="360"/>
        <w:contextualSpacing/>
        <w:jc w:val="both"/>
      </w:pPr>
      <w:commentRangeStart w:id="14"/>
      <w:r w:rsidRPr="00196FE6">
        <w:rPr>
          <w:b/>
        </w:rPr>
        <w:t xml:space="preserve">Zona </w:t>
      </w:r>
      <w:r w:rsidRPr="00196FE6" w:rsidR="000D33A2">
        <w:rPr>
          <w:b/>
        </w:rPr>
        <w:t>a</w:t>
      </w:r>
      <w:r w:rsidRPr="00196FE6">
        <w:rPr>
          <w:b/>
        </w:rPr>
        <w:t xml:space="preserve">lta y </w:t>
      </w:r>
      <w:r w:rsidRPr="00196FE6" w:rsidR="000D33A2">
        <w:rPr>
          <w:b/>
        </w:rPr>
        <w:t>s</w:t>
      </w:r>
      <w:r w:rsidRPr="00196FE6">
        <w:rPr>
          <w:b/>
        </w:rPr>
        <w:t>ombrero:</w:t>
      </w:r>
      <w:r w:rsidRPr="00196FE6">
        <w:t xml:space="preserve"> </w:t>
      </w:r>
      <w:r w:rsidRPr="00196FE6" w:rsidR="000D33A2">
        <w:t>s</w:t>
      </w:r>
      <w:r w:rsidRPr="00196FE6">
        <w:t xml:space="preserve">e dispone a la altura de los ojos del Cliente (130 a 170 cm). Es una zona predilecta para exhibir el producto, dado que esa altura llama la atención del cliente.  Es considerada zona caliente en el anaquel. Cuando la altura de la góndola o anaquel excede el nivel de los ojos de un cliente con estatura promedio, se convierte en una zona sombrero y es una zona fría dado que no capta la atención del cliente, siendo muy difícil observar los productos que allí se encuentran. </w:t>
      </w:r>
    </w:p>
    <w:p w:rsidRPr="00196FE6" w:rsidR="002C0953" w:rsidP="00196FE6" w:rsidRDefault="002C0953" w14:paraId="339A6F78" w14:textId="77777777">
      <w:pPr>
        <w:spacing w:line="360" w:lineRule="auto"/>
        <w:ind w:left="360"/>
        <w:jc w:val="both"/>
      </w:pPr>
    </w:p>
    <w:p w:rsidRPr="00196FE6" w:rsidR="002C0953" w:rsidP="00196FE6" w:rsidRDefault="002C0953" w14:paraId="46B31387" w14:textId="78D225F0">
      <w:pPr>
        <w:numPr>
          <w:ilvl w:val="0"/>
          <w:numId w:val="18"/>
        </w:numPr>
        <w:spacing w:line="360" w:lineRule="auto"/>
        <w:ind w:hanging="360"/>
        <w:contextualSpacing/>
        <w:jc w:val="both"/>
        <w:rPr/>
      </w:pPr>
      <w:r w:rsidRPr="20EA8E58" w:rsidR="002C0953">
        <w:rPr>
          <w:b w:val="1"/>
          <w:bCs w:val="1"/>
        </w:rPr>
        <w:t xml:space="preserve">Zona </w:t>
      </w:r>
      <w:r w:rsidRPr="20EA8E58" w:rsidR="000D33A2">
        <w:rPr>
          <w:b w:val="1"/>
          <w:bCs w:val="1"/>
        </w:rPr>
        <w:t>m</w:t>
      </w:r>
      <w:r w:rsidRPr="20EA8E58" w:rsidR="002C0953">
        <w:rPr>
          <w:b w:val="1"/>
          <w:bCs w:val="1"/>
        </w:rPr>
        <w:t>edia:</w:t>
      </w:r>
      <w:r w:rsidRPr="00196FE6" w:rsidR="002C0953">
        <w:rPr/>
        <w:t xml:space="preserve"> </w:t>
      </w:r>
      <w:r w:rsidRPr="00196FE6" w:rsidR="000D33A2">
        <w:rPr/>
        <w:t>e</w:t>
      </w:r>
      <w:r w:rsidRPr="00196FE6" w:rsidR="002C0953">
        <w:rPr/>
        <w:t xml:space="preserve">stá dispuesta al nivel de las </w:t>
      </w:r>
      <w:r w:rsidRPr="00196FE6" w:rsidR="559B6B16">
        <w:rPr/>
        <w:t>manos del</w:t>
      </w:r>
      <w:r w:rsidRPr="00196FE6" w:rsidR="002C0953">
        <w:rPr/>
        <w:t xml:space="preserve"> consumidor o </w:t>
      </w:r>
      <w:r w:rsidRPr="20EA8E58" w:rsidR="002C0953">
        <w:rPr>
          <w:i w:val="1"/>
          <w:iCs w:val="1"/>
        </w:rPr>
        <w:t>shopper</w:t>
      </w:r>
      <w:r w:rsidRPr="00196FE6" w:rsidR="002C0953">
        <w:rPr/>
        <w:t xml:space="preserve">; resulta muy cómoda para él. También se clasifica como una buena zona de exhibición. </w:t>
      </w:r>
      <w:r w:rsidRPr="00196FE6">
        <w:rPr>
          <w:noProof/>
        </w:rPr>
        <w:drawing>
          <wp:anchor distT="0" distB="0" distL="114300" distR="114300" simplePos="0" relativeHeight="251683840" behindDoc="0" locked="0" layoutInCell="0" hidden="0" allowOverlap="1" wp14:anchorId="263ACC19" wp14:editId="38B4AACE">
            <wp:simplePos x="0" y="0"/>
            <wp:positionH relativeFrom="margin">
              <wp:posOffset>3448925</wp:posOffset>
            </wp:positionH>
            <wp:positionV relativeFrom="paragraph">
              <wp:posOffset>-51195</wp:posOffset>
            </wp:positionV>
            <wp:extent cx="2624447" cy="2001454"/>
            <wp:effectExtent l="0" t="0" r="0" b="0"/>
            <wp:wrapSquare wrapText="bothSides" distT="0" distB="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l="32103" t="17569" r="31033" b="21565"/>
                    <a:stretch>
                      <a:fillRect/>
                    </a:stretch>
                  </pic:blipFill>
                  <pic:spPr>
                    <a:xfrm>
                      <a:off x="0" y="0"/>
                      <a:ext cx="2624447" cy="2001454"/>
                    </a:xfrm>
                    <a:prstGeom prst="rect">
                      <a:avLst/>
                    </a:prstGeom>
                    <a:ln/>
                  </pic:spPr>
                </pic:pic>
              </a:graphicData>
            </a:graphic>
          </wp:anchor>
        </w:drawing>
      </w:r>
    </w:p>
    <w:p w:rsidRPr="00196FE6" w:rsidR="002C0953" w:rsidP="00196FE6" w:rsidRDefault="002C0953" w14:paraId="5F010014" w14:textId="77777777">
      <w:pPr>
        <w:spacing w:line="360" w:lineRule="auto"/>
        <w:jc w:val="both"/>
      </w:pPr>
    </w:p>
    <w:p w:rsidRPr="00196FE6" w:rsidR="002C0953" w:rsidP="00196FE6" w:rsidRDefault="002C0953" w14:paraId="446CD788" w14:textId="5B50338F">
      <w:pPr>
        <w:numPr>
          <w:ilvl w:val="0"/>
          <w:numId w:val="18"/>
        </w:numPr>
        <w:spacing w:line="360" w:lineRule="auto"/>
        <w:ind w:hanging="360"/>
        <w:contextualSpacing/>
        <w:jc w:val="both"/>
      </w:pPr>
      <w:r w:rsidRPr="00196FE6">
        <w:rPr>
          <w:b/>
        </w:rPr>
        <w:t xml:space="preserve">Zona </w:t>
      </w:r>
      <w:r w:rsidRPr="00196FE6" w:rsidR="000D33A2">
        <w:rPr>
          <w:b/>
        </w:rPr>
        <w:t>b</w:t>
      </w:r>
      <w:r w:rsidRPr="00196FE6">
        <w:rPr>
          <w:b/>
        </w:rPr>
        <w:t>aja:</w:t>
      </w:r>
      <w:r w:rsidRPr="00196FE6">
        <w:t xml:space="preserve"> </w:t>
      </w:r>
      <w:r w:rsidRPr="00196FE6" w:rsidR="000D33A2">
        <w:t>s</w:t>
      </w:r>
      <w:r w:rsidRPr="00196FE6">
        <w:t xml:space="preserve">e clasifica como una zona fría en el anaquel, ya que, el cliente no la percibe fácilmente. Se encuentra por debajo de los 80 cm. </w:t>
      </w:r>
      <w:commentRangeEnd w:id="14"/>
      <w:r w:rsidR="00A67C0C">
        <w:rPr>
          <w:rStyle w:val="Refdecomentario"/>
        </w:rPr>
        <w:commentReference w:id="14"/>
      </w:r>
    </w:p>
    <w:p w:rsidRPr="00196FE6" w:rsidR="002C0953" w:rsidP="00196FE6" w:rsidRDefault="002C0953" w14:paraId="1E955533" w14:textId="77777777">
      <w:pPr>
        <w:spacing w:after="200" w:line="360" w:lineRule="auto"/>
        <w:jc w:val="both"/>
      </w:pPr>
      <w:r w:rsidRPr="00196FE6">
        <w:t xml:space="preserve"> </w:t>
      </w:r>
    </w:p>
    <w:p w:rsidRPr="00196FE6" w:rsidR="002C0953" w:rsidP="00196FE6" w:rsidRDefault="002C0953" w14:paraId="61F2425E" w14:textId="77777777">
      <w:pPr>
        <w:spacing w:after="200" w:line="360" w:lineRule="auto"/>
        <w:jc w:val="both"/>
      </w:pPr>
    </w:p>
    <w:p w:rsidRPr="00196FE6" w:rsidR="002C0953" w:rsidP="00196FE6" w:rsidRDefault="002C0953" w14:paraId="25E8FCDF" w14:textId="77777777">
      <w:pPr>
        <w:spacing w:after="200" w:line="360" w:lineRule="auto"/>
        <w:ind w:left="-284"/>
        <w:jc w:val="both"/>
      </w:pPr>
      <w:r w:rsidRPr="00196FE6">
        <w:rPr>
          <w:b/>
          <w:color w:val="000000"/>
        </w:rPr>
        <w:t xml:space="preserve">4.5 Gestión en el punto de venta </w:t>
      </w:r>
    </w:p>
    <w:p w:rsidRPr="00196FE6" w:rsidR="002C0953" w:rsidP="00196FE6" w:rsidRDefault="002C0953" w14:paraId="7639BFFD" w14:textId="77777777">
      <w:pPr>
        <w:spacing w:after="200" w:line="360" w:lineRule="auto"/>
        <w:jc w:val="both"/>
      </w:pPr>
      <w:r w:rsidRPr="00196FE6">
        <w:t>La parte de ejecución de las campañas promocionales corresponden al promotor de ventas, quien estará supervisado por el representante de ventas de la compañía que provee el punto de venta, y que realizó la negociación o acuerdo comercial.  La recomendación para mejorar su desempeño en el punto de ventas, es que inicie su gestión de la forma más correcta posible desde el primer día, portando un uniforme impecable y en excelente estado, con carnet si es el caso; debe llevar el material de apoyo documental correspondiente, como planillas y otros requeridos para su trabajo, así como, manejar una comunicación asertiva con todo el personal en el punto de ventas saludando por su nombre; debe  romper el hielo mostrando una actitud basada en la amabilidad y el respeto. Esto le abrirá las puertas para tener un buen ambiente de trabajo y facilitar la tarea.</w:t>
      </w:r>
    </w:p>
    <w:p w:rsidRPr="00196FE6" w:rsidR="002C0953" w:rsidP="00196FE6" w:rsidRDefault="002C0953" w14:paraId="208749F8" w14:textId="6DC9722A">
      <w:pPr>
        <w:spacing w:line="360" w:lineRule="auto"/>
        <w:jc w:val="both"/>
      </w:pPr>
      <w:commentRangeStart w:id="15"/>
      <w:r w:rsidRPr="00196FE6">
        <w:t xml:space="preserve">Lo primero que se hace en la visita al punto de venta es conocer el espacio de ubicación de los productos de su compañía, revisar y resurtir las exhibiciones, revisar inventarios y verificar que no hayan agotados; verificar los espacios de exhibición de acuerdo a lo </w:t>
      </w:r>
      <w:r w:rsidRPr="00196FE6">
        <w:t>asignado por el gerente del punto —esta asignación se hace de acuerdo a la participación del producto en el mercado o a la negociación con el proveedor—</w:t>
      </w:r>
      <w:commentRangeEnd w:id="15"/>
      <w:r w:rsidR="00EB2D3E">
        <w:rPr>
          <w:rStyle w:val="Refdecomentario"/>
        </w:rPr>
        <w:commentReference w:id="15"/>
      </w:r>
      <w:r w:rsidR="007863AF">
        <w:t>.</w:t>
      </w:r>
    </w:p>
    <w:p w:rsidRPr="00196FE6" w:rsidR="002C0953" w:rsidP="00196FE6" w:rsidRDefault="002C0953" w14:paraId="012D68B8" w14:textId="77777777">
      <w:pPr>
        <w:spacing w:line="360" w:lineRule="auto"/>
        <w:jc w:val="both"/>
      </w:pPr>
      <w:r w:rsidRPr="00196FE6">
        <w:t xml:space="preserve"> </w:t>
      </w:r>
    </w:p>
    <w:p w:rsidRPr="00196FE6" w:rsidR="002C0953" w:rsidP="00196FE6" w:rsidRDefault="002C0953" w14:paraId="4617021B" w14:textId="77777777">
      <w:pPr>
        <w:spacing w:after="200" w:line="360" w:lineRule="auto"/>
        <w:jc w:val="both"/>
      </w:pPr>
      <w:r w:rsidRPr="00196FE6">
        <w:t>En las estanterías o góndolas se debe tener en cuenta las categorías, verificando que el espacio corresponde con el asignado a la compañía y de acuerdo al planograma —representación gráfica del acomodo de las mercancías, en este caso en las góndolas— La exhibición en los lineales debe hacerse de acuerdo a las fechas de vencimiento del producto, colocando las de fecha más cercana al vencimiento en las primeras filas o caras del producto.</w:t>
      </w:r>
    </w:p>
    <w:p w:rsidRPr="00196FE6" w:rsidR="002C0953" w:rsidP="00196FE6" w:rsidRDefault="002C0953" w14:paraId="7BB8A68A" w14:textId="77777777">
      <w:pPr>
        <w:spacing w:after="200" w:line="360" w:lineRule="auto"/>
        <w:jc w:val="both"/>
      </w:pPr>
      <w:r w:rsidRPr="00196FE6">
        <w:t xml:space="preserve">Si se han realizado negociaciones de espacios o exhibiciones adicionales, se tendrán que organizar de acuerdo al tipo de exhibición que se determine. En el caso de que ya exista la exhibición, entonces es necesario reabastecerlas. </w:t>
      </w:r>
    </w:p>
    <w:p w:rsidRPr="00196FE6" w:rsidR="002C0953" w:rsidP="00196FE6" w:rsidRDefault="002C0953" w14:paraId="75D9F48A" w14:textId="77777777">
      <w:pPr>
        <w:spacing w:after="200" w:line="360" w:lineRule="auto"/>
        <w:jc w:val="both"/>
      </w:pPr>
      <w:r w:rsidRPr="00196FE6">
        <w:t xml:space="preserve">En el mismo tiempo que se verifican las exhibiciones y el surtido, se deben verificar: los precios, el buen estado de las etiquetas, el material POP y corregir lo que sea necesario.   </w:t>
      </w:r>
    </w:p>
    <w:p w:rsidRPr="00196FE6" w:rsidR="002C0953" w:rsidP="00196FE6" w:rsidRDefault="002C0953" w14:paraId="45874E70" w14:textId="77777777">
      <w:pPr>
        <w:spacing w:after="200" w:line="360" w:lineRule="auto"/>
        <w:jc w:val="both"/>
      </w:pPr>
      <w:commentRangeStart w:id="16"/>
      <w:r w:rsidRPr="00196FE6">
        <w:t>Aspectos a reportar al encargado del punto de ventas y al jefe:</w:t>
      </w:r>
    </w:p>
    <w:p w:rsidRPr="00196FE6" w:rsidR="002C0953" w:rsidP="00196FE6" w:rsidRDefault="002C0953" w14:paraId="72D905B6" w14:textId="77777777">
      <w:pPr>
        <w:numPr>
          <w:ilvl w:val="0"/>
          <w:numId w:val="24"/>
        </w:numPr>
        <w:spacing w:line="360" w:lineRule="auto"/>
        <w:ind w:hanging="360"/>
        <w:contextualSpacing/>
        <w:jc w:val="both"/>
        <w:rPr>
          <w:b/>
        </w:rPr>
      </w:pPr>
      <w:r w:rsidRPr="00196FE6">
        <w:t>Inconsistencias en las exhibiciones o espacios asignados.</w:t>
      </w:r>
    </w:p>
    <w:p w:rsidRPr="00196FE6" w:rsidR="002C0953" w:rsidP="00196FE6" w:rsidRDefault="002C0953" w14:paraId="0ABD0DF5" w14:textId="77777777">
      <w:pPr>
        <w:numPr>
          <w:ilvl w:val="0"/>
          <w:numId w:val="24"/>
        </w:numPr>
        <w:spacing w:line="360" w:lineRule="auto"/>
        <w:ind w:hanging="360"/>
        <w:contextualSpacing/>
        <w:jc w:val="both"/>
        <w:rPr>
          <w:b/>
        </w:rPr>
      </w:pPr>
      <w:r w:rsidRPr="00196FE6">
        <w:t xml:space="preserve">Agotados. </w:t>
      </w:r>
    </w:p>
    <w:p w:rsidRPr="00196FE6" w:rsidR="002C0953" w:rsidP="00196FE6" w:rsidRDefault="002C0953" w14:paraId="11CD26C8" w14:textId="77777777">
      <w:pPr>
        <w:numPr>
          <w:ilvl w:val="0"/>
          <w:numId w:val="24"/>
        </w:numPr>
        <w:spacing w:line="360" w:lineRule="auto"/>
        <w:ind w:hanging="360"/>
        <w:contextualSpacing/>
        <w:jc w:val="both"/>
        <w:rPr>
          <w:b/>
        </w:rPr>
      </w:pPr>
      <w:r w:rsidRPr="00196FE6">
        <w:t>Estado de los productos.</w:t>
      </w:r>
    </w:p>
    <w:p w:rsidRPr="00196FE6" w:rsidR="002C0953" w:rsidP="00196FE6" w:rsidRDefault="002C0953" w14:paraId="065571AB" w14:textId="77777777">
      <w:pPr>
        <w:numPr>
          <w:ilvl w:val="0"/>
          <w:numId w:val="24"/>
        </w:numPr>
        <w:spacing w:line="360" w:lineRule="auto"/>
        <w:ind w:hanging="360"/>
        <w:contextualSpacing/>
        <w:jc w:val="both"/>
        <w:rPr>
          <w:b/>
        </w:rPr>
      </w:pPr>
      <w:r w:rsidRPr="00196FE6">
        <w:t>Fechas de vencimiento y advertencia.</w:t>
      </w:r>
      <w:commentRangeEnd w:id="16"/>
      <w:r w:rsidR="007863AF">
        <w:rPr>
          <w:rStyle w:val="Refdecomentario"/>
        </w:rPr>
        <w:commentReference w:id="16"/>
      </w:r>
    </w:p>
    <w:p w:rsidRPr="00196FE6" w:rsidR="002C0953" w:rsidP="00196FE6" w:rsidRDefault="002C0953" w14:paraId="5E5FA513" w14:textId="77777777">
      <w:pPr>
        <w:spacing w:line="360" w:lineRule="auto"/>
        <w:contextualSpacing/>
        <w:jc w:val="both"/>
      </w:pPr>
    </w:p>
    <w:p w:rsidRPr="00196FE6" w:rsidR="002C0953" w:rsidP="00196FE6" w:rsidRDefault="002C0953" w14:paraId="045B6AC7" w14:textId="2D11AAA6" w14:noSpellErr="1">
      <w:pPr>
        <w:pStyle w:val="Prrafodelista"/>
        <w:numPr>
          <w:ilvl w:val="0"/>
          <w:numId w:val="24"/>
        </w:numPr>
        <w:spacing w:line="360" w:lineRule="auto"/>
        <w:ind w:left="-284" w:hanging="11"/>
        <w:jc w:val="both"/>
        <w:rPr>
          <w:rFonts w:eastAsia="Calibri"/>
          <w:b w:val="1"/>
          <w:bCs w:val="1"/>
        </w:rPr>
      </w:pPr>
      <w:r w:rsidRPr="20EA8E58" w:rsidR="002C0953">
        <w:rPr>
          <w:rFonts w:eastAsia="Calibri"/>
          <w:b w:val="1"/>
          <w:bCs w:val="1"/>
        </w:rPr>
        <w:t xml:space="preserve">El </w:t>
      </w:r>
      <w:r w:rsidRPr="20EA8E58" w:rsidR="002C0953">
        <w:rPr>
          <w:rFonts w:eastAsia="Calibri"/>
          <w:b w:val="1"/>
          <w:bCs w:val="1"/>
          <w:i w:val="1"/>
          <w:iCs w:val="1"/>
        </w:rPr>
        <w:t>marketing</w:t>
      </w:r>
      <w:r w:rsidRPr="20EA8E58" w:rsidR="002C0953">
        <w:rPr>
          <w:rFonts w:eastAsia="Calibri"/>
          <w:b w:val="1"/>
          <w:bCs w:val="1"/>
        </w:rPr>
        <w:t xml:space="preserve"> en el punto de venta</w:t>
      </w:r>
    </w:p>
    <w:p w:rsidRPr="007863AF" w:rsidR="007863AF" w:rsidP="20EA8E58" w:rsidRDefault="007863AF" w14:paraId="12938062" w14:textId="77777777" w14:noSpellErr="1">
      <w:pPr>
        <w:spacing w:before="100" w:beforeAutospacing="on" w:after="100" w:afterAutospacing="on" w:line="360" w:lineRule="auto"/>
        <w:rPr>
          <w:rFonts w:eastAsia="Times New Roman"/>
          <w:lang w:eastAsia="es-CO"/>
        </w:rPr>
      </w:pPr>
      <w:r w:rsidRPr="20EA8E58" w:rsidR="007863AF">
        <w:rPr>
          <w:rFonts w:eastAsia="Times New Roman"/>
          <w:lang w:eastAsia="es-CO"/>
        </w:rPr>
        <w:t xml:space="preserve">El </w:t>
      </w:r>
      <w:r w:rsidRPr="20EA8E58" w:rsidR="007863AF">
        <w:rPr>
          <w:rFonts w:eastAsia="Times New Roman"/>
          <w:i w:val="1"/>
          <w:iCs w:val="1"/>
          <w:lang w:eastAsia="es-CO"/>
        </w:rPr>
        <w:t>marketing</w:t>
      </w:r>
      <w:r w:rsidRPr="20EA8E58" w:rsidR="007863AF">
        <w:rPr>
          <w:rFonts w:eastAsia="Times New Roman"/>
          <w:lang w:eastAsia="es-CO"/>
        </w:rPr>
        <w:t xml:space="preserve"> en el punto de venta se enfoca en estrategias que buscan optimizar la experiencia de compra, asegurando que los productos lleguen de la mejor manera al consumidor final. Su objetivo es lograr una relación efectiva entre el cliente y el producto, mediante actividades que capturan la atención, generan interés, y estimulan el deseo de compra en el lugar de venta.</w:t>
      </w:r>
    </w:p>
    <w:p w:rsidRPr="007863AF" w:rsidR="007863AF" w:rsidP="20EA8E58" w:rsidRDefault="007863AF" w14:paraId="3FB0DE0F" w14:textId="7DD4DCA2" w14:noSpellErr="1">
      <w:pPr>
        <w:spacing w:before="100" w:beforeAutospacing="on" w:after="100" w:afterAutospacing="on" w:line="360" w:lineRule="auto"/>
        <w:rPr>
          <w:rFonts w:eastAsia="Times New Roman"/>
          <w:lang w:eastAsia="es-CO"/>
        </w:rPr>
      </w:pPr>
      <w:r w:rsidRPr="20EA8E58" w:rsidR="007863AF">
        <w:rPr>
          <w:rFonts w:eastAsia="Times New Roman"/>
          <w:lang w:eastAsia="es-CO"/>
        </w:rPr>
        <w:t xml:space="preserve">Según Fernández Valinas (2003), el </w:t>
      </w:r>
      <w:r w:rsidRPr="20EA8E58" w:rsidR="007863AF">
        <w:rPr>
          <w:rFonts w:eastAsia="Times New Roman"/>
          <w:i w:val="1"/>
          <w:iCs w:val="1"/>
          <w:lang w:eastAsia="es-CO"/>
        </w:rPr>
        <w:t>marketing</w:t>
      </w:r>
      <w:r w:rsidRPr="20EA8E58" w:rsidR="007863AF">
        <w:rPr>
          <w:rFonts w:eastAsia="Times New Roman"/>
          <w:lang w:eastAsia="es-CO"/>
        </w:rPr>
        <w:t xml:space="preserve">, también conocido como mercadotecnia, se define como el conjunto de actividades humanas que facilita el intercambio entre productores y consumidores, permitiendo a los primeros obtener beneficios y a los </w:t>
      </w:r>
      <w:r w:rsidRPr="20EA8E58" w:rsidR="007863AF">
        <w:rPr>
          <w:rFonts w:eastAsia="Times New Roman"/>
          <w:lang w:eastAsia="es-CO"/>
        </w:rPr>
        <w:t xml:space="preserve">segundos satisfacer sus necesidades. Kotler (2000), un referente en la </w:t>
      </w:r>
      <w:r w:rsidRPr="20EA8E58" w:rsidR="007863AF">
        <w:rPr>
          <w:rFonts w:eastAsia="Times New Roman"/>
          <w:lang w:eastAsia="es-CO"/>
        </w:rPr>
        <w:t>disciplina,</w:t>
      </w:r>
      <w:r w:rsidRPr="20EA8E58" w:rsidR="007863AF">
        <w:rPr>
          <w:rFonts w:eastAsia="Times New Roman"/>
          <w:lang w:eastAsia="es-CO"/>
        </w:rPr>
        <w:t xml:space="preserve"> describe el </w:t>
      </w:r>
      <w:r w:rsidRPr="20EA8E58" w:rsidR="007863AF">
        <w:rPr>
          <w:rFonts w:eastAsia="Times New Roman"/>
          <w:i w:val="1"/>
          <w:iCs w:val="1"/>
          <w:lang w:eastAsia="es-CO"/>
        </w:rPr>
        <w:t>marketing</w:t>
      </w:r>
      <w:r w:rsidRPr="20EA8E58" w:rsidR="007863AF">
        <w:rPr>
          <w:rFonts w:eastAsia="Times New Roman"/>
          <w:lang w:eastAsia="es-CO"/>
        </w:rPr>
        <w:t xml:space="preserve"> como un proceso social y administrativo mediante el cual los individuos obtienen lo que necesitan y desean mediante la oferta y el intercambio de valor. Con el tiempo, Kotler amplía esta definición, posicionando el </w:t>
      </w:r>
      <w:r w:rsidRPr="20EA8E58" w:rsidR="007863AF">
        <w:rPr>
          <w:rFonts w:eastAsia="Times New Roman"/>
          <w:i w:val="1"/>
          <w:iCs w:val="1"/>
          <w:lang w:eastAsia="es-CO"/>
        </w:rPr>
        <w:t>marketing</w:t>
      </w:r>
      <w:r w:rsidRPr="20EA8E58" w:rsidR="007863AF">
        <w:rPr>
          <w:rFonts w:eastAsia="Times New Roman"/>
          <w:lang w:eastAsia="es-CO"/>
        </w:rPr>
        <w:t xml:space="preserve"> como una "Filosofía </w:t>
      </w:r>
      <w:r w:rsidRPr="20EA8E58" w:rsidR="006E2A50">
        <w:rPr>
          <w:rFonts w:eastAsia="Times New Roman"/>
          <w:lang w:eastAsia="es-CO"/>
        </w:rPr>
        <w:t>g</w:t>
      </w:r>
      <w:r w:rsidRPr="20EA8E58" w:rsidR="007863AF">
        <w:rPr>
          <w:rFonts w:eastAsia="Times New Roman"/>
          <w:lang w:eastAsia="es-CO"/>
        </w:rPr>
        <w:t>erencial" que aporta un enfoque estratégico de gestión.</w:t>
      </w:r>
    </w:p>
    <w:p w:rsidR="007863AF" w:rsidP="20EA8E58" w:rsidRDefault="007863AF" w14:paraId="7F43B099" w14:textId="5B544025" w14:noSpellErr="1">
      <w:pPr>
        <w:spacing w:before="100" w:beforeAutospacing="on" w:after="100" w:afterAutospacing="on" w:line="360" w:lineRule="auto"/>
        <w:rPr>
          <w:rFonts w:eastAsia="Times New Roman"/>
          <w:lang w:eastAsia="es-CO"/>
        </w:rPr>
      </w:pPr>
      <w:r w:rsidRPr="20EA8E58" w:rsidR="007863AF">
        <w:rPr>
          <w:rFonts w:eastAsia="Times New Roman"/>
          <w:lang w:eastAsia="es-CO"/>
        </w:rPr>
        <w:t xml:space="preserve">El </w:t>
      </w:r>
      <w:r w:rsidRPr="20EA8E58" w:rsidR="007863AF">
        <w:rPr>
          <w:rFonts w:eastAsia="Times New Roman"/>
          <w:i w:val="1"/>
          <w:iCs w:val="1"/>
          <w:u w:val="none"/>
          <w:lang w:eastAsia="es-CO"/>
        </w:rPr>
        <w:t>marketing</w:t>
      </w:r>
      <w:r w:rsidRPr="20EA8E58" w:rsidR="007863AF">
        <w:rPr>
          <w:rFonts w:eastAsia="Times New Roman"/>
          <w:lang w:eastAsia="es-CO"/>
        </w:rPr>
        <w:t xml:space="preserve"> abarca múltiples actividades, desde la investigación de mercados y la segmentación hasta la estrategia de distribución, precio, promoción, y publicidad. Su aplicación en una empresa implica un profundo conocimiento del cliente y el producto, habilidades para entender el comportamiento del consumidor, y el uso de un sistema de información de mercadotecnia. Estas acciones buscan diferenciar la marca y agregar valor al producto, logrando un impacto competitivo.</w:t>
      </w:r>
    </w:p>
    <w:p w:rsidR="007863AF" w:rsidP="007863AF" w:rsidRDefault="007863AF" w14:paraId="4A2DBEC1" w14:textId="22348C88">
      <w:pPr>
        <w:spacing w:before="100" w:beforeAutospacing="1" w:after="100" w:afterAutospacing="1" w:line="360" w:lineRule="auto"/>
        <w:rPr>
          <w:rFonts w:eastAsia="Times New Roman"/>
          <w:lang w:eastAsia="es-CO"/>
        </w:rPr>
      </w:pPr>
      <w:r>
        <w:rPr>
          <w:rFonts w:eastAsia="Times New Roman"/>
          <w:lang w:eastAsia="es-CO"/>
        </w:rPr>
        <w:t>En la siguiente gráfica se presenta el recurso de toda esta explicación en manera piramidal que facilita su entendimiento:</w:t>
      </w:r>
    </w:p>
    <w:p w:rsidR="007863AF" w:rsidP="20EA8E58" w:rsidRDefault="007863AF" w14:paraId="74753474" w14:textId="3083E51F" w14:noSpellErr="1">
      <w:pPr>
        <w:spacing w:before="100" w:beforeAutospacing="on" w:after="100" w:afterAutospacing="on" w:line="360" w:lineRule="auto"/>
        <w:rPr>
          <w:rFonts w:eastAsia="Times New Roman"/>
          <w:lang w:eastAsia="es-CO"/>
        </w:rPr>
      </w:pPr>
      <w:commentRangeStart w:id="1891238006"/>
      <w:r w:rsidRPr="20EA8E58" w:rsidR="007863AF">
        <w:rPr>
          <w:rFonts w:eastAsia="Times New Roman"/>
          <w:lang w:eastAsia="es-CO"/>
        </w:rPr>
        <w:t xml:space="preserve">Gráfico 4: </w:t>
      </w:r>
      <w:r w:rsidRPr="20EA8E58" w:rsidR="007863AF">
        <w:rPr>
          <w:rFonts w:eastAsia="Times New Roman"/>
          <w:i w:val="1"/>
          <w:iCs w:val="1"/>
          <w:lang w:eastAsia="es-CO"/>
        </w:rPr>
        <w:t>Estrategia de punto de vent</w:t>
      </w:r>
      <w:commentRangeEnd w:id="1891238006"/>
      <w:r>
        <w:rPr>
          <w:rStyle w:val="CommentReference"/>
        </w:rPr>
        <w:commentReference w:id="1891238006"/>
      </w:r>
      <w:r w:rsidRPr="20EA8E58" w:rsidR="007863AF">
        <w:rPr>
          <w:rFonts w:eastAsia="Times New Roman"/>
          <w:i w:val="1"/>
          <w:iCs w:val="1"/>
          <w:lang w:eastAsia="es-CO"/>
        </w:rPr>
        <w:t>a</w:t>
      </w:r>
    </w:p>
    <w:p w:rsidRPr="007863AF" w:rsidR="007863AF" w:rsidP="007863AF" w:rsidRDefault="007863AF" w14:paraId="2C430891" w14:textId="4B886446">
      <w:pPr>
        <w:spacing w:before="100" w:beforeAutospacing="1" w:after="100" w:afterAutospacing="1" w:line="360" w:lineRule="auto"/>
        <w:rPr>
          <w:rFonts w:eastAsia="Times New Roman"/>
          <w:lang w:eastAsia="es-CO"/>
        </w:rPr>
      </w:pPr>
      <w:commentRangeStart w:id="17"/>
      <w:r>
        <w:rPr>
          <w:rFonts w:eastAsia="Times New Roman"/>
          <w:noProof/>
          <w:lang w:eastAsia="es-CO"/>
        </w:rPr>
        <w:drawing>
          <wp:inline distT="0" distB="0" distL="0" distR="0" wp14:anchorId="4A7BBC6D" wp14:editId="41883A62">
            <wp:extent cx="5612130" cy="2862580"/>
            <wp:effectExtent l="0" t="0" r="0"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pkin-selection (4).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612130" cy="2862580"/>
                    </a:xfrm>
                    <a:prstGeom prst="rect">
                      <a:avLst/>
                    </a:prstGeom>
                  </pic:spPr>
                </pic:pic>
              </a:graphicData>
            </a:graphic>
          </wp:inline>
        </w:drawing>
      </w:r>
      <w:commentRangeEnd w:id="17"/>
      <w:r w:rsidR="00186340">
        <w:rPr>
          <w:rStyle w:val="Refdecomentario"/>
        </w:rPr>
        <w:commentReference w:id="17"/>
      </w:r>
    </w:p>
    <w:p w:rsidRPr="007863AF" w:rsidR="007863AF" w:rsidP="20EA8E58" w:rsidRDefault="007863AF" w14:paraId="62DAE4E7" w14:textId="77777777" w14:noSpellErr="1">
      <w:pPr>
        <w:spacing w:before="100" w:beforeAutospacing="on" w:after="100" w:afterAutospacing="on" w:line="360" w:lineRule="auto"/>
        <w:rPr>
          <w:rFonts w:eastAsia="Times New Roman"/>
          <w:lang w:eastAsia="es-CO"/>
        </w:rPr>
      </w:pPr>
      <w:r w:rsidRPr="20EA8E58" w:rsidR="007863AF">
        <w:rPr>
          <w:rFonts w:eastAsia="Times New Roman"/>
          <w:lang w:eastAsia="es-CO"/>
        </w:rPr>
        <w:t xml:space="preserve">Un concepto fundamental en </w:t>
      </w:r>
      <w:r w:rsidRPr="20EA8E58" w:rsidR="007863AF">
        <w:rPr>
          <w:rFonts w:eastAsia="Times New Roman"/>
          <w:i w:val="1"/>
          <w:iCs w:val="1"/>
          <w:lang w:eastAsia="es-CO"/>
        </w:rPr>
        <w:t>marketing</w:t>
      </w:r>
      <w:r w:rsidRPr="20EA8E58" w:rsidR="007863AF">
        <w:rPr>
          <w:rFonts w:eastAsia="Times New Roman"/>
          <w:lang w:eastAsia="es-CO"/>
        </w:rPr>
        <w:t xml:space="preserve"> es la "mezcla de </w:t>
      </w:r>
      <w:r w:rsidRPr="20EA8E58" w:rsidR="007863AF">
        <w:rPr>
          <w:rFonts w:eastAsia="Times New Roman"/>
          <w:i w:val="1"/>
          <w:iCs w:val="1"/>
          <w:lang w:eastAsia="es-CO"/>
        </w:rPr>
        <w:t>marketing</w:t>
      </w:r>
      <w:r w:rsidRPr="20EA8E58" w:rsidR="007863AF">
        <w:rPr>
          <w:rFonts w:eastAsia="Times New Roman"/>
          <w:lang w:eastAsia="es-CO"/>
        </w:rPr>
        <w:t xml:space="preserve">" o "Teoría de las 4 P": Producto, Precio, Plaza y Promoción, orientados todos a la satisfacción integral del cliente. La mezcla de </w:t>
      </w:r>
      <w:r w:rsidRPr="20EA8E58" w:rsidR="007863AF">
        <w:rPr>
          <w:rFonts w:eastAsia="Times New Roman"/>
          <w:i w:val="1"/>
          <w:iCs w:val="1"/>
          <w:lang w:eastAsia="es-CO"/>
        </w:rPr>
        <w:t>marketing</w:t>
      </w:r>
      <w:r w:rsidRPr="20EA8E58" w:rsidR="007863AF">
        <w:rPr>
          <w:rFonts w:eastAsia="Times New Roman"/>
          <w:lang w:eastAsia="es-CO"/>
        </w:rPr>
        <w:t xml:space="preserve"> permite tomar decisiones estratégicas informadas para </w:t>
      </w:r>
      <w:r w:rsidRPr="20EA8E58" w:rsidR="007863AF">
        <w:rPr>
          <w:rFonts w:eastAsia="Times New Roman"/>
          <w:lang w:eastAsia="es-CO"/>
        </w:rPr>
        <w:t>cada aspecto. El producto se ajusta a los gustos y preferencias del consumidor, el precio se adapta a su poder adquisitivo, la promoción lleva un mensaje claro y confiable, y la plaza (punto de venta) se elige para facilitar el acceso del cliente.</w:t>
      </w:r>
    </w:p>
    <w:p w:rsidRPr="007863AF" w:rsidR="007863AF" w:rsidP="20EA8E58" w:rsidRDefault="007863AF" w14:paraId="028C4D8F" w14:textId="32F9C5D5" w14:noSpellErr="1">
      <w:pPr>
        <w:spacing w:before="100" w:beforeAutospacing="on" w:after="100" w:afterAutospacing="on" w:line="360" w:lineRule="auto"/>
        <w:rPr>
          <w:rFonts w:eastAsia="Times New Roman"/>
          <w:lang w:eastAsia="es-CO"/>
        </w:rPr>
      </w:pPr>
      <w:r w:rsidRPr="20EA8E58" w:rsidR="007863AF">
        <w:rPr>
          <w:rFonts w:eastAsia="Times New Roman"/>
          <w:lang w:eastAsia="es-CO"/>
        </w:rPr>
        <w:t xml:space="preserve">En el punto de venta, la estrategia de </w:t>
      </w:r>
      <w:r w:rsidRPr="20EA8E58" w:rsidR="007863AF">
        <w:rPr>
          <w:rFonts w:eastAsia="Times New Roman"/>
          <w:i w:val="1"/>
          <w:iCs w:val="1"/>
          <w:lang w:eastAsia="es-CO"/>
        </w:rPr>
        <w:t>marketing</w:t>
      </w:r>
      <w:r w:rsidRPr="20EA8E58" w:rsidR="007863AF">
        <w:rPr>
          <w:rFonts w:eastAsia="Times New Roman"/>
          <w:lang w:eastAsia="es-CO"/>
        </w:rPr>
        <w:t xml:space="preserve"> busca que la compra sea una experiencia satisfactoria, que no solo cubra una </w:t>
      </w:r>
      <w:r w:rsidRPr="20EA8E58" w:rsidR="00186340">
        <w:rPr>
          <w:rFonts w:eastAsia="Times New Roman"/>
          <w:lang w:eastAsia="es-CO"/>
        </w:rPr>
        <w:t>necesidad,</w:t>
      </w:r>
      <w:r w:rsidRPr="20EA8E58" w:rsidR="007863AF">
        <w:rPr>
          <w:rFonts w:eastAsia="Times New Roman"/>
          <w:lang w:eastAsia="es-CO"/>
        </w:rPr>
        <w:t xml:space="preserve"> sino que ofrezca una experiencia memorable. Las actividades promocionales en este ámbito incluyen campañas publicitarias, eventos, y animaciones que sorprenden al cliente, involucrándolo directamente con el producto. Estos puntos de venta pueden variar desde autoservicios y grandes superficies hasta boutiques y tiendas de barrio, y todos ellos son adecuados para desplegar estrategias de </w:t>
      </w:r>
      <w:r w:rsidRPr="20EA8E58" w:rsidR="007863AF">
        <w:rPr>
          <w:rFonts w:eastAsia="Times New Roman"/>
          <w:i w:val="1"/>
          <w:iCs w:val="1"/>
          <w:lang w:eastAsia="es-CO"/>
        </w:rPr>
        <w:t>marketing</w:t>
      </w:r>
      <w:r w:rsidRPr="20EA8E58" w:rsidR="007863AF">
        <w:rPr>
          <w:rFonts w:eastAsia="Times New Roman"/>
          <w:lang w:eastAsia="es-CO"/>
        </w:rPr>
        <w:t xml:space="preserve"> que atraigan al consumidor y fortalezcan la relación con la marca.</w:t>
      </w:r>
    </w:p>
    <w:p w:rsidRPr="007863AF" w:rsidR="007863AF" w:rsidP="007863AF" w:rsidRDefault="007863AF" w14:paraId="5B88200B" w14:textId="77777777">
      <w:pPr>
        <w:spacing w:before="100" w:beforeAutospacing="1" w:after="100" w:afterAutospacing="1" w:line="360" w:lineRule="auto"/>
        <w:rPr>
          <w:rFonts w:eastAsia="Times New Roman"/>
          <w:lang w:eastAsia="es-CO"/>
        </w:rPr>
      </w:pPr>
      <w:r w:rsidRPr="007863AF">
        <w:rPr>
          <w:rFonts w:eastAsia="Times New Roman"/>
          <w:lang w:eastAsia="es-CO"/>
        </w:rPr>
        <w:t xml:space="preserve">Las comunicaciones en el punto de venta, el material promocional POP </w:t>
      </w:r>
      <w:r w:rsidRPr="007863AF">
        <w:rPr>
          <w:rFonts w:eastAsia="Times New Roman"/>
          <w:i/>
          <w:lang w:eastAsia="es-CO"/>
        </w:rPr>
        <w:t>(Point-</w:t>
      </w:r>
      <w:proofErr w:type="spellStart"/>
      <w:r w:rsidRPr="007863AF">
        <w:rPr>
          <w:rFonts w:eastAsia="Times New Roman"/>
          <w:i/>
          <w:lang w:eastAsia="es-CO"/>
        </w:rPr>
        <w:t>of</w:t>
      </w:r>
      <w:proofErr w:type="spellEnd"/>
      <w:r w:rsidRPr="007863AF">
        <w:rPr>
          <w:rFonts w:eastAsia="Times New Roman"/>
          <w:i/>
          <w:lang w:eastAsia="es-CO"/>
        </w:rPr>
        <w:t>-</w:t>
      </w:r>
      <w:proofErr w:type="spellStart"/>
      <w:r w:rsidRPr="007863AF">
        <w:rPr>
          <w:rFonts w:eastAsia="Times New Roman"/>
          <w:i/>
          <w:lang w:eastAsia="es-CO"/>
        </w:rPr>
        <w:t>Purchase</w:t>
      </w:r>
      <w:proofErr w:type="spellEnd"/>
      <w:r w:rsidRPr="007863AF">
        <w:rPr>
          <w:rFonts w:eastAsia="Times New Roman"/>
          <w:i/>
          <w:lang w:eastAsia="es-CO"/>
        </w:rPr>
        <w:t>)</w:t>
      </w:r>
      <w:r w:rsidRPr="007863AF">
        <w:rPr>
          <w:rFonts w:eastAsia="Times New Roman"/>
          <w:lang w:eastAsia="es-CO"/>
        </w:rPr>
        <w:t xml:space="preserve"> y el personal de ventas desempeñan un papel clave en la experiencia del consumidor. El personal de ventas es el enlace directo entre el consumidor y la marca, por lo que debe poseer una excelente imagen, facilidad para relacionarse, habilidades de comunicación, y amplio conocimiento del producto. En conjunto, estas acciones en el punto de venta buscan posicionar la marca y asegurar una experiencia de compra que deje una impresión positiva y duradera en el cliente.</w:t>
      </w:r>
    </w:p>
    <w:p w:rsidRPr="00196FE6" w:rsidR="002C0953" w:rsidP="00196FE6" w:rsidRDefault="002C0953" w14:paraId="0888328A" w14:textId="77777777">
      <w:pPr>
        <w:spacing w:line="360" w:lineRule="auto"/>
        <w:jc w:val="both"/>
      </w:pPr>
    </w:p>
    <w:p w:rsidRPr="00196FE6" w:rsidR="002C0953" w:rsidP="00196FE6" w:rsidRDefault="002C0953" w14:paraId="7619AD25" w14:textId="63B18612">
      <w:pPr>
        <w:pStyle w:val="Prrafodelista"/>
        <w:numPr>
          <w:ilvl w:val="1"/>
          <w:numId w:val="39"/>
        </w:numPr>
        <w:spacing w:line="360" w:lineRule="auto"/>
        <w:ind w:left="0" w:firstLine="0"/>
        <w:jc w:val="both"/>
        <w:rPr>
          <w:rFonts w:eastAsia="Calibri"/>
          <w:b w:val="1"/>
          <w:bCs w:val="1"/>
        </w:rPr>
      </w:pPr>
      <w:r w:rsidRPr="20EA8E58" w:rsidR="002C0953">
        <w:rPr>
          <w:rFonts w:eastAsia="Calibri"/>
          <w:b w:val="1"/>
          <w:bCs w:val="1"/>
        </w:rPr>
        <w:t xml:space="preserve">El </w:t>
      </w:r>
      <w:r w:rsidRPr="20EA8E58" w:rsidR="000D33A2">
        <w:rPr>
          <w:rFonts w:eastAsia="Calibri"/>
          <w:b w:val="1"/>
          <w:bCs w:val="1"/>
          <w:i w:val="1"/>
          <w:iCs w:val="1"/>
        </w:rPr>
        <w:t>m</w:t>
      </w:r>
      <w:r w:rsidRPr="20EA8E58" w:rsidR="002C0953">
        <w:rPr>
          <w:rFonts w:eastAsia="Calibri"/>
          <w:b w:val="1"/>
          <w:bCs w:val="1"/>
          <w:i w:val="1"/>
          <w:iCs w:val="1"/>
        </w:rPr>
        <w:t>erchandising</w:t>
      </w:r>
      <w:r w:rsidRPr="20EA8E58" w:rsidR="002C0953">
        <w:rPr>
          <w:rFonts w:eastAsia="Calibri"/>
          <w:b w:val="1"/>
          <w:bCs w:val="1"/>
        </w:rPr>
        <w:t xml:space="preserve"> como técnica de </w:t>
      </w:r>
      <w:r w:rsidRPr="20EA8E58" w:rsidR="002C0953">
        <w:rPr>
          <w:rFonts w:eastAsia="Calibri"/>
          <w:b w:val="1"/>
          <w:bCs w:val="1"/>
          <w:i w:val="1"/>
          <w:iCs w:val="1"/>
        </w:rPr>
        <w:t>marketing</w:t>
      </w:r>
    </w:p>
    <w:p w:rsidRPr="006E2A50" w:rsidR="006E2A50" w:rsidP="006E2A50" w:rsidRDefault="006E2A50" w14:paraId="20990585" w14:textId="77777777">
      <w:pPr>
        <w:spacing w:before="100" w:beforeAutospacing="1" w:after="100" w:afterAutospacing="1" w:line="360" w:lineRule="auto"/>
        <w:rPr>
          <w:rFonts w:eastAsia="Times New Roman"/>
          <w:lang w:eastAsia="es-CO"/>
        </w:rPr>
      </w:pPr>
      <w:r w:rsidRPr="006E2A50">
        <w:rPr>
          <w:rFonts w:eastAsia="Times New Roman"/>
          <w:lang w:eastAsia="es-CO"/>
        </w:rPr>
        <w:t xml:space="preserve">El </w:t>
      </w:r>
      <w:proofErr w:type="spellStart"/>
      <w:r w:rsidRPr="006E2A50">
        <w:rPr>
          <w:rFonts w:eastAsia="Times New Roman"/>
          <w:i/>
          <w:lang w:eastAsia="es-CO"/>
        </w:rPr>
        <w:t>merchandising</w:t>
      </w:r>
      <w:proofErr w:type="spellEnd"/>
      <w:r w:rsidRPr="006E2A50">
        <w:rPr>
          <w:rFonts w:eastAsia="Times New Roman"/>
          <w:lang w:eastAsia="es-CO"/>
        </w:rPr>
        <w:t xml:space="preserve"> se enfoca en aplicar estrategias en el punto de venta que fomenten la compra del producto. La presentación y ubicación de un producto dentro del establecimiento son claves para estimular el interés y la decisión de compra del cliente. Este proceso implica un estudio detallado de factores como la colocación adecuada, cantidad disponible, tiempo y formato de exhibición, así como el uso de elementos como góndolas, mostradores y la disposición del espacio interior.</w:t>
      </w:r>
    </w:p>
    <w:p w:rsidRPr="006E2A50" w:rsidR="006E2A50" w:rsidP="006E2A50" w:rsidRDefault="006E2A50" w14:paraId="29758A65" w14:textId="77777777">
      <w:pPr>
        <w:spacing w:before="100" w:beforeAutospacing="1" w:after="100" w:afterAutospacing="1" w:line="360" w:lineRule="auto"/>
        <w:rPr>
          <w:rFonts w:eastAsia="Times New Roman"/>
          <w:lang w:eastAsia="es-CO"/>
        </w:rPr>
      </w:pPr>
      <w:commentRangeStart w:id="18"/>
      <w:r w:rsidRPr="006E2A50">
        <w:rPr>
          <w:rFonts w:eastAsia="Times New Roman"/>
          <w:lang w:eastAsia="es-CO"/>
        </w:rPr>
        <w:t>Para optimizar estos factores, se elaboran planogramas estratégicos que buscan maximizar las ganancias al:</w:t>
      </w:r>
    </w:p>
    <w:p w:rsidRPr="006E2A50" w:rsidR="006E2A50" w:rsidP="006E2A50" w:rsidRDefault="006E2A50" w14:paraId="1D4B1EAF" w14:textId="77777777">
      <w:pPr>
        <w:numPr>
          <w:ilvl w:val="0"/>
          <w:numId w:val="41"/>
        </w:numPr>
        <w:spacing w:before="100" w:beforeAutospacing="1" w:after="100" w:afterAutospacing="1" w:line="360" w:lineRule="auto"/>
        <w:rPr>
          <w:rFonts w:eastAsia="Times New Roman"/>
          <w:lang w:eastAsia="es-CO"/>
        </w:rPr>
      </w:pPr>
      <w:r w:rsidRPr="006E2A50">
        <w:rPr>
          <w:rFonts w:eastAsia="Times New Roman"/>
          <w:lang w:eastAsia="es-CO"/>
        </w:rPr>
        <w:t>Aprovechar al máximo el espacio disponible en el punto de venta.</w:t>
      </w:r>
    </w:p>
    <w:p w:rsidRPr="006E2A50" w:rsidR="006E2A50" w:rsidP="006E2A50" w:rsidRDefault="006E2A50" w14:paraId="65E4D8D1" w14:textId="77777777">
      <w:pPr>
        <w:numPr>
          <w:ilvl w:val="0"/>
          <w:numId w:val="41"/>
        </w:numPr>
        <w:spacing w:before="100" w:beforeAutospacing="1" w:after="100" w:afterAutospacing="1" w:line="360" w:lineRule="auto"/>
        <w:rPr>
          <w:rFonts w:eastAsia="Times New Roman"/>
          <w:lang w:eastAsia="es-CO"/>
        </w:rPr>
      </w:pPr>
      <w:r w:rsidRPr="006E2A50">
        <w:rPr>
          <w:rFonts w:eastAsia="Times New Roman"/>
          <w:lang w:eastAsia="es-CO"/>
        </w:rPr>
        <w:t>Convertir áreas menos atractivas en zonas llamativas.</w:t>
      </w:r>
    </w:p>
    <w:p w:rsidRPr="006E2A50" w:rsidR="006E2A50" w:rsidP="006E2A50" w:rsidRDefault="006E2A50" w14:paraId="175EC170" w14:textId="77777777">
      <w:pPr>
        <w:numPr>
          <w:ilvl w:val="0"/>
          <w:numId w:val="41"/>
        </w:numPr>
        <w:spacing w:before="100" w:beforeAutospacing="1" w:after="100" w:afterAutospacing="1" w:line="360" w:lineRule="auto"/>
        <w:rPr>
          <w:rFonts w:eastAsia="Times New Roman"/>
          <w:lang w:eastAsia="es-CO"/>
        </w:rPr>
      </w:pPr>
      <w:r w:rsidRPr="006E2A50">
        <w:rPr>
          <w:rFonts w:eastAsia="Times New Roman"/>
          <w:lang w:eastAsia="es-CO"/>
        </w:rPr>
        <w:t>Aumentar la rotación de productos.</w:t>
      </w:r>
    </w:p>
    <w:p w:rsidRPr="006E2A50" w:rsidR="006E2A50" w:rsidP="006E2A50" w:rsidRDefault="006E2A50" w14:paraId="292FB4AA" w14:textId="77777777">
      <w:pPr>
        <w:numPr>
          <w:ilvl w:val="0"/>
          <w:numId w:val="41"/>
        </w:numPr>
        <w:spacing w:before="100" w:beforeAutospacing="1" w:after="100" w:afterAutospacing="1" w:line="360" w:lineRule="auto"/>
        <w:rPr>
          <w:rFonts w:eastAsia="Times New Roman"/>
          <w:lang w:eastAsia="es-CO"/>
        </w:rPr>
      </w:pPr>
      <w:r w:rsidRPr="006E2A50">
        <w:rPr>
          <w:rFonts w:eastAsia="Times New Roman"/>
          <w:lang w:eastAsia="es-CO"/>
        </w:rPr>
        <w:t>Garantizar que el producto esté visible y accesible, de modo que “encuentre” al cliente.</w:t>
      </w:r>
    </w:p>
    <w:p w:rsidRPr="006E2A50" w:rsidR="006E2A50" w:rsidP="006E2A50" w:rsidRDefault="006E2A50" w14:paraId="2632A278" w14:textId="77777777">
      <w:pPr>
        <w:numPr>
          <w:ilvl w:val="0"/>
          <w:numId w:val="41"/>
        </w:numPr>
        <w:spacing w:before="100" w:beforeAutospacing="1" w:after="100" w:afterAutospacing="1" w:line="360" w:lineRule="auto"/>
        <w:rPr>
          <w:rFonts w:eastAsia="Times New Roman"/>
          <w:lang w:eastAsia="es-CO"/>
        </w:rPr>
      </w:pPr>
      <w:r w:rsidRPr="006E2A50">
        <w:rPr>
          <w:rFonts w:eastAsia="Times New Roman"/>
          <w:lang w:eastAsia="es-CO"/>
        </w:rPr>
        <w:t>Crear un flujo lógico en el desplazamiento del cliente, haciendo la experiencia de compra intuitiva.</w:t>
      </w:r>
      <w:commentRangeEnd w:id="18"/>
      <w:r>
        <w:rPr>
          <w:rStyle w:val="Refdecomentario"/>
        </w:rPr>
        <w:commentReference w:id="18"/>
      </w:r>
    </w:p>
    <w:p w:rsidRPr="006E2A50" w:rsidR="006E2A50" w:rsidP="006E2A50" w:rsidRDefault="006E2A50" w14:paraId="7F8F9EB8" w14:textId="77777777">
      <w:pPr>
        <w:spacing w:before="100" w:beforeAutospacing="1" w:after="100" w:afterAutospacing="1" w:line="360" w:lineRule="auto"/>
        <w:rPr>
          <w:rFonts w:eastAsia="Times New Roman"/>
          <w:lang w:eastAsia="es-CO"/>
        </w:rPr>
      </w:pPr>
      <w:r w:rsidRPr="006E2A50">
        <w:rPr>
          <w:rFonts w:eastAsia="Times New Roman"/>
          <w:lang w:eastAsia="es-CO"/>
        </w:rPr>
        <w:t xml:space="preserve">Algunas técnicas de </w:t>
      </w:r>
      <w:proofErr w:type="spellStart"/>
      <w:r w:rsidRPr="006E2A50">
        <w:rPr>
          <w:rFonts w:eastAsia="Times New Roman"/>
          <w:i/>
          <w:lang w:eastAsia="es-CO"/>
        </w:rPr>
        <w:t>merchandising</w:t>
      </w:r>
      <w:proofErr w:type="spellEnd"/>
      <w:r w:rsidRPr="006E2A50">
        <w:rPr>
          <w:rFonts w:eastAsia="Times New Roman"/>
          <w:lang w:eastAsia="es-CO"/>
        </w:rPr>
        <w:t xml:space="preserve"> incluyen colocar productos esenciales en zonas menos transitadas, mejorar la iluminación en estas áreas, ofrecer degustaciones, o instalar espejos en puntos estratégicos.</w:t>
      </w:r>
    </w:p>
    <w:p w:rsidRPr="006E2A50" w:rsidR="002C0953" w:rsidP="006E2A50" w:rsidRDefault="006E2A50" w14:paraId="23A3BCF7" w14:textId="49C2FFEC">
      <w:pPr>
        <w:spacing w:before="100" w:beforeAutospacing="1" w:after="100" w:afterAutospacing="1" w:line="360" w:lineRule="auto"/>
        <w:rPr>
          <w:rFonts w:eastAsia="Times New Roman"/>
          <w:lang w:eastAsia="es-CO"/>
        </w:rPr>
      </w:pPr>
      <w:r w:rsidRPr="006E2A50">
        <w:rPr>
          <w:rFonts w:eastAsia="Times New Roman"/>
          <w:lang w:eastAsia="es-CO"/>
        </w:rPr>
        <w:t xml:space="preserve">El </w:t>
      </w:r>
      <w:proofErr w:type="spellStart"/>
      <w:r w:rsidRPr="006E2A50">
        <w:rPr>
          <w:rFonts w:eastAsia="Times New Roman"/>
          <w:i/>
          <w:lang w:eastAsia="es-CO"/>
        </w:rPr>
        <w:t>merchandising</w:t>
      </w:r>
      <w:proofErr w:type="spellEnd"/>
      <w:r w:rsidRPr="006E2A50">
        <w:rPr>
          <w:rFonts w:eastAsia="Times New Roman"/>
          <w:lang w:eastAsia="es-CO"/>
        </w:rPr>
        <w:t xml:space="preserve"> debe adaptarse a cada punto de venta y región, teniendo en cuenta las características del cliente y ajustándose continuamente para responder a las tendencias y necesidades del mercado, asegurando así que sigue cumpliendo su objetivo de impulsar las ventas.</w:t>
      </w:r>
    </w:p>
    <w:p w:rsidRPr="006E2A50" w:rsidR="002C0953" w:rsidP="00196FE6" w:rsidRDefault="000D33A2" w14:paraId="5B951497" w14:textId="68B1A709">
      <w:pPr>
        <w:numPr>
          <w:ilvl w:val="0"/>
          <w:numId w:val="24"/>
        </w:numPr>
        <w:spacing w:line="360" w:lineRule="auto"/>
        <w:ind w:left="-284" w:hanging="283"/>
        <w:contextualSpacing/>
        <w:jc w:val="both"/>
        <w:rPr>
          <w:rFonts w:eastAsia="Calibri"/>
          <w:b/>
          <w:bCs/>
        </w:rPr>
      </w:pPr>
      <w:r w:rsidRPr="006E2A50">
        <w:rPr>
          <w:rFonts w:eastAsia="Calibri"/>
          <w:b/>
          <w:bCs/>
        </w:rPr>
        <w:t>Promoción y publicidad lugar de venta (PLV)</w:t>
      </w:r>
    </w:p>
    <w:p w:rsidRPr="006E2A50" w:rsidR="002C0953" w:rsidP="006E2A50" w:rsidRDefault="002C0953" w14:paraId="0143BBED" w14:textId="77777777">
      <w:pPr>
        <w:spacing w:line="360" w:lineRule="auto"/>
        <w:ind w:left="-284"/>
        <w:jc w:val="both"/>
      </w:pPr>
    </w:p>
    <w:p w:rsidRPr="006E2A50" w:rsidR="006E2A50" w:rsidP="006E2A50" w:rsidRDefault="006E2A50" w14:paraId="7C2E7478" w14:textId="77777777">
      <w:pPr>
        <w:spacing w:before="100" w:beforeAutospacing="1" w:after="100" w:afterAutospacing="1" w:line="360" w:lineRule="auto"/>
        <w:rPr>
          <w:rFonts w:eastAsia="Times New Roman"/>
          <w:lang w:eastAsia="es-CO"/>
        </w:rPr>
      </w:pPr>
      <w:r w:rsidRPr="006E2A50">
        <w:rPr>
          <w:rFonts w:eastAsia="Times New Roman"/>
          <w:lang w:eastAsia="es-CO"/>
        </w:rPr>
        <w:t>La Promoción y Publicidad en el Lugar de Venta (PLV) comprende una serie de actividades de corta duración orientadas a motivar directamente la compra, ya sea mediante incentivos económicos para el consumidor o el vendedor. Su objetivo es aumentar las ventas a través de estrategias como cupones, demostraciones, degustaciones, incentivos de fidelización, bonos, exhibiciones, muestras gratis, premios, ofertas y concursos. Aunque estas actividades representan una inversión significativa, se espera que generen un incremento en las ventas que compense el costo promocional, logrando así un retorno positivo.</w:t>
      </w:r>
    </w:p>
    <w:p w:rsidRPr="006E2A50" w:rsidR="006E2A50" w:rsidP="006E2A50" w:rsidRDefault="006E2A50" w14:paraId="1D372CE9" w14:textId="77777777">
      <w:pPr>
        <w:spacing w:before="100" w:beforeAutospacing="1" w:after="100" w:afterAutospacing="1" w:line="360" w:lineRule="auto"/>
        <w:rPr>
          <w:rFonts w:eastAsia="Times New Roman"/>
          <w:lang w:eastAsia="es-CO"/>
        </w:rPr>
      </w:pPr>
      <w:commentRangeStart w:id="19"/>
      <w:r w:rsidRPr="006E2A50">
        <w:rPr>
          <w:rFonts w:eastAsia="Times New Roman"/>
          <w:lang w:eastAsia="es-CO"/>
        </w:rPr>
        <w:t>Algunas estrategias promocionales destacadas incluyen:</w:t>
      </w:r>
    </w:p>
    <w:p w:rsidRPr="006E2A50" w:rsidR="006E2A50" w:rsidP="006E2A50" w:rsidRDefault="006E2A50" w14:paraId="68C2B04C" w14:textId="77777777">
      <w:pPr>
        <w:numPr>
          <w:ilvl w:val="0"/>
          <w:numId w:val="42"/>
        </w:numPr>
        <w:spacing w:before="100" w:beforeAutospacing="1" w:after="100" w:afterAutospacing="1" w:line="360" w:lineRule="auto"/>
        <w:rPr>
          <w:rFonts w:eastAsia="Times New Roman"/>
          <w:lang w:eastAsia="es-CO"/>
        </w:rPr>
      </w:pPr>
      <w:r w:rsidRPr="006E2A50">
        <w:rPr>
          <w:rFonts w:eastAsia="Times New Roman"/>
          <w:lang w:eastAsia="es-CO"/>
        </w:rPr>
        <w:t>Cupones distribuidos en el punto de venta o enviados al domicilio del consumidor, como los que se adjuntan a facturas de servicios.</w:t>
      </w:r>
    </w:p>
    <w:p w:rsidRPr="006E2A50" w:rsidR="006E2A50" w:rsidP="006E2A50" w:rsidRDefault="006E2A50" w14:paraId="0FF242A8" w14:textId="77777777">
      <w:pPr>
        <w:numPr>
          <w:ilvl w:val="0"/>
          <w:numId w:val="42"/>
        </w:numPr>
        <w:spacing w:before="100" w:beforeAutospacing="1" w:after="100" w:afterAutospacing="1" w:line="360" w:lineRule="auto"/>
        <w:rPr>
          <w:rFonts w:eastAsia="Times New Roman"/>
          <w:lang w:eastAsia="es-CO"/>
        </w:rPr>
      </w:pPr>
      <w:r w:rsidRPr="006E2A50">
        <w:rPr>
          <w:rFonts w:eastAsia="Times New Roman"/>
          <w:lang w:eastAsia="es-CO"/>
        </w:rPr>
        <w:t>Productos adicionales gratuitos (como una muestra de menor tamaño o un obsequio).</w:t>
      </w:r>
    </w:p>
    <w:p w:rsidRPr="006E2A50" w:rsidR="006E2A50" w:rsidP="006E2A50" w:rsidRDefault="006E2A50" w14:paraId="5BF3E1D9" w14:textId="77777777">
      <w:pPr>
        <w:numPr>
          <w:ilvl w:val="0"/>
          <w:numId w:val="42"/>
        </w:numPr>
        <w:spacing w:before="100" w:beforeAutospacing="1" w:after="100" w:afterAutospacing="1" w:line="360" w:lineRule="auto"/>
        <w:rPr>
          <w:rFonts w:eastAsia="Times New Roman"/>
          <w:lang w:eastAsia="es-CO"/>
        </w:rPr>
      </w:pPr>
      <w:r w:rsidRPr="006E2A50">
        <w:rPr>
          <w:rFonts w:eastAsia="Times New Roman"/>
          <w:lang w:eastAsia="es-CO"/>
        </w:rPr>
        <w:t>Reducciones de precio en áreas destacadas del establecimiento, como en puntas de góndola.</w:t>
      </w:r>
      <w:commentRangeEnd w:id="19"/>
      <w:r>
        <w:rPr>
          <w:rStyle w:val="Refdecomentario"/>
        </w:rPr>
        <w:commentReference w:id="19"/>
      </w:r>
    </w:p>
    <w:p w:rsidRPr="006E2A50" w:rsidR="006E2A50" w:rsidP="006E2A50" w:rsidRDefault="006E2A50" w14:paraId="362C323A" w14:textId="77777777">
      <w:pPr>
        <w:spacing w:before="100" w:beforeAutospacing="1" w:after="100" w:afterAutospacing="1" w:line="360" w:lineRule="auto"/>
        <w:rPr>
          <w:rFonts w:eastAsia="Times New Roman"/>
          <w:lang w:eastAsia="es-CO"/>
        </w:rPr>
      </w:pPr>
      <w:r w:rsidRPr="006E2A50">
        <w:rPr>
          <w:rFonts w:eastAsia="Times New Roman"/>
          <w:lang w:eastAsia="es-CO"/>
        </w:rPr>
        <w:t>Aunque las promociones en el lugar de venta generan un fuerte impacto en las ventas, una adecuada combinación con la publicidad puede potenciar aún más los resultados de una campaña. La publicidad es una comunicación no personal que informa, persuade y recuerda al consumidor sobre las características y beneficios del producto, utilizando medios como la televisión.</w:t>
      </w:r>
    </w:p>
    <w:p w:rsidRPr="006E2A50" w:rsidR="006E2A50" w:rsidP="006E2A50" w:rsidRDefault="006E2A50" w14:paraId="588FA03A" w14:textId="77777777">
      <w:pPr>
        <w:spacing w:before="100" w:beforeAutospacing="1" w:after="100" w:afterAutospacing="1" w:line="360" w:lineRule="auto"/>
        <w:rPr>
          <w:rFonts w:eastAsia="Times New Roman"/>
          <w:lang w:eastAsia="es-CO"/>
        </w:rPr>
      </w:pPr>
      <w:commentRangeStart w:id="20"/>
      <w:r w:rsidRPr="006E2A50">
        <w:rPr>
          <w:rFonts w:eastAsia="Times New Roman"/>
          <w:lang w:eastAsia="es-CO"/>
        </w:rPr>
        <w:t xml:space="preserve">Hernández Garnica y </w:t>
      </w:r>
      <w:proofErr w:type="spellStart"/>
      <w:r w:rsidRPr="006E2A50">
        <w:rPr>
          <w:rFonts w:eastAsia="Times New Roman"/>
          <w:lang w:eastAsia="es-CO"/>
        </w:rPr>
        <w:t>Maubert</w:t>
      </w:r>
      <w:proofErr w:type="spellEnd"/>
      <w:r w:rsidRPr="006E2A50">
        <w:rPr>
          <w:rFonts w:eastAsia="Times New Roman"/>
          <w:lang w:eastAsia="es-CO"/>
        </w:rPr>
        <w:t xml:space="preserve"> Viveros (2009) destacan varios tipos de publicidad:</w:t>
      </w:r>
    </w:p>
    <w:p w:rsidRPr="006E2A50" w:rsidR="006E2A50" w:rsidP="006E2A50" w:rsidRDefault="006E2A50" w14:paraId="1902C403" w14:textId="49F99600">
      <w:pPr>
        <w:numPr>
          <w:ilvl w:val="0"/>
          <w:numId w:val="43"/>
        </w:numPr>
        <w:spacing w:before="100" w:beforeAutospacing="1" w:after="100" w:afterAutospacing="1" w:line="360" w:lineRule="auto"/>
        <w:rPr>
          <w:rFonts w:eastAsia="Times New Roman"/>
          <w:lang w:eastAsia="es-CO"/>
        </w:rPr>
      </w:pPr>
      <w:r w:rsidRPr="006E2A50">
        <w:rPr>
          <w:rFonts w:eastAsia="Times New Roman"/>
          <w:b/>
          <w:bCs/>
          <w:lang w:eastAsia="es-CO"/>
        </w:rPr>
        <w:t>Publicidad pionera</w:t>
      </w:r>
      <w:r w:rsidRPr="006E2A50">
        <w:rPr>
          <w:rFonts w:eastAsia="Times New Roman"/>
          <w:lang w:eastAsia="es-CO"/>
        </w:rPr>
        <w:t xml:space="preserve">: </w:t>
      </w:r>
      <w:r>
        <w:rPr>
          <w:rFonts w:eastAsia="Times New Roman"/>
          <w:lang w:eastAsia="es-CO"/>
        </w:rPr>
        <w:t>s</w:t>
      </w:r>
      <w:r w:rsidRPr="006E2A50">
        <w:rPr>
          <w:rFonts w:eastAsia="Times New Roman"/>
          <w:lang w:eastAsia="es-CO"/>
        </w:rPr>
        <w:t>e dirige a una categoría de productos, no a una marca específica. Por ejemplo, una campaña para fomentar el consumo de huevo.</w:t>
      </w:r>
    </w:p>
    <w:p w:rsidRPr="006E2A50" w:rsidR="006E2A50" w:rsidP="006E2A50" w:rsidRDefault="006E2A50" w14:paraId="1A2672FF" w14:textId="187813A7">
      <w:pPr>
        <w:numPr>
          <w:ilvl w:val="0"/>
          <w:numId w:val="43"/>
        </w:numPr>
        <w:spacing w:before="100" w:beforeAutospacing="1" w:after="100" w:afterAutospacing="1" w:line="360" w:lineRule="auto"/>
        <w:rPr>
          <w:rFonts w:eastAsia="Times New Roman"/>
          <w:lang w:eastAsia="es-CO"/>
        </w:rPr>
      </w:pPr>
      <w:r w:rsidRPr="006E2A50">
        <w:rPr>
          <w:rFonts w:eastAsia="Times New Roman"/>
          <w:b/>
          <w:bCs/>
          <w:lang w:eastAsia="es-CO"/>
        </w:rPr>
        <w:t>Publicidad competitiva</w:t>
      </w:r>
      <w:r w:rsidRPr="006E2A50">
        <w:rPr>
          <w:rFonts w:eastAsia="Times New Roman"/>
          <w:lang w:eastAsia="es-CO"/>
        </w:rPr>
        <w:t xml:space="preserve">: </w:t>
      </w:r>
      <w:r>
        <w:rPr>
          <w:rFonts w:eastAsia="Times New Roman"/>
          <w:lang w:eastAsia="es-CO"/>
        </w:rPr>
        <w:t>r</w:t>
      </w:r>
      <w:r w:rsidRPr="006E2A50">
        <w:rPr>
          <w:rFonts w:eastAsia="Times New Roman"/>
          <w:lang w:eastAsia="es-CO"/>
        </w:rPr>
        <w:t>esalta beneficios específicos de un producto frente a la competencia, siendo informativa o persuasiva.</w:t>
      </w:r>
    </w:p>
    <w:p w:rsidRPr="006E2A50" w:rsidR="006E2A50" w:rsidP="006E2A50" w:rsidRDefault="006E2A50" w14:paraId="50165430" w14:textId="1CA7E37C">
      <w:pPr>
        <w:numPr>
          <w:ilvl w:val="0"/>
          <w:numId w:val="43"/>
        </w:numPr>
        <w:spacing w:before="100" w:beforeAutospacing="1" w:after="100" w:afterAutospacing="1" w:line="360" w:lineRule="auto"/>
        <w:rPr>
          <w:rFonts w:eastAsia="Times New Roman"/>
          <w:lang w:eastAsia="es-CO"/>
        </w:rPr>
      </w:pPr>
      <w:r w:rsidRPr="006E2A50">
        <w:rPr>
          <w:rFonts w:eastAsia="Times New Roman"/>
          <w:b/>
          <w:bCs/>
          <w:lang w:eastAsia="es-CO"/>
        </w:rPr>
        <w:t>Publicidad comparativa</w:t>
      </w:r>
      <w:r w:rsidRPr="006E2A50">
        <w:rPr>
          <w:rFonts w:eastAsia="Times New Roman"/>
          <w:lang w:eastAsia="es-CO"/>
        </w:rPr>
        <w:t xml:space="preserve">: </w:t>
      </w:r>
      <w:r>
        <w:rPr>
          <w:rFonts w:eastAsia="Times New Roman"/>
          <w:lang w:eastAsia="es-CO"/>
        </w:rPr>
        <w:t>c</w:t>
      </w:r>
      <w:r w:rsidRPr="006E2A50">
        <w:rPr>
          <w:rFonts w:eastAsia="Times New Roman"/>
          <w:lang w:eastAsia="es-CO"/>
        </w:rPr>
        <w:t>ompara dos o más marcas en función de características concretas.</w:t>
      </w:r>
    </w:p>
    <w:p w:rsidRPr="006E2A50" w:rsidR="006E2A50" w:rsidP="006E2A50" w:rsidRDefault="006E2A50" w14:paraId="03A88E15" w14:textId="6AAD1CCE">
      <w:pPr>
        <w:numPr>
          <w:ilvl w:val="0"/>
          <w:numId w:val="43"/>
        </w:numPr>
        <w:spacing w:before="100" w:beforeAutospacing="1" w:after="100" w:afterAutospacing="1" w:line="360" w:lineRule="auto"/>
        <w:rPr>
          <w:rFonts w:eastAsia="Times New Roman"/>
          <w:lang w:eastAsia="es-CO"/>
        </w:rPr>
      </w:pPr>
      <w:r w:rsidRPr="006E2A50">
        <w:rPr>
          <w:rFonts w:eastAsia="Times New Roman"/>
          <w:b/>
          <w:bCs/>
          <w:lang w:eastAsia="es-CO"/>
        </w:rPr>
        <w:t>Publicidad de recordación</w:t>
      </w:r>
      <w:r w:rsidRPr="006E2A50">
        <w:rPr>
          <w:rFonts w:eastAsia="Times New Roman"/>
          <w:lang w:eastAsia="es-CO"/>
        </w:rPr>
        <w:t xml:space="preserve">: </w:t>
      </w:r>
      <w:r>
        <w:rPr>
          <w:rFonts w:eastAsia="Times New Roman"/>
          <w:lang w:eastAsia="es-CO"/>
        </w:rPr>
        <w:t>b</w:t>
      </w:r>
      <w:r w:rsidRPr="006E2A50">
        <w:rPr>
          <w:rFonts w:eastAsia="Times New Roman"/>
          <w:lang w:eastAsia="es-CO"/>
        </w:rPr>
        <w:t>usca que el consumidor recuerde la marca mediante elementos como melodías o frases pegajosas.</w:t>
      </w:r>
    </w:p>
    <w:p w:rsidRPr="006E2A50" w:rsidR="006E2A50" w:rsidP="006E2A50" w:rsidRDefault="006E2A50" w14:paraId="745F6A88" w14:textId="6E36ECC1">
      <w:pPr>
        <w:numPr>
          <w:ilvl w:val="0"/>
          <w:numId w:val="43"/>
        </w:numPr>
        <w:spacing w:before="100" w:beforeAutospacing="1" w:after="100" w:afterAutospacing="1" w:line="360" w:lineRule="auto"/>
        <w:rPr>
          <w:rFonts w:eastAsia="Times New Roman"/>
          <w:lang w:eastAsia="es-CO"/>
        </w:rPr>
      </w:pPr>
      <w:r w:rsidRPr="006E2A50">
        <w:rPr>
          <w:rFonts w:eastAsia="Times New Roman"/>
          <w:b/>
          <w:bCs/>
          <w:lang w:eastAsia="es-CO"/>
        </w:rPr>
        <w:t>Publicidad de refuerzo</w:t>
      </w:r>
      <w:r w:rsidRPr="006E2A50">
        <w:rPr>
          <w:rFonts w:eastAsia="Times New Roman"/>
          <w:lang w:eastAsia="es-CO"/>
        </w:rPr>
        <w:t xml:space="preserve">: </w:t>
      </w:r>
      <w:r>
        <w:rPr>
          <w:rFonts w:eastAsia="Times New Roman"/>
          <w:lang w:eastAsia="es-CO"/>
        </w:rPr>
        <w:t>a</w:t>
      </w:r>
      <w:r w:rsidRPr="006E2A50">
        <w:rPr>
          <w:rFonts w:eastAsia="Times New Roman"/>
          <w:lang w:eastAsia="es-CO"/>
        </w:rPr>
        <w:t>segura al cliente que tomó una decisión correcta al elegir el producto.</w:t>
      </w:r>
      <w:commentRangeEnd w:id="20"/>
      <w:r w:rsidR="00A4793F">
        <w:rPr>
          <w:rStyle w:val="Refdecomentario"/>
        </w:rPr>
        <w:commentReference w:id="20"/>
      </w:r>
    </w:p>
    <w:p w:rsidRPr="006E2A50" w:rsidR="006E2A50" w:rsidP="20EA8E58" w:rsidRDefault="006E2A50" w14:paraId="0B86D85F" w14:textId="77777777">
      <w:pPr>
        <w:spacing w:before="100" w:beforeAutospacing="on" w:after="100" w:afterAutospacing="on" w:line="360" w:lineRule="auto"/>
        <w:rPr>
          <w:rFonts w:eastAsia="Times New Roman"/>
          <w:lang w:eastAsia="es-CO"/>
        </w:rPr>
      </w:pPr>
      <w:r w:rsidRPr="20EA8E58" w:rsidR="006E2A50">
        <w:rPr>
          <w:rFonts w:eastAsia="Times New Roman"/>
          <w:lang w:eastAsia="es-CO"/>
        </w:rPr>
        <w:t xml:space="preserve">La PLV va más allá de simplemente exhibir información, pues busca crear una experiencia única en el consumidor dentro del punto de venta, motivándolo a comprar mediante la presentación de elementos atractivos y diferenciadores frente a la competencia. Esta estrategia de </w:t>
      </w:r>
      <w:r w:rsidRPr="20EA8E58" w:rsidR="006E2A50">
        <w:rPr>
          <w:rFonts w:eastAsia="Times New Roman"/>
          <w:i w:val="1"/>
          <w:iCs w:val="1"/>
          <w:lang w:eastAsia="es-CO"/>
        </w:rPr>
        <w:t>marketing</w:t>
      </w:r>
      <w:r w:rsidRPr="20EA8E58" w:rsidR="006E2A50">
        <w:rPr>
          <w:rFonts w:eastAsia="Times New Roman"/>
          <w:lang w:eastAsia="es-CO"/>
        </w:rPr>
        <w:t xml:space="preserve"> también utiliza material P.O.P </w:t>
      </w:r>
      <w:r w:rsidRPr="20EA8E58" w:rsidR="006E2A50">
        <w:rPr>
          <w:rFonts w:eastAsia="Times New Roman"/>
          <w:i w:val="1"/>
          <w:iCs w:val="1"/>
          <w:lang w:eastAsia="es-CO"/>
        </w:rPr>
        <w:t xml:space="preserve">(Point </w:t>
      </w:r>
      <w:r w:rsidRPr="20EA8E58" w:rsidR="006E2A50">
        <w:rPr>
          <w:rFonts w:eastAsia="Times New Roman"/>
          <w:i w:val="1"/>
          <w:iCs w:val="1"/>
          <w:lang w:eastAsia="es-CO"/>
        </w:rPr>
        <w:t>of</w:t>
      </w:r>
      <w:r w:rsidRPr="20EA8E58" w:rsidR="006E2A50">
        <w:rPr>
          <w:rFonts w:eastAsia="Times New Roman"/>
          <w:i w:val="1"/>
          <w:iCs w:val="1"/>
          <w:lang w:eastAsia="es-CO"/>
        </w:rPr>
        <w:t xml:space="preserve"> </w:t>
      </w:r>
      <w:r w:rsidRPr="20EA8E58" w:rsidR="006E2A50">
        <w:rPr>
          <w:rFonts w:eastAsia="Times New Roman"/>
          <w:i w:val="1"/>
          <w:iCs w:val="1"/>
          <w:lang w:eastAsia="es-CO"/>
        </w:rPr>
        <w:t>Purchase</w:t>
      </w:r>
      <w:r w:rsidRPr="20EA8E58" w:rsidR="006E2A50">
        <w:rPr>
          <w:rFonts w:eastAsia="Times New Roman"/>
          <w:i w:val="1"/>
          <w:iCs w:val="1"/>
          <w:lang w:eastAsia="es-CO"/>
        </w:rPr>
        <w:t>),</w:t>
      </w:r>
      <w:r w:rsidRPr="20EA8E58" w:rsidR="006E2A50">
        <w:rPr>
          <w:rFonts w:eastAsia="Times New Roman"/>
          <w:lang w:eastAsia="es-CO"/>
        </w:rPr>
        <w:t xml:space="preserve"> elaborado cuidadosamente por agencias de publicidad para transmitir mensajes y visuales diseñados para captar la atención del cliente y generar una conexión memorable con el producto.</w:t>
      </w:r>
    </w:p>
    <w:p w:rsidRPr="00196FE6" w:rsidR="002C0953" w:rsidP="00196FE6" w:rsidRDefault="002C0953" w14:paraId="21E19504" w14:textId="77777777">
      <w:pPr>
        <w:spacing w:line="360" w:lineRule="auto"/>
        <w:ind w:left="1080"/>
        <w:jc w:val="both"/>
      </w:pPr>
    </w:p>
    <w:p w:rsidRPr="00A4793F" w:rsidR="002C0953" w:rsidP="00196FE6" w:rsidRDefault="000D33A2" w14:paraId="661E7F16" w14:textId="6BA6A8E2">
      <w:pPr>
        <w:numPr>
          <w:ilvl w:val="0"/>
          <w:numId w:val="24"/>
        </w:numPr>
        <w:spacing w:line="360" w:lineRule="auto"/>
        <w:ind w:left="-284" w:hanging="283"/>
        <w:contextualSpacing/>
        <w:jc w:val="both"/>
        <w:rPr>
          <w:rFonts w:eastAsia="Calibri"/>
          <w:b/>
          <w:bCs/>
        </w:rPr>
      </w:pPr>
      <w:r w:rsidRPr="00A4793F">
        <w:rPr>
          <w:rFonts w:eastAsia="Calibri"/>
          <w:b/>
          <w:bCs/>
        </w:rPr>
        <w:t xml:space="preserve">Análisis del </w:t>
      </w:r>
      <w:proofErr w:type="spellStart"/>
      <w:r w:rsidRPr="00A4793F">
        <w:rPr>
          <w:rFonts w:eastAsia="Calibri"/>
          <w:b/>
          <w:bCs/>
          <w:i/>
        </w:rPr>
        <w:t>shopper</w:t>
      </w:r>
      <w:proofErr w:type="spellEnd"/>
      <w:r w:rsidRPr="00A4793F">
        <w:rPr>
          <w:rFonts w:eastAsia="Calibri"/>
          <w:b/>
          <w:bCs/>
        </w:rPr>
        <w:t xml:space="preserve"> o cliente</w:t>
      </w:r>
    </w:p>
    <w:p w:rsidRPr="00196FE6" w:rsidR="002C0953" w:rsidP="00196FE6" w:rsidRDefault="002C0953" w14:paraId="3AFE5785" w14:textId="77777777">
      <w:pPr>
        <w:spacing w:line="360" w:lineRule="auto"/>
        <w:jc w:val="both"/>
      </w:pPr>
    </w:p>
    <w:p w:rsidRPr="00196FE6" w:rsidR="002C0953" w:rsidP="00196FE6" w:rsidRDefault="002C0953" w14:paraId="4A704BB4" w14:textId="039F84E6">
      <w:pPr>
        <w:spacing w:line="360" w:lineRule="auto"/>
        <w:jc w:val="both"/>
      </w:pPr>
      <w:r w:rsidRPr="00A4793F">
        <w:rPr>
          <w:rFonts w:eastAsia="Calibri"/>
        </w:rPr>
        <w:t xml:space="preserve">Se denomina </w:t>
      </w:r>
      <w:proofErr w:type="spellStart"/>
      <w:r w:rsidRPr="00A4793F">
        <w:rPr>
          <w:rFonts w:eastAsia="Calibri"/>
          <w:i/>
        </w:rPr>
        <w:t>shopper</w:t>
      </w:r>
      <w:proofErr w:type="spellEnd"/>
      <w:r w:rsidRPr="00A4793F">
        <w:rPr>
          <w:rFonts w:eastAsia="Calibri"/>
        </w:rPr>
        <w:t xml:space="preserve"> al comprador de un producto o al visitante del punto de venta con la intención de compra, sin importar si es o no consumidor del producto que va a adquirir. Anteriormente los consumidores de un producto eran fieles a su marca y lo buscaban de </w:t>
      </w:r>
      <w:r w:rsidRPr="00A4793F" w:rsidR="00A4793F">
        <w:rPr>
          <w:rFonts w:eastAsia="Calibri"/>
        </w:rPr>
        <w:t>manera específica</w:t>
      </w:r>
      <w:r w:rsidRPr="00A4793F">
        <w:rPr>
          <w:rFonts w:eastAsia="Calibri"/>
        </w:rPr>
        <w:t xml:space="preserve">, actualmente su comportamiento </w:t>
      </w:r>
      <w:r w:rsidRPr="00A4793F" w:rsidR="00A4793F">
        <w:rPr>
          <w:rFonts w:eastAsia="Calibri"/>
        </w:rPr>
        <w:t>es diferente</w:t>
      </w:r>
      <w:r w:rsidRPr="00A4793F">
        <w:rPr>
          <w:rFonts w:eastAsia="Calibri"/>
        </w:rPr>
        <w:t xml:space="preserve">, de ahí la denominación de </w:t>
      </w:r>
      <w:proofErr w:type="spellStart"/>
      <w:r w:rsidRPr="00A4793F">
        <w:rPr>
          <w:rFonts w:eastAsia="Calibri"/>
          <w:i/>
        </w:rPr>
        <w:t>shopper</w:t>
      </w:r>
      <w:proofErr w:type="spellEnd"/>
      <w:r w:rsidRPr="00A4793F">
        <w:rPr>
          <w:rFonts w:eastAsia="Calibri"/>
        </w:rPr>
        <w:t xml:space="preserve">, puesto que se toma más tiempo para tomar una </w:t>
      </w:r>
      <w:r w:rsidRPr="00A4793F" w:rsidR="00A4793F">
        <w:rPr>
          <w:rFonts w:eastAsia="Calibri"/>
        </w:rPr>
        <w:t>decisión en</w:t>
      </w:r>
      <w:r w:rsidRPr="00A4793F">
        <w:rPr>
          <w:rFonts w:eastAsia="Calibri"/>
        </w:rPr>
        <w:t xml:space="preserve"> el punto de venta dado la </w:t>
      </w:r>
      <w:r w:rsidRPr="00A4793F" w:rsidR="00A4793F">
        <w:rPr>
          <w:rFonts w:eastAsia="Calibri"/>
        </w:rPr>
        <w:t>mayor información</w:t>
      </w:r>
      <w:r w:rsidRPr="00A4793F">
        <w:rPr>
          <w:rFonts w:eastAsia="Calibri"/>
        </w:rPr>
        <w:t xml:space="preserve"> que lo acompaña registrada en su tablet</w:t>
      </w:r>
      <w:r w:rsidR="00A4793F">
        <w:rPr>
          <w:rFonts w:eastAsia="Calibri"/>
        </w:rPr>
        <w:t>a</w:t>
      </w:r>
      <w:r w:rsidRPr="00A4793F">
        <w:rPr>
          <w:rFonts w:eastAsia="Calibri"/>
        </w:rPr>
        <w:t>, celular o microcomputador. Las estadísticas hablan que más del 75% de decisiones de compra se concretan en el punto de venta, de donde se deduce la importancia del promotor de venta en este lugar.</w:t>
      </w:r>
      <w:r w:rsidRPr="00196FE6">
        <w:rPr>
          <w:rFonts w:eastAsia="Calibri"/>
        </w:rPr>
        <w:t xml:space="preserve"> </w:t>
      </w:r>
    </w:p>
    <w:p w:rsidRPr="00196FE6" w:rsidR="002C0953" w:rsidP="00196FE6" w:rsidRDefault="002C0953" w14:paraId="51150FAE" w14:textId="77777777">
      <w:pPr>
        <w:spacing w:line="360" w:lineRule="auto"/>
        <w:jc w:val="both"/>
      </w:pPr>
    </w:p>
    <w:p w:rsidRPr="00196FE6" w:rsidR="002C0953" w:rsidP="00196FE6" w:rsidRDefault="002C0953" w14:paraId="30077781" w14:textId="77777777">
      <w:pPr>
        <w:spacing w:line="360" w:lineRule="auto"/>
        <w:jc w:val="both"/>
      </w:pPr>
      <w:r w:rsidRPr="00196FE6">
        <w:rPr>
          <w:rFonts w:eastAsia="Calibri"/>
        </w:rPr>
        <w:t xml:space="preserve">El comportamiento del consumidor está basado en el estilo de vida, dicho estilo de vida está influenciado por costumbres y creencias.  Las variables que determinan el estilo de vida son: </w:t>
      </w:r>
    </w:p>
    <w:p w:rsidRPr="00196FE6" w:rsidR="002C0953" w:rsidP="00196FE6" w:rsidRDefault="002C0953" w14:paraId="29805BEB" w14:textId="77777777">
      <w:pPr>
        <w:spacing w:line="360" w:lineRule="auto"/>
        <w:jc w:val="both"/>
      </w:pPr>
    </w:p>
    <w:p w:rsidRPr="00196FE6" w:rsidR="002C0953" w:rsidP="00196FE6" w:rsidRDefault="002C0953" w14:paraId="3C5307DC" w14:textId="5F9517D2">
      <w:pPr>
        <w:pStyle w:val="Prrafodelista"/>
        <w:numPr>
          <w:ilvl w:val="0"/>
          <w:numId w:val="38"/>
        </w:numPr>
        <w:spacing w:line="360" w:lineRule="auto"/>
        <w:jc w:val="both"/>
        <w:rPr/>
      </w:pPr>
      <w:commentRangeStart w:id="21"/>
      <w:r w:rsidRPr="20EA8E58" w:rsidR="002C0953">
        <w:rPr>
          <w:rFonts w:eastAsia="Calibri"/>
        </w:rPr>
        <w:t xml:space="preserve">Culturales: </w:t>
      </w:r>
      <w:r w:rsidRPr="20EA8E58" w:rsidR="000D33A2">
        <w:rPr>
          <w:rFonts w:eastAsia="Calibri"/>
        </w:rPr>
        <w:t>r</w:t>
      </w:r>
      <w:r w:rsidRPr="20EA8E58" w:rsidR="002C0953">
        <w:rPr>
          <w:rFonts w:eastAsia="Calibri"/>
        </w:rPr>
        <w:t xml:space="preserve">esultado de la interacción del consumidor con el medio en el que ha vivido. </w:t>
      </w:r>
      <w:proofErr w:type="gramStart"/>
      <w:r w:rsidRPr="20EA8E58" w:rsidR="002C0953">
        <w:rPr>
          <w:rFonts w:eastAsia="Calibri"/>
        </w:rPr>
        <w:t>Las  costumbres</w:t>
      </w:r>
      <w:proofErr w:type="gramEnd"/>
      <w:r w:rsidRPr="20EA8E58" w:rsidR="002C0953">
        <w:rPr>
          <w:rFonts w:eastAsia="Calibri"/>
        </w:rPr>
        <w:t xml:space="preserve">, creencias y tradiciones del grupo socia al que pertenece, son determinantes de  gustos y hábitos. </w:t>
      </w:r>
    </w:p>
    <w:p w:rsidRPr="00196FE6" w:rsidR="002C0953" w:rsidP="00196FE6" w:rsidRDefault="002C0953" w14:paraId="58615352" w14:textId="77777777">
      <w:pPr>
        <w:spacing w:line="360" w:lineRule="auto"/>
        <w:ind w:firstLine="45"/>
        <w:jc w:val="both"/>
      </w:pPr>
    </w:p>
    <w:p w:rsidRPr="00196FE6" w:rsidR="002C0953" w:rsidP="00196FE6" w:rsidRDefault="002C0953" w14:paraId="28C646CF" w14:textId="6581499D">
      <w:pPr>
        <w:pStyle w:val="Prrafodelista"/>
        <w:numPr>
          <w:ilvl w:val="0"/>
          <w:numId w:val="38"/>
        </w:numPr>
        <w:spacing w:line="360" w:lineRule="auto"/>
        <w:jc w:val="both"/>
        <w:rPr/>
      </w:pPr>
      <w:r w:rsidRPr="20EA8E58" w:rsidR="002C0953">
        <w:rPr>
          <w:rFonts w:eastAsia="Calibri"/>
        </w:rPr>
        <w:t xml:space="preserve">Valores: </w:t>
      </w:r>
      <w:r w:rsidRPr="20EA8E58" w:rsidR="000D33A2">
        <w:rPr>
          <w:rFonts w:eastAsia="Calibri"/>
        </w:rPr>
        <w:t>l</w:t>
      </w:r>
      <w:r w:rsidRPr="20EA8E58" w:rsidR="002C0953">
        <w:rPr>
          <w:rFonts w:eastAsia="Calibri"/>
        </w:rPr>
        <w:t xml:space="preserve">a moral y la ética </w:t>
      </w:r>
      <w:r w:rsidRPr="20EA8E58" w:rsidR="1E57D13A">
        <w:rPr>
          <w:rFonts w:eastAsia="Calibri"/>
        </w:rPr>
        <w:t>como motivante</w:t>
      </w:r>
      <w:r w:rsidRPr="20EA8E58" w:rsidR="002C0953">
        <w:rPr>
          <w:rFonts w:eastAsia="Calibri"/>
        </w:rPr>
        <w:t xml:space="preserve">  del comportamiento de compra del consumidor o </w:t>
      </w:r>
      <w:r w:rsidRPr="20EA8E58" w:rsidR="002C0953">
        <w:rPr>
          <w:rFonts w:eastAsia="Calibri"/>
          <w:i w:val="1"/>
          <w:iCs w:val="1"/>
        </w:rPr>
        <w:t>shopper</w:t>
      </w:r>
      <w:r w:rsidRPr="20EA8E58" w:rsidR="002C0953">
        <w:rPr>
          <w:rFonts w:eastAsia="Calibri"/>
        </w:rPr>
        <w:t>;  incluso este tema puede determinar que no se comercialicen algunos productos por la no aceptación de los consumidores.</w:t>
      </w:r>
    </w:p>
    <w:p w:rsidRPr="00196FE6" w:rsidR="002C0953" w:rsidP="00196FE6" w:rsidRDefault="002C0953" w14:paraId="59973AC1" w14:textId="77777777">
      <w:pPr>
        <w:spacing w:line="360" w:lineRule="auto"/>
        <w:jc w:val="both"/>
      </w:pPr>
    </w:p>
    <w:p w:rsidRPr="00196FE6" w:rsidR="002C0953" w:rsidP="00196FE6" w:rsidRDefault="002C0953" w14:paraId="19B5E9DD" w14:textId="05D2AAF7">
      <w:pPr>
        <w:pStyle w:val="Prrafodelista"/>
        <w:numPr>
          <w:ilvl w:val="0"/>
          <w:numId w:val="38"/>
        </w:numPr>
        <w:spacing w:line="360" w:lineRule="auto"/>
        <w:jc w:val="both"/>
      </w:pPr>
      <w:r w:rsidRPr="00196FE6">
        <w:rPr>
          <w:rFonts w:eastAsia="Calibri"/>
        </w:rPr>
        <w:t xml:space="preserve">Sociales: </w:t>
      </w:r>
      <w:r w:rsidRPr="00196FE6" w:rsidR="000D33A2">
        <w:rPr>
          <w:rFonts w:eastAsia="Calibri"/>
        </w:rPr>
        <w:t>e</w:t>
      </w:r>
      <w:r w:rsidRPr="00196FE6">
        <w:rPr>
          <w:rFonts w:eastAsia="Calibri"/>
        </w:rPr>
        <w:t xml:space="preserve">stablecidos por el medio y la cultura en la que vive el cliente. Se relacionan con su estatus en la sociedad, nivel y calidad de vida, aspectos que influencian su decisión de compra como respuesta al rol que desempeña en este entorno.  </w:t>
      </w:r>
    </w:p>
    <w:p w:rsidRPr="00196FE6" w:rsidR="002C0953" w:rsidP="00196FE6" w:rsidRDefault="002C0953" w14:paraId="72D97E67" w14:textId="77777777">
      <w:pPr>
        <w:spacing w:line="360" w:lineRule="auto"/>
        <w:jc w:val="both"/>
      </w:pPr>
    </w:p>
    <w:p w:rsidRPr="00196FE6" w:rsidR="002C0953" w:rsidP="00196FE6" w:rsidRDefault="002C0953" w14:paraId="1CD31B53" w14:textId="0BFA33D0">
      <w:pPr>
        <w:pStyle w:val="Prrafodelista"/>
        <w:numPr>
          <w:ilvl w:val="0"/>
          <w:numId w:val="38"/>
        </w:numPr>
        <w:spacing w:line="360" w:lineRule="auto"/>
        <w:jc w:val="both"/>
      </w:pPr>
      <w:r w:rsidRPr="00196FE6">
        <w:rPr>
          <w:rFonts w:eastAsia="Calibri"/>
        </w:rPr>
        <w:t xml:space="preserve">De </w:t>
      </w:r>
      <w:r w:rsidRPr="00196FE6" w:rsidR="000D33A2">
        <w:rPr>
          <w:rFonts w:eastAsia="Calibri"/>
        </w:rPr>
        <w:t>p</w:t>
      </w:r>
      <w:r w:rsidRPr="00196FE6">
        <w:rPr>
          <w:rFonts w:eastAsia="Calibri"/>
        </w:rPr>
        <w:t xml:space="preserve">ercepción: </w:t>
      </w:r>
      <w:r w:rsidRPr="00196FE6" w:rsidR="000D33A2">
        <w:rPr>
          <w:rFonts w:eastAsia="Calibri"/>
        </w:rPr>
        <w:t>s</w:t>
      </w:r>
      <w:r w:rsidRPr="00196FE6">
        <w:rPr>
          <w:rFonts w:eastAsia="Calibri"/>
        </w:rPr>
        <w:t>e basa en los conocimientos y estímulos que recibe el cliente, generando una idea del producto. La forma en la que se percibe un producto es quizá más importante que las características reales del mismo.</w:t>
      </w:r>
    </w:p>
    <w:p w:rsidRPr="00196FE6" w:rsidR="002C0953" w:rsidP="00196FE6" w:rsidRDefault="002C0953" w14:paraId="69CBF3D3" w14:textId="77777777">
      <w:pPr>
        <w:spacing w:line="360" w:lineRule="auto"/>
        <w:jc w:val="both"/>
      </w:pPr>
    </w:p>
    <w:p w:rsidRPr="00196FE6" w:rsidR="002C0953" w:rsidP="00196FE6" w:rsidRDefault="002C0953" w14:paraId="5055DA17" w14:textId="4323D122">
      <w:pPr>
        <w:pStyle w:val="Prrafodelista"/>
        <w:numPr>
          <w:ilvl w:val="0"/>
          <w:numId w:val="38"/>
        </w:numPr>
        <w:spacing w:line="360" w:lineRule="auto"/>
        <w:jc w:val="both"/>
        <w:rPr/>
      </w:pPr>
      <w:r w:rsidRPr="20EA8E58" w:rsidR="002C0953">
        <w:rPr>
          <w:rFonts w:eastAsia="Calibri"/>
        </w:rPr>
        <w:t>Demográficos</w:t>
      </w:r>
      <w:r w:rsidRPr="20EA8E58" w:rsidR="000D33A2">
        <w:rPr>
          <w:rFonts w:eastAsia="Calibri"/>
        </w:rPr>
        <w:t>:</w:t>
      </w:r>
      <w:r w:rsidRPr="20EA8E58" w:rsidR="002C0953">
        <w:rPr>
          <w:rFonts w:eastAsia="Calibri"/>
        </w:rPr>
        <w:t xml:space="preserve"> </w:t>
      </w:r>
      <w:r w:rsidRPr="20EA8E58" w:rsidR="000D33A2">
        <w:rPr>
          <w:rFonts w:eastAsia="Calibri"/>
        </w:rPr>
        <w:t>r</w:t>
      </w:r>
      <w:r w:rsidRPr="20EA8E58" w:rsidR="002C0953">
        <w:rPr>
          <w:rFonts w:eastAsia="Calibri"/>
        </w:rPr>
        <w:t xml:space="preserve">efieren la edad, el sexo, nivel socioeconómico, estado civil y otros aspectos de tipo personal del consumidor. Constituye el elemento básico para realizar la segmentación del mercado, con el fin de llegar de forma adecuada y efectiva al consumidor. </w:t>
      </w:r>
      <w:commentRangeEnd w:id="21"/>
      <w:r>
        <w:rPr>
          <w:rStyle w:val="CommentReference"/>
        </w:rPr>
        <w:commentReference w:id="21"/>
      </w:r>
    </w:p>
    <w:p w:rsidRPr="00196FE6" w:rsidR="002C0953" w:rsidP="00196FE6" w:rsidRDefault="002C0953" w14:paraId="089C888A" w14:textId="77777777">
      <w:pPr>
        <w:spacing w:line="360" w:lineRule="auto"/>
        <w:jc w:val="both"/>
      </w:pPr>
    </w:p>
    <w:p w:rsidRPr="00196FE6" w:rsidR="002C0953" w:rsidP="00196FE6" w:rsidRDefault="002C0953" w14:paraId="782EC3FC" w14:textId="54813A0D">
      <w:pPr>
        <w:spacing w:line="360" w:lineRule="auto"/>
        <w:jc w:val="both"/>
      </w:pPr>
      <w:r w:rsidRPr="00196FE6">
        <w:rPr>
          <w:rFonts w:eastAsia="Calibri"/>
        </w:rPr>
        <w:t xml:space="preserve">Existen otro tipo de variables que explican el comportamiento del consumidor; éstas pertenecen al fuero interno en el individuo, se definen a través de la </w:t>
      </w:r>
      <w:r w:rsidRPr="00196FE6" w:rsidR="000D33A2">
        <w:rPr>
          <w:rFonts w:eastAsia="Calibri"/>
        </w:rPr>
        <w:t>“Pirámide</w:t>
      </w:r>
      <w:r w:rsidRPr="00196FE6">
        <w:rPr>
          <w:rFonts w:eastAsia="Calibri"/>
        </w:rPr>
        <w:t xml:space="preserve"> de </w:t>
      </w:r>
      <w:r w:rsidRPr="00196FE6" w:rsidR="000D33A2">
        <w:rPr>
          <w:rFonts w:eastAsia="Calibri"/>
        </w:rPr>
        <w:t>n</w:t>
      </w:r>
      <w:r w:rsidRPr="00196FE6">
        <w:rPr>
          <w:rFonts w:eastAsia="Calibri"/>
        </w:rPr>
        <w:t>ecesidades de Maslow</w:t>
      </w:r>
      <w:r w:rsidRPr="00196FE6" w:rsidR="000D33A2">
        <w:rPr>
          <w:rFonts w:eastAsia="Calibri"/>
        </w:rPr>
        <w:t>”</w:t>
      </w:r>
      <w:r w:rsidRPr="00196FE6">
        <w:rPr>
          <w:rFonts w:eastAsia="Calibri"/>
        </w:rPr>
        <w:t>, la cual habla de que el ser humano tiene prioridades en la satisfacción de sus necesidades en 5 niveles: Fisiológicas, Seguridad, Pertenencia o Afiliación, Estatus o reconocimiento y Autorrealización.</w:t>
      </w:r>
    </w:p>
    <w:p w:rsidRPr="00196FE6" w:rsidR="002C0953" w:rsidP="00196FE6" w:rsidRDefault="002C0953" w14:paraId="3521A10B" w14:textId="77777777">
      <w:pPr>
        <w:spacing w:line="360" w:lineRule="auto"/>
        <w:jc w:val="both"/>
      </w:pPr>
    </w:p>
    <w:p w:rsidR="002C0953" w:rsidP="00196FE6" w:rsidRDefault="002C0953" w14:paraId="662BFEA2" w14:textId="06FCA3E2">
      <w:pPr>
        <w:spacing w:line="360" w:lineRule="auto"/>
        <w:jc w:val="both"/>
        <w:rPr>
          <w:rFonts w:eastAsia="Calibri"/>
        </w:rPr>
      </w:pPr>
      <w:r w:rsidRPr="00196FE6">
        <w:rPr>
          <w:rFonts w:eastAsia="Calibri"/>
        </w:rPr>
        <w:t>La siguiente imagen permite reconocer los componentes de cada una de las categorías e identificar las prioridades de satisfacción de necesidades en el consumidor, así como su comportamiento de compra.</w:t>
      </w:r>
    </w:p>
    <w:p w:rsidR="00A4793F" w:rsidP="00196FE6" w:rsidRDefault="00A4793F" w14:paraId="2527BD44" w14:textId="00949AF8">
      <w:pPr>
        <w:spacing w:line="360" w:lineRule="auto"/>
        <w:jc w:val="both"/>
      </w:pPr>
    </w:p>
    <w:p w:rsidRPr="00196FE6" w:rsidR="00A4793F" w:rsidP="20EA8E58" w:rsidRDefault="00A4793F" w14:paraId="6009D796" w14:textId="1C9ECBB7" w14:noSpellErr="1">
      <w:pPr>
        <w:spacing w:line="360" w:lineRule="auto"/>
        <w:jc w:val="both"/>
        <w:rPr>
          <w:i w:val="1"/>
          <w:iCs w:val="1"/>
        </w:rPr>
      </w:pPr>
      <w:r w:rsidR="00A4793F">
        <w:rPr/>
        <w:t xml:space="preserve">Gráfico 5. </w:t>
      </w:r>
      <w:r w:rsidRPr="20EA8E58" w:rsidR="00A4793F">
        <w:rPr>
          <w:i w:val="1"/>
          <w:iCs w:val="1"/>
        </w:rPr>
        <w:t>Pirámide de necesidades de l</w:t>
      </w:r>
      <w:r w:rsidRPr="20EA8E58" w:rsidR="008F6FA8">
        <w:rPr>
          <w:i w:val="1"/>
          <w:iCs w:val="1"/>
        </w:rPr>
        <w:t>os consumidores</w:t>
      </w:r>
      <w:r w:rsidRPr="20EA8E58" w:rsidR="00A4793F">
        <w:rPr>
          <w:i w:val="1"/>
          <w:iCs w:val="1"/>
        </w:rPr>
        <w:t xml:space="preserve"> basada en</w:t>
      </w:r>
      <w:r w:rsidRPr="20EA8E58" w:rsidR="008F6FA8">
        <w:rPr>
          <w:i w:val="1"/>
          <w:iCs w:val="1"/>
        </w:rPr>
        <w:t xml:space="preserve"> el estudio de las necesidades de</w:t>
      </w:r>
      <w:r w:rsidRPr="20EA8E58" w:rsidR="00A4793F">
        <w:rPr>
          <w:i w:val="1"/>
          <w:iCs w:val="1"/>
        </w:rPr>
        <w:t xml:space="preserve"> Maslow.</w:t>
      </w:r>
      <w:commentRangeStart w:id="312024348"/>
      <w:commentRangeEnd w:id="312024348"/>
      <w:r>
        <w:rPr>
          <w:rStyle w:val="CommentReference"/>
        </w:rPr>
        <w:commentReference w:id="312024348"/>
      </w:r>
    </w:p>
    <w:p w:rsidRPr="00196FE6" w:rsidR="002C0953" w:rsidP="00196FE6" w:rsidRDefault="002C0953" w14:paraId="40D46C4F" w14:textId="77777777">
      <w:pPr>
        <w:spacing w:line="360" w:lineRule="auto"/>
        <w:jc w:val="both"/>
      </w:pPr>
      <w:r w:rsidRPr="00196FE6">
        <w:rPr>
          <w:noProof/>
        </w:rPr>
        <mc:AlternateContent>
          <mc:Choice Requires="wpg">
            <w:drawing>
              <wp:anchor distT="0" distB="0" distL="114300" distR="114300" simplePos="0" relativeHeight="251685888" behindDoc="1" locked="0" layoutInCell="0" hidden="0" allowOverlap="1" wp14:anchorId="54AE29C5" wp14:editId="388542AF">
                <wp:simplePos x="0" y="0"/>
                <wp:positionH relativeFrom="margin">
                  <wp:posOffset>0</wp:posOffset>
                </wp:positionH>
                <wp:positionV relativeFrom="paragraph">
                  <wp:posOffset>228600</wp:posOffset>
                </wp:positionV>
                <wp:extent cx="5207000" cy="2933700"/>
                <wp:effectExtent l="0" t="0" r="0" b="0"/>
                <wp:wrapSquare wrapText="bothSides" distT="0" distB="0" distL="114300" distR="114300"/>
                <wp:docPr id="939306575" name="Grupo 939306575"/>
                <wp:cNvGraphicFramePr/>
                <a:graphic xmlns:a="http://schemas.openxmlformats.org/drawingml/2006/main">
                  <a:graphicData uri="http://schemas.microsoft.com/office/word/2010/wordprocessingGroup">
                    <wpg:wgp>
                      <wpg:cNvGrpSpPr/>
                      <wpg:grpSpPr>
                        <a:xfrm>
                          <a:off x="0" y="0"/>
                          <a:ext cx="5207000" cy="2933700"/>
                          <a:chOff x="2739325" y="2309023"/>
                          <a:chExt cx="5213350" cy="2941955"/>
                        </a:xfrm>
                      </wpg:grpSpPr>
                      <wpg:grpSp>
                        <wpg:cNvPr id="711651494" name="Grupo 711651494"/>
                        <wpg:cNvGrpSpPr/>
                        <wpg:grpSpPr>
                          <a:xfrm>
                            <a:off x="2739325" y="2309023"/>
                            <a:ext cx="5213350" cy="2941955"/>
                            <a:chOff x="0" y="0"/>
                            <a:chExt cx="6696123" cy="3575713"/>
                          </a:xfrm>
                        </wpg:grpSpPr>
                        <wps:wsp>
                          <wps:cNvPr id="971420579" name="Rectángulo 971420579"/>
                          <wps:cNvSpPr/>
                          <wps:spPr>
                            <a:xfrm>
                              <a:off x="0" y="0"/>
                              <a:ext cx="6696100" cy="3575700"/>
                            </a:xfrm>
                            <a:prstGeom prst="rect">
                              <a:avLst/>
                            </a:prstGeom>
                            <a:noFill/>
                            <a:ln>
                              <a:noFill/>
                            </a:ln>
                          </wps:spPr>
                          <wps:txbx>
                            <w:txbxContent>
                              <w:p w:rsidR="008C4F0C" w:rsidP="002C0953" w:rsidRDefault="008C4F0C" w14:paraId="09402D25" w14:textId="77777777">
                                <w:pPr>
                                  <w:textDirection w:val="btLr"/>
                                </w:pPr>
                              </w:p>
                            </w:txbxContent>
                          </wps:txbx>
                          <wps:bodyPr lIns="91425" tIns="91425" rIns="91425" bIns="91425" anchor="ctr" anchorCtr="0"/>
                        </wps:wsp>
                        <wpg:grpSp>
                          <wpg:cNvPr id="388417396" name="Grupo 388417396"/>
                          <wpg:cNvGrpSpPr/>
                          <wpg:grpSpPr>
                            <a:xfrm>
                              <a:off x="0" y="0"/>
                              <a:ext cx="6696123" cy="3575713"/>
                              <a:chOff x="0" y="0"/>
                              <a:chExt cx="6696123" cy="3575713"/>
                            </a:xfrm>
                          </wpg:grpSpPr>
                          <wps:wsp>
                            <wps:cNvPr id="1095503129" name="Triángulo isósceles 4"/>
                            <wps:cNvSpPr/>
                            <wps:spPr>
                              <a:xfrm>
                                <a:off x="1842448" y="0"/>
                                <a:ext cx="3067049" cy="3524249"/>
                              </a:xfrm>
                              <a:prstGeom prst="triangle">
                                <a:avLst>
                                  <a:gd name="adj" fmla="val 50000"/>
                                </a:avLst>
                              </a:prstGeom>
                              <a:solidFill>
                                <a:schemeClr val="lt1"/>
                              </a:solidFill>
                              <a:ln w="25400" cap="flat" cmpd="sng">
                                <a:solidFill>
                                  <a:schemeClr val="accent6"/>
                                </a:solidFill>
                                <a:prstDash val="solid"/>
                                <a:round/>
                                <a:headEnd type="none" w="med" len="med"/>
                                <a:tailEnd type="none" w="med" len="med"/>
                              </a:ln>
                            </wps:spPr>
                            <wps:txbx>
                              <w:txbxContent>
                                <w:p w:rsidR="008C4F0C" w:rsidP="002C0953" w:rsidRDefault="008C4F0C" w14:paraId="5C50932C" w14:textId="77777777">
                                  <w:pPr>
                                    <w:textDirection w:val="btLr"/>
                                  </w:pPr>
                                </w:p>
                              </w:txbxContent>
                            </wps:txbx>
                            <wps:bodyPr lIns="91425" tIns="91425" rIns="91425" bIns="91425" anchor="ctr" anchorCtr="0"/>
                          </wps:wsp>
                          <wps:wsp>
                            <wps:cNvPr id="1280005288" name="Rectángulo 1280005288"/>
                            <wps:cNvSpPr/>
                            <wps:spPr>
                              <a:xfrm>
                                <a:off x="2483892" y="2265527"/>
                                <a:ext cx="1733549" cy="228600"/>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8C4F0C" w:rsidP="002C0953" w:rsidRDefault="008C4F0C" w14:paraId="7C030355" w14:textId="77777777">
                                  <w:pPr>
                                    <w:jc w:val="center"/>
                                    <w:textDirection w:val="btLr"/>
                                  </w:pPr>
                                  <w:r>
                                    <w:rPr>
                                      <w:rFonts w:ascii="Calibri" w:hAnsi="Calibri" w:eastAsia="Calibri" w:cs="Calibri"/>
                                      <w:sz w:val="12"/>
                                    </w:rPr>
                                    <w:t>Pertenencia</w:t>
                                  </w:r>
                                </w:p>
                              </w:txbxContent>
                            </wps:txbx>
                            <wps:bodyPr lIns="91425" tIns="45700" rIns="91425" bIns="45700" anchor="t" anchorCtr="0"/>
                          </wps:wsp>
                          <wps:wsp>
                            <wps:cNvPr id="1071674015" name="Rectángulo 1071674015"/>
                            <wps:cNvSpPr/>
                            <wps:spPr>
                              <a:xfrm>
                                <a:off x="682375" y="429812"/>
                                <a:ext cx="1803400" cy="349645"/>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8C4F0C" w:rsidP="002C0953" w:rsidRDefault="008C4F0C" w14:paraId="1B92E9CA" w14:textId="77777777">
                                  <w:pPr>
                                    <w:jc w:val="center"/>
                                    <w:textDirection w:val="btLr"/>
                                  </w:pPr>
                                  <w:r>
                                    <w:rPr>
                                      <w:rFonts w:ascii="Calibri" w:hAnsi="Calibri" w:eastAsia="Calibri" w:cs="Calibri"/>
                                      <w:sz w:val="16"/>
                                    </w:rPr>
                                    <w:t>Necesidades</w:t>
                                  </w:r>
                                </w:p>
                              </w:txbxContent>
                            </wps:txbx>
                            <wps:bodyPr lIns="91425" tIns="45700" rIns="91425" bIns="45700" anchor="t" anchorCtr="0"/>
                          </wps:wsp>
                          <wps:wsp>
                            <wps:cNvPr id="214969916" name="Rectángulo 214969916"/>
                            <wps:cNvSpPr/>
                            <wps:spPr>
                              <a:xfrm>
                                <a:off x="4428619" y="477570"/>
                                <a:ext cx="1803400" cy="359933"/>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8C4F0C" w:rsidP="002C0953" w:rsidRDefault="008C4F0C" w14:paraId="5130CD7A" w14:textId="77777777">
                                  <w:pPr>
                                    <w:jc w:val="center"/>
                                    <w:textDirection w:val="btLr"/>
                                  </w:pPr>
                                  <w:r>
                                    <w:rPr>
                                      <w:rFonts w:ascii="Calibri" w:hAnsi="Calibri" w:eastAsia="Calibri" w:cs="Calibri"/>
                                      <w:sz w:val="16"/>
                                    </w:rPr>
                                    <w:t>Tipo de Producto que busca</w:t>
                                  </w:r>
                                </w:p>
                              </w:txbxContent>
                            </wps:txbx>
                            <wps:bodyPr lIns="91425" tIns="45700" rIns="91425" bIns="45700" anchor="t" anchorCtr="0"/>
                          </wps:wsp>
                          <wps:wsp>
                            <wps:cNvPr id="816542243" name="Rectángulo 816542243"/>
                            <wps:cNvSpPr/>
                            <wps:spPr>
                              <a:xfrm>
                                <a:off x="2879677" y="1180530"/>
                                <a:ext cx="996950" cy="266699"/>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8C4F0C" w:rsidP="002C0953" w:rsidRDefault="008C4F0C" w14:paraId="4F03FAF6" w14:textId="77777777">
                                  <w:pPr>
                                    <w:jc w:val="center"/>
                                    <w:textDirection w:val="btLr"/>
                                  </w:pPr>
                                  <w:r>
                                    <w:rPr>
                                      <w:rFonts w:ascii="Calibri" w:hAnsi="Calibri" w:eastAsia="Calibri" w:cs="Calibri"/>
                                      <w:sz w:val="12"/>
                                    </w:rPr>
                                    <w:t>Autorrealización</w:t>
                                  </w:r>
                                </w:p>
                              </w:txbxContent>
                            </wps:txbx>
                            <wps:bodyPr lIns="91425" tIns="45700" rIns="91425" bIns="45700" anchor="t" anchorCtr="0"/>
                          </wps:wsp>
                          <wps:wsp>
                            <wps:cNvPr id="1805157886" name="Rectángulo 1805157886"/>
                            <wps:cNvSpPr/>
                            <wps:spPr>
                              <a:xfrm>
                                <a:off x="2674960" y="1719617"/>
                                <a:ext cx="1428749" cy="228600"/>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8C4F0C" w:rsidP="002C0953" w:rsidRDefault="008C4F0C" w14:paraId="5E07FC07" w14:textId="77777777">
                                  <w:pPr>
                                    <w:jc w:val="center"/>
                                    <w:textDirection w:val="btLr"/>
                                  </w:pPr>
                                  <w:r>
                                    <w:rPr>
                                      <w:rFonts w:ascii="Calibri" w:hAnsi="Calibri" w:eastAsia="Calibri" w:cs="Calibri"/>
                                      <w:sz w:val="12"/>
                                    </w:rPr>
                                    <w:t>Reconocimiento</w:t>
                                  </w:r>
                                </w:p>
                              </w:txbxContent>
                            </wps:txbx>
                            <wps:bodyPr lIns="91425" tIns="45700" rIns="91425" bIns="45700" anchor="t" anchorCtr="0"/>
                          </wps:wsp>
                          <wps:wsp>
                            <wps:cNvPr id="1818531923" name="Rectángulo 1818531923"/>
                            <wps:cNvSpPr/>
                            <wps:spPr>
                              <a:xfrm>
                                <a:off x="784745" y="1009933"/>
                                <a:ext cx="1803400" cy="436879"/>
                              </a:xfrm>
                              <a:prstGeom prst="rect">
                                <a:avLst/>
                              </a:prstGeom>
                              <a:solidFill>
                                <a:schemeClr val="lt1"/>
                              </a:solidFill>
                              <a:ln>
                                <a:noFill/>
                              </a:ln>
                            </wps:spPr>
                            <wps:txbx>
                              <w:txbxContent>
                                <w:p w:rsidR="008C4F0C" w:rsidP="002C0953" w:rsidRDefault="008C4F0C" w14:paraId="3D38244A" w14:textId="77777777">
                                  <w:pPr>
                                    <w:textDirection w:val="btLr"/>
                                  </w:pPr>
                                  <w:r>
                                    <w:rPr>
                                      <w:rFonts w:ascii="Calibri" w:hAnsi="Calibri" w:eastAsia="Calibri" w:cs="Calibri"/>
                                      <w:sz w:val="12"/>
                                    </w:rPr>
                                    <w:t>Espontaneidad, Creatividad, Resolución de problemas</w:t>
                                  </w:r>
                                </w:p>
                              </w:txbxContent>
                            </wps:txbx>
                            <wps:bodyPr lIns="91425" tIns="45700" rIns="91425" bIns="45700" anchor="t" anchorCtr="0"/>
                          </wps:wsp>
                          <wps:wsp>
                            <wps:cNvPr id="203602549" name="Rectángulo 203602549"/>
                            <wps:cNvSpPr/>
                            <wps:spPr>
                              <a:xfrm>
                                <a:off x="491320" y="1671850"/>
                                <a:ext cx="1803400" cy="323850"/>
                              </a:xfrm>
                              <a:prstGeom prst="rect">
                                <a:avLst/>
                              </a:prstGeom>
                              <a:solidFill>
                                <a:schemeClr val="lt1"/>
                              </a:solidFill>
                              <a:ln>
                                <a:noFill/>
                              </a:ln>
                            </wps:spPr>
                            <wps:txbx>
                              <w:txbxContent>
                                <w:p w:rsidR="008C4F0C" w:rsidP="002C0953" w:rsidRDefault="008C4F0C" w14:paraId="6136F276" w14:textId="77777777">
                                  <w:pPr>
                                    <w:jc w:val="center"/>
                                    <w:textDirection w:val="btLr"/>
                                  </w:pPr>
                                  <w:r>
                                    <w:rPr>
                                      <w:rFonts w:ascii="Calibri" w:hAnsi="Calibri" w:eastAsia="Calibri" w:cs="Calibri"/>
                                      <w:sz w:val="12"/>
                                    </w:rPr>
                                    <w:t xml:space="preserve">Auto reconocimiento, Confianza, </w:t>
                                  </w:r>
                                  <w:proofErr w:type="spellStart"/>
                                  <w:r>
                                    <w:rPr>
                                      <w:rFonts w:ascii="Calibri" w:hAnsi="Calibri" w:eastAsia="Calibri" w:cs="Calibri"/>
                                      <w:sz w:val="12"/>
                                    </w:rPr>
                                    <w:t>Exito</w:t>
                                  </w:r>
                                  <w:proofErr w:type="spellEnd"/>
                                </w:p>
                              </w:txbxContent>
                            </wps:txbx>
                            <wps:bodyPr lIns="91425" tIns="45700" rIns="91425" bIns="45700" anchor="t" anchorCtr="0"/>
                          </wps:wsp>
                          <wps:wsp>
                            <wps:cNvPr id="284099937" name="Rectángulo 284099937"/>
                            <wps:cNvSpPr/>
                            <wps:spPr>
                              <a:xfrm>
                                <a:off x="272955" y="2176817"/>
                                <a:ext cx="1803400" cy="323850"/>
                              </a:xfrm>
                              <a:prstGeom prst="rect">
                                <a:avLst/>
                              </a:prstGeom>
                              <a:solidFill>
                                <a:schemeClr val="lt1"/>
                              </a:solidFill>
                              <a:ln>
                                <a:noFill/>
                              </a:ln>
                            </wps:spPr>
                            <wps:txbx>
                              <w:txbxContent>
                                <w:p w:rsidR="008C4F0C" w:rsidP="002C0953" w:rsidRDefault="008C4F0C" w14:paraId="741FEEAD" w14:textId="77777777">
                                  <w:pPr>
                                    <w:jc w:val="center"/>
                                    <w:textDirection w:val="btLr"/>
                                  </w:pPr>
                                  <w:r>
                                    <w:rPr>
                                      <w:rFonts w:ascii="Calibri" w:hAnsi="Calibri" w:eastAsia="Calibri" w:cs="Calibri"/>
                                      <w:sz w:val="12"/>
                                    </w:rPr>
                                    <w:t>Amistad, Afecto</w:t>
                                  </w:r>
                                </w:p>
                              </w:txbxContent>
                            </wps:txbx>
                            <wps:bodyPr lIns="91425" tIns="45700" rIns="91425" bIns="45700" anchor="t" anchorCtr="0"/>
                          </wps:wsp>
                          <wps:wsp>
                            <wps:cNvPr id="1963393859" name="Rectángulo 1963393859"/>
                            <wps:cNvSpPr/>
                            <wps:spPr>
                              <a:xfrm>
                                <a:off x="4892723" y="1009933"/>
                                <a:ext cx="1803400" cy="518614"/>
                              </a:xfrm>
                              <a:prstGeom prst="rect">
                                <a:avLst/>
                              </a:prstGeom>
                              <a:solidFill>
                                <a:schemeClr val="lt1"/>
                              </a:solidFill>
                              <a:ln>
                                <a:noFill/>
                              </a:ln>
                            </wps:spPr>
                            <wps:txbx>
                              <w:txbxContent>
                                <w:p w:rsidR="008C4F0C" w:rsidP="002C0953" w:rsidRDefault="008C4F0C" w14:paraId="1020475F" w14:textId="77777777">
                                  <w:pPr>
                                    <w:textDirection w:val="btLr"/>
                                  </w:pPr>
                                  <w:r>
                                    <w:rPr>
                                      <w:rFonts w:ascii="Calibri" w:hAnsi="Calibri" w:eastAsia="Calibri" w:cs="Calibri"/>
                                      <w:sz w:val="12"/>
                                    </w:rPr>
                                    <w:t>Educación especializada, artículos de lujo y por placer</w:t>
                                  </w:r>
                                </w:p>
                              </w:txbxContent>
                            </wps:txbx>
                            <wps:bodyPr lIns="91425" tIns="45700" rIns="91425" bIns="45700" anchor="t" anchorCtr="0"/>
                          </wps:wsp>
                          <wps:wsp>
                            <wps:cNvPr id="1840845444" name="Rectángulo 1840845444"/>
                            <wps:cNvSpPr/>
                            <wps:spPr>
                              <a:xfrm>
                                <a:off x="4892723" y="1671850"/>
                                <a:ext cx="1803400" cy="323850"/>
                              </a:xfrm>
                              <a:prstGeom prst="rect">
                                <a:avLst/>
                              </a:prstGeom>
                              <a:solidFill>
                                <a:schemeClr val="lt1"/>
                              </a:solidFill>
                              <a:ln>
                                <a:noFill/>
                              </a:ln>
                            </wps:spPr>
                            <wps:txbx>
                              <w:txbxContent>
                                <w:p w:rsidR="008C4F0C" w:rsidP="002C0953" w:rsidRDefault="008C4F0C" w14:paraId="6A85EA17" w14:textId="77777777">
                                  <w:pPr>
                                    <w:textDirection w:val="btLr"/>
                                  </w:pPr>
                                  <w:r>
                                    <w:rPr>
                                      <w:rFonts w:ascii="Calibri" w:hAnsi="Calibri" w:eastAsia="Calibri" w:cs="Calibri"/>
                                      <w:sz w:val="12"/>
                                    </w:rPr>
                                    <w:t xml:space="preserve">Perfumes, adornos, accesorios </w:t>
                                  </w:r>
                                </w:p>
                              </w:txbxContent>
                            </wps:txbx>
                            <wps:bodyPr lIns="91425" tIns="45700" rIns="91425" bIns="45700" anchor="t" anchorCtr="0"/>
                          </wps:wsp>
                          <wps:wsp>
                            <wps:cNvPr id="552553663" name="Rectángulo 552553663"/>
                            <wps:cNvSpPr/>
                            <wps:spPr>
                              <a:xfrm>
                                <a:off x="4892723" y="2176817"/>
                                <a:ext cx="1803400" cy="375313"/>
                              </a:xfrm>
                              <a:prstGeom prst="rect">
                                <a:avLst/>
                              </a:prstGeom>
                              <a:solidFill>
                                <a:schemeClr val="lt1"/>
                              </a:solidFill>
                              <a:ln>
                                <a:noFill/>
                              </a:ln>
                            </wps:spPr>
                            <wps:txbx>
                              <w:txbxContent>
                                <w:p w:rsidR="008C4F0C" w:rsidP="002C0953" w:rsidRDefault="008C4F0C" w14:paraId="72B00003" w14:textId="77777777">
                                  <w:pPr>
                                    <w:textDirection w:val="btLr"/>
                                  </w:pPr>
                                  <w:r>
                                    <w:rPr>
                                      <w:rFonts w:ascii="Calibri" w:hAnsi="Calibri" w:eastAsia="Calibri" w:cs="Calibri"/>
                                      <w:sz w:val="12"/>
                                    </w:rPr>
                                    <w:t>Afiliaciones a clubes, obsequios, eventos sociales</w:t>
                                  </w:r>
                                </w:p>
                              </w:txbxContent>
                            </wps:txbx>
                            <wps:bodyPr lIns="91425" tIns="45700" rIns="91425" bIns="45700" anchor="t" anchorCtr="0"/>
                          </wps:wsp>
                          <wps:wsp>
                            <wps:cNvPr id="2088894087" name="Rectángulo 2088894087"/>
                            <wps:cNvSpPr/>
                            <wps:spPr>
                              <a:xfrm>
                                <a:off x="184244" y="2586250"/>
                                <a:ext cx="1803400" cy="439855"/>
                              </a:xfrm>
                              <a:prstGeom prst="rect">
                                <a:avLst/>
                              </a:prstGeom>
                              <a:solidFill>
                                <a:schemeClr val="lt1"/>
                              </a:solidFill>
                              <a:ln>
                                <a:noFill/>
                              </a:ln>
                            </wps:spPr>
                            <wps:txbx>
                              <w:txbxContent>
                                <w:p w:rsidR="008C4F0C" w:rsidP="002C0953" w:rsidRDefault="008C4F0C" w14:paraId="6B1FEBD9" w14:textId="77777777">
                                  <w:pPr>
                                    <w:jc w:val="center"/>
                                    <w:textDirection w:val="btLr"/>
                                  </w:pPr>
                                  <w:r>
                                    <w:rPr>
                                      <w:rFonts w:ascii="Calibri" w:hAnsi="Calibri" w:eastAsia="Calibri" w:cs="Calibri"/>
                                      <w:sz w:val="12"/>
                                    </w:rPr>
                                    <w:t>Seguridad Física, de empleo, familiar, moral</w:t>
                                  </w:r>
                                </w:p>
                              </w:txbxContent>
                            </wps:txbx>
                            <wps:bodyPr lIns="91425" tIns="45700" rIns="91425" bIns="45700" anchor="t" anchorCtr="0"/>
                          </wps:wsp>
                          <wps:wsp>
                            <wps:cNvPr id="806670665" name="Rectángulo 806670665"/>
                            <wps:cNvSpPr/>
                            <wps:spPr>
                              <a:xfrm>
                                <a:off x="2299648" y="2715905"/>
                                <a:ext cx="2133599" cy="215899"/>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8C4F0C" w:rsidP="002C0953" w:rsidRDefault="008C4F0C" w14:paraId="3D1DA804" w14:textId="77777777">
                                  <w:pPr>
                                    <w:jc w:val="center"/>
                                    <w:textDirection w:val="btLr"/>
                                  </w:pPr>
                                  <w:r>
                                    <w:rPr>
                                      <w:rFonts w:ascii="Calibri" w:hAnsi="Calibri" w:eastAsia="Calibri" w:cs="Calibri"/>
                                      <w:sz w:val="12"/>
                                    </w:rPr>
                                    <w:t>Seguridad</w:t>
                                  </w:r>
                                </w:p>
                              </w:txbxContent>
                            </wps:txbx>
                            <wps:bodyPr lIns="91425" tIns="45700" rIns="91425" bIns="45700" anchor="t" anchorCtr="0"/>
                          </wps:wsp>
                          <wps:wsp>
                            <wps:cNvPr id="781488101" name="Rectángulo 781488101"/>
                            <wps:cNvSpPr/>
                            <wps:spPr>
                              <a:xfrm>
                                <a:off x="4892723" y="2620369"/>
                                <a:ext cx="1803400" cy="368490"/>
                              </a:xfrm>
                              <a:prstGeom prst="rect">
                                <a:avLst/>
                              </a:prstGeom>
                              <a:solidFill>
                                <a:schemeClr val="lt1"/>
                              </a:solidFill>
                              <a:ln>
                                <a:noFill/>
                              </a:ln>
                            </wps:spPr>
                            <wps:txbx>
                              <w:txbxContent>
                                <w:p w:rsidR="008C4F0C" w:rsidP="002C0953" w:rsidRDefault="008C4F0C" w14:paraId="2601ED91" w14:textId="77777777">
                                  <w:pPr>
                                    <w:textDirection w:val="btLr"/>
                                  </w:pPr>
                                  <w:r>
                                    <w:rPr>
                                      <w:rFonts w:ascii="Calibri" w:hAnsi="Calibri" w:eastAsia="Calibri" w:cs="Calibri"/>
                                      <w:sz w:val="12"/>
                                    </w:rPr>
                                    <w:t xml:space="preserve">Vivienda, Seguro Médico, Insumos para trabajo </w:t>
                                  </w:r>
                                </w:p>
                              </w:txbxContent>
                            </wps:txbx>
                            <wps:bodyPr lIns="91425" tIns="45700" rIns="91425" bIns="45700" anchor="t" anchorCtr="0"/>
                          </wps:wsp>
                          <wps:wsp>
                            <wps:cNvPr id="1548406975" name="Rectángulo 1548406975"/>
                            <wps:cNvSpPr/>
                            <wps:spPr>
                              <a:xfrm>
                                <a:off x="2101755" y="3173105"/>
                                <a:ext cx="2540000" cy="228600"/>
                              </a:xfrm>
                              <a:prstGeom prst="rect">
                                <a:avLst/>
                              </a:prstGeom>
                              <a:solidFill>
                                <a:schemeClr val="lt1"/>
                              </a:solidFill>
                              <a:ln w="9525" cap="flat" cmpd="sng">
                                <a:solidFill>
                                  <a:srgbClr val="000000"/>
                                </a:solidFill>
                                <a:prstDash val="solid"/>
                                <a:round/>
                                <a:headEnd type="none" w="med" len="med"/>
                                <a:tailEnd type="none" w="med" len="med"/>
                              </a:ln>
                            </wps:spPr>
                            <wps:txbx>
                              <w:txbxContent>
                                <w:p w:rsidR="008C4F0C" w:rsidP="002C0953" w:rsidRDefault="008C4F0C" w14:paraId="2F105388" w14:textId="77777777">
                                  <w:pPr>
                                    <w:jc w:val="center"/>
                                    <w:textDirection w:val="btLr"/>
                                  </w:pPr>
                                  <w:r>
                                    <w:rPr>
                                      <w:rFonts w:ascii="Calibri" w:hAnsi="Calibri" w:eastAsia="Calibri" w:cs="Calibri"/>
                                      <w:sz w:val="12"/>
                                    </w:rPr>
                                    <w:t>Fisiológicas</w:t>
                                  </w:r>
                                </w:p>
                              </w:txbxContent>
                            </wps:txbx>
                            <wps:bodyPr lIns="91425" tIns="45700" rIns="91425" bIns="45700" anchor="t" anchorCtr="0"/>
                          </wps:wsp>
                          <wps:wsp>
                            <wps:cNvPr id="890894935" name="Rectángulo 890894935"/>
                            <wps:cNvSpPr/>
                            <wps:spPr>
                              <a:xfrm>
                                <a:off x="0" y="3145808"/>
                                <a:ext cx="1803400" cy="323850"/>
                              </a:xfrm>
                              <a:prstGeom prst="rect">
                                <a:avLst/>
                              </a:prstGeom>
                              <a:solidFill>
                                <a:schemeClr val="lt1"/>
                              </a:solidFill>
                              <a:ln>
                                <a:noFill/>
                              </a:ln>
                            </wps:spPr>
                            <wps:txbx>
                              <w:txbxContent>
                                <w:p w:rsidR="008C4F0C" w:rsidP="002C0953" w:rsidRDefault="008C4F0C" w14:paraId="51848DC2" w14:textId="77777777">
                                  <w:pPr>
                                    <w:jc w:val="center"/>
                                    <w:textDirection w:val="btLr"/>
                                  </w:pPr>
                                  <w:r>
                                    <w:rPr>
                                      <w:rFonts w:ascii="Calibri" w:hAnsi="Calibri" w:eastAsia="Calibri" w:cs="Calibri"/>
                                      <w:sz w:val="12"/>
                                    </w:rPr>
                                    <w:t>Alimentarse, Descanso, Sexuales</w:t>
                                  </w:r>
                                </w:p>
                              </w:txbxContent>
                            </wps:txbx>
                            <wps:bodyPr lIns="91425" tIns="45700" rIns="91425" bIns="45700" anchor="t" anchorCtr="0"/>
                          </wps:wsp>
                          <wps:wsp>
                            <wps:cNvPr id="2021537786" name="Rectángulo 2021537786"/>
                            <wps:cNvSpPr/>
                            <wps:spPr>
                              <a:xfrm>
                                <a:off x="4892723" y="3145808"/>
                                <a:ext cx="1803400" cy="429904"/>
                              </a:xfrm>
                              <a:prstGeom prst="rect">
                                <a:avLst/>
                              </a:prstGeom>
                              <a:solidFill>
                                <a:schemeClr val="lt1"/>
                              </a:solidFill>
                              <a:ln>
                                <a:noFill/>
                              </a:ln>
                            </wps:spPr>
                            <wps:txbx>
                              <w:txbxContent>
                                <w:p w:rsidR="008C4F0C" w:rsidP="002C0953" w:rsidRDefault="008C4F0C" w14:paraId="441CB3DD" w14:textId="77777777">
                                  <w:pPr>
                                    <w:textDirection w:val="btLr"/>
                                  </w:pPr>
                                  <w:r>
                                    <w:rPr>
                                      <w:rFonts w:ascii="Calibri" w:hAnsi="Calibri" w:eastAsia="Calibri" w:cs="Calibri"/>
                                      <w:sz w:val="12"/>
                                    </w:rPr>
                                    <w:t>Alimentos, Vestido, Productos de consumo básico</w:t>
                                  </w:r>
                                </w:p>
                              </w:txbxContent>
                            </wps:txbx>
                            <wps:bodyPr lIns="91425" tIns="45700" rIns="91425" bIns="45700" anchor="t" anchorCtr="0"/>
                          </wps:wsp>
                        </wpg:grpSp>
                        <wps:wsp>
                          <wps:cNvPr id="248740238" name="Conector recto de flecha 248740238"/>
                          <wps:cNvCnPr/>
                          <wps:spPr>
                            <a:xfrm>
                              <a:off x="559558" y="3098041"/>
                              <a:ext cx="5907818" cy="0"/>
                            </a:xfrm>
                            <a:prstGeom prst="straightConnector1">
                              <a:avLst/>
                            </a:prstGeom>
                            <a:noFill/>
                            <a:ln w="9525" cap="flat" cmpd="sng">
                              <a:solidFill>
                                <a:srgbClr val="4A7DBA"/>
                              </a:solidFill>
                              <a:prstDash val="solid"/>
                              <a:round/>
                              <a:headEnd type="none" w="med" len="med"/>
                              <a:tailEnd type="none" w="med" len="med"/>
                            </a:ln>
                          </wps:spPr>
                          <wps:bodyPr/>
                        </wps:wsp>
                        <wps:wsp>
                          <wps:cNvPr id="1916046790" name="Conector recto de flecha 1916046790"/>
                          <wps:cNvCnPr/>
                          <wps:spPr>
                            <a:xfrm>
                              <a:off x="559558" y="2606722"/>
                              <a:ext cx="5907818" cy="0"/>
                            </a:xfrm>
                            <a:prstGeom prst="straightConnector1">
                              <a:avLst/>
                            </a:prstGeom>
                            <a:noFill/>
                            <a:ln w="9525" cap="flat" cmpd="sng">
                              <a:solidFill>
                                <a:srgbClr val="4A7DBA"/>
                              </a:solidFill>
                              <a:prstDash val="solid"/>
                              <a:round/>
                              <a:headEnd type="none" w="med" len="med"/>
                              <a:tailEnd type="none" w="med" len="med"/>
                            </a:ln>
                          </wps:spPr>
                          <wps:bodyPr/>
                        </wps:wsp>
                        <wps:wsp>
                          <wps:cNvPr id="863316840" name="Conector recto de flecha 863316840"/>
                          <wps:cNvCnPr/>
                          <wps:spPr>
                            <a:xfrm>
                              <a:off x="559558" y="1583140"/>
                              <a:ext cx="5907405" cy="0"/>
                            </a:xfrm>
                            <a:prstGeom prst="straightConnector1">
                              <a:avLst/>
                            </a:prstGeom>
                            <a:noFill/>
                            <a:ln w="9525" cap="flat" cmpd="sng">
                              <a:solidFill>
                                <a:srgbClr val="4A7DBA"/>
                              </a:solidFill>
                              <a:prstDash val="solid"/>
                              <a:round/>
                              <a:headEnd type="none" w="med" len="med"/>
                              <a:tailEnd type="none" w="med" len="med"/>
                            </a:ln>
                          </wps:spPr>
                          <wps:bodyPr/>
                        </wps:wsp>
                        <wps:wsp>
                          <wps:cNvPr id="808698489" name="Conector recto de flecha 808698489"/>
                          <wps:cNvCnPr/>
                          <wps:spPr>
                            <a:xfrm>
                              <a:off x="559558" y="2163169"/>
                              <a:ext cx="5907818" cy="0"/>
                            </a:xfrm>
                            <a:prstGeom prst="straightConnector1">
                              <a:avLst/>
                            </a:prstGeom>
                            <a:noFill/>
                            <a:ln w="9525" cap="flat" cmpd="sng">
                              <a:solidFill>
                                <a:srgbClr val="4A7DBA"/>
                              </a:solidFill>
                              <a:prstDash val="solid"/>
                              <a:round/>
                              <a:headEnd type="none" w="med" len="med"/>
                              <a:tailEnd type="none" w="med" len="med"/>
                            </a:ln>
                          </wps:spPr>
                          <wps:bodyPr/>
                        </wps:wsp>
                      </wpg:grpSp>
                    </wpg:wgp>
                  </a:graphicData>
                </a:graphic>
              </wp:anchor>
            </w:drawing>
          </mc:Choice>
          <mc:Fallback>
            <w:pict w14:anchorId="0BAB2CD0">
              <v:group id="Grupo 939306575" style="position:absolute;left:0;text-align:left;margin-left:0;margin-top:18pt;width:410pt;height:231pt;z-index:-251630592;mso-position-horizontal-relative:margin" coordsize="52133,29419" coordorigin="27393,23090" o:spid="_x0000_s1026" o:allowincell="f" w14:anchorId="54AE29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">
                <v:group id="Grupo 711651494" style="position:absolute;left:27393;top:23090;width:52133;height:29419" coordsize="66961,35757"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">
                  <v:rect id="Rectángulo 971420579" style="position:absolute;width:66961;height:35757;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">
                    <v:textbox inset="2.53958mm,2.53958mm,2.53958mm,2.53958mm">
                      <w:txbxContent>
                        <w:p w:rsidR="008C4F0C" w:rsidP="002C0953" w:rsidRDefault="008C4F0C" w14:paraId="672A6659" w14:textId="77777777">
                          <w:pPr>
                            <w:textDirection w:val="btLr"/>
                          </w:pPr>
                        </w:p>
                      </w:txbxContent>
                    </v:textbox>
                  </v:rect>
                  <v:group id="Grupo 388417396" style="position:absolute;width:66961;height:35757" coordsize="66961,35757"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">
                    <v:shapetype id="_x0000_t5" coordsize="21600,21600" o:spt="5" adj="10800" path="m@0,l,21600r21600,xe">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ángulo isósceles 4" style="position:absolute;left:18424;width:30670;height:35242;visibility:visible;mso-wrap-style:square;v-text-anchor:middle" o:spid="_x0000_s1030" fillcolor="white [3201]" strokecolor="#f79646 [3209]" strokeweight="2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">
                      <v:stroke joinstyle="round"/>
                      <v:textbox inset="2.53958mm,2.53958mm,2.53958mm,2.53958mm">
                        <w:txbxContent>
                          <w:p w:rsidR="008C4F0C" w:rsidP="002C0953" w:rsidRDefault="008C4F0C" w14:paraId="0A37501D" w14:textId="77777777">
                            <w:pPr>
                              <w:textDirection w:val="btLr"/>
                            </w:pPr>
                          </w:p>
                        </w:txbxContent>
                      </v:textbox>
                    </v:shape>
                    <v:rect id="Rectángulo 1280005288" style="position:absolute;left:24838;top:22655;width:17336;height:2286;visibility:visible;mso-wrap-style:square;v-text-anchor:top" o:spid="_x0000_s1031"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">
                      <v:stroke joinstyle="round"/>
                      <v:textbox inset="2.53958mm,1.2694mm,2.53958mm,1.2694mm">
                        <w:txbxContent>
                          <w:p w:rsidR="008C4F0C" w:rsidP="002C0953" w:rsidRDefault="008C4F0C" w14:paraId="2A80E63B" w14:textId="77777777">
                            <w:pPr>
                              <w:jc w:val="center"/>
                              <w:textDirection w:val="btLr"/>
                            </w:pPr>
                            <w:r>
                              <w:rPr>
                                <w:rFonts w:ascii="Calibri" w:hAnsi="Calibri" w:eastAsia="Calibri" w:cs="Calibri"/>
                                <w:sz w:val="12"/>
                              </w:rPr>
                              <w:t>Pertenencia</w:t>
                            </w:r>
                          </w:p>
                        </w:txbxContent>
                      </v:textbox>
                    </v:rect>
                    <v:rect id="Rectángulo 1071674015" style="position:absolute;left:6823;top:4298;width:18034;height:3496;visibility:visible;mso-wrap-style:square;v-text-anchor:top" o:spid="_x0000_s1032"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">
                      <v:stroke joinstyle="round"/>
                      <v:textbox inset="2.53958mm,1.2694mm,2.53958mm,1.2694mm">
                        <w:txbxContent>
                          <w:p w:rsidR="008C4F0C" w:rsidP="002C0953" w:rsidRDefault="008C4F0C" w14:paraId="7846CAAD" w14:textId="77777777">
                            <w:pPr>
                              <w:jc w:val="center"/>
                              <w:textDirection w:val="btLr"/>
                            </w:pPr>
                            <w:r>
                              <w:rPr>
                                <w:rFonts w:ascii="Calibri" w:hAnsi="Calibri" w:eastAsia="Calibri" w:cs="Calibri"/>
                                <w:sz w:val="16"/>
                              </w:rPr>
                              <w:t>Necesidades</w:t>
                            </w:r>
                          </w:p>
                        </w:txbxContent>
                      </v:textbox>
                    </v:rect>
                    <v:rect id="Rectángulo 214969916" style="position:absolute;left:44286;top:4775;width:18034;height:3600;visibility:visible;mso-wrap-style:square;v-text-anchor:top" o:spid="_x0000_s1033"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">
                      <v:stroke joinstyle="round"/>
                      <v:textbox inset="2.53958mm,1.2694mm,2.53958mm,1.2694mm">
                        <w:txbxContent>
                          <w:p w:rsidR="008C4F0C" w:rsidP="002C0953" w:rsidRDefault="008C4F0C" w14:paraId="360ABBCA" w14:textId="77777777">
                            <w:pPr>
                              <w:jc w:val="center"/>
                              <w:textDirection w:val="btLr"/>
                            </w:pPr>
                            <w:r>
                              <w:rPr>
                                <w:rFonts w:ascii="Calibri" w:hAnsi="Calibri" w:eastAsia="Calibri" w:cs="Calibri"/>
                                <w:sz w:val="16"/>
                              </w:rPr>
                              <w:t>Tipo de Producto que busca</w:t>
                            </w:r>
                          </w:p>
                        </w:txbxContent>
                      </v:textbox>
                    </v:rect>
                    <v:rect id="Rectángulo 816542243" style="position:absolute;left:28796;top:11805;width:9970;height:2667;visibility:visible;mso-wrap-style:square;v-text-anchor:top" o:spid="_x0000_s1034"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">
                      <v:stroke joinstyle="round"/>
                      <v:textbox inset="2.53958mm,1.2694mm,2.53958mm,1.2694mm">
                        <w:txbxContent>
                          <w:p w:rsidR="008C4F0C" w:rsidP="002C0953" w:rsidRDefault="008C4F0C" w14:paraId="0C1848D0" w14:textId="77777777">
                            <w:pPr>
                              <w:jc w:val="center"/>
                              <w:textDirection w:val="btLr"/>
                            </w:pPr>
                            <w:r>
                              <w:rPr>
                                <w:rFonts w:ascii="Calibri" w:hAnsi="Calibri" w:eastAsia="Calibri" w:cs="Calibri"/>
                                <w:sz w:val="12"/>
                              </w:rPr>
                              <w:t>Autorrealización</w:t>
                            </w:r>
                          </w:p>
                        </w:txbxContent>
                      </v:textbox>
                    </v:rect>
                    <v:rect id="Rectángulo 1805157886" style="position:absolute;left:26749;top:17196;width:14288;height:2286;visibility:visible;mso-wrap-style:square;v-text-anchor:top" o:spid="_x0000_s1035"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">
                      <v:stroke joinstyle="round"/>
                      <v:textbox inset="2.53958mm,1.2694mm,2.53958mm,1.2694mm">
                        <w:txbxContent>
                          <w:p w:rsidR="008C4F0C" w:rsidP="002C0953" w:rsidRDefault="008C4F0C" w14:paraId="111CAA6D" w14:textId="77777777">
                            <w:pPr>
                              <w:jc w:val="center"/>
                              <w:textDirection w:val="btLr"/>
                            </w:pPr>
                            <w:r>
                              <w:rPr>
                                <w:rFonts w:ascii="Calibri" w:hAnsi="Calibri" w:eastAsia="Calibri" w:cs="Calibri"/>
                                <w:sz w:val="12"/>
                              </w:rPr>
                              <w:t>Reconocimiento</w:t>
                            </w:r>
                          </w:p>
                        </w:txbxContent>
                      </v:textbox>
                    </v:rect>
                    <v:rect id="Rectángulo 1818531923" style="position:absolute;left:7847;top:10099;width:18034;height:4369;visibility:visible;mso-wrap-style:square;v-text-anchor:top" o:spid="_x0000_s1036"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">
                      <v:textbox inset="2.53958mm,1.2694mm,2.53958mm,1.2694mm">
                        <w:txbxContent>
                          <w:p w:rsidR="008C4F0C" w:rsidP="002C0953" w:rsidRDefault="008C4F0C" w14:paraId="47DFA44B" w14:textId="77777777">
                            <w:pPr>
                              <w:textDirection w:val="btLr"/>
                            </w:pPr>
                            <w:r>
                              <w:rPr>
                                <w:rFonts w:ascii="Calibri" w:hAnsi="Calibri" w:eastAsia="Calibri" w:cs="Calibri"/>
                                <w:sz w:val="12"/>
                              </w:rPr>
                              <w:t>Espontaneidad, Creatividad, Resolución de problemas</w:t>
                            </w:r>
                          </w:p>
                        </w:txbxContent>
                      </v:textbox>
                    </v:rect>
                    <v:rect id="Rectángulo 203602549" style="position:absolute;left:4913;top:16718;width:18034;height:3239;visibility:visible;mso-wrap-style:square;v-text-anchor:top" o:spid="_x0000_s1037"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">
                      <v:textbox inset="2.53958mm,1.2694mm,2.53958mm,1.2694mm">
                        <w:txbxContent>
                          <w:p w:rsidR="008C4F0C" w:rsidP="002C0953" w:rsidRDefault="008C4F0C" w14:paraId="65CE986B" w14:textId="77777777">
                            <w:pPr>
                              <w:jc w:val="center"/>
                              <w:textDirection w:val="btLr"/>
                            </w:pPr>
                            <w:r>
                              <w:rPr>
                                <w:rFonts w:ascii="Calibri" w:hAnsi="Calibri" w:eastAsia="Calibri" w:cs="Calibri"/>
                                <w:sz w:val="12"/>
                              </w:rPr>
                              <w:t xml:space="preserve">Auto reconocimiento, Confianza, </w:t>
                            </w:r>
                            <w:proofErr w:type="spellStart"/>
                            <w:r>
                              <w:rPr>
                                <w:rFonts w:ascii="Calibri" w:hAnsi="Calibri" w:eastAsia="Calibri" w:cs="Calibri"/>
                                <w:sz w:val="12"/>
                              </w:rPr>
                              <w:t>Exito</w:t>
                            </w:r>
                            <w:proofErr w:type="spellEnd"/>
                          </w:p>
                        </w:txbxContent>
                      </v:textbox>
                    </v:rect>
                    <v:rect id="Rectángulo 284099937" style="position:absolute;left:2729;top:21768;width:18034;height:3238;visibility:visible;mso-wrap-style:square;v-text-anchor:top" o:spid="_x0000_s1038"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">
                      <v:textbox inset="2.53958mm,1.2694mm,2.53958mm,1.2694mm">
                        <w:txbxContent>
                          <w:p w:rsidR="008C4F0C" w:rsidP="002C0953" w:rsidRDefault="008C4F0C" w14:paraId="11978D88" w14:textId="77777777">
                            <w:pPr>
                              <w:jc w:val="center"/>
                              <w:textDirection w:val="btLr"/>
                            </w:pPr>
                            <w:r>
                              <w:rPr>
                                <w:rFonts w:ascii="Calibri" w:hAnsi="Calibri" w:eastAsia="Calibri" w:cs="Calibri"/>
                                <w:sz w:val="12"/>
                              </w:rPr>
                              <w:t>Amistad, Afecto</w:t>
                            </w:r>
                          </w:p>
                        </w:txbxContent>
                      </v:textbox>
                    </v:rect>
                    <v:rect id="Rectángulo 1963393859" style="position:absolute;left:48927;top:10099;width:18034;height:5186;visibility:visible;mso-wrap-style:square;v-text-anchor:top" o:spid="_x0000_s1039"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">
                      <v:textbox inset="2.53958mm,1.2694mm,2.53958mm,1.2694mm">
                        <w:txbxContent>
                          <w:p w:rsidR="008C4F0C" w:rsidP="002C0953" w:rsidRDefault="008C4F0C" w14:paraId="50A9168C" w14:textId="77777777">
                            <w:pPr>
                              <w:textDirection w:val="btLr"/>
                            </w:pPr>
                            <w:r>
                              <w:rPr>
                                <w:rFonts w:ascii="Calibri" w:hAnsi="Calibri" w:eastAsia="Calibri" w:cs="Calibri"/>
                                <w:sz w:val="12"/>
                              </w:rPr>
                              <w:t>Educación especializada, artículos de lujo y por placer</w:t>
                            </w:r>
                          </w:p>
                        </w:txbxContent>
                      </v:textbox>
                    </v:rect>
                    <v:rect id="Rectángulo 1840845444" style="position:absolute;left:48927;top:16718;width:18034;height:3239;visibility:visible;mso-wrap-style:square;v-text-anchor:top" o:spid="_x0000_s1040"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">
                      <v:textbox inset="2.53958mm,1.2694mm,2.53958mm,1.2694mm">
                        <w:txbxContent>
                          <w:p w:rsidR="008C4F0C" w:rsidP="002C0953" w:rsidRDefault="008C4F0C" w14:paraId="696B1FC5" w14:textId="77777777">
                            <w:pPr>
                              <w:textDirection w:val="btLr"/>
                            </w:pPr>
                            <w:r>
                              <w:rPr>
                                <w:rFonts w:ascii="Calibri" w:hAnsi="Calibri" w:eastAsia="Calibri" w:cs="Calibri"/>
                                <w:sz w:val="12"/>
                              </w:rPr>
                              <w:t xml:space="preserve">Perfumes, adornos, accesorios </w:t>
                            </w:r>
                          </w:p>
                        </w:txbxContent>
                      </v:textbox>
                    </v:rect>
                    <v:rect id="Rectángulo 552553663" style="position:absolute;left:48927;top:21768;width:18034;height:3753;visibility:visible;mso-wrap-style:square;v-text-anchor:top" o:spid="_x0000_s1041"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">
                      <v:textbox inset="2.53958mm,1.2694mm,2.53958mm,1.2694mm">
                        <w:txbxContent>
                          <w:p w:rsidR="008C4F0C" w:rsidP="002C0953" w:rsidRDefault="008C4F0C" w14:paraId="6ABD490E" w14:textId="77777777">
                            <w:pPr>
                              <w:textDirection w:val="btLr"/>
                            </w:pPr>
                            <w:r>
                              <w:rPr>
                                <w:rFonts w:ascii="Calibri" w:hAnsi="Calibri" w:eastAsia="Calibri" w:cs="Calibri"/>
                                <w:sz w:val="12"/>
                              </w:rPr>
                              <w:t>Afiliaciones a clubes, obsequios, eventos sociales</w:t>
                            </w:r>
                          </w:p>
                        </w:txbxContent>
                      </v:textbox>
                    </v:rect>
                    <v:rect id="Rectángulo 2088894087" style="position:absolute;left:1842;top:25862;width:18034;height:4399;visibility:visible;mso-wrap-style:square;v-text-anchor:top" o:spid="_x0000_s1042"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">
                      <v:textbox inset="2.53958mm,1.2694mm,2.53958mm,1.2694mm">
                        <w:txbxContent>
                          <w:p w:rsidR="008C4F0C" w:rsidP="002C0953" w:rsidRDefault="008C4F0C" w14:paraId="662BA792" w14:textId="77777777">
                            <w:pPr>
                              <w:jc w:val="center"/>
                              <w:textDirection w:val="btLr"/>
                            </w:pPr>
                            <w:r>
                              <w:rPr>
                                <w:rFonts w:ascii="Calibri" w:hAnsi="Calibri" w:eastAsia="Calibri" w:cs="Calibri"/>
                                <w:sz w:val="12"/>
                              </w:rPr>
                              <w:t>Seguridad Física, de empleo, familiar, moral</w:t>
                            </w:r>
                          </w:p>
                        </w:txbxContent>
                      </v:textbox>
                    </v:rect>
                    <v:rect id="Rectángulo 806670665" style="position:absolute;left:22996;top:27159;width:21336;height:2159;visibility:visible;mso-wrap-style:square;v-text-anchor:top" o:spid="_x0000_s1043"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">
                      <v:stroke joinstyle="round"/>
                      <v:textbox inset="2.53958mm,1.2694mm,2.53958mm,1.2694mm">
                        <w:txbxContent>
                          <w:p w:rsidR="008C4F0C" w:rsidP="002C0953" w:rsidRDefault="008C4F0C" w14:paraId="493BD327" w14:textId="77777777">
                            <w:pPr>
                              <w:jc w:val="center"/>
                              <w:textDirection w:val="btLr"/>
                            </w:pPr>
                            <w:r>
                              <w:rPr>
                                <w:rFonts w:ascii="Calibri" w:hAnsi="Calibri" w:eastAsia="Calibri" w:cs="Calibri"/>
                                <w:sz w:val="12"/>
                              </w:rPr>
                              <w:t>Seguridad</w:t>
                            </w:r>
                          </w:p>
                        </w:txbxContent>
                      </v:textbox>
                    </v:rect>
                    <v:rect id="Rectángulo 781488101" style="position:absolute;left:48927;top:26203;width:18034;height:3685;visibility:visible;mso-wrap-style:square;v-text-anchor:top" o:spid="_x0000_s1044"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">
                      <v:textbox inset="2.53958mm,1.2694mm,2.53958mm,1.2694mm">
                        <w:txbxContent>
                          <w:p w:rsidR="008C4F0C" w:rsidP="002C0953" w:rsidRDefault="008C4F0C" w14:paraId="27D8F62A" w14:textId="77777777">
                            <w:pPr>
                              <w:textDirection w:val="btLr"/>
                            </w:pPr>
                            <w:r>
                              <w:rPr>
                                <w:rFonts w:ascii="Calibri" w:hAnsi="Calibri" w:eastAsia="Calibri" w:cs="Calibri"/>
                                <w:sz w:val="12"/>
                              </w:rPr>
                              <w:t xml:space="preserve">Vivienda, Seguro Médico, Insumos para trabajo </w:t>
                            </w:r>
                          </w:p>
                        </w:txbxContent>
                      </v:textbox>
                    </v:rect>
                    <v:rect id="Rectángulo 1548406975" style="position:absolute;left:21017;top:31731;width:25400;height:2286;visibility:visible;mso-wrap-style:square;v-text-anchor:top" o:spid="_x0000_s1045"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">
                      <v:stroke joinstyle="round"/>
                      <v:textbox inset="2.53958mm,1.2694mm,2.53958mm,1.2694mm">
                        <w:txbxContent>
                          <w:p w:rsidR="008C4F0C" w:rsidP="002C0953" w:rsidRDefault="008C4F0C" w14:paraId="7316F261" w14:textId="77777777">
                            <w:pPr>
                              <w:jc w:val="center"/>
                              <w:textDirection w:val="btLr"/>
                            </w:pPr>
                            <w:r>
                              <w:rPr>
                                <w:rFonts w:ascii="Calibri" w:hAnsi="Calibri" w:eastAsia="Calibri" w:cs="Calibri"/>
                                <w:sz w:val="12"/>
                              </w:rPr>
                              <w:t>Fisiológicas</w:t>
                            </w:r>
                          </w:p>
                        </w:txbxContent>
                      </v:textbox>
                    </v:rect>
                    <v:rect id="Rectángulo 890894935" style="position:absolute;top:31458;width:18034;height:3238;visibility:visible;mso-wrap-style:square;v-text-anchor:top" o:spid="_x0000_s1046"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">
                      <v:textbox inset="2.53958mm,1.2694mm,2.53958mm,1.2694mm">
                        <w:txbxContent>
                          <w:p w:rsidR="008C4F0C" w:rsidP="002C0953" w:rsidRDefault="008C4F0C" w14:paraId="2AE321AB" w14:textId="77777777">
                            <w:pPr>
                              <w:jc w:val="center"/>
                              <w:textDirection w:val="btLr"/>
                            </w:pPr>
                            <w:r>
                              <w:rPr>
                                <w:rFonts w:ascii="Calibri" w:hAnsi="Calibri" w:eastAsia="Calibri" w:cs="Calibri"/>
                                <w:sz w:val="12"/>
                              </w:rPr>
                              <w:t>Alimentarse, Descanso, Sexuales</w:t>
                            </w:r>
                          </w:p>
                        </w:txbxContent>
                      </v:textbox>
                    </v:rect>
                    <v:rect id="Rectángulo 2021537786" style="position:absolute;left:48927;top:31458;width:18034;height:4299;visibility:visible;mso-wrap-style:square;v-text-anchor:top" o:spid="_x0000_s1047"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">
                      <v:textbox inset="2.53958mm,1.2694mm,2.53958mm,1.2694mm">
                        <w:txbxContent>
                          <w:p w:rsidR="008C4F0C" w:rsidP="002C0953" w:rsidRDefault="008C4F0C" w14:paraId="7FFF8176" w14:textId="77777777">
                            <w:pPr>
                              <w:textDirection w:val="btLr"/>
                            </w:pPr>
                            <w:r>
                              <w:rPr>
                                <w:rFonts w:ascii="Calibri" w:hAnsi="Calibri" w:eastAsia="Calibri" w:cs="Calibri"/>
                                <w:sz w:val="12"/>
                              </w:rPr>
                              <w:t>Alimentos, Vestido, Productos de consumo básico</w:t>
                            </w:r>
                          </w:p>
                        </w:txbxContent>
                      </v:textbox>
                    </v:rect>
                  </v:group>
                  <v:shapetype id="_x0000_t32" coordsize="21600,21600" o:oned="t" filled="f" o:spt="32" path="m,l21600,21600e">
                    <v:path fillok="f" arrowok="t" o:connecttype="none"/>
                    <o:lock v:ext="edit" shapetype="t"/>
                  </v:shapetype>
                  <v:shape id="Conector recto de flecha 248740238" style="position:absolute;left:5595;top:30980;width:59078;height:0;visibility:visible;mso-wrap-style:square" o:spid="_x0000_s1048" strokecolor="#4a7db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"/>
                  <v:shape id="Conector recto de flecha 1916046790" style="position:absolute;left:5595;top:26067;width:59078;height:0;visibility:visible;mso-wrap-style:square" o:spid="_x0000_s1049" strokecolor="#4a7db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"/>
                  <v:shape id="Conector recto de flecha 863316840" style="position:absolute;left:5595;top:15831;width:59074;height:0;visibility:visible;mso-wrap-style:square" o:spid="_x0000_s1050" strokecolor="#4a7db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"/>
                  <v:shape id="Conector recto de flecha 808698489" style="position:absolute;left:5595;top:21631;width:59078;height:0;visibility:visible;mso-wrap-style:square" o:spid="_x0000_s1051" strokecolor="#4a7db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"/>
                </v:group>
                <w10:wrap type="square" anchorx="margin"/>
              </v:group>
            </w:pict>
          </mc:Fallback>
        </mc:AlternateContent>
      </w:r>
    </w:p>
    <w:p w:rsidRPr="00196FE6" w:rsidR="002C0953" w:rsidP="00196FE6" w:rsidRDefault="002C0953" w14:paraId="304BFC46" w14:textId="77777777">
      <w:pPr>
        <w:spacing w:line="360" w:lineRule="auto"/>
        <w:jc w:val="both"/>
      </w:pPr>
    </w:p>
    <w:p w:rsidRPr="00196FE6" w:rsidR="002C0953" w:rsidP="00196FE6" w:rsidRDefault="002C0953" w14:paraId="6E19E0A5" w14:textId="59CF765D">
      <w:pPr>
        <w:spacing w:line="360" w:lineRule="auto"/>
        <w:jc w:val="both"/>
      </w:pPr>
      <w:r w:rsidRPr="00196FE6">
        <w:rPr>
          <w:noProof/>
        </w:rPr>
        <mc:AlternateContent>
          <mc:Choice Requires="wps">
            <w:drawing>
              <wp:anchor distT="0" distB="0" distL="114300" distR="114300" simplePos="0" relativeHeight="251686912" behindDoc="0" locked="0" layoutInCell="0" hidden="0" allowOverlap="1" wp14:anchorId="6B5BFE6D" wp14:editId="433C870C">
                <wp:simplePos x="0" y="0"/>
                <wp:positionH relativeFrom="margin">
                  <wp:posOffset>533400</wp:posOffset>
                </wp:positionH>
                <wp:positionV relativeFrom="paragraph">
                  <wp:posOffset>127000</wp:posOffset>
                </wp:positionV>
                <wp:extent cx="12700" cy="12700"/>
                <wp:effectExtent l="0" t="0" r="0" b="0"/>
                <wp:wrapNone/>
                <wp:docPr id="1397359100" name="Conector recto de flecha 1397359100"/>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9525" cap="flat" cmpd="sng">
                          <a:solidFill>
                            <a:srgbClr val="4A7DBA"/>
                          </a:solidFill>
                          <a:prstDash val="solid"/>
                          <a:round/>
                          <a:headEnd type="none" w="med" len="med"/>
                          <a:tailEnd type="none" w="med" len="med"/>
                        </a:ln>
                      </wps:spPr>
                      <wps:bodyPr/>
                    </wps:wsp>
                  </a:graphicData>
                </a:graphic>
              </wp:anchor>
            </w:drawing>
          </mc:Choice>
          <mc:Fallback xmlns:a14="http://schemas.microsoft.com/office/drawing/2010/main" xmlns:asvg="http://schemas.microsoft.com/office/drawing/2016/SVG/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w14:anchorId="11A39092">
              <v:shape id="Conector recto de flecha 1397359100" style="position:absolute;margin-left:42pt;margin-top:10pt;width:1pt;height:1pt;z-index:251686912;visibility:visible;mso-wrap-style:square;mso-wrap-distance-left:9pt;mso-wrap-distance-top:0;mso-wrap-distance-right:9pt;mso-wrap-distance-bottom:0;mso-position-horizontal:absolute;mso-position-horizontal-relative:margin;mso-position-vertical:absolute;mso-position-vertical-relative:text" o:spid="_x0000_s1026" o:allowincell="f" strokecolor="#4a7dba"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" w14:anchorId="0AA84558">
                <w10:wrap anchorx="margin"/>
              </v:shape>
            </w:pict>
          </mc:Fallback>
        </mc:AlternateContent>
      </w:r>
    </w:p>
    <w:p w:rsidRPr="00196FE6" w:rsidR="002C0953" w:rsidP="00196FE6" w:rsidRDefault="002C0953" w14:paraId="71CC0443" w14:textId="77777777">
      <w:pPr>
        <w:spacing w:line="360" w:lineRule="auto"/>
        <w:jc w:val="both"/>
      </w:pPr>
    </w:p>
    <w:p w:rsidR="00A4793F" w:rsidP="00196FE6" w:rsidRDefault="00A4793F" w14:paraId="3413E9A5" w14:textId="77777777">
      <w:pPr>
        <w:spacing w:line="360" w:lineRule="auto"/>
        <w:jc w:val="both"/>
        <w:rPr>
          <w:rFonts w:eastAsia="Calibri"/>
        </w:rPr>
      </w:pPr>
    </w:p>
    <w:p w:rsidR="00A4793F" w:rsidP="00196FE6" w:rsidRDefault="00A4793F" w14:paraId="786FAC27" w14:textId="77777777">
      <w:pPr>
        <w:spacing w:line="360" w:lineRule="auto"/>
        <w:jc w:val="both"/>
        <w:rPr>
          <w:rFonts w:eastAsia="Calibri"/>
        </w:rPr>
      </w:pPr>
    </w:p>
    <w:p w:rsidR="00A4793F" w:rsidP="00196FE6" w:rsidRDefault="00A4793F" w14:paraId="139387EA" w14:textId="77777777">
      <w:pPr>
        <w:spacing w:line="360" w:lineRule="auto"/>
        <w:jc w:val="both"/>
        <w:rPr>
          <w:rFonts w:eastAsia="Calibri"/>
        </w:rPr>
      </w:pPr>
    </w:p>
    <w:p w:rsidR="008F6FA8" w:rsidP="00196FE6" w:rsidRDefault="008F6FA8" w14:paraId="18B43A1E" w14:textId="77777777">
      <w:pPr>
        <w:spacing w:line="360" w:lineRule="auto"/>
        <w:jc w:val="both"/>
        <w:rPr>
          <w:rFonts w:eastAsia="Calibri"/>
        </w:rPr>
      </w:pPr>
      <w:bookmarkStart w:name="_GoBack" w:id="22"/>
    </w:p>
    <w:bookmarkEnd w:id="22"/>
    <w:p w:rsidRPr="00196FE6" w:rsidR="002C0953" w:rsidP="00196FE6" w:rsidRDefault="002C0953" w14:paraId="3ACC74F4" w14:textId="12F9EADF" w14:noSpellErr="1">
      <w:pPr>
        <w:spacing w:line="360" w:lineRule="auto"/>
        <w:jc w:val="both"/>
      </w:pPr>
      <w:r w:rsidRPr="20EA8E58" w:rsidR="002C0953">
        <w:rPr>
          <w:rFonts w:eastAsia="Calibri"/>
        </w:rPr>
        <w:t xml:space="preserve">Estos son los factores que influyen en el comportamiento de compra del consumidor, conociéndolos y estudiándolos se crearan las estrategias de </w:t>
      </w:r>
      <w:r w:rsidRPr="20EA8E58" w:rsidR="002C0953">
        <w:rPr>
          <w:rFonts w:eastAsia="Calibri"/>
          <w:i w:val="1"/>
          <w:iCs w:val="1"/>
        </w:rPr>
        <w:t>marketing</w:t>
      </w:r>
      <w:r w:rsidRPr="20EA8E58" w:rsidR="002C0953">
        <w:rPr>
          <w:rFonts w:eastAsia="Calibri"/>
        </w:rPr>
        <w:t xml:space="preserve"> más apropiadas o efectivas para cada grupo de consumidores. Reconocer estas variables en la labor del </w:t>
      </w:r>
      <w:r w:rsidRPr="20EA8E58" w:rsidR="002C0953">
        <w:rPr>
          <w:rFonts w:eastAsia="Calibri"/>
        </w:rPr>
        <w:t>promotor de ventas, permite brindar una mejor atención al cliente y acercarse al objetivo final de la campaña promocional que es concretar la venta.</w:t>
      </w:r>
    </w:p>
    <w:p w:rsidRPr="00196FE6" w:rsidR="002C0953" w:rsidP="00196FE6" w:rsidRDefault="002C0953" w14:paraId="50AF7CCC" w14:textId="77777777">
      <w:pPr>
        <w:spacing w:line="360" w:lineRule="auto"/>
        <w:jc w:val="both"/>
      </w:pPr>
      <w:r w:rsidRPr="00196FE6">
        <w:rPr>
          <w:rFonts w:eastAsia="Calibri"/>
        </w:rPr>
        <w:t xml:space="preserve"> </w:t>
      </w:r>
    </w:p>
    <w:p w:rsidRPr="00196FE6" w:rsidR="002C0953" w:rsidP="20EA8E58" w:rsidRDefault="000D33A2" w14:paraId="775374E0" w14:textId="0330BC61" w14:noSpellErr="1">
      <w:pPr>
        <w:numPr>
          <w:ilvl w:val="0"/>
          <w:numId w:val="24"/>
        </w:numPr>
        <w:spacing w:line="360" w:lineRule="auto"/>
        <w:ind w:left="-284" w:hanging="283"/>
        <w:contextualSpacing/>
        <w:jc w:val="both"/>
        <w:rPr>
          <w:rFonts w:eastAsia="Calibri"/>
          <w:b w:val="1"/>
          <w:bCs w:val="1"/>
        </w:rPr>
      </w:pPr>
      <w:r w:rsidRPr="20EA8E58" w:rsidR="000D33A2">
        <w:rPr>
          <w:rFonts w:eastAsia="Calibri"/>
          <w:b w:val="1"/>
          <w:bCs w:val="1"/>
        </w:rPr>
        <w:t>Tipos de cliente en el punto de venta</w:t>
      </w:r>
    </w:p>
    <w:p w:rsidRPr="00196FE6" w:rsidR="002C0953" w:rsidP="00196FE6" w:rsidRDefault="002C0953" w14:paraId="57B79C40" w14:textId="77777777" w14:noSpellErr="1">
      <w:pPr>
        <w:spacing w:line="360" w:lineRule="auto"/>
        <w:jc w:val="both"/>
      </w:pPr>
    </w:p>
    <w:p w:rsidRPr="00196FE6" w:rsidR="002C0953" w:rsidP="20EA8E58" w:rsidRDefault="002C0953" w14:paraId="39F22C3A" w14:textId="26229A3E">
      <w:pPr>
        <w:spacing w:line="360" w:lineRule="auto"/>
        <w:ind w:left="-284"/>
        <w:jc w:val="both"/>
        <w:rPr>
          <w:rFonts w:eastAsia="Calibri"/>
        </w:rPr>
      </w:pPr>
      <w:r w:rsidRPr="20EA8E58" w:rsidR="002C0953">
        <w:rPr>
          <w:rFonts w:eastAsia="Calibri"/>
        </w:rPr>
        <w:t>La personalidad y el comportamiento del cliente resulta muy variada y particularizada a cada uno, lo que hace necesario su reconocimiento e individualización con el fin de darle un manejo adecuado durante el proceso de atención.</w:t>
      </w:r>
      <w:r w:rsidRPr="20EA8E58" w:rsidR="002C0953">
        <w:rPr>
          <w:rFonts w:eastAsia="Calibri"/>
        </w:rPr>
        <w:t xml:space="preserve">  Se debe tener en cuenta que esta labor requiere de una disposición especial con el fin de entender, comprender, tolerar y guiar al cliente </w:t>
      </w:r>
      <w:r w:rsidRPr="20EA8E58" w:rsidR="1ACEAF0C">
        <w:rPr>
          <w:rFonts w:eastAsia="Calibri"/>
        </w:rPr>
        <w:t>en la</w:t>
      </w:r>
      <w:r w:rsidRPr="20EA8E58" w:rsidR="002C0953">
        <w:rPr>
          <w:rFonts w:eastAsia="Calibri"/>
        </w:rPr>
        <w:t xml:space="preserve"> búsqueda de soluciones y respuestas por éste esperadas, lo que hace necesario su conocimiento y aproximación de acuerdo con características que lo define en categorías generales.  </w:t>
      </w:r>
    </w:p>
    <w:p w:rsidRPr="00196FE6" w:rsidR="002C0953" w:rsidP="00196FE6" w:rsidRDefault="002C0953" w14:paraId="1A9772E8" w14:textId="77777777">
      <w:pPr>
        <w:spacing w:line="360" w:lineRule="auto"/>
        <w:ind w:left="-284"/>
        <w:jc w:val="both"/>
      </w:pPr>
    </w:p>
    <w:p w:rsidRPr="00196FE6" w:rsidR="000D33A2" w:rsidP="20EA8E58" w:rsidRDefault="002C0953" w14:paraId="615782B8" w14:textId="46C347E3" w14:noSpellErr="1">
      <w:pPr>
        <w:numPr>
          <w:ilvl w:val="0"/>
          <w:numId w:val="35"/>
        </w:numPr>
        <w:spacing w:line="360" w:lineRule="auto"/>
        <w:ind w:left="284" w:hanging="284"/>
        <w:contextualSpacing/>
        <w:jc w:val="both"/>
        <w:rPr>
          <w:b w:val="1"/>
          <w:bCs w:val="1"/>
        </w:rPr>
      </w:pPr>
      <w:commentRangeStart w:id="277486104"/>
      <w:r w:rsidRPr="20EA8E58" w:rsidR="002C0953">
        <w:rPr>
          <w:rFonts w:eastAsia="Calibri"/>
          <w:b w:val="1"/>
          <w:bCs w:val="1"/>
        </w:rPr>
        <w:t xml:space="preserve">Cliente </w:t>
      </w:r>
      <w:r w:rsidRPr="20EA8E58" w:rsidR="000D33A2">
        <w:rPr>
          <w:rFonts w:eastAsia="Calibri"/>
          <w:b w:val="1"/>
          <w:bCs w:val="1"/>
        </w:rPr>
        <w:t>a</w:t>
      </w:r>
      <w:r w:rsidRPr="20EA8E58" w:rsidR="002C0953">
        <w:rPr>
          <w:rFonts w:eastAsia="Calibri"/>
          <w:b w:val="1"/>
          <w:bCs w:val="1"/>
        </w:rPr>
        <w:t xml:space="preserve">celerado o de </w:t>
      </w:r>
      <w:r w:rsidRPr="20EA8E58" w:rsidR="000D33A2">
        <w:rPr>
          <w:rFonts w:eastAsia="Calibri"/>
          <w:b w:val="1"/>
          <w:bCs w:val="1"/>
        </w:rPr>
        <w:t>a</w:t>
      </w:r>
      <w:r w:rsidRPr="20EA8E58" w:rsidR="002C0953">
        <w:rPr>
          <w:rFonts w:eastAsia="Calibri"/>
          <w:b w:val="1"/>
          <w:bCs w:val="1"/>
        </w:rPr>
        <w:t>fán</w:t>
      </w:r>
      <w:r w:rsidRPr="20EA8E58" w:rsidR="000D33A2">
        <w:rPr>
          <w:rFonts w:eastAsia="Calibri"/>
          <w:b w:val="1"/>
          <w:bCs w:val="1"/>
        </w:rPr>
        <w:t xml:space="preserve">: </w:t>
      </w:r>
      <w:r w:rsidRPr="20EA8E58" w:rsidR="000D33A2">
        <w:rPr>
          <w:rFonts w:eastAsia="Calibri"/>
        </w:rPr>
        <w:t>t</w:t>
      </w:r>
      <w:r w:rsidRPr="20EA8E58" w:rsidR="002C0953">
        <w:rPr>
          <w:rFonts w:eastAsia="Calibri"/>
        </w:rPr>
        <w:t xml:space="preserve">ipo de cliente frecuente en el punto de venta, se muestra ansioso y desea obtener información rápida, suele interrumpir con frecuencia buscando concretar ideas y saber únicamente lo que desea.  </w:t>
      </w:r>
    </w:p>
    <w:p w:rsidRPr="00196FE6" w:rsidR="002C0953" w:rsidP="20EA8E58" w:rsidRDefault="002C0953" w14:paraId="69FC4003" w14:textId="7F8D593E" w14:noSpellErr="1">
      <w:pPr>
        <w:numPr>
          <w:ilvl w:val="1"/>
          <w:numId w:val="35"/>
        </w:numPr>
        <w:spacing w:line="360" w:lineRule="auto"/>
        <w:contextualSpacing/>
        <w:jc w:val="both"/>
        <w:rPr>
          <w:b w:val="1"/>
          <w:bCs w:val="1"/>
        </w:rPr>
      </w:pPr>
      <w:r w:rsidRPr="20EA8E58" w:rsidR="002C0953">
        <w:rPr>
          <w:rFonts w:eastAsia="Calibri"/>
          <w:b w:val="1"/>
          <w:bCs w:val="1"/>
        </w:rPr>
        <w:t>Manejo por parte del promotor de ventas:</w:t>
      </w:r>
      <w:r w:rsidRPr="20EA8E58" w:rsidR="002C0953">
        <w:rPr>
          <w:rFonts w:eastAsia="Calibri"/>
        </w:rPr>
        <w:t xml:space="preserve"> </w:t>
      </w:r>
      <w:r w:rsidRPr="20EA8E58" w:rsidR="000D33A2">
        <w:rPr>
          <w:rFonts w:eastAsia="Calibri"/>
        </w:rPr>
        <w:t>l</w:t>
      </w:r>
      <w:r w:rsidRPr="20EA8E58" w:rsidR="002C0953">
        <w:rPr>
          <w:rFonts w:eastAsia="Calibri"/>
        </w:rPr>
        <w:t>a estrategia con este tipo de cliente es tratar de llamar su atención a través de frases que despierten su interés. Es necesario estar muy concentrado cuando se expresa o pregunta y procurar dar la información en la forma más sencilla y concreta posible.</w:t>
      </w:r>
    </w:p>
    <w:p w:rsidRPr="00196FE6" w:rsidR="002C0953" w:rsidP="00196FE6" w:rsidRDefault="002C0953" w14:paraId="0D309267" w14:textId="77777777">
      <w:pPr>
        <w:spacing w:line="360" w:lineRule="auto"/>
        <w:ind w:left="284" w:hanging="284"/>
        <w:jc w:val="both"/>
      </w:pPr>
    </w:p>
    <w:p w:rsidR="20EA8E58" w:rsidP="20EA8E58" w:rsidRDefault="20EA8E58" w14:paraId="0D1F7F0F" w14:textId="464F2985">
      <w:pPr>
        <w:spacing w:line="360" w:lineRule="auto"/>
        <w:ind w:left="284" w:hanging="284"/>
        <w:contextualSpacing/>
        <w:jc w:val="both"/>
        <w:rPr>
          <w:b w:val="1"/>
          <w:bCs w:val="1"/>
        </w:rPr>
      </w:pPr>
    </w:p>
    <w:p w:rsidR="20EA8E58" w:rsidP="20EA8E58" w:rsidRDefault="20EA8E58" w14:paraId="72100A3A" w14:textId="76A6B55B">
      <w:pPr>
        <w:spacing w:line="360" w:lineRule="auto"/>
        <w:ind w:left="284" w:hanging="284"/>
        <w:contextualSpacing/>
        <w:jc w:val="both"/>
        <w:rPr>
          <w:b w:val="1"/>
          <w:bCs w:val="1"/>
        </w:rPr>
      </w:pPr>
    </w:p>
    <w:p w:rsidRPr="00196FE6" w:rsidR="000D33A2" w:rsidP="20EA8E58" w:rsidRDefault="002C0953" w14:paraId="0C56A4DB" w14:textId="77777777" w14:noSpellErr="1">
      <w:pPr>
        <w:numPr>
          <w:ilvl w:val="0"/>
          <w:numId w:val="35"/>
        </w:numPr>
        <w:spacing w:line="360" w:lineRule="auto"/>
        <w:ind w:left="284" w:hanging="284"/>
        <w:contextualSpacing/>
        <w:jc w:val="both"/>
        <w:rPr>
          <w:b w:val="1"/>
          <w:bCs w:val="1"/>
        </w:rPr>
      </w:pPr>
      <w:r w:rsidRPr="00196FE6">
        <w:rPr>
          <w:noProof/>
        </w:rPr>
        <w:drawing>
          <wp:anchor distT="0" distB="0" distL="114300" distR="114300" simplePos="0" relativeHeight="251687936" behindDoc="0" locked="0" layoutInCell="0" hidden="0" allowOverlap="1" wp14:anchorId="04159D1F" wp14:editId="4C3965DC">
            <wp:simplePos x="0" y="0"/>
            <wp:positionH relativeFrom="margin">
              <wp:posOffset>4477261</wp:posOffset>
            </wp:positionH>
            <wp:positionV relativeFrom="paragraph">
              <wp:posOffset>14464</wp:posOffset>
            </wp:positionV>
            <wp:extent cx="1448435" cy="960755"/>
            <wp:effectExtent l="0" t="0" r="0" b="0"/>
            <wp:wrapSquare wrapText="bothSides"/>
            <wp:docPr id="29" name="image18.jpg" descr="Resultado de imagen para cliente de afan"/>
            <wp:cNvGraphicFramePr/>
            <a:graphic xmlns:a="http://schemas.openxmlformats.org/drawingml/2006/main">
              <a:graphicData uri="http://schemas.openxmlformats.org/drawingml/2006/picture">
                <pic:pic xmlns:pic="http://schemas.openxmlformats.org/drawingml/2006/picture">
                  <pic:nvPicPr>
                    <pic:cNvPr id="0" name="image18.jpg" descr="Resultado de imagen para cliente de afan"/>
                    <pic:cNvPicPr preferRelativeResize="0"/>
                  </pic:nvPicPr>
                  <pic:blipFill>
                    <a:blip r:embed="rId47"/>
                    <a:srcRect/>
                    <a:stretch>
                      <a:fillRect/>
                    </a:stretch>
                  </pic:blipFill>
                  <pic:spPr>
                    <a:xfrm>
                      <a:off x="0" y="0"/>
                      <a:ext cx="1448435" cy="960755"/>
                    </a:xfrm>
                    <a:prstGeom prst="rect">
                      <a:avLst/>
                    </a:prstGeom>
                    <a:ln/>
                  </pic:spPr>
                </pic:pic>
              </a:graphicData>
            </a:graphic>
            <wp14:sizeRelH relativeFrom="margin">
              <wp14:pctWidth>0</wp14:pctWidth>
            </wp14:sizeRelH>
            <wp14:sizeRelV relativeFrom="margin">
              <wp14:pctHeight>0</wp14:pctHeight>
            </wp14:sizeRelV>
          </wp:anchor>
        </w:drawing>
      </w:r>
      <w:r w:rsidRPr="20EA8E58" w:rsidR="002C0953">
        <w:rPr>
          <w:rFonts w:eastAsia="Calibri"/>
          <w:b w:val="1"/>
          <w:bCs w:val="1"/>
        </w:rPr>
        <w:t xml:space="preserve">Cliente </w:t>
      </w:r>
      <w:r w:rsidRPr="20EA8E58" w:rsidR="000D33A2">
        <w:rPr>
          <w:rFonts w:eastAsia="Calibri"/>
          <w:b w:val="1"/>
          <w:bCs w:val="1"/>
        </w:rPr>
        <w:t>a</w:t>
      </w:r>
      <w:r w:rsidRPr="20EA8E58" w:rsidR="002C0953">
        <w:rPr>
          <w:rFonts w:eastAsia="Calibri"/>
          <w:b w:val="1"/>
          <w:bCs w:val="1"/>
        </w:rPr>
        <w:t>gresivo</w:t>
      </w:r>
      <w:r w:rsidRPr="20EA8E58" w:rsidR="000D33A2">
        <w:rPr>
          <w:rFonts w:eastAsia="Calibri"/>
          <w:b w:val="1"/>
          <w:bCs w:val="1"/>
        </w:rPr>
        <w:t>:</w:t>
      </w:r>
      <w:r w:rsidRPr="00196FE6" w:rsidR="000D33A2">
        <w:rPr>
          <w:rFonts w:eastAsia="Calibri"/>
        </w:rPr>
        <w:t xml:space="preserve"> e</w:t>
      </w:r>
      <w:r w:rsidRPr="00196FE6" w:rsidR="002C0953">
        <w:rPr>
          <w:rFonts w:eastAsia="Calibri"/>
        </w:rPr>
        <w:t>ste tipo de cliente habla en tono fuerte y malhumorado, se muestra ansioso y generalmente quiere demostrar que tiene la razón.</w:t>
      </w:r>
    </w:p>
    <w:p w:rsidRPr="00196FE6" w:rsidR="000D33A2" w:rsidP="00196FE6" w:rsidRDefault="000D33A2" w14:paraId="72FF222C" w14:textId="77777777">
      <w:pPr>
        <w:pStyle w:val="Prrafodelista"/>
        <w:spacing w:line="360" w:lineRule="auto"/>
        <w:rPr>
          <w:rFonts w:eastAsia="Calibri"/>
        </w:rPr>
      </w:pPr>
    </w:p>
    <w:p w:rsidRPr="00196FE6" w:rsidR="002C0953" w:rsidP="20EA8E58" w:rsidRDefault="002C0953" w14:paraId="4726CB0D" w14:textId="5DE0509A" w14:noSpellErr="1">
      <w:pPr>
        <w:numPr>
          <w:ilvl w:val="1"/>
          <w:numId w:val="35"/>
        </w:numPr>
        <w:spacing w:line="360" w:lineRule="auto"/>
        <w:contextualSpacing/>
        <w:jc w:val="both"/>
        <w:rPr>
          <w:b w:val="1"/>
          <w:bCs w:val="1"/>
        </w:rPr>
      </w:pPr>
      <w:r w:rsidRPr="20EA8E58" w:rsidR="002C0953">
        <w:rPr>
          <w:rFonts w:eastAsia="Calibri"/>
          <w:b w:val="1"/>
          <w:bCs w:val="1"/>
        </w:rPr>
        <w:t>Manejo por parte del promotor de ventas:</w:t>
      </w:r>
      <w:r w:rsidRPr="20EA8E58" w:rsidR="002C0953">
        <w:rPr>
          <w:rFonts w:eastAsia="Calibri"/>
        </w:rPr>
        <w:t xml:space="preserve"> </w:t>
      </w:r>
      <w:r w:rsidRPr="20EA8E58" w:rsidR="000D33A2">
        <w:rPr>
          <w:rFonts w:eastAsia="Calibri"/>
        </w:rPr>
        <w:t>d</w:t>
      </w:r>
      <w:r w:rsidRPr="20EA8E58" w:rsidR="002C0953">
        <w:rPr>
          <w:rFonts w:eastAsia="Calibri"/>
        </w:rPr>
        <w:t xml:space="preserve">ebe conservar la calma, no debe permitir en ningún momento que la situación se salga de las manos; debe mostrarse como una persona comprensiva, y a través de su expresión corporal dar señales que está aceptando lo que él dice, </w:t>
      </w:r>
      <w:r w:rsidRPr="20EA8E58" w:rsidR="002C0953">
        <w:rPr>
          <w:rFonts w:eastAsia="Calibri"/>
        </w:rPr>
        <w:t>como</w:t>
      </w:r>
      <w:r w:rsidRPr="20EA8E58" w:rsidR="002C0953">
        <w:rPr>
          <w:rFonts w:eastAsia="Calibri"/>
        </w:rPr>
        <w:t xml:space="preserve"> por ejemplo, mover la cabeza levemente en señal de asentimiento, se debe mostrar seguro y firme, evite contradecirlo y busque el momento adecuado para dar los argumentos necesarios.</w:t>
      </w:r>
    </w:p>
    <w:p w:rsidRPr="00196FE6" w:rsidR="002C0953" w:rsidP="00196FE6" w:rsidRDefault="002C0953" w14:paraId="364888F1" w14:textId="77777777">
      <w:pPr>
        <w:spacing w:line="360" w:lineRule="auto"/>
        <w:ind w:left="284" w:hanging="284"/>
        <w:jc w:val="both"/>
      </w:pPr>
    </w:p>
    <w:p w:rsidRPr="00196FE6" w:rsidR="000D33A2" w:rsidP="20EA8E58" w:rsidRDefault="002C0953" w14:paraId="0CD17853" w14:textId="77777777" w14:noSpellErr="1">
      <w:pPr>
        <w:numPr>
          <w:ilvl w:val="0"/>
          <w:numId w:val="35"/>
        </w:numPr>
        <w:spacing w:line="360" w:lineRule="auto"/>
        <w:ind w:left="284" w:hanging="284"/>
        <w:contextualSpacing/>
        <w:jc w:val="both"/>
        <w:rPr>
          <w:b w:val="1"/>
          <w:bCs w:val="1"/>
        </w:rPr>
      </w:pPr>
      <w:r w:rsidRPr="00196FE6">
        <w:rPr>
          <w:noProof/>
        </w:rPr>
        <w:drawing>
          <wp:anchor distT="0" distB="0" distL="114300" distR="114300" simplePos="0" relativeHeight="251688960" behindDoc="0" locked="0" layoutInCell="0" hidden="0" allowOverlap="1" wp14:anchorId="51057A38" wp14:editId="5A2E9341">
            <wp:simplePos x="0" y="0"/>
            <wp:positionH relativeFrom="margin">
              <wp:posOffset>4868611</wp:posOffset>
            </wp:positionH>
            <wp:positionV relativeFrom="paragraph">
              <wp:posOffset>8783</wp:posOffset>
            </wp:positionV>
            <wp:extent cx="1021080" cy="952500"/>
            <wp:effectExtent l="0" t="0" r="7620" b="0"/>
            <wp:wrapSquare wrapText="bothSides"/>
            <wp:docPr id="31" name="image08.jpg" descr="Resultado de imagen para cliente incredulo"/>
            <wp:cNvGraphicFramePr/>
            <a:graphic xmlns:a="http://schemas.openxmlformats.org/drawingml/2006/main">
              <a:graphicData uri="http://schemas.openxmlformats.org/drawingml/2006/picture">
                <pic:pic xmlns:pic="http://schemas.openxmlformats.org/drawingml/2006/picture">
                  <pic:nvPicPr>
                    <pic:cNvPr id="0" name="image08.jpg" descr="Resultado de imagen para cliente incredulo"/>
                    <pic:cNvPicPr preferRelativeResize="0"/>
                  </pic:nvPicPr>
                  <pic:blipFill>
                    <a:blip r:embed="rId48"/>
                    <a:srcRect/>
                    <a:stretch>
                      <a:fillRect/>
                    </a:stretch>
                  </pic:blipFill>
                  <pic:spPr>
                    <a:xfrm>
                      <a:off x="0" y="0"/>
                      <a:ext cx="1021080" cy="952500"/>
                    </a:xfrm>
                    <a:prstGeom prst="rect">
                      <a:avLst/>
                    </a:prstGeom>
                    <a:ln/>
                  </pic:spPr>
                </pic:pic>
              </a:graphicData>
            </a:graphic>
            <wp14:sizeRelH relativeFrom="margin">
              <wp14:pctWidth>0</wp14:pctWidth>
            </wp14:sizeRelH>
            <wp14:sizeRelV relativeFrom="margin">
              <wp14:pctHeight>0</wp14:pctHeight>
            </wp14:sizeRelV>
          </wp:anchor>
        </w:drawing>
      </w:r>
      <w:r w:rsidRPr="20EA8E58" w:rsidR="002C0953">
        <w:rPr>
          <w:rFonts w:eastAsia="Calibri"/>
          <w:b w:val="1"/>
          <w:bCs w:val="1"/>
        </w:rPr>
        <w:t xml:space="preserve">Cliente </w:t>
      </w:r>
      <w:r w:rsidRPr="20EA8E58" w:rsidR="000D33A2">
        <w:rPr>
          <w:rFonts w:eastAsia="Calibri"/>
          <w:b w:val="1"/>
          <w:bCs w:val="1"/>
        </w:rPr>
        <w:t>i</w:t>
      </w:r>
      <w:r w:rsidRPr="20EA8E58" w:rsidR="002C0953">
        <w:rPr>
          <w:rFonts w:eastAsia="Calibri"/>
          <w:b w:val="1"/>
          <w:bCs w:val="1"/>
        </w:rPr>
        <w:t xml:space="preserve">ncrédulo:</w:t>
      </w:r>
      <w:r w:rsidRPr="00196FE6" w:rsidR="002C0953">
        <w:rPr>
          <w:rFonts w:eastAsia="Calibri"/>
        </w:rPr>
        <w:t xml:space="preserve"> </w:t>
      </w:r>
      <w:r w:rsidRPr="00196FE6" w:rsidR="000D33A2">
        <w:rPr>
          <w:rFonts w:eastAsia="Calibri"/>
        </w:rPr>
        <w:t>e</w:t>
      </w:r>
      <w:r w:rsidRPr="00196FE6" w:rsidR="002C0953">
        <w:rPr>
          <w:rFonts w:eastAsia="Calibri"/>
        </w:rPr>
        <w:t xml:space="preserve">s aquel que desconfía de la información suministrada por el promotor de ventas, son personas difíciles de convencer, pregunta e indaga </w:t>
      </w:r>
      <w:r w:rsidRPr="00196FE6" w:rsidR="002C0953">
        <w:rPr>
          <w:rFonts w:eastAsia="Calibri"/>
        </w:rPr>
        <w:t>bastante  y</w:t>
      </w:r>
      <w:r w:rsidRPr="00196FE6" w:rsidR="002C0953">
        <w:rPr>
          <w:rFonts w:eastAsia="Calibri"/>
        </w:rPr>
        <w:t xml:space="preserve"> toma su tiempo para tomar la decisión.</w:t>
      </w:r>
    </w:p>
    <w:p w:rsidRPr="00196FE6" w:rsidR="000D33A2" w:rsidP="00196FE6" w:rsidRDefault="000D33A2" w14:paraId="5B01B435" w14:textId="77777777">
      <w:pPr>
        <w:pStyle w:val="Prrafodelista"/>
        <w:spacing w:line="360" w:lineRule="auto"/>
        <w:rPr>
          <w:rFonts w:eastAsia="Calibri"/>
        </w:rPr>
      </w:pPr>
    </w:p>
    <w:p w:rsidRPr="00196FE6" w:rsidR="002C0953" w:rsidP="20EA8E58" w:rsidRDefault="002C0953" w14:paraId="66E17E50" w14:textId="0E9AC81D" w14:noSpellErr="1">
      <w:pPr>
        <w:numPr>
          <w:ilvl w:val="1"/>
          <w:numId w:val="35"/>
        </w:numPr>
        <w:spacing w:line="360" w:lineRule="auto"/>
        <w:contextualSpacing/>
        <w:jc w:val="both"/>
        <w:rPr>
          <w:b w:val="1"/>
          <w:bCs w:val="1"/>
        </w:rPr>
      </w:pPr>
      <w:r w:rsidRPr="20EA8E58" w:rsidR="002C0953">
        <w:rPr>
          <w:rFonts w:eastAsia="Calibri"/>
          <w:b w:val="1"/>
          <w:bCs w:val="1"/>
        </w:rPr>
        <w:t>Manejo por parte del promotor de ventas:</w:t>
      </w:r>
      <w:r w:rsidRPr="20EA8E58" w:rsidR="002C0953">
        <w:rPr>
          <w:rFonts w:eastAsia="Calibri"/>
        </w:rPr>
        <w:t xml:space="preserve"> </w:t>
      </w:r>
      <w:r w:rsidRPr="20EA8E58" w:rsidR="000D33A2">
        <w:rPr>
          <w:rFonts w:eastAsia="Calibri"/>
        </w:rPr>
        <w:t>e</w:t>
      </w:r>
      <w:r w:rsidRPr="20EA8E58" w:rsidR="002C0953">
        <w:rPr>
          <w:rFonts w:eastAsia="Calibri"/>
        </w:rPr>
        <w:t>n este tipo de casos es muy importante que el promotor este muy seguro de la información a suministrar, que conozca perfectamente el producto que impulsa y se muestre perceptivo y dispuesto a contestar todas las dudas del cliente, debe ganarse su confianza.</w:t>
      </w:r>
    </w:p>
    <w:p w:rsidR="20EA8E58" w:rsidP="20EA8E58" w:rsidRDefault="20EA8E58" w14:paraId="26D1AB51" w14:textId="4AFE7A91">
      <w:pPr>
        <w:spacing w:line="360" w:lineRule="auto"/>
        <w:ind w:left="2520"/>
        <w:contextualSpacing/>
        <w:jc w:val="both"/>
        <w:rPr>
          <w:b w:val="1"/>
          <w:bCs w:val="1"/>
        </w:rPr>
      </w:pPr>
    </w:p>
    <w:p w:rsidR="20EA8E58" w:rsidP="20EA8E58" w:rsidRDefault="20EA8E58" w14:paraId="68494790" w14:textId="55AD9C38">
      <w:pPr>
        <w:spacing w:line="360" w:lineRule="auto"/>
        <w:ind w:left="2520"/>
        <w:contextualSpacing/>
        <w:jc w:val="both"/>
        <w:rPr>
          <w:b w:val="1"/>
          <w:bCs w:val="1"/>
        </w:rPr>
      </w:pPr>
    </w:p>
    <w:p w:rsidRPr="00196FE6" w:rsidR="002C0953" w:rsidP="00196FE6" w:rsidRDefault="002C0953" w14:paraId="73B7BD58" w14:textId="77777777">
      <w:pPr>
        <w:spacing w:line="360" w:lineRule="auto"/>
        <w:ind w:left="284" w:hanging="284"/>
        <w:jc w:val="both"/>
      </w:pPr>
    </w:p>
    <w:p w:rsidRPr="00196FE6" w:rsidR="000D33A2" w:rsidP="20EA8E58" w:rsidRDefault="002C0953" w14:paraId="06467DE6" w14:textId="77777777" w14:noSpellErr="1">
      <w:pPr>
        <w:numPr>
          <w:ilvl w:val="0"/>
          <w:numId w:val="35"/>
        </w:numPr>
        <w:spacing w:line="360" w:lineRule="auto"/>
        <w:ind w:left="284" w:hanging="284"/>
        <w:contextualSpacing/>
        <w:jc w:val="both"/>
        <w:rPr>
          <w:b w:val="1"/>
          <w:bCs w:val="1"/>
        </w:rPr>
      </w:pPr>
      <w:r w:rsidRPr="00196FE6">
        <w:rPr>
          <w:noProof/>
        </w:rPr>
        <w:drawing>
          <wp:anchor distT="0" distB="0" distL="114300" distR="114300" simplePos="0" relativeHeight="251689984" behindDoc="0" locked="0" layoutInCell="0" hidden="0" allowOverlap="1" wp14:anchorId="47D40772" wp14:editId="2C2E6A4B">
            <wp:simplePos x="0" y="0"/>
            <wp:positionH relativeFrom="margin">
              <wp:posOffset>4999792</wp:posOffset>
            </wp:positionH>
            <wp:positionV relativeFrom="paragraph">
              <wp:posOffset>13153</wp:posOffset>
            </wp:positionV>
            <wp:extent cx="890270" cy="1180465"/>
            <wp:effectExtent l="0" t="0" r="5080" b="635"/>
            <wp:wrapSquare wrapText="bothSides"/>
            <wp:docPr id="32" name="image14.jpg" descr="Resultado de imagen para cliente negativo"/>
            <wp:cNvGraphicFramePr/>
            <a:graphic xmlns:a="http://schemas.openxmlformats.org/drawingml/2006/main">
              <a:graphicData uri="http://schemas.openxmlformats.org/drawingml/2006/picture">
                <pic:pic xmlns:pic="http://schemas.openxmlformats.org/drawingml/2006/picture">
                  <pic:nvPicPr>
                    <pic:cNvPr id="0" name="image14.jpg" descr="Resultado de imagen para cliente negativo"/>
                    <pic:cNvPicPr preferRelativeResize="0"/>
                  </pic:nvPicPr>
                  <pic:blipFill>
                    <a:blip r:embed="rId49"/>
                    <a:srcRect/>
                    <a:stretch>
                      <a:fillRect/>
                    </a:stretch>
                  </pic:blipFill>
                  <pic:spPr>
                    <a:xfrm>
                      <a:off x="0" y="0"/>
                      <a:ext cx="890270" cy="1180465"/>
                    </a:xfrm>
                    <a:prstGeom prst="rect">
                      <a:avLst/>
                    </a:prstGeom>
                    <a:ln/>
                  </pic:spPr>
                </pic:pic>
              </a:graphicData>
            </a:graphic>
            <wp14:sizeRelH relativeFrom="margin">
              <wp14:pctWidth>0</wp14:pctWidth>
            </wp14:sizeRelH>
            <wp14:sizeRelV relativeFrom="margin">
              <wp14:pctHeight>0</wp14:pctHeight>
            </wp14:sizeRelV>
          </wp:anchor>
        </w:drawing>
      </w:r>
      <w:r w:rsidRPr="20EA8E58" w:rsidR="002C0953">
        <w:rPr>
          <w:rFonts w:eastAsia="Calibri"/>
          <w:b w:val="1"/>
          <w:bCs w:val="1"/>
        </w:rPr>
        <w:t xml:space="preserve">Cliente </w:t>
      </w:r>
      <w:r w:rsidRPr="20EA8E58" w:rsidR="000D33A2">
        <w:rPr>
          <w:rFonts w:eastAsia="Calibri"/>
          <w:b w:val="1"/>
          <w:bCs w:val="1"/>
        </w:rPr>
        <w:t>n</w:t>
      </w:r>
      <w:r w:rsidRPr="20EA8E58" w:rsidR="002C0953">
        <w:rPr>
          <w:rFonts w:eastAsia="Calibri"/>
          <w:b w:val="1"/>
          <w:bCs w:val="1"/>
        </w:rPr>
        <w:t xml:space="preserve">egativo: </w:t>
      </w:r>
      <w:r w:rsidRPr="00196FE6" w:rsidR="000D33A2">
        <w:rPr>
          <w:rFonts w:eastAsia="Calibri"/>
        </w:rPr>
        <w:t>e</w:t>
      </w:r>
      <w:r w:rsidRPr="00196FE6" w:rsidR="002C0953">
        <w:rPr>
          <w:rFonts w:eastAsia="Calibri"/>
        </w:rPr>
        <w:t xml:space="preserve">ste tipo de cliente se muestra inconforme, nada le gusta o tiene una queja para todo, usará argumentos como: está muy costoso, yo lo consigo más barato, me hicieron un ofrecimiento mejor. </w:t>
      </w:r>
    </w:p>
    <w:p w:rsidRPr="00196FE6" w:rsidR="000D33A2" w:rsidP="00196FE6" w:rsidRDefault="000D33A2" w14:paraId="5958A6D6" w14:textId="77777777">
      <w:pPr>
        <w:pStyle w:val="Prrafodelista"/>
        <w:spacing w:line="360" w:lineRule="auto"/>
        <w:rPr>
          <w:rFonts w:eastAsia="Calibri"/>
        </w:rPr>
      </w:pPr>
    </w:p>
    <w:p w:rsidRPr="00196FE6" w:rsidR="002C0953" w:rsidP="20EA8E58" w:rsidRDefault="002C0953" w14:paraId="45D34BDB" w14:textId="44A22D21">
      <w:pPr>
        <w:numPr>
          <w:ilvl w:val="1"/>
          <w:numId w:val="35"/>
        </w:numPr>
        <w:spacing w:line="360" w:lineRule="auto"/>
        <w:contextualSpacing/>
        <w:jc w:val="both"/>
        <w:rPr>
          <w:b w:val="1"/>
          <w:bCs w:val="1"/>
        </w:rPr>
      </w:pPr>
      <w:r w:rsidRPr="20EA8E58" w:rsidR="48E7641A">
        <w:rPr>
          <w:rFonts w:eastAsia="Calibri"/>
          <w:b w:val="1"/>
          <w:bCs w:val="1"/>
        </w:rPr>
        <w:t>Manejo por parte del promotor de ventas:</w:t>
      </w:r>
      <w:r w:rsidRPr="20EA8E58" w:rsidR="48E7641A">
        <w:rPr>
          <w:rFonts w:eastAsia="Calibri"/>
        </w:rPr>
        <w:t xml:space="preserve"> </w:t>
      </w:r>
      <w:r w:rsidRPr="20EA8E58" w:rsidR="002C0953">
        <w:rPr>
          <w:rFonts w:eastAsia="Calibri"/>
        </w:rPr>
        <w:t xml:space="preserve">cliente, solo escuchar y aceptar, mostrar los beneficios y el respaldo del producto, hacer conocer las ventajas que podría tener al adquirir el producto. Evitar dar </w:t>
      </w:r>
      <w:r w:rsidRPr="20EA8E58" w:rsidR="002C0953">
        <w:rPr>
          <w:rFonts w:eastAsia="Calibri"/>
        </w:rPr>
        <w:t>opiniones personales</w:t>
      </w:r>
      <w:r w:rsidRPr="20EA8E58" w:rsidR="002C0953">
        <w:rPr>
          <w:rFonts w:eastAsia="Calibri"/>
        </w:rPr>
        <w:t xml:space="preserve"> mostrando profesionalismo y seguridad, al estar respaldado por una gran compañía con la que el cliente no </w:t>
      </w:r>
      <w:r w:rsidRPr="20EA8E58" w:rsidR="002C0953">
        <w:rPr>
          <w:rFonts w:eastAsia="Calibri"/>
        </w:rPr>
        <w:t>va</w:t>
      </w:r>
      <w:r w:rsidRPr="20EA8E58" w:rsidR="002C0953">
        <w:rPr>
          <w:rFonts w:eastAsia="Calibri"/>
        </w:rPr>
        <w:t xml:space="preserve"> tener todos esos inconvenientes que aqueja. </w:t>
      </w:r>
    </w:p>
    <w:p w:rsidRPr="00196FE6" w:rsidR="002C0953" w:rsidP="00196FE6" w:rsidRDefault="002C0953" w14:paraId="5611E8D3" w14:textId="77777777">
      <w:pPr>
        <w:spacing w:line="360" w:lineRule="auto"/>
        <w:ind w:left="284"/>
        <w:jc w:val="both"/>
      </w:pPr>
    </w:p>
    <w:p w:rsidRPr="00196FE6" w:rsidR="000D33A2" w:rsidP="20EA8E58" w:rsidRDefault="002C0953" w14:paraId="3BC8EAAD" w14:textId="77777777" w14:noSpellErr="1">
      <w:pPr>
        <w:numPr>
          <w:ilvl w:val="0"/>
          <w:numId w:val="35"/>
        </w:numPr>
        <w:spacing w:line="360" w:lineRule="auto"/>
        <w:ind w:left="284" w:hanging="284"/>
        <w:contextualSpacing/>
        <w:jc w:val="both"/>
        <w:rPr>
          <w:b w:val="1"/>
          <w:bCs w:val="1"/>
        </w:rPr>
      </w:pPr>
      <w:r w:rsidRPr="00196FE6">
        <w:rPr>
          <w:noProof/>
        </w:rPr>
        <w:drawing>
          <wp:anchor distT="0" distB="0" distL="114300" distR="114300" simplePos="0" relativeHeight="251691008" behindDoc="0" locked="0" layoutInCell="0" hidden="0" allowOverlap="1" wp14:anchorId="0BB09CD6" wp14:editId="117D6C33">
            <wp:simplePos x="0" y="0"/>
            <wp:positionH relativeFrom="margin">
              <wp:posOffset>4797351</wp:posOffset>
            </wp:positionH>
            <wp:positionV relativeFrom="paragraph">
              <wp:posOffset>75697</wp:posOffset>
            </wp:positionV>
            <wp:extent cx="1317625" cy="737235"/>
            <wp:effectExtent l="0" t="0" r="0" b="5715"/>
            <wp:wrapSquare wrapText="bothSides"/>
            <wp:docPr id="34" name="image17.jpg" descr="Resultado de imagen para cliente indeciso"/>
            <wp:cNvGraphicFramePr/>
            <a:graphic xmlns:a="http://schemas.openxmlformats.org/drawingml/2006/main">
              <a:graphicData uri="http://schemas.openxmlformats.org/drawingml/2006/picture">
                <pic:pic xmlns:pic="http://schemas.openxmlformats.org/drawingml/2006/picture">
                  <pic:nvPicPr>
                    <pic:cNvPr id="0" name="image17.jpg" descr="Resultado de imagen para cliente indeciso"/>
                    <pic:cNvPicPr preferRelativeResize="0"/>
                  </pic:nvPicPr>
                  <pic:blipFill>
                    <a:blip r:embed="rId50"/>
                    <a:srcRect/>
                    <a:stretch>
                      <a:fillRect/>
                    </a:stretch>
                  </pic:blipFill>
                  <pic:spPr>
                    <a:xfrm>
                      <a:off x="0" y="0"/>
                      <a:ext cx="1317625" cy="737235"/>
                    </a:xfrm>
                    <a:prstGeom prst="rect">
                      <a:avLst/>
                    </a:prstGeom>
                    <a:ln/>
                  </pic:spPr>
                </pic:pic>
              </a:graphicData>
            </a:graphic>
            <wp14:sizeRelH relativeFrom="margin">
              <wp14:pctWidth>0</wp14:pctWidth>
            </wp14:sizeRelH>
            <wp14:sizeRelV relativeFrom="margin">
              <wp14:pctHeight>0</wp14:pctHeight>
            </wp14:sizeRelV>
          </wp:anchor>
        </w:drawing>
      </w:r>
      <w:r w:rsidRPr="20EA8E58" w:rsidR="002C0953">
        <w:rPr>
          <w:rFonts w:eastAsia="Calibri"/>
          <w:b w:val="1"/>
          <w:bCs w:val="1"/>
        </w:rPr>
        <w:t xml:space="preserve">Cliente </w:t>
      </w:r>
      <w:r w:rsidRPr="20EA8E58" w:rsidR="000D33A2">
        <w:rPr>
          <w:rFonts w:eastAsia="Calibri"/>
          <w:b w:val="1"/>
          <w:bCs w:val="1"/>
        </w:rPr>
        <w:t>i</w:t>
      </w:r>
      <w:r w:rsidRPr="20EA8E58" w:rsidR="002C0953">
        <w:rPr>
          <w:rFonts w:eastAsia="Calibri"/>
          <w:b w:val="1"/>
          <w:bCs w:val="1"/>
        </w:rPr>
        <w:t xml:space="preserve">ndeciso:</w:t>
      </w:r>
      <w:r w:rsidRPr="00196FE6" w:rsidR="002C0953">
        <w:rPr>
          <w:rFonts w:eastAsia="Calibri"/>
        </w:rPr>
        <w:t xml:space="preserve"> </w:t>
      </w:r>
      <w:r w:rsidRPr="00196FE6" w:rsidR="000D33A2">
        <w:rPr>
          <w:rFonts w:eastAsia="Calibri"/>
        </w:rPr>
        <w:t>e</w:t>
      </w:r>
      <w:r w:rsidRPr="00196FE6" w:rsidR="002C0953">
        <w:rPr>
          <w:rFonts w:eastAsia="Calibri"/>
        </w:rPr>
        <w:t>ste cliente es muy demorado para tomar decisiones o suele cambiarlas con facilidad, es inseguro y no sabe claramente lo que quiere, en muchos casos aplaza la decisión de compra.</w:t>
      </w:r>
    </w:p>
    <w:p w:rsidRPr="00196FE6" w:rsidR="000D33A2" w:rsidP="00196FE6" w:rsidRDefault="000D33A2" w14:paraId="25DFC1B8" w14:textId="77777777">
      <w:pPr>
        <w:pStyle w:val="Prrafodelista"/>
        <w:spacing w:line="360" w:lineRule="auto"/>
        <w:rPr>
          <w:rFonts w:eastAsia="Calibri"/>
        </w:rPr>
      </w:pPr>
    </w:p>
    <w:p w:rsidRPr="00196FE6" w:rsidR="002C0953" w:rsidP="20EA8E58" w:rsidRDefault="002C0953" w14:paraId="3875EB56" w14:textId="656E973A" w14:noSpellErr="1">
      <w:pPr>
        <w:numPr>
          <w:ilvl w:val="1"/>
          <w:numId w:val="35"/>
        </w:numPr>
        <w:spacing w:line="360" w:lineRule="auto"/>
        <w:contextualSpacing/>
        <w:jc w:val="both"/>
        <w:rPr>
          <w:b w:val="1"/>
          <w:bCs w:val="1"/>
        </w:rPr>
      </w:pPr>
      <w:r w:rsidRPr="20EA8E58" w:rsidR="002C0953">
        <w:rPr>
          <w:rFonts w:eastAsia="Calibri"/>
          <w:b w:val="1"/>
          <w:bCs w:val="1"/>
        </w:rPr>
        <w:t>Manejo por parte del promotor de ventas:</w:t>
      </w:r>
      <w:r w:rsidRPr="20EA8E58" w:rsidR="002C0953">
        <w:rPr>
          <w:rFonts w:eastAsia="Calibri"/>
        </w:rPr>
        <w:t xml:space="preserve"> </w:t>
      </w:r>
      <w:r w:rsidRPr="20EA8E58" w:rsidR="000D33A2">
        <w:rPr>
          <w:rFonts w:eastAsia="Calibri"/>
        </w:rPr>
        <w:t>d</w:t>
      </w:r>
      <w:r w:rsidRPr="20EA8E58" w:rsidR="002C0953">
        <w:rPr>
          <w:rFonts w:eastAsia="Calibri"/>
        </w:rPr>
        <w:t xml:space="preserve">ebe ser paciente e indagar en el cliente para tratar de determinar su </w:t>
      </w:r>
      <w:r w:rsidRPr="20EA8E58" w:rsidR="002C0953">
        <w:rPr>
          <w:rFonts w:eastAsia="Calibri"/>
        </w:rPr>
        <w:t>interés</w:t>
      </w:r>
      <w:r w:rsidRPr="20EA8E58" w:rsidR="002C0953">
        <w:rPr>
          <w:rFonts w:eastAsia="Calibri"/>
        </w:rPr>
        <w:t xml:space="preserve"> pero sin hacerlo sentir presionado, en este tipo de casos el promotor debe proponer ventajas del producto, tratando de orientar y definir al cliente. Se debe evitar dar varias alternativas, dado que esto hará que el cliente se ponga más </w:t>
      </w:r>
      <w:r w:rsidRPr="20EA8E58" w:rsidR="002C0953">
        <w:rPr>
          <w:rFonts w:eastAsia="Calibri"/>
        </w:rPr>
        <w:t>indeciso  alargando</w:t>
      </w:r>
      <w:r w:rsidRPr="20EA8E58" w:rsidR="002C0953">
        <w:rPr>
          <w:rFonts w:eastAsia="Calibri"/>
        </w:rPr>
        <w:t xml:space="preserve"> el tiempo de atención, a riesgo de que no se concrete la venta, con estos clientes es bueno hacer cierres rápidos una vez muestren señal de interés.</w:t>
      </w:r>
    </w:p>
    <w:p w:rsidRPr="00196FE6" w:rsidR="002C0953" w:rsidP="00196FE6" w:rsidRDefault="002C0953" w14:paraId="1ED20B4D" w14:textId="77777777">
      <w:pPr>
        <w:spacing w:line="360" w:lineRule="auto"/>
        <w:ind w:left="284" w:hanging="284"/>
        <w:jc w:val="both"/>
      </w:pPr>
    </w:p>
    <w:p w:rsidRPr="00196FE6" w:rsidR="000D33A2" w:rsidP="00196FE6" w:rsidRDefault="002C0953" w14:paraId="661006F3" w14:textId="77777777" w14:noSpellErr="1">
      <w:pPr>
        <w:numPr>
          <w:ilvl w:val="0"/>
          <w:numId w:val="35"/>
        </w:numPr>
        <w:spacing w:line="360" w:lineRule="auto"/>
        <w:ind w:left="284" w:hanging="284"/>
        <w:contextualSpacing/>
        <w:jc w:val="both"/>
        <w:rPr/>
      </w:pPr>
      <w:r w:rsidRPr="00196FE6">
        <w:rPr>
          <w:noProof/>
        </w:rPr>
        <w:drawing>
          <wp:anchor distT="0" distB="0" distL="114300" distR="114300" simplePos="0" relativeHeight="251692032" behindDoc="0" locked="0" layoutInCell="0" hidden="0" allowOverlap="1" wp14:anchorId="13ACABAF" wp14:editId="6243132B">
            <wp:simplePos x="0" y="0"/>
            <wp:positionH relativeFrom="margin">
              <wp:posOffset>4972034</wp:posOffset>
            </wp:positionH>
            <wp:positionV relativeFrom="paragraph">
              <wp:posOffset>8197</wp:posOffset>
            </wp:positionV>
            <wp:extent cx="1097915" cy="858520"/>
            <wp:effectExtent l="0" t="0" r="6985" b="0"/>
            <wp:wrapSquare wrapText="bothSides"/>
            <wp:docPr id="33" name="image19.jpg" descr="Resultado de imagen para cliente sabelotodo"/>
            <wp:cNvGraphicFramePr/>
            <a:graphic xmlns:a="http://schemas.openxmlformats.org/drawingml/2006/main">
              <a:graphicData uri="http://schemas.openxmlformats.org/drawingml/2006/picture">
                <pic:pic xmlns:pic="http://schemas.openxmlformats.org/drawingml/2006/picture">
                  <pic:nvPicPr>
                    <pic:cNvPr id="0" name="image19.jpg" descr="Resultado de imagen para cliente sabelotodo"/>
                    <pic:cNvPicPr preferRelativeResize="0"/>
                  </pic:nvPicPr>
                  <pic:blipFill>
                    <a:blip r:embed="rId51"/>
                    <a:srcRect/>
                    <a:stretch>
                      <a:fillRect/>
                    </a:stretch>
                  </pic:blipFill>
                  <pic:spPr>
                    <a:xfrm>
                      <a:off x="0" y="0"/>
                      <a:ext cx="1097915" cy="858520"/>
                    </a:xfrm>
                    <a:prstGeom prst="rect">
                      <a:avLst/>
                    </a:prstGeom>
                    <a:ln/>
                  </pic:spPr>
                </pic:pic>
              </a:graphicData>
            </a:graphic>
            <wp14:sizeRelH relativeFrom="margin">
              <wp14:pctWidth>0</wp14:pctWidth>
            </wp14:sizeRelH>
            <wp14:sizeRelV relativeFrom="margin">
              <wp14:pctHeight>0</wp14:pctHeight>
            </wp14:sizeRelV>
          </wp:anchor>
        </w:drawing>
      </w:r>
      <w:r w:rsidRPr="20EA8E58" w:rsidR="002C0953">
        <w:rPr>
          <w:rFonts w:eastAsia="Calibri"/>
          <w:b w:val="1"/>
          <w:bCs w:val="1"/>
        </w:rPr>
        <w:t xml:space="preserve">Cliente </w:t>
      </w:r>
      <w:r w:rsidRPr="20EA8E58" w:rsidR="000D33A2">
        <w:rPr>
          <w:rFonts w:eastAsia="Calibri"/>
          <w:b w:val="1"/>
          <w:bCs w:val="1"/>
        </w:rPr>
        <w:t>e</w:t>
      </w:r>
      <w:r w:rsidRPr="20EA8E58" w:rsidR="002C0953">
        <w:rPr>
          <w:rFonts w:eastAsia="Calibri"/>
          <w:b w:val="1"/>
          <w:bCs w:val="1"/>
        </w:rPr>
        <w:t xml:space="preserve">xperto:</w:t>
      </w:r>
      <w:r w:rsidRPr="00196FE6" w:rsidR="002C0953">
        <w:rPr>
          <w:rFonts w:eastAsia="Calibri"/>
        </w:rPr>
        <w:t xml:space="preserve"> </w:t>
      </w:r>
      <w:r w:rsidRPr="00196FE6" w:rsidR="000D33A2">
        <w:rPr>
          <w:rFonts w:eastAsia="Calibri"/>
        </w:rPr>
        <w:t>h</w:t>
      </w:r>
      <w:r w:rsidRPr="00196FE6" w:rsidR="002C0953">
        <w:rPr>
          <w:rFonts w:eastAsia="Calibri"/>
        </w:rPr>
        <w:t>abla bastante y hace alarde de sus conocimientos, en ocasiones es despectivo.</w:t>
      </w:r>
    </w:p>
    <w:p w:rsidRPr="00196FE6" w:rsidR="000D33A2" w:rsidP="00196FE6" w:rsidRDefault="000D33A2" w14:paraId="0FE77AE3" w14:textId="77777777">
      <w:pPr>
        <w:pStyle w:val="Prrafodelista"/>
        <w:spacing w:line="360" w:lineRule="auto"/>
        <w:rPr>
          <w:rFonts w:eastAsia="Calibri"/>
        </w:rPr>
      </w:pPr>
    </w:p>
    <w:p w:rsidRPr="00196FE6" w:rsidR="002C0953" w:rsidP="00196FE6" w:rsidRDefault="002C0953" w14:paraId="54C102AA" w14:textId="6574F95C">
      <w:pPr>
        <w:numPr>
          <w:ilvl w:val="1"/>
          <w:numId w:val="35"/>
        </w:numPr>
        <w:spacing w:line="360" w:lineRule="auto"/>
        <w:contextualSpacing/>
        <w:jc w:val="both"/>
        <w:rPr/>
      </w:pPr>
      <w:r w:rsidRPr="20EA8E58" w:rsidR="002C0953">
        <w:rPr>
          <w:rFonts w:eastAsia="Calibri"/>
          <w:b w:val="1"/>
          <w:bCs w:val="1"/>
        </w:rPr>
        <w:t xml:space="preserve">Manejo por parte del </w:t>
      </w:r>
      <w:r w:rsidRPr="20EA8E58" w:rsidR="000D33A2">
        <w:rPr>
          <w:rFonts w:eastAsia="Calibri"/>
          <w:b w:val="1"/>
          <w:bCs w:val="1"/>
        </w:rPr>
        <w:t>p</w:t>
      </w:r>
      <w:r w:rsidRPr="20EA8E58" w:rsidR="002C0953">
        <w:rPr>
          <w:rFonts w:eastAsia="Calibri"/>
          <w:b w:val="1"/>
          <w:bCs w:val="1"/>
        </w:rPr>
        <w:t>romotor de ventas:</w:t>
      </w:r>
      <w:r w:rsidRPr="20EA8E58" w:rsidR="002C0953">
        <w:rPr>
          <w:rFonts w:eastAsia="Calibri"/>
        </w:rPr>
        <w:t xml:space="preserve"> </w:t>
      </w:r>
      <w:r w:rsidRPr="20EA8E58" w:rsidR="000D33A2">
        <w:rPr>
          <w:rFonts w:eastAsia="Calibri"/>
        </w:rPr>
        <w:t>m</w:t>
      </w:r>
      <w:r w:rsidRPr="20EA8E58" w:rsidR="002C0953">
        <w:rPr>
          <w:rFonts w:eastAsia="Calibri"/>
        </w:rPr>
        <w:t xml:space="preserve">ostrar amabilidad y </w:t>
      </w:r>
      <w:r w:rsidRPr="20EA8E58" w:rsidR="002C0953">
        <w:rPr>
          <w:rFonts w:eastAsia="Calibri"/>
        </w:rPr>
        <w:t>sorprendimiento</w:t>
      </w:r>
      <w:r w:rsidRPr="20EA8E58" w:rsidR="002C0953">
        <w:rPr>
          <w:rFonts w:eastAsia="Calibri"/>
        </w:rPr>
        <w:t xml:space="preserve">, ser sonriente, alimentar el ego del cliente a través de palabras breves como: “que interesante” o “sabe usted bastante del tema”; aprovechar la participación del cliente para ponerla a favor del producto que se impulsa y hacerle creer que él tiene la razón. </w:t>
      </w:r>
    </w:p>
    <w:p w:rsidRPr="00196FE6" w:rsidR="002C0953" w:rsidP="00196FE6" w:rsidRDefault="002C0953" w14:paraId="0B901C10" w14:textId="77777777">
      <w:pPr>
        <w:spacing w:line="360" w:lineRule="auto"/>
        <w:ind w:left="284" w:hanging="284"/>
        <w:jc w:val="both"/>
      </w:pPr>
    </w:p>
    <w:p w:rsidRPr="00196FE6" w:rsidR="000D33A2" w:rsidP="00196FE6" w:rsidRDefault="002C0953" w14:paraId="623C8383" w14:textId="77777777" w14:noSpellErr="1">
      <w:pPr>
        <w:numPr>
          <w:ilvl w:val="0"/>
          <w:numId w:val="35"/>
        </w:numPr>
        <w:spacing w:line="360" w:lineRule="auto"/>
        <w:ind w:left="284" w:hanging="284"/>
        <w:contextualSpacing/>
        <w:jc w:val="both"/>
        <w:rPr/>
      </w:pPr>
      <w:r w:rsidRPr="00196FE6">
        <w:rPr>
          <w:noProof/>
        </w:rPr>
        <w:drawing>
          <wp:anchor distT="0" distB="0" distL="114300" distR="114300" simplePos="0" relativeHeight="251693056" behindDoc="0" locked="0" layoutInCell="0" hidden="0" allowOverlap="1" wp14:anchorId="4243341C" wp14:editId="2732E7B2">
            <wp:simplePos x="0" y="0"/>
            <wp:positionH relativeFrom="margin">
              <wp:posOffset>4999611</wp:posOffset>
            </wp:positionH>
            <wp:positionV relativeFrom="paragraph">
              <wp:posOffset>48087</wp:posOffset>
            </wp:positionV>
            <wp:extent cx="1044575" cy="851535"/>
            <wp:effectExtent l="0" t="0" r="3175" b="5715"/>
            <wp:wrapSquare wrapText="bothSides"/>
            <wp:docPr id="35" name="image05.jpg" descr="Resultado de imagen para cliente amistoso o conversador"/>
            <wp:cNvGraphicFramePr/>
            <a:graphic xmlns:a="http://schemas.openxmlformats.org/drawingml/2006/main">
              <a:graphicData uri="http://schemas.openxmlformats.org/drawingml/2006/picture">
                <pic:pic xmlns:pic="http://schemas.openxmlformats.org/drawingml/2006/picture">
                  <pic:nvPicPr>
                    <pic:cNvPr id="0" name="image05.jpg" descr="Resultado de imagen para cliente amistoso o conversador"/>
                    <pic:cNvPicPr preferRelativeResize="0"/>
                  </pic:nvPicPr>
                  <pic:blipFill>
                    <a:blip r:embed="rId52"/>
                    <a:srcRect/>
                    <a:stretch>
                      <a:fillRect/>
                    </a:stretch>
                  </pic:blipFill>
                  <pic:spPr>
                    <a:xfrm>
                      <a:off x="0" y="0"/>
                      <a:ext cx="1044575" cy="851535"/>
                    </a:xfrm>
                    <a:prstGeom prst="rect">
                      <a:avLst/>
                    </a:prstGeom>
                    <a:ln/>
                  </pic:spPr>
                </pic:pic>
              </a:graphicData>
            </a:graphic>
            <wp14:sizeRelH relativeFrom="margin">
              <wp14:pctWidth>0</wp14:pctWidth>
            </wp14:sizeRelH>
            <wp14:sizeRelV relativeFrom="margin">
              <wp14:pctHeight>0</wp14:pctHeight>
            </wp14:sizeRelV>
          </wp:anchor>
        </w:drawing>
      </w:r>
      <w:r w:rsidRPr="20EA8E58" w:rsidR="002C0953">
        <w:rPr>
          <w:rFonts w:eastAsia="Calibri"/>
          <w:b w:val="1"/>
          <w:bCs w:val="1"/>
        </w:rPr>
        <w:t xml:space="preserve">Cliente </w:t>
      </w:r>
      <w:r w:rsidRPr="20EA8E58" w:rsidR="000D33A2">
        <w:rPr>
          <w:rFonts w:eastAsia="Calibri"/>
          <w:b w:val="1"/>
          <w:bCs w:val="1"/>
        </w:rPr>
        <w:t>h</w:t>
      </w:r>
      <w:r w:rsidRPr="20EA8E58" w:rsidR="002C0953">
        <w:rPr>
          <w:rFonts w:eastAsia="Calibri"/>
          <w:b w:val="1"/>
          <w:bCs w:val="1"/>
        </w:rPr>
        <w:t xml:space="preserve">ablador:</w:t>
      </w:r>
      <w:r w:rsidRPr="00196FE6" w:rsidR="002C0953">
        <w:rPr>
          <w:rFonts w:eastAsia="Calibri"/>
        </w:rPr>
        <w:t xml:space="preserve"> </w:t>
      </w:r>
      <w:r w:rsidRPr="00196FE6" w:rsidR="000D33A2">
        <w:rPr>
          <w:rFonts w:eastAsia="Calibri"/>
        </w:rPr>
        <w:t>e</w:t>
      </w:r>
      <w:r w:rsidRPr="00196FE6" w:rsidR="002C0953">
        <w:rPr>
          <w:rFonts w:eastAsia="Calibri"/>
        </w:rPr>
        <w:t>ste se muestra agradable, alegre y tiene muchas cosas para contar y suele ocupar mucho tiempo del promotor.</w:t>
      </w:r>
    </w:p>
    <w:p w:rsidRPr="00196FE6" w:rsidR="000D33A2" w:rsidP="00196FE6" w:rsidRDefault="000D33A2" w14:paraId="468E2550" w14:textId="77777777">
      <w:pPr>
        <w:pStyle w:val="Prrafodelista"/>
        <w:spacing w:line="360" w:lineRule="auto"/>
        <w:rPr>
          <w:rFonts w:eastAsia="Calibri"/>
        </w:rPr>
      </w:pPr>
    </w:p>
    <w:p w:rsidRPr="00196FE6" w:rsidR="002C0953" w:rsidP="20EA8E58" w:rsidRDefault="002C0953" w14:paraId="78407EB8" w14:textId="7A13BCBC" w14:noSpellErr="1">
      <w:pPr>
        <w:numPr>
          <w:ilvl w:val="1"/>
          <w:numId w:val="35"/>
        </w:numPr>
        <w:spacing w:line="360" w:lineRule="auto"/>
        <w:contextualSpacing/>
        <w:jc w:val="both"/>
        <w:rPr>
          <w:rFonts w:eastAsia="Calibri"/>
        </w:rPr>
      </w:pPr>
      <w:r w:rsidRPr="20EA8E58" w:rsidR="002C0953">
        <w:rPr>
          <w:rFonts w:eastAsia="Calibri"/>
          <w:b w:val="1"/>
          <w:bCs w:val="1"/>
        </w:rPr>
        <w:t>Manejo por parte del promotor de ventas:</w:t>
      </w:r>
      <w:r w:rsidRPr="20EA8E58" w:rsidR="002C0953">
        <w:rPr>
          <w:rFonts w:eastAsia="Calibri"/>
        </w:rPr>
        <w:t xml:space="preserve"> No caer ni seguir en la conversación, permitirle expresarse al inicio y con mucho tacto llevarlo al </w:t>
      </w:r>
      <w:r w:rsidRPr="20EA8E58" w:rsidR="002C0953">
        <w:rPr>
          <w:rFonts w:eastAsia="Calibri"/>
        </w:rPr>
        <w:t>punto  de</w:t>
      </w:r>
      <w:r w:rsidRPr="20EA8E58" w:rsidR="002C0953">
        <w:rPr>
          <w:rFonts w:eastAsia="Calibri"/>
        </w:rPr>
        <w:t xml:space="preserve"> interés (acerca del producto), el promotor de ventas debe tener la habilidad para concretarlo y no permitirle extenderse sin que el cliente perciba que es cortante y tajante.</w:t>
      </w:r>
      <w:commentRangeEnd w:id="277486104"/>
      <w:r>
        <w:rPr>
          <w:rStyle w:val="CommentReference"/>
        </w:rPr>
        <w:commentReference w:id="277486104"/>
      </w:r>
    </w:p>
    <w:p w:rsidRPr="00196FE6" w:rsidR="002C0953" w:rsidP="00196FE6" w:rsidRDefault="002C0953" w14:paraId="5D4A55D3" w14:textId="77777777">
      <w:pPr>
        <w:spacing w:line="360" w:lineRule="auto"/>
        <w:ind w:left="284" w:hanging="284"/>
        <w:jc w:val="both"/>
      </w:pPr>
    </w:p>
    <w:p w:rsidRPr="00196FE6" w:rsidR="002C0953" w:rsidP="00196FE6" w:rsidRDefault="002C0953" w14:paraId="07CB5899" w14:textId="77777777">
      <w:pPr>
        <w:spacing w:line="360" w:lineRule="auto"/>
        <w:ind w:left="-284"/>
        <w:jc w:val="both"/>
      </w:pPr>
      <w:r w:rsidRPr="00196FE6">
        <w:rPr>
          <w:rFonts w:eastAsia="Calibri"/>
        </w:rPr>
        <w:t>En cualquier tipo de cliente que el promotor de ventas atienda, siempre se debe ser amable, estar sonriente y especialmente mostrar “</w:t>
      </w:r>
      <w:r w:rsidRPr="00196FE6">
        <w:rPr>
          <w:rFonts w:eastAsia="Calibri"/>
          <w:i/>
        </w:rPr>
        <w:t>un auténtico deseo de servicio”</w:t>
      </w:r>
      <w:r w:rsidRPr="00196FE6">
        <w:rPr>
          <w:rFonts w:eastAsia="Calibri"/>
        </w:rPr>
        <w:t xml:space="preserve">. Ser entusiasta, tener en cuenta que el promotor debe ser el primer enamorado del producto, es decir, debe estar totalmente convencido del producto que impulsa, de esta forma, puede transmitir entusiasmo a las personas que se contactan o visitan el punto de venta. Para el éxito de la promoción no solo se requiere una excelente labor con los elementos materiales, sino también la intervención consiente de todo el elemento humano. </w:t>
      </w:r>
    </w:p>
    <w:p w:rsidRPr="00196FE6" w:rsidR="002C0953" w:rsidP="00196FE6" w:rsidRDefault="002C0953" w14:paraId="1F128A00" w14:textId="77777777">
      <w:pPr>
        <w:spacing w:line="360" w:lineRule="auto"/>
        <w:ind w:left="426"/>
        <w:jc w:val="both"/>
      </w:pPr>
    </w:p>
    <w:p w:rsidRPr="00196FE6" w:rsidR="002C0953" w:rsidP="00196FE6" w:rsidRDefault="002C0953" w14:paraId="2544E01E" w14:textId="77777777">
      <w:pPr>
        <w:spacing w:line="360" w:lineRule="auto"/>
        <w:jc w:val="both"/>
      </w:pPr>
    </w:p>
    <w:p w:rsidRPr="00196FE6" w:rsidR="002C0953" w:rsidP="00196FE6" w:rsidRDefault="000D33A2" w14:paraId="5E56A8A0" w14:textId="3F7BFEE4">
      <w:pPr>
        <w:numPr>
          <w:ilvl w:val="0"/>
          <w:numId w:val="24"/>
        </w:numPr>
        <w:spacing w:line="360" w:lineRule="auto"/>
        <w:ind w:left="-284" w:hanging="283"/>
        <w:contextualSpacing/>
        <w:jc w:val="both"/>
        <w:rPr>
          <w:rFonts w:eastAsia="Calibri"/>
          <w:b/>
          <w:bCs/>
        </w:rPr>
      </w:pPr>
      <w:r w:rsidRPr="00196FE6">
        <w:rPr>
          <w:rFonts w:eastAsia="Calibri"/>
          <w:b/>
          <w:bCs/>
        </w:rPr>
        <w:t>Métodos físicos y psicológicos para incentivar la venta</w:t>
      </w:r>
    </w:p>
    <w:p w:rsidRPr="00196FE6" w:rsidR="002C0953" w:rsidP="00196FE6" w:rsidRDefault="002C0953" w14:paraId="3D8FF823" w14:textId="77777777">
      <w:pPr>
        <w:spacing w:line="360" w:lineRule="auto"/>
        <w:jc w:val="both"/>
      </w:pPr>
    </w:p>
    <w:p w:rsidRPr="00196FE6" w:rsidR="002C0953" w:rsidP="00196FE6" w:rsidRDefault="002C0953" w14:paraId="572F33C6" w14:textId="77777777">
      <w:pPr>
        <w:spacing w:line="360" w:lineRule="auto"/>
        <w:ind w:left="-284"/>
        <w:jc w:val="both"/>
      </w:pPr>
      <w:r w:rsidRPr="20EA8E58" w:rsidR="002C0953">
        <w:rPr>
          <w:rFonts w:eastAsia="Calibri"/>
        </w:rPr>
        <w:t xml:space="preserve">Los métodos físicos para incentivar la venta hacen referencia a toda la actividad de </w:t>
      </w:r>
      <w:r w:rsidRPr="20EA8E58" w:rsidR="002C0953">
        <w:rPr>
          <w:rFonts w:eastAsia="Calibri"/>
          <w:i w:val="1"/>
          <w:iCs w:val="1"/>
        </w:rPr>
        <w:t>merchandising</w:t>
      </w:r>
      <w:r w:rsidRPr="20EA8E58" w:rsidR="002C0953">
        <w:rPr>
          <w:rFonts w:eastAsia="Calibri"/>
        </w:rPr>
        <w:t xml:space="preserve"> desarrollada en el punto de venta; mientras que los métodos psicológicos están </w:t>
      </w:r>
      <w:r w:rsidRPr="20EA8E58" w:rsidR="002C0953">
        <w:rPr>
          <w:rFonts w:eastAsia="Calibri"/>
        </w:rPr>
        <w:t xml:space="preserve">diseñados para influenciar al cliente </w:t>
      </w:r>
      <w:r w:rsidRPr="20EA8E58" w:rsidR="002C0953">
        <w:rPr>
          <w:rFonts w:eastAsia="Calibri"/>
        </w:rPr>
        <w:t>de acuerdo a</w:t>
      </w:r>
      <w:r w:rsidRPr="20EA8E58" w:rsidR="002C0953">
        <w:rPr>
          <w:rFonts w:eastAsia="Calibri"/>
        </w:rPr>
        <w:t xml:space="preserve"> factores determinantes sobre el comportamiento del consumidor, éstos deben incidir en gran medida en la decisión de compra.</w:t>
      </w:r>
    </w:p>
    <w:p w:rsidRPr="00196FE6" w:rsidR="002C0953" w:rsidP="00196FE6" w:rsidRDefault="002C0953" w14:paraId="48E223B2" w14:textId="77777777">
      <w:pPr>
        <w:spacing w:line="360" w:lineRule="auto"/>
        <w:ind w:left="-284"/>
        <w:jc w:val="both"/>
      </w:pPr>
    </w:p>
    <w:p w:rsidRPr="00196FE6" w:rsidR="002C0953" w:rsidP="00196FE6" w:rsidRDefault="002C0953" w14:paraId="26804BAB" w14:textId="31F109F5">
      <w:pPr>
        <w:spacing w:line="360" w:lineRule="auto"/>
        <w:ind w:left="-284"/>
        <w:jc w:val="both"/>
      </w:pPr>
      <w:r w:rsidRPr="20EA8E58" w:rsidR="002C0953">
        <w:rPr>
          <w:rFonts w:eastAsia="Calibri"/>
        </w:rPr>
        <w:t xml:space="preserve">El comprador de un producto no siempre es el consumidor </w:t>
      </w:r>
      <w:r w:rsidRPr="20EA8E58" w:rsidR="002C0953">
        <w:rPr>
          <w:rFonts w:eastAsia="Calibri"/>
        </w:rPr>
        <w:t>del mismo</w:t>
      </w:r>
      <w:r w:rsidRPr="20EA8E58" w:rsidR="002C0953">
        <w:rPr>
          <w:rFonts w:eastAsia="Calibri"/>
        </w:rPr>
        <w:t xml:space="preserve">, ni el consumidor decide siempre realizar la compra dado que existe lo que en mercadotecnia se conoce como “Proceso de </w:t>
      </w:r>
      <w:r w:rsidRPr="20EA8E58" w:rsidR="76B54763">
        <w:rPr>
          <w:rFonts w:eastAsia="Calibri"/>
        </w:rPr>
        <w:t>d</w:t>
      </w:r>
      <w:r w:rsidRPr="20EA8E58" w:rsidR="002C0953">
        <w:rPr>
          <w:rFonts w:eastAsia="Calibri"/>
        </w:rPr>
        <w:t xml:space="preserve">ecisión de </w:t>
      </w:r>
      <w:r w:rsidRPr="20EA8E58" w:rsidR="0332014E">
        <w:rPr>
          <w:rFonts w:eastAsia="Calibri"/>
        </w:rPr>
        <w:t>c</w:t>
      </w:r>
      <w:r w:rsidRPr="20EA8E58" w:rsidR="002C0953">
        <w:rPr>
          <w:rFonts w:eastAsia="Calibri"/>
        </w:rPr>
        <w:t>ompra”, en el que intervienen uno o varios participantes como: el influenciador, el decisor, el comprador, el consumidor y el evaluador.</w:t>
      </w:r>
    </w:p>
    <w:p w:rsidRPr="00196FE6" w:rsidR="002C0953" w:rsidP="00196FE6" w:rsidRDefault="002C0953" w14:paraId="22E39718" w14:textId="77777777">
      <w:pPr>
        <w:spacing w:line="360" w:lineRule="auto"/>
        <w:jc w:val="both"/>
      </w:pPr>
    </w:p>
    <w:p w:rsidRPr="00196FE6" w:rsidR="002C0953" w:rsidP="20EA8E58" w:rsidRDefault="002C0953" w14:paraId="1028417F" w14:textId="797DA727">
      <w:pPr>
        <w:numPr>
          <w:ilvl w:val="0"/>
          <w:numId w:val="32"/>
        </w:numPr>
        <w:spacing w:line="360" w:lineRule="auto"/>
        <w:ind w:left="284" w:hanging="284"/>
        <w:contextualSpacing/>
        <w:jc w:val="both"/>
        <w:rPr>
          <w:b w:val="1"/>
          <w:bCs w:val="1"/>
        </w:rPr>
      </w:pPr>
      <w:commentRangeStart w:id="65608133"/>
      <w:r w:rsidRPr="20EA8E58" w:rsidR="002C0953">
        <w:rPr>
          <w:rFonts w:eastAsia="Calibri"/>
          <w:b w:val="1"/>
          <w:bCs w:val="1"/>
        </w:rPr>
        <w:t>Influenciador:</w:t>
      </w:r>
      <w:r w:rsidRPr="20EA8E58" w:rsidR="002C0953">
        <w:rPr>
          <w:rFonts w:eastAsia="Calibri"/>
          <w:b w:val="1"/>
          <w:bCs w:val="1"/>
        </w:rPr>
        <w:t xml:space="preserve"> </w:t>
      </w:r>
      <w:r w:rsidRPr="20EA8E58" w:rsidR="475C510E">
        <w:rPr>
          <w:rFonts w:eastAsia="Calibri"/>
          <w:b w:val="1"/>
          <w:bCs w:val="1"/>
        </w:rPr>
        <w:t>p</w:t>
      </w:r>
      <w:r w:rsidRPr="20EA8E58" w:rsidR="002C0953">
        <w:rPr>
          <w:rFonts w:eastAsia="Calibri"/>
        </w:rPr>
        <w:t xml:space="preserve">articipante en el proceso que busca estimular la intención de compra; papel que puede jugar el impulsador, pero también se da por un anuncio, un consejo de una persona cercana u otro tipo de influenciador. </w:t>
      </w:r>
    </w:p>
    <w:p w:rsidRPr="00196FE6" w:rsidR="002C0953" w:rsidP="20EA8E58" w:rsidRDefault="002C0953" w14:paraId="73656D71" w14:textId="01ADEA37">
      <w:pPr>
        <w:numPr>
          <w:ilvl w:val="0"/>
          <w:numId w:val="32"/>
        </w:numPr>
        <w:spacing w:line="360" w:lineRule="auto"/>
        <w:ind w:left="284" w:hanging="284"/>
        <w:contextualSpacing/>
        <w:jc w:val="both"/>
        <w:rPr>
          <w:b w:val="1"/>
          <w:bCs w:val="1"/>
        </w:rPr>
      </w:pPr>
      <w:r w:rsidRPr="20EA8E58" w:rsidR="002C0953">
        <w:rPr>
          <w:rFonts w:eastAsia="Calibri"/>
          <w:b w:val="1"/>
          <w:bCs w:val="1"/>
        </w:rPr>
        <w:t>El decisor:</w:t>
      </w:r>
      <w:r w:rsidRPr="20EA8E58" w:rsidR="002C0953">
        <w:rPr>
          <w:rFonts w:eastAsia="Calibri"/>
        </w:rPr>
        <w:t xml:space="preserve"> </w:t>
      </w:r>
      <w:r w:rsidRPr="20EA8E58" w:rsidR="4BCC1853">
        <w:rPr>
          <w:rFonts w:eastAsia="Calibri"/>
        </w:rPr>
        <w:t>q</w:t>
      </w:r>
      <w:r w:rsidRPr="20EA8E58" w:rsidR="002C0953">
        <w:rPr>
          <w:rFonts w:eastAsia="Calibri"/>
        </w:rPr>
        <w:t xml:space="preserve">uien tiene el poder de decisión de compra. Por ejemplo, en el supermercado cuando se va en pareja, es decisor quien determina que se incluye en el carrito de mercado para la compra. </w:t>
      </w:r>
    </w:p>
    <w:p w:rsidRPr="00196FE6" w:rsidR="002C0953" w:rsidP="20EA8E58" w:rsidRDefault="002C0953" w14:paraId="15246CC2" w14:textId="3A6A4197">
      <w:pPr>
        <w:numPr>
          <w:ilvl w:val="0"/>
          <w:numId w:val="32"/>
        </w:numPr>
        <w:spacing w:line="360" w:lineRule="auto"/>
        <w:ind w:left="284" w:hanging="284"/>
        <w:contextualSpacing/>
        <w:jc w:val="both"/>
        <w:rPr>
          <w:b w:val="1"/>
          <w:bCs w:val="1"/>
        </w:rPr>
      </w:pPr>
      <w:r w:rsidRPr="20EA8E58" w:rsidR="002C0953">
        <w:rPr>
          <w:rFonts w:eastAsia="Calibri"/>
          <w:b w:val="1"/>
          <w:bCs w:val="1"/>
        </w:rPr>
        <w:t>El comprador:</w:t>
      </w:r>
      <w:r w:rsidRPr="20EA8E58" w:rsidR="002C0953">
        <w:rPr>
          <w:rFonts w:eastAsia="Calibri"/>
        </w:rPr>
        <w:t xml:space="preserve"> </w:t>
      </w:r>
      <w:r w:rsidRPr="20EA8E58" w:rsidR="20DC935A">
        <w:rPr>
          <w:rFonts w:eastAsia="Calibri"/>
        </w:rPr>
        <w:t>e</w:t>
      </w:r>
      <w:r w:rsidRPr="20EA8E58" w:rsidR="002C0953">
        <w:rPr>
          <w:rFonts w:eastAsia="Calibri"/>
        </w:rPr>
        <w:t>s quien realiza físicamente la compra y no siempre es el decisor.</w:t>
      </w:r>
    </w:p>
    <w:p w:rsidRPr="00196FE6" w:rsidR="002C0953" w:rsidP="20EA8E58" w:rsidRDefault="002C0953" w14:paraId="316D06C0" w14:textId="4AC10390">
      <w:pPr>
        <w:numPr>
          <w:ilvl w:val="0"/>
          <w:numId w:val="32"/>
        </w:numPr>
        <w:spacing w:line="360" w:lineRule="auto"/>
        <w:ind w:left="284" w:hanging="284"/>
        <w:contextualSpacing/>
        <w:jc w:val="both"/>
        <w:rPr>
          <w:b w:val="1"/>
          <w:bCs w:val="1"/>
        </w:rPr>
      </w:pPr>
      <w:r w:rsidRPr="20EA8E58" w:rsidR="002C0953">
        <w:rPr>
          <w:rFonts w:eastAsia="Calibri"/>
          <w:b w:val="1"/>
          <w:bCs w:val="1"/>
        </w:rPr>
        <w:t xml:space="preserve">El consumidor: </w:t>
      </w:r>
      <w:r w:rsidRPr="20EA8E58" w:rsidR="6ED68E30">
        <w:rPr>
          <w:rFonts w:eastAsia="Calibri"/>
          <w:b w:val="1"/>
          <w:bCs w:val="1"/>
        </w:rPr>
        <w:t>q</w:t>
      </w:r>
      <w:r w:rsidRPr="20EA8E58" w:rsidR="002C0953">
        <w:rPr>
          <w:rFonts w:eastAsia="Calibri"/>
        </w:rPr>
        <w:t>uien utiliza el producto.</w:t>
      </w:r>
    </w:p>
    <w:p w:rsidRPr="00196FE6" w:rsidR="002C0953" w:rsidP="20EA8E58" w:rsidRDefault="002C0953" w14:paraId="3EA8B709" w14:textId="00E72BBA">
      <w:pPr>
        <w:numPr>
          <w:ilvl w:val="0"/>
          <w:numId w:val="32"/>
        </w:numPr>
        <w:spacing w:line="360" w:lineRule="auto"/>
        <w:ind w:left="284" w:hanging="284"/>
        <w:contextualSpacing/>
        <w:jc w:val="both"/>
        <w:rPr>
          <w:b w:val="1"/>
          <w:bCs w:val="1"/>
        </w:rPr>
      </w:pPr>
      <w:r w:rsidRPr="20EA8E58" w:rsidR="002C0953">
        <w:rPr>
          <w:rFonts w:eastAsia="Calibri"/>
          <w:b w:val="1"/>
          <w:bCs w:val="1"/>
        </w:rPr>
        <w:t xml:space="preserve">El evaluador: </w:t>
      </w:r>
      <w:r w:rsidRPr="20EA8E58" w:rsidR="0A9D8DD0">
        <w:rPr>
          <w:rFonts w:eastAsia="Calibri"/>
          <w:b w:val="1"/>
          <w:bCs w:val="1"/>
        </w:rPr>
        <w:t>q</w:t>
      </w:r>
      <w:r w:rsidRPr="20EA8E58" w:rsidR="002C0953">
        <w:rPr>
          <w:rFonts w:eastAsia="Calibri"/>
        </w:rPr>
        <w:t xml:space="preserve">uien valora la calidad del producto, generalmente es el consumidor. </w:t>
      </w:r>
      <w:commentRangeEnd w:id="65608133"/>
      <w:r>
        <w:rPr>
          <w:rStyle w:val="CommentReference"/>
        </w:rPr>
        <w:commentReference w:id="65608133"/>
      </w:r>
    </w:p>
    <w:p w:rsidRPr="00196FE6" w:rsidR="002C0953" w:rsidP="00196FE6" w:rsidRDefault="002C0953" w14:paraId="6982B274" w14:textId="77777777">
      <w:pPr>
        <w:spacing w:line="360" w:lineRule="auto"/>
        <w:jc w:val="both"/>
      </w:pPr>
    </w:p>
    <w:p w:rsidRPr="00196FE6" w:rsidR="002C0953" w:rsidP="00196FE6" w:rsidRDefault="002C0953" w14:paraId="5604F257" w14:textId="505BC430">
      <w:pPr>
        <w:spacing w:line="360" w:lineRule="auto"/>
        <w:jc w:val="both"/>
      </w:pPr>
      <w:r w:rsidRPr="20EA8E58" w:rsidR="002C0953">
        <w:rPr>
          <w:rFonts w:eastAsia="Calibri"/>
        </w:rPr>
        <w:t xml:space="preserve">La decisión de compra es el momento de verdad en la mercadotecnia, porque define si la estrategia de </w:t>
      </w:r>
      <w:r w:rsidRPr="20EA8E58" w:rsidR="002C0953">
        <w:rPr>
          <w:rFonts w:eastAsia="Calibri"/>
          <w:i w:val="1"/>
          <w:iCs w:val="1"/>
        </w:rPr>
        <w:t>marketing</w:t>
      </w:r>
      <w:r w:rsidRPr="20EA8E58" w:rsidR="002C0953">
        <w:rPr>
          <w:rFonts w:eastAsia="Calibri"/>
        </w:rPr>
        <w:t xml:space="preserve"> ha funcionado o no. Las teorías de toma de decisiones varían dependiendo los autores o expertos del tema que la exponga, pero tienen algo en común: se basan en conceptos acerca de la naturaleza de la especie humana y los factores psicológicos, sociales y </w:t>
      </w:r>
      <w:r w:rsidRPr="20EA8E58" w:rsidR="2837FF12">
        <w:rPr>
          <w:rFonts w:eastAsia="Calibri"/>
        </w:rPr>
        <w:t>culturales que</w:t>
      </w:r>
      <w:r w:rsidRPr="20EA8E58" w:rsidR="002C0953">
        <w:rPr>
          <w:rFonts w:eastAsia="Calibri"/>
        </w:rPr>
        <w:t xml:space="preserve"> la rigen.  </w:t>
      </w:r>
    </w:p>
    <w:p w:rsidR="20EA8E58" w:rsidP="20EA8E58" w:rsidRDefault="20EA8E58" w14:paraId="5CAADE17" w14:textId="69FF65B4">
      <w:pPr>
        <w:spacing w:line="360" w:lineRule="auto"/>
        <w:jc w:val="both"/>
        <w:rPr>
          <w:rFonts w:eastAsia="Calibri"/>
        </w:rPr>
      </w:pPr>
    </w:p>
    <w:p w:rsidRPr="00196FE6" w:rsidR="002C0953" w:rsidP="00196FE6" w:rsidRDefault="002C0953" w14:paraId="16D1EA85" w14:textId="7097E59A">
      <w:pPr>
        <w:spacing w:line="360" w:lineRule="auto"/>
        <w:jc w:val="both"/>
      </w:pPr>
      <w:r w:rsidRPr="20EA8E58" w:rsidR="002C0953">
        <w:rPr>
          <w:rFonts w:eastAsia="Calibri"/>
        </w:rPr>
        <w:t xml:space="preserve">Existen dos tipos de compra: Programada o por impulso. La compra por impulso es muy frecuente y muchas veces se genera como ocasión de la compra programada. Es usual en ocasiones, que se va al punto de venta por un producto específico, pero se compra otro diferente o de más. Esto sucede porque algo dentro del punto de venta lo motiva o impulsa a comprar, como es el caso de una exhibición atractiva o una promoción. Determinado tipo de productos generan compras impulsivas por </w:t>
      </w:r>
      <w:r w:rsidRPr="20EA8E58" w:rsidR="3E3CBE71">
        <w:rPr>
          <w:rFonts w:eastAsia="Calibri"/>
        </w:rPr>
        <w:t>naturaleza, como</w:t>
      </w:r>
      <w:r w:rsidRPr="20EA8E58" w:rsidR="002C0953">
        <w:rPr>
          <w:rFonts w:eastAsia="Calibri"/>
        </w:rPr>
        <w:t xml:space="preserve"> lo son las golosinas o bebidas. La compra impulsiva también se puede generar porque se desea probar una nueva marca, o por interés en un producto que genera curiosidad y puede cubrir una necesidad específica, o por falta del artículo en casa y del cual no se había programado la compra.</w:t>
      </w:r>
    </w:p>
    <w:p w:rsidRPr="00196FE6" w:rsidR="002C0953" w:rsidP="00196FE6" w:rsidRDefault="002C0953" w14:paraId="0E1EADE9" w14:textId="77777777">
      <w:pPr>
        <w:spacing w:line="360" w:lineRule="auto"/>
        <w:jc w:val="both"/>
      </w:pPr>
    </w:p>
    <w:p w:rsidRPr="00196FE6" w:rsidR="002C0953" w:rsidP="00196FE6" w:rsidRDefault="002C0953" w14:paraId="4A0282F5" w14:textId="77777777">
      <w:pPr>
        <w:spacing w:line="360" w:lineRule="auto"/>
        <w:jc w:val="both"/>
      </w:pPr>
      <w:r w:rsidRPr="20EA8E58" w:rsidR="002C0953">
        <w:rPr>
          <w:rFonts w:eastAsia="Calibri"/>
        </w:rPr>
        <w:t xml:space="preserve">El comportamiento del </w:t>
      </w:r>
      <w:r w:rsidRPr="20EA8E58" w:rsidR="002C0953">
        <w:rPr>
          <w:rFonts w:eastAsia="Calibri"/>
          <w:i w:val="1"/>
          <w:iCs w:val="1"/>
        </w:rPr>
        <w:t>shopper</w:t>
      </w:r>
      <w:r w:rsidRPr="20EA8E58" w:rsidR="002C0953">
        <w:rPr>
          <w:rFonts w:eastAsia="Calibri"/>
        </w:rPr>
        <w:t xml:space="preserve"> en el punto de ventas, asume tres procederes genéricos:</w:t>
      </w:r>
    </w:p>
    <w:p w:rsidRPr="00196FE6" w:rsidR="002C0953" w:rsidP="00196FE6" w:rsidRDefault="002C0953" w14:paraId="5D66DD80" w14:textId="77777777">
      <w:pPr>
        <w:spacing w:line="360" w:lineRule="auto"/>
        <w:jc w:val="both"/>
      </w:pPr>
    </w:p>
    <w:p w:rsidRPr="00196FE6" w:rsidR="002C0953" w:rsidP="20EA8E58" w:rsidRDefault="002C0953" w14:paraId="4E4C51F0" w14:textId="77777777" w14:noSpellErr="1">
      <w:pPr>
        <w:numPr>
          <w:ilvl w:val="0"/>
          <w:numId w:val="30"/>
        </w:numPr>
        <w:spacing w:line="360" w:lineRule="auto"/>
        <w:ind w:hanging="360"/>
        <w:contextualSpacing/>
        <w:jc w:val="both"/>
        <w:rPr>
          <w:rFonts w:eastAsia="Calibri"/>
          <w:b w:val="1"/>
          <w:bCs w:val="1"/>
        </w:rPr>
      </w:pPr>
      <w:commentRangeStart w:id="1047962201"/>
      <w:r w:rsidRPr="20EA8E58" w:rsidR="002C0953">
        <w:rPr>
          <w:rFonts w:eastAsia="Calibri"/>
        </w:rPr>
        <w:t>La búsqueda de la sección donde está el producto, observación de la sección y comparación entre las marcas.</w:t>
      </w:r>
    </w:p>
    <w:p w:rsidRPr="00196FE6" w:rsidR="002C0953" w:rsidP="20EA8E58" w:rsidRDefault="002C0953" w14:paraId="60F0473E" w14:textId="3BAB7977">
      <w:pPr>
        <w:numPr>
          <w:ilvl w:val="0"/>
          <w:numId w:val="30"/>
        </w:numPr>
        <w:spacing w:line="360" w:lineRule="auto"/>
        <w:ind w:hanging="360"/>
        <w:contextualSpacing/>
        <w:jc w:val="both"/>
        <w:rPr>
          <w:rFonts w:eastAsia="Calibri"/>
          <w:b w:val="1"/>
          <w:bCs w:val="1"/>
        </w:rPr>
      </w:pPr>
      <w:r w:rsidRPr="20EA8E58" w:rsidR="002C0953">
        <w:rPr>
          <w:rFonts w:eastAsia="Calibri"/>
        </w:rPr>
        <w:t xml:space="preserve">La </w:t>
      </w:r>
      <w:r w:rsidRPr="20EA8E58" w:rsidR="43BB267A">
        <w:rPr>
          <w:rFonts w:eastAsia="Calibri"/>
        </w:rPr>
        <w:t>atención y</w:t>
      </w:r>
      <w:r w:rsidRPr="20EA8E58" w:rsidR="002C0953">
        <w:rPr>
          <w:rFonts w:eastAsia="Calibri"/>
        </w:rPr>
        <w:t xml:space="preserve"> permanencia en la parte de la sección que le atrajo sobre un producto (interés en un producto).</w:t>
      </w:r>
    </w:p>
    <w:p w:rsidRPr="00196FE6" w:rsidR="002C0953" w:rsidP="20EA8E58" w:rsidRDefault="002C0953" w14:paraId="7CE9F44E" w14:textId="77777777" w14:noSpellErr="1">
      <w:pPr>
        <w:numPr>
          <w:ilvl w:val="0"/>
          <w:numId w:val="30"/>
        </w:numPr>
        <w:spacing w:line="360" w:lineRule="auto"/>
        <w:ind w:hanging="360"/>
        <w:contextualSpacing/>
        <w:jc w:val="both"/>
        <w:rPr>
          <w:rFonts w:eastAsia="Calibri"/>
          <w:b w:val="1"/>
          <w:bCs w:val="1"/>
        </w:rPr>
      </w:pPr>
      <w:r w:rsidRPr="20EA8E58" w:rsidR="002C0953">
        <w:rPr>
          <w:rFonts w:eastAsia="Calibri"/>
        </w:rPr>
        <w:t>La toma de decisión.</w:t>
      </w:r>
      <w:commentRangeEnd w:id="1047962201"/>
      <w:r>
        <w:rPr>
          <w:rStyle w:val="CommentReference"/>
        </w:rPr>
        <w:commentReference w:id="1047962201"/>
      </w:r>
    </w:p>
    <w:p w:rsidRPr="00196FE6" w:rsidR="002C0953" w:rsidP="00196FE6" w:rsidRDefault="002C0953" w14:paraId="364E4BEC" w14:textId="77777777">
      <w:pPr>
        <w:spacing w:line="360" w:lineRule="auto"/>
        <w:jc w:val="both"/>
      </w:pPr>
    </w:p>
    <w:p w:rsidRPr="00196FE6" w:rsidR="002C0953" w:rsidP="00196FE6" w:rsidRDefault="002C0953" w14:paraId="74C372AD" w14:textId="77777777">
      <w:pPr>
        <w:spacing w:line="360" w:lineRule="auto"/>
        <w:jc w:val="both"/>
      </w:pPr>
      <w:r w:rsidRPr="20EA8E58" w:rsidR="002C0953">
        <w:rPr>
          <w:rFonts w:eastAsia="Calibri"/>
        </w:rPr>
        <w:t xml:space="preserve">En los dos últimos pasos (b y c) debe abordarse al </w:t>
      </w:r>
      <w:r w:rsidRPr="20EA8E58" w:rsidR="002C0953">
        <w:rPr>
          <w:rFonts w:eastAsia="Calibri"/>
          <w:i w:val="1"/>
          <w:iCs w:val="1"/>
        </w:rPr>
        <w:t>shopper</w:t>
      </w:r>
      <w:r w:rsidRPr="20EA8E58" w:rsidR="002C0953">
        <w:rPr>
          <w:rFonts w:eastAsia="Calibri"/>
        </w:rPr>
        <w:t>, teniendo en cuenta que es aquí donde él verifica el producto y lo aprueba, por lo tanto, es la oportunidad para incentivarlo y propiciar la compra.</w:t>
      </w:r>
    </w:p>
    <w:p w:rsidRPr="00196FE6" w:rsidR="002C0953" w:rsidP="00196FE6" w:rsidRDefault="002C0953" w14:paraId="09133DCE" w14:textId="77777777">
      <w:pPr>
        <w:spacing w:line="360" w:lineRule="auto"/>
        <w:jc w:val="both"/>
      </w:pPr>
    </w:p>
    <w:p w:rsidRPr="00196FE6" w:rsidR="002C0953" w:rsidP="00196FE6" w:rsidRDefault="002C0953" w14:paraId="4236AB21" w14:textId="7D7BAB11">
      <w:pPr>
        <w:spacing w:line="360" w:lineRule="auto"/>
        <w:jc w:val="both"/>
      </w:pPr>
      <w:r w:rsidRPr="20EA8E58" w:rsidR="002C0953">
        <w:rPr>
          <w:rFonts w:eastAsia="Calibri"/>
        </w:rPr>
        <w:t xml:space="preserve">Es importante tener en cuenta que el </w:t>
      </w:r>
      <w:r w:rsidRPr="20EA8E58" w:rsidR="002C0953">
        <w:rPr>
          <w:rFonts w:eastAsia="Calibri"/>
          <w:i w:val="1"/>
          <w:iCs w:val="1"/>
        </w:rPr>
        <w:t>shopper</w:t>
      </w:r>
      <w:r w:rsidRPr="20EA8E58" w:rsidR="002C0953">
        <w:rPr>
          <w:rFonts w:eastAsia="Calibri"/>
        </w:rPr>
        <w:t xml:space="preserve"> es más influenciable antes de tomar un producto en sus manos, siendo necesario analizar su comportamiento para tratar de detectar su necesidad. Cada visita que realiza un </w:t>
      </w:r>
      <w:r w:rsidRPr="20EA8E58" w:rsidR="002C0953">
        <w:rPr>
          <w:rFonts w:eastAsia="Calibri"/>
          <w:i w:val="1"/>
          <w:iCs w:val="1"/>
        </w:rPr>
        <w:t>shopper</w:t>
      </w:r>
      <w:r w:rsidRPr="20EA8E58" w:rsidR="002C0953">
        <w:rPr>
          <w:rFonts w:eastAsia="Calibri"/>
        </w:rPr>
        <w:t xml:space="preserve"> a un punto de venta está asociada a un hábito básico para cubrir una necesidad, para entenderlo en su acción debe responderse a la </w:t>
      </w:r>
      <w:r w:rsidRPr="20EA8E58" w:rsidR="6819DA6E">
        <w:rPr>
          <w:rFonts w:eastAsia="Calibri"/>
        </w:rPr>
        <w:t>siguiente pregunta</w:t>
      </w:r>
      <w:r w:rsidRPr="20EA8E58" w:rsidR="002C0953">
        <w:rPr>
          <w:rFonts w:eastAsia="Calibri"/>
        </w:rPr>
        <w:t>: ¿Cuáles son los motivos para visitar un punto de ventas? La respuesta indicará que el motivo está relacionado con algún tipo de hábito como consumidor.</w:t>
      </w:r>
    </w:p>
    <w:p w:rsidRPr="00196FE6" w:rsidR="002C0953" w:rsidP="00196FE6" w:rsidRDefault="002C0953" w14:paraId="464FD9AB" w14:textId="77777777">
      <w:pPr>
        <w:spacing w:line="360" w:lineRule="auto"/>
        <w:jc w:val="both"/>
      </w:pPr>
    </w:p>
    <w:p w:rsidRPr="00196FE6" w:rsidR="002C0953" w:rsidP="20EA8E58" w:rsidRDefault="002C0953" w14:paraId="005E564F" w14:textId="34BE9C6A">
      <w:pPr>
        <w:spacing w:line="360" w:lineRule="auto"/>
        <w:jc w:val="both"/>
        <w:rPr>
          <w:rFonts w:eastAsia="Calibri"/>
          <w:b w:val="1"/>
          <w:bCs w:val="1"/>
        </w:rPr>
      </w:pPr>
      <w:r w:rsidRPr="20EA8E58" w:rsidR="002C0953">
        <w:rPr>
          <w:rFonts w:eastAsia="Calibri"/>
        </w:rPr>
        <w:t xml:space="preserve">Los estudios determinan que el 75% de las decisiones de compra se toman en el punto de venta, por </w:t>
      </w:r>
      <w:r w:rsidRPr="20EA8E58" w:rsidR="079D30BE">
        <w:rPr>
          <w:rFonts w:eastAsia="Calibri"/>
        </w:rPr>
        <w:t>tanto,</w:t>
      </w:r>
      <w:r w:rsidRPr="20EA8E58" w:rsidR="002C0953">
        <w:rPr>
          <w:rFonts w:eastAsia="Calibri"/>
        </w:rPr>
        <w:t xml:space="preserve"> es la oportunidad perfecta para llegar al cliente apoyados en los métodos físicos y psicológicos. La actividad de </w:t>
      </w:r>
      <w:r w:rsidRPr="20EA8E58" w:rsidR="002C0953">
        <w:rPr>
          <w:rFonts w:eastAsia="Calibri"/>
          <w:i w:val="1"/>
          <w:iCs w:val="1"/>
        </w:rPr>
        <w:t>merchandising</w:t>
      </w:r>
      <w:r w:rsidRPr="20EA8E58" w:rsidR="002C0953">
        <w:rPr>
          <w:rFonts w:eastAsia="Calibri"/>
        </w:rPr>
        <w:t xml:space="preserve"> considera los dos factores, y debe realizar acciones de adecuación del punto, la campaña promocional, la publicidad en el lugar de venta y la presentación del producto, entre otras. </w:t>
      </w:r>
    </w:p>
    <w:p w:rsidR="20EA8E58" w:rsidP="20EA8E58" w:rsidRDefault="20EA8E58" w14:paraId="753E5222" w14:textId="008CD28E">
      <w:pPr>
        <w:spacing w:line="360" w:lineRule="auto"/>
        <w:jc w:val="both"/>
        <w:rPr>
          <w:rFonts w:eastAsia="Calibri"/>
        </w:rPr>
      </w:pPr>
    </w:p>
    <w:p w:rsidRPr="00196FE6" w:rsidR="002C0953" w:rsidP="00196FE6" w:rsidRDefault="002C0953" w14:paraId="3E21B85E" w14:textId="77777777">
      <w:pPr>
        <w:spacing w:line="360" w:lineRule="auto"/>
        <w:jc w:val="both"/>
      </w:pPr>
      <w:r w:rsidRPr="20EA8E58" w:rsidR="002C0953">
        <w:rPr>
          <w:rFonts w:eastAsia="Calibri"/>
        </w:rPr>
        <w:t xml:space="preserve">Algunas estrategias de </w:t>
      </w:r>
      <w:r w:rsidRPr="20EA8E58" w:rsidR="002C0953">
        <w:rPr>
          <w:rFonts w:eastAsia="Calibri"/>
          <w:i w:val="1"/>
          <w:iCs w:val="1"/>
        </w:rPr>
        <w:t>merchandising</w:t>
      </w:r>
      <w:r w:rsidRPr="20EA8E58" w:rsidR="002C0953">
        <w:rPr>
          <w:rFonts w:eastAsia="Calibri"/>
        </w:rPr>
        <w:t xml:space="preserve">  a</w:t>
      </w:r>
      <w:r w:rsidRPr="20EA8E58" w:rsidR="002C0953">
        <w:rPr>
          <w:rFonts w:eastAsia="Calibri"/>
        </w:rPr>
        <w:t xml:space="preserve"> considerar como ampliación del concepto de punto de venta:</w:t>
      </w:r>
    </w:p>
    <w:p w:rsidRPr="00196FE6" w:rsidR="002C0953" w:rsidP="00196FE6" w:rsidRDefault="002C0953" w14:paraId="2EAAB34F" w14:textId="77777777">
      <w:pPr>
        <w:spacing w:line="360" w:lineRule="auto"/>
        <w:jc w:val="both"/>
      </w:pPr>
    </w:p>
    <w:p w:rsidRPr="00196FE6" w:rsidR="002C0953" w:rsidP="20EA8E58" w:rsidRDefault="002C0953" w14:paraId="65ADB8A9" w14:textId="1FBC82F6">
      <w:pPr>
        <w:numPr>
          <w:ilvl w:val="1"/>
          <w:numId w:val="34"/>
        </w:numPr>
        <w:spacing w:line="360" w:lineRule="auto"/>
        <w:ind w:left="720" w:hanging="360"/>
        <w:contextualSpacing/>
        <w:jc w:val="both"/>
        <w:rPr>
          <w:rFonts w:eastAsia="Calibri"/>
          <w:b w:val="1"/>
          <w:bCs w:val="1"/>
        </w:rPr>
      </w:pPr>
      <w:commentRangeStart w:id="1205326233"/>
      <w:r w:rsidRPr="20EA8E58" w:rsidR="002C0953">
        <w:rPr>
          <w:rFonts w:eastAsia="Calibri"/>
        </w:rPr>
        <w:t xml:space="preserve">Acceso al punto: </w:t>
      </w:r>
      <w:r w:rsidRPr="20EA8E58" w:rsidR="4AC327C9">
        <w:rPr>
          <w:rFonts w:eastAsia="Calibri"/>
        </w:rPr>
        <w:t>d</w:t>
      </w:r>
      <w:r w:rsidRPr="20EA8E58" w:rsidR="002C0953">
        <w:rPr>
          <w:rFonts w:eastAsia="Calibri"/>
        </w:rPr>
        <w:t xml:space="preserve">ebe ser amplio, cómodo y llamativo; de manera que impacte visualmente, causando impresión en el cliente; si hay puertas se sugiere que sean transparentes (Con los mecanismos de seguridad correspondientes) y de fácil apertura. </w:t>
      </w:r>
    </w:p>
    <w:p w:rsidRPr="00196FE6" w:rsidR="002C0953" w:rsidP="00196FE6" w:rsidRDefault="002C0953" w14:paraId="549218DD" w14:textId="77777777">
      <w:pPr>
        <w:spacing w:line="360" w:lineRule="auto"/>
        <w:ind w:left="720"/>
        <w:jc w:val="both"/>
      </w:pPr>
    </w:p>
    <w:p w:rsidRPr="00196FE6" w:rsidR="002C0953" w:rsidP="20EA8E58" w:rsidRDefault="002C0953" w14:paraId="03D0BE97" w14:textId="18E0C773">
      <w:pPr>
        <w:numPr>
          <w:ilvl w:val="1"/>
          <w:numId w:val="34"/>
        </w:numPr>
        <w:spacing w:line="360" w:lineRule="auto"/>
        <w:ind w:left="720" w:hanging="360"/>
        <w:contextualSpacing/>
        <w:jc w:val="both"/>
        <w:rPr>
          <w:rFonts w:eastAsia="Calibri"/>
          <w:b w:val="1"/>
          <w:bCs w:val="1"/>
        </w:rPr>
      </w:pPr>
      <w:r w:rsidRPr="20EA8E58" w:rsidR="002C0953">
        <w:rPr>
          <w:rFonts w:eastAsia="Calibri"/>
        </w:rPr>
        <w:t xml:space="preserve">Identificación de </w:t>
      </w:r>
      <w:r w:rsidRPr="20EA8E58" w:rsidR="26886D9C">
        <w:rPr>
          <w:rFonts w:eastAsia="Calibri"/>
        </w:rPr>
        <w:t>s</w:t>
      </w:r>
      <w:r w:rsidRPr="20EA8E58" w:rsidR="002C0953">
        <w:rPr>
          <w:rFonts w:eastAsia="Calibri"/>
        </w:rPr>
        <w:t xml:space="preserve">ecciones: </w:t>
      </w:r>
      <w:r w:rsidRPr="20EA8E58" w:rsidR="44F8CC42">
        <w:rPr>
          <w:rFonts w:eastAsia="Calibri"/>
        </w:rPr>
        <w:t>d</w:t>
      </w:r>
      <w:r w:rsidRPr="20EA8E58" w:rsidR="002C0953">
        <w:rPr>
          <w:rFonts w:eastAsia="Calibri"/>
        </w:rPr>
        <w:t xml:space="preserve">eben existir anuncios de gran visibilidad que faciliten </w:t>
      </w:r>
      <w:r w:rsidRPr="20EA8E58" w:rsidR="163D89A9">
        <w:rPr>
          <w:rFonts w:eastAsia="Calibri"/>
        </w:rPr>
        <w:t>al cliente</w:t>
      </w:r>
      <w:r w:rsidRPr="20EA8E58" w:rsidR="002C0953">
        <w:rPr>
          <w:rFonts w:eastAsia="Calibri"/>
        </w:rPr>
        <w:t xml:space="preserve"> la plena identificación de las secciones del almacén. </w:t>
      </w:r>
    </w:p>
    <w:p w:rsidRPr="00196FE6" w:rsidR="002C0953" w:rsidP="00196FE6" w:rsidRDefault="002C0953" w14:paraId="7A2C5455" w14:textId="77777777">
      <w:pPr>
        <w:spacing w:line="360" w:lineRule="auto"/>
        <w:jc w:val="both"/>
      </w:pPr>
    </w:p>
    <w:p w:rsidRPr="00196FE6" w:rsidR="002C0953" w:rsidP="20EA8E58" w:rsidRDefault="002C0953" w14:paraId="11AC4AE6" w14:textId="42D06417">
      <w:pPr>
        <w:numPr>
          <w:ilvl w:val="1"/>
          <w:numId w:val="34"/>
        </w:numPr>
        <w:spacing w:line="360" w:lineRule="auto"/>
        <w:ind w:left="720" w:hanging="360"/>
        <w:contextualSpacing/>
        <w:jc w:val="both"/>
        <w:rPr>
          <w:rFonts w:eastAsia="Calibri"/>
          <w:b w:val="1"/>
          <w:bCs w:val="1"/>
        </w:rPr>
      </w:pPr>
      <w:r w:rsidRPr="20EA8E58" w:rsidR="002C0953">
        <w:rPr>
          <w:rFonts w:eastAsia="Calibri"/>
        </w:rPr>
        <w:t xml:space="preserve">Puntos </w:t>
      </w:r>
      <w:r w:rsidRPr="20EA8E58" w:rsidR="34DD3C1D">
        <w:rPr>
          <w:rFonts w:eastAsia="Calibri"/>
        </w:rPr>
        <w:t>c</w:t>
      </w:r>
      <w:r w:rsidRPr="20EA8E58" w:rsidR="002C0953">
        <w:rPr>
          <w:rFonts w:eastAsia="Calibri"/>
        </w:rPr>
        <w:t xml:space="preserve">alientes y fríos: </w:t>
      </w:r>
      <w:r w:rsidRPr="20EA8E58" w:rsidR="5D91E797">
        <w:rPr>
          <w:rFonts w:eastAsia="Calibri"/>
        </w:rPr>
        <w:t>p</w:t>
      </w:r>
      <w:r w:rsidRPr="20EA8E58" w:rsidR="002C0953">
        <w:rPr>
          <w:rFonts w:eastAsia="Calibri"/>
        </w:rPr>
        <w:t xml:space="preserve">ara evitar las zonas frías, se pueden situar secciones con un carácter dinámico, como panaderías o charcuterías. Otra opción es utilizar los productos de mayor interés para el público, </w:t>
      </w:r>
      <w:r w:rsidRPr="20EA8E58" w:rsidR="213F5FD7">
        <w:rPr>
          <w:rFonts w:eastAsia="Calibri"/>
        </w:rPr>
        <w:t>y que</w:t>
      </w:r>
      <w:r w:rsidRPr="20EA8E58" w:rsidR="002C0953">
        <w:rPr>
          <w:rFonts w:eastAsia="Calibri"/>
        </w:rPr>
        <w:t xml:space="preserve"> registren el mayor número de ventas para atraer clientes a estas zonas de forma que recorran una mayor superficie, y así queden expuestos a un mayor número de productos. La iluminación, decoración y espejos son técnicas muy útiles para este caso.</w:t>
      </w:r>
    </w:p>
    <w:p w:rsidRPr="00196FE6" w:rsidR="002C0953" w:rsidP="00196FE6" w:rsidRDefault="002C0953" w14:paraId="19C22383" w14:textId="77777777">
      <w:pPr>
        <w:spacing w:line="360" w:lineRule="auto"/>
        <w:jc w:val="both"/>
      </w:pPr>
    </w:p>
    <w:p w:rsidRPr="00196FE6" w:rsidR="002C0953" w:rsidP="20EA8E58" w:rsidRDefault="002C0953" w14:paraId="47D916C8" w14:textId="014F1F9B">
      <w:pPr>
        <w:numPr>
          <w:ilvl w:val="1"/>
          <w:numId w:val="34"/>
        </w:numPr>
        <w:spacing w:line="360" w:lineRule="auto"/>
        <w:ind w:left="720" w:hanging="360"/>
        <w:contextualSpacing/>
        <w:jc w:val="both"/>
        <w:rPr>
          <w:rFonts w:eastAsia="Calibri"/>
          <w:b w:val="1"/>
          <w:bCs w:val="1"/>
        </w:rPr>
      </w:pPr>
      <w:r w:rsidRPr="20EA8E58" w:rsidR="002C0953">
        <w:rPr>
          <w:rFonts w:eastAsia="Calibri"/>
          <w:i w:val="1"/>
          <w:iCs w:val="1"/>
        </w:rPr>
        <w:t>Merchandising</w:t>
      </w:r>
      <w:r w:rsidRPr="20EA8E58" w:rsidR="002C0953">
        <w:rPr>
          <w:rFonts w:eastAsia="Calibri"/>
          <w:i w:val="1"/>
          <w:iCs w:val="1"/>
        </w:rPr>
        <w:t xml:space="preserve"> </w:t>
      </w:r>
      <w:r w:rsidRPr="20EA8E58" w:rsidR="002C0953">
        <w:rPr>
          <w:rFonts w:eastAsia="Calibri"/>
        </w:rPr>
        <w:t xml:space="preserve">sensorial: </w:t>
      </w:r>
      <w:r w:rsidRPr="20EA8E58" w:rsidR="338C5DB5">
        <w:rPr>
          <w:rFonts w:eastAsia="Calibri"/>
        </w:rPr>
        <w:t>s</w:t>
      </w:r>
      <w:r w:rsidRPr="20EA8E58" w:rsidR="002C0953">
        <w:rPr>
          <w:rFonts w:eastAsia="Calibri"/>
        </w:rPr>
        <w:t>e refiere a la estimulación de los sentidos, oído, olfato, la vista, el tacto y el gusto, a través de olores, música, colores y textura; todo con el fin de crear un ambiente placentero y agradable para el cliente, que lo haga sentir muy cómodo y dispuesto a la compra.</w:t>
      </w:r>
    </w:p>
    <w:p w:rsidRPr="00196FE6" w:rsidR="002C0953" w:rsidP="00196FE6" w:rsidRDefault="002C0953" w14:paraId="6E4BC75A" w14:textId="77777777">
      <w:pPr>
        <w:spacing w:line="360" w:lineRule="auto"/>
        <w:jc w:val="both"/>
      </w:pPr>
    </w:p>
    <w:p w:rsidRPr="00196FE6" w:rsidR="002C0953" w:rsidP="00196FE6" w:rsidRDefault="002C0953" w14:paraId="6C2BB995" w14:textId="77777777">
      <w:pPr>
        <w:numPr>
          <w:ilvl w:val="1"/>
          <w:numId w:val="34"/>
        </w:numPr>
        <w:spacing w:line="360" w:lineRule="auto"/>
        <w:ind w:left="720" w:hanging="360"/>
        <w:contextualSpacing/>
        <w:jc w:val="both"/>
        <w:rPr>
          <w:rFonts w:eastAsia="Calibri"/>
        </w:rPr>
      </w:pPr>
      <w:r w:rsidRPr="00196FE6">
        <w:rPr>
          <w:rFonts w:eastAsia="Calibri"/>
        </w:rPr>
        <w:t xml:space="preserve">Ubicación de productos: </w:t>
      </w:r>
    </w:p>
    <w:p w:rsidRPr="00196FE6" w:rsidR="002C0953" w:rsidP="00196FE6" w:rsidRDefault="002C0953" w14:paraId="647B8CED" w14:textId="77777777">
      <w:pPr>
        <w:numPr>
          <w:ilvl w:val="2"/>
          <w:numId w:val="34"/>
        </w:numPr>
        <w:spacing w:line="360" w:lineRule="auto"/>
        <w:ind w:left="1620" w:hanging="360"/>
        <w:contextualSpacing/>
        <w:jc w:val="both"/>
        <w:rPr>
          <w:b/>
        </w:rPr>
      </w:pPr>
      <w:r w:rsidRPr="00196FE6">
        <w:rPr>
          <w:rFonts w:eastAsia="Calibri"/>
        </w:rPr>
        <w:t>Los productos de compra impulsiva deben estar situados en los ejes principales de circulación. Los productos de compra reflexiva deben ser ubicados en zonas amplias, sin incomodidades por la circulación de los clientes.</w:t>
      </w:r>
    </w:p>
    <w:p w:rsidRPr="00196FE6" w:rsidR="002C0953" w:rsidP="00196FE6" w:rsidRDefault="002C0953" w14:paraId="72DA4D6A" w14:textId="77777777">
      <w:pPr>
        <w:numPr>
          <w:ilvl w:val="2"/>
          <w:numId w:val="34"/>
        </w:numPr>
        <w:spacing w:line="360" w:lineRule="auto"/>
        <w:ind w:left="1620" w:hanging="360"/>
        <w:contextualSpacing/>
        <w:jc w:val="both"/>
        <w:rPr>
          <w:b/>
        </w:rPr>
      </w:pPr>
      <w:r w:rsidRPr="00196FE6">
        <w:rPr>
          <w:rFonts w:eastAsia="Calibri"/>
        </w:rPr>
        <w:t xml:space="preserve">Los productos más vendidos deben colocarse distantes, para que el cliente deba hacer un mayor recorrido y tenga la oportunidad de observar otros productos. </w:t>
      </w:r>
    </w:p>
    <w:p w:rsidRPr="00196FE6" w:rsidR="002C0953" w:rsidP="00196FE6" w:rsidRDefault="002C0953" w14:paraId="3BD8DC3C" w14:textId="77777777">
      <w:pPr>
        <w:numPr>
          <w:ilvl w:val="2"/>
          <w:numId w:val="34"/>
        </w:numPr>
        <w:spacing w:line="360" w:lineRule="auto"/>
        <w:ind w:left="1620" w:hanging="360"/>
        <w:contextualSpacing/>
        <w:jc w:val="both"/>
        <w:rPr>
          <w:b/>
        </w:rPr>
      </w:pPr>
      <w:r w:rsidRPr="00196FE6">
        <w:rPr>
          <w:rFonts w:eastAsia="Calibri"/>
        </w:rPr>
        <w:t xml:space="preserve">La exhibición de productos debe considerar la complementariedad, es decir, exhibir productos que se complementen, por ejemplo: al lado de los espaguetis deben incluirse las salsas que los complementan.  </w:t>
      </w:r>
    </w:p>
    <w:p w:rsidRPr="00196FE6" w:rsidR="002C0953" w:rsidP="00196FE6" w:rsidRDefault="002C0953" w14:paraId="0985C60A" w14:textId="77777777">
      <w:pPr>
        <w:spacing w:line="360" w:lineRule="auto"/>
        <w:ind w:left="1620"/>
        <w:jc w:val="both"/>
      </w:pPr>
    </w:p>
    <w:p w:rsidRPr="00196FE6" w:rsidR="002C0953" w:rsidP="20EA8E58" w:rsidRDefault="002C0953" w14:paraId="6C0B11BF" w14:textId="0421CF5F">
      <w:pPr>
        <w:numPr>
          <w:ilvl w:val="1"/>
          <w:numId w:val="34"/>
        </w:numPr>
        <w:spacing w:line="360" w:lineRule="auto"/>
        <w:ind w:left="720" w:hanging="360"/>
        <w:contextualSpacing/>
        <w:jc w:val="both"/>
        <w:rPr>
          <w:rFonts w:eastAsia="Calibri"/>
          <w:b w:val="1"/>
          <w:bCs w:val="1"/>
        </w:rPr>
      </w:pPr>
      <w:r w:rsidRPr="20EA8E58" w:rsidR="002C0953">
        <w:rPr>
          <w:rFonts w:eastAsia="Calibri"/>
        </w:rPr>
        <w:t xml:space="preserve">La circulación: </w:t>
      </w:r>
      <w:r w:rsidRPr="20EA8E58" w:rsidR="7933CCE7">
        <w:rPr>
          <w:rFonts w:eastAsia="Calibri"/>
        </w:rPr>
        <w:t>e</w:t>
      </w:r>
      <w:r w:rsidRPr="20EA8E58" w:rsidR="002C0953">
        <w:rPr>
          <w:rFonts w:eastAsia="Calibri"/>
        </w:rPr>
        <w:t xml:space="preserve">studios han comprobado una tendencia general del </w:t>
      </w:r>
      <w:r w:rsidRPr="20EA8E58" w:rsidR="002C0953">
        <w:rPr>
          <w:rFonts w:eastAsia="Calibri"/>
          <w:i w:val="1"/>
          <w:iCs w:val="1"/>
        </w:rPr>
        <w:t>shopper</w:t>
      </w:r>
      <w:r w:rsidRPr="20EA8E58" w:rsidR="002C0953">
        <w:rPr>
          <w:rFonts w:eastAsia="Calibri"/>
        </w:rPr>
        <w:t xml:space="preserve"> en el punto de venta: tomar como inicio del recorrido el área derecha del almacén; esta información deberá usarse para la exhibición estratégica del producto al igual que los siguientes factores que determinan su circulación: </w:t>
      </w:r>
    </w:p>
    <w:p w:rsidRPr="00196FE6" w:rsidR="002C0953" w:rsidP="00196FE6" w:rsidRDefault="002C0953" w14:paraId="7FB4BB5A" w14:textId="77777777">
      <w:pPr>
        <w:numPr>
          <w:ilvl w:val="0"/>
          <w:numId w:val="33"/>
        </w:numPr>
        <w:spacing w:line="360" w:lineRule="auto"/>
        <w:ind w:left="1440" w:hanging="360"/>
        <w:contextualSpacing/>
        <w:jc w:val="both"/>
        <w:rPr>
          <w:b/>
        </w:rPr>
      </w:pPr>
      <w:r w:rsidRPr="00196FE6">
        <w:rPr>
          <w:rFonts w:eastAsia="Calibri"/>
        </w:rPr>
        <w:t>Cajas y puerta de entrada.</w:t>
      </w:r>
    </w:p>
    <w:p w:rsidRPr="00196FE6" w:rsidR="002C0953" w:rsidP="00196FE6" w:rsidRDefault="002C0953" w14:paraId="53846C59" w14:textId="77777777">
      <w:pPr>
        <w:numPr>
          <w:ilvl w:val="0"/>
          <w:numId w:val="33"/>
        </w:numPr>
        <w:spacing w:line="360" w:lineRule="auto"/>
        <w:ind w:left="1440" w:hanging="360"/>
        <w:contextualSpacing/>
        <w:jc w:val="both"/>
        <w:rPr>
          <w:b/>
        </w:rPr>
      </w:pPr>
      <w:r w:rsidRPr="00196FE6">
        <w:rPr>
          <w:rFonts w:eastAsia="Calibri"/>
        </w:rPr>
        <w:t>Disposición del mobiliario.</w:t>
      </w:r>
    </w:p>
    <w:p w:rsidRPr="00196FE6" w:rsidR="002C0953" w:rsidP="00196FE6" w:rsidRDefault="002C0953" w14:paraId="1A3D6787" w14:textId="77777777">
      <w:pPr>
        <w:numPr>
          <w:ilvl w:val="0"/>
          <w:numId w:val="33"/>
        </w:numPr>
        <w:spacing w:line="360" w:lineRule="auto"/>
        <w:ind w:left="1440" w:hanging="360"/>
        <w:contextualSpacing/>
        <w:jc w:val="both"/>
        <w:rPr>
          <w:b/>
        </w:rPr>
      </w:pPr>
      <w:r w:rsidRPr="00196FE6">
        <w:rPr>
          <w:rFonts w:eastAsia="Calibri"/>
        </w:rPr>
        <w:t>Colocación de los productos.</w:t>
      </w:r>
    </w:p>
    <w:p w:rsidRPr="00196FE6" w:rsidR="002C0953" w:rsidP="20EA8E58" w:rsidRDefault="002C0953" w14:paraId="40B96DAD" w14:textId="77777777" w14:noSpellErr="1">
      <w:pPr>
        <w:numPr>
          <w:ilvl w:val="0"/>
          <w:numId w:val="33"/>
        </w:numPr>
        <w:spacing w:line="360" w:lineRule="auto"/>
        <w:ind w:left="1440" w:hanging="360"/>
        <w:contextualSpacing/>
        <w:jc w:val="both"/>
        <w:rPr>
          <w:b w:val="1"/>
          <w:bCs w:val="1"/>
        </w:rPr>
      </w:pPr>
      <w:r w:rsidRPr="20EA8E58" w:rsidR="002C0953">
        <w:rPr>
          <w:rFonts w:eastAsia="Calibri"/>
        </w:rPr>
        <w:t>Informaciones que guían al consumidor.</w:t>
      </w:r>
      <w:commentRangeEnd w:id="1205326233"/>
      <w:r>
        <w:rPr>
          <w:rStyle w:val="CommentReference"/>
        </w:rPr>
        <w:commentReference w:id="1205326233"/>
      </w:r>
    </w:p>
    <w:p w:rsidRPr="00196FE6" w:rsidR="002C0953" w:rsidP="00196FE6" w:rsidRDefault="002C0953" w14:paraId="24B15234" w14:textId="77777777">
      <w:pPr>
        <w:spacing w:line="360" w:lineRule="auto"/>
        <w:jc w:val="both"/>
      </w:pPr>
    </w:p>
    <w:p w:rsidRPr="00196FE6" w:rsidR="002C0953" w:rsidP="00196FE6" w:rsidRDefault="002C0953" w14:paraId="41AB4BE3" w14:textId="2339C20B">
      <w:pPr>
        <w:spacing w:line="360" w:lineRule="auto"/>
        <w:jc w:val="both"/>
      </w:pPr>
      <w:r w:rsidRPr="20EA8E58" w:rsidR="002C0953">
        <w:rPr>
          <w:rFonts w:eastAsia="Calibri"/>
        </w:rPr>
        <w:t xml:space="preserve">Las técnicas anteriormente descritas evidencian los métodos físicos y psicológicos que la actividad de </w:t>
      </w:r>
      <w:r w:rsidRPr="20EA8E58" w:rsidR="002C0953">
        <w:rPr>
          <w:rFonts w:eastAsia="Calibri"/>
          <w:i w:val="1"/>
          <w:iCs w:val="1"/>
        </w:rPr>
        <w:t>merchandising</w:t>
      </w:r>
      <w:r w:rsidRPr="20EA8E58" w:rsidR="002C0953">
        <w:rPr>
          <w:rFonts w:eastAsia="Calibri"/>
        </w:rPr>
        <w:t xml:space="preserve"> promueve. Se pueden describir como físicos: el acceso al punto de venta y la identificación de secciones; como psicológicos: el </w:t>
      </w:r>
      <w:r w:rsidRPr="20EA8E58" w:rsidR="002C0953">
        <w:rPr>
          <w:rFonts w:eastAsia="Calibri"/>
          <w:i w:val="1"/>
          <w:iCs w:val="1"/>
        </w:rPr>
        <w:t>merchandising</w:t>
      </w:r>
      <w:r w:rsidRPr="20EA8E58" w:rsidR="002C0953">
        <w:rPr>
          <w:rFonts w:eastAsia="Calibri"/>
        </w:rPr>
        <w:t xml:space="preserve"> sensorial y la ubicación de productos; </w:t>
      </w:r>
      <w:r w:rsidRPr="20EA8E58" w:rsidR="6126E9A8">
        <w:rPr>
          <w:rFonts w:eastAsia="Calibri"/>
        </w:rPr>
        <w:t>pero,</w:t>
      </w:r>
      <w:r w:rsidRPr="20EA8E58" w:rsidR="002C0953">
        <w:rPr>
          <w:rFonts w:eastAsia="Calibri"/>
        </w:rPr>
        <w:t xml:space="preserve"> de cualquier forma, todas las técnicas aplicadas son un complemento entre métodos físicos y psicológicos que buscan incentivar la compra en el consumidor. </w:t>
      </w:r>
    </w:p>
    <w:p w:rsidRPr="00196FE6" w:rsidR="002C0953" w:rsidP="00196FE6" w:rsidRDefault="002C0953" w14:paraId="638B29BD" w14:textId="77777777">
      <w:pPr>
        <w:spacing w:line="360" w:lineRule="auto"/>
        <w:jc w:val="both"/>
      </w:pPr>
    </w:p>
    <w:p w:rsidRPr="00196FE6" w:rsidR="002C0953" w:rsidP="00196FE6" w:rsidRDefault="002C0953" w14:paraId="6CCD358A" w14:textId="77777777">
      <w:pPr>
        <w:spacing w:line="360" w:lineRule="auto"/>
        <w:jc w:val="both"/>
      </w:pPr>
    </w:p>
    <w:p w:rsidRPr="00196FE6" w:rsidR="002C0953" w:rsidP="00196FE6" w:rsidRDefault="000D33A2" w14:paraId="178BCEF8" w14:textId="732DEB02">
      <w:pPr>
        <w:numPr>
          <w:ilvl w:val="0"/>
          <w:numId w:val="24"/>
        </w:numPr>
        <w:spacing w:line="360" w:lineRule="auto"/>
        <w:ind w:left="-284" w:hanging="283"/>
        <w:contextualSpacing/>
        <w:jc w:val="both"/>
        <w:rPr>
          <w:rFonts w:eastAsia="Calibri"/>
          <w:b/>
          <w:bCs/>
        </w:rPr>
      </w:pPr>
      <w:r w:rsidRPr="00196FE6">
        <w:rPr>
          <w:rFonts w:eastAsia="Calibri"/>
          <w:b/>
          <w:bCs/>
        </w:rPr>
        <w:t>Las técnicas promocionales y el impulso de ventas</w:t>
      </w:r>
      <w:r w:rsidRPr="00196FE6" w:rsidR="002C0953">
        <w:rPr>
          <w:rFonts w:eastAsia="Calibri"/>
          <w:b/>
          <w:bCs/>
        </w:rPr>
        <w:t xml:space="preserve"> </w:t>
      </w:r>
    </w:p>
    <w:p w:rsidRPr="00196FE6" w:rsidR="002C0953" w:rsidP="00196FE6" w:rsidRDefault="002C0953" w14:paraId="698FBFDB" w14:textId="77777777">
      <w:pPr>
        <w:spacing w:line="360" w:lineRule="auto"/>
        <w:ind w:left="1080"/>
        <w:jc w:val="both"/>
      </w:pPr>
    </w:p>
    <w:p w:rsidRPr="00196FE6" w:rsidR="002C0953" w:rsidP="00196FE6" w:rsidRDefault="002C0953" w14:paraId="4AC02480" w14:textId="77777777">
      <w:pPr>
        <w:spacing w:line="360" w:lineRule="auto"/>
        <w:ind w:left="-284"/>
        <w:jc w:val="both"/>
        <w:rPr>
          <w:rFonts w:eastAsia="Calibri"/>
          <w:b/>
        </w:rPr>
      </w:pPr>
      <w:r w:rsidRPr="00196FE6">
        <w:rPr>
          <w:rFonts w:eastAsia="Calibri"/>
        </w:rPr>
        <w:t xml:space="preserve">Las promociones de ventas para el consumidor están dirigidas a los usuarios finales del producto, y diseñadas con base en métodos de persuasión física y psicológica para el consumidor.  Todo promotor de ventas debe conocer y aplicar las técnicas promocionales más comunes, así como, actualizarse en estrategias innovadoras para el impulso de las ventas. </w:t>
      </w:r>
    </w:p>
    <w:p w:rsidRPr="00196FE6" w:rsidR="002C0953" w:rsidP="00196FE6" w:rsidRDefault="002C0953" w14:paraId="48452A93" w14:textId="77777777">
      <w:pPr>
        <w:spacing w:line="360" w:lineRule="auto"/>
        <w:ind w:left="-284"/>
        <w:jc w:val="both"/>
      </w:pPr>
    </w:p>
    <w:p w:rsidRPr="00196FE6" w:rsidR="002C0953" w:rsidP="00196FE6" w:rsidRDefault="002C0953" w14:paraId="207F2EB5" w14:textId="0E495329">
      <w:pPr>
        <w:spacing w:line="360" w:lineRule="auto"/>
        <w:ind w:left="-284"/>
        <w:jc w:val="both"/>
        <w:rPr>
          <w:b/>
          <w:bCs/>
        </w:rPr>
      </w:pPr>
      <w:r w:rsidRPr="00196FE6">
        <w:rPr>
          <w:rFonts w:eastAsia="Calibri"/>
          <w:b/>
          <w:bCs/>
        </w:rPr>
        <w:t xml:space="preserve">10.1. Técnicas </w:t>
      </w:r>
      <w:r w:rsidRPr="00196FE6" w:rsidR="000D33A2">
        <w:rPr>
          <w:rFonts w:eastAsia="Calibri"/>
          <w:b/>
          <w:bCs/>
        </w:rPr>
        <w:t>p</w:t>
      </w:r>
      <w:r w:rsidRPr="00196FE6">
        <w:rPr>
          <w:rFonts w:eastAsia="Calibri"/>
          <w:b/>
          <w:bCs/>
        </w:rPr>
        <w:t>romocionales</w:t>
      </w:r>
    </w:p>
    <w:p w:rsidRPr="00196FE6" w:rsidR="002C0953" w:rsidP="00196FE6" w:rsidRDefault="002C0953" w14:paraId="4A2F9F68" w14:textId="77777777">
      <w:pPr>
        <w:spacing w:line="360" w:lineRule="auto"/>
        <w:ind w:left="142" w:hanging="142"/>
        <w:jc w:val="both"/>
      </w:pPr>
      <w:r w:rsidRPr="00196FE6">
        <w:rPr>
          <w:rFonts w:eastAsia="Calibri"/>
        </w:rPr>
        <w:t xml:space="preserve"> Las técnicas promocionales más conocidas son:</w:t>
      </w:r>
    </w:p>
    <w:p w:rsidRPr="00196FE6" w:rsidR="002C0953" w:rsidP="00196FE6" w:rsidRDefault="002C0953" w14:paraId="200347D4" w14:textId="77777777">
      <w:pPr>
        <w:spacing w:line="360" w:lineRule="auto"/>
        <w:jc w:val="both"/>
      </w:pPr>
    </w:p>
    <w:p w:rsidRPr="00196FE6" w:rsidR="002C0953" w:rsidP="20EA8E58" w:rsidRDefault="002C0953" w14:paraId="38E74AD6" w14:textId="281A7A57">
      <w:pPr>
        <w:numPr>
          <w:ilvl w:val="0"/>
          <w:numId w:val="27"/>
        </w:numPr>
        <w:spacing w:line="360" w:lineRule="auto"/>
        <w:ind w:hanging="360"/>
        <w:contextualSpacing/>
        <w:jc w:val="both"/>
        <w:rPr>
          <w:rFonts w:eastAsia="Calibri"/>
        </w:rPr>
      </w:pPr>
      <w:commentRangeStart w:id="2110687390"/>
      <w:r w:rsidRPr="20EA8E58" w:rsidR="002C0953">
        <w:rPr>
          <w:rFonts w:eastAsia="Calibri"/>
        </w:rPr>
        <w:t xml:space="preserve">Precios de promoción: </w:t>
      </w:r>
      <w:r w:rsidRPr="20EA8E58" w:rsidR="2BA8966B">
        <w:rPr>
          <w:rFonts w:eastAsia="Calibri"/>
        </w:rPr>
        <w:t>a</w:t>
      </w:r>
      <w:r w:rsidRPr="20EA8E58" w:rsidR="002C0953">
        <w:rPr>
          <w:rFonts w:eastAsia="Calibri"/>
        </w:rPr>
        <w:t>horran dinero al cliente mediante la aplicación de un descuento sobre el precio regular del producto, o incluirse en el producto algún tipo de descuento. Generalmente se usa esta técnica para animar al consumidor a ensayar un nuevo producto, inducir a nuevos usuarios o persuadir a los clientes existentes de seguir comprando, pero aumentando sus compras. Esta técnica funciona bien cuando en el árbol de decisiones del consumidor prima el precio y hay poca lealtad a la marca. Los precios de promoción pueden incluir descuentos, reembolsos y cupones.</w:t>
      </w:r>
    </w:p>
    <w:p w:rsidRPr="00196FE6" w:rsidR="002C0953" w:rsidP="00196FE6" w:rsidRDefault="002C0953" w14:paraId="1C2EBDC6" w14:textId="77777777">
      <w:pPr>
        <w:spacing w:line="360" w:lineRule="auto"/>
        <w:ind w:left="720"/>
        <w:jc w:val="both"/>
      </w:pPr>
    </w:p>
    <w:p w:rsidRPr="00196FE6" w:rsidR="002C0953" w:rsidP="20EA8E58" w:rsidRDefault="002C0953" w14:paraId="48331A17" w14:textId="767FE333">
      <w:pPr>
        <w:numPr>
          <w:ilvl w:val="0"/>
          <w:numId w:val="27"/>
        </w:numPr>
        <w:spacing w:line="360" w:lineRule="auto"/>
        <w:ind w:hanging="360"/>
        <w:contextualSpacing/>
        <w:jc w:val="both"/>
        <w:rPr>
          <w:rFonts w:eastAsia="Calibri"/>
        </w:rPr>
      </w:pPr>
      <w:r w:rsidRPr="20EA8E58" w:rsidR="002C0953">
        <w:rPr>
          <w:rFonts w:eastAsia="Calibri"/>
        </w:rPr>
        <w:t xml:space="preserve">Concursos y </w:t>
      </w:r>
      <w:r w:rsidRPr="20EA8E58" w:rsidR="1A9B18FD">
        <w:rPr>
          <w:rFonts w:eastAsia="Calibri"/>
        </w:rPr>
        <w:t>s</w:t>
      </w:r>
      <w:r w:rsidRPr="20EA8E58" w:rsidR="002C0953">
        <w:rPr>
          <w:rFonts w:eastAsia="Calibri"/>
        </w:rPr>
        <w:t xml:space="preserve">orteos: </w:t>
      </w:r>
      <w:r w:rsidRPr="20EA8E58" w:rsidR="25BDED68">
        <w:rPr>
          <w:rFonts w:eastAsia="Calibri"/>
        </w:rPr>
        <w:t>e</w:t>
      </w:r>
      <w:r w:rsidRPr="20EA8E58" w:rsidR="002C0953">
        <w:rPr>
          <w:rFonts w:eastAsia="Calibri"/>
        </w:rPr>
        <w:t xml:space="preserve">sta técnica generalmente exige una compra y, a través de ella, tener la opción de participar. Los concursos implican que haya un participante </w:t>
      </w:r>
      <w:r w:rsidRPr="20EA8E58" w:rsidR="002C0953">
        <w:rPr>
          <w:rFonts w:eastAsia="Calibri"/>
        </w:rPr>
        <w:t>que realice una actividad para determinar un ganador, mientras que los sorteos dependen del azar para ganar.</w:t>
      </w:r>
    </w:p>
    <w:p w:rsidRPr="00196FE6" w:rsidR="002C0953" w:rsidP="00196FE6" w:rsidRDefault="002C0953" w14:paraId="6B7CB0EE" w14:textId="77777777">
      <w:pPr>
        <w:spacing w:line="360" w:lineRule="auto"/>
        <w:ind w:left="720"/>
        <w:jc w:val="both"/>
      </w:pPr>
    </w:p>
    <w:p w:rsidRPr="00196FE6" w:rsidR="002C0953" w:rsidP="00196FE6" w:rsidRDefault="002C0953" w14:paraId="299C8CBA" w14:textId="7D73E3E8">
      <w:pPr>
        <w:numPr>
          <w:ilvl w:val="0"/>
          <w:numId w:val="27"/>
        </w:numPr>
        <w:spacing w:line="360" w:lineRule="auto"/>
        <w:ind w:hanging="360"/>
        <w:contextualSpacing/>
        <w:jc w:val="both"/>
        <w:rPr/>
      </w:pPr>
      <w:r w:rsidRPr="20EA8E58" w:rsidR="002C0953">
        <w:rPr>
          <w:rFonts w:eastAsia="Calibri"/>
        </w:rPr>
        <w:t xml:space="preserve">Oferta de premios: </w:t>
      </w:r>
      <w:r w:rsidRPr="20EA8E58" w:rsidR="178C4157">
        <w:rPr>
          <w:rFonts w:eastAsia="Calibri"/>
        </w:rPr>
        <w:t>e</w:t>
      </w:r>
      <w:r w:rsidRPr="20EA8E58" w:rsidR="002C0953">
        <w:rPr>
          <w:rFonts w:eastAsia="Calibri"/>
        </w:rPr>
        <w:t xml:space="preserve">s una recompensa tangible que se obtiene por hacer la compra, que incluso, puede ser el mismo producto que se recibe en cantidad extra al que fue pagado.  Las compañías generalmente usan premios que se relacionan con el producto o que atraen a sus clientes frecuentes. </w:t>
      </w:r>
    </w:p>
    <w:p w:rsidRPr="00196FE6" w:rsidR="002C0953" w:rsidP="00196FE6" w:rsidRDefault="002C0953" w14:paraId="75CF958E" w14:textId="77777777">
      <w:pPr>
        <w:spacing w:line="360" w:lineRule="auto"/>
        <w:ind w:left="720"/>
        <w:jc w:val="both"/>
      </w:pPr>
    </w:p>
    <w:p w:rsidRPr="00196FE6" w:rsidR="002C0953" w:rsidP="20EA8E58" w:rsidRDefault="002C0953" w14:paraId="37A96E8F" w14:textId="10B21D37">
      <w:pPr>
        <w:numPr>
          <w:ilvl w:val="0"/>
          <w:numId w:val="27"/>
        </w:numPr>
        <w:spacing w:line="360" w:lineRule="auto"/>
        <w:ind w:left="708" w:hanging="360"/>
        <w:contextualSpacing/>
        <w:jc w:val="both"/>
        <w:rPr>
          <w:b w:val="1"/>
          <w:bCs w:val="1"/>
        </w:rPr>
      </w:pPr>
      <w:r w:rsidRPr="20EA8E58" w:rsidR="002C0953">
        <w:rPr>
          <w:rFonts w:eastAsia="Calibri"/>
        </w:rPr>
        <w:t xml:space="preserve">Muestras para el consumidor: </w:t>
      </w:r>
      <w:r w:rsidRPr="20EA8E58" w:rsidR="5904F3F1">
        <w:rPr>
          <w:rFonts w:eastAsia="Calibri"/>
        </w:rPr>
        <w:t>s</w:t>
      </w:r>
      <w:r w:rsidRPr="20EA8E58" w:rsidR="002C0953">
        <w:rPr>
          <w:rFonts w:eastAsia="Calibri"/>
        </w:rPr>
        <w:t xml:space="preserve">e trata de llevar el producto a las manos del consumidor en forma gratuita en cantidades pequeñas. Esta técnica se usa especialmente cuando el producto es nuevo, o la marca no es muy conocida. Es una técnica costosa que debe manejarse cuidadosamente, en ocasiones se acompaña mediante encuestas de satisfacción para medir la percepción o aceptación del producto. Para este caso, el promotor de </w:t>
      </w:r>
      <w:r w:rsidRPr="20EA8E58" w:rsidR="002C0953">
        <w:rPr>
          <w:rFonts w:eastAsia="Calibri"/>
        </w:rPr>
        <w:t>ventas  debe</w:t>
      </w:r>
      <w:r w:rsidRPr="20EA8E58" w:rsidR="002C0953">
        <w:rPr>
          <w:rFonts w:eastAsia="Calibri"/>
        </w:rPr>
        <w:t xml:space="preserve"> prepararse </w:t>
      </w:r>
      <w:r w:rsidRPr="20EA8E58" w:rsidR="002C0953">
        <w:rPr>
          <w:rFonts w:eastAsia="Calibri"/>
        </w:rPr>
        <w:t>de acuerdo al</w:t>
      </w:r>
      <w:r w:rsidRPr="20EA8E58" w:rsidR="002C0953">
        <w:rPr>
          <w:rFonts w:eastAsia="Calibri"/>
        </w:rPr>
        <w:t xml:space="preserve"> propósito diseñado en la campaña, identificando el cliente objetivo, y asegurando que la muestra esté en manos de clientes potenciales.  </w:t>
      </w:r>
    </w:p>
    <w:p w:rsidRPr="00196FE6" w:rsidR="002C0953" w:rsidP="00196FE6" w:rsidRDefault="002C0953" w14:paraId="7A033518" w14:textId="77777777">
      <w:pPr>
        <w:spacing w:line="360" w:lineRule="auto"/>
        <w:ind w:left="720"/>
        <w:jc w:val="both"/>
      </w:pPr>
    </w:p>
    <w:p w:rsidRPr="00196FE6" w:rsidR="002C0953" w:rsidP="00196FE6" w:rsidRDefault="002C0953" w14:paraId="6818CF0E" w14:textId="77777777">
      <w:pPr>
        <w:spacing w:line="360" w:lineRule="auto"/>
        <w:ind w:left="720"/>
        <w:jc w:val="both"/>
      </w:pPr>
    </w:p>
    <w:p w:rsidRPr="00196FE6" w:rsidR="002C0953" w:rsidP="20EA8E58" w:rsidRDefault="002C0953" w14:paraId="1ACC3750" w14:textId="7128CC26">
      <w:pPr>
        <w:numPr>
          <w:ilvl w:val="0"/>
          <w:numId w:val="27"/>
        </w:numPr>
        <w:spacing w:line="360" w:lineRule="auto"/>
        <w:ind w:hanging="360"/>
        <w:contextualSpacing/>
        <w:jc w:val="both"/>
        <w:rPr>
          <w:b w:val="1"/>
          <w:bCs w:val="1"/>
        </w:rPr>
      </w:pPr>
      <w:r w:rsidRPr="20EA8E58" w:rsidR="002C0953">
        <w:rPr>
          <w:rFonts w:eastAsia="Calibri"/>
        </w:rPr>
        <w:t xml:space="preserve">Degustación: </w:t>
      </w:r>
      <w:r w:rsidRPr="20EA8E58" w:rsidR="5BD1F501">
        <w:rPr>
          <w:rFonts w:eastAsia="Calibri"/>
        </w:rPr>
        <w:t>l</w:t>
      </w:r>
      <w:r w:rsidRPr="20EA8E58" w:rsidR="002C0953">
        <w:rPr>
          <w:rFonts w:eastAsia="Calibri"/>
        </w:rPr>
        <w:t xml:space="preserve">as degustaciones son utilizadas para productos como bebidas y alimentos. </w:t>
      </w:r>
      <w:r w:rsidRPr="20EA8E58" w:rsidR="002C0953">
        <w:rPr>
          <w:rFonts w:eastAsia="Calibri"/>
        </w:rPr>
        <w:t>Este tipo de actividad es posible que requiera de equipos o máquinas para preparar el producto y los utensilios a los que haya lugar.</w:t>
      </w:r>
      <w:r w:rsidRPr="20EA8E58" w:rsidR="002C0953">
        <w:rPr>
          <w:rFonts w:eastAsia="Calibri"/>
        </w:rPr>
        <w:t xml:space="preserve"> </w:t>
      </w:r>
      <w:r w:rsidRPr="20EA8E58" w:rsidR="002C0953">
        <w:rPr>
          <w:rFonts w:eastAsia="Calibri"/>
        </w:rPr>
        <w:t>Por ejemplo: en un evento donde se programe degustación de café, será necesario entrenarse en el uso de la cafetera, greca o máquina de café con la cual se va a preparar el producto, además, tendrá a su disposición elementos e insumos para preparar y servir el café y un mobiliario para presentar las degustaciones.</w:t>
      </w:r>
      <w:r w:rsidRPr="20EA8E58" w:rsidR="002C0953">
        <w:rPr>
          <w:rFonts w:eastAsia="Calibri"/>
        </w:rPr>
        <w:t xml:space="preserve"> </w:t>
      </w:r>
      <w:r w:rsidRPr="20EA8E58" w:rsidR="002C0953">
        <w:rPr>
          <w:rFonts w:eastAsia="Calibri"/>
        </w:rPr>
        <w:t>Este tipo de entrenamiento generalmente lo provee la empresa dueña de la marca que se va a impulsar, y también, dan las orientaciones necesarias para la realización de la labor, tales como: la forma de atraer los prospectos o clientes potenciales, cómo hacer la oferta y la táctica en el momento de la prueba.</w:t>
      </w:r>
      <w:r w:rsidRPr="20EA8E58" w:rsidR="002C0953">
        <w:rPr>
          <w:rFonts w:eastAsia="Calibri"/>
        </w:rPr>
        <w:t xml:space="preserve"> </w:t>
      </w:r>
      <w:commentRangeEnd w:id="2110687390"/>
      <w:r>
        <w:rPr>
          <w:rStyle w:val="CommentReference"/>
        </w:rPr>
        <w:commentReference w:id="2110687390"/>
      </w:r>
    </w:p>
    <w:p w:rsidRPr="00196FE6" w:rsidR="002C0953" w:rsidP="00196FE6" w:rsidRDefault="002C0953" w14:paraId="2772A8C5" w14:textId="77777777">
      <w:pPr>
        <w:spacing w:line="360" w:lineRule="auto"/>
        <w:ind w:left="720"/>
        <w:jc w:val="both"/>
      </w:pPr>
    </w:p>
    <w:p w:rsidRPr="00196FE6" w:rsidR="002C0953" w:rsidP="20EA8E58" w:rsidRDefault="002C0953" w14:paraId="74C14396" w14:textId="63471D3E">
      <w:pPr>
        <w:spacing w:line="360" w:lineRule="auto"/>
        <w:ind w:left="720"/>
        <w:jc w:val="both"/>
        <w:rPr>
          <w:rFonts w:eastAsia="Calibri"/>
          <w:b w:val="1"/>
          <w:bCs w:val="1"/>
        </w:rPr>
      </w:pPr>
      <w:r w:rsidRPr="20EA8E58" w:rsidR="002C0953">
        <w:rPr>
          <w:rFonts w:eastAsia="Calibri"/>
        </w:rPr>
        <w:t xml:space="preserve">La diferencia entre la degustación y el </w:t>
      </w:r>
      <w:r w:rsidRPr="20EA8E58" w:rsidR="18C68712">
        <w:rPr>
          <w:rFonts w:eastAsia="Calibri"/>
        </w:rPr>
        <w:t>muestreo</w:t>
      </w:r>
      <w:r w:rsidRPr="20EA8E58" w:rsidR="002C0953">
        <w:rPr>
          <w:rFonts w:eastAsia="Calibri"/>
        </w:rPr>
        <w:t xml:space="preserve"> radica en que, aunque ambas se ofrecen pequeñas porciones de producto, en el muestreo se hace posible que se </w:t>
      </w:r>
      <w:r w:rsidRPr="20EA8E58" w:rsidR="002C0953">
        <w:rPr>
          <w:rFonts w:eastAsia="Calibri"/>
        </w:rPr>
        <w:t xml:space="preserve">consuma en un tiempo posterior, mientras que en la degustación el consumo es inmediato, así como la evaluación del producto. </w:t>
      </w:r>
    </w:p>
    <w:p w:rsidR="20EA8E58" w:rsidP="20EA8E58" w:rsidRDefault="20EA8E58" w14:paraId="5B2CE53A" w14:textId="548BCBA1">
      <w:pPr>
        <w:spacing w:line="360" w:lineRule="auto"/>
        <w:ind w:left="720"/>
        <w:jc w:val="both"/>
        <w:rPr>
          <w:rFonts w:eastAsia="Calibri"/>
        </w:rPr>
      </w:pPr>
    </w:p>
    <w:p w:rsidRPr="00196FE6" w:rsidR="002C0953" w:rsidP="00196FE6" w:rsidRDefault="002C0953" w14:paraId="354AD046" w14:textId="77777777">
      <w:pPr>
        <w:spacing w:line="360" w:lineRule="auto"/>
        <w:ind w:left="720"/>
        <w:jc w:val="both"/>
      </w:pPr>
      <w:r w:rsidRPr="00196FE6">
        <w:rPr>
          <w:rFonts w:eastAsia="Calibri"/>
        </w:rPr>
        <w:t xml:space="preserve">Para el caso de la degustación del café, si el café se da en un sobrecito es una muestra, si el café se sirve preparado es una degustación.  Es factible también la combinación de las dos técnicas según el producto. </w:t>
      </w:r>
    </w:p>
    <w:p w:rsidRPr="00196FE6" w:rsidR="002C0953" w:rsidP="00196FE6" w:rsidRDefault="002C0953" w14:paraId="1224CDCC" w14:textId="77777777">
      <w:pPr>
        <w:spacing w:line="360" w:lineRule="auto"/>
        <w:ind w:left="720"/>
        <w:jc w:val="both"/>
      </w:pPr>
    </w:p>
    <w:p w:rsidRPr="00196FE6" w:rsidR="002C0953" w:rsidP="00196FE6" w:rsidRDefault="002C0953" w14:paraId="28F7BFB6" w14:textId="77777777">
      <w:pPr>
        <w:spacing w:line="360" w:lineRule="auto"/>
        <w:ind w:left="720"/>
        <w:jc w:val="both"/>
      </w:pPr>
      <w:r w:rsidRPr="00196FE6">
        <w:rPr>
          <w:rFonts w:eastAsia="Calibri"/>
        </w:rPr>
        <w:t>Como esta actividad implica la manipulación de alimentos, el promotor deberá contar con una certificación en la manipulación de alimentos, expedida por una entidad abalada por la secretaria de salud de cada ciudad, y obtener un carnet que se hará exigible tanto para la empresa en la cual trabaja, como en el punto de ventas donde realiza su labor.</w:t>
      </w:r>
    </w:p>
    <w:p w:rsidRPr="00196FE6" w:rsidR="002C0953" w:rsidP="00196FE6" w:rsidRDefault="002C0953" w14:paraId="43827039" w14:textId="77777777">
      <w:pPr>
        <w:spacing w:line="360" w:lineRule="auto"/>
        <w:ind w:left="720"/>
        <w:jc w:val="both"/>
      </w:pPr>
    </w:p>
    <w:p w:rsidRPr="00196FE6" w:rsidR="002C0953" w:rsidP="00196FE6" w:rsidRDefault="002C0953" w14:paraId="7E182301" w14:textId="713A4204">
      <w:pPr>
        <w:spacing w:line="360" w:lineRule="auto"/>
        <w:ind w:left="720"/>
        <w:jc w:val="both"/>
      </w:pPr>
      <w:r w:rsidRPr="20EA8E58" w:rsidR="002C0953">
        <w:rPr>
          <w:rFonts w:eastAsia="Calibri"/>
        </w:rPr>
        <w:t xml:space="preserve">El ambiente donde se realiza la degustación debe contar con el material publicitario suficiente; el promotor de </w:t>
      </w:r>
      <w:r w:rsidRPr="20EA8E58" w:rsidR="09E9D1B3">
        <w:rPr>
          <w:rFonts w:eastAsia="Calibri"/>
        </w:rPr>
        <w:t>ventas</w:t>
      </w:r>
      <w:r w:rsidRPr="20EA8E58" w:rsidR="002C0953">
        <w:rPr>
          <w:rFonts w:eastAsia="Calibri"/>
        </w:rPr>
        <w:t xml:space="preserve"> debe estar muy bien presentado con su atuendo y maquillaje adecuado, actuar con muy buenos modales y con habilidad y competencia comunicativa.</w:t>
      </w:r>
    </w:p>
    <w:p w:rsidRPr="00196FE6" w:rsidR="002C0953" w:rsidP="00196FE6" w:rsidRDefault="002C0953" w14:paraId="7F03D791" w14:textId="77777777">
      <w:pPr>
        <w:spacing w:line="360" w:lineRule="auto"/>
        <w:ind w:left="720"/>
        <w:jc w:val="both"/>
      </w:pPr>
    </w:p>
    <w:p w:rsidRPr="00196FE6" w:rsidR="002C0953" w:rsidP="20EA8E58" w:rsidRDefault="002C0953" w14:paraId="5171DFC5" w14:textId="080554C3">
      <w:pPr>
        <w:numPr>
          <w:ilvl w:val="0"/>
          <w:numId w:val="27"/>
        </w:numPr>
        <w:spacing w:line="360" w:lineRule="auto"/>
        <w:ind w:hanging="360"/>
        <w:contextualSpacing/>
        <w:jc w:val="both"/>
        <w:rPr>
          <w:rFonts w:eastAsia="Calibri"/>
        </w:rPr>
      </w:pPr>
      <w:commentRangeStart w:id="1449917202"/>
      <w:r w:rsidRPr="20EA8E58" w:rsidR="002C0953">
        <w:rPr>
          <w:rFonts w:eastAsia="Calibri"/>
          <w:b w:val="1"/>
          <w:bCs w:val="1"/>
        </w:rPr>
        <w:t>Demostración:</w:t>
      </w:r>
      <w:r w:rsidRPr="20EA8E58" w:rsidR="002C0953">
        <w:rPr>
          <w:rFonts w:eastAsia="Calibri"/>
        </w:rPr>
        <w:t xml:space="preserve"> </w:t>
      </w:r>
      <w:r w:rsidRPr="20EA8E58" w:rsidR="6016E0AC">
        <w:rPr>
          <w:rFonts w:eastAsia="Calibri"/>
        </w:rPr>
        <w:t>e</w:t>
      </w:r>
      <w:r w:rsidRPr="20EA8E58" w:rsidR="002C0953">
        <w:rPr>
          <w:rFonts w:eastAsia="Calibri"/>
        </w:rPr>
        <w:t>s el medio para mostrar o demostrar cómo actúa un producto.  La demostración hace pruebas o exhibe hechos para confirmar la acción del producto.  Para realizarla se requiere que el lugar donde se hace cuente con los elementos complementarios adecuados y en buen funcionamiento. Los trajes o vestidos que usa el promotor forman parte importe del ambiente de la demostración. Al igual que en las degustaciones, se hace necesario el manejo de equipos o accesorios a utilizar, lo que requiere de un entrenamiento previo con toda la información relativa a la demostración.</w:t>
      </w:r>
      <w:commentRangeEnd w:id="1449917202"/>
      <w:r>
        <w:rPr>
          <w:rStyle w:val="CommentReference"/>
        </w:rPr>
        <w:commentReference w:id="1449917202"/>
      </w:r>
    </w:p>
    <w:p w:rsidRPr="00196FE6" w:rsidR="002C0953" w:rsidP="00196FE6" w:rsidRDefault="002C0953" w14:paraId="18A2596B" w14:textId="77777777">
      <w:pPr>
        <w:spacing w:line="360" w:lineRule="auto"/>
        <w:ind w:left="720"/>
        <w:jc w:val="both"/>
      </w:pPr>
    </w:p>
    <w:p w:rsidRPr="00196FE6" w:rsidR="002C0953" w:rsidP="00196FE6" w:rsidRDefault="002C0953" w14:paraId="274D10F9" w14:textId="787990AE">
      <w:pPr>
        <w:spacing w:line="360" w:lineRule="auto"/>
        <w:ind w:left="720"/>
        <w:jc w:val="both"/>
      </w:pPr>
      <w:r w:rsidRPr="20EA8E58" w:rsidR="002C0953">
        <w:rPr>
          <w:rFonts w:eastAsia="Calibri"/>
        </w:rPr>
        <w:t xml:space="preserve">Cuando el promotor haga la demostración debe hacer énfasis en las características del producto, dando campo a las preguntas, a la solicitud </w:t>
      </w:r>
      <w:r w:rsidRPr="20EA8E58" w:rsidR="6D3B8BA0">
        <w:rPr>
          <w:rFonts w:eastAsia="Calibri"/>
        </w:rPr>
        <w:t>de opiniones</w:t>
      </w:r>
      <w:r w:rsidRPr="20EA8E58" w:rsidR="002C0953">
        <w:rPr>
          <w:rFonts w:eastAsia="Calibri"/>
        </w:rPr>
        <w:t xml:space="preserve"> y a la oportunidad de realizar personalmente la operación por parte del interesado.  </w:t>
      </w:r>
    </w:p>
    <w:p w:rsidRPr="00196FE6" w:rsidR="002C0953" w:rsidP="00196FE6" w:rsidRDefault="002C0953" w14:paraId="5290F5A6" w14:textId="77777777">
      <w:pPr>
        <w:spacing w:line="360" w:lineRule="auto"/>
        <w:ind w:left="720"/>
        <w:jc w:val="both"/>
      </w:pPr>
    </w:p>
    <w:p w:rsidRPr="00196FE6" w:rsidR="002C0953" w:rsidP="00196FE6" w:rsidRDefault="002C0953" w14:paraId="1E2CCF4D" w14:textId="77777777">
      <w:pPr>
        <w:spacing w:line="360" w:lineRule="auto"/>
        <w:jc w:val="both"/>
      </w:pPr>
    </w:p>
    <w:p w:rsidRPr="00196FE6" w:rsidR="002C0953" w:rsidP="00196FE6" w:rsidRDefault="002C0953" w14:paraId="38198953" w14:textId="6B09A7E7">
      <w:pPr>
        <w:spacing w:line="360" w:lineRule="auto"/>
        <w:jc w:val="both"/>
        <w:rPr>
          <w:b w:val="1"/>
          <w:bCs w:val="1"/>
        </w:rPr>
      </w:pPr>
      <w:r w:rsidRPr="20EA8E58" w:rsidR="002C0953">
        <w:rPr>
          <w:rFonts w:eastAsia="Calibri"/>
          <w:b w:val="1"/>
          <w:bCs w:val="1"/>
        </w:rPr>
        <w:t xml:space="preserve">10.2. La </w:t>
      </w:r>
      <w:r w:rsidRPr="20EA8E58" w:rsidR="47B60E36">
        <w:rPr>
          <w:rFonts w:eastAsia="Calibri"/>
          <w:b w:val="1"/>
          <w:bCs w:val="1"/>
        </w:rPr>
        <w:t>l</w:t>
      </w:r>
      <w:r w:rsidRPr="20EA8E58" w:rsidR="002C0953">
        <w:rPr>
          <w:rFonts w:eastAsia="Calibri"/>
          <w:b w:val="1"/>
          <w:bCs w:val="1"/>
        </w:rPr>
        <w:t xml:space="preserve">abor de </w:t>
      </w:r>
      <w:r w:rsidRPr="20EA8E58" w:rsidR="7E09E78D">
        <w:rPr>
          <w:rFonts w:eastAsia="Calibri"/>
          <w:b w:val="1"/>
          <w:bCs w:val="1"/>
        </w:rPr>
        <w:t>i</w:t>
      </w:r>
      <w:r w:rsidRPr="20EA8E58" w:rsidR="002C0953">
        <w:rPr>
          <w:rFonts w:eastAsia="Calibri"/>
          <w:b w:val="1"/>
          <w:bCs w:val="1"/>
        </w:rPr>
        <w:t>mpulso</w:t>
      </w:r>
    </w:p>
    <w:p w:rsidRPr="00196FE6" w:rsidR="002C0953" w:rsidP="00196FE6" w:rsidRDefault="002C0953" w14:paraId="46B61283" w14:textId="77777777">
      <w:pPr>
        <w:spacing w:line="360" w:lineRule="auto"/>
        <w:jc w:val="both"/>
      </w:pPr>
    </w:p>
    <w:p w:rsidRPr="00196FE6" w:rsidR="002C0953" w:rsidP="00196FE6" w:rsidRDefault="002C0953" w14:paraId="51F111DE" w14:textId="6134FFD1">
      <w:pPr>
        <w:spacing w:line="360" w:lineRule="auto"/>
        <w:jc w:val="both"/>
      </w:pPr>
      <w:r w:rsidRPr="20EA8E58" w:rsidR="002C0953">
        <w:rPr>
          <w:rFonts w:eastAsia="Calibri"/>
        </w:rPr>
        <w:t>La habilidad para vender de manera exitosa en el punto de venta es un aspecto clave para el éxito de las actividades d</w:t>
      </w:r>
      <w:r w:rsidRPr="20EA8E58" w:rsidR="36962D50">
        <w:rPr>
          <w:rFonts w:eastAsia="Calibri"/>
        </w:rPr>
        <w:t>e</w:t>
      </w:r>
      <w:r w:rsidRPr="20EA8E58" w:rsidR="002C0953">
        <w:rPr>
          <w:rFonts w:eastAsia="Calibri"/>
        </w:rPr>
        <w:t xml:space="preserve"> </w:t>
      </w:r>
      <w:r w:rsidRPr="20EA8E58" w:rsidR="002C0953">
        <w:rPr>
          <w:rFonts w:eastAsia="Calibri"/>
          <w:i w:val="1"/>
          <w:iCs w:val="1"/>
        </w:rPr>
        <w:t>marketing</w:t>
      </w:r>
      <w:r w:rsidRPr="20EA8E58" w:rsidR="002C0953">
        <w:rPr>
          <w:rFonts w:eastAsia="Calibri"/>
        </w:rPr>
        <w:t xml:space="preserve"> y </w:t>
      </w:r>
      <w:r w:rsidRPr="20EA8E58" w:rsidR="002C0953">
        <w:rPr>
          <w:rFonts w:eastAsia="Calibri"/>
          <w:i w:val="1"/>
          <w:iCs w:val="1"/>
        </w:rPr>
        <w:t>merchandising</w:t>
      </w:r>
      <w:r w:rsidRPr="20EA8E58" w:rsidR="002C0953">
        <w:rPr>
          <w:rFonts w:eastAsia="Calibri"/>
        </w:rPr>
        <w:t xml:space="preserve">.  La venta exitosa es el proceso de abordar al cliente argumentándole los beneficios y ventajas de los productos según sus necesidades, y lograr que éste compre; para alcanzar el objetivo </w:t>
      </w:r>
      <w:r w:rsidRPr="20EA8E58" w:rsidR="45EB4BAE">
        <w:rPr>
          <w:rFonts w:eastAsia="Calibri"/>
        </w:rPr>
        <w:t>propuesto es</w:t>
      </w:r>
      <w:r w:rsidRPr="20EA8E58" w:rsidR="002C0953">
        <w:rPr>
          <w:rFonts w:eastAsia="Calibri"/>
        </w:rPr>
        <w:t xml:space="preserve"> necesario tener en cuenta:</w:t>
      </w:r>
    </w:p>
    <w:p w:rsidRPr="00196FE6" w:rsidR="002C0953" w:rsidP="00196FE6" w:rsidRDefault="002C0953" w14:paraId="2847492B" w14:textId="77777777">
      <w:pPr>
        <w:spacing w:line="360" w:lineRule="auto"/>
        <w:jc w:val="both"/>
      </w:pPr>
    </w:p>
    <w:p w:rsidRPr="00196FE6" w:rsidR="002C0953" w:rsidP="20EA8E58" w:rsidRDefault="002C0953" w14:paraId="51CEB017" w14:textId="77777777" w14:noSpellErr="1">
      <w:pPr>
        <w:numPr>
          <w:ilvl w:val="1"/>
          <w:numId w:val="36"/>
        </w:numPr>
        <w:spacing w:line="360" w:lineRule="auto"/>
        <w:ind w:hanging="360"/>
        <w:contextualSpacing/>
        <w:jc w:val="both"/>
        <w:rPr>
          <w:rFonts w:eastAsia="Calibri"/>
          <w:b w:val="1"/>
          <w:bCs w:val="1"/>
        </w:rPr>
      </w:pPr>
      <w:commentRangeStart w:id="2016889203"/>
      <w:r w:rsidRPr="20EA8E58" w:rsidR="002C0953">
        <w:rPr>
          <w:rFonts w:eastAsia="Calibri"/>
        </w:rPr>
        <w:t>Estar listo para la llegada del cliente.</w:t>
      </w:r>
    </w:p>
    <w:p w:rsidRPr="00196FE6" w:rsidR="002C0953" w:rsidP="00196FE6" w:rsidRDefault="002C0953" w14:paraId="01464869" w14:textId="77777777">
      <w:pPr>
        <w:numPr>
          <w:ilvl w:val="1"/>
          <w:numId w:val="36"/>
        </w:numPr>
        <w:spacing w:line="360" w:lineRule="auto"/>
        <w:ind w:hanging="360"/>
        <w:contextualSpacing/>
        <w:jc w:val="both"/>
        <w:rPr>
          <w:rFonts w:eastAsia="Calibri"/>
          <w:b/>
        </w:rPr>
      </w:pPr>
      <w:r w:rsidRPr="00196FE6">
        <w:rPr>
          <w:rFonts w:eastAsia="Calibri"/>
        </w:rPr>
        <w:t>Tener claridad frente a los objetivos de venta.</w:t>
      </w:r>
    </w:p>
    <w:p w:rsidRPr="00196FE6" w:rsidR="002C0953" w:rsidP="00196FE6" w:rsidRDefault="002C0953" w14:paraId="0054A6C3" w14:textId="77777777">
      <w:pPr>
        <w:numPr>
          <w:ilvl w:val="1"/>
          <w:numId w:val="36"/>
        </w:numPr>
        <w:spacing w:line="360" w:lineRule="auto"/>
        <w:ind w:hanging="360"/>
        <w:contextualSpacing/>
        <w:jc w:val="both"/>
        <w:rPr>
          <w:rFonts w:eastAsia="Calibri"/>
          <w:b/>
        </w:rPr>
      </w:pPr>
      <w:r w:rsidRPr="00196FE6">
        <w:rPr>
          <w:rFonts w:eastAsia="Calibri"/>
        </w:rPr>
        <w:t>Tener el lugar de trabajo organizado con productos de exhibición y precios claros.</w:t>
      </w:r>
    </w:p>
    <w:p w:rsidRPr="00196FE6" w:rsidR="002C0953" w:rsidP="20EA8E58" w:rsidRDefault="002C0953" w14:paraId="4A8E2650" w14:textId="77777777" w14:noSpellErr="1">
      <w:pPr>
        <w:numPr>
          <w:ilvl w:val="1"/>
          <w:numId w:val="36"/>
        </w:numPr>
        <w:spacing w:line="360" w:lineRule="auto"/>
        <w:ind w:hanging="360"/>
        <w:contextualSpacing/>
        <w:jc w:val="both"/>
        <w:rPr>
          <w:rFonts w:eastAsia="Calibri"/>
          <w:b w:val="1"/>
          <w:bCs w:val="1"/>
        </w:rPr>
      </w:pPr>
      <w:r w:rsidRPr="20EA8E58" w:rsidR="002C0953">
        <w:rPr>
          <w:rFonts w:eastAsia="Calibri"/>
        </w:rPr>
        <w:t>Cuidar siempre de la presentación personal</w:t>
      </w:r>
      <w:commentRangeEnd w:id="2016889203"/>
      <w:r>
        <w:rPr>
          <w:rStyle w:val="CommentReference"/>
        </w:rPr>
        <w:commentReference w:id="2016889203"/>
      </w:r>
    </w:p>
    <w:p w:rsidRPr="00196FE6" w:rsidR="002C0953" w:rsidP="00196FE6" w:rsidRDefault="002C0953" w14:paraId="4A609520" w14:textId="77777777">
      <w:pPr>
        <w:spacing w:line="360" w:lineRule="auto"/>
        <w:ind w:left="720"/>
        <w:jc w:val="both"/>
      </w:pPr>
    </w:p>
    <w:p w:rsidRPr="00196FE6" w:rsidR="002C0953" w:rsidP="00196FE6" w:rsidRDefault="002C0953" w14:paraId="7645DAB1" w14:textId="77777777">
      <w:pPr>
        <w:spacing w:line="360" w:lineRule="auto"/>
        <w:jc w:val="both"/>
      </w:pPr>
      <w:r w:rsidRPr="00196FE6">
        <w:rPr>
          <w:rFonts w:eastAsia="Calibri"/>
        </w:rPr>
        <w:t>El método de impulso en el punto de ventas se resume en tres fases:</w:t>
      </w:r>
    </w:p>
    <w:p w:rsidRPr="00196FE6" w:rsidR="002C0953" w:rsidP="00196FE6" w:rsidRDefault="002C0953" w14:paraId="70E3B1FB" w14:textId="77777777">
      <w:pPr>
        <w:spacing w:line="360" w:lineRule="auto"/>
        <w:jc w:val="both"/>
      </w:pPr>
    </w:p>
    <w:p w:rsidRPr="00196FE6" w:rsidR="002C0953" w:rsidP="20EA8E58" w:rsidRDefault="002C0953" w14:paraId="6A2FE9C9" w14:textId="2D97128E">
      <w:pPr>
        <w:numPr>
          <w:ilvl w:val="0"/>
          <w:numId w:val="28"/>
        </w:numPr>
        <w:spacing w:line="360" w:lineRule="auto"/>
        <w:ind w:left="709" w:hanging="360"/>
        <w:contextualSpacing/>
        <w:jc w:val="both"/>
        <w:rPr>
          <w:rFonts w:eastAsia="Calibri"/>
        </w:rPr>
      </w:pPr>
      <w:commentRangeStart w:id="1071962416"/>
      <w:r w:rsidRPr="20EA8E58" w:rsidR="002C0953">
        <w:rPr>
          <w:rFonts w:eastAsia="Calibri"/>
        </w:rPr>
        <w:t>Abordar: Es importante hacer contacto con el mayor número de clientes con el fin de aumentar la posibilidad de opciones de cierre de venta.</w:t>
      </w:r>
      <w:r w:rsidRPr="20EA8E58" w:rsidR="002C0953">
        <w:rPr>
          <w:rFonts w:eastAsia="Calibri"/>
        </w:rPr>
        <w:t xml:space="preserve">  El secreto para hacer un buen impulso del producto en el punto de ventas es el conocimiento del producto, más aún, estar convencido de sus beneficios y atributos.  El </w:t>
      </w:r>
      <w:r w:rsidRPr="20EA8E58" w:rsidR="3EC800A0">
        <w:rPr>
          <w:rFonts w:eastAsia="Calibri"/>
        </w:rPr>
        <w:t>contacto con</w:t>
      </w:r>
      <w:r w:rsidRPr="20EA8E58" w:rsidR="002C0953">
        <w:rPr>
          <w:rFonts w:eastAsia="Calibri"/>
        </w:rPr>
        <w:t xml:space="preserve"> el cliente en el punto de </w:t>
      </w:r>
      <w:r w:rsidRPr="20EA8E58" w:rsidR="7A7F60CA">
        <w:rPr>
          <w:rFonts w:eastAsia="Calibri"/>
        </w:rPr>
        <w:t>venta</w:t>
      </w:r>
      <w:r w:rsidRPr="20EA8E58" w:rsidR="002C0953">
        <w:rPr>
          <w:rFonts w:eastAsia="Calibri"/>
        </w:rPr>
        <w:t xml:space="preserve"> requiere que el promotor tenga claridad sobre el nivel de competitividad en el que se encuentra respecto de la competencia en aspectos como: productos, precios, actividades </w:t>
      </w:r>
      <w:r w:rsidRPr="20EA8E58" w:rsidR="588671ED">
        <w:rPr>
          <w:rFonts w:eastAsia="Calibri"/>
        </w:rPr>
        <w:t>y agotados</w:t>
      </w:r>
      <w:r w:rsidRPr="20EA8E58" w:rsidR="002C0953">
        <w:rPr>
          <w:rFonts w:eastAsia="Calibri"/>
        </w:rPr>
        <w:t>, sin ignorar aquellos que considere importantes en la acción competitiva.</w:t>
      </w:r>
    </w:p>
    <w:p w:rsidRPr="00196FE6" w:rsidR="002C0953" w:rsidP="00196FE6" w:rsidRDefault="002C0953" w14:paraId="4B28AABF" w14:textId="77777777">
      <w:pPr>
        <w:spacing w:line="360" w:lineRule="auto"/>
        <w:ind w:left="709"/>
        <w:jc w:val="both"/>
      </w:pPr>
    </w:p>
    <w:p w:rsidRPr="00196FE6" w:rsidR="002C0953" w:rsidP="00196FE6" w:rsidRDefault="002C0953" w14:paraId="722B3C59" w14:textId="77777777">
      <w:pPr>
        <w:spacing w:line="360" w:lineRule="auto"/>
        <w:ind w:left="709"/>
        <w:jc w:val="both"/>
      </w:pPr>
      <w:r w:rsidRPr="00196FE6">
        <w:rPr>
          <w:rFonts w:eastAsia="Calibri"/>
        </w:rPr>
        <w:t xml:space="preserve">Si estoy en ventaja debo aprovechar, si estoy en desventaja lo mejor es abordar al cliente lo más pronto posible (antes que la competencia) argumentándole los beneficios del producto. La actitud el promotor de ventas o impulsador es muy importante, debiendo quitarse de su mente pensamientos negativos como intuir que la persona no va a comprar, o adelantar hechos como creer que el cliente está de mal genio o casos similares. El pensamiento que se debe mantener es de servicio al cliente, sintiendo que va a realizar una acción buena al hacerle llegar al cliente una información importante, que puede contribuir a su decisión de compra y que le permitirá gozar de los beneficios del producto. </w:t>
      </w:r>
    </w:p>
    <w:p w:rsidRPr="00196FE6" w:rsidR="002C0953" w:rsidP="00196FE6" w:rsidRDefault="002C0953" w14:paraId="7FB70FCC" w14:textId="77777777">
      <w:pPr>
        <w:spacing w:line="360" w:lineRule="auto"/>
        <w:jc w:val="both"/>
      </w:pPr>
    </w:p>
    <w:p w:rsidRPr="00196FE6" w:rsidR="002C0953" w:rsidP="00196FE6" w:rsidRDefault="002C0953" w14:paraId="2CE613D9" w14:textId="77777777">
      <w:pPr>
        <w:numPr>
          <w:ilvl w:val="0"/>
          <w:numId w:val="28"/>
        </w:numPr>
        <w:spacing w:line="360" w:lineRule="auto"/>
        <w:ind w:left="709" w:hanging="283"/>
        <w:contextualSpacing/>
        <w:jc w:val="both"/>
      </w:pPr>
      <w:r w:rsidRPr="00196FE6">
        <w:rPr>
          <w:rFonts w:eastAsia="Calibri"/>
        </w:rPr>
        <w:t>Indagar y reafirmar: Para determinar las necesidades del cliente hay algunas preguntas claves como:</w:t>
      </w:r>
    </w:p>
    <w:p w:rsidRPr="00196FE6" w:rsidR="002C0953" w:rsidP="00196FE6" w:rsidRDefault="002C0953" w14:paraId="119446B9" w14:textId="77777777">
      <w:pPr>
        <w:spacing w:line="360" w:lineRule="auto"/>
        <w:ind w:left="709"/>
        <w:jc w:val="both"/>
      </w:pPr>
    </w:p>
    <w:p w:rsidRPr="00196FE6" w:rsidR="002C0953" w:rsidP="00196FE6" w:rsidRDefault="002C0953" w14:paraId="0069E75A" w14:textId="77777777">
      <w:pPr>
        <w:spacing w:line="360" w:lineRule="auto"/>
        <w:ind w:left="1134"/>
        <w:jc w:val="both"/>
      </w:pPr>
      <w:r w:rsidRPr="00196FE6">
        <w:rPr>
          <w:rFonts w:eastAsia="Calibri"/>
        </w:rPr>
        <w:t>•</w:t>
      </w:r>
      <w:r w:rsidRPr="00196FE6">
        <w:rPr>
          <w:rFonts w:eastAsia="Calibri"/>
        </w:rPr>
        <w:tab/>
      </w:r>
      <w:r w:rsidRPr="00196FE6">
        <w:rPr>
          <w:rFonts w:eastAsia="Calibri"/>
        </w:rPr>
        <w:t>¿Qué producto busca?</w:t>
      </w:r>
    </w:p>
    <w:p w:rsidRPr="00196FE6" w:rsidR="002C0953" w:rsidP="00196FE6" w:rsidRDefault="002C0953" w14:paraId="79DD0763" w14:textId="77777777">
      <w:pPr>
        <w:spacing w:line="360" w:lineRule="auto"/>
        <w:ind w:left="1134"/>
        <w:jc w:val="both"/>
      </w:pPr>
      <w:r w:rsidRPr="00196FE6">
        <w:rPr>
          <w:rFonts w:eastAsia="Calibri"/>
        </w:rPr>
        <w:t>•</w:t>
      </w:r>
      <w:r w:rsidRPr="00196FE6">
        <w:rPr>
          <w:rFonts w:eastAsia="Calibri"/>
        </w:rPr>
        <w:tab/>
      </w:r>
      <w:r w:rsidRPr="00196FE6">
        <w:rPr>
          <w:rFonts w:eastAsia="Calibri"/>
        </w:rPr>
        <w:t>¿En qué presentación lo prefiere?</w:t>
      </w:r>
    </w:p>
    <w:p w:rsidRPr="00196FE6" w:rsidR="002C0953" w:rsidP="00196FE6" w:rsidRDefault="002C0953" w14:paraId="2F715ACD" w14:textId="77777777">
      <w:pPr>
        <w:spacing w:line="360" w:lineRule="auto"/>
        <w:ind w:left="1134"/>
        <w:jc w:val="both"/>
      </w:pPr>
      <w:r w:rsidRPr="00196FE6">
        <w:rPr>
          <w:rFonts w:eastAsia="Calibri"/>
        </w:rPr>
        <w:t>•</w:t>
      </w:r>
      <w:r w:rsidRPr="00196FE6">
        <w:rPr>
          <w:rFonts w:eastAsia="Calibri"/>
        </w:rPr>
        <w:tab/>
      </w:r>
      <w:r w:rsidRPr="00196FE6">
        <w:rPr>
          <w:rFonts w:eastAsia="Calibri"/>
        </w:rPr>
        <w:t>¿Para quién es el producto?</w:t>
      </w:r>
    </w:p>
    <w:p w:rsidRPr="00196FE6" w:rsidR="002C0953" w:rsidP="00196FE6" w:rsidRDefault="002C0953" w14:paraId="2AB539AC" w14:textId="77777777">
      <w:pPr>
        <w:tabs>
          <w:tab w:val="left" w:pos="1418"/>
        </w:tabs>
        <w:spacing w:line="360" w:lineRule="auto"/>
        <w:ind w:left="1418" w:hanging="284"/>
        <w:jc w:val="both"/>
      </w:pPr>
      <w:r w:rsidRPr="00196FE6">
        <w:rPr>
          <w:rFonts w:eastAsia="Calibri"/>
        </w:rPr>
        <w:t>•</w:t>
      </w:r>
      <w:r w:rsidRPr="00196FE6">
        <w:rPr>
          <w:rFonts w:eastAsia="Calibri"/>
        </w:rPr>
        <w:tab/>
      </w:r>
      <w:r w:rsidRPr="00196FE6">
        <w:rPr>
          <w:rFonts w:eastAsia="Calibri"/>
        </w:rPr>
        <w:t>¿Cuál es su mayor interés en el producto que busca? —considerar aspectos como: calidad, precio, marca, etc.—</w:t>
      </w:r>
    </w:p>
    <w:p w:rsidRPr="00196FE6" w:rsidR="002C0953" w:rsidP="00196FE6" w:rsidRDefault="002C0953" w14:paraId="0572551A" w14:textId="77777777">
      <w:pPr>
        <w:spacing w:line="360" w:lineRule="auto"/>
        <w:jc w:val="both"/>
      </w:pPr>
    </w:p>
    <w:p w:rsidRPr="00196FE6" w:rsidR="002C0953" w:rsidP="00196FE6" w:rsidRDefault="002C0953" w14:paraId="0E378337" w14:textId="77777777">
      <w:pPr>
        <w:spacing w:line="360" w:lineRule="auto"/>
        <w:ind w:left="709"/>
        <w:jc w:val="both"/>
      </w:pPr>
      <w:r w:rsidRPr="00196FE6">
        <w:rPr>
          <w:rFonts w:eastAsia="Calibri"/>
        </w:rPr>
        <w:t>Las respuestas que el cliente brinda contienen la información con la cual es posible determinar el producto a ofertar; si es necesario se debe realizar la pregunta de otra manera buscando reafirmar lo que el cliente ya dijo; es decir, el cliente en realidad es quien brinda la información de lo que desea y necesita, el promotor debe ser lo suficientemente hábil para interpretarlo. Es muy importante destacar todas las bondades del producto, argumentando temas como el respaldo de la marca y la imagen o reconocimiento de la calidad del producto, si es el caso.</w:t>
      </w:r>
    </w:p>
    <w:p w:rsidRPr="00196FE6" w:rsidR="002C0953" w:rsidP="00196FE6" w:rsidRDefault="002C0953" w14:paraId="02B19460" w14:textId="77777777">
      <w:pPr>
        <w:spacing w:line="360" w:lineRule="auto"/>
        <w:jc w:val="both"/>
      </w:pPr>
    </w:p>
    <w:p w:rsidRPr="00196FE6" w:rsidR="002C0953" w:rsidP="00196FE6" w:rsidRDefault="002C0953" w14:paraId="7195CD9C" w14:textId="77777777">
      <w:pPr>
        <w:numPr>
          <w:ilvl w:val="0"/>
          <w:numId w:val="28"/>
        </w:numPr>
        <w:spacing w:line="360" w:lineRule="auto"/>
        <w:ind w:left="709" w:hanging="283"/>
        <w:contextualSpacing/>
        <w:jc w:val="both"/>
      </w:pPr>
      <w:r w:rsidRPr="00196FE6">
        <w:rPr>
          <w:rFonts w:eastAsia="Calibri"/>
        </w:rPr>
        <w:t>Cerrar la venta: Una vez identificado el interés del cliente se puede cerrar con frases como ¿Cuántas desea llevar? o ¿Qué presentación prefiere?</w:t>
      </w:r>
    </w:p>
    <w:p w:rsidRPr="00196FE6" w:rsidR="002C0953" w:rsidP="00196FE6" w:rsidRDefault="002C0953" w14:paraId="1AFDD65C" w14:textId="77777777">
      <w:pPr>
        <w:spacing w:line="360" w:lineRule="auto"/>
        <w:jc w:val="both"/>
      </w:pPr>
    </w:p>
    <w:p w:rsidRPr="00196FE6" w:rsidR="002C0953" w:rsidP="00196FE6" w:rsidRDefault="002C0953" w14:paraId="17153535" w14:textId="77777777">
      <w:pPr>
        <w:spacing w:line="360" w:lineRule="auto"/>
        <w:ind w:left="709"/>
        <w:jc w:val="both"/>
      </w:pPr>
      <w:r w:rsidRPr="00196FE6">
        <w:rPr>
          <w:rFonts w:eastAsia="Calibri"/>
        </w:rPr>
        <w:t>Otra estrategia a utilizar es inducir al cliente a que se imagine los beneficios del producto cuando lo esté usando, o que imagine las desventajas de no tomar una decisión, pero teniendo en cuenta utilizar información verídica. No es válido cerrar la venta con argumentos falsos. Ejemplo: Nos quedan pocas unidades de promoción o mañana termina la oferta.</w:t>
      </w:r>
    </w:p>
    <w:p w:rsidRPr="00196FE6" w:rsidR="002C0953" w:rsidP="00196FE6" w:rsidRDefault="002C0953" w14:paraId="23A6E50F" w14:textId="77777777" w14:noSpellErr="1">
      <w:pPr>
        <w:spacing w:line="360" w:lineRule="auto"/>
        <w:ind w:left="709"/>
        <w:jc w:val="both"/>
      </w:pPr>
      <w:r w:rsidRPr="20EA8E58" w:rsidR="002C0953">
        <w:rPr>
          <w:rFonts w:eastAsia="Calibri"/>
        </w:rPr>
        <w:t xml:space="preserve">Generar confianza en el cliente y no hacerlo sentir presionado es muy importante, pero como el interés es cerrar la venta puede invitarlo a participar en las actividades que se estén realizando en el punto de venta, identificándose por nombre y ponerse a disposición de él, esto podría incidir en darle la libertad de compra y atraerlo </w:t>
      </w:r>
      <w:r w:rsidRPr="20EA8E58" w:rsidR="002C0953">
        <w:rPr>
          <w:rFonts w:eastAsia="Calibri"/>
        </w:rPr>
        <w:t xml:space="preserve">al </w:t>
      </w:r>
      <w:r w:rsidRPr="20EA8E58" w:rsidR="002C0953">
        <w:rPr>
          <w:rFonts w:eastAsia="Calibri"/>
        </w:rPr>
        <w:t>productos</w:t>
      </w:r>
      <w:r w:rsidRPr="20EA8E58" w:rsidR="002C0953">
        <w:rPr>
          <w:rFonts w:eastAsia="Calibri"/>
        </w:rPr>
        <w:t xml:space="preserve"> impulsado</w:t>
      </w:r>
      <w:r w:rsidRPr="20EA8E58" w:rsidR="002C0953">
        <w:rPr>
          <w:rFonts w:eastAsia="Calibri"/>
        </w:rPr>
        <w:t xml:space="preserve">. </w:t>
      </w:r>
      <w:commentRangeEnd w:id="1071962416"/>
      <w:r>
        <w:rPr>
          <w:rStyle w:val="CommentReference"/>
        </w:rPr>
        <w:commentReference w:id="1071962416"/>
      </w:r>
      <w:r w:rsidRPr="20EA8E58" w:rsidR="002C0953">
        <w:rPr>
          <w:rFonts w:eastAsia="Calibri"/>
        </w:rPr>
        <w:t xml:space="preserve"> </w:t>
      </w:r>
    </w:p>
    <w:p w:rsidRPr="00196FE6" w:rsidR="002C0953" w:rsidP="00196FE6" w:rsidRDefault="002C0953" w14:paraId="474C6FB1" w14:textId="77777777">
      <w:pPr>
        <w:spacing w:line="360" w:lineRule="auto"/>
      </w:pPr>
    </w:p>
    <w:p w:rsidRPr="00196FE6" w:rsidR="00373A70" w:rsidP="00196FE6" w:rsidRDefault="00373A70" w14:paraId="3A2EF457" w14:textId="77777777">
      <w:pPr>
        <w:spacing w:line="360" w:lineRule="auto"/>
      </w:pPr>
    </w:p>
    <w:p w:rsidRPr="00196FE6" w:rsidR="00E932E9" w:rsidP="00196FE6" w:rsidRDefault="00E932E9" w14:paraId="46F3C7C8" w14:textId="77777777">
      <w:pPr>
        <w:spacing w:line="360" w:lineRule="auto"/>
      </w:pPr>
    </w:p>
    <w:p w:rsidRPr="00196FE6" w:rsidR="00FF258C" w:rsidP="00196FE6" w:rsidRDefault="00D376E1" w14:paraId="00000070" w14:textId="184E188D">
      <w:pPr>
        <w:pStyle w:val="Normal0"/>
        <w:numPr>
          <w:ilvl w:val="0"/>
          <w:numId w:val="1"/>
        </w:numPr>
        <w:spacing w:line="360" w:lineRule="auto"/>
        <w:ind w:left="284"/>
        <w:jc w:val="both"/>
        <w:rPr>
          <w:b/>
          <w:bCs/>
        </w:rPr>
      </w:pPr>
      <w:r w:rsidRPr="00196FE6">
        <w:rPr>
          <w:b/>
          <w:bCs/>
        </w:rPr>
        <w:t xml:space="preserve">SÍNTESIS </w:t>
      </w:r>
    </w:p>
    <w:p w:rsidRPr="00196FE6" w:rsidR="00FF258C" w:rsidP="00196FE6" w:rsidRDefault="00FF258C" w14:paraId="00000071" w14:textId="71792ECA">
      <w:pPr>
        <w:pStyle w:val="Normal0"/>
        <w:spacing w:line="360" w:lineRule="auto"/>
      </w:pPr>
    </w:p>
    <w:p w:rsidRPr="00196FE6" w:rsidR="00D31C4A" w:rsidP="00196FE6" w:rsidRDefault="00D31C4A" w14:paraId="5104F032" w14:textId="18C6C231">
      <w:pPr>
        <w:pStyle w:val="Normal0"/>
        <w:spacing w:line="360" w:lineRule="auto"/>
      </w:pPr>
      <w:r w:rsidR="6DB60F4F">
        <w:rPr/>
        <w:t xml:space="preserve">En la siguiente representación gráfica se presenta el trabajo que se hace en el componente formativo a grandes </w:t>
      </w:r>
      <w:r w:rsidR="6DB60F4F">
        <w:rPr/>
        <w:t>reasgos</w:t>
      </w:r>
      <w:r w:rsidR="6DB60F4F">
        <w:rPr/>
        <w:t xml:space="preserve"> buscando el impulso en el punto de venta:</w:t>
      </w:r>
      <w:commentRangeStart w:id="200414605"/>
      <w:commentRangeEnd w:id="200414605"/>
      <w:r>
        <w:rPr>
          <w:rStyle w:val="CommentReference"/>
        </w:rPr>
        <w:commentReference w:id="200414605"/>
      </w:r>
    </w:p>
    <w:p w:rsidRPr="00196FE6" w:rsidR="00D31C4A" w:rsidP="00196FE6" w:rsidRDefault="002C0953" w14:paraId="12F0E214" w14:textId="06E498FD" w14:noSpellErr="1">
      <w:pPr>
        <w:spacing w:line="360" w:lineRule="auto"/>
      </w:pPr>
      <w:commentRangeStart w:id="592068699"/>
      <w:r w:rsidR="002C0953">
        <w:drawing>
          <wp:inline wp14:editId="7190BD81" wp14:anchorId="0ACDC342">
            <wp:extent cx="5612130" cy="1524341"/>
            <wp:effectExtent l="0" t="0" r="1270" b="0"/>
            <wp:docPr id="30" name="Imagen 30" title=""/>
            <wp:cNvGraphicFramePr>
              <a:graphicFrameLocks noChangeAspect="1"/>
            </wp:cNvGraphicFramePr>
            <a:graphic>
              <a:graphicData uri="http://schemas.openxmlformats.org/drawingml/2006/picture">
                <pic:pic>
                  <pic:nvPicPr>
                    <pic:cNvPr id="0" name="Imagen 30"/>
                    <pic:cNvPicPr/>
                  </pic:nvPicPr>
                  <pic:blipFill>
                    <a:blip r:embed="R7f0bc20bf3764c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1524341"/>
                    </a:xfrm>
                    <a:prstGeom prst="rect">
                      <a:avLst/>
                    </a:prstGeom>
                  </pic:spPr>
                </pic:pic>
              </a:graphicData>
            </a:graphic>
          </wp:inline>
        </w:drawing>
      </w:r>
      <w:commentRangeEnd w:id="592068699"/>
      <w:r>
        <w:rPr>
          <w:rStyle w:val="CommentReference"/>
        </w:rPr>
        <w:commentReference w:id="592068699"/>
      </w:r>
    </w:p>
    <w:p w:rsidRPr="00196FE6" w:rsidR="00FF258C" w:rsidP="00196FE6" w:rsidRDefault="00FF258C" w14:paraId="00000074" w14:textId="6171DA43">
      <w:pPr>
        <w:pStyle w:val="Normal0"/>
        <w:spacing w:line="360" w:lineRule="auto"/>
        <w:rPr>
          <w:color w:val="948A54"/>
        </w:rPr>
      </w:pPr>
    </w:p>
    <w:p w:rsidRPr="00196FE6" w:rsidR="00D60361" w:rsidP="00196FE6" w:rsidRDefault="00D60361" w14:paraId="31DFB9A2" w14:textId="1A718C3F">
      <w:pPr>
        <w:pStyle w:val="Normal0"/>
        <w:spacing w:line="360" w:lineRule="auto"/>
        <w:rPr>
          <w:color w:val="948A54"/>
        </w:rPr>
      </w:pPr>
    </w:p>
    <w:p w:rsidRPr="00196FE6" w:rsidR="00D60361" w:rsidP="00196FE6" w:rsidRDefault="00D60361" w14:paraId="526B1DF6" w14:textId="7269351D">
      <w:pPr>
        <w:pStyle w:val="Normal0"/>
        <w:spacing w:line="360" w:lineRule="auto"/>
        <w:rPr>
          <w:color w:val="948A54"/>
        </w:rPr>
      </w:pPr>
    </w:p>
    <w:p w:rsidRPr="00196FE6" w:rsidR="00D60361" w:rsidP="00196FE6" w:rsidRDefault="00D60361" w14:paraId="49279611" w14:textId="0EB4DFD2">
      <w:pPr>
        <w:pStyle w:val="Normal0"/>
        <w:spacing w:line="360" w:lineRule="auto"/>
        <w:rPr>
          <w:color w:val="948A54"/>
        </w:rPr>
      </w:pPr>
    </w:p>
    <w:p w:rsidRPr="00196FE6" w:rsidR="00D60361" w:rsidP="00196FE6" w:rsidRDefault="00D60361" w14:paraId="4BFB465E" w14:textId="01C75E24">
      <w:pPr>
        <w:pStyle w:val="Normal0"/>
        <w:spacing w:line="360" w:lineRule="auto"/>
        <w:rPr>
          <w:color w:val="948A54"/>
        </w:rPr>
      </w:pPr>
    </w:p>
    <w:p w:rsidRPr="00196FE6" w:rsidR="00D60361" w:rsidP="00196FE6" w:rsidRDefault="00D60361" w14:paraId="58734452" w14:textId="5910F54D">
      <w:pPr>
        <w:pStyle w:val="Normal0"/>
        <w:spacing w:line="360" w:lineRule="auto"/>
        <w:rPr>
          <w:color w:val="948A54"/>
        </w:rPr>
      </w:pPr>
    </w:p>
    <w:p w:rsidRPr="00196FE6" w:rsidR="00F0751B" w:rsidP="00196FE6" w:rsidRDefault="00F0751B" w14:paraId="1D11E22E" w14:textId="521EC119">
      <w:pPr>
        <w:pStyle w:val="Normal0"/>
        <w:spacing w:line="360" w:lineRule="auto"/>
        <w:rPr>
          <w:color w:val="948A54"/>
        </w:rPr>
      </w:pPr>
    </w:p>
    <w:p w:rsidRPr="00196FE6" w:rsidR="00F0751B" w:rsidP="00196FE6" w:rsidRDefault="00F0751B" w14:paraId="00E2B361" w14:textId="77777777">
      <w:pPr>
        <w:pStyle w:val="Normal0"/>
        <w:spacing w:line="360" w:lineRule="auto"/>
        <w:rPr>
          <w:color w:val="948A54"/>
        </w:rPr>
      </w:pPr>
    </w:p>
    <w:p w:rsidRPr="00196FE6" w:rsidR="00FF258C" w:rsidP="00196FE6" w:rsidRDefault="00D60361" w14:paraId="00000075" w14:textId="3197F18A">
      <w:pPr>
        <w:pStyle w:val="Normal0"/>
        <w:numPr>
          <w:ilvl w:val="0"/>
          <w:numId w:val="1"/>
        </w:numPr>
        <w:pBdr>
          <w:top w:val="nil"/>
          <w:left w:val="nil"/>
          <w:bottom w:val="nil"/>
          <w:right w:val="nil"/>
          <w:between w:val="nil"/>
        </w:pBdr>
        <w:spacing w:line="360" w:lineRule="auto"/>
        <w:ind w:left="284" w:hanging="284"/>
        <w:jc w:val="both"/>
        <w:rPr>
          <w:b/>
          <w:color w:val="000000"/>
        </w:rPr>
      </w:pPr>
      <w:r w:rsidRPr="00196FE6">
        <w:rPr>
          <w:b/>
          <w:color w:val="000000"/>
        </w:rPr>
        <w:t>ACTIVIDADES DIDÁCTICAS</w:t>
      </w:r>
    </w:p>
    <w:p w:rsidRPr="00196FE6" w:rsidR="00FF258C" w:rsidP="00196FE6" w:rsidRDefault="00FF258C" w14:paraId="00000076" w14:textId="77777777">
      <w:pPr>
        <w:pStyle w:val="Normal0"/>
        <w:spacing w:line="360" w:lineRule="auto"/>
        <w:ind w:left="426"/>
        <w:jc w:val="both"/>
        <w:rPr>
          <w:color w:val="7F7F7F"/>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196FE6" w:rsidR="00FF258C" w14:paraId="1D305820" w14:textId="77777777">
        <w:trPr>
          <w:trHeight w:val="298"/>
        </w:trPr>
        <w:tc>
          <w:tcPr>
            <w:tcW w:w="9541" w:type="dxa"/>
            <w:gridSpan w:val="2"/>
            <w:shd w:val="clear" w:color="auto" w:fill="FAC896"/>
            <w:vAlign w:val="center"/>
          </w:tcPr>
          <w:p w:rsidRPr="00196FE6" w:rsidR="00FF258C" w:rsidP="00196FE6" w:rsidRDefault="00D376E1" w14:paraId="0000007F" w14:textId="77777777">
            <w:pPr>
              <w:pStyle w:val="Normal0"/>
              <w:spacing w:line="360" w:lineRule="auto"/>
              <w:jc w:val="center"/>
              <w:rPr>
                <w:rFonts w:eastAsia="Calibri"/>
                <w:color w:val="000000"/>
                <w:sz w:val="22"/>
                <w:szCs w:val="22"/>
              </w:rPr>
            </w:pPr>
            <w:r w:rsidRPr="00196FE6">
              <w:rPr>
                <w:rFonts w:eastAsia="Calibri"/>
                <w:color w:val="000000"/>
                <w:sz w:val="22"/>
                <w:szCs w:val="22"/>
              </w:rPr>
              <w:t>DESCRIPCIÓN DE ACTIVIDAD DIDÁCTICA</w:t>
            </w:r>
          </w:p>
        </w:tc>
      </w:tr>
      <w:tr w:rsidRPr="00196FE6" w:rsidR="00FF258C" w14:paraId="6E403EAC" w14:textId="77777777">
        <w:trPr>
          <w:trHeight w:val="806"/>
        </w:trPr>
        <w:tc>
          <w:tcPr>
            <w:tcW w:w="2835" w:type="dxa"/>
            <w:shd w:val="clear" w:color="auto" w:fill="FAC896"/>
            <w:vAlign w:val="center"/>
          </w:tcPr>
          <w:p w:rsidRPr="00196FE6" w:rsidR="00FF258C" w:rsidP="00196FE6" w:rsidRDefault="00D376E1" w14:paraId="00000081" w14:textId="77777777">
            <w:pPr>
              <w:pStyle w:val="Normal0"/>
              <w:spacing w:line="360" w:lineRule="auto"/>
              <w:rPr>
                <w:rFonts w:eastAsia="Calibri"/>
                <w:color w:val="000000"/>
                <w:sz w:val="22"/>
                <w:szCs w:val="22"/>
              </w:rPr>
            </w:pPr>
            <w:r w:rsidRPr="00196FE6">
              <w:rPr>
                <w:rFonts w:eastAsia="Calibri"/>
                <w:color w:val="000000"/>
                <w:sz w:val="22"/>
                <w:szCs w:val="22"/>
              </w:rPr>
              <w:t>Nombre de la Actividad</w:t>
            </w:r>
          </w:p>
        </w:tc>
        <w:tc>
          <w:tcPr>
            <w:tcW w:w="6706" w:type="dxa"/>
            <w:shd w:val="clear" w:color="auto" w:fill="auto"/>
            <w:vAlign w:val="center"/>
          </w:tcPr>
          <w:p w:rsidRPr="00196FE6" w:rsidR="00FF258C" w:rsidP="00196FE6" w:rsidRDefault="00830C61" w14:paraId="00000082" w14:textId="0F6C6269">
            <w:pPr>
              <w:pStyle w:val="Normal0"/>
              <w:spacing w:line="360" w:lineRule="auto"/>
              <w:rPr>
                <w:rFonts w:eastAsia="Calibri"/>
                <w:b w:val="0"/>
                <w:color w:val="000000"/>
                <w:sz w:val="22"/>
                <w:szCs w:val="22"/>
              </w:rPr>
            </w:pPr>
            <w:r w:rsidRPr="00196FE6">
              <w:rPr>
                <w:rStyle w:val="normaltextrun"/>
                <w:bCs/>
                <w:sz w:val="22"/>
                <w:szCs w:val="22"/>
                <w:shd w:val="clear" w:color="auto" w:fill="FFFFFF"/>
              </w:rPr>
              <w:t>Mercadeo en punto de venta</w:t>
            </w:r>
          </w:p>
        </w:tc>
      </w:tr>
      <w:tr w:rsidRPr="00196FE6" w:rsidR="00FF258C" w14:paraId="13CADAA4" w14:textId="77777777">
        <w:trPr>
          <w:trHeight w:val="806"/>
        </w:trPr>
        <w:tc>
          <w:tcPr>
            <w:tcW w:w="2835" w:type="dxa"/>
            <w:shd w:val="clear" w:color="auto" w:fill="FAC896"/>
            <w:vAlign w:val="center"/>
          </w:tcPr>
          <w:p w:rsidRPr="00196FE6" w:rsidR="00FF258C" w:rsidP="00196FE6" w:rsidRDefault="00D376E1" w14:paraId="00000083" w14:textId="77777777">
            <w:pPr>
              <w:pStyle w:val="Normal0"/>
              <w:spacing w:line="360" w:lineRule="auto"/>
              <w:rPr>
                <w:rFonts w:eastAsia="Calibri"/>
                <w:color w:val="000000"/>
                <w:sz w:val="22"/>
                <w:szCs w:val="22"/>
              </w:rPr>
            </w:pPr>
            <w:r w:rsidRPr="00196FE6">
              <w:rPr>
                <w:rFonts w:eastAsia="Calibri"/>
                <w:color w:val="000000"/>
                <w:sz w:val="22"/>
                <w:szCs w:val="22"/>
              </w:rPr>
              <w:t>Objetivo de la actividad</w:t>
            </w:r>
          </w:p>
        </w:tc>
        <w:tc>
          <w:tcPr>
            <w:tcW w:w="6706" w:type="dxa"/>
            <w:shd w:val="clear" w:color="auto" w:fill="auto"/>
            <w:vAlign w:val="center"/>
          </w:tcPr>
          <w:p w:rsidRPr="00196FE6" w:rsidR="00FF258C" w:rsidP="00196FE6" w:rsidRDefault="003A0E74" w14:paraId="00000084" w14:textId="3249CB52">
            <w:pPr>
              <w:pStyle w:val="Normal0"/>
              <w:spacing w:line="360" w:lineRule="auto"/>
              <w:rPr>
                <w:rFonts w:eastAsia="Calibri"/>
                <w:b w:val="0"/>
                <w:color w:val="000000"/>
                <w:sz w:val="22"/>
                <w:szCs w:val="22"/>
              </w:rPr>
            </w:pPr>
            <w:r w:rsidRPr="00196FE6">
              <w:rPr>
                <w:rFonts w:eastAsia="Calibri"/>
                <w:b w:val="0"/>
                <w:color w:val="000000"/>
                <w:sz w:val="22"/>
                <w:szCs w:val="22"/>
              </w:rPr>
              <w:t xml:space="preserve">Validar el conocimiento adquirido sobre </w:t>
            </w:r>
            <w:r w:rsidRPr="00196FE6" w:rsidR="00830C61">
              <w:rPr>
                <w:rFonts w:eastAsia="Calibri"/>
                <w:b w:val="0"/>
                <w:color w:val="000000"/>
                <w:sz w:val="22"/>
                <w:szCs w:val="22"/>
              </w:rPr>
              <w:t xml:space="preserve">la promoción de productos en las zonas comerciales. </w:t>
            </w:r>
          </w:p>
        </w:tc>
      </w:tr>
      <w:tr w:rsidRPr="00196FE6" w:rsidR="00FF258C" w14:paraId="7C48933B" w14:textId="77777777">
        <w:trPr>
          <w:trHeight w:val="806"/>
        </w:trPr>
        <w:tc>
          <w:tcPr>
            <w:tcW w:w="2835" w:type="dxa"/>
            <w:shd w:val="clear" w:color="auto" w:fill="FAC896"/>
            <w:vAlign w:val="center"/>
          </w:tcPr>
          <w:p w:rsidRPr="00196FE6" w:rsidR="00FF258C" w:rsidP="00196FE6" w:rsidRDefault="00D376E1" w14:paraId="00000085" w14:textId="77777777">
            <w:pPr>
              <w:pStyle w:val="Normal0"/>
              <w:spacing w:line="360" w:lineRule="auto"/>
              <w:rPr>
                <w:rFonts w:eastAsia="Calibri"/>
                <w:color w:val="000000"/>
                <w:sz w:val="22"/>
                <w:szCs w:val="22"/>
              </w:rPr>
            </w:pPr>
            <w:r w:rsidRPr="00196FE6">
              <w:rPr>
                <w:rFonts w:eastAsia="Calibri"/>
                <w:color w:val="000000"/>
                <w:sz w:val="22"/>
                <w:szCs w:val="22"/>
              </w:rPr>
              <w:t>Tipo de actividad sugerida</w:t>
            </w:r>
          </w:p>
        </w:tc>
        <w:tc>
          <w:tcPr>
            <w:tcW w:w="6706" w:type="dxa"/>
            <w:shd w:val="clear" w:color="auto" w:fill="auto"/>
            <w:vAlign w:val="center"/>
          </w:tcPr>
          <w:p w:rsidRPr="00196FE6" w:rsidR="00FF258C" w:rsidP="00196FE6" w:rsidRDefault="00D376E1" w14:paraId="00000086" w14:textId="77777777">
            <w:pPr>
              <w:pStyle w:val="Normal0"/>
              <w:spacing w:line="360" w:lineRule="auto"/>
              <w:rPr>
                <w:rFonts w:eastAsia="Calibri"/>
                <w:color w:val="000000"/>
                <w:sz w:val="22"/>
                <w:szCs w:val="22"/>
              </w:rPr>
            </w:pPr>
            <w:r w:rsidRPr="00196FE6">
              <w:rPr>
                <w:noProof/>
                <w:sz w:val="22"/>
                <w:szCs w:val="22"/>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4"/>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Pr="00196FE6" w:rsidR="00FF258C" w14:paraId="559BC48B" w14:textId="77777777">
        <w:trPr>
          <w:trHeight w:val="806"/>
        </w:trPr>
        <w:tc>
          <w:tcPr>
            <w:tcW w:w="2835" w:type="dxa"/>
            <w:shd w:val="clear" w:color="auto" w:fill="FAC896"/>
            <w:vAlign w:val="center"/>
          </w:tcPr>
          <w:p w:rsidRPr="00196FE6" w:rsidR="00FF258C" w:rsidP="00196FE6" w:rsidRDefault="00D376E1" w14:paraId="00000087" w14:textId="77777777">
            <w:pPr>
              <w:pStyle w:val="Normal0"/>
              <w:spacing w:line="360" w:lineRule="auto"/>
              <w:rPr>
                <w:rFonts w:eastAsia="Calibri"/>
                <w:color w:val="000000"/>
                <w:sz w:val="22"/>
                <w:szCs w:val="22"/>
              </w:rPr>
            </w:pPr>
            <w:r w:rsidRPr="00196FE6">
              <w:rPr>
                <w:rFonts w:eastAsia="Calibri"/>
                <w:color w:val="000000"/>
                <w:sz w:val="22"/>
                <w:szCs w:val="22"/>
              </w:rPr>
              <w:t xml:space="preserve">Archivo de la actividad </w:t>
            </w:r>
          </w:p>
          <w:p w:rsidRPr="00196FE6" w:rsidR="00FF258C" w:rsidP="00196FE6" w:rsidRDefault="00D376E1" w14:paraId="00000088" w14:textId="77777777">
            <w:pPr>
              <w:pStyle w:val="Normal0"/>
              <w:spacing w:line="360" w:lineRule="auto"/>
              <w:rPr>
                <w:rFonts w:eastAsia="Calibri"/>
                <w:color w:val="000000"/>
                <w:sz w:val="22"/>
                <w:szCs w:val="22"/>
              </w:rPr>
            </w:pPr>
            <w:r w:rsidRPr="00196FE6">
              <w:rPr>
                <w:rFonts w:eastAsia="Calibri"/>
                <w:color w:val="000000"/>
                <w:sz w:val="22"/>
                <w:szCs w:val="22"/>
              </w:rPr>
              <w:t>(Anexo donde se describe la actividad propuesta)</w:t>
            </w:r>
          </w:p>
        </w:tc>
        <w:tc>
          <w:tcPr>
            <w:tcW w:w="6706" w:type="dxa"/>
            <w:shd w:val="clear" w:color="auto" w:fill="auto"/>
            <w:vAlign w:val="center"/>
          </w:tcPr>
          <w:p w:rsidRPr="00196FE6" w:rsidR="00FF258C" w:rsidP="00196FE6" w:rsidRDefault="00D60361" w14:paraId="00000089" w14:textId="688B5807">
            <w:pPr>
              <w:pStyle w:val="Normal0"/>
              <w:spacing w:line="360" w:lineRule="auto"/>
              <w:rPr>
                <w:rFonts w:eastAsia="Calibri"/>
                <w:i/>
                <w:color w:val="999999"/>
                <w:sz w:val="22"/>
                <w:szCs w:val="22"/>
              </w:rPr>
            </w:pPr>
            <w:r w:rsidRPr="00196FE6">
              <w:rPr>
                <w:b w:val="0"/>
                <w:color w:val="000000"/>
                <w:sz w:val="22"/>
                <w:szCs w:val="22"/>
              </w:rPr>
              <w:t>Actividad_didactica_CF01</w:t>
            </w:r>
          </w:p>
        </w:tc>
      </w:tr>
    </w:tbl>
    <w:p w:rsidRPr="00196FE6" w:rsidR="00FF258C" w:rsidP="00196FE6" w:rsidRDefault="00FF258C" w14:paraId="0000008A" w14:textId="140834CE">
      <w:pPr>
        <w:pStyle w:val="Normal0"/>
        <w:spacing w:line="360" w:lineRule="auto"/>
        <w:jc w:val="both"/>
        <w:rPr>
          <w:color w:val="7F7F7F"/>
        </w:rPr>
      </w:pPr>
    </w:p>
    <w:p w:rsidRPr="00196FE6" w:rsidR="00F0751B" w:rsidP="00196FE6" w:rsidRDefault="00F0751B" w14:paraId="19DE8EE4" w14:textId="77777777">
      <w:pPr>
        <w:pStyle w:val="Normal0"/>
        <w:spacing w:line="360" w:lineRule="auto"/>
        <w:jc w:val="both"/>
        <w:rPr>
          <w:color w:val="7F7F7F"/>
        </w:rPr>
      </w:pPr>
    </w:p>
    <w:p w:rsidRPr="00196FE6" w:rsidR="00FF258C" w:rsidP="00196FE6" w:rsidRDefault="00D376E1" w14:paraId="0000008D"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196FE6">
        <w:rPr>
          <w:b/>
          <w:color w:val="000000"/>
        </w:rPr>
        <w:t xml:space="preserve">MATERIAL COMPLEMENTARIO: </w:t>
      </w:r>
    </w:p>
    <w:p w:rsidRPr="00196FE6" w:rsidR="00FF258C" w:rsidP="00196FE6" w:rsidRDefault="00FF258C" w14:paraId="0000008F" w14:textId="79D69A22">
      <w:pPr>
        <w:pStyle w:val="Normal0"/>
        <w:spacing w:line="360" w:lineRule="auto"/>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196FE6" w:rsidR="00FF258C" w:rsidTr="20EA8E58" w14:paraId="18C53E35" w14:textId="77777777">
        <w:trPr>
          <w:trHeight w:val="658"/>
        </w:trPr>
        <w:tc>
          <w:tcPr>
            <w:tcW w:w="2517" w:type="dxa"/>
            <w:shd w:val="clear" w:color="auto" w:fill="F9CB9C"/>
            <w:tcMar>
              <w:top w:w="100" w:type="dxa"/>
              <w:left w:w="100" w:type="dxa"/>
              <w:bottom w:w="100" w:type="dxa"/>
              <w:right w:w="100" w:type="dxa"/>
            </w:tcMar>
            <w:vAlign w:val="center"/>
          </w:tcPr>
          <w:p w:rsidRPr="00196FE6" w:rsidR="00FF258C" w:rsidP="00196FE6" w:rsidRDefault="00D376E1" w14:paraId="00000090" w14:textId="77777777">
            <w:pPr>
              <w:pStyle w:val="Normal0"/>
              <w:spacing w:line="360" w:lineRule="auto"/>
              <w:jc w:val="center"/>
              <w:rPr>
                <w:sz w:val="22"/>
                <w:szCs w:val="22"/>
              </w:rPr>
            </w:pPr>
            <w:r w:rsidRPr="00196FE6">
              <w:rPr>
                <w:sz w:val="22"/>
                <w:szCs w:val="22"/>
              </w:rPr>
              <w:t>Tema</w:t>
            </w:r>
          </w:p>
        </w:tc>
        <w:tc>
          <w:tcPr>
            <w:tcW w:w="2517" w:type="dxa"/>
            <w:shd w:val="clear" w:color="auto" w:fill="F9CB9C"/>
            <w:tcMar>
              <w:top w:w="100" w:type="dxa"/>
              <w:left w:w="100" w:type="dxa"/>
              <w:bottom w:w="100" w:type="dxa"/>
              <w:right w:w="100" w:type="dxa"/>
            </w:tcMar>
            <w:vAlign w:val="center"/>
          </w:tcPr>
          <w:p w:rsidRPr="00196FE6" w:rsidR="00FF258C" w:rsidP="00196FE6" w:rsidRDefault="00D376E1" w14:paraId="00000091" w14:textId="77777777">
            <w:pPr>
              <w:pStyle w:val="Normal0"/>
              <w:spacing w:line="360" w:lineRule="auto"/>
              <w:jc w:val="center"/>
              <w:rPr>
                <w:color w:val="000000"/>
                <w:sz w:val="22"/>
                <w:szCs w:val="22"/>
              </w:rPr>
            </w:pPr>
            <w:r w:rsidRPr="00196FE6">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196FE6" w:rsidR="00FF258C" w:rsidP="00196FE6" w:rsidRDefault="00D376E1" w14:paraId="00000092" w14:textId="77777777">
            <w:pPr>
              <w:pStyle w:val="Normal0"/>
              <w:spacing w:line="360" w:lineRule="auto"/>
              <w:jc w:val="center"/>
              <w:rPr>
                <w:sz w:val="22"/>
                <w:szCs w:val="22"/>
              </w:rPr>
            </w:pPr>
            <w:r w:rsidRPr="00196FE6">
              <w:rPr>
                <w:sz w:val="22"/>
                <w:szCs w:val="22"/>
              </w:rPr>
              <w:t>Tipo de material</w:t>
            </w:r>
          </w:p>
          <w:p w:rsidRPr="00196FE6" w:rsidR="00FF258C" w:rsidP="00196FE6" w:rsidRDefault="00D376E1" w14:paraId="00000093" w14:textId="77777777">
            <w:pPr>
              <w:pStyle w:val="Normal0"/>
              <w:spacing w:line="360" w:lineRule="auto"/>
              <w:jc w:val="center"/>
              <w:rPr>
                <w:color w:val="000000"/>
                <w:sz w:val="22"/>
                <w:szCs w:val="22"/>
              </w:rPr>
            </w:pPr>
            <w:r w:rsidRPr="00196FE6">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196FE6" w:rsidR="00FF258C" w:rsidP="00196FE6" w:rsidRDefault="00D376E1" w14:paraId="00000094" w14:textId="77777777">
            <w:pPr>
              <w:pStyle w:val="Normal0"/>
              <w:spacing w:line="360" w:lineRule="auto"/>
              <w:jc w:val="center"/>
              <w:rPr>
                <w:sz w:val="22"/>
                <w:szCs w:val="22"/>
              </w:rPr>
            </w:pPr>
            <w:r w:rsidRPr="00196FE6">
              <w:rPr>
                <w:sz w:val="22"/>
                <w:szCs w:val="22"/>
              </w:rPr>
              <w:t>Enlace del Recurso o</w:t>
            </w:r>
          </w:p>
          <w:p w:rsidRPr="00196FE6" w:rsidR="00FF258C" w:rsidP="00196FE6" w:rsidRDefault="00D376E1" w14:paraId="00000095" w14:textId="77777777">
            <w:pPr>
              <w:pStyle w:val="Normal0"/>
              <w:spacing w:line="360" w:lineRule="auto"/>
              <w:jc w:val="center"/>
              <w:rPr>
                <w:color w:val="000000"/>
                <w:sz w:val="22"/>
                <w:szCs w:val="22"/>
              </w:rPr>
            </w:pPr>
            <w:r w:rsidRPr="00196FE6">
              <w:rPr>
                <w:sz w:val="22"/>
                <w:szCs w:val="22"/>
              </w:rPr>
              <w:t>Archivo del documento o material</w:t>
            </w:r>
          </w:p>
        </w:tc>
      </w:tr>
      <w:tr w:rsidRPr="00196FE6" w:rsidR="00FF258C" w:rsidTr="20EA8E58" w14:paraId="7992B245" w14:textId="77777777">
        <w:trPr>
          <w:trHeight w:val="182"/>
        </w:trPr>
        <w:tc>
          <w:tcPr>
            <w:tcW w:w="2517" w:type="dxa"/>
            <w:tcMar>
              <w:top w:w="100" w:type="dxa"/>
              <w:left w:w="100" w:type="dxa"/>
              <w:bottom w:w="100" w:type="dxa"/>
              <w:right w:w="100" w:type="dxa"/>
            </w:tcMar>
          </w:tcPr>
          <w:p w:rsidRPr="00196FE6" w:rsidR="00FF258C" w:rsidP="00196FE6" w:rsidRDefault="008D628F" w14:paraId="00000096" w14:textId="41162A39">
            <w:pPr>
              <w:pStyle w:val="Normal0"/>
              <w:spacing w:line="360" w:lineRule="auto"/>
              <w:rPr>
                <w:b w:val="0"/>
                <w:sz w:val="22"/>
                <w:szCs w:val="22"/>
              </w:rPr>
            </w:pPr>
            <w:r w:rsidRPr="00196FE6">
              <w:rPr>
                <w:b w:val="0"/>
                <w:bCs/>
                <w:sz w:val="22"/>
                <w:szCs w:val="22"/>
              </w:rPr>
              <w:t>4.3</w:t>
            </w:r>
            <w:r w:rsidRPr="00196FE6">
              <w:rPr>
                <w:b w:val="0"/>
                <w:bCs/>
                <w:sz w:val="22"/>
                <w:szCs w:val="22"/>
              </w:rPr>
              <w:tab/>
            </w:r>
            <w:r w:rsidRPr="00196FE6">
              <w:rPr>
                <w:b w:val="0"/>
                <w:bCs/>
                <w:sz w:val="22"/>
                <w:szCs w:val="22"/>
              </w:rPr>
              <w:t>Tipos de exhibiciones</w:t>
            </w:r>
          </w:p>
        </w:tc>
        <w:tc>
          <w:tcPr>
            <w:tcW w:w="2517" w:type="dxa"/>
            <w:tcMar>
              <w:top w:w="100" w:type="dxa"/>
              <w:left w:w="100" w:type="dxa"/>
              <w:bottom w:w="100" w:type="dxa"/>
              <w:right w:w="100" w:type="dxa"/>
            </w:tcMar>
          </w:tcPr>
          <w:p w:rsidRPr="00196FE6" w:rsidR="00FF258C" w:rsidP="00196FE6" w:rsidRDefault="00DF155F" w14:paraId="00000098" w14:textId="30C0A9C0" w14:noSpellErr="1">
            <w:pPr>
              <w:pStyle w:val="Normal0"/>
              <w:spacing w:line="360" w:lineRule="auto"/>
              <w:rPr>
                <w:b w:val="0"/>
                <w:bCs w:val="0"/>
                <w:sz w:val="22"/>
                <w:szCs w:val="22"/>
              </w:rPr>
            </w:pPr>
            <w:r w:rsidRPr="20EA8E58" w:rsidR="50AAB6A2">
              <w:rPr>
                <w:b w:val="0"/>
                <w:bCs w:val="0"/>
                <w:sz w:val="22"/>
                <w:szCs w:val="22"/>
              </w:rPr>
              <w:t>Bryan Campos</w:t>
            </w:r>
            <w:r w:rsidRPr="20EA8E58" w:rsidR="37CC27F3">
              <w:rPr>
                <w:b w:val="0"/>
                <w:bCs w:val="0"/>
                <w:sz w:val="22"/>
                <w:szCs w:val="22"/>
              </w:rPr>
              <w:t>.</w:t>
            </w:r>
            <w:r w:rsidRPr="20EA8E58" w:rsidR="0E2266D5">
              <w:rPr>
                <w:b w:val="0"/>
                <w:bCs w:val="0"/>
                <w:sz w:val="22"/>
                <w:szCs w:val="22"/>
              </w:rPr>
              <w:t xml:space="preserve"> (20</w:t>
            </w:r>
            <w:r w:rsidRPr="20EA8E58" w:rsidR="50AAB6A2">
              <w:rPr>
                <w:b w:val="0"/>
                <w:bCs w:val="0"/>
                <w:sz w:val="22"/>
                <w:szCs w:val="22"/>
              </w:rPr>
              <w:t>15</w:t>
            </w:r>
            <w:r w:rsidRPr="20EA8E58" w:rsidR="122FB2F3">
              <w:rPr>
                <w:b w:val="0"/>
                <w:bCs w:val="0"/>
                <w:sz w:val="22"/>
                <w:szCs w:val="22"/>
              </w:rPr>
              <w:t xml:space="preserve">). </w:t>
            </w:r>
            <w:r w:rsidRPr="20EA8E58" w:rsidR="50AAB6A2">
              <w:rPr>
                <w:b w:val="0"/>
                <w:bCs w:val="0"/>
                <w:sz w:val="22"/>
                <w:szCs w:val="22"/>
              </w:rPr>
              <w:t xml:space="preserve">VISUAL </w:t>
            </w:r>
            <w:r w:rsidRPr="20EA8E58" w:rsidR="50AAB6A2">
              <w:rPr>
                <w:b w:val="0"/>
                <w:bCs w:val="0"/>
                <w:i w:val="1"/>
                <w:iCs w:val="1"/>
                <w:sz w:val="22"/>
                <w:szCs w:val="22"/>
              </w:rPr>
              <w:t>MERCHANDISING</w:t>
            </w:r>
            <w:r w:rsidRPr="20EA8E58" w:rsidR="50AAB6A2">
              <w:rPr>
                <w:b w:val="0"/>
                <w:bCs w:val="0"/>
                <w:sz w:val="22"/>
                <w:szCs w:val="22"/>
              </w:rPr>
              <w:t xml:space="preserve"> PLAN DE ACCION PARA MEJORAR LA EFECTIVIDAD DEL METRO LINEAL. </w:t>
            </w:r>
            <w:r w:rsidRPr="20EA8E58" w:rsidR="122FB2F3">
              <w:rPr>
                <w:b w:val="0"/>
                <w:bCs w:val="0"/>
                <w:sz w:val="22"/>
                <w:szCs w:val="22"/>
              </w:rPr>
              <w:t xml:space="preserve"> </w:t>
            </w:r>
            <w:hyperlink r:id="R7a453d76ccad42eb">
              <w:r w:rsidRPr="20EA8E58" w:rsidR="50AAB6A2">
                <w:rPr>
                  <w:rStyle w:val="Hipervnculo"/>
                  <w:sz w:val="22"/>
                  <w:szCs w:val="22"/>
                </w:rPr>
                <w:t>https://www.youtube.com/watch?v=IUfgkaQp_SM</w:t>
              </w:r>
            </w:hyperlink>
            <w:r w:rsidRPr="20EA8E58" w:rsidR="50AAB6A2">
              <w:rPr>
                <w:sz w:val="22"/>
                <w:szCs w:val="22"/>
              </w:rPr>
              <w:t xml:space="preserve"> </w:t>
            </w:r>
          </w:p>
        </w:tc>
        <w:tc>
          <w:tcPr>
            <w:tcW w:w="2519" w:type="dxa"/>
            <w:tcMar>
              <w:top w:w="100" w:type="dxa"/>
              <w:left w:w="100" w:type="dxa"/>
              <w:bottom w:w="100" w:type="dxa"/>
              <w:right w:w="100" w:type="dxa"/>
            </w:tcMar>
          </w:tcPr>
          <w:p w:rsidRPr="00196FE6" w:rsidR="00FF258C" w:rsidP="00196FE6" w:rsidRDefault="006A3337" w14:paraId="00000099" w14:textId="79673685">
            <w:pPr>
              <w:pStyle w:val="Normal0"/>
              <w:spacing w:line="360" w:lineRule="auto"/>
              <w:jc w:val="center"/>
              <w:rPr>
                <w:b w:val="0"/>
                <w:sz w:val="22"/>
                <w:szCs w:val="22"/>
              </w:rPr>
            </w:pPr>
            <w:r w:rsidRPr="00196FE6">
              <w:rPr>
                <w:b w:val="0"/>
                <w:sz w:val="22"/>
                <w:szCs w:val="22"/>
              </w:rPr>
              <w:t>Video en línea</w:t>
            </w:r>
          </w:p>
        </w:tc>
        <w:tc>
          <w:tcPr>
            <w:tcW w:w="2519" w:type="dxa"/>
            <w:tcMar>
              <w:top w:w="100" w:type="dxa"/>
              <w:left w:w="100" w:type="dxa"/>
              <w:bottom w:w="100" w:type="dxa"/>
              <w:right w:w="100" w:type="dxa"/>
            </w:tcMar>
          </w:tcPr>
          <w:p w:rsidRPr="00196FE6" w:rsidR="00FF258C" w:rsidP="00196FE6" w:rsidRDefault="008C4F0C" w14:paraId="0000009A" w14:textId="37BCB0B3">
            <w:pPr>
              <w:pStyle w:val="Normal0"/>
              <w:spacing w:line="360" w:lineRule="auto"/>
              <w:rPr>
                <w:b w:val="0"/>
                <w:sz w:val="22"/>
                <w:szCs w:val="22"/>
              </w:rPr>
            </w:pPr>
            <w:hyperlink w:history="1" r:id="rId56">
              <w:r w:rsidRPr="00196FE6" w:rsidR="008D628F">
                <w:rPr>
                  <w:rStyle w:val="Hipervnculo"/>
                  <w:sz w:val="22"/>
                  <w:szCs w:val="22"/>
                </w:rPr>
                <w:t>https://www.youtube.com/watch?v=IUfgkaQp_SM</w:t>
              </w:r>
            </w:hyperlink>
            <w:r w:rsidRPr="00196FE6" w:rsidR="008D628F">
              <w:rPr>
                <w:sz w:val="22"/>
                <w:szCs w:val="22"/>
              </w:rPr>
              <w:t xml:space="preserve"> </w:t>
            </w:r>
          </w:p>
        </w:tc>
      </w:tr>
      <w:tr w:rsidRPr="00196FE6" w:rsidR="00FF258C" w:rsidTr="20EA8E58" w14:paraId="3D1FC01C" w14:textId="77777777">
        <w:trPr>
          <w:trHeight w:val="385"/>
        </w:trPr>
        <w:tc>
          <w:tcPr>
            <w:tcW w:w="2517" w:type="dxa"/>
            <w:tcMar>
              <w:top w:w="100" w:type="dxa"/>
              <w:left w:w="100" w:type="dxa"/>
              <w:bottom w:w="100" w:type="dxa"/>
              <w:right w:w="100" w:type="dxa"/>
            </w:tcMar>
          </w:tcPr>
          <w:p w:rsidRPr="00196FE6" w:rsidR="00FF258C" w:rsidP="00196FE6" w:rsidRDefault="00321C28" w14:paraId="0000009B" w14:textId="1E26A2DD">
            <w:pPr>
              <w:pStyle w:val="Normal0"/>
              <w:pBdr>
                <w:top w:val="nil"/>
                <w:left w:val="nil"/>
                <w:bottom w:val="nil"/>
                <w:right w:val="nil"/>
                <w:between w:val="nil"/>
              </w:pBdr>
              <w:spacing w:line="360" w:lineRule="auto"/>
              <w:rPr>
                <w:b w:val="0"/>
                <w:sz w:val="22"/>
                <w:szCs w:val="22"/>
              </w:rPr>
            </w:pPr>
            <w:r w:rsidRPr="00196FE6">
              <w:rPr>
                <w:b w:val="0"/>
                <w:bCs/>
                <w:sz w:val="22"/>
                <w:szCs w:val="22"/>
              </w:rPr>
              <w:t>4.</w:t>
            </w:r>
            <w:r w:rsidRPr="00196FE6">
              <w:rPr>
                <w:b w:val="0"/>
                <w:bCs/>
                <w:sz w:val="22"/>
                <w:szCs w:val="22"/>
              </w:rPr>
              <w:tab/>
            </w:r>
            <w:r w:rsidRPr="00196FE6">
              <w:rPr>
                <w:b w:val="0"/>
                <w:bCs/>
                <w:sz w:val="22"/>
                <w:szCs w:val="22"/>
              </w:rPr>
              <w:t>Formulación estratégica para el plan de mercadeo</w:t>
            </w:r>
          </w:p>
        </w:tc>
        <w:tc>
          <w:tcPr>
            <w:tcW w:w="2517" w:type="dxa"/>
            <w:tcMar>
              <w:top w:w="100" w:type="dxa"/>
              <w:left w:w="100" w:type="dxa"/>
              <w:bottom w:w="100" w:type="dxa"/>
              <w:right w:w="100" w:type="dxa"/>
            </w:tcMar>
          </w:tcPr>
          <w:p w:rsidRPr="00196FE6" w:rsidR="00FF258C" w:rsidP="00196FE6" w:rsidRDefault="00BB237D" w14:paraId="0000009C" w14:textId="659C0E2B">
            <w:pPr>
              <w:pStyle w:val="Normal0"/>
              <w:spacing w:line="360" w:lineRule="auto"/>
              <w:rPr>
                <w:b w:val="0"/>
                <w:sz w:val="22"/>
                <w:szCs w:val="22"/>
              </w:rPr>
            </w:pPr>
            <w:r w:rsidRPr="00196FE6">
              <w:rPr>
                <w:b w:val="0"/>
                <w:sz w:val="22"/>
                <w:szCs w:val="22"/>
              </w:rPr>
              <w:t xml:space="preserve">TEDx </w:t>
            </w:r>
            <w:proofErr w:type="spellStart"/>
            <w:r w:rsidRPr="00196FE6">
              <w:rPr>
                <w:b w:val="0"/>
                <w:sz w:val="22"/>
                <w:szCs w:val="22"/>
              </w:rPr>
              <w:t>Talks</w:t>
            </w:r>
            <w:proofErr w:type="spellEnd"/>
            <w:r w:rsidRPr="00196FE6">
              <w:rPr>
                <w:b w:val="0"/>
                <w:sz w:val="22"/>
                <w:szCs w:val="22"/>
              </w:rPr>
              <w:t xml:space="preserve"> (202</w:t>
            </w:r>
            <w:r w:rsidRPr="00196FE6" w:rsidR="00321C28">
              <w:rPr>
                <w:b w:val="0"/>
                <w:sz w:val="22"/>
                <w:szCs w:val="22"/>
              </w:rPr>
              <w:t>0</w:t>
            </w:r>
            <w:r w:rsidRPr="00196FE6" w:rsidR="006A3337">
              <w:rPr>
                <w:b w:val="0"/>
                <w:sz w:val="22"/>
                <w:szCs w:val="22"/>
              </w:rPr>
              <w:t xml:space="preserve">). </w:t>
            </w:r>
            <w:r w:rsidRPr="00196FE6" w:rsidR="00321C28">
              <w:rPr>
                <w:b w:val="0"/>
                <w:sz w:val="22"/>
                <w:szCs w:val="22"/>
              </w:rPr>
              <w:t xml:space="preserve">La evolución del </w:t>
            </w:r>
            <w:r w:rsidRPr="00196FE6" w:rsidR="00321C28">
              <w:rPr>
                <w:b w:val="0"/>
                <w:i/>
                <w:sz w:val="22"/>
                <w:szCs w:val="22"/>
              </w:rPr>
              <w:t>marketing</w:t>
            </w:r>
            <w:r w:rsidRPr="00196FE6" w:rsidR="00321C28">
              <w:rPr>
                <w:b w:val="0"/>
                <w:sz w:val="22"/>
                <w:szCs w:val="22"/>
              </w:rPr>
              <w:t xml:space="preserve"> | Paul Soto | </w:t>
            </w:r>
            <w:proofErr w:type="spellStart"/>
            <w:r w:rsidRPr="00196FE6" w:rsidR="00321C28">
              <w:rPr>
                <w:b w:val="0"/>
                <w:sz w:val="22"/>
                <w:szCs w:val="22"/>
              </w:rPr>
              <w:t>TEDxUANL</w:t>
            </w:r>
            <w:proofErr w:type="spellEnd"/>
            <w:r w:rsidRPr="00196FE6">
              <w:rPr>
                <w:b w:val="0"/>
                <w:sz w:val="22"/>
                <w:szCs w:val="22"/>
              </w:rPr>
              <w:t>.</w:t>
            </w:r>
            <w:r w:rsidRPr="00196FE6" w:rsidR="003327F9">
              <w:rPr>
                <w:b w:val="0"/>
                <w:sz w:val="22"/>
                <w:szCs w:val="22"/>
              </w:rPr>
              <w:t xml:space="preserve"> </w:t>
            </w:r>
            <w:r w:rsidRPr="00196FE6" w:rsidR="00321C28">
              <w:rPr>
                <w:rStyle w:val="Hipervnculo"/>
                <w:sz w:val="22"/>
                <w:szCs w:val="22"/>
              </w:rPr>
              <w:t>https://www.youtube.com/watch?v=QyrL-K8AUuU</w:t>
            </w:r>
          </w:p>
        </w:tc>
        <w:tc>
          <w:tcPr>
            <w:tcW w:w="2519" w:type="dxa"/>
            <w:tcMar>
              <w:top w:w="100" w:type="dxa"/>
              <w:left w:w="100" w:type="dxa"/>
              <w:bottom w:w="100" w:type="dxa"/>
              <w:right w:w="100" w:type="dxa"/>
            </w:tcMar>
          </w:tcPr>
          <w:p w:rsidRPr="00196FE6" w:rsidR="00FF258C" w:rsidP="00196FE6" w:rsidRDefault="003327F9" w14:paraId="0000009D" w14:textId="6AA432C9">
            <w:pPr>
              <w:pStyle w:val="Normal0"/>
              <w:spacing w:line="360" w:lineRule="auto"/>
              <w:jc w:val="center"/>
              <w:rPr>
                <w:b w:val="0"/>
                <w:sz w:val="22"/>
                <w:szCs w:val="22"/>
              </w:rPr>
            </w:pPr>
            <w:r w:rsidRPr="00196FE6">
              <w:rPr>
                <w:b w:val="0"/>
                <w:sz w:val="22"/>
                <w:szCs w:val="22"/>
              </w:rPr>
              <w:t>Video en línea</w:t>
            </w:r>
          </w:p>
        </w:tc>
        <w:tc>
          <w:tcPr>
            <w:tcW w:w="2519" w:type="dxa"/>
            <w:tcMar>
              <w:top w:w="100" w:type="dxa"/>
              <w:left w:w="100" w:type="dxa"/>
              <w:bottom w:w="100" w:type="dxa"/>
              <w:right w:w="100" w:type="dxa"/>
            </w:tcMar>
          </w:tcPr>
          <w:p w:rsidRPr="00196FE6" w:rsidR="00FF258C" w:rsidP="00196FE6" w:rsidRDefault="00321C28" w14:paraId="0000009E" w14:textId="73DD16FF">
            <w:pPr>
              <w:pStyle w:val="Normal0"/>
              <w:spacing w:line="360" w:lineRule="auto"/>
              <w:rPr>
                <w:b w:val="0"/>
                <w:sz w:val="22"/>
                <w:szCs w:val="22"/>
              </w:rPr>
            </w:pPr>
            <w:r w:rsidRPr="00196FE6">
              <w:rPr>
                <w:rStyle w:val="Hipervnculo"/>
                <w:sz w:val="22"/>
                <w:szCs w:val="22"/>
              </w:rPr>
              <w:t>https://www.youtube.com/watch?v=QyrL-K8AUuU</w:t>
            </w:r>
          </w:p>
        </w:tc>
      </w:tr>
    </w:tbl>
    <w:p w:rsidRPr="00196FE6" w:rsidR="00FF258C" w:rsidP="00196FE6" w:rsidRDefault="00FF258C" w14:paraId="0000009F" w14:textId="77777777">
      <w:pPr>
        <w:pStyle w:val="Normal0"/>
        <w:spacing w:line="360" w:lineRule="auto"/>
      </w:pPr>
    </w:p>
    <w:p w:rsidRPr="00196FE6" w:rsidR="00FF258C" w:rsidP="00196FE6" w:rsidRDefault="00FF258C" w14:paraId="000000A0" w14:textId="77777777">
      <w:pPr>
        <w:pStyle w:val="Normal0"/>
        <w:spacing w:line="360" w:lineRule="auto"/>
      </w:pPr>
    </w:p>
    <w:p w:rsidRPr="00196FE6" w:rsidR="00FF258C" w:rsidP="00196FE6" w:rsidRDefault="00D376E1" w14:paraId="000000A1"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196FE6">
        <w:rPr>
          <w:b/>
          <w:color w:val="000000"/>
        </w:rPr>
        <w:t xml:space="preserve">GLOSARIO: </w:t>
      </w:r>
    </w:p>
    <w:p w:rsidRPr="00196FE6" w:rsidR="00FF258C" w:rsidP="00196FE6" w:rsidRDefault="00FF258C" w14:paraId="000000A3" w14:textId="77777777">
      <w:pPr>
        <w:pStyle w:val="Normal0"/>
        <w:pBdr>
          <w:top w:val="nil"/>
          <w:left w:val="nil"/>
          <w:bottom w:val="nil"/>
          <w:right w:val="nil"/>
          <w:between w:val="nil"/>
        </w:pBdr>
        <w:spacing w:line="360" w:lineRule="auto"/>
        <w:jc w:val="both"/>
        <w:rPr>
          <w:color w:val="00000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196FE6" w:rsidR="00FF258C" w:rsidTr="20EA8E58" w14:paraId="4A65FD8B" w14:textId="77777777">
        <w:trPr>
          <w:trHeight w:val="214"/>
        </w:trPr>
        <w:tc>
          <w:tcPr>
            <w:tcW w:w="2122" w:type="dxa"/>
            <w:shd w:val="clear" w:color="auto" w:fill="F9CB9C"/>
            <w:tcMar>
              <w:top w:w="100" w:type="dxa"/>
              <w:left w:w="100" w:type="dxa"/>
              <w:bottom w:w="100" w:type="dxa"/>
              <w:right w:w="100" w:type="dxa"/>
            </w:tcMar>
          </w:tcPr>
          <w:p w:rsidRPr="00196FE6" w:rsidR="00FF258C" w:rsidP="00196FE6" w:rsidRDefault="00D376E1" w14:paraId="000000A4" w14:textId="77777777">
            <w:pPr>
              <w:pStyle w:val="Normal0"/>
              <w:spacing w:line="360" w:lineRule="auto"/>
              <w:jc w:val="center"/>
              <w:rPr>
                <w:b w:val="0"/>
                <w:bCs/>
                <w:color w:val="000000"/>
                <w:sz w:val="22"/>
                <w:szCs w:val="22"/>
              </w:rPr>
            </w:pPr>
            <w:r w:rsidRPr="00196FE6">
              <w:rPr>
                <w:b w:val="0"/>
                <w:bCs/>
                <w:sz w:val="22"/>
                <w:szCs w:val="22"/>
              </w:rPr>
              <w:t>TÉRMINO</w:t>
            </w:r>
          </w:p>
        </w:tc>
        <w:tc>
          <w:tcPr>
            <w:tcW w:w="7840" w:type="dxa"/>
            <w:shd w:val="clear" w:color="auto" w:fill="F9CB9C"/>
            <w:tcMar>
              <w:top w:w="100" w:type="dxa"/>
              <w:left w:w="100" w:type="dxa"/>
              <w:bottom w:w="100" w:type="dxa"/>
              <w:right w:w="100" w:type="dxa"/>
            </w:tcMar>
          </w:tcPr>
          <w:p w:rsidRPr="00196FE6" w:rsidR="00FF258C" w:rsidP="00196FE6" w:rsidRDefault="00D376E1" w14:paraId="000000A5" w14:textId="77777777">
            <w:pPr>
              <w:pStyle w:val="Normal0"/>
              <w:spacing w:line="360" w:lineRule="auto"/>
              <w:jc w:val="center"/>
              <w:rPr>
                <w:b w:val="0"/>
                <w:bCs/>
                <w:color w:val="000000"/>
                <w:sz w:val="22"/>
                <w:szCs w:val="22"/>
              </w:rPr>
            </w:pPr>
            <w:r w:rsidRPr="00196FE6">
              <w:rPr>
                <w:b w:val="0"/>
                <w:bCs/>
                <w:color w:val="000000"/>
                <w:sz w:val="22"/>
                <w:szCs w:val="22"/>
              </w:rPr>
              <w:t>SIGNIFICADO</w:t>
            </w:r>
          </w:p>
        </w:tc>
      </w:tr>
      <w:tr w:rsidRPr="00196FE6" w:rsidR="00FF258C" w:rsidTr="20EA8E58" w14:paraId="5DAB6C7B" w14:textId="77777777">
        <w:trPr>
          <w:trHeight w:val="253"/>
        </w:trPr>
        <w:tc>
          <w:tcPr>
            <w:tcW w:w="2122" w:type="dxa"/>
            <w:tcMar>
              <w:top w:w="100" w:type="dxa"/>
              <w:left w:w="100" w:type="dxa"/>
              <w:bottom w:w="100" w:type="dxa"/>
              <w:right w:w="100" w:type="dxa"/>
            </w:tcMar>
          </w:tcPr>
          <w:p w:rsidRPr="00196FE6" w:rsidR="00FF258C" w:rsidP="00196FE6" w:rsidRDefault="00A67764" w14:paraId="000000A6" w14:textId="2A033802">
            <w:pPr>
              <w:pStyle w:val="Normal0"/>
              <w:spacing w:line="360" w:lineRule="auto"/>
              <w:rPr>
                <w:b w:val="0"/>
                <w:bCs/>
                <w:sz w:val="22"/>
                <w:szCs w:val="22"/>
              </w:rPr>
            </w:pPr>
            <w:r w:rsidRPr="00196FE6">
              <w:rPr>
                <w:b w:val="0"/>
                <w:bCs/>
                <w:sz w:val="22"/>
                <w:szCs w:val="22"/>
              </w:rPr>
              <w:t>Bienes de consumo</w:t>
            </w:r>
          </w:p>
        </w:tc>
        <w:tc>
          <w:tcPr>
            <w:tcW w:w="7840" w:type="dxa"/>
            <w:tcMar>
              <w:top w:w="100" w:type="dxa"/>
              <w:left w:w="100" w:type="dxa"/>
              <w:bottom w:w="100" w:type="dxa"/>
              <w:right w:w="100" w:type="dxa"/>
            </w:tcMar>
          </w:tcPr>
          <w:p w:rsidRPr="00196FE6" w:rsidR="00FF258C" w:rsidP="00196FE6" w:rsidRDefault="00A67764" w14:paraId="000000A7" w14:textId="6FBB02EF">
            <w:pPr>
              <w:spacing w:after="160" w:line="360" w:lineRule="auto"/>
              <w:jc w:val="both"/>
              <w:rPr>
                <w:b w:val="0"/>
                <w:bCs/>
                <w:sz w:val="22"/>
                <w:szCs w:val="22"/>
              </w:rPr>
            </w:pPr>
            <w:r w:rsidRPr="00196FE6">
              <w:rPr>
                <w:b w:val="0"/>
                <w:bCs/>
                <w:sz w:val="22"/>
                <w:szCs w:val="22"/>
              </w:rPr>
              <w:t>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tc>
      </w:tr>
      <w:tr w:rsidRPr="00196FE6" w:rsidR="003A357A" w:rsidTr="20EA8E58" w14:paraId="14C80379" w14:textId="77777777">
        <w:trPr>
          <w:trHeight w:val="253"/>
        </w:trPr>
        <w:tc>
          <w:tcPr>
            <w:tcW w:w="2122" w:type="dxa"/>
            <w:tcMar>
              <w:top w:w="100" w:type="dxa"/>
              <w:left w:w="100" w:type="dxa"/>
              <w:bottom w:w="100" w:type="dxa"/>
              <w:right w:w="100" w:type="dxa"/>
            </w:tcMar>
          </w:tcPr>
          <w:p w:rsidRPr="00196FE6" w:rsidR="003A357A" w:rsidP="00196FE6" w:rsidRDefault="00A67764" w14:paraId="1F2B95F2" w14:textId="7A48C364">
            <w:pPr>
              <w:pStyle w:val="Normal0"/>
              <w:spacing w:line="360" w:lineRule="auto"/>
              <w:rPr>
                <w:b w:val="0"/>
                <w:bCs/>
                <w:sz w:val="22"/>
                <w:szCs w:val="22"/>
              </w:rPr>
            </w:pPr>
            <w:r w:rsidRPr="00196FE6">
              <w:rPr>
                <w:b w:val="0"/>
                <w:bCs/>
                <w:sz w:val="22"/>
                <w:szCs w:val="22"/>
              </w:rPr>
              <w:t>Bienes industriales</w:t>
            </w:r>
          </w:p>
        </w:tc>
        <w:tc>
          <w:tcPr>
            <w:tcW w:w="7840" w:type="dxa"/>
            <w:tcMar>
              <w:top w:w="100" w:type="dxa"/>
              <w:left w:w="100" w:type="dxa"/>
              <w:bottom w:w="100" w:type="dxa"/>
              <w:right w:w="100" w:type="dxa"/>
            </w:tcMar>
          </w:tcPr>
          <w:p w:rsidRPr="00196FE6" w:rsidR="003A357A" w:rsidP="00196FE6" w:rsidRDefault="00A67764" w14:paraId="66242C65" w14:textId="5A0F8D08">
            <w:pPr>
              <w:pStyle w:val="Normal0"/>
              <w:spacing w:line="360" w:lineRule="auto"/>
              <w:rPr>
                <w:b w:val="0"/>
                <w:bCs/>
                <w:sz w:val="22"/>
                <w:szCs w:val="22"/>
              </w:rPr>
            </w:pPr>
            <w:r w:rsidRPr="00196FE6">
              <w:rPr>
                <w:b w:val="0"/>
                <w:bCs/>
                <w:sz w:val="22"/>
                <w:szCs w:val="22"/>
              </w:rPr>
              <w:t>artículos utilizados para producir otros bienes para su reventa.</w:t>
            </w:r>
          </w:p>
        </w:tc>
      </w:tr>
      <w:tr w:rsidRPr="00196FE6" w:rsidR="003A357A" w:rsidTr="20EA8E58" w14:paraId="3D87468D" w14:textId="77777777">
        <w:trPr>
          <w:trHeight w:val="253"/>
        </w:trPr>
        <w:tc>
          <w:tcPr>
            <w:tcW w:w="2122" w:type="dxa"/>
            <w:tcMar>
              <w:top w:w="100" w:type="dxa"/>
              <w:left w:w="100" w:type="dxa"/>
              <w:bottom w:w="100" w:type="dxa"/>
              <w:right w:w="100" w:type="dxa"/>
            </w:tcMar>
          </w:tcPr>
          <w:p w:rsidRPr="00196FE6" w:rsidR="003A357A" w:rsidP="00196FE6" w:rsidRDefault="00A67764" w14:paraId="0528E6B5" w14:textId="7780CF1E">
            <w:pPr>
              <w:pStyle w:val="Normal0"/>
              <w:spacing w:line="360" w:lineRule="auto"/>
              <w:rPr>
                <w:b w:val="0"/>
                <w:bCs/>
                <w:i/>
                <w:sz w:val="22"/>
                <w:szCs w:val="22"/>
              </w:rPr>
            </w:pPr>
            <w:r w:rsidRPr="00196FE6">
              <w:rPr>
                <w:b w:val="0"/>
                <w:bCs/>
                <w:i/>
                <w:sz w:val="22"/>
                <w:szCs w:val="22"/>
              </w:rPr>
              <w:t>Brand</w:t>
            </w:r>
          </w:p>
        </w:tc>
        <w:tc>
          <w:tcPr>
            <w:tcW w:w="7840" w:type="dxa"/>
            <w:tcMar>
              <w:top w:w="100" w:type="dxa"/>
              <w:left w:w="100" w:type="dxa"/>
              <w:bottom w:w="100" w:type="dxa"/>
              <w:right w:w="100" w:type="dxa"/>
            </w:tcMar>
          </w:tcPr>
          <w:p w:rsidRPr="00196FE6" w:rsidR="00A67764" w:rsidP="00196FE6" w:rsidRDefault="00A67764" w14:paraId="09395387" w14:textId="77777777">
            <w:pPr>
              <w:spacing w:after="160" w:line="360" w:lineRule="auto"/>
              <w:jc w:val="both"/>
              <w:rPr>
                <w:b w:val="0"/>
                <w:bCs/>
                <w:sz w:val="22"/>
                <w:szCs w:val="22"/>
              </w:rPr>
            </w:pPr>
            <w:r w:rsidRPr="00196FE6">
              <w:rPr>
                <w:b w:val="0"/>
                <w:bCs/>
                <w:sz w:val="22"/>
                <w:szCs w:val="22"/>
              </w:rPr>
              <w:t>marca de producto o de un servicio.</w:t>
            </w:r>
          </w:p>
          <w:p w:rsidRPr="00196FE6" w:rsidR="003A357A" w:rsidP="00196FE6" w:rsidRDefault="003A357A" w14:paraId="0D277384" w14:textId="5EA74132">
            <w:pPr>
              <w:spacing w:line="360" w:lineRule="auto"/>
              <w:rPr>
                <w:b w:val="0"/>
                <w:bCs/>
                <w:sz w:val="22"/>
                <w:szCs w:val="22"/>
              </w:rPr>
            </w:pPr>
          </w:p>
        </w:tc>
      </w:tr>
      <w:tr w:rsidRPr="00196FE6" w:rsidR="003A357A" w:rsidTr="20EA8E58" w14:paraId="65D30537" w14:textId="77777777">
        <w:trPr>
          <w:trHeight w:val="253"/>
        </w:trPr>
        <w:tc>
          <w:tcPr>
            <w:tcW w:w="2122" w:type="dxa"/>
            <w:tcMar>
              <w:top w:w="100" w:type="dxa"/>
              <w:left w:w="100" w:type="dxa"/>
              <w:bottom w:w="100" w:type="dxa"/>
              <w:right w:w="100" w:type="dxa"/>
            </w:tcMar>
          </w:tcPr>
          <w:p w:rsidRPr="00196FE6" w:rsidR="003A357A" w:rsidP="00196FE6" w:rsidRDefault="00433688" w14:paraId="1536ABC7" w14:textId="39E13A7C">
            <w:pPr>
              <w:pStyle w:val="Normal0"/>
              <w:spacing w:line="360" w:lineRule="auto"/>
              <w:rPr>
                <w:b w:val="0"/>
                <w:bCs/>
                <w:i/>
                <w:sz w:val="22"/>
                <w:szCs w:val="22"/>
              </w:rPr>
            </w:pPr>
            <w:r w:rsidRPr="00196FE6">
              <w:rPr>
                <w:b w:val="0"/>
                <w:bCs/>
                <w:i/>
                <w:sz w:val="22"/>
                <w:szCs w:val="22"/>
              </w:rPr>
              <w:t>Branding</w:t>
            </w:r>
          </w:p>
        </w:tc>
        <w:tc>
          <w:tcPr>
            <w:tcW w:w="7840" w:type="dxa"/>
            <w:tcMar>
              <w:top w:w="100" w:type="dxa"/>
              <w:left w:w="100" w:type="dxa"/>
              <w:bottom w:w="100" w:type="dxa"/>
              <w:right w:w="100" w:type="dxa"/>
            </w:tcMar>
          </w:tcPr>
          <w:p w:rsidRPr="00196FE6" w:rsidR="003A357A" w:rsidP="20EA8E58" w:rsidRDefault="00A67764" w14:paraId="6D68BACC" w14:textId="5B18A494" w14:noSpellErr="1">
            <w:pPr>
              <w:spacing w:after="160" w:line="360" w:lineRule="auto"/>
              <w:jc w:val="both"/>
              <w:rPr>
                <w:b w:val="0"/>
                <w:bCs w:val="0"/>
                <w:sz w:val="22"/>
                <w:szCs w:val="22"/>
              </w:rPr>
            </w:pPr>
            <w:r w:rsidRPr="20EA8E58" w:rsidR="2AD823E5">
              <w:rPr>
                <w:b w:val="0"/>
                <w:bCs w:val="0"/>
                <w:sz w:val="22"/>
                <w:szCs w:val="22"/>
              </w:rPr>
              <w:t xml:space="preserve">la práctica de crear prestigio y gran valor a un </w:t>
            </w:r>
            <w:r w:rsidRPr="20EA8E58" w:rsidR="2AD823E5">
              <w:rPr>
                <w:b w:val="0"/>
                <w:bCs w:val="0"/>
                <w:sz w:val="22"/>
                <w:szCs w:val="22"/>
              </w:rPr>
              <w:t>producto  con</w:t>
            </w:r>
            <w:r w:rsidRPr="20EA8E58" w:rsidR="2AD823E5">
              <w:rPr>
                <w:b w:val="0"/>
                <w:bCs w:val="0"/>
                <w:sz w:val="22"/>
                <w:szCs w:val="22"/>
              </w:rPr>
              <w:t xml:space="preserve"> apoyo de </w:t>
            </w:r>
            <w:r w:rsidRPr="20EA8E58" w:rsidR="2AD823E5">
              <w:rPr>
                <w:b w:val="0"/>
                <w:bCs w:val="0"/>
                <w:i w:val="1"/>
                <w:iCs w:val="1"/>
                <w:sz w:val="22"/>
                <w:szCs w:val="22"/>
              </w:rPr>
              <w:t>marketing</w:t>
            </w:r>
            <w:r w:rsidRPr="20EA8E58" w:rsidR="2AD823E5">
              <w:rPr>
                <w:b w:val="0"/>
                <w:bCs w:val="0"/>
                <w:sz w:val="22"/>
                <w:szCs w:val="22"/>
              </w:rPr>
              <w:t>; dicha marca puede estar asociado o no a nombre de la empresa.</w:t>
            </w:r>
          </w:p>
        </w:tc>
      </w:tr>
      <w:tr w:rsidRPr="00196FE6" w:rsidR="004077BB" w:rsidTr="20EA8E58" w14:paraId="142DBF8E" w14:textId="77777777">
        <w:trPr>
          <w:trHeight w:val="253"/>
        </w:trPr>
        <w:tc>
          <w:tcPr>
            <w:tcW w:w="2122" w:type="dxa"/>
            <w:tcMar>
              <w:top w:w="100" w:type="dxa"/>
              <w:left w:w="100" w:type="dxa"/>
              <w:bottom w:w="100" w:type="dxa"/>
              <w:right w:w="100" w:type="dxa"/>
            </w:tcMar>
          </w:tcPr>
          <w:p w:rsidRPr="00196FE6" w:rsidR="004077BB" w:rsidP="00196FE6" w:rsidRDefault="00433688" w14:paraId="0E46482A" w14:textId="38BBDFEE">
            <w:pPr>
              <w:pStyle w:val="Normal0"/>
              <w:spacing w:line="360" w:lineRule="auto"/>
              <w:rPr>
                <w:b w:val="0"/>
                <w:bCs/>
                <w:sz w:val="22"/>
                <w:szCs w:val="22"/>
              </w:rPr>
            </w:pPr>
            <w:r w:rsidRPr="00196FE6">
              <w:rPr>
                <w:b w:val="0"/>
                <w:bCs/>
                <w:sz w:val="22"/>
                <w:szCs w:val="22"/>
              </w:rPr>
              <w:t>Comportamiento de compra del consumido</w:t>
            </w:r>
          </w:p>
        </w:tc>
        <w:tc>
          <w:tcPr>
            <w:tcW w:w="7840" w:type="dxa"/>
            <w:tcMar>
              <w:top w:w="100" w:type="dxa"/>
              <w:left w:w="100" w:type="dxa"/>
              <w:bottom w:w="100" w:type="dxa"/>
              <w:right w:w="100" w:type="dxa"/>
            </w:tcMar>
          </w:tcPr>
          <w:p w:rsidRPr="00196FE6" w:rsidR="004077BB" w:rsidP="00196FE6" w:rsidRDefault="00433688" w14:paraId="394B2DED" w14:textId="4BA7D39B">
            <w:pPr>
              <w:spacing w:after="160" w:line="360" w:lineRule="auto"/>
              <w:jc w:val="both"/>
              <w:rPr>
                <w:b w:val="0"/>
                <w:bCs/>
                <w:sz w:val="22"/>
                <w:szCs w:val="22"/>
              </w:rPr>
            </w:pPr>
            <w:r w:rsidRPr="00196FE6">
              <w:rPr>
                <w:b w:val="0"/>
                <w:bCs/>
                <w:sz w:val="22"/>
                <w:szCs w:val="22"/>
              </w:rPr>
              <w:t xml:space="preserve">la conducta de compra </w:t>
            </w:r>
            <w:proofErr w:type="gramStart"/>
            <w:r w:rsidRPr="00196FE6">
              <w:rPr>
                <w:b w:val="0"/>
                <w:bCs/>
                <w:sz w:val="22"/>
                <w:szCs w:val="22"/>
              </w:rPr>
              <w:t>delos</w:t>
            </w:r>
            <w:proofErr w:type="gramEnd"/>
            <w:r w:rsidRPr="00196FE6">
              <w:rPr>
                <w:b w:val="0"/>
                <w:bCs/>
                <w:sz w:val="22"/>
                <w:szCs w:val="22"/>
              </w:rPr>
              <w:t xml:space="preserve"> consumidores finales, es decir individuos y familias que adquieren bienes y servicios para consumo personal.</w:t>
            </w:r>
          </w:p>
        </w:tc>
      </w:tr>
      <w:tr w:rsidRPr="00196FE6" w:rsidR="004077BB" w:rsidTr="20EA8E58" w14:paraId="4BD65754" w14:textId="77777777">
        <w:trPr>
          <w:trHeight w:val="253"/>
        </w:trPr>
        <w:tc>
          <w:tcPr>
            <w:tcW w:w="2122" w:type="dxa"/>
            <w:tcMar>
              <w:top w:w="100" w:type="dxa"/>
              <w:left w:w="100" w:type="dxa"/>
              <w:bottom w:w="100" w:type="dxa"/>
              <w:right w:w="100" w:type="dxa"/>
            </w:tcMar>
          </w:tcPr>
          <w:p w:rsidRPr="00196FE6" w:rsidR="004077BB" w:rsidP="00196FE6" w:rsidRDefault="009937BC" w14:paraId="29EE0BA0" w14:textId="28D83114">
            <w:pPr>
              <w:pStyle w:val="Normal0"/>
              <w:spacing w:line="360" w:lineRule="auto"/>
              <w:rPr>
                <w:b w:val="0"/>
                <w:bCs/>
                <w:sz w:val="22"/>
                <w:szCs w:val="22"/>
              </w:rPr>
            </w:pPr>
            <w:r w:rsidRPr="00196FE6">
              <w:rPr>
                <w:b w:val="0"/>
                <w:bCs/>
                <w:sz w:val="22"/>
                <w:szCs w:val="22"/>
              </w:rPr>
              <w:t>Comportamiento del consumidor</w:t>
            </w:r>
          </w:p>
        </w:tc>
        <w:tc>
          <w:tcPr>
            <w:tcW w:w="7840" w:type="dxa"/>
            <w:tcMar>
              <w:top w:w="100" w:type="dxa"/>
              <w:left w:w="100" w:type="dxa"/>
              <w:bottom w:w="100" w:type="dxa"/>
              <w:right w:w="100" w:type="dxa"/>
            </w:tcMar>
          </w:tcPr>
          <w:p w:rsidRPr="00196FE6" w:rsidR="004077BB" w:rsidP="00196FE6" w:rsidRDefault="009937BC" w14:paraId="2C40C51B" w14:textId="72B0F542">
            <w:pPr>
              <w:pStyle w:val="Normal0"/>
              <w:spacing w:line="360" w:lineRule="auto"/>
              <w:rPr>
                <w:b w:val="0"/>
                <w:bCs/>
                <w:sz w:val="22"/>
                <w:szCs w:val="22"/>
              </w:rPr>
            </w:pPr>
            <w:r w:rsidRPr="00196FE6">
              <w:rPr>
                <w:b w:val="0"/>
                <w:bCs/>
                <w:sz w:val="22"/>
                <w:szCs w:val="22"/>
              </w:rPr>
              <w:t>forma que un individuo llega a las decisiones relativas a la selección, compra y uso de bienes y servicios.</w:t>
            </w:r>
          </w:p>
        </w:tc>
      </w:tr>
      <w:tr w:rsidRPr="00196FE6" w:rsidR="003A357A" w:rsidTr="20EA8E58" w14:paraId="6A90DD86" w14:textId="77777777">
        <w:trPr>
          <w:trHeight w:val="253"/>
        </w:trPr>
        <w:tc>
          <w:tcPr>
            <w:tcW w:w="2122" w:type="dxa"/>
            <w:tcMar>
              <w:top w:w="100" w:type="dxa"/>
              <w:left w:w="100" w:type="dxa"/>
              <w:bottom w:w="100" w:type="dxa"/>
              <w:right w:w="100" w:type="dxa"/>
            </w:tcMar>
          </w:tcPr>
          <w:p w:rsidRPr="00196FE6" w:rsidR="003A357A" w:rsidP="00196FE6" w:rsidRDefault="009937BC" w14:paraId="786FED87" w14:textId="453902AE">
            <w:pPr>
              <w:pStyle w:val="Normal0"/>
              <w:spacing w:line="360" w:lineRule="auto"/>
              <w:rPr>
                <w:b w:val="0"/>
                <w:bCs/>
                <w:sz w:val="22"/>
                <w:szCs w:val="22"/>
              </w:rPr>
            </w:pPr>
            <w:r w:rsidRPr="00196FE6">
              <w:rPr>
                <w:b w:val="0"/>
                <w:bCs/>
                <w:sz w:val="22"/>
                <w:szCs w:val="22"/>
              </w:rPr>
              <w:t>Concepto de producto</w:t>
            </w:r>
          </w:p>
        </w:tc>
        <w:tc>
          <w:tcPr>
            <w:tcW w:w="7840" w:type="dxa"/>
            <w:tcMar>
              <w:top w:w="100" w:type="dxa"/>
              <w:left w:w="100" w:type="dxa"/>
              <w:bottom w:w="100" w:type="dxa"/>
              <w:right w:w="100" w:type="dxa"/>
            </w:tcMar>
          </w:tcPr>
          <w:p w:rsidRPr="00196FE6" w:rsidR="003A357A" w:rsidP="00196FE6" w:rsidRDefault="009937BC" w14:paraId="78F85990" w14:textId="4B4C7DFD">
            <w:pPr>
              <w:pStyle w:val="Normal0"/>
              <w:spacing w:line="360" w:lineRule="auto"/>
              <w:rPr>
                <w:b w:val="0"/>
                <w:bCs/>
                <w:sz w:val="22"/>
                <w:szCs w:val="22"/>
              </w:rPr>
            </w:pPr>
            <w:r w:rsidRPr="00196FE6">
              <w:rPr>
                <w:b w:val="0"/>
                <w:bCs/>
                <w:sz w:val="22"/>
                <w:szCs w:val="22"/>
              </w:rPr>
              <w:t xml:space="preserve">noción que establece que los consumidores preferirán productos que ofrezcan mejor calidad, rendimiento o características y de que la organización debe dedicar su energía para mejorarlos continuamente; versión detallada de la idea del </w:t>
            </w:r>
            <w:proofErr w:type="spellStart"/>
            <w:r w:rsidRPr="00196FE6">
              <w:rPr>
                <w:b w:val="0"/>
                <w:bCs/>
                <w:sz w:val="22"/>
                <w:szCs w:val="22"/>
              </w:rPr>
              <w:t>nuevoproducto</w:t>
            </w:r>
            <w:proofErr w:type="spellEnd"/>
            <w:r w:rsidRPr="00196FE6">
              <w:rPr>
                <w:b w:val="0"/>
                <w:bCs/>
                <w:sz w:val="22"/>
                <w:szCs w:val="22"/>
              </w:rPr>
              <w:t xml:space="preserve"> expresada en términos comprensibles para los consumidores.</w:t>
            </w:r>
          </w:p>
        </w:tc>
      </w:tr>
      <w:tr w:rsidRPr="00196FE6" w:rsidR="004077BB" w:rsidTr="20EA8E58" w14:paraId="23FB8F76" w14:textId="77777777">
        <w:trPr>
          <w:trHeight w:val="253"/>
        </w:trPr>
        <w:tc>
          <w:tcPr>
            <w:tcW w:w="2122" w:type="dxa"/>
            <w:tcMar>
              <w:top w:w="100" w:type="dxa"/>
              <w:left w:w="100" w:type="dxa"/>
              <w:bottom w:w="100" w:type="dxa"/>
              <w:right w:w="100" w:type="dxa"/>
            </w:tcMar>
          </w:tcPr>
          <w:p w:rsidRPr="00196FE6" w:rsidR="004077BB" w:rsidP="00196FE6" w:rsidRDefault="009937BC" w14:paraId="16815CC8" w14:textId="389C4C53">
            <w:pPr>
              <w:pStyle w:val="Normal0"/>
              <w:spacing w:line="360" w:lineRule="auto"/>
              <w:rPr>
                <w:b w:val="0"/>
                <w:bCs/>
                <w:sz w:val="22"/>
                <w:szCs w:val="22"/>
              </w:rPr>
            </w:pPr>
            <w:r w:rsidRPr="00196FE6">
              <w:rPr>
                <w:b w:val="0"/>
                <w:bCs/>
                <w:sz w:val="22"/>
                <w:szCs w:val="22"/>
              </w:rPr>
              <w:t>Concepto de venta</w:t>
            </w:r>
          </w:p>
        </w:tc>
        <w:tc>
          <w:tcPr>
            <w:tcW w:w="7840" w:type="dxa"/>
            <w:tcMar>
              <w:top w:w="100" w:type="dxa"/>
              <w:left w:w="100" w:type="dxa"/>
              <w:bottom w:w="100" w:type="dxa"/>
              <w:right w:w="100" w:type="dxa"/>
            </w:tcMar>
          </w:tcPr>
          <w:p w:rsidRPr="00196FE6" w:rsidR="004077BB" w:rsidP="00196FE6" w:rsidRDefault="009937BC" w14:paraId="7BD1356D" w14:textId="10E627BE">
            <w:pPr>
              <w:pStyle w:val="Normal0"/>
              <w:spacing w:line="360" w:lineRule="auto"/>
              <w:rPr>
                <w:b w:val="0"/>
                <w:bCs/>
                <w:sz w:val="22"/>
                <w:szCs w:val="22"/>
              </w:rPr>
            </w:pPr>
            <w:r w:rsidRPr="00196FE6">
              <w:rPr>
                <w:b w:val="0"/>
                <w:bCs/>
                <w:sz w:val="22"/>
                <w:szCs w:val="22"/>
              </w:rPr>
              <w:t>idea de que el consumidor no comprará suficientes productos de la organización a menos que ésta haga un gran esfuerzo de promoción y ventas.</w:t>
            </w:r>
          </w:p>
        </w:tc>
      </w:tr>
      <w:tr w:rsidRPr="00196FE6" w:rsidR="00A15EE1" w:rsidTr="20EA8E58" w14:paraId="54E40B7F" w14:textId="77777777">
        <w:trPr>
          <w:trHeight w:val="253"/>
        </w:trPr>
        <w:tc>
          <w:tcPr>
            <w:tcW w:w="2122" w:type="dxa"/>
            <w:tcMar>
              <w:top w:w="100" w:type="dxa"/>
              <w:left w:w="100" w:type="dxa"/>
              <w:bottom w:w="100" w:type="dxa"/>
              <w:right w:w="100" w:type="dxa"/>
            </w:tcMar>
          </w:tcPr>
          <w:p w:rsidRPr="00196FE6" w:rsidR="00A15EE1" w:rsidP="00196FE6" w:rsidRDefault="009937BC" w14:paraId="3524B549" w14:textId="2D15DB38">
            <w:pPr>
              <w:pStyle w:val="Normal0"/>
              <w:spacing w:line="360" w:lineRule="auto"/>
              <w:rPr>
                <w:b w:val="0"/>
                <w:bCs/>
                <w:sz w:val="22"/>
                <w:szCs w:val="22"/>
              </w:rPr>
            </w:pPr>
            <w:r w:rsidRPr="00196FE6">
              <w:rPr>
                <w:b w:val="0"/>
                <w:bCs/>
                <w:sz w:val="22"/>
                <w:szCs w:val="22"/>
              </w:rPr>
              <w:t>Demandas</w:t>
            </w:r>
          </w:p>
        </w:tc>
        <w:tc>
          <w:tcPr>
            <w:tcW w:w="7840" w:type="dxa"/>
            <w:tcMar>
              <w:top w:w="100" w:type="dxa"/>
              <w:left w:w="100" w:type="dxa"/>
              <w:bottom w:w="100" w:type="dxa"/>
              <w:right w:w="100" w:type="dxa"/>
            </w:tcMar>
          </w:tcPr>
          <w:p w:rsidRPr="00196FE6" w:rsidR="00A15EE1" w:rsidP="00196FE6" w:rsidRDefault="009937BC" w14:paraId="5C4B6EBC" w14:textId="3B5607CF">
            <w:pPr>
              <w:pStyle w:val="Normal0"/>
              <w:spacing w:line="360" w:lineRule="auto"/>
              <w:rPr>
                <w:b w:val="0"/>
                <w:bCs/>
                <w:sz w:val="22"/>
                <w:szCs w:val="22"/>
              </w:rPr>
            </w:pPr>
            <w:r w:rsidRPr="00196FE6">
              <w:rPr>
                <w:b w:val="0"/>
                <w:bCs/>
                <w:sz w:val="22"/>
                <w:szCs w:val="22"/>
              </w:rPr>
              <w:t>deseos humanos apoyados por el poder de compra.</w:t>
            </w:r>
          </w:p>
        </w:tc>
      </w:tr>
      <w:tr w:rsidRPr="00196FE6" w:rsidR="00A15EE1" w:rsidTr="20EA8E58" w14:paraId="1E43A93B" w14:textId="77777777">
        <w:trPr>
          <w:trHeight w:val="253"/>
        </w:trPr>
        <w:tc>
          <w:tcPr>
            <w:tcW w:w="2122" w:type="dxa"/>
            <w:tcMar>
              <w:top w:w="100" w:type="dxa"/>
              <w:left w:w="100" w:type="dxa"/>
              <w:bottom w:w="100" w:type="dxa"/>
              <w:right w:w="100" w:type="dxa"/>
            </w:tcMar>
          </w:tcPr>
          <w:p w:rsidRPr="00196FE6" w:rsidR="00A15EE1" w:rsidP="00196FE6" w:rsidRDefault="009937BC" w14:paraId="3491B9DA" w14:textId="6A06A085">
            <w:pPr>
              <w:pStyle w:val="Normal0"/>
              <w:spacing w:line="360" w:lineRule="auto"/>
              <w:rPr>
                <w:b w:val="0"/>
                <w:bCs/>
                <w:sz w:val="22"/>
                <w:szCs w:val="22"/>
              </w:rPr>
            </w:pPr>
            <w:r w:rsidRPr="00196FE6">
              <w:rPr>
                <w:b w:val="0"/>
                <w:bCs/>
                <w:sz w:val="22"/>
                <w:szCs w:val="22"/>
              </w:rPr>
              <w:t>Estrategia</w:t>
            </w:r>
          </w:p>
        </w:tc>
        <w:tc>
          <w:tcPr>
            <w:tcW w:w="7840" w:type="dxa"/>
            <w:tcMar>
              <w:top w:w="100" w:type="dxa"/>
              <w:left w:w="100" w:type="dxa"/>
              <w:bottom w:w="100" w:type="dxa"/>
              <w:right w:w="100" w:type="dxa"/>
            </w:tcMar>
          </w:tcPr>
          <w:p w:rsidRPr="00196FE6" w:rsidR="00A15EE1" w:rsidP="00196FE6" w:rsidRDefault="009937BC" w14:paraId="5593B2EA" w14:textId="243A2F52">
            <w:pPr>
              <w:pStyle w:val="Normal0"/>
              <w:spacing w:line="360" w:lineRule="auto"/>
              <w:rPr>
                <w:b w:val="0"/>
                <w:bCs/>
                <w:sz w:val="22"/>
                <w:szCs w:val="22"/>
              </w:rPr>
            </w:pPr>
            <w:r w:rsidRPr="00196FE6">
              <w:rPr>
                <w:b w:val="0"/>
                <w:bCs/>
                <w:sz w:val="22"/>
                <w:szCs w:val="22"/>
              </w:rPr>
              <w:t>arte de dirigir operaciones. Arte, traza para dirigir un asunto.</w:t>
            </w:r>
          </w:p>
        </w:tc>
      </w:tr>
      <w:tr w:rsidRPr="00196FE6" w:rsidR="009937BC" w:rsidTr="20EA8E58" w14:paraId="0DF37DCB" w14:textId="77777777">
        <w:trPr>
          <w:trHeight w:val="253"/>
        </w:trPr>
        <w:tc>
          <w:tcPr>
            <w:tcW w:w="2122" w:type="dxa"/>
            <w:tcMar>
              <w:top w:w="100" w:type="dxa"/>
              <w:left w:w="100" w:type="dxa"/>
              <w:bottom w:w="100" w:type="dxa"/>
              <w:right w:w="100" w:type="dxa"/>
            </w:tcMar>
          </w:tcPr>
          <w:p w:rsidRPr="00196FE6" w:rsidR="009937BC" w:rsidP="20EA8E58" w:rsidRDefault="009937BC" w14:paraId="2F9742B0" w14:textId="7FA52A98">
            <w:pPr>
              <w:pStyle w:val="Normal0"/>
              <w:spacing w:line="360" w:lineRule="auto"/>
              <w:rPr>
                <w:b w:val="0"/>
                <w:bCs w:val="0"/>
                <w:sz w:val="22"/>
                <w:szCs w:val="22"/>
              </w:rPr>
            </w:pPr>
            <w:r w:rsidRPr="20EA8E58" w:rsidR="264FC2AF">
              <w:rPr>
                <w:b w:val="0"/>
                <w:bCs w:val="0"/>
                <w:sz w:val="22"/>
                <w:szCs w:val="22"/>
              </w:rPr>
              <w:t>Inventario</w:t>
            </w:r>
          </w:p>
        </w:tc>
        <w:tc>
          <w:tcPr>
            <w:tcW w:w="7840" w:type="dxa"/>
            <w:tcMar>
              <w:top w:w="100" w:type="dxa"/>
              <w:left w:w="100" w:type="dxa"/>
              <w:bottom w:w="100" w:type="dxa"/>
              <w:right w:w="100" w:type="dxa"/>
            </w:tcMar>
          </w:tcPr>
          <w:p w:rsidRPr="00196FE6" w:rsidR="009937BC" w:rsidP="20EA8E58" w:rsidRDefault="009937BC" w14:paraId="58E61654" w14:textId="45314FBF">
            <w:pPr>
              <w:pStyle w:val="Normal0"/>
              <w:spacing w:line="360" w:lineRule="auto"/>
              <w:rPr>
                <w:b w:val="0"/>
                <w:bCs w:val="0"/>
                <w:sz w:val="22"/>
                <w:szCs w:val="22"/>
              </w:rPr>
            </w:pPr>
            <w:r w:rsidRPr="20EA8E58" w:rsidR="264FC2AF">
              <w:rPr>
                <w:b w:val="0"/>
                <w:bCs w:val="0"/>
                <w:sz w:val="22"/>
                <w:szCs w:val="22"/>
              </w:rPr>
              <w:t xml:space="preserve">cantidad de unidades registradas de cada uno de los </w:t>
            </w:r>
            <w:r w:rsidRPr="20EA8E58" w:rsidR="264FC2AF">
              <w:rPr>
                <w:b w:val="0"/>
                <w:bCs w:val="0"/>
                <w:sz w:val="22"/>
                <w:szCs w:val="22"/>
              </w:rPr>
              <w:t>productos  que</w:t>
            </w:r>
            <w:r w:rsidRPr="20EA8E58" w:rsidR="264FC2AF">
              <w:rPr>
                <w:b w:val="0"/>
                <w:bCs w:val="0"/>
                <w:sz w:val="22"/>
                <w:szCs w:val="22"/>
              </w:rPr>
              <w:t xml:space="preserve"> se encuentran dentro de un punto de ventas, bodega o almacén.  </w:t>
            </w:r>
          </w:p>
        </w:tc>
      </w:tr>
      <w:tr w:rsidRPr="00196FE6" w:rsidR="009937BC" w:rsidTr="20EA8E58" w14:paraId="0C1790C2" w14:textId="77777777">
        <w:trPr>
          <w:trHeight w:val="253"/>
        </w:trPr>
        <w:tc>
          <w:tcPr>
            <w:tcW w:w="2122" w:type="dxa"/>
            <w:tcMar>
              <w:top w:w="100" w:type="dxa"/>
              <w:left w:w="100" w:type="dxa"/>
              <w:bottom w:w="100" w:type="dxa"/>
              <w:right w:w="100" w:type="dxa"/>
            </w:tcMar>
          </w:tcPr>
          <w:p w:rsidRPr="00196FE6" w:rsidR="009937BC" w:rsidP="00196FE6" w:rsidRDefault="009937BC" w14:paraId="586110FE" w14:textId="19D10120">
            <w:pPr>
              <w:pStyle w:val="Normal0"/>
              <w:spacing w:line="360" w:lineRule="auto"/>
              <w:rPr>
                <w:b w:val="0"/>
                <w:bCs/>
                <w:sz w:val="22"/>
                <w:szCs w:val="22"/>
              </w:rPr>
            </w:pPr>
            <w:r w:rsidRPr="00196FE6">
              <w:rPr>
                <w:b w:val="0"/>
                <w:bCs/>
                <w:sz w:val="22"/>
                <w:szCs w:val="22"/>
              </w:rPr>
              <w:t>Mercado</w:t>
            </w:r>
          </w:p>
        </w:tc>
        <w:tc>
          <w:tcPr>
            <w:tcW w:w="7840" w:type="dxa"/>
            <w:tcMar>
              <w:top w:w="100" w:type="dxa"/>
              <w:left w:w="100" w:type="dxa"/>
              <w:bottom w:w="100" w:type="dxa"/>
              <w:right w:w="100" w:type="dxa"/>
            </w:tcMar>
          </w:tcPr>
          <w:p w:rsidRPr="00196FE6" w:rsidR="009937BC" w:rsidP="00196FE6" w:rsidRDefault="009937BC" w14:paraId="1ED5D34A" w14:textId="40832B40">
            <w:pPr>
              <w:pStyle w:val="Normal0"/>
              <w:spacing w:line="360" w:lineRule="auto"/>
              <w:rPr>
                <w:b w:val="0"/>
                <w:bCs/>
                <w:sz w:val="22"/>
                <w:szCs w:val="22"/>
              </w:rPr>
            </w:pPr>
            <w:r w:rsidRPr="00196FE6">
              <w:rPr>
                <w:b w:val="0"/>
                <w:bCs/>
                <w:sz w:val="22"/>
                <w:szCs w:val="22"/>
              </w:rPr>
              <w:t>grupo identificable de consumidores con cierto poder adquisitivo, que están dispuestos y disponibles para pagar por un producto o un servicio. La totalidad de los compradores potenciales y actuales de algún producto o servicio.</w:t>
            </w:r>
          </w:p>
        </w:tc>
      </w:tr>
      <w:tr w:rsidRPr="00196FE6" w:rsidR="009937BC" w:rsidTr="20EA8E58" w14:paraId="2E39D8D9" w14:textId="77777777">
        <w:trPr>
          <w:trHeight w:val="253"/>
        </w:trPr>
        <w:tc>
          <w:tcPr>
            <w:tcW w:w="2122" w:type="dxa"/>
            <w:tcMar>
              <w:top w:w="100" w:type="dxa"/>
              <w:left w:w="100" w:type="dxa"/>
              <w:bottom w:w="100" w:type="dxa"/>
              <w:right w:w="100" w:type="dxa"/>
            </w:tcMar>
          </w:tcPr>
          <w:p w:rsidRPr="00196FE6" w:rsidR="009937BC" w:rsidP="20EA8E58" w:rsidRDefault="009937BC" w14:paraId="07ED975C" w14:textId="479EA806">
            <w:pPr>
              <w:pStyle w:val="Normal0"/>
              <w:spacing w:line="360" w:lineRule="auto"/>
              <w:rPr>
                <w:b w:val="0"/>
                <w:bCs w:val="0"/>
                <w:sz w:val="22"/>
                <w:szCs w:val="22"/>
              </w:rPr>
            </w:pPr>
            <w:r w:rsidRPr="20EA8E58" w:rsidR="367CF02D">
              <w:rPr>
                <w:b w:val="0"/>
                <w:bCs w:val="0"/>
                <w:sz w:val="22"/>
                <w:szCs w:val="22"/>
              </w:rPr>
              <w:t>PV</w:t>
            </w:r>
          </w:p>
        </w:tc>
        <w:tc>
          <w:tcPr>
            <w:tcW w:w="7840" w:type="dxa"/>
            <w:tcMar>
              <w:top w:w="100" w:type="dxa"/>
              <w:left w:w="100" w:type="dxa"/>
              <w:bottom w:w="100" w:type="dxa"/>
              <w:right w:w="100" w:type="dxa"/>
            </w:tcMar>
          </w:tcPr>
          <w:p w:rsidRPr="00196FE6" w:rsidR="009937BC" w:rsidP="20EA8E58" w:rsidRDefault="009937BC" w14:paraId="40D45E7E" w14:textId="5EB26017">
            <w:pPr>
              <w:pStyle w:val="Normal0"/>
              <w:spacing w:line="360" w:lineRule="auto"/>
              <w:rPr>
                <w:b w:val="0"/>
                <w:bCs w:val="0"/>
                <w:sz w:val="22"/>
                <w:szCs w:val="22"/>
              </w:rPr>
            </w:pPr>
            <w:r w:rsidRPr="20EA8E58" w:rsidR="367CF02D">
              <w:rPr>
                <w:b w:val="0"/>
                <w:bCs w:val="0"/>
                <w:sz w:val="22"/>
                <w:szCs w:val="22"/>
              </w:rPr>
              <w:t>punto de ventas.</w:t>
            </w:r>
          </w:p>
        </w:tc>
      </w:tr>
    </w:tbl>
    <w:p w:rsidRPr="00196FE6" w:rsidR="00FF258C" w:rsidP="00196FE6" w:rsidRDefault="00FF258C" w14:paraId="000000AB" w14:textId="77777777">
      <w:pPr>
        <w:pStyle w:val="Normal0"/>
        <w:spacing w:line="360" w:lineRule="auto"/>
      </w:pPr>
    </w:p>
    <w:p w:rsidRPr="00196FE6" w:rsidR="00D15C04" w:rsidP="00196FE6" w:rsidRDefault="00D15C04" w14:paraId="2EC1CC61" w14:textId="77777777">
      <w:pPr>
        <w:pStyle w:val="Normal0"/>
        <w:spacing w:line="360" w:lineRule="auto"/>
      </w:pPr>
    </w:p>
    <w:p w:rsidRPr="00196FE6" w:rsidR="00FF258C" w:rsidP="00196FE6" w:rsidRDefault="00D376E1" w14:paraId="000000AC"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196FE6">
        <w:rPr>
          <w:b/>
          <w:color w:val="000000"/>
        </w:rPr>
        <w:t xml:space="preserve">REFERENCIAS BIBLIOGRÁFICAS: </w:t>
      </w:r>
    </w:p>
    <w:p w:rsidRPr="00196FE6" w:rsidR="002A4B66" w:rsidP="00196FE6" w:rsidRDefault="002A4B66" w14:paraId="02851E71" w14:textId="47ED92F1">
      <w:pPr>
        <w:pStyle w:val="Normal0"/>
        <w:spacing w:line="360" w:lineRule="auto"/>
        <w:rPr>
          <w:rFonts w:eastAsia="Times New Roman"/>
          <w:lang w:val="en-US"/>
        </w:rPr>
      </w:pPr>
    </w:p>
    <w:p w:rsidRPr="00196FE6" w:rsidR="00D15C04" w:rsidP="20EA8E58" w:rsidRDefault="00D15C04" w14:paraId="5823E0B4" w14:textId="16693F34">
      <w:pPr>
        <w:spacing w:line="360" w:lineRule="auto"/>
        <w:ind w:left="720" w:hanging="720"/>
        <w:rPr>
          <w:rFonts w:eastAsia="Calibri"/>
          <w:b w:val="1"/>
          <w:bCs w:val="1"/>
          <w:color w:val="000000"/>
        </w:rPr>
      </w:pPr>
      <w:r w:rsidRPr="20EA8E58" w:rsidR="00D15C04">
        <w:rPr>
          <w:rFonts w:eastAsia="Calibri"/>
          <w:b w:val="1"/>
          <w:bCs w:val="1"/>
          <w:color w:val="000000" w:themeColor="text1" w:themeTint="FF" w:themeShade="FF"/>
        </w:rPr>
        <w:t xml:space="preserve">Bailey, S., &amp; Baker, J. (2014). </w:t>
      </w:r>
      <w:r w:rsidRPr="20EA8E58" w:rsidR="470374C3">
        <w:rPr>
          <w:rFonts w:eastAsia="Calibri"/>
          <w:b w:val="1"/>
          <w:bCs w:val="1"/>
          <w:color w:val="000000" w:themeColor="text1" w:themeTint="FF" w:themeShade="FF"/>
        </w:rPr>
        <w:t xml:space="preserve">Moda y visual </w:t>
      </w:r>
      <w:r w:rsidRPr="20EA8E58" w:rsidR="470374C3">
        <w:rPr>
          <w:rFonts w:eastAsia="Calibri"/>
          <w:b w:val="1"/>
          <w:bCs w:val="1"/>
          <w:color w:val="000000" w:themeColor="text1" w:themeTint="FF" w:themeShade="FF"/>
        </w:rPr>
        <w:t>merchandising</w:t>
      </w:r>
      <w:r w:rsidRPr="20EA8E58" w:rsidR="00D15C04">
        <w:rPr>
          <w:rFonts w:eastAsia="Calibri"/>
          <w:b w:val="1"/>
          <w:bCs w:val="1"/>
          <w:i w:val="1"/>
          <w:iCs w:val="1"/>
          <w:color w:val="000000" w:themeColor="text1" w:themeTint="FF" w:themeShade="FF"/>
        </w:rPr>
        <w:t>.</w:t>
      </w:r>
      <w:r w:rsidRPr="20EA8E58" w:rsidR="00D15C04">
        <w:rPr>
          <w:rFonts w:eastAsia="Calibri"/>
          <w:b w:val="1"/>
          <w:bCs w:val="1"/>
          <w:color w:val="000000" w:themeColor="text1" w:themeTint="FF" w:themeShade="FF"/>
        </w:rPr>
        <w:t xml:space="preserve"> Barcelona: Gustavo Gilli.</w:t>
      </w:r>
    </w:p>
    <w:p w:rsidRPr="00196FE6" w:rsidR="00D15C04" w:rsidP="00196FE6" w:rsidRDefault="00D15C04" w14:paraId="7AA4B756" w14:textId="583F4A0B">
      <w:pPr>
        <w:pStyle w:val="Bibliografa"/>
        <w:spacing w:line="360" w:lineRule="auto"/>
        <w:ind w:left="720" w:hanging="720"/>
        <w:rPr>
          <w:noProof/>
        </w:rPr>
      </w:pPr>
      <w:r w:rsidRPr="20EA8E58" w:rsidR="00D15C04">
        <w:rPr>
          <w:noProof/>
        </w:rPr>
        <w:t xml:space="preserve">Fernández Valinas , R. (2003). </w:t>
      </w:r>
      <w:r w:rsidRPr="20EA8E58" w:rsidR="169E09F0">
        <w:rPr>
          <w:noProof/>
        </w:rPr>
        <w:t>Fundamentos de mercadotecnia</w:t>
      </w:r>
      <w:r w:rsidRPr="20EA8E58" w:rsidR="00D15C04">
        <w:rPr>
          <w:i w:val="1"/>
          <w:iCs w:val="1"/>
          <w:noProof/>
        </w:rPr>
        <w:t>.</w:t>
      </w:r>
      <w:r w:rsidRPr="20EA8E58" w:rsidR="00D15C04">
        <w:rPr>
          <w:noProof/>
        </w:rPr>
        <w:t xml:space="preserve"> México: S.A. </w:t>
      </w:r>
      <w:r w:rsidRPr="20EA8E58" w:rsidR="7C04D536">
        <w:rPr>
          <w:noProof/>
        </w:rPr>
        <w:t>Ediciones Paraninfo</w:t>
      </w:r>
      <w:r w:rsidRPr="20EA8E58" w:rsidR="00D15C04">
        <w:rPr>
          <w:noProof/>
        </w:rPr>
        <w:t>.</w:t>
      </w:r>
    </w:p>
    <w:p w:rsidRPr="00196FE6" w:rsidR="00D15C04" w:rsidP="00196FE6" w:rsidRDefault="00D15C04" w14:paraId="737046DC" w14:textId="7F5EA122">
      <w:pPr>
        <w:spacing w:line="360" w:lineRule="auto"/>
        <w:ind w:left="720" w:hanging="720"/>
      </w:pPr>
      <w:r w:rsidRPr="20EA8E58" w:rsidR="00D15C04">
        <w:rPr>
          <w:rFonts w:eastAsia="Calibri"/>
          <w:b w:val="1"/>
          <w:bCs w:val="1"/>
          <w:color w:val="000000" w:themeColor="text1" w:themeTint="FF" w:themeShade="FF"/>
        </w:rPr>
        <w:t xml:space="preserve">García </w:t>
      </w:r>
      <w:r w:rsidRPr="20EA8E58" w:rsidR="00D15C04">
        <w:rPr>
          <w:rFonts w:eastAsia="Calibri"/>
          <w:b w:val="1"/>
          <w:bCs w:val="1"/>
          <w:color w:val="000000" w:themeColor="text1" w:themeTint="FF" w:themeShade="FF"/>
        </w:rPr>
        <w:t>Casermeiro</w:t>
      </w:r>
      <w:r w:rsidRPr="20EA8E58" w:rsidR="00D15C04">
        <w:rPr>
          <w:rFonts w:eastAsia="Calibri"/>
          <w:b w:val="1"/>
          <w:bCs w:val="1"/>
          <w:color w:val="000000" w:themeColor="text1" w:themeTint="FF" w:themeShade="FF"/>
        </w:rPr>
        <w:t xml:space="preserve">, M. J. (2015). </w:t>
      </w:r>
      <w:r w:rsidRPr="20EA8E58" w:rsidR="5391B25A">
        <w:rPr>
          <w:rFonts w:eastAsia="Calibri"/>
          <w:b w:val="1"/>
          <w:bCs w:val="1"/>
          <w:color w:val="000000" w:themeColor="text1" w:themeTint="FF" w:themeShade="FF"/>
        </w:rPr>
        <w:t>Publicidad en el punto de venta</w:t>
      </w:r>
      <w:r w:rsidRPr="20EA8E58" w:rsidR="00D15C04">
        <w:rPr>
          <w:rFonts w:eastAsia="Calibri"/>
          <w:b w:val="1"/>
          <w:bCs w:val="1"/>
          <w:i w:val="1"/>
          <w:iCs w:val="1"/>
          <w:color w:val="000000" w:themeColor="text1" w:themeTint="FF" w:themeShade="FF"/>
        </w:rPr>
        <w:t>.</w:t>
      </w:r>
      <w:r w:rsidRPr="20EA8E58" w:rsidR="00D15C04">
        <w:rPr>
          <w:rFonts w:eastAsia="Calibri"/>
          <w:b w:val="1"/>
          <w:bCs w:val="1"/>
          <w:color w:val="000000" w:themeColor="text1" w:themeTint="FF" w:themeShade="FF"/>
        </w:rPr>
        <w:t xml:space="preserve"> Bogotá: Ediciones de la U.</w:t>
      </w:r>
    </w:p>
    <w:p w:rsidRPr="00196FE6" w:rsidR="00D15C04" w:rsidP="20EA8E58" w:rsidRDefault="00D15C04" w14:paraId="3E0C6F53" w14:textId="12D37F53">
      <w:pPr>
        <w:pStyle w:val="Bibliografa"/>
        <w:spacing w:line="360" w:lineRule="auto"/>
        <w:ind w:left="720" w:hanging="720"/>
        <w:rPr>
          <w:noProof/>
        </w:rPr>
      </w:pPr>
      <w:r w:rsidRPr="20EA8E58" w:rsidR="7DEBE5F4">
        <w:rPr>
          <w:noProof/>
        </w:rPr>
        <w:t xml:space="preserve">Hernández Garnica, C., &amp; Maubert Viveros, C. A. (2009). Fundamentos de </w:t>
      </w:r>
      <w:r w:rsidRPr="20EA8E58" w:rsidR="3A4509C5">
        <w:rPr>
          <w:i w:val="1"/>
          <w:iCs w:val="1"/>
          <w:noProof/>
        </w:rPr>
        <w:t>m</w:t>
      </w:r>
      <w:r w:rsidRPr="20EA8E58" w:rsidR="7DEBE5F4">
        <w:rPr>
          <w:i w:val="1"/>
          <w:iCs w:val="1"/>
          <w:noProof/>
        </w:rPr>
        <w:t>arketing</w:t>
      </w:r>
      <w:r w:rsidRPr="20EA8E58" w:rsidR="7DEBE5F4">
        <w:rPr>
          <w:noProof/>
        </w:rPr>
        <w:t>. México: Pearson Educación</w:t>
      </w:r>
      <w:r w:rsidRPr="20EA8E58" w:rsidR="7DEBE5F4">
        <w:rPr>
          <w:noProof/>
        </w:rPr>
        <w:t xml:space="preserve">. </w:t>
      </w:r>
    </w:p>
    <w:p w:rsidRPr="00196FE6" w:rsidR="00D15C04" w:rsidP="00196FE6" w:rsidRDefault="00D15C04" w14:paraId="76121022" w14:textId="7B012651">
      <w:pPr>
        <w:pStyle w:val="Bibliografa"/>
        <w:spacing w:line="360" w:lineRule="auto"/>
        <w:ind w:left="720" w:hanging="720"/>
      </w:pPr>
      <w:r w:rsidRPr="20EA8E58" w:rsidR="7DEBE5F4">
        <w:rPr>
          <w:noProof/>
        </w:rPr>
        <w:t xml:space="preserve">Kotler, P. (2000). Dirección de Mercadotecnia. México: MacGraw Hill. </w:t>
      </w:r>
    </w:p>
    <w:p w:rsidRPr="00196FE6" w:rsidR="00D15C04" w:rsidP="00196FE6" w:rsidRDefault="00D15C04" w14:paraId="0A4586B8" w14:textId="4B609AE2">
      <w:pPr>
        <w:pStyle w:val="Bibliografa"/>
        <w:spacing w:line="360" w:lineRule="auto"/>
        <w:ind w:left="720" w:hanging="720"/>
      </w:pPr>
      <w:r w:rsidRPr="20EA8E58" w:rsidR="7DEBE5F4">
        <w:rPr>
          <w:noProof/>
        </w:rPr>
        <w:t xml:space="preserve">Roger, K. (2009). </w:t>
      </w:r>
      <w:r w:rsidRPr="20EA8E58" w:rsidR="7DEBE5F4">
        <w:rPr>
          <w:i w:val="1"/>
          <w:iCs w:val="1"/>
          <w:noProof/>
        </w:rPr>
        <w:t>Marketing</w:t>
      </w:r>
      <w:r w:rsidRPr="20EA8E58" w:rsidR="7DEBE5F4">
        <w:rPr>
          <w:noProof/>
        </w:rPr>
        <w:t xml:space="preserve">. S.A. </w:t>
      </w:r>
      <w:r w:rsidRPr="20EA8E58" w:rsidR="51AE2730">
        <w:rPr>
          <w:noProof/>
        </w:rPr>
        <w:t>Mcgraw-Hill / Interamericana de España</w:t>
      </w:r>
      <w:r w:rsidRPr="20EA8E58" w:rsidR="7DEBE5F4">
        <w:rPr>
          <w:noProof/>
        </w:rPr>
        <w:t xml:space="preserve">. </w:t>
      </w:r>
    </w:p>
    <w:p w:rsidRPr="00196FE6" w:rsidR="00D15C04" w:rsidP="00196FE6" w:rsidRDefault="00D15C04" w14:paraId="13739135" w14:textId="7103C1E4">
      <w:pPr>
        <w:pStyle w:val="Bibliografa"/>
        <w:spacing w:line="360" w:lineRule="auto"/>
        <w:ind w:left="720" w:hanging="720"/>
      </w:pPr>
      <w:r w:rsidRPr="20EA8E58" w:rsidR="7DEBE5F4">
        <w:rPr>
          <w:noProof/>
        </w:rPr>
        <w:t xml:space="preserve">Salén, H. (1994). </w:t>
      </w:r>
      <w:r w:rsidRPr="20EA8E58" w:rsidR="4823CB1B">
        <w:rPr>
          <w:noProof/>
        </w:rPr>
        <w:t xml:space="preserve">Los secretos del </w:t>
      </w:r>
      <w:r w:rsidRPr="20EA8E58" w:rsidR="4823CB1B">
        <w:rPr>
          <w:i w:val="1"/>
          <w:iCs w:val="1"/>
          <w:noProof/>
        </w:rPr>
        <w:t xml:space="preserve">merchandising </w:t>
      </w:r>
      <w:r w:rsidRPr="20EA8E58" w:rsidR="4823CB1B">
        <w:rPr>
          <w:noProof/>
        </w:rPr>
        <w:t>activo</w:t>
      </w:r>
      <w:r w:rsidRPr="20EA8E58" w:rsidR="7DEBE5F4">
        <w:rPr>
          <w:noProof/>
        </w:rPr>
        <w:t xml:space="preserve">. Madrid: Diaz de Santos, S.A. </w:t>
      </w:r>
    </w:p>
    <w:p w:rsidRPr="00196FE6" w:rsidR="00D15C04" w:rsidP="00196FE6" w:rsidRDefault="00D15C04" w14:paraId="03A3D82D" w14:textId="6B274AE3">
      <w:pPr>
        <w:pStyle w:val="Bibliografa"/>
        <w:spacing w:line="360" w:lineRule="auto"/>
        <w:ind w:left="720" w:hanging="720"/>
      </w:pPr>
      <w:r w:rsidRPr="20EA8E58" w:rsidR="7DEBE5F4">
        <w:rPr>
          <w:noProof/>
        </w:rPr>
        <w:t xml:space="preserve"> </w:t>
      </w:r>
    </w:p>
    <w:p w:rsidRPr="00196FE6" w:rsidR="00D15C04" w:rsidP="00196FE6" w:rsidRDefault="00D15C04" w14:paraId="72D891E4" w14:textId="0C76A865">
      <w:pPr>
        <w:pStyle w:val="Bibliografa"/>
        <w:spacing w:line="360" w:lineRule="auto"/>
        <w:ind w:left="720" w:hanging="720"/>
      </w:pPr>
      <w:r w:rsidRPr="20EA8E58" w:rsidR="7DEBE5F4">
        <w:rPr>
          <w:noProof/>
        </w:rPr>
        <w:t>￼</w:t>
      </w:r>
      <w:r>
        <w:fldChar w:fldCharType="begin"/>
      </w:r>
      <w:r>
        <w:instrText xml:space="preserve"> BIBLIOGRAPHY  \l 9226 </w:instrText>
      </w:r>
      <w:r>
        <w:fldChar w:fldCharType="separate"/>
      </w:r>
    </w:p>
    <w:p w:rsidRPr="00196FE6" w:rsidR="00D15C04" w:rsidP="00196FE6" w:rsidRDefault="00D15C04" w14:paraId="5C194976" w14:textId="6C733CAB">
      <w:pPr>
        <w:spacing w:line="360" w:lineRule="auto"/>
        <w:ind w:left="720" w:hanging="720"/>
        <w:rPr>
          <w:b/>
        </w:rPr>
      </w:pPr>
      <w:r w:rsidRPr="00196FE6">
        <w:fldChar w:fldCharType="end"/>
      </w:r>
    </w:p>
    <w:p w:rsidRPr="00196FE6" w:rsidR="00B45DD1" w:rsidP="00196FE6" w:rsidRDefault="00B45DD1" w14:paraId="6BFCE105" w14:textId="5F517DC4">
      <w:pPr>
        <w:pStyle w:val="Normal0"/>
        <w:spacing w:line="360" w:lineRule="auto"/>
      </w:pPr>
    </w:p>
    <w:p w:rsidRPr="00196FE6" w:rsidR="00FF258C" w:rsidP="00196FE6" w:rsidRDefault="00D376E1" w14:paraId="000000B0"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196FE6">
        <w:rPr>
          <w:b/>
          <w:color w:val="000000"/>
        </w:rPr>
        <w:t>CONTROL DEL DOCUMENTO</w:t>
      </w:r>
    </w:p>
    <w:p w:rsidRPr="00196FE6" w:rsidR="00FF258C" w:rsidP="00196FE6" w:rsidRDefault="00FF258C" w14:paraId="000000B1" w14:textId="77777777">
      <w:pPr>
        <w:pStyle w:val="Normal0"/>
        <w:spacing w:line="360" w:lineRule="auto"/>
        <w:jc w:val="both"/>
        <w:rPr>
          <w:b/>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196FE6" w:rsidR="00FF258C" w:rsidTr="3568BDB9" w14:paraId="27B3F990" w14:textId="77777777">
        <w:tc>
          <w:tcPr>
            <w:tcW w:w="1272" w:type="dxa"/>
            <w:tcBorders>
              <w:top w:val="nil"/>
              <w:left w:val="nil"/>
            </w:tcBorders>
            <w:shd w:val="clear" w:color="auto" w:fill="auto"/>
            <w:tcMar/>
          </w:tcPr>
          <w:p w:rsidRPr="00196FE6" w:rsidR="00FF258C" w:rsidP="00196FE6" w:rsidRDefault="00FF258C" w14:paraId="000000B2" w14:textId="77777777">
            <w:pPr>
              <w:pStyle w:val="Normal0"/>
              <w:spacing w:line="360" w:lineRule="auto"/>
              <w:jc w:val="both"/>
              <w:rPr>
                <w:sz w:val="22"/>
                <w:szCs w:val="22"/>
              </w:rPr>
            </w:pPr>
          </w:p>
        </w:tc>
        <w:tc>
          <w:tcPr>
            <w:tcW w:w="1991" w:type="dxa"/>
            <w:tcMar/>
            <w:vAlign w:val="center"/>
          </w:tcPr>
          <w:p w:rsidRPr="00196FE6" w:rsidR="00FF258C" w:rsidP="00196FE6" w:rsidRDefault="00D376E1" w14:paraId="000000B3" w14:textId="77777777">
            <w:pPr>
              <w:pStyle w:val="Normal0"/>
              <w:spacing w:line="360" w:lineRule="auto"/>
              <w:rPr>
                <w:sz w:val="22"/>
                <w:szCs w:val="22"/>
              </w:rPr>
            </w:pPr>
            <w:r w:rsidRPr="00196FE6">
              <w:rPr>
                <w:sz w:val="22"/>
                <w:szCs w:val="22"/>
              </w:rPr>
              <w:t>Nombre</w:t>
            </w:r>
          </w:p>
        </w:tc>
        <w:tc>
          <w:tcPr>
            <w:tcW w:w="1559" w:type="dxa"/>
            <w:tcMar/>
            <w:vAlign w:val="center"/>
          </w:tcPr>
          <w:p w:rsidRPr="00196FE6" w:rsidR="00FF258C" w:rsidP="00196FE6" w:rsidRDefault="00D376E1" w14:paraId="000000B4" w14:textId="77777777">
            <w:pPr>
              <w:pStyle w:val="Normal0"/>
              <w:spacing w:line="360" w:lineRule="auto"/>
              <w:rPr>
                <w:sz w:val="22"/>
                <w:szCs w:val="22"/>
              </w:rPr>
            </w:pPr>
            <w:r w:rsidRPr="00196FE6">
              <w:rPr>
                <w:sz w:val="22"/>
                <w:szCs w:val="22"/>
              </w:rPr>
              <w:t>Cargo</w:t>
            </w:r>
          </w:p>
        </w:tc>
        <w:tc>
          <w:tcPr>
            <w:tcW w:w="3257" w:type="dxa"/>
            <w:tcMar/>
            <w:vAlign w:val="center"/>
          </w:tcPr>
          <w:p w:rsidRPr="00196FE6" w:rsidR="00FF258C" w:rsidP="00196FE6" w:rsidRDefault="00D376E1" w14:paraId="000000B6" w14:textId="096342C5">
            <w:pPr>
              <w:pStyle w:val="Normal0"/>
              <w:spacing w:line="360" w:lineRule="auto"/>
              <w:rPr>
                <w:sz w:val="22"/>
                <w:szCs w:val="22"/>
              </w:rPr>
            </w:pPr>
            <w:r w:rsidRPr="00196FE6">
              <w:rPr>
                <w:sz w:val="22"/>
                <w:szCs w:val="22"/>
              </w:rPr>
              <w:t>Dependencia</w:t>
            </w:r>
          </w:p>
        </w:tc>
        <w:tc>
          <w:tcPr>
            <w:tcW w:w="1888" w:type="dxa"/>
            <w:tcMar/>
            <w:vAlign w:val="center"/>
          </w:tcPr>
          <w:p w:rsidRPr="00196FE6" w:rsidR="00FF258C" w:rsidP="00196FE6" w:rsidRDefault="00D376E1" w14:paraId="000000B7" w14:textId="77777777">
            <w:pPr>
              <w:pStyle w:val="Normal0"/>
              <w:spacing w:line="360" w:lineRule="auto"/>
              <w:rPr>
                <w:sz w:val="22"/>
                <w:szCs w:val="22"/>
              </w:rPr>
            </w:pPr>
            <w:r w:rsidRPr="00196FE6">
              <w:rPr>
                <w:sz w:val="22"/>
                <w:szCs w:val="22"/>
              </w:rPr>
              <w:t>Fecha</w:t>
            </w:r>
          </w:p>
        </w:tc>
      </w:tr>
      <w:tr w:rsidRPr="00196FE6" w:rsidR="005C0763" w:rsidTr="3568BDB9" w14:paraId="2FF467CA" w14:textId="77777777">
        <w:trPr>
          <w:trHeight w:val="340"/>
        </w:trPr>
        <w:tc>
          <w:tcPr>
            <w:tcW w:w="1272" w:type="dxa"/>
            <w:vMerge w:val="restart"/>
            <w:tcMar/>
          </w:tcPr>
          <w:p w:rsidRPr="00196FE6" w:rsidR="005C0763" w:rsidP="00196FE6" w:rsidRDefault="005C0763" w14:paraId="000000B8" w14:textId="77777777">
            <w:pPr>
              <w:pStyle w:val="Normal0"/>
              <w:spacing w:line="360" w:lineRule="auto"/>
              <w:jc w:val="both"/>
              <w:rPr>
                <w:sz w:val="22"/>
                <w:szCs w:val="22"/>
              </w:rPr>
            </w:pPr>
            <w:r w:rsidRPr="00196FE6">
              <w:rPr>
                <w:sz w:val="22"/>
                <w:szCs w:val="22"/>
              </w:rPr>
              <w:t>Autor (es)</w:t>
            </w:r>
          </w:p>
        </w:tc>
        <w:tc>
          <w:tcPr>
            <w:tcW w:w="1991" w:type="dxa"/>
            <w:tcMar/>
          </w:tcPr>
          <w:p w:rsidRPr="00196FE6" w:rsidR="005C0763" w:rsidP="00196FE6" w:rsidRDefault="00D15C04" w14:paraId="000000B9" w14:textId="0937C266">
            <w:pPr>
              <w:pStyle w:val="Normal0"/>
              <w:spacing w:line="360" w:lineRule="auto"/>
              <w:rPr>
                <w:b w:val="0"/>
                <w:sz w:val="22"/>
                <w:szCs w:val="22"/>
              </w:rPr>
            </w:pPr>
            <w:r w:rsidRPr="00196FE6">
              <w:rPr>
                <w:b w:val="0"/>
                <w:sz w:val="22"/>
                <w:szCs w:val="22"/>
              </w:rPr>
              <w:t>Sonia Maritza Ramos Ruiz</w:t>
            </w:r>
          </w:p>
        </w:tc>
        <w:tc>
          <w:tcPr>
            <w:tcW w:w="1559" w:type="dxa"/>
            <w:tcMar/>
          </w:tcPr>
          <w:p w:rsidRPr="00196FE6" w:rsidR="005C0763" w:rsidP="00196FE6" w:rsidRDefault="005C0763" w14:paraId="000000BA" w14:textId="23BF7E2D">
            <w:pPr>
              <w:pStyle w:val="Normal0"/>
              <w:spacing w:line="360" w:lineRule="auto"/>
              <w:rPr>
                <w:b w:val="0"/>
                <w:sz w:val="22"/>
                <w:szCs w:val="22"/>
              </w:rPr>
            </w:pPr>
            <w:r w:rsidRPr="00196FE6">
              <w:rPr>
                <w:b w:val="0"/>
                <w:sz w:val="22"/>
                <w:szCs w:val="22"/>
              </w:rPr>
              <w:t xml:space="preserve">Experta </w:t>
            </w:r>
            <w:r w:rsidRPr="00196FE6" w:rsidR="00EF3853">
              <w:rPr>
                <w:b w:val="0"/>
                <w:sz w:val="22"/>
                <w:szCs w:val="22"/>
              </w:rPr>
              <w:t>Temática</w:t>
            </w:r>
          </w:p>
        </w:tc>
        <w:tc>
          <w:tcPr>
            <w:tcW w:w="3257" w:type="dxa"/>
            <w:tcMar/>
          </w:tcPr>
          <w:p w:rsidRPr="00196FE6" w:rsidR="005C0763" w:rsidP="00196FE6" w:rsidRDefault="005C0763" w14:paraId="000000BB" w14:textId="46A0970F">
            <w:pPr>
              <w:pStyle w:val="Normal0"/>
              <w:spacing w:line="360" w:lineRule="auto"/>
              <w:rPr>
                <w:b w:val="0"/>
                <w:sz w:val="22"/>
                <w:szCs w:val="22"/>
              </w:rPr>
            </w:pPr>
            <w:r w:rsidRPr="00196FE6">
              <w:rPr>
                <w:b w:val="0"/>
                <w:sz w:val="22"/>
                <w:szCs w:val="22"/>
              </w:rPr>
              <w:t xml:space="preserve">Regional </w:t>
            </w:r>
            <w:r w:rsidRPr="00196FE6" w:rsidR="00446CD4">
              <w:rPr>
                <w:b w:val="0"/>
                <w:sz w:val="22"/>
                <w:szCs w:val="22"/>
              </w:rPr>
              <w:t>Tolima</w:t>
            </w:r>
            <w:r w:rsidRPr="00196FE6">
              <w:rPr>
                <w:b w:val="0"/>
                <w:sz w:val="22"/>
                <w:szCs w:val="22"/>
              </w:rPr>
              <w:t>. Centro de Comercio y Servicios.</w:t>
            </w:r>
          </w:p>
        </w:tc>
        <w:tc>
          <w:tcPr>
            <w:tcW w:w="1888" w:type="dxa"/>
            <w:tcMar/>
          </w:tcPr>
          <w:p w:rsidRPr="00196FE6" w:rsidR="005C0763" w:rsidP="00196FE6" w:rsidRDefault="0051582F" w14:paraId="000000BC" w14:textId="6FC4A4C3">
            <w:pPr>
              <w:pStyle w:val="Normal0"/>
              <w:spacing w:line="360" w:lineRule="auto"/>
              <w:rPr>
                <w:b w:val="0"/>
                <w:bCs w:val="0"/>
                <w:sz w:val="22"/>
                <w:szCs w:val="22"/>
              </w:rPr>
            </w:pPr>
            <w:r w:rsidRPr="3568BDB9" w:rsidR="107D0878">
              <w:rPr>
                <w:b w:val="0"/>
                <w:bCs w:val="0"/>
                <w:sz w:val="22"/>
                <w:szCs w:val="22"/>
              </w:rPr>
              <w:t xml:space="preserve">Octubre </w:t>
            </w:r>
            <w:r w:rsidRPr="3568BDB9" w:rsidR="005C0763">
              <w:rPr>
                <w:b w:val="0"/>
                <w:bCs w:val="0"/>
                <w:sz w:val="22"/>
                <w:szCs w:val="22"/>
              </w:rPr>
              <w:t>de 201</w:t>
            </w:r>
            <w:r w:rsidRPr="3568BDB9" w:rsidR="63D26819">
              <w:rPr>
                <w:b w:val="0"/>
                <w:bCs w:val="0"/>
                <w:sz w:val="22"/>
                <w:szCs w:val="22"/>
              </w:rPr>
              <w:t>6</w:t>
            </w:r>
          </w:p>
        </w:tc>
      </w:tr>
      <w:tr w:rsidRPr="00196FE6" w:rsidR="005C0763" w:rsidTr="3568BDB9" w14:paraId="6A05A809" w14:textId="77777777">
        <w:trPr>
          <w:trHeight w:val="340"/>
        </w:trPr>
        <w:tc>
          <w:tcPr>
            <w:tcW w:w="1272" w:type="dxa"/>
            <w:vMerge/>
            <w:tcMar/>
          </w:tcPr>
          <w:p w:rsidRPr="00196FE6" w:rsidR="005C0763" w:rsidP="00196FE6" w:rsidRDefault="005C0763" w14:paraId="000000BD" w14:textId="77777777">
            <w:pPr>
              <w:pStyle w:val="Normal0"/>
              <w:widowControl w:val="0"/>
              <w:pBdr>
                <w:top w:val="nil"/>
                <w:left w:val="nil"/>
                <w:bottom w:val="nil"/>
                <w:right w:val="nil"/>
                <w:between w:val="nil"/>
              </w:pBdr>
              <w:spacing w:line="360" w:lineRule="auto"/>
              <w:rPr>
                <w:sz w:val="22"/>
                <w:szCs w:val="22"/>
              </w:rPr>
            </w:pPr>
          </w:p>
        </w:tc>
        <w:tc>
          <w:tcPr>
            <w:tcW w:w="1991" w:type="dxa"/>
            <w:tcMar/>
          </w:tcPr>
          <w:p w:rsidRPr="00196FE6" w:rsidR="005C0763" w:rsidP="00196FE6" w:rsidRDefault="005C0763" w14:paraId="000000BE" w14:textId="01C3B7AB">
            <w:pPr>
              <w:pStyle w:val="Normal0"/>
              <w:spacing w:line="360" w:lineRule="auto"/>
              <w:rPr>
                <w:b w:val="0"/>
                <w:bCs w:val="0"/>
                <w:sz w:val="22"/>
                <w:szCs w:val="22"/>
              </w:rPr>
            </w:pPr>
            <w:r w:rsidRPr="3568BDB9" w:rsidR="5D3F7315">
              <w:rPr>
                <w:b w:val="0"/>
                <w:bCs w:val="0"/>
                <w:sz w:val="22"/>
                <w:szCs w:val="22"/>
              </w:rPr>
              <w:t>Rosa Elvia Quintero Guasca</w:t>
            </w:r>
          </w:p>
        </w:tc>
        <w:tc>
          <w:tcPr>
            <w:tcW w:w="1559" w:type="dxa"/>
            <w:tcMar/>
          </w:tcPr>
          <w:p w:rsidRPr="00196FE6" w:rsidR="005C0763" w:rsidP="00196FE6" w:rsidRDefault="00446CD4" w14:paraId="000000BF" w14:textId="7DA8DFEA">
            <w:pPr>
              <w:pStyle w:val="Normal0"/>
              <w:spacing w:line="360" w:lineRule="auto"/>
              <w:rPr>
                <w:b w:val="0"/>
                <w:bCs w:val="0"/>
                <w:sz w:val="22"/>
                <w:szCs w:val="22"/>
              </w:rPr>
            </w:pPr>
            <w:r w:rsidRPr="3568BDB9" w:rsidR="00446CD4">
              <w:rPr>
                <w:b w:val="0"/>
                <w:bCs w:val="0"/>
                <w:sz w:val="22"/>
                <w:szCs w:val="22"/>
              </w:rPr>
              <w:t>Asesor</w:t>
            </w:r>
            <w:r w:rsidRPr="3568BDB9" w:rsidR="363CEE6F">
              <w:rPr>
                <w:b w:val="0"/>
                <w:bCs w:val="0"/>
                <w:sz w:val="22"/>
                <w:szCs w:val="22"/>
              </w:rPr>
              <w:t>a</w:t>
            </w:r>
            <w:r w:rsidRPr="3568BDB9" w:rsidR="00446CD4">
              <w:rPr>
                <w:b w:val="0"/>
                <w:bCs w:val="0"/>
                <w:sz w:val="22"/>
                <w:szCs w:val="22"/>
              </w:rPr>
              <w:t xml:space="preserve"> Pedagógic</w:t>
            </w:r>
            <w:r w:rsidRPr="3568BDB9" w:rsidR="5CC65185">
              <w:rPr>
                <w:b w:val="0"/>
                <w:bCs w:val="0"/>
                <w:sz w:val="22"/>
                <w:szCs w:val="22"/>
              </w:rPr>
              <w:t>a</w:t>
            </w:r>
          </w:p>
        </w:tc>
        <w:tc>
          <w:tcPr>
            <w:tcW w:w="3257" w:type="dxa"/>
            <w:tcMar/>
          </w:tcPr>
          <w:p w:rsidRPr="00196FE6" w:rsidR="005C0763" w:rsidP="00196FE6" w:rsidRDefault="00446CD4" w14:paraId="000000C0" w14:textId="0BF90431">
            <w:pPr>
              <w:pStyle w:val="Normal0"/>
              <w:spacing w:line="360" w:lineRule="auto"/>
              <w:rPr>
                <w:b w:val="0"/>
                <w:bCs w:val="0"/>
                <w:sz w:val="22"/>
                <w:szCs w:val="22"/>
              </w:rPr>
            </w:pPr>
            <w:r w:rsidRPr="3568BDB9" w:rsidR="5CC65185">
              <w:rPr>
                <w:b w:val="0"/>
                <w:bCs w:val="0"/>
                <w:sz w:val="22"/>
                <w:szCs w:val="22"/>
              </w:rPr>
              <w:t>Centro Industrial de Mantenimiento Integral- CIMI. Regional Santander.</w:t>
            </w:r>
          </w:p>
        </w:tc>
        <w:tc>
          <w:tcPr>
            <w:tcW w:w="1888" w:type="dxa"/>
            <w:tcMar/>
          </w:tcPr>
          <w:p w:rsidRPr="00196FE6" w:rsidR="005C0763" w:rsidP="00196FE6" w:rsidRDefault="0051582F" w14:paraId="000000C1" w14:textId="313CF417">
            <w:pPr>
              <w:pStyle w:val="Normal0"/>
              <w:spacing w:line="360" w:lineRule="auto"/>
              <w:rPr>
                <w:b w:val="0"/>
                <w:bCs w:val="0"/>
                <w:sz w:val="22"/>
                <w:szCs w:val="22"/>
              </w:rPr>
            </w:pPr>
            <w:r w:rsidRPr="3568BDB9" w:rsidR="07314B93">
              <w:rPr>
                <w:b w:val="0"/>
                <w:bCs w:val="0"/>
                <w:sz w:val="22"/>
                <w:szCs w:val="22"/>
              </w:rPr>
              <w:t>Octubre</w:t>
            </w:r>
            <w:r w:rsidRPr="3568BDB9" w:rsidR="005C0763">
              <w:rPr>
                <w:b w:val="0"/>
                <w:bCs w:val="0"/>
                <w:sz w:val="22"/>
                <w:szCs w:val="22"/>
              </w:rPr>
              <w:t xml:space="preserve"> de 201</w:t>
            </w:r>
            <w:r w:rsidRPr="3568BDB9" w:rsidR="4AC258FD">
              <w:rPr>
                <w:b w:val="0"/>
                <w:bCs w:val="0"/>
                <w:sz w:val="22"/>
                <w:szCs w:val="22"/>
              </w:rPr>
              <w:t>6</w:t>
            </w:r>
          </w:p>
        </w:tc>
      </w:tr>
      <w:tr w:rsidRPr="00196FE6" w:rsidR="005C0763" w:rsidTr="3568BDB9" w14:paraId="537AFDCD" w14:textId="77777777">
        <w:trPr>
          <w:trHeight w:val="340"/>
        </w:trPr>
        <w:tc>
          <w:tcPr>
            <w:tcW w:w="1272" w:type="dxa"/>
            <w:vMerge/>
            <w:tcMar/>
          </w:tcPr>
          <w:p w:rsidRPr="00196FE6" w:rsidR="005C0763" w:rsidP="00196FE6" w:rsidRDefault="005C0763" w14:paraId="3F0BD0AE" w14:textId="77777777">
            <w:pPr>
              <w:pStyle w:val="Normal0"/>
              <w:widowControl w:val="0"/>
              <w:pBdr>
                <w:top w:val="nil"/>
                <w:left w:val="nil"/>
                <w:bottom w:val="nil"/>
                <w:right w:val="nil"/>
                <w:between w:val="nil"/>
              </w:pBdr>
              <w:spacing w:line="360" w:lineRule="auto"/>
              <w:rPr>
                <w:sz w:val="22"/>
                <w:szCs w:val="22"/>
              </w:rPr>
            </w:pPr>
          </w:p>
        </w:tc>
        <w:tc>
          <w:tcPr>
            <w:tcW w:w="1991" w:type="dxa"/>
            <w:tcMar/>
          </w:tcPr>
          <w:p w:rsidRPr="00196FE6" w:rsidR="005C0763" w:rsidP="00196FE6" w:rsidRDefault="005C0763" w14:paraId="43516A78" w14:textId="699F71F9">
            <w:pPr>
              <w:pStyle w:val="Normal0"/>
              <w:spacing w:line="360" w:lineRule="auto"/>
              <w:rPr>
                <w:b w:val="0"/>
                <w:bCs w:val="0"/>
                <w:sz w:val="22"/>
                <w:szCs w:val="22"/>
              </w:rPr>
            </w:pPr>
            <w:r w:rsidRPr="3568BDB9" w:rsidR="4AC258FD">
              <w:rPr>
                <w:b w:val="0"/>
                <w:bCs w:val="0"/>
                <w:sz w:val="22"/>
                <w:szCs w:val="22"/>
              </w:rPr>
              <w:t>Luis Orlando Beltrán Vargas</w:t>
            </w:r>
          </w:p>
        </w:tc>
        <w:tc>
          <w:tcPr>
            <w:tcW w:w="1559" w:type="dxa"/>
            <w:tcMar/>
          </w:tcPr>
          <w:p w:rsidRPr="00196FE6" w:rsidR="005C0763" w:rsidP="00196FE6" w:rsidRDefault="005C0763" w14:paraId="256E4D78" w14:textId="7BA6204D">
            <w:pPr>
              <w:pStyle w:val="Normal0"/>
              <w:spacing w:line="360" w:lineRule="auto"/>
              <w:rPr>
                <w:b w:val="0"/>
                <w:bCs w:val="0"/>
                <w:sz w:val="22"/>
                <w:szCs w:val="22"/>
              </w:rPr>
            </w:pPr>
            <w:r w:rsidRPr="3568BDB9" w:rsidR="4AC258FD">
              <w:rPr>
                <w:b w:val="0"/>
                <w:bCs w:val="0"/>
                <w:sz w:val="22"/>
                <w:szCs w:val="22"/>
              </w:rPr>
              <w:t>Asesor Pedagógico</w:t>
            </w:r>
          </w:p>
        </w:tc>
        <w:tc>
          <w:tcPr>
            <w:tcW w:w="3257" w:type="dxa"/>
            <w:tcMar/>
          </w:tcPr>
          <w:p w:rsidRPr="00196FE6" w:rsidR="005C0763" w:rsidP="00196FE6" w:rsidRDefault="00446CD4" w14:paraId="139EC033" w14:textId="7AF938A3">
            <w:pPr>
              <w:pStyle w:val="Normal0"/>
              <w:spacing w:line="360" w:lineRule="auto"/>
              <w:rPr>
                <w:b w:val="0"/>
                <w:bCs w:val="0"/>
                <w:sz w:val="22"/>
                <w:szCs w:val="22"/>
              </w:rPr>
            </w:pPr>
            <w:r w:rsidRPr="3568BDB9" w:rsidR="4AC258FD">
              <w:rPr>
                <w:b w:val="0"/>
                <w:bCs w:val="0"/>
                <w:sz w:val="22"/>
                <w:szCs w:val="22"/>
              </w:rPr>
              <w:t>Centro Industrial de Mantenimiento Integral- CIMI. Regional Santander.</w:t>
            </w:r>
          </w:p>
        </w:tc>
        <w:tc>
          <w:tcPr>
            <w:tcW w:w="1888" w:type="dxa"/>
            <w:tcMar/>
          </w:tcPr>
          <w:p w:rsidRPr="00196FE6" w:rsidR="005C0763" w:rsidP="00196FE6" w:rsidRDefault="0051582F" w14:paraId="4C402291" w14:textId="6E269192">
            <w:pPr>
              <w:pStyle w:val="Normal0"/>
              <w:spacing w:line="360" w:lineRule="auto"/>
              <w:rPr>
                <w:b w:val="0"/>
                <w:bCs w:val="0"/>
                <w:sz w:val="22"/>
                <w:szCs w:val="22"/>
              </w:rPr>
            </w:pPr>
            <w:r w:rsidRPr="3568BDB9" w:rsidR="4AC258FD">
              <w:rPr>
                <w:b w:val="0"/>
                <w:bCs w:val="0"/>
                <w:sz w:val="22"/>
                <w:szCs w:val="22"/>
              </w:rPr>
              <w:t>Octubre de 2016</w:t>
            </w:r>
          </w:p>
        </w:tc>
      </w:tr>
    </w:tbl>
    <w:p w:rsidRPr="00196FE6" w:rsidR="00FF258C" w:rsidP="00196FE6" w:rsidRDefault="00FF258C" w14:paraId="000000C2" w14:textId="1387197A">
      <w:pPr>
        <w:pStyle w:val="Normal0"/>
        <w:spacing w:line="360" w:lineRule="auto"/>
      </w:pPr>
    </w:p>
    <w:p w:rsidRPr="00196FE6" w:rsidR="0041757E" w:rsidP="00196FE6" w:rsidRDefault="0041757E" w14:paraId="40E90CE6" w14:textId="77777777">
      <w:pPr>
        <w:pStyle w:val="Normal0"/>
        <w:spacing w:line="360" w:lineRule="auto"/>
      </w:pPr>
    </w:p>
    <w:p w:rsidRPr="00196FE6" w:rsidR="00FF258C" w:rsidP="00196FE6" w:rsidRDefault="00D376E1" w14:paraId="000000C5" w14:textId="26BCB439">
      <w:pPr>
        <w:pStyle w:val="Normal0"/>
        <w:numPr>
          <w:ilvl w:val="0"/>
          <w:numId w:val="1"/>
        </w:numPr>
        <w:pBdr>
          <w:top w:val="nil"/>
          <w:left w:val="nil"/>
          <w:bottom w:val="nil"/>
          <w:right w:val="nil"/>
          <w:between w:val="nil"/>
        </w:pBdr>
        <w:spacing w:line="360" w:lineRule="auto"/>
        <w:ind w:left="284" w:hanging="284"/>
        <w:jc w:val="both"/>
        <w:rPr>
          <w:b/>
          <w:color w:val="808080"/>
        </w:rPr>
      </w:pPr>
      <w:r w:rsidRPr="00196FE6">
        <w:rPr>
          <w:b/>
          <w:color w:val="000000"/>
        </w:rPr>
        <w:t xml:space="preserve">CONTROL DE CAMBIOS </w:t>
      </w:r>
      <w:r w:rsidRPr="00196FE6">
        <w:rPr>
          <w:b/>
          <w:color w:val="808080"/>
        </w:rPr>
        <w:t>(Diligenciar únicamente si realiza ajustes a la Unidad Temática)</w:t>
      </w:r>
    </w:p>
    <w:p w:rsidRPr="00196FE6" w:rsidR="00FF258C" w:rsidP="00196FE6" w:rsidRDefault="00FF258C" w14:paraId="000000C6" w14:textId="77777777">
      <w:pPr>
        <w:pStyle w:val="Normal0"/>
        <w:spacing w:line="360" w:lineRule="auto"/>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196FE6" w:rsidR="00FF258C" w:rsidTr="00C45A3B" w14:paraId="31F82D5C" w14:textId="77777777">
        <w:tc>
          <w:tcPr>
            <w:tcW w:w="1264" w:type="dxa"/>
            <w:tcBorders>
              <w:top w:val="nil"/>
              <w:left w:val="nil"/>
            </w:tcBorders>
            <w:shd w:val="clear" w:color="auto" w:fill="auto"/>
          </w:tcPr>
          <w:p w:rsidRPr="00196FE6" w:rsidR="00FF258C" w:rsidP="00196FE6" w:rsidRDefault="00FF258C" w14:paraId="000000C7" w14:textId="77777777">
            <w:pPr>
              <w:pStyle w:val="Normal0"/>
              <w:spacing w:line="360" w:lineRule="auto"/>
              <w:jc w:val="both"/>
              <w:rPr>
                <w:sz w:val="22"/>
                <w:szCs w:val="22"/>
              </w:rPr>
            </w:pPr>
          </w:p>
        </w:tc>
        <w:tc>
          <w:tcPr>
            <w:tcW w:w="2138" w:type="dxa"/>
          </w:tcPr>
          <w:p w:rsidRPr="00196FE6" w:rsidR="00FF258C" w:rsidP="00196FE6" w:rsidRDefault="00D376E1" w14:paraId="000000C8" w14:textId="77777777">
            <w:pPr>
              <w:pStyle w:val="Normal0"/>
              <w:spacing w:line="360" w:lineRule="auto"/>
              <w:jc w:val="both"/>
              <w:rPr>
                <w:sz w:val="22"/>
                <w:szCs w:val="22"/>
              </w:rPr>
            </w:pPr>
            <w:r w:rsidRPr="00196FE6">
              <w:rPr>
                <w:sz w:val="22"/>
                <w:szCs w:val="22"/>
              </w:rPr>
              <w:t>Nombre</w:t>
            </w:r>
          </w:p>
        </w:tc>
        <w:tc>
          <w:tcPr>
            <w:tcW w:w="1701" w:type="dxa"/>
          </w:tcPr>
          <w:p w:rsidRPr="00196FE6" w:rsidR="00FF258C" w:rsidP="00196FE6" w:rsidRDefault="00D376E1" w14:paraId="000000C9" w14:textId="77777777">
            <w:pPr>
              <w:pStyle w:val="Normal0"/>
              <w:spacing w:line="360" w:lineRule="auto"/>
              <w:jc w:val="both"/>
              <w:rPr>
                <w:sz w:val="22"/>
                <w:szCs w:val="22"/>
              </w:rPr>
            </w:pPr>
            <w:r w:rsidRPr="00196FE6">
              <w:rPr>
                <w:sz w:val="22"/>
                <w:szCs w:val="22"/>
              </w:rPr>
              <w:t>Cargo</w:t>
            </w:r>
          </w:p>
        </w:tc>
        <w:tc>
          <w:tcPr>
            <w:tcW w:w="1843" w:type="dxa"/>
          </w:tcPr>
          <w:p w:rsidRPr="00196FE6" w:rsidR="00FF258C" w:rsidP="00196FE6" w:rsidRDefault="00D376E1" w14:paraId="000000CA" w14:textId="77777777">
            <w:pPr>
              <w:pStyle w:val="Normal0"/>
              <w:spacing w:line="360" w:lineRule="auto"/>
              <w:jc w:val="both"/>
              <w:rPr>
                <w:sz w:val="22"/>
                <w:szCs w:val="22"/>
              </w:rPr>
            </w:pPr>
            <w:r w:rsidRPr="00196FE6">
              <w:rPr>
                <w:sz w:val="22"/>
                <w:szCs w:val="22"/>
              </w:rPr>
              <w:t>Dependencia</w:t>
            </w:r>
          </w:p>
        </w:tc>
        <w:tc>
          <w:tcPr>
            <w:tcW w:w="1044" w:type="dxa"/>
          </w:tcPr>
          <w:p w:rsidRPr="00196FE6" w:rsidR="00FF258C" w:rsidP="00196FE6" w:rsidRDefault="00D376E1" w14:paraId="000000CB" w14:textId="77777777">
            <w:pPr>
              <w:pStyle w:val="Normal0"/>
              <w:spacing w:line="360" w:lineRule="auto"/>
              <w:jc w:val="both"/>
              <w:rPr>
                <w:sz w:val="22"/>
                <w:szCs w:val="22"/>
              </w:rPr>
            </w:pPr>
            <w:r w:rsidRPr="00196FE6">
              <w:rPr>
                <w:sz w:val="22"/>
                <w:szCs w:val="22"/>
              </w:rPr>
              <w:t>Fecha</w:t>
            </w:r>
          </w:p>
        </w:tc>
        <w:tc>
          <w:tcPr>
            <w:tcW w:w="1977" w:type="dxa"/>
          </w:tcPr>
          <w:p w:rsidRPr="00196FE6" w:rsidR="00FF258C" w:rsidP="00196FE6" w:rsidRDefault="00D376E1" w14:paraId="000000CC" w14:textId="77777777">
            <w:pPr>
              <w:pStyle w:val="Normal0"/>
              <w:spacing w:line="360" w:lineRule="auto"/>
              <w:jc w:val="both"/>
              <w:rPr>
                <w:sz w:val="22"/>
                <w:szCs w:val="22"/>
              </w:rPr>
            </w:pPr>
            <w:r w:rsidRPr="00196FE6">
              <w:rPr>
                <w:sz w:val="22"/>
                <w:szCs w:val="22"/>
              </w:rPr>
              <w:t>Razón del Cambio</w:t>
            </w:r>
          </w:p>
        </w:tc>
      </w:tr>
      <w:tr w:rsidRPr="00196FE6" w:rsidR="005C0763" w14:paraId="5565E3ED" w14:textId="77777777">
        <w:tc>
          <w:tcPr>
            <w:tcW w:w="1264" w:type="dxa"/>
          </w:tcPr>
          <w:p w:rsidRPr="00196FE6" w:rsidR="005C0763" w:rsidP="00196FE6" w:rsidRDefault="005C0763" w14:paraId="000000CD" w14:textId="77777777">
            <w:pPr>
              <w:pStyle w:val="Normal0"/>
              <w:spacing w:line="360" w:lineRule="auto"/>
              <w:jc w:val="both"/>
              <w:rPr>
                <w:sz w:val="22"/>
                <w:szCs w:val="22"/>
              </w:rPr>
            </w:pPr>
            <w:r w:rsidRPr="00196FE6">
              <w:rPr>
                <w:sz w:val="22"/>
                <w:szCs w:val="22"/>
              </w:rPr>
              <w:t>Autor (es)</w:t>
            </w:r>
          </w:p>
        </w:tc>
        <w:tc>
          <w:tcPr>
            <w:tcW w:w="2138" w:type="dxa"/>
          </w:tcPr>
          <w:p w:rsidRPr="00196FE6" w:rsidR="005C0763" w:rsidP="00196FE6" w:rsidRDefault="00E0787E" w14:paraId="000000CE" w14:textId="5951DA1B">
            <w:pPr>
              <w:pStyle w:val="Normal0"/>
              <w:spacing w:line="360" w:lineRule="auto"/>
              <w:rPr>
                <w:b w:val="0"/>
                <w:sz w:val="22"/>
                <w:szCs w:val="22"/>
              </w:rPr>
            </w:pPr>
            <w:r w:rsidRPr="00196FE6">
              <w:rPr>
                <w:b w:val="0"/>
                <w:bCs/>
                <w:sz w:val="22"/>
                <w:szCs w:val="22"/>
              </w:rPr>
              <w:t>Luis Fernando Botero Mendoza</w:t>
            </w:r>
          </w:p>
        </w:tc>
        <w:tc>
          <w:tcPr>
            <w:tcW w:w="1701" w:type="dxa"/>
          </w:tcPr>
          <w:p w:rsidRPr="00196FE6" w:rsidR="005C0763" w:rsidP="00196FE6" w:rsidRDefault="006A3337" w14:paraId="000000CF" w14:textId="0281E1DE">
            <w:pPr>
              <w:pStyle w:val="Normal0"/>
              <w:spacing w:line="360" w:lineRule="auto"/>
              <w:rPr>
                <w:b w:val="0"/>
                <w:sz w:val="22"/>
                <w:szCs w:val="22"/>
              </w:rPr>
            </w:pPr>
            <w:r w:rsidRPr="00196FE6">
              <w:rPr>
                <w:b w:val="0"/>
                <w:bCs/>
                <w:sz w:val="22"/>
                <w:szCs w:val="22"/>
              </w:rPr>
              <w:t>Diseñador de contenidos digitales.</w:t>
            </w:r>
          </w:p>
        </w:tc>
        <w:tc>
          <w:tcPr>
            <w:tcW w:w="1843" w:type="dxa"/>
          </w:tcPr>
          <w:p w:rsidRPr="00196FE6" w:rsidR="005C0763" w:rsidP="00196FE6" w:rsidRDefault="005C0763" w14:paraId="000000D0" w14:textId="7AAD453D">
            <w:pPr>
              <w:pStyle w:val="Normal0"/>
              <w:spacing w:line="360" w:lineRule="auto"/>
              <w:rPr>
                <w:b w:val="0"/>
                <w:sz w:val="22"/>
                <w:szCs w:val="22"/>
              </w:rPr>
            </w:pPr>
            <w:r w:rsidRPr="00196FE6">
              <w:rPr>
                <w:b w:val="0"/>
                <w:bCs/>
                <w:sz w:val="22"/>
                <w:szCs w:val="22"/>
              </w:rPr>
              <w:t>Regional Tolima. Centro de Comercio y Servicios.</w:t>
            </w:r>
          </w:p>
        </w:tc>
        <w:tc>
          <w:tcPr>
            <w:tcW w:w="1044" w:type="dxa"/>
          </w:tcPr>
          <w:p w:rsidRPr="00196FE6" w:rsidR="005C0763" w:rsidP="00196FE6" w:rsidRDefault="00D15C04" w14:paraId="000000D1" w14:textId="02D7A787">
            <w:pPr>
              <w:pStyle w:val="Normal0"/>
              <w:spacing w:line="360" w:lineRule="auto"/>
              <w:rPr>
                <w:b w:val="0"/>
                <w:sz w:val="22"/>
                <w:szCs w:val="22"/>
              </w:rPr>
            </w:pPr>
            <w:r w:rsidRPr="00196FE6">
              <w:rPr>
                <w:b w:val="0"/>
                <w:bCs/>
                <w:sz w:val="22"/>
                <w:szCs w:val="22"/>
              </w:rPr>
              <w:t xml:space="preserve">Octubre </w:t>
            </w:r>
            <w:r w:rsidRPr="00196FE6" w:rsidR="005C0763">
              <w:rPr>
                <w:b w:val="0"/>
                <w:bCs/>
                <w:sz w:val="22"/>
                <w:szCs w:val="22"/>
              </w:rPr>
              <w:t>de 2024</w:t>
            </w:r>
          </w:p>
        </w:tc>
        <w:tc>
          <w:tcPr>
            <w:tcW w:w="1977" w:type="dxa"/>
          </w:tcPr>
          <w:p w:rsidRPr="00196FE6" w:rsidR="005C0763" w:rsidP="00196FE6" w:rsidRDefault="005C0763" w14:paraId="000000D2" w14:textId="765A0D02">
            <w:pPr>
              <w:pStyle w:val="Normal0"/>
              <w:spacing w:line="360" w:lineRule="auto"/>
              <w:rPr>
                <w:b w:val="0"/>
                <w:sz w:val="22"/>
                <w:szCs w:val="22"/>
              </w:rPr>
            </w:pPr>
            <w:r w:rsidRPr="00196FE6">
              <w:rPr>
                <w:b w:val="0"/>
                <w:sz w:val="22"/>
                <w:szCs w:val="22"/>
              </w:rPr>
              <w:t>Se ajusta el contenido del documento a la versión actual, según diseño curricular y normas APA.</w:t>
            </w:r>
          </w:p>
        </w:tc>
      </w:tr>
    </w:tbl>
    <w:p w:rsidRPr="00196FE6" w:rsidR="00FF258C" w:rsidP="00196FE6" w:rsidRDefault="00FF258C" w14:paraId="000000D5" w14:textId="62ABB642">
      <w:pPr>
        <w:pStyle w:val="Normal0"/>
        <w:spacing w:line="360" w:lineRule="auto"/>
      </w:pPr>
    </w:p>
    <w:sectPr w:rsidRPr="00196FE6" w:rsidR="00FF258C" w:rsidSect="00633F3A">
      <w:headerReference w:type="default" r:id="rId57"/>
      <w:footerReference w:type="default" r:id="rId58"/>
      <w:pgSz w:w="12240" w:h="15840" w:orient="portrait"/>
      <w:pgMar w:top="1417" w:right="1701" w:bottom="1417" w:left="1701"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LB" w:author="Luis Fernando Botero Mendoza" w:date="2024-10-16T06:08:00Z" w:id="0">
    <w:p w:rsidR="008C4F0C" w:rsidP="00FE7E2F" w:rsidRDefault="008C4F0C" w14:paraId="4A9E63A7" w14:textId="77777777">
      <w:r>
        <w:rPr>
          <w:rStyle w:val="Refdecomentario"/>
        </w:rPr>
        <w:annotationRef/>
      </w:r>
      <w:r>
        <w:rPr>
          <w:sz w:val="20"/>
          <w:szCs w:val="20"/>
        </w:rPr>
        <w:t>Por favor aplicar un 14.4 Bloques de texto destacado</w:t>
      </w:r>
    </w:p>
  </w:comment>
  <w:comment w:initials="LB" w:author="Luis Fernando Botero Mendoza" w:date="2024-10-16T06:14:00Z" w:id="1">
    <w:p w:rsidR="008C4F0C" w:rsidP="00FE7E2F" w:rsidRDefault="008C4F0C" w14:paraId="44ADCF77" w14:textId="77777777">
      <w:r>
        <w:rPr>
          <w:rStyle w:val="Refdecomentario"/>
        </w:rPr>
        <w:annotationRef/>
      </w:r>
      <w:r>
        <w:rPr>
          <w:sz w:val="20"/>
          <w:szCs w:val="20"/>
        </w:rPr>
        <w:t>La gráfica en SVG se encuentra en la carpeta de gráficas.</w:t>
      </w:r>
    </w:p>
    <w:p w:rsidR="008C4F0C" w:rsidP="00FE7E2F" w:rsidRDefault="008C4F0C" w14:paraId="5AFCD9FA" w14:textId="77777777">
      <w:r>
        <w:rPr>
          <w:sz w:val="20"/>
          <w:szCs w:val="20"/>
        </w:rPr>
        <w:t>Texto alternativo de la gráfica:</w:t>
      </w:r>
    </w:p>
    <w:p w:rsidR="008C4F0C" w:rsidP="00FE7E2F" w:rsidRDefault="008C4F0C" w14:paraId="40506567" w14:textId="77777777">
      <w:r>
        <w:rPr>
          <w:sz w:val="20"/>
          <w:szCs w:val="20"/>
        </w:rPr>
        <w:t>La gráfica comparte un embudo que presenta la exhibición de los productos de una manera estratégica organizando las categorías según las necesidades del cliente para entender que el cliente recibe una exhibición optimizada.</w:t>
      </w:r>
    </w:p>
  </w:comment>
  <w:comment w:initials="LB" w:author="Luis Fernando Botero Mendoza" w:date="2024-10-16T06:22:00Z" w:id="2">
    <w:p w:rsidR="008C4F0C" w:rsidP="008A1B1F" w:rsidRDefault="008C4F0C" w14:paraId="42405C0E" w14:textId="77777777">
      <w:r>
        <w:rPr>
          <w:rStyle w:val="Refdecomentario"/>
        </w:rPr>
        <w:annotationRef/>
      </w:r>
      <w:r>
        <w:rPr>
          <w:sz w:val="20"/>
          <w:szCs w:val="20"/>
        </w:rPr>
        <w:t>Por favor hacer un 14.4 Bloques de texto destacado</w:t>
      </w:r>
    </w:p>
  </w:comment>
  <w:comment w:initials="LB" w:author="Luis Fernando Botero Mendoza" w:date="2024-10-16T06:21:00Z" w:id="3">
    <w:p w:rsidR="008C4F0C" w:rsidP="008A1B1F" w:rsidRDefault="008C4F0C" w14:paraId="1E47FE1E" w14:textId="3B475984">
      <w:r>
        <w:rPr>
          <w:rStyle w:val="Refdecomentario"/>
        </w:rPr>
        <w:annotationRef/>
      </w:r>
      <w:r>
        <w:rPr>
          <w:sz w:val="20"/>
          <w:szCs w:val="20"/>
        </w:rPr>
        <w:t>La gráfica se encuentra en la carpeta de gráficas del CF.</w:t>
      </w:r>
    </w:p>
    <w:p w:rsidR="008C4F0C" w:rsidP="008A1B1F" w:rsidRDefault="008C4F0C" w14:paraId="4AEC985E" w14:textId="77777777">
      <w:r>
        <w:rPr>
          <w:sz w:val="20"/>
          <w:szCs w:val="20"/>
        </w:rPr>
        <w:t>Texto alternativo:</w:t>
      </w:r>
    </w:p>
    <w:p w:rsidR="008C4F0C" w:rsidP="008A1B1F" w:rsidRDefault="008C4F0C" w14:paraId="547EFD11" w14:textId="77777777">
      <w:r>
        <w:rPr>
          <w:sz w:val="20"/>
          <w:szCs w:val="20"/>
        </w:rPr>
        <w:t xml:space="preserve">La gráfica comparte un engranaje que presenta las 3 partes fundamentales de una planificación de ventas, por un </w:t>
      </w:r>
      <w:proofErr w:type="gramStart"/>
      <w:r>
        <w:rPr>
          <w:sz w:val="20"/>
          <w:szCs w:val="20"/>
        </w:rPr>
        <w:t>lado</w:t>
      </w:r>
      <w:proofErr w:type="gramEnd"/>
      <w:r>
        <w:rPr>
          <w:sz w:val="20"/>
          <w:szCs w:val="20"/>
        </w:rPr>
        <w:t xml:space="preserve"> está el calendario comercial, seguido del plan promocional que a su vez presenta y cierra el ciclo de vida del producto.</w:t>
      </w:r>
    </w:p>
  </w:comment>
  <w:comment w:initials="LB" w:author="Luis Fernando Botero Mendoza" w:date="2024-10-16T06:22:00Z" w:id="5">
    <w:p w:rsidR="008C4F0C" w:rsidP="008A1B1F" w:rsidRDefault="008C4F0C" w14:paraId="3B41DF0A" w14:textId="77777777">
      <w:r>
        <w:rPr>
          <w:rStyle w:val="Refdecomentario"/>
        </w:rPr>
        <w:annotationRef/>
      </w:r>
      <w:r>
        <w:rPr>
          <w:sz w:val="20"/>
          <w:szCs w:val="20"/>
        </w:rPr>
        <w:t>Por favor hacer un 9.1 Acordeón (con viñeta en la izquierda) - tipo 1</w:t>
      </w:r>
    </w:p>
  </w:comment>
  <w:comment w:initials="LB" w:author="Luis Fernando Botero Mendoza" w:date="2024-10-16T06:27:00Z" w:id="6">
    <w:p w:rsidR="008C4F0C" w:rsidP="00C65218" w:rsidRDefault="008C4F0C" w14:paraId="5E79F7FE" w14:textId="77777777">
      <w:r>
        <w:rPr>
          <w:rStyle w:val="Refdecomentario"/>
        </w:rPr>
        <w:annotationRef/>
      </w:r>
      <w:r>
        <w:rPr>
          <w:sz w:val="20"/>
          <w:szCs w:val="20"/>
        </w:rPr>
        <w:t>Por favor hacer unas 10.1 Pestañas verticales</w:t>
      </w:r>
    </w:p>
  </w:comment>
  <w:comment w:initials="LB" w:author="Luis Fernando Botero Mendoza" w:date="2024-10-16T06:28:00Z" w:id="7">
    <w:p w:rsidR="008C4F0C" w:rsidP="00C65218" w:rsidRDefault="008C4F0C" w14:paraId="71D5724C" w14:textId="77777777">
      <w:r>
        <w:rPr>
          <w:rStyle w:val="Refdecomentario"/>
        </w:rPr>
        <w:annotationRef/>
      </w:r>
      <w:r>
        <w:rPr>
          <w:sz w:val="20"/>
          <w:szCs w:val="20"/>
        </w:rPr>
        <w:t>Por favor hacer unos 12.1 Pasos - verticales</w:t>
      </w:r>
    </w:p>
  </w:comment>
  <w:comment w:initials="LB" w:author="Luis Fernando Botero Mendoza" w:date="2024-10-16T06:30:00Z" w:id="8">
    <w:p w:rsidR="008C4F0C" w:rsidP="00583E42" w:rsidRDefault="008C4F0C" w14:paraId="55DFF54E" w14:textId="77777777">
      <w:r>
        <w:rPr>
          <w:rStyle w:val="Refdecomentario"/>
        </w:rPr>
        <w:annotationRef/>
      </w:r>
      <w:r>
        <w:rPr>
          <w:sz w:val="20"/>
          <w:szCs w:val="20"/>
        </w:rPr>
        <w:t>Por favor hacer un gráfico como el que está en la figura, es probable que exista en los evitables del CF anterior.</w:t>
      </w:r>
    </w:p>
  </w:comment>
  <w:comment w:initials="LFBM" w:author="Luis Fernando Botero Mendoza [2]" w:date="2024-10-28T09:35:00Z" w:id="9">
    <w:p w:rsidRPr="00160149" w:rsidR="00160149" w:rsidP="00160149" w:rsidRDefault="00160149" w14:paraId="44CFE712" w14:textId="67E9D6F0">
      <w:pPr>
        <w:pStyle w:val="Ttulo2"/>
        <w:spacing w:before="0" w:after="180"/>
        <w:textAlignment w:val="baseline"/>
        <w:rPr>
          <w:color w:val="12263F"/>
        </w:rPr>
      </w:pPr>
      <w:r>
        <w:rPr>
          <w:rStyle w:val="Refdecomentario"/>
        </w:rPr>
        <w:annotationRef/>
      </w:r>
      <w:r>
        <w:t xml:space="preserve">Por favor hacer una </w:t>
      </w:r>
      <w:r>
        <w:rPr>
          <w:color w:val="12263F"/>
        </w:rPr>
        <w:t>14.6 Título de figuras / imágenes</w:t>
      </w:r>
      <w:r>
        <w:rPr>
          <w:color w:val="12263F"/>
        </w:rPr>
        <w:t xml:space="preserve"> o algo parecido. Se debe tener en cuanta que la imagen es una imagen de referencia.</w:t>
      </w:r>
    </w:p>
  </w:comment>
  <w:comment w:initials="LFBM" w:author="Luis Fernando Botero Mendoza [2]" w:date="2024-10-28T09:42:00Z" w:id="10">
    <w:p w:rsidRPr="00196FE6" w:rsidR="00196FE6" w:rsidP="00196FE6" w:rsidRDefault="00196FE6" w14:paraId="428C836E" w14:textId="334105DB">
      <w:pPr>
        <w:pStyle w:val="Ttulo1"/>
        <w:spacing w:before="0" w:after="0"/>
        <w:textAlignment w:val="baseline"/>
        <w:rPr>
          <w:color w:val="12263F"/>
        </w:rPr>
      </w:pPr>
      <w:r>
        <w:rPr>
          <w:rStyle w:val="Refdecomentario"/>
        </w:rPr>
        <w:annotationRef/>
      </w:r>
      <w:r>
        <w:t xml:space="preserve">Por favor hacer un </w:t>
      </w:r>
      <w:proofErr w:type="gramStart"/>
      <w:r>
        <w:t>7.</w:t>
      </w:r>
      <w:r>
        <w:rPr>
          <w:color w:val="12263F"/>
        </w:rPr>
        <w:t>Slider</w:t>
      </w:r>
      <w:proofErr w:type="gramEnd"/>
      <w:r>
        <w:rPr>
          <w:color w:val="12263F"/>
        </w:rPr>
        <w:t xml:space="preserve"> de imágenes</w:t>
      </w:r>
      <w:r>
        <w:rPr>
          <w:color w:val="12263F"/>
        </w:rPr>
        <w:t xml:space="preserve"> y conseguir imágenes similares a las de referencia que puedan ser usadas.</w:t>
      </w:r>
    </w:p>
  </w:comment>
  <w:comment w:initials="LFBM" w:author="Luis Fernando Botero Mendoza [2]" w:date="2024-10-28T09:53:00Z" w:id="11">
    <w:p w:rsidRPr="00A67C0C" w:rsidR="00A67C0C" w:rsidP="00A67C0C" w:rsidRDefault="00A67C0C" w14:paraId="150F1927" w14:textId="02A80F9B">
      <w:pPr>
        <w:pStyle w:val="Ttulo2"/>
        <w:spacing w:before="0" w:after="180"/>
        <w:textAlignment w:val="baseline"/>
        <w:rPr>
          <w:color w:val="12263F"/>
        </w:rPr>
      </w:pPr>
      <w:r>
        <w:rPr>
          <w:rStyle w:val="Refdecomentario"/>
        </w:rPr>
        <w:annotationRef/>
      </w:r>
      <w:r>
        <w:t xml:space="preserve">Por favor hacer un </w:t>
      </w:r>
      <w:r>
        <w:rPr>
          <w:color w:val="12263F"/>
        </w:rPr>
        <w:t>14.4 Bloques de texto destacado</w:t>
      </w:r>
    </w:p>
  </w:comment>
  <w:comment w:initials="LFBM" w:author="Luis Fernando Botero Mendoza [2]" w:date="2024-10-28T09:54:00Z" w:id="12">
    <w:p w:rsidRPr="00A67C0C" w:rsidR="00A67C0C" w:rsidP="00A67C0C" w:rsidRDefault="00A67C0C" w14:paraId="2207A873" w14:textId="7EB5EFE4">
      <w:pPr>
        <w:pStyle w:val="Ttulo1"/>
        <w:spacing w:before="0" w:after="0"/>
        <w:textAlignment w:val="baseline"/>
        <w:rPr>
          <w:color w:val="12263F"/>
        </w:rPr>
      </w:pPr>
      <w:r>
        <w:rPr>
          <w:rStyle w:val="Refdecomentario"/>
        </w:rPr>
        <w:annotationRef/>
      </w:r>
      <w:r>
        <w:t xml:space="preserve">Por favor hacer unas </w:t>
      </w:r>
      <w:proofErr w:type="gramStart"/>
      <w:r>
        <w:t>7.</w:t>
      </w:r>
      <w:r>
        <w:rPr>
          <w:color w:val="12263F"/>
        </w:rPr>
        <w:t>Slider</w:t>
      </w:r>
      <w:proofErr w:type="gramEnd"/>
      <w:r>
        <w:rPr>
          <w:color w:val="12263F"/>
        </w:rPr>
        <w:t xml:space="preserve"> de imágenes</w:t>
      </w:r>
    </w:p>
  </w:comment>
  <w:comment w:initials="LFBM" w:author="Luis Fernando Botero Mendoza [2]" w:date="2024-10-28T09:58:00Z" w:id="13">
    <w:p w:rsidRPr="00A67C0C" w:rsidR="00A67C0C" w:rsidP="00A67C0C" w:rsidRDefault="00A67C0C" w14:paraId="6AE3D568" w14:textId="5C8AD2BE">
      <w:pPr>
        <w:pStyle w:val="Ttulo1"/>
        <w:spacing w:before="0" w:after="0"/>
        <w:textAlignment w:val="baseline"/>
        <w:rPr>
          <w:color w:val="12263F"/>
        </w:rPr>
      </w:pPr>
      <w:r>
        <w:rPr>
          <w:rStyle w:val="Refdecomentario"/>
        </w:rPr>
        <w:annotationRef/>
      </w:r>
      <w:r>
        <w:t xml:space="preserve">Por favor hacer unas </w:t>
      </w:r>
      <w:proofErr w:type="gramStart"/>
      <w:r>
        <w:t>7.</w:t>
      </w:r>
      <w:r>
        <w:rPr>
          <w:color w:val="12263F"/>
        </w:rPr>
        <w:t>Slider</w:t>
      </w:r>
      <w:proofErr w:type="gramEnd"/>
      <w:r>
        <w:rPr>
          <w:color w:val="12263F"/>
        </w:rPr>
        <w:t xml:space="preserve"> de imágenes</w:t>
      </w:r>
    </w:p>
  </w:comment>
  <w:comment w:initials="LFBM" w:author="Luis Fernando Botero Mendoza [2]" w:date="2024-10-28T10:01:00Z" w:id="14">
    <w:p w:rsidRPr="00A67C0C" w:rsidR="00A67C0C" w:rsidP="00A67C0C" w:rsidRDefault="00A67C0C" w14:paraId="0FEB17AE" w14:textId="0FBDC730">
      <w:pPr>
        <w:pStyle w:val="Ttulo1"/>
        <w:spacing w:before="0" w:after="0"/>
        <w:textAlignment w:val="baseline"/>
        <w:rPr>
          <w:color w:val="12263F"/>
        </w:rPr>
      </w:pPr>
      <w:r>
        <w:rPr>
          <w:rStyle w:val="Refdecomentario"/>
        </w:rPr>
        <w:annotationRef/>
      </w:r>
      <w:r>
        <w:t xml:space="preserve">Por favor hacer unas </w:t>
      </w:r>
      <w:proofErr w:type="gramStart"/>
      <w:r>
        <w:t>7.</w:t>
      </w:r>
      <w:r>
        <w:rPr>
          <w:color w:val="12263F"/>
        </w:rPr>
        <w:t>Slider</w:t>
      </w:r>
      <w:proofErr w:type="gramEnd"/>
      <w:r>
        <w:rPr>
          <w:color w:val="12263F"/>
        </w:rPr>
        <w:t xml:space="preserve"> de imágenes</w:t>
      </w:r>
      <w:r>
        <w:rPr>
          <w:color w:val="12263F"/>
        </w:rPr>
        <w:t xml:space="preserve"> y hacer las imágenes según la altura de la persona tal como está la relación en la imagen de referencia.</w:t>
      </w:r>
    </w:p>
  </w:comment>
  <w:comment w:initials="LFBM" w:author="Luis Fernando Botero Mendoza [2]" w:date="2024-10-28T10:27:00Z" w:id="15">
    <w:p w:rsidRPr="00EB2D3E" w:rsidR="00EB2D3E" w:rsidP="00EB2D3E" w:rsidRDefault="00EB2D3E" w14:paraId="702F8D43" w14:textId="1E77BD1F">
      <w:pPr>
        <w:pStyle w:val="Ttulo2"/>
        <w:spacing w:before="0" w:after="180"/>
        <w:textAlignment w:val="baseline"/>
        <w:rPr>
          <w:color w:val="12263F"/>
        </w:rPr>
      </w:pPr>
      <w:r>
        <w:rPr>
          <w:rStyle w:val="Refdecomentario"/>
        </w:rPr>
        <w:annotationRef/>
      </w:r>
      <w:r>
        <w:t xml:space="preserve">Por favor hacer un </w:t>
      </w:r>
      <w:r>
        <w:rPr>
          <w:color w:val="12263F"/>
        </w:rPr>
        <w:t>14.4 Bloques de texto destacado</w:t>
      </w:r>
    </w:p>
  </w:comment>
  <w:comment w:initials="LFBM" w:author="Luis Fernando Botero Mendoza [2]" w:date="2024-10-28T10:29:00Z" w:id="16">
    <w:p w:rsidR="007863AF" w:rsidRDefault="007863AF" w14:paraId="642DA3A0" w14:textId="037BB72D">
      <w:pPr>
        <w:pStyle w:val="Textocomentario"/>
      </w:pPr>
      <w:r>
        <w:rPr>
          <w:rStyle w:val="Refdecomentario"/>
        </w:rPr>
        <w:annotationRef/>
      </w:r>
      <w:r>
        <w:t>Por favor hacer una gráfica que muestre este proceso con la línea gráfica del CF.</w:t>
      </w:r>
    </w:p>
  </w:comment>
  <w:comment w:initials="LFBM" w:author="Luis Fernando Botero Mendoza [2]" w:date="2024-10-28T10:39:00Z" w:id="17">
    <w:p w:rsidR="00186340" w:rsidRDefault="00186340" w14:paraId="5EA2E49E" w14:textId="11AD3656">
      <w:pPr>
        <w:pStyle w:val="Textocomentario"/>
      </w:pPr>
      <w:r>
        <w:rPr>
          <w:rStyle w:val="Refdecomentario"/>
        </w:rPr>
        <w:annotationRef/>
      </w:r>
      <w:r>
        <w:t>La gráfica está en la carpeta de gráficas del CF.</w:t>
      </w:r>
    </w:p>
  </w:comment>
  <w:comment w:initials="LFBM" w:author="Luis Fernando Botero Mendoza [2]" w:date="2024-10-28T10:52:00Z" w:id="18">
    <w:p w:rsidR="006E2A50" w:rsidRDefault="006E2A50" w14:paraId="5B07729E" w14:textId="3AA99223">
      <w:pPr>
        <w:pStyle w:val="Textocomentario"/>
      </w:pPr>
      <w:r>
        <w:rPr>
          <w:rStyle w:val="Refdecomentario"/>
        </w:rPr>
        <w:annotationRef/>
      </w:r>
      <w:r>
        <w:t xml:space="preserve">Por favor hacer un listado </w:t>
      </w:r>
      <w:proofErr w:type="spellStart"/>
      <w:r>
        <w:t>viñetado</w:t>
      </w:r>
      <w:proofErr w:type="spellEnd"/>
      <w:r>
        <w:t xml:space="preserve"> con esta información.</w:t>
      </w:r>
    </w:p>
  </w:comment>
  <w:comment w:initials="LFBM" w:author="Luis Fernando Botero Mendoza [2]" w:date="2024-10-28T10:54:00Z" w:id="19">
    <w:p w:rsidR="006E2A50" w:rsidRDefault="006E2A50" w14:paraId="33D94982" w14:textId="26B8EA9A">
      <w:pPr>
        <w:pStyle w:val="Textocomentario"/>
      </w:pPr>
      <w:r>
        <w:rPr>
          <w:rStyle w:val="Refdecomentario"/>
        </w:rPr>
        <w:annotationRef/>
      </w:r>
      <w:r>
        <w:t xml:space="preserve">Por favor hacer un listado </w:t>
      </w:r>
      <w:proofErr w:type="spellStart"/>
      <w:r>
        <w:t>viñetado</w:t>
      </w:r>
      <w:proofErr w:type="spellEnd"/>
      <w:r>
        <w:t>.</w:t>
      </w:r>
    </w:p>
  </w:comment>
  <w:comment w:initials="LFBM" w:author="Luis Fernando Botero Mendoza [2]" w:date="2024-10-28T11:05:00Z" w:id="20">
    <w:p w:rsidR="00A4793F" w:rsidP="00A4793F" w:rsidRDefault="00A4793F" w14:paraId="06D6896B" w14:textId="08F82958">
      <w:pPr>
        <w:pStyle w:val="Ttulo2"/>
        <w:spacing w:before="0" w:after="180"/>
        <w:textAlignment w:val="baseline"/>
        <w:rPr>
          <w:color w:val="12263F"/>
        </w:rPr>
      </w:pPr>
      <w:r>
        <w:rPr>
          <w:rStyle w:val="Refdecomentario"/>
        </w:rPr>
        <w:annotationRef/>
      </w:r>
      <w:r>
        <w:t xml:space="preserve">Por favor hacer un </w:t>
      </w:r>
      <w:r>
        <w:rPr>
          <w:color w:val="12263F"/>
        </w:rPr>
        <w:t>9.1 Acordeón (con viñeta en la izquierda) - tipo 1</w:t>
      </w:r>
    </w:p>
    <w:p w:rsidR="00A4793F" w:rsidRDefault="00A4793F" w14:paraId="3AFBBC15" w14:textId="18619379">
      <w:pPr>
        <w:pStyle w:val="Textocomentario"/>
      </w:pPr>
    </w:p>
  </w:comment>
  <w:comment xmlns:w="http://schemas.openxmlformats.org/wordprocessingml/2006/main" w:initials="LFBM" w:author="Luis Fernando Botero Mendoza [2]" w:date="10/28/2024 04:06:00" w:id="21">
    <w:p xmlns:w14="http://schemas.microsoft.com/office/word/2010/wordml" w:rsidR="62F3783F" w:rsidRDefault="5B019473" w14:paraId="19BA25A0" w14:textId="769CB19E">
      <w:pPr>
        <w:pStyle w:val="CommentText"/>
      </w:pPr>
      <w:r>
        <w:rPr>
          <w:rStyle w:val="CommentReference"/>
        </w:rPr>
        <w:annotationRef/>
      </w:r>
      <w:r w:rsidRPr="50482F94" w:rsidR="5ACC22F2">
        <w:t xml:space="preserve">Por favor hacer un acordeón con viñetas. </w:t>
      </w:r>
      <w:r w:rsidRPr="44E7129D" w:rsidR="267DC271">
        <w:rPr>
          <w:color w:val="12263f"/>
        </w:rPr>
        <w:t>9.1 Acordeón (con viñeta en la izquierda) - tipo 1</w:t>
      </w:r>
    </w:p>
  </w:comment>
  <w:comment xmlns:w="http://schemas.openxmlformats.org/wordprocessingml/2006/main" w:initials="LM" w:author="Luis Fernando Botero Mendoza" w:date="2024-10-30T06:18:35" w:id="277486104">
    <w:p xmlns:w14="http://schemas.microsoft.com/office/word/2010/wordml" xmlns:w="http://schemas.openxmlformats.org/wordprocessingml/2006/main" w:rsidR="3AB71DEE" w:rsidRDefault="7022FBDF" w14:paraId="5BEA9C9F" w14:textId="015CC398">
      <w:pPr>
        <w:pStyle w:val="CommentText"/>
      </w:pPr>
      <w:r>
        <w:rPr>
          <w:rStyle w:val="CommentReference"/>
        </w:rPr>
        <w:annotationRef/>
      </w:r>
      <w:r w:rsidRPr="2209AAFC" w:rsidR="3D860D89">
        <w:t>Por favor hacer un 7. Slider de imágenes</w:t>
      </w:r>
    </w:p>
  </w:comment>
  <w:comment xmlns:w="http://schemas.openxmlformats.org/wordprocessingml/2006/main" w:initials="LM" w:author="Luis Fernando Botero Mendoza" w:date="2024-10-30T06:20:10" w:id="65608133">
    <w:p xmlns:w14="http://schemas.microsoft.com/office/word/2010/wordml" xmlns:w="http://schemas.openxmlformats.org/wordprocessingml/2006/main" w:rsidR="33A288C2" w:rsidRDefault="00E1A4CF" w14:paraId="0F757BBB" w14:textId="10C91D47">
      <w:pPr>
        <w:pStyle w:val="CommentText"/>
      </w:pPr>
      <w:r>
        <w:rPr>
          <w:rStyle w:val="CommentReference"/>
        </w:rPr>
        <w:annotationRef/>
      </w:r>
      <w:r w:rsidRPr="343903D5" w:rsidR="5398A8D2">
        <w:t>Por favor hacer un 9.1 Acordeón (con viñeta en la izquierda) - tipo 1</w:t>
      </w:r>
    </w:p>
  </w:comment>
  <w:comment xmlns:w="http://schemas.openxmlformats.org/wordprocessingml/2006/main" w:initials="LM" w:author="Luis Fernando Botero Mendoza" w:date="2024-10-30T06:21:34" w:id="1047962201">
    <w:p xmlns:w14="http://schemas.microsoft.com/office/word/2010/wordml" xmlns:w="http://schemas.openxmlformats.org/wordprocessingml/2006/main" w:rsidR="06009FC0" w:rsidRDefault="75368606" w14:paraId="02A1EDD8" w14:textId="5D33CF5C">
      <w:pPr>
        <w:pStyle w:val="CommentText"/>
      </w:pPr>
      <w:r>
        <w:rPr>
          <w:rStyle w:val="CommentReference"/>
        </w:rPr>
        <w:annotationRef/>
      </w:r>
      <w:r w:rsidRPr="5A83BC1F" w:rsidR="2CD639EA">
        <w:t>Por favor hacer un gráfico de este proceso con 3 pasos o usar un 9.3 Acordeón con numeral / pasos</w:t>
      </w:r>
    </w:p>
  </w:comment>
  <w:comment xmlns:w="http://schemas.openxmlformats.org/wordprocessingml/2006/main" w:initials="LM" w:author="Luis Fernando Botero Mendoza" w:date="2024-10-30T06:24:09" w:id="1205326233">
    <w:p xmlns:w14="http://schemas.microsoft.com/office/word/2010/wordml" xmlns:w="http://schemas.openxmlformats.org/wordprocessingml/2006/main" w:rsidR="43A1B5F5" w:rsidRDefault="19716BDA" w14:paraId="63C6D015" w14:textId="6CE4766C">
      <w:pPr>
        <w:pStyle w:val="CommentText"/>
      </w:pPr>
      <w:r>
        <w:rPr>
          <w:rStyle w:val="CommentReference"/>
        </w:rPr>
        <w:annotationRef/>
      </w:r>
      <w:r w:rsidRPr="55B41531" w:rsidR="2078A82C">
        <w:t>Por favor hacer un 12.1 Pasos - verticales</w:t>
      </w:r>
    </w:p>
  </w:comment>
  <w:comment xmlns:w="http://schemas.openxmlformats.org/wordprocessingml/2006/main" w:initials="LM" w:author="Luis Fernando Botero Mendoza" w:date="2024-10-30T06:25:39" w:id="2110687390">
    <w:p xmlns:w14="http://schemas.microsoft.com/office/word/2010/wordml" xmlns:w="http://schemas.openxmlformats.org/wordprocessingml/2006/main" w:rsidR="27172954" w:rsidRDefault="01D70F3A" w14:paraId="02129786" w14:textId="3C80F535">
      <w:pPr>
        <w:pStyle w:val="CommentText"/>
      </w:pPr>
      <w:r>
        <w:rPr>
          <w:rStyle w:val="CommentReference"/>
        </w:rPr>
        <w:annotationRef/>
      </w:r>
      <w:r w:rsidRPr="126F855B" w:rsidR="0F27A13F">
        <w:t>Por favor hacer un 8. Carrusel de tarjetas</w:t>
      </w:r>
    </w:p>
  </w:comment>
  <w:comment xmlns:w="http://schemas.openxmlformats.org/wordprocessingml/2006/main" w:initials="LM" w:author="Luis Fernando Botero Mendoza" w:date="2024-10-30T06:26:56" w:id="1449917202">
    <w:p xmlns:w14="http://schemas.microsoft.com/office/word/2010/wordml" xmlns:w="http://schemas.openxmlformats.org/wordprocessingml/2006/main" w:rsidR="1F3C3EA8" w:rsidRDefault="385E0054" w14:paraId="2978F7AA" w14:textId="338A3E2A">
      <w:pPr>
        <w:pStyle w:val="CommentText"/>
      </w:pPr>
      <w:r>
        <w:rPr>
          <w:rStyle w:val="CommentReference"/>
        </w:rPr>
        <w:annotationRef/>
      </w:r>
      <w:r w:rsidRPr="671169CB" w:rsidR="749BAA7A">
        <w:t>Por favor hacer un 14.4 Bloques de texto destacado</w:t>
      </w:r>
    </w:p>
  </w:comment>
  <w:comment xmlns:w="http://schemas.openxmlformats.org/wordprocessingml/2006/main" w:initials="LM" w:author="Luis Fernando Botero Mendoza" w:date="2024-10-30T06:27:31" w:id="2016889203">
    <w:p xmlns:w14="http://schemas.microsoft.com/office/word/2010/wordml" xmlns:w="http://schemas.openxmlformats.org/wordprocessingml/2006/main" w:rsidR="497F954F" w:rsidRDefault="783F2C93" w14:paraId="51930391" w14:textId="7EFAF19F">
      <w:pPr>
        <w:pStyle w:val="CommentText"/>
      </w:pPr>
      <w:r>
        <w:rPr>
          <w:rStyle w:val="CommentReference"/>
        </w:rPr>
        <w:annotationRef/>
      </w:r>
      <w:r w:rsidRPr="2782E330" w:rsidR="162FF6C1">
        <w:t>Por favor hacer un gráfico de proceso con esta información.</w:t>
      </w:r>
    </w:p>
  </w:comment>
  <w:comment xmlns:w="http://schemas.openxmlformats.org/wordprocessingml/2006/main" w:initials="LM" w:author="Luis Fernando Botero Mendoza" w:date="2024-10-30T06:28:59" w:id="1071962416">
    <w:p xmlns:w14="http://schemas.microsoft.com/office/word/2010/wordml" xmlns:w="http://schemas.openxmlformats.org/wordprocessingml/2006/main" w:rsidR="2810CE84" w:rsidRDefault="0B4B49E0" w14:paraId="3211E5AF" w14:textId="3BE9F431">
      <w:pPr>
        <w:pStyle w:val="CommentText"/>
      </w:pPr>
      <w:r>
        <w:rPr>
          <w:rStyle w:val="CommentReference"/>
        </w:rPr>
        <w:annotationRef/>
      </w:r>
      <w:r w:rsidRPr="06564DDE" w:rsidR="62B3DDAE">
        <w:t>Por favor hacer unos 12.1 Pasos - verticales</w:t>
      </w:r>
    </w:p>
  </w:comment>
  <w:comment xmlns:w="http://schemas.openxmlformats.org/wordprocessingml/2006/main" w:initials="LM" w:author="Luis Fernando Botero Mendoza" w:date="2024-10-30T06:43:44" w:id="592068699">
    <w:p xmlns:w14="http://schemas.microsoft.com/office/word/2010/wordml" xmlns:w="http://schemas.openxmlformats.org/wordprocessingml/2006/main" w:rsidR="64381FAC" w:rsidRDefault="5564406E" w14:paraId="674B27C6" w14:textId="091DFE71">
      <w:pPr>
        <w:pStyle w:val="CommentText"/>
      </w:pPr>
      <w:r>
        <w:rPr>
          <w:rStyle w:val="CommentReference"/>
        </w:rPr>
        <w:annotationRef/>
      </w:r>
      <w:r w:rsidRPr="014090D4" w:rsidR="0511D036">
        <w:t>Los textos de la síntesis son los siguientes:</w:t>
      </w:r>
    </w:p>
    <w:p xmlns:w14="http://schemas.microsoft.com/office/word/2010/wordml" xmlns:w="http://schemas.openxmlformats.org/wordprocessingml/2006/main" w:rsidR="5730D8EE" w:rsidRDefault="5D8921DA" w14:paraId="7C54413A" w14:textId="29874847">
      <w:pPr>
        <w:pStyle w:val="CommentText"/>
      </w:pPr>
      <w:r w:rsidRPr="2DBE4381" w:rsidR="4CD0A0D1">
        <w:t>Marketing e impulso en el punto de ventas</w:t>
      </w:r>
    </w:p>
    <w:p xmlns:w14="http://schemas.microsoft.com/office/word/2010/wordml" xmlns:w="http://schemas.openxmlformats.org/wordprocessingml/2006/main" w:rsidR="32410DFD" w:rsidRDefault="7929DE16" w14:paraId="35E44CA3" w14:textId="40EC8B17">
      <w:pPr>
        <w:pStyle w:val="CommentText"/>
      </w:pPr>
      <w:r w:rsidRPr="23AAA4BA" w:rsidR="47D4DA9C">
        <w:t>Que se explica mediante</w:t>
      </w:r>
    </w:p>
    <w:p xmlns:w14="http://schemas.microsoft.com/office/word/2010/wordml" xmlns:w="http://schemas.openxmlformats.org/wordprocessingml/2006/main" w:rsidR="6F4FA51A" w:rsidRDefault="0E6BF5FB" w14:paraId="6C613B84" w14:textId="1E9E7600">
      <w:pPr>
        <w:pStyle w:val="CommentText"/>
      </w:pPr>
      <w:r w:rsidRPr="312BC187" w:rsidR="1F2DB6DE">
        <w:t>El marketing aplicado</w:t>
      </w:r>
    </w:p>
    <w:p xmlns:w14="http://schemas.microsoft.com/office/word/2010/wordml" xmlns:w="http://schemas.openxmlformats.org/wordprocessingml/2006/main" w:rsidR="16D19B22" w:rsidRDefault="0C7CF704" w14:paraId="0A030113" w14:textId="55890035">
      <w:pPr>
        <w:pStyle w:val="CommentText"/>
      </w:pPr>
      <w:r w:rsidRPr="048ECBEB" w:rsidR="07C93B3C">
        <w:t>Como es</w:t>
      </w:r>
    </w:p>
    <w:p xmlns:w14="http://schemas.microsoft.com/office/word/2010/wordml" xmlns:w="http://schemas.openxmlformats.org/wordprocessingml/2006/main" w:rsidR="1B2C5F25" w:rsidRDefault="730EB50F" w14:paraId="7AB045FD" w14:textId="3AD75EA6">
      <w:pPr>
        <w:pStyle w:val="CommentText"/>
      </w:pPr>
      <w:r w:rsidRPr="0A4E5C97" w:rsidR="0E4CE5A3">
        <w:t>El merchandising como técnica de marketing</w:t>
      </w:r>
    </w:p>
    <w:p xmlns:w14="http://schemas.microsoft.com/office/word/2010/wordml" xmlns:w="http://schemas.openxmlformats.org/wordprocessingml/2006/main" w:rsidR="4FB068E4" w:rsidRDefault="4A443A89" w14:paraId="740EEF8A" w14:textId="739083EC">
      <w:pPr>
        <w:pStyle w:val="CommentText"/>
      </w:pPr>
      <w:r w:rsidRPr="4A72ADD7" w:rsidR="7A8A2E14">
        <w:t>La promoción y publicidad lugar de venta (PLV)</w:t>
      </w:r>
    </w:p>
    <w:p xmlns:w14="http://schemas.microsoft.com/office/word/2010/wordml" xmlns:w="http://schemas.openxmlformats.org/wordprocessingml/2006/main" w:rsidR="0E056CC9" w:rsidRDefault="584553CC" w14:paraId="322C1A2F" w14:textId="5425D205">
      <w:pPr>
        <w:pStyle w:val="CommentText"/>
      </w:pPr>
      <w:r w:rsidRPr="2AFF942E" w:rsidR="0F8B44AE">
        <w:t>El análisis del shopper o cliente</w:t>
      </w:r>
    </w:p>
    <w:p xmlns:w14="http://schemas.microsoft.com/office/word/2010/wordml" xmlns:w="http://schemas.openxmlformats.org/wordprocessingml/2006/main" w:rsidR="375CAA21" w:rsidRDefault="2ABA8CC7" w14:paraId="0DA3F7D1" w14:textId="37B0E155">
      <w:pPr>
        <w:pStyle w:val="CommentText"/>
      </w:pPr>
      <w:r w:rsidRPr="210D0DF7" w:rsidR="449F0763">
        <w:t>Los tipos de cliente en el punto de venta</w:t>
      </w:r>
    </w:p>
    <w:p xmlns:w14="http://schemas.microsoft.com/office/word/2010/wordml" xmlns:w="http://schemas.openxmlformats.org/wordprocessingml/2006/main" w:rsidR="7A70DEC2" w:rsidRDefault="35097BFB" w14:paraId="2E0A6DB4" w14:textId="59C3502D">
      <w:pPr>
        <w:pStyle w:val="CommentText"/>
      </w:pPr>
      <w:r w:rsidRPr="11AFBF23" w:rsidR="66613881">
        <w:t>Los métodos físicos y psicológicos para incentivar la venta</w:t>
      </w:r>
    </w:p>
    <w:p xmlns:w14="http://schemas.microsoft.com/office/word/2010/wordml" xmlns:w="http://schemas.openxmlformats.org/wordprocessingml/2006/main" w:rsidR="5163D45E" w:rsidRDefault="43A942A8" w14:paraId="3C1305F7" w14:textId="3ABF4151">
      <w:pPr>
        <w:pStyle w:val="CommentText"/>
      </w:pPr>
      <w:r w:rsidRPr="6CE86A9E" w:rsidR="2BB5C53D">
        <w:t>Las técnicas promocionales y el impulso de ventas</w:t>
      </w:r>
    </w:p>
    <w:p xmlns:w14="http://schemas.microsoft.com/office/word/2010/wordml" xmlns:w="http://schemas.openxmlformats.org/wordprocessingml/2006/main" w:rsidR="5FE68564" w:rsidRDefault="19BA9AA2" w14:paraId="741D62F2" w14:textId="4C058115">
      <w:pPr>
        <w:pStyle w:val="CommentText"/>
      </w:pPr>
      <w:r w:rsidRPr="31B221B5" w:rsidR="3CB1A570">
        <w:t>Entendidas desde</w:t>
      </w:r>
    </w:p>
    <w:p xmlns:w14="http://schemas.microsoft.com/office/word/2010/wordml" xmlns:w="http://schemas.openxmlformats.org/wordprocessingml/2006/main" w:rsidR="49CFE468" w:rsidRDefault="72110A46" w14:paraId="08152D93" w14:textId="74D1279E">
      <w:pPr>
        <w:pStyle w:val="CommentText"/>
      </w:pPr>
      <w:r w:rsidRPr="184BEF18" w:rsidR="59164E1A">
        <w:t>Su conocimiento y aplicación</w:t>
      </w:r>
    </w:p>
    <w:p xmlns:w14="http://schemas.microsoft.com/office/word/2010/wordml" xmlns:w="http://schemas.openxmlformats.org/wordprocessingml/2006/main" w:rsidR="714EB5FB" w:rsidRDefault="560BDBE0" w14:paraId="1E9FF998" w14:textId="1B7EAB79">
      <w:pPr>
        <w:pStyle w:val="CommentText"/>
      </w:pPr>
      <w:r w:rsidRPr="7CC5A983" w:rsidR="5A85DDA5">
        <w:t>La acción y labor del impulso</w:t>
      </w:r>
    </w:p>
  </w:comment>
  <w:comment xmlns:w="http://schemas.openxmlformats.org/wordprocessingml/2006/main" w:initials="LM" w:author="Luis Fernando Botero Mendoza" w:date="2024-10-30T06:53:00" w:id="200414605">
    <w:p xmlns:w14="http://schemas.microsoft.com/office/word/2010/wordml" xmlns:w="http://schemas.openxmlformats.org/wordprocessingml/2006/main" w:rsidR="5B4D7E1F" w:rsidRDefault="08F98F6D" w14:paraId="5C0A5C57" w14:textId="48401F38">
      <w:pPr>
        <w:pStyle w:val="CommentText"/>
      </w:pPr>
      <w:r>
        <w:rPr>
          <w:rStyle w:val="CommentReference"/>
        </w:rPr>
        <w:annotationRef/>
      </w:r>
      <w:r w:rsidRPr="151DED59" w:rsidR="62A5ACB4">
        <w:t>Texto alternativo:</w:t>
      </w:r>
    </w:p>
    <w:p xmlns:w14="http://schemas.microsoft.com/office/word/2010/wordml" xmlns:w="http://schemas.openxmlformats.org/wordprocessingml/2006/main" w:rsidR="00E56A8D" w:rsidRDefault="7B6EAF4B" w14:paraId="3DB4871B" w14:textId="3E3D6F8B">
      <w:pPr>
        <w:pStyle w:val="CommentText"/>
      </w:pPr>
      <w:r w:rsidRPr="53888481" w:rsidR="63491CF1">
        <w:t>La gráfica es de un mapa conceptual que presenta los conceptos trabajados en el componente formativo en este orden:</w:t>
      </w:r>
    </w:p>
    <w:p xmlns:w14="http://schemas.microsoft.com/office/word/2010/wordml" xmlns:w="http://schemas.openxmlformats.org/wordprocessingml/2006/main" w:rsidR="31AA6C45" w:rsidRDefault="4EC5711B" w14:paraId="45B3F1D1" w14:textId="4C9C1468">
      <w:pPr>
        <w:pStyle w:val="CommentText"/>
      </w:pPr>
      <w:r w:rsidRPr="75D89896" w:rsidR="5822C827">
        <w:t>Marketing e impulso en el punto de ventas</w:t>
      </w:r>
    </w:p>
    <w:p xmlns:w14="http://schemas.microsoft.com/office/word/2010/wordml" xmlns:w="http://schemas.openxmlformats.org/wordprocessingml/2006/main" w:rsidR="38E9D362" w:rsidRDefault="341CBC57" w14:paraId="3DC78F87" w14:textId="34609371">
      <w:pPr>
        <w:pStyle w:val="CommentText"/>
      </w:pPr>
      <w:r w:rsidRPr="5C09D342" w:rsidR="2254C866">
        <w:t>Que se explica mediante</w:t>
      </w:r>
    </w:p>
    <w:p xmlns:w14="http://schemas.microsoft.com/office/word/2010/wordml" xmlns:w="http://schemas.openxmlformats.org/wordprocessingml/2006/main" w:rsidR="2794DBDC" w:rsidRDefault="5DAAE41E" w14:paraId="17F33555" w14:textId="11C261D8">
      <w:pPr>
        <w:pStyle w:val="CommentText"/>
      </w:pPr>
      <w:r w:rsidRPr="7941BCEB" w:rsidR="44AE1B13">
        <w:t>El marketing aplicado</w:t>
      </w:r>
    </w:p>
    <w:p xmlns:w14="http://schemas.microsoft.com/office/word/2010/wordml" xmlns:w="http://schemas.openxmlformats.org/wordprocessingml/2006/main" w:rsidR="4CBA3588" w:rsidRDefault="4DC2D3DC" w14:paraId="4542124B" w14:textId="2604EE4F">
      <w:pPr>
        <w:pStyle w:val="CommentText"/>
      </w:pPr>
      <w:r w:rsidRPr="0580E968" w:rsidR="6565D0E2">
        <w:t>Como es</w:t>
      </w:r>
    </w:p>
    <w:p xmlns:w14="http://schemas.microsoft.com/office/word/2010/wordml" xmlns:w="http://schemas.openxmlformats.org/wordprocessingml/2006/main" w:rsidR="54AD9297" w:rsidRDefault="3F36F0AA" w14:paraId="20FDD9C0" w14:textId="57AB3378">
      <w:pPr>
        <w:pStyle w:val="CommentText"/>
      </w:pPr>
      <w:r w:rsidRPr="35E02FBF" w:rsidR="4AFE27B2">
        <w:t>El merchandising como técnica de marketing</w:t>
      </w:r>
    </w:p>
    <w:p xmlns:w14="http://schemas.microsoft.com/office/word/2010/wordml" xmlns:w="http://schemas.openxmlformats.org/wordprocessingml/2006/main" w:rsidR="075A8513" w:rsidRDefault="134CEA59" w14:paraId="1D1C1BA0" w14:textId="31B2834B">
      <w:pPr>
        <w:pStyle w:val="CommentText"/>
      </w:pPr>
      <w:r w:rsidRPr="70DD88E7" w:rsidR="2218DB0B">
        <w:t>La promoción y publicidad lugar de venta (PLV)</w:t>
      </w:r>
    </w:p>
    <w:p xmlns:w14="http://schemas.microsoft.com/office/word/2010/wordml" xmlns:w="http://schemas.openxmlformats.org/wordprocessingml/2006/main" w:rsidR="7162C702" w:rsidRDefault="187C74E3" w14:paraId="68419F4A" w14:textId="7786063D">
      <w:pPr>
        <w:pStyle w:val="CommentText"/>
      </w:pPr>
      <w:r w:rsidRPr="4C7BD0F5" w:rsidR="01200EFA">
        <w:t>El análisis del shopper o cliente</w:t>
      </w:r>
    </w:p>
    <w:p xmlns:w14="http://schemas.microsoft.com/office/word/2010/wordml" xmlns:w="http://schemas.openxmlformats.org/wordprocessingml/2006/main" w:rsidR="3190A895" w:rsidRDefault="336B90A6" w14:paraId="48C0CFA6" w14:textId="03732604">
      <w:pPr>
        <w:pStyle w:val="CommentText"/>
      </w:pPr>
      <w:r w:rsidRPr="32B44369" w:rsidR="29619FD9">
        <w:t>Los tipos de cliente en el punto de venta</w:t>
      </w:r>
    </w:p>
    <w:p xmlns:w14="http://schemas.microsoft.com/office/word/2010/wordml" xmlns:w="http://schemas.openxmlformats.org/wordprocessingml/2006/main" w:rsidR="6E73E304" w:rsidRDefault="2191C531" w14:paraId="4DA4A0A0" w14:textId="2A0333CC">
      <w:pPr>
        <w:pStyle w:val="CommentText"/>
      </w:pPr>
      <w:r w:rsidRPr="692C5FB7" w:rsidR="74BA103D">
        <w:t>Los métodos físicos y psicológicos para incentivar la venta</w:t>
      </w:r>
    </w:p>
    <w:p xmlns:w14="http://schemas.microsoft.com/office/word/2010/wordml" xmlns:w="http://schemas.openxmlformats.org/wordprocessingml/2006/main" w:rsidR="21E1A03F" w:rsidRDefault="580337BC" w14:paraId="668DFBFE" w14:textId="31E08690">
      <w:pPr>
        <w:pStyle w:val="CommentText"/>
      </w:pPr>
      <w:r w:rsidRPr="793A697A" w:rsidR="60BD3B67">
        <w:t>Las técnicas promocionales y el impulso de ventas</w:t>
      </w:r>
    </w:p>
    <w:p xmlns:w14="http://schemas.microsoft.com/office/word/2010/wordml" xmlns:w="http://schemas.openxmlformats.org/wordprocessingml/2006/main" w:rsidR="5DD0A157" w:rsidRDefault="261A106E" w14:paraId="500B8B39" w14:textId="67F5B938">
      <w:pPr>
        <w:pStyle w:val="CommentText"/>
      </w:pPr>
      <w:r w:rsidRPr="0D88E83B" w:rsidR="4110A1FB">
        <w:t>Entendidas desde</w:t>
      </w:r>
    </w:p>
    <w:p xmlns:w14="http://schemas.microsoft.com/office/word/2010/wordml" xmlns:w="http://schemas.openxmlformats.org/wordprocessingml/2006/main" w:rsidR="5BCF11FC" w:rsidRDefault="00EEC500" w14:paraId="26C25252" w14:textId="76C9525B">
      <w:pPr>
        <w:pStyle w:val="CommentText"/>
      </w:pPr>
      <w:r w:rsidRPr="728B3F91" w:rsidR="59CC9508">
        <w:t>Su conocimiento y aplicación</w:t>
      </w:r>
    </w:p>
    <w:p xmlns:w14="http://schemas.microsoft.com/office/word/2010/wordml" xmlns:w="http://schemas.openxmlformats.org/wordprocessingml/2006/main" w:rsidR="64B8DA90" w:rsidRDefault="39D0F051" w14:paraId="2DF09866" w14:textId="56B02E18">
      <w:pPr>
        <w:pStyle w:val="CommentText"/>
      </w:pPr>
      <w:r w:rsidRPr="0B29AE4D" w:rsidR="1A84DFCF">
        <w:t>La acción y labor del impulso</w:t>
      </w:r>
    </w:p>
  </w:comment>
  <w:comment xmlns:w="http://schemas.openxmlformats.org/wordprocessingml/2006/main" w:initials="LM" w:author="Luis Fernando Botero Mendoza" w:date="2024-10-30T06:54:11" w:id="312024348">
    <w:p xmlns:w14="http://schemas.microsoft.com/office/word/2010/wordml" xmlns:w="http://schemas.openxmlformats.org/wordprocessingml/2006/main" w:rsidR="42E82178" w:rsidRDefault="52908F59" w14:paraId="2BB3B995" w14:textId="4EDDFCBD">
      <w:pPr>
        <w:pStyle w:val="CommentText"/>
      </w:pPr>
      <w:r>
        <w:rPr>
          <w:rStyle w:val="CommentReference"/>
        </w:rPr>
        <w:annotationRef/>
      </w:r>
      <w:r w:rsidRPr="34F5484C" w:rsidR="557A5D00">
        <w:t>Texto alternativo:</w:t>
      </w:r>
    </w:p>
    <w:p xmlns:w14="http://schemas.microsoft.com/office/word/2010/wordml" xmlns:w="http://schemas.openxmlformats.org/wordprocessingml/2006/main" w:rsidR="4891CD24" w:rsidRDefault="480134A0" w14:paraId="1E503F08" w14:textId="4ED57E9C">
      <w:pPr>
        <w:pStyle w:val="CommentText"/>
      </w:pPr>
      <w:r w:rsidRPr="16902536" w:rsidR="11617F93">
        <w:t>La imagen evidencia la pirámide de las necesidades de los seres humanos según el autor Maslow que inicia por las necesidades fisiológicas y finaliza con las actividades de autorealización.</w:t>
      </w:r>
    </w:p>
  </w:comment>
  <w:comment xmlns:w="http://schemas.openxmlformats.org/wordprocessingml/2006/main" w:initials="LM" w:author="Luis Fernando Botero Mendoza" w:date="2024-10-30T06:57:15" w:id="1891238006">
    <w:p xmlns:w14="http://schemas.microsoft.com/office/word/2010/wordml" xmlns:w="http://schemas.openxmlformats.org/wordprocessingml/2006/main" w:rsidR="200FC4A8" w:rsidRDefault="473BA9D4" w14:paraId="3331FB04" w14:textId="0439DAC7">
      <w:pPr>
        <w:pStyle w:val="CommentText"/>
      </w:pPr>
      <w:r>
        <w:rPr>
          <w:rStyle w:val="CommentReference"/>
        </w:rPr>
        <w:annotationRef/>
      </w:r>
      <w:r w:rsidRPr="2F2BEFB6" w:rsidR="1DFD4F1F">
        <w:t>Texto alternativo:</w:t>
      </w:r>
    </w:p>
    <w:p xmlns:w14="http://schemas.microsoft.com/office/word/2010/wordml" xmlns:w="http://schemas.openxmlformats.org/wordprocessingml/2006/main" w:rsidR="5A6755C8" w:rsidRDefault="02425353" w14:paraId="3DB0630A" w14:textId="14335A99">
      <w:pPr>
        <w:pStyle w:val="CommentText"/>
      </w:pPr>
      <w:r w:rsidRPr="10D9E26A" w:rsidR="3BFA925E">
        <w:t>El gráfico es el proceso de marketing en el punto de venta que inicia por la definición seguido por las actividades a hacer para luego establecer las estrategias en el punto de venta y así conseguir el objetivo deseado.</w:t>
      </w:r>
    </w:p>
  </w:comment>
  <w:comment xmlns:w="http://schemas.openxmlformats.org/wordprocessingml/2006/main" w:initials="LM" w:author="Luis Fernando Botero Mendoza" w:date="2024-10-30T06:59:40" w:id="218384274">
    <w:p xmlns:w14="http://schemas.microsoft.com/office/word/2010/wordml" xmlns:w="http://schemas.openxmlformats.org/wordprocessingml/2006/main" w:rsidR="01354B97" w:rsidRDefault="22C12622" w14:paraId="576E4382" w14:textId="5B9379F1">
      <w:pPr>
        <w:pStyle w:val="CommentText"/>
      </w:pPr>
      <w:r>
        <w:rPr>
          <w:rStyle w:val="CommentReference"/>
        </w:rPr>
        <w:annotationRef/>
      </w:r>
      <w:r w:rsidRPr="5B35082E" w:rsidR="68E88BC9">
        <w:t>La gráfica representa un dibujo de los movimientos que se hacen en los puntos de venta permitiendo establecer zonas de calor para alimentos y zonas refrigeradas que se ubican de manera estratégica para mantener las prioridades y características de los productos.</w:t>
      </w:r>
    </w:p>
  </w:comment>
  <w:comment xmlns:w="http://schemas.openxmlformats.org/wordprocessingml/2006/main" w:initials="LM" w:author="Luis Fernando Botero Mendoza" w:date="2024-10-30T07:01:17" w:id="1785593369">
    <w:p xmlns:w14="http://schemas.microsoft.com/office/word/2010/wordml" xmlns:w="http://schemas.openxmlformats.org/wordprocessingml/2006/main" w:rsidR="781A9DD0" w:rsidRDefault="37472A23" w14:paraId="275E22D1" w14:textId="4B4E3E08">
      <w:pPr>
        <w:pStyle w:val="CommentText"/>
      </w:pPr>
      <w:r>
        <w:rPr>
          <w:rStyle w:val="CommentReference"/>
        </w:rPr>
        <w:annotationRef/>
      </w:r>
      <w:r w:rsidRPr="4E73DA15" w:rsidR="0170CBBA">
        <w:t>Texto alternativo:</w:t>
      </w:r>
    </w:p>
    <w:p xmlns:w14="http://schemas.microsoft.com/office/word/2010/wordml" xmlns:w="http://schemas.openxmlformats.org/wordprocessingml/2006/main" w:rsidR="16F0844B" w:rsidRDefault="018203E4" w14:paraId="13A06272" w14:textId="4813EABF">
      <w:pPr>
        <w:pStyle w:val="CommentText"/>
      </w:pPr>
      <w:r w:rsidRPr="42DBB6E3" w:rsidR="32F07477">
        <w:t>La imagen presenta un engranaje que tiene 3 pasos, el plan promocional, el calendario comercial y el ciclo de vida del producto.</w:t>
      </w:r>
    </w:p>
  </w:comment>
  <w:comment xmlns:w="http://schemas.openxmlformats.org/wordprocessingml/2006/main" w:initials="LM" w:author="Luis Fernando Botero Mendoza" w:date="2024-10-30T07:02:30" w:id="2037575737">
    <w:p xmlns:w14="http://schemas.microsoft.com/office/word/2010/wordml" xmlns:w="http://schemas.openxmlformats.org/wordprocessingml/2006/main" w:rsidR="55585D91" w:rsidRDefault="4404BEC8" w14:paraId="5900593D" w14:textId="6764EFEC">
      <w:pPr>
        <w:pStyle w:val="CommentText"/>
      </w:pPr>
      <w:r>
        <w:rPr>
          <w:rStyle w:val="CommentReference"/>
        </w:rPr>
        <w:annotationRef/>
      </w:r>
      <w:r w:rsidRPr="3E9357B1" w:rsidR="7908144C">
        <w:t>Texto alternativo:</w:t>
      </w:r>
    </w:p>
    <w:p xmlns:w14="http://schemas.microsoft.com/office/word/2010/wordml" xmlns:w="http://schemas.openxmlformats.org/wordprocessingml/2006/main" w:rsidR="20139F7C" w:rsidRDefault="303794F7" w14:paraId="61D1653F" w14:textId="0CBD393A">
      <w:pPr>
        <w:pStyle w:val="CommentText"/>
      </w:pPr>
      <w:r w:rsidRPr="656DB8AE" w:rsidR="2E35C159">
        <w:t>La imagen es una muestra de la exhibición de los productos a manera de embudo que presenta a los productos puestos en un arreglo estratégico identificados por prioridades y características.</w:t>
      </w:r>
    </w:p>
  </w:comment>
</w:comments>
</file>

<file path=word/commentsExtended.xml><?xml version="1.0" encoding="utf-8"?>
<w15:commentsEx xmlns:mc="http://schemas.openxmlformats.org/markup-compatibility/2006" xmlns:w15="http://schemas.microsoft.com/office/word/2012/wordml" mc:Ignorable="w15">
  <w15:commentEx w15:done="0" w15:paraId="4A9E63A7"/>
  <w15:commentEx w15:done="0" w15:paraId="40506567"/>
  <w15:commentEx w15:done="0" w15:paraId="42405C0E"/>
  <w15:commentEx w15:done="0" w15:paraId="547EFD11"/>
  <w15:commentEx w15:done="0" w15:paraId="3B41DF0A"/>
  <w15:commentEx w15:done="0" w15:paraId="5E79F7FE"/>
  <w15:commentEx w15:done="0" w15:paraId="71D5724C"/>
  <w15:commentEx w15:done="0" w15:paraId="55DFF54E"/>
  <w15:commentEx w15:done="0" w15:paraId="44CFE712"/>
  <w15:commentEx w15:done="0" w15:paraId="428C836E"/>
  <w15:commentEx w15:done="0" w15:paraId="150F1927"/>
  <w15:commentEx w15:done="0" w15:paraId="2207A873"/>
  <w15:commentEx w15:done="0" w15:paraId="6AE3D568"/>
  <w15:commentEx w15:done="0" w15:paraId="0FEB17AE"/>
  <w15:commentEx w15:done="0" w15:paraId="702F8D43"/>
  <w15:commentEx w15:done="0" w15:paraId="642DA3A0"/>
  <w15:commentEx w15:done="0" w15:paraId="5EA2E49E"/>
  <w15:commentEx w15:done="0" w15:paraId="5B07729E"/>
  <w15:commentEx w15:done="0" w15:paraId="33D94982"/>
  <w15:commentEx w15:done="0" w15:paraId="3AFBBC15"/>
  <w15:commentEx w15:done="0" w15:paraId="19BA25A0"/>
  <w15:commentEx w15:done="0" w15:paraId="5BEA9C9F"/>
  <w15:commentEx w15:done="0" w15:paraId="0F757BBB"/>
  <w15:commentEx w15:done="0" w15:paraId="02A1EDD8"/>
  <w15:commentEx w15:done="0" w15:paraId="63C6D015"/>
  <w15:commentEx w15:done="0" w15:paraId="02129786"/>
  <w15:commentEx w15:done="0" w15:paraId="2978F7AA"/>
  <w15:commentEx w15:done="0" w15:paraId="51930391"/>
  <w15:commentEx w15:done="0" w15:paraId="3211E5AF"/>
  <w15:commentEx w15:done="0" w15:paraId="1E9FF998"/>
  <w15:commentEx w15:done="0" w15:paraId="2DF09866"/>
  <w15:commentEx w15:done="0" w15:paraId="1E503F08"/>
  <w15:commentEx w15:done="0" w15:paraId="3DB0630A"/>
  <w15:commentEx w15:done="0" w15:paraId="576E4382"/>
  <w15:commentEx w15:done="0" w15:paraId="13A06272"/>
  <w15:commentEx w15:done="0" w15:paraId="61D1653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401A2AA" w16cex:dateUtc="2024-10-30T11:18:35.829Z"/>
  <w16cex:commentExtensible w16cex:durableId="51CE4310" w16cex:dateUtc="2024-10-30T11:20:10.788Z"/>
  <w16cex:commentExtensible w16cex:durableId="574C1542" w16cex:dateUtc="2024-10-30T11:21:34.915Z"/>
  <w16cex:commentExtensible w16cex:durableId="2EC8307F" w16cex:dateUtc="2024-10-30T11:24:09.864Z"/>
  <w16cex:commentExtensible w16cex:durableId="3D4F57B4" w16cex:dateUtc="2024-10-30T11:25:39.056Z"/>
  <w16cex:commentExtensible w16cex:durableId="2BB89BB1" w16cex:dateUtc="2024-10-30T11:26:56.595Z"/>
  <w16cex:commentExtensible w16cex:durableId="61D5E5BF" w16cex:dateUtc="2024-10-30T11:27:31.374Z"/>
  <w16cex:commentExtensible w16cex:durableId="5AB6A53D" w16cex:dateUtc="2024-10-30T11:28:59.756Z"/>
  <w16cex:commentExtensible w16cex:durableId="761CA76C" w16cex:dateUtc="2024-10-30T11:43:44.798Z"/>
  <w16cex:commentExtensible w16cex:durableId="14B335AB" w16cex:dateUtc="2024-10-30T11:53:00.578Z"/>
  <w16cex:commentExtensible w16cex:durableId="0F7D0EED" w16cex:dateUtc="2024-10-30T11:54:11.837Z"/>
  <w16cex:commentExtensible w16cex:durableId="4826C65E" w16cex:dateUtc="2024-10-30T11:57:15.486Z"/>
  <w16cex:commentExtensible w16cex:durableId="1B4A0252" w16cex:dateUtc="2024-10-30T11:59:40.328Z"/>
  <w16cex:commentExtensible w16cex:durableId="5442ACEE" w16cex:dateUtc="2024-10-30T12:01:17.921Z"/>
  <w16cex:commentExtensible w16cex:durableId="0735B8F2" w16cex:dateUtc="2024-10-30T12:02:30.441Z"/>
</w16cex:commentsExtensible>
</file>

<file path=word/commentsIds.xml><?xml version="1.0" encoding="utf-8"?>
<w16cid:commentsIds xmlns:mc="http://schemas.openxmlformats.org/markup-compatibility/2006" xmlns:w16cid="http://schemas.microsoft.com/office/word/2016/wordml/cid" mc:Ignorable="w16cid">
  <w16cid:commentId w16cid:paraId="4A9E63A7" w16cid:durableId="264E78AA"/>
  <w16cid:commentId w16cid:paraId="40506567" w16cid:durableId="6CEEB8D2"/>
  <w16cid:commentId w16cid:paraId="42405C0E" w16cid:durableId="1984A8DE"/>
  <w16cid:commentId w16cid:paraId="547EFD11" w16cid:durableId="3EC9EBB6"/>
  <w16cid:commentId w16cid:paraId="3B41DF0A" w16cid:durableId="65FD9512"/>
  <w16cid:commentId w16cid:paraId="5E79F7FE" w16cid:durableId="28F1EC02"/>
  <w16cid:commentId w16cid:paraId="71D5724C" w16cid:durableId="58791AC7"/>
  <w16cid:commentId w16cid:paraId="55DFF54E" w16cid:durableId="622266F0"/>
  <w16cid:commentId w16cid:paraId="44CFE712" w16cid:durableId="2AC9D95A"/>
  <w16cid:commentId w16cid:paraId="428C836E" w16cid:durableId="2AC9DB15"/>
  <w16cid:commentId w16cid:paraId="150F1927" w16cid:durableId="2AC9DDAF"/>
  <w16cid:commentId w16cid:paraId="2207A873" w16cid:durableId="2AC9DDDF"/>
  <w16cid:commentId w16cid:paraId="6AE3D568" w16cid:durableId="2AC9DED5"/>
  <w16cid:commentId w16cid:paraId="0FEB17AE" w16cid:durableId="2AC9DF73"/>
  <w16cid:commentId w16cid:paraId="702F8D43" w16cid:durableId="2AC9E59D"/>
  <w16cid:commentId w16cid:paraId="642DA3A0" w16cid:durableId="2AC9E60E"/>
  <w16cid:commentId w16cid:paraId="5EA2E49E" w16cid:durableId="2AC9E852"/>
  <w16cid:commentId w16cid:paraId="5B07729E" w16cid:durableId="2AC9EB63"/>
  <w16cid:commentId w16cid:paraId="33D94982" w16cid:durableId="2AC9EBE3"/>
  <w16cid:commentId w16cid:paraId="3AFBBC15" w16cid:durableId="2AC9EE8B"/>
  <w16cid:commentId w16cid:paraId="19BA25A0" w16cid:durableId="2AC9EED0"/>
  <w16cid:commentId w16cid:paraId="5BEA9C9F" w16cid:durableId="0401A2AA"/>
  <w16cid:commentId w16cid:paraId="0F757BBB" w16cid:durableId="51CE4310"/>
  <w16cid:commentId w16cid:paraId="02A1EDD8" w16cid:durableId="574C1542"/>
  <w16cid:commentId w16cid:paraId="63C6D015" w16cid:durableId="2EC8307F"/>
  <w16cid:commentId w16cid:paraId="02129786" w16cid:durableId="3D4F57B4"/>
  <w16cid:commentId w16cid:paraId="2978F7AA" w16cid:durableId="2BB89BB1"/>
  <w16cid:commentId w16cid:paraId="51930391" w16cid:durableId="61D5E5BF"/>
  <w16cid:commentId w16cid:paraId="3211E5AF" w16cid:durableId="5AB6A53D"/>
  <w16cid:commentId w16cid:paraId="1E9FF998" w16cid:durableId="761CA76C"/>
  <w16cid:commentId w16cid:paraId="2DF09866" w16cid:durableId="14B335AB"/>
  <w16cid:commentId w16cid:paraId="1E503F08" w16cid:durableId="0F7D0EED"/>
  <w16cid:commentId w16cid:paraId="3DB0630A" w16cid:durableId="4826C65E"/>
  <w16cid:commentId w16cid:paraId="576E4382" w16cid:durableId="1B4A0252"/>
  <w16cid:commentId w16cid:paraId="13A06272" w16cid:durableId="5442ACEE"/>
  <w16cid:commentId w16cid:paraId="61D1653F" w16cid:durableId="0735B8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A78" w:rsidRDefault="008D5A78" w14:paraId="2489CB02" w14:textId="77777777">
      <w:pPr>
        <w:spacing w:line="240" w:lineRule="auto"/>
      </w:pPr>
      <w:r>
        <w:separator/>
      </w:r>
    </w:p>
  </w:endnote>
  <w:endnote w:type="continuationSeparator" w:id="0">
    <w:p w:rsidR="008D5A78" w:rsidRDefault="008D5A78" w14:paraId="40F3507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F0C" w:rsidP="008E25F8" w:rsidRDefault="008C4F0C" w14:paraId="000000DE" w14:textId="77777777">
    <w:pPr>
      <w:pStyle w:val="Normal0"/>
      <w:pBdr>
        <w:top w:val="nil"/>
        <w:left w:val="nil"/>
        <w:bottom w:val="nil"/>
        <w:right w:val="nil"/>
        <w:between w:val="nil"/>
      </w:pBdr>
      <w:tabs>
        <w:tab w:val="center" w:pos="4419"/>
        <w:tab w:val="right" w:pos="8838"/>
        <w:tab w:val="left" w:pos="10255"/>
      </w:tabs>
      <w:spacing w:line="240" w:lineRule="auto"/>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A78" w:rsidRDefault="008D5A78" w14:paraId="012E6E5E" w14:textId="77777777">
      <w:pPr>
        <w:spacing w:line="240" w:lineRule="auto"/>
      </w:pPr>
      <w:r>
        <w:separator/>
      </w:r>
    </w:p>
  </w:footnote>
  <w:footnote w:type="continuationSeparator" w:id="0">
    <w:p w:rsidR="008D5A78" w:rsidRDefault="008D5A78" w14:paraId="311E944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8C4F0C" w:rsidP="00C45A3B" w:rsidRDefault="008C4F0C"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8C4F0C" w:rsidRDefault="008C4F0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478F"/>
    <w:multiLevelType w:val="multilevel"/>
    <w:tmpl w:val="E332A59A"/>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1" w15:restartNumberingAfterBreak="0">
    <w:nsid w:val="0FA023F4"/>
    <w:multiLevelType w:val="multilevel"/>
    <w:tmpl w:val="042C5BCC"/>
    <w:lvl w:ilvl="0">
      <w:start w:val="5"/>
      <w:numFmt w:val="decimal"/>
      <w:lvlText w:val="%1."/>
      <w:lvlJc w:val="left"/>
      <w:pPr>
        <w:ind w:left="360" w:hanging="360"/>
      </w:pPr>
      <w:rPr>
        <w:rFonts w:hint="default" w:ascii="Arial" w:hAnsi="Arial" w:eastAsia="Arial" w:cs="Arial"/>
      </w:rPr>
    </w:lvl>
    <w:lvl w:ilvl="1">
      <w:start w:val="1"/>
      <w:numFmt w:val="decimal"/>
      <w:lvlText w:val="%1.%2."/>
      <w:lvlJc w:val="left"/>
      <w:pPr>
        <w:ind w:left="360" w:hanging="360"/>
      </w:pPr>
      <w:rPr>
        <w:rFonts w:hint="default" w:ascii="Arial" w:hAnsi="Arial" w:eastAsia="Arial" w:cs="Arial"/>
      </w:rPr>
    </w:lvl>
    <w:lvl w:ilvl="2">
      <w:start w:val="1"/>
      <w:numFmt w:val="decimal"/>
      <w:lvlText w:val="%1.%2.%3."/>
      <w:lvlJc w:val="left"/>
      <w:pPr>
        <w:ind w:left="720" w:hanging="720"/>
      </w:pPr>
      <w:rPr>
        <w:rFonts w:hint="default" w:ascii="Arial" w:hAnsi="Arial" w:eastAsia="Arial" w:cs="Arial"/>
      </w:rPr>
    </w:lvl>
    <w:lvl w:ilvl="3">
      <w:start w:val="1"/>
      <w:numFmt w:val="decimal"/>
      <w:lvlText w:val="%1.%2.%3.%4."/>
      <w:lvlJc w:val="left"/>
      <w:pPr>
        <w:ind w:left="720" w:hanging="720"/>
      </w:pPr>
      <w:rPr>
        <w:rFonts w:hint="default" w:ascii="Arial" w:hAnsi="Arial" w:eastAsia="Arial" w:cs="Arial"/>
      </w:rPr>
    </w:lvl>
    <w:lvl w:ilvl="4">
      <w:start w:val="1"/>
      <w:numFmt w:val="decimal"/>
      <w:lvlText w:val="%1.%2.%3.%4.%5."/>
      <w:lvlJc w:val="left"/>
      <w:pPr>
        <w:ind w:left="1080" w:hanging="1080"/>
      </w:pPr>
      <w:rPr>
        <w:rFonts w:hint="default" w:ascii="Arial" w:hAnsi="Arial" w:eastAsia="Arial" w:cs="Arial"/>
      </w:rPr>
    </w:lvl>
    <w:lvl w:ilvl="5">
      <w:start w:val="1"/>
      <w:numFmt w:val="decimal"/>
      <w:lvlText w:val="%1.%2.%3.%4.%5.%6."/>
      <w:lvlJc w:val="left"/>
      <w:pPr>
        <w:ind w:left="1080" w:hanging="1080"/>
      </w:pPr>
      <w:rPr>
        <w:rFonts w:hint="default" w:ascii="Arial" w:hAnsi="Arial" w:eastAsia="Arial" w:cs="Arial"/>
      </w:rPr>
    </w:lvl>
    <w:lvl w:ilvl="6">
      <w:start w:val="1"/>
      <w:numFmt w:val="decimal"/>
      <w:lvlText w:val="%1.%2.%3.%4.%5.%6.%7."/>
      <w:lvlJc w:val="left"/>
      <w:pPr>
        <w:ind w:left="1440" w:hanging="1440"/>
      </w:pPr>
      <w:rPr>
        <w:rFonts w:hint="default" w:ascii="Arial" w:hAnsi="Arial" w:eastAsia="Arial" w:cs="Arial"/>
      </w:rPr>
    </w:lvl>
    <w:lvl w:ilvl="7">
      <w:start w:val="1"/>
      <w:numFmt w:val="decimal"/>
      <w:lvlText w:val="%1.%2.%3.%4.%5.%6.%7.%8."/>
      <w:lvlJc w:val="left"/>
      <w:pPr>
        <w:ind w:left="1440" w:hanging="1440"/>
      </w:pPr>
      <w:rPr>
        <w:rFonts w:hint="default" w:ascii="Arial" w:hAnsi="Arial" w:eastAsia="Arial" w:cs="Arial"/>
      </w:rPr>
    </w:lvl>
    <w:lvl w:ilvl="8">
      <w:start w:val="1"/>
      <w:numFmt w:val="decimal"/>
      <w:lvlText w:val="%1.%2.%3.%4.%5.%6.%7.%8.%9."/>
      <w:lvlJc w:val="left"/>
      <w:pPr>
        <w:ind w:left="1800" w:hanging="1800"/>
      </w:pPr>
      <w:rPr>
        <w:rFonts w:hint="default" w:ascii="Arial" w:hAnsi="Arial" w:eastAsia="Arial" w:cs="Arial"/>
      </w:rPr>
    </w:lvl>
  </w:abstractNum>
  <w:abstractNum w:abstractNumId="2" w15:restartNumberingAfterBreak="0">
    <w:nsid w:val="0FFB3011"/>
    <w:multiLevelType w:val="multilevel"/>
    <w:tmpl w:val="5EB0E036"/>
    <w:lvl w:ilvl="0">
      <w:start w:val="1"/>
      <w:numFmt w:val="decimal"/>
      <w:lvlText w:val="%1."/>
      <w:lvlJc w:val="left"/>
      <w:pPr>
        <w:ind w:left="284" w:firstLine="568"/>
      </w:pPr>
      <w:rPr>
        <w:color w:val="000000"/>
      </w:rPr>
    </w:lvl>
    <w:lvl w:ilvl="1">
      <w:start w:val="1"/>
      <w:numFmt w:val="decimal"/>
      <w:lvlText w:val="%1.%2"/>
      <w:lvlJc w:val="left"/>
      <w:pPr>
        <w:ind w:left="405" w:firstLine="810"/>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1800" w:firstLine="3600"/>
      </w:pPr>
    </w:lvl>
  </w:abstractNum>
  <w:abstractNum w:abstractNumId="3" w15:restartNumberingAfterBreak="0">
    <w:nsid w:val="12015E10"/>
    <w:multiLevelType w:val="multilevel"/>
    <w:tmpl w:val="C21AFC96"/>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4" w15:restartNumberingAfterBreak="0">
    <w:nsid w:val="13E56007"/>
    <w:multiLevelType w:val="multilevel"/>
    <w:tmpl w:val="7098E60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934273"/>
    <w:multiLevelType w:val="multilevel"/>
    <w:tmpl w:val="162C0A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AFE2920"/>
    <w:multiLevelType w:val="multilevel"/>
    <w:tmpl w:val="C556F4DE"/>
    <w:lvl w:ilvl="0">
      <w:start w:val="1"/>
      <w:numFmt w:val="bullet"/>
      <w:lvlText w:val="●"/>
      <w:lvlJc w:val="left"/>
      <w:pPr>
        <w:ind w:left="765" w:firstLine="405"/>
      </w:pPr>
      <w:rPr>
        <w:rFonts w:ascii="Arial" w:hAnsi="Arial" w:eastAsia="Arial" w:cs="Arial"/>
      </w:rPr>
    </w:lvl>
    <w:lvl w:ilvl="1">
      <w:start w:val="1"/>
      <w:numFmt w:val="bullet"/>
      <w:lvlText w:val="o"/>
      <w:lvlJc w:val="left"/>
      <w:pPr>
        <w:ind w:left="1485" w:firstLine="1125"/>
      </w:pPr>
      <w:rPr>
        <w:rFonts w:ascii="Arial" w:hAnsi="Arial" w:eastAsia="Arial" w:cs="Arial"/>
      </w:rPr>
    </w:lvl>
    <w:lvl w:ilvl="2">
      <w:start w:val="1"/>
      <w:numFmt w:val="bullet"/>
      <w:lvlText w:val="▪"/>
      <w:lvlJc w:val="left"/>
      <w:pPr>
        <w:ind w:left="2205" w:firstLine="1845"/>
      </w:pPr>
      <w:rPr>
        <w:rFonts w:ascii="Arial" w:hAnsi="Arial" w:eastAsia="Arial" w:cs="Arial"/>
      </w:rPr>
    </w:lvl>
    <w:lvl w:ilvl="3">
      <w:start w:val="1"/>
      <w:numFmt w:val="bullet"/>
      <w:lvlText w:val="●"/>
      <w:lvlJc w:val="left"/>
      <w:pPr>
        <w:ind w:left="2925" w:firstLine="2565"/>
      </w:pPr>
      <w:rPr>
        <w:rFonts w:ascii="Arial" w:hAnsi="Arial" w:eastAsia="Arial" w:cs="Arial"/>
      </w:rPr>
    </w:lvl>
    <w:lvl w:ilvl="4">
      <w:start w:val="1"/>
      <w:numFmt w:val="bullet"/>
      <w:lvlText w:val="o"/>
      <w:lvlJc w:val="left"/>
      <w:pPr>
        <w:ind w:left="3645" w:firstLine="3285"/>
      </w:pPr>
      <w:rPr>
        <w:rFonts w:ascii="Arial" w:hAnsi="Arial" w:eastAsia="Arial" w:cs="Arial"/>
      </w:rPr>
    </w:lvl>
    <w:lvl w:ilvl="5">
      <w:start w:val="1"/>
      <w:numFmt w:val="bullet"/>
      <w:lvlText w:val="▪"/>
      <w:lvlJc w:val="left"/>
      <w:pPr>
        <w:ind w:left="4365" w:firstLine="4005"/>
      </w:pPr>
      <w:rPr>
        <w:rFonts w:ascii="Arial" w:hAnsi="Arial" w:eastAsia="Arial" w:cs="Arial"/>
      </w:rPr>
    </w:lvl>
    <w:lvl w:ilvl="6">
      <w:start w:val="1"/>
      <w:numFmt w:val="bullet"/>
      <w:lvlText w:val="●"/>
      <w:lvlJc w:val="left"/>
      <w:pPr>
        <w:ind w:left="5085" w:firstLine="4725"/>
      </w:pPr>
      <w:rPr>
        <w:rFonts w:ascii="Arial" w:hAnsi="Arial" w:eastAsia="Arial" w:cs="Arial"/>
      </w:rPr>
    </w:lvl>
    <w:lvl w:ilvl="7">
      <w:start w:val="1"/>
      <w:numFmt w:val="bullet"/>
      <w:lvlText w:val="o"/>
      <w:lvlJc w:val="left"/>
      <w:pPr>
        <w:ind w:left="5805" w:firstLine="5445"/>
      </w:pPr>
      <w:rPr>
        <w:rFonts w:ascii="Arial" w:hAnsi="Arial" w:eastAsia="Arial" w:cs="Arial"/>
      </w:rPr>
    </w:lvl>
    <w:lvl w:ilvl="8">
      <w:start w:val="1"/>
      <w:numFmt w:val="bullet"/>
      <w:lvlText w:val="▪"/>
      <w:lvlJc w:val="left"/>
      <w:pPr>
        <w:ind w:left="6525" w:firstLine="6165"/>
      </w:pPr>
      <w:rPr>
        <w:rFonts w:ascii="Arial" w:hAnsi="Arial" w:eastAsia="Arial" w:cs="Arial"/>
      </w:rPr>
    </w:lvl>
  </w:abstractNum>
  <w:abstractNum w:abstractNumId="7" w15:restartNumberingAfterBreak="0">
    <w:nsid w:val="1C384E92"/>
    <w:multiLevelType w:val="multilevel"/>
    <w:tmpl w:val="02049624"/>
    <w:lvl w:ilvl="0">
      <w:start w:val="1"/>
      <w:numFmt w:val="bullet"/>
      <w:lvlText w:val="●"/>
      <w:lvlJc w:val="left"/>
      <w:pPr>
        <w:ind w:left="360" w:firstLine="360"/>
      </w:pPr>
      <w:rPr>
        <w:rFonts w:ascii="Arial" w:hAnsi="Arial" w:eastAsia="Arial" w:cs="Arial"/>
      </w:rPr>
    </w:lvl>
    <w:lvl w:ilvl="1">
      <w:start w:val="1"/>
      <w:numFmt w:val="bullet"/>
      <w:lvlText w:val="o"/>
      <w:lvlJc w:val="left"/>
      <w:pPr>
        <w:ind w:left="1080" w:firstLine="1800"/>
      </w:pPr>
      <w:rPr>
        <w:rFonts w:ascii="Arial" w:hAnsi="Arial" w:eastAsia="Arial" w:cs="Arial"/>
      </w:rPr>
    </w:lvl>
    <w:lvl w:ilvl="2">
      <w:start w:val="1"/>
      <w:numFmt w:val="bullet"/>
      <w:lvlText w:val="▪"/>
      <w:lvlJc w:val="left"/>
      <w:pPr>
        <w:ind w:left="1800" w:firstLine="3240"/>
      </w:pPr>
      <w:rPr>
        <w:rFonts w:ascii="Arial" w:hAnsi="Arial" w:eastAsia="Arial" w:cs="Arial"/>
      </w:rPr>
    </w:lvl>
    <w:lvl w:ilvl="3">
      <w:start w:val="1"/>
      <w:numFmt w:val="bullet"/>
      <w:lvlText w:val="●"/>
      <w:lvlJc w:val="left"/>
      <w:pPr>
        <w:ind w:left="2520" w:firstLine="4680"/>
      </w:pPr>
      <w:rPr>
        <w:rFonts w:ascii="Arial" w:hAnsi="Arial" w:eastAsia="Arial" w:cs="Arial"/>
      </w:rPr>
    </w:lvl>
    <w:lvl w:ilvl="4">
      <w:start w:val="1"/>
      <w:numFmt w:val="bullet"/>
      <w:lvlText w:val="o"/>
      <w:lvlJc w:val="left"/>
      <w:pPr>
        <w:ind w:left="3240" w:firstLine="6120"/>
      </w:pPr>
      <w:rPr>
        <w:rFonts w:ascii="Arial" w:hAnsi="Arial" w:eastAsia="Arial" w:cs="Arial"/>
      </w:rPr>
    </w:lvl>
    <w:lvl w:ilvl="5">
      <w:start w:val="1"/>
      <w:numFmt w:val="bullet"/>
      <w:lvlText w:val="▪"/>
      <w:lvlJc w:val="left"/>
      <w:pPr>
        <w:ind w:left="3960" w:firstLine="7560"/>
      </w:pPr>
      <w:rPr>
        <w:rFonts w:ascii="Arial" w:hAnsi="Arial" w:eastAsia="Arial" w:cs="Arial"/>
      </w:rPr>
    </w:lvl>
    <w:lvl w:ilvl="6">
      <w:start w:val="1"/>
      <w:numFmt w:val="bullet"/>
      <w:lvlText w:val="●"/>
      <w:lvlJc w:val="left"/>
      <w:pPr>
        <w:ind w:left="4680" w:firstLine="9000"/>
      </w:pPr>
      <w:rPr>
        <w:rFonts w:ascii="Arial" w:hAnsi="Arial" w:eastAsia="Arial" w:cs="Arial"/>
      </w:rPr>
    </w:lvl>
    <w:lvl w:ilvl="7">
      <w:start w:val="1"/>
      <w:numFmt w:val="bullet"/>
      <w:lvlText w:val="o"/>
      <w:lvlJc w:val="left"/>
      <w:pPr>
        <w:ind w:left="5400" w:firstLine="10440"/>
      </w:pPr>
      <w:rPr>
        <w:rFonts w:ascii="Arial" w:hAnsi="Arial" w:eastAsia="Arial" w:cs="Arial"/>
      </w:rPr>
    </w:lvl>
    <w:lvl w:ilvl="8">
      <w:start w:val="1"/>
      <w:numFmt w:val="bullet"/>
      <w:lvlText w:val="▪"/>
      <w:lvlJc w:val="left"/>
      <w:pPr>
        <w:ind w:left="6120" w:firstLine="11880"/>
      </w:pPr>
      <w:rPr>
        <w:rFonts w:ascii="Arial" w:hAnsi="Arial" w:eastAsia="Arial" w:cs="Arial"/>
      </w:rPr>
    </w:lvl>
  </w:abstractNum>
  <w:abstractNum w:abstractNumId="8" w15:restartNumberingAfterBreak="0">
    <w:nsid w:val="1DD0693F"/>
    <w:multiLevelType w:val="multilevel"/>
    <w:tmpl w:val="B31E30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8829DF"/>
    <w:multiLevelType w:val="multilevel"/>
    <w:tmpl w:val="27763D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62C1127"/>
    <w:multiLevelType w:val="multilevel"/>
    <w:tmpl w:val="927AEC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7785CC7"/>
    <w:multiLevelType w:val="multilevel"/>
    <w:tmpl w:val="047C79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93F16C6"/>
    <w:multiLevelType w:val="multilevel"/>
    <w:tmpl w:val="CA48D92E"/>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2A78668A"/>
    <w:multiLevelType w:val="multilevel"/>
    <w:tmpl w:val="F7981FE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2F9534D2"/>
    <w:multiLevelType w:val="multilevel"/>
    <w:tmpl w:val="1E6447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21E6C91"/>
    <w:multiLevelType w:val="multilevel"/>
    <w:tmpl w:val="7576CE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5E41D23"/>
    <w:multiLevelType w:val="multilevel"/>
    <w:tmpl w:val="FE5A91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B1A179E"/>
    <w:multiLevelType w:val="multilevel"/>
    <w:tmpl w:val="A818146A"/>
    <w:lvl w:ilvl="0">
      <w:start w:val="1"/>
      <w:numFmt w:val="lowerLetter"/>
      <w:lvlText w:val="%1."/>
      <w:lvlJc w:val="left"/>
      <w:pPr>
        <w:ind w:left="360" w:firstLine="0"/>
      </w:pPr>
      <w:rPr>
        <w:rFonts w:hint="default" w:asciiTheme="minorHAnsi" w:hAnsiTheme="minorHAnsi"/>
        <w:sz w:val="22"/>
        <w:szCs w:val="22"/>
      </w:r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8" w15:restartNumberingAfterBreak="0">
    <w:nsid w:val="3B417A62"/>
    <w:multiLevelType w:val="multilevel"/>
    <w:tmpl w:val="ABF45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1055AA"/>
    <w:multiLevelType w:val="multilevel"/>
    <w:tmpl w:val="5B1EF6F4"/>
    <w:lvl w:ilvl="0">
      <w:start w:val="1"/>
      <w:numFmt w:val="bullet"/>
      <w:lvlText w:val="●"/>
      <w:lvlJc w:val="left"/>
      <w:pPr>
        <w:ind w:left="2160" w:firstLine="1800"/>
      </w:pPr>
      <w:rPr>
        <w:rFonts w:ascii="Arial" w:hAnsi="Arial" w:eastAsia="Arial" w:cs="Arial"/>
      </w:rPr>
    </w:lvl>
    <w:lvl w:ilvl="1">
      <w:start w:val="1"/>
      <w:numFmt w:val="bullet"/>
      <w:lvlText w:val="o"/>
      <w:lvlJc w:val="left"/>
      <w:pPr>
        <w:ind w:left="2880" w:firstLine="2520"/>
      </w:pPr>
      <w:rPr>
        <w:rFonts w:ascii="Arial" w:hAnsi="Arial" w:eastAsia="Arial" w:cs="Arial"/>
      </w:rPr>
    </w:lvl>
    <w:lvl w:ilvl="2">
      <w:start w:val="1"/>
      <w:numFmt w:val="bullet"/>
      <w:lvlText w:val="▪"/>
      <w:lvlJc w:val="left"/>
      <w:pPr>
        <w:ind w:left="3600" w:firstLine="3240"/>
      </w:pPr>
      <w:rPr>
        <w:rFonts w:ascii="Arial" w:hAnsi="Arial" w:eastAsia="Arial" w:cs="Arial"/>
      </w:rPr>
    </w:lvl>
    <w:lvl w:ilvl="3">
      <w:start w:val="1"/>
      <w:numFmt w:val="bullet"/>
      <w:lvlText w:val="●"/>
      <w:lvlJc w:val="left"/>
      <w:pPr>
        <w:ind w:left="4320" w:firstLine="3960"/>
      </w:pPr>
      <w:rPr>
        <w:rFonts w:ascii="Arial" w:hAnsi="Arial" w:eastAsia="Arial" w:cs="Arial"/>
      </w:rPr>
    </w:lvl>
    <w:lvl w:ilvl="4">
      <w:start w:val="1"/>
      <w:numFmt w:val="bullet"/>
      <w:lvlText w:val="o"/>
      <w:lvlJc w:val="left"/>
      <w:pPr>
        <w:ind w:left="5040" w:firstLine="4680"/>
      </w:pPr>
      <w:rPr>
        <w:rFonts w:ascii="Arial" w:hAnsi="Arial" w:eastAsia="Arial" w:cs="Arial"/>
      </w:rPr>
    </w:lvl>
    <w:lvl w:ilvl="5">
      <w:start w:val="1"/>
      <w:numFmt w:val="bullet"/>
      <w:lvlText w:val="▪"/>
      <w:lvlJc w:val="left"/>
      <w:pPr>
        <w:ind w:left="5760" w:firstLine="5400"/>
      </w:pPr>
      <w:rPr>
        <w:rFonts w:ascii="Arial" w:hAnsi="Arial" w:eastAsia="Arial" w:cs="Arial"/>
      </w:rPr>
    </w:lvl>
    <w:lvl w:ilvl="6">
      <w:start w:val="1"/>
      <w:numFmt w:val="bullet"/>
      <w:lvlText w:val="●"/>
      <w:lvlJc w:val="left"/>
      <w:pPr>
        <w:ind w:left="6480" w:firstLine="6120"/>
      </w:pPr>
      <w:rPr>
        <w:rFonts w:ascii="Arial" w:hAnsi="Arial" w:eastAsia="Arial" w:cs="Arial"/>
      </w:rPr>
    </w:lvl>
    <w:lvl w:ilvl="7">
      <w:start w:val="1"/>
      <w:numFmt w:val="bullet"/>
      <w:lvlText w:val="o"/>
      <w:lvlJc w:val="left"/>
      <w:pPr>
        <w:ind w:left="7200" w:firstLine="6840"/>
      </w:pPr>
      <w:rPr>
        <w:rFonts w:ascii="Arial" w:hAnsi="Arial" w:eastAsia="Arial" w:cs="Arial"/>
      </w:rPr>
    </w:lvl>
    <w:lvl w:ilvl="8">
      <w:start w:val="1"/>
      <w:numFmt w:val="bullet"/>
      <w:lvlText w:val="▪"/>
      <w:lvlJc w:val="left"/>
      <w:pPr>
        <w:ind w:left="7920" w:firstLine="7560"/>
      </w:pPr>
      <w:rPr>
        <w:rFonts w:ascii="Arial" w:hAnsi="Arial" w:eastAsia="Arial" w:cs="Arial"/>
      </w:rPr>
    </w:lvl>
  </w:abstractNum>
  <w:abstractNum w:abstractNumId="20" w15:restartNumberingAfterBreak="0">
    <w:nsid w:val="4C424A88"/>
    <w:multiLevelType w:val="multilevel"/>
    <w:tmpl w:val="06CAD9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D9811D2"/>
    <w:multiLevelType w:val="multilevel"/>
    <w:tmpl w:val="CC36CA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52BA0113"/>
    <w:multiLevelType w:val="multilevel"/>
    <w:tmpl w:val="C6680988"/>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23" w15:restartNumberingAfterBreak="0">
    <w:nsid w:val="53F5160C"/>
    <w:multiLevelType w:val="multilevel"/>
    <w:tmpl w:val="21ECCF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77B646D"/>
    <w:multiLevelType w:val="hybridMultilevel"/>
    <w:tmpl w:val="E334EA0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594C0BF4"/>
    <w:multiLevelType w:val="multilevel"/>
    <w:tmpl w:val="1B7E33CE"/>
    <w:lvl w:ilvl="0">
      <w:start w:val="1"/>
      <w:numFmt w:val="decimal"/>
      <w:lvlText w:val="%1)"/>
      <w:lvlJc w:val="left"/>
      <w:pPr>
        <w:ind w:left="720" w:firstLine="1800"/>
      </w:pPr>
      <w:rPr>
        <w:rFonts w:ascii="Arial" w:hAnsi="Arial" w:eastAsia="Arial" w:cs="Arial"/>
      </w:r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rPr>
        <w:rFonts w:ascii="Calibri" w:hAnsi="Calibri" w:eastAsia="Calibri" w:cs="Calibri"/>
        <w:b w:val="0"/>
        <w:sz w:val="22"/>
        <w:szCs w:val="22"/>
      </w:r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26" w15:restartNumberingAfterBreak="0">
    <w:nsid w:val="5BCC6B57"/>
    <w:multiLevelType w:val="multilevel"/>
    <w:tmpl w:val="508EBF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bullet"/>
      <w:lvlText w:val="-"/>
      <w:lvlJc w:val="left"/>
      <w:pPr>
        <w:ind w:left="2340" w:firstLine="1980"/>
      </w:pPr>
      <w:rPr>
        <w:rFonts w:ascii="Arial" w:hAnsi="Arial" w:eastAsia="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5DAC5412"/>
    <w:multiLevelType w:val="multilevel"/>
    <w:tmpl w:val="EF0E8D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ED014BD"/>
    <w:multiLevelType w:val="multilevel"/>
    <w:tmpl w:val="ADA877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0B844B5"/>
    <w:multiLevelType w:val="multilevel"/>
    <w:tmpl w:val="2A0A25F0"/>
    <w:lvl w:ilvl="0">
      <w:start w:val="1"/>
      <w:numFmt w:val="lowerLetter"/>
      <w:lvlText w:val="%1."/>
      <w:lvlJc w:val="left"/>
      <w:pPr>
        <w:ind w:left="284" w:firstLine="568"/>
      </w:pPr>
      <w:rPr>
        <w:b/>
        <w:i w:val="0"/>
      </w:rPr>
    </w:lvl>
    <w:lvl w:ilvl="1">
      <w:start w:val="1"/>
      <w:numFmt w:val="decimal"/>
      <w:lvlText w:val="%1.%2"/>
      <w:lvlJc w:val="left"/>
      <w:pPr>
        <w:ind w:left="405" w:firstLine="810"/>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1800" w:firstLine="3600"/>
      </w:pPr>
    </w:lvl>
  </w:abstractNum>
  <w:abstractNum w:abstractNumId="30" w15:restartNumberingAfterBreak="0">
    <w:nsid w:val="612D4E14"/>
    <w:multiLevelType w:val="multilevel"/>
    <w:tmpl w:val="2ADA7824"/>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3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6AA66A5"/>
    <w:multiLevelType w:val="hybridMultilevel"/>
    <w:tmpl w:val="9FFCFED0"/>
    <w:lvl w:ilvl="0" w:tplc="AB427878">
      <w:numFmt w:val="bullet"/>
      <w:lvlText w:val="•"/>
      <w:lvlJc w:val="left"/>
      <w:pPr>
        <w:ind w:left="720" w:hanging="360"/>
      </w:pPr>
      <w:rPr>
        <w:rFonts w:hint="default" w:ascii="Calibri" w:hAnsi="Calibri" w:cs="Calibri" w:eastAsiaTheme="minorHAnsi"/>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start w:val="1"/>
      <w:numFmt w:val="bullet"/>
      <w:lvlText w:val="o"/>
      <w:lvlJc w:val="left"/>
      <w:pPr>
        <w:ind w:left="3600" w:hanging="360"/>
      </w:pPr>
      <w:rPr>
        <w:rFonts w:hint="default" w:ascii="Courier New" w:hAnsi="Courier New" w:cs="Courier New"/>
      </w:rPr>
    </w:lvl>
    <w:lvl w:ilvl="5" w:tplc="240A0005">
      <w:start w:val="1"/>
      <w:numFmt w:val="bullet"/>
      <w:lvlText w:val=""/>
      <w:lvlJc w:val="left"/>
      <w:pPr>
        <w:ind w:left="4320" w:hanging="360"/>
      </w:pPr>
      <w:rPr>
        <w:rFonts w:hint="default" w:ascii="Wingdings" w:hAnsi="Wingdings"/>
      </w:rPr>
    </w:lvl>
    <w:lvl w:ilvl="6" w:tplc="240A0001">
      <w:start w:val="1"/>
      <w:numFmt w:val="bullet"/>
      <w:lvlText w:val=""/>
      <w:lvlJc w:val="left"/>
      <w:pPr>
        <w:ind w:left="5040" w:hanging="360"/>
      </w:pPr>
      <w:rPr>
        <w:rFonts w:hint="default" w:ascii="Symbol" w:hAnsi="Symbol"/>
      </w:rPr>
    </w:lvl>
    <w:lvl w:ilvl="7" w:tplc="240A0003">
      <w:start w:val="1"/>
      <w:numFmt w:val="bullet"/>
      <w:lvlText w:val="o"/>
      <w:lvlJc w:val="left"/>
      <w:pPr>
        <w:ind w:left="5760" w:hanging="360"/>
      </w:pPr>
      <w:rPr>
        <w:rFonts w:hint="default" w:ascii="Courier New" w:hAnsi="Courier New" w:cs="Courier New"/>
      </w:rPr>
    </w:lvl>
    <w:lvl w:ilvl="8" w:tplc="240A0005">
      <w:start w:val="1"/>
      <w:numFmt w:val="bullet"/>
      <w:lvlText w:val=""/>
      <w:lvlJc w:val="left"/>
      <w:pPr>
        <w:ind w:left="6480" w:hanging="360"/>
      </w:pPr>
      <w:rPr>
        <w:rFonts w:hint="default" w:ascii="Wingdings" w:hAnsi="Wingdings"/>
      </w:rPr>
    </w:lvl>
  </w:abstractNum>
  <w:abstractNum w:abstractNumId="33" w15:restartNumberingAfterBreak="0">
    <w:nsid w:val="6B2833DD"/>
    <w:multiLevelType w:val="multilevel"/>
    <w:tmpl w:val="DEBA3B90"/>
    <w:lvl w:ilvl="0">
      <w:start w:val="1"/>
      <w:numFmt w:val="decimal"/>
      <w:lvlText w:val="%1."/>
      <w:lvlJc w:val="left"/>
      <w:pPr>
        <w:ind w:left="720" w:firstLine="1800"/>
      </w:pPr>
    </w:lvl>
    <w:lvl w:ilvl="1">
      <w:start w:val="2"/>
      <w:numFmt w:val="decimal"/>
      <w:lvlText w:val="%1.%2"/>
      <w:lvlJc w:val="left"/>
      <w:pPr>
        <w:ind w:left="765" w:firstLine="1890"/>
      </w:pPr>
    </w:lvl>
    <w:lvl w:ilvl="2">
      <w:start w:val="1"/>
      <w:numFmt w:val="decimal"/>
      <w:lvlText w:val="%1.%2.%3"/>
      <w:lvlJc w:val="left"/>
      <w:pPr>
        <w:ind w:left="1080" w:firstLine="2520"/>
      </w:pPr>
    </w:lvl>
    <w:lvl w:ilvl="3">
      <w:start w:val="1"/>
      <w:numFmt w:val="decimal"/>
      <w:lvlText w:val="%1.%2.%3.%4"/>
      <w:lvlJc w:val="left"/>
      <w:pPr>
        <w:ind w:left="1440" w:firstLine="3240"/>
      </w:pPr>
    </w:lvl>
    <w:lvl w:ilvl="4">
      <w:start w:val="1"/>
      <w:numFmt w:val="decimal"/>
      <w:lvlText w:val="%1.%2.%3.%4.%5"/>
      <w:lvlJc w:val="left"/>
      <w:pPr>
        <w:ind w:left="1440" w:firstLine="3240"/>
      </w:pPr>
    </w:lvl>
    <w:lvl w:ilvl="5">
      <w:start w:val="1"/>
      <w:numFmt w:val="decimal"/>
      <w:lvlText w:val="%1.%2.%3.%4.%5.%6"/>
      <w:lvlJc w:val="left"/>
      <w:pPr>
        <w:ind w:left="1800" w:firstLine="3960"/>
      </w:pPr>
    </w:lvl>
    <w:lvl w:ilvl="6">
      <w:start w:val="1"/>
      <w:numFmt w:val="decimal"/>
      <w:lvlText w:val="%1.%2.%3.%4.%5.%6.%7"/>
      <w:lvlJc w:val="left"/>
      <w:pPr>
        <w:ind w:left="1800" w:firstLine="3960"/>
      </w:pPr>
    </w:lvl>
    <w:lvl w:ilvl="7">
      <w:start w:val="1"/>
      <w:numFmt w:val="decimal"/>
      <w:lvlText w:val="%1.%2.%3.%4.%5.%6.%7.%8"/>
      <w:lvlJc w:val="left"/>
      <w:pPr>
        <w:ind w:left="2160" w:firstLine="4680"/>
      </w:pPr>
    </w:lvl>
    <w:lvl w:ilvl="8">
      <w:start w:val="1"/>
      <w:numFmt w:val="decimal"/>
      <w:lvlText w:val="%1.%2.%3.%4.%5.%6.%7.%8.%9"/>
      <w:lvlJc w:val="left"/>
      <w:pPr>
        <w:ind w:left="2160" w:firstLine="4680"/>
      </w:pPr>
    </w:lvl>
  </w:abstractNum>
  <w:abstractNum w:abstractNumId="34" w15:restartNumberingAfterBreak="0">
    <w:nsid w:val="6D937AD6"/>
    <w:multiLevelType w:val="multilevel"/>
    <w:tmpl w:val="7166D9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DD256CE"/>
    <w:multiLevelType w:val="hybridMultilevel"/>
    <w:tmpl w:val="985A426C"/>
    <w:lvl w:ilvl="0" w:tplc="F6AA8CAC">
      <w:start w:val="1"/>
      <w:numFmt w:val="bullet"/>
      <w:lvlText w:val=""/>
      <w:lvlJc w:val="left"/>
      <w:pPr>
        <w:ind w:left="720" w:hanging="360"/>
      </w:pPr>
      <w:rPr>
        <w:rFonts w:hint="default" w:ascii="Symbol" w:hAnsi="Symbol" w:cs="Arial" w:eastAsiaTheme="minorHAnsi"/>
        <w:b/>
      </w:rPr>
    </w:lvl>
    <w:lvl w:ilvl="1" w:tplc="AC34BFBE">
      <w:numFmt w:val="bullet"/>
      <w:lvlText w:val="•"/>
      <w:lvlJc w:val="left"/>
      <w:pPr>
        <w:ind w:left="1440" w:hanging="360"/>
      </w:pPr>
      <w:rPr>
        <w:rFonts w:hint="default" w:ascii="Arial" w:hAnsi="Arial" w:cs="Arial" w:eastAsiaTheme="minorHAnsi"/>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start w:val="1"/>
      <w:numFmt w:val="bullet"/>
      <w:lvlText w:val="o"/>
      <w:lvlJc w:val="left"/>
      <w:pPr>
        <w:ind w:left="3600" w:hanging="360"/>
      </w:pPr>
      <w:rPr>
        <w:rFonts w:hint="default" w:ascii="Courier New" w:hAnsi="Courier New" w:cs="Courier New"/>
      </w:rPr>
    </w:lvl>
    <w:lvl w:ilvl="5" w:tplc="240A0005">
      <w:start w:val="1"/>
      <w:numFmt w:val="bullet"/>
      <w:lvlText w:val=""/>
      <w:lvlJc w:val="left"/>
      <w:pPr>
        <w:ind w:left="4320" w:hanging="360"/>
      </w:pPr>
      <w:rPr>
        <w:rFonts w:hint="default" w:ascii="Wingdings" w:hAnsi="Wingdings"/>
      </w:rPr>
    </w:lvl>
    <w:lvl w:ilvl="6" w:tplc="240A0001">
      <w:start w:val="1"/>
      <w:numFmt w:val="bullet"/>
      <w:lvlText w:val=""/>
      <w:lvlJc w:val="left"/>
      <w:pPr>
        <w:ind w:left="5040" w:hanging="360"/>
      </w:pPr>
      <w:rPr>
        <w:rFonts w:hint="default" w:ascii="Symbol" w:hAnsi="Symbol"/>
      </w:rPr>
    </w:lvl>
    <w:lvl w:ilvl="7" w:tplc="240A0003">
      <w:start w:val="1"/>
      <w:numFmt w:val="bullet"/>
      <w:lvlText w:val="o"/>
      <w:lvlJc w:val="left"/>
      <w:pPr>
        <w:ind w:left="5760" w:hanging="360"/>
      </w:pPr>
      <w:rPr>
        <w:rFonts w:hint="default" w:ascii="Courier New" w:hAnsi="Courier New" w:cs="Courier New"/>
      </w:rPr>
    </w:lvl>
    <w:lvl w:ilvl="8" w:tplc="240A0005">
      <w:start w:val="1"/>
      <w:numFmt w:val="bullet"/>
      <w:lvlText w:val=""/>
      <w:lvlJc w:val="left"/>
      <w:pPr>
        <w:ind w:left="6480" w:hanging="360"/>
      </w:pPr>
      <w:rPr>
        <w:rFonts w:hint="default" w:ascii="Wingdings" w:hAnsi="Wingdings"/>
      </w:rPr>
    </w:lvl>
  </w:abstractNum>
  <w:abstractNum w:abstractNumId="36" w15:restartNumberingAfterBreak="0">
    <w:nsid w:val="71F91D0A"/>
    <w:multiLevelType w:val="multilevel"/>
    <w:tmpl w:val="7D70D24E"/>
    <w:lvl w:ilvl="0">
      <w:start w:val="4"/>
      <w:numFmt w:val="decimal"/>
      <w:lvlText w:val="%1"/>
      <w:lvlJc w:val="left"/>
      <w:pPr>
        <w:ind w:left="435" w:firstLine="435"/>
      </w:pPr>
    </w:lvl>
    <w:lvl w:ilvl="1">
      <w:start w:val="3"/>
      <w:numFmt w:val="decimal"/>
      <w:lvlText w:val="%1.%2"/>
      <w:lvlJc w:val="left"/>
      <w:pPr>
        <w:ind w:left="435" w:firstLine="435"/>
      </w:pPr>
    </w:lvl>
    <w:lvl w:ilvl="2">
      <w:start w:val="1"/>
      <w:numFmt w:val="decimal"/>
      <w:lvlText w:val="%1.%2.%3"/>
      <w:lvlJc w:val="left"/>
      <w:pPr>
        <w:ind w:left="1419" w:firstLine="1419"/>
      </w:pPr>
    </w:lvl>
    <w:lvl w:ilvl="3">
      <w:start w:val="1"/>
      <w:numFmt w:val="decimal"/>
      <w:lvlText w:val="%1.%2.%3.%4"/>
      <w:lvlJc w:val="left"/>
      <w:pPr>
        <w:ind w:left="720" w:firstLine="720"/>
      </w:pPr>
    </w:lvl>
    <w:lvl w:ilvl="4">
      <w:start w:val="1"/>
      <w:numFmt w:val="decimal"/>
      <w:lvlText w:val="%1.%2.%3.%4.%5"/>
      <w:lvlJc w:val="left"/>
      <w:pPr>
        <w:ind w:left="1080" w:firstLine="1080"/>
      </w:pPr>
    </w:lvl>
    <w:lvl w:ilvl="5">
      <w:start w:val="1"/>
      <w:numFmt w:val="decimal"/>
      <w:lvlText w:val="%1.%2.%3.%4.%5.%6"/>
      <w:lvlJc w:val="left"/>
      <w:pPr>
        <w:ind w:left="1080" w:firstLine="1080"/>
      </w:pPr>
    </w:lvl>
    <w:lvl w:ilvl="6">
      <w:start w:val="1"/>
      <w:numFmt w:val="decimal"/>
      <w:lvlText w:val="%1.%2.%3.%4.%5.%6.%7"/>
      <w:lvlJc w:val="left"/>
      <w:pPr>
        <w:ind w:left="1440" w:firstLine="1440"/>
      </w:pPr>
    </w:lvl>
    <w:lvl w:ilvl="7">
      <w:start w:val="1"/>
      <w:numFmt w:val="decimal"/>
      <w:lvlText w:val="%1.%2.%3.%4.%5.%6.%7.%8"/>
      <w:lvlJc w:val="left"/>
      <w:pPr>
        <w:ind w:left="1440" w:firstLine="1440"/>
      </w:pPr>
    </w:lvl>
    <w:lvl w:ilvl="8">
      <w:start w:val="1"/>
      <w:numFmt w:val="decimal"/>
      <w:lvlText w:val="%1.%2.%3.%4.%5.%6.%7.%8.%9"/>
      <w:lvlJc w:val="left"/>
      <w:pPr>
        <w:ind w:left="1800" w:firstLine="1800"/>
      </w:pPr>
    </w:lvl>
  </w:abstractNum>
  <w:abstractNum w:abstractNumId="37" w15:restartNumberingAfterBreak="0">
    <w:nsid w:val="725D1B69"/>
    <w:multiLevelType w:val="hybridMultilevel"/>
    <w:tmpl w:val="E3ACD08A"/>
    <w:lvl w:ilvl="0" w:tplc="F6AA8CAC">
      <w:start w:val="1"/>
      <w:numFmt w:val="bullet"/>
      <w:lvlText w:val=""/>
      <w:lvlJc w:val="left"/>
      <w:pPr>
        <w:ind w:left="720" w:hanging="360"/>
      </w:pPr>
      <w:rPr>
        <w:rFonts w:hint="default" w:ascii="Symbol" w:hAnsi="Symbol" w:cs="Arial" w:eastAsiaTheme="minorHAnsi"/>
        <w:b/>
      </w:rPr>
    </w:lvl>
    <w:lvl w:ilvl="1" w:tplc="C18A562A">
      <w:numFmt w:val="bullet"/>
      <w:lvlText w:val="•"/>
      <w:lvlJc w:val="left"/>
      <w:pPr>
        <w:ind w:left="1440" w:hanging="360"/>
      </w:pPr>
      <w:rPr>
        <w:rFonts w:hint="default" w:ascii="Arial" w:hAnsi="Arial" w:cs="Arial" w:eastAsiaTheme="minorHAnsi"/>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start w:val="1"/>
      <w:numFmt w:val="bullet"/>
      <w:lvlText w:val="o"/>
      <w:lvlJc w:val="left"/>
      <w:pPr>
        <w:ind w:left="3600" w:hanging="360"/>
      </w:pPr>
      <w:rPr>
        <w:rFonts w:hint="default" w:ascii="Courier New" w:hAnsi="Courier New" w:cs="Courier New"/>
      </w:rPr>
    </w:lvl>
    <w:lvl w:ilvl="5" w:tplc="240A0005">
      <w:start w:val="1"/>
      <w:numFmt w:val="bullet"/>
      <w:lvlText w:val=""/>
      <w:lvlJc w:val="left"/>
      <w:pPr>
        <w:ind w:left="4320" w:hanging="360"/>
      </w:pPr>
      <w:rPr>
        <w:rFonts w:hint="default" w:ascii="Wingdings" w:hAnsi="Wingdings"/>
      </w:rPr>
    </w:lvl>
    <w:lvl w:ilvl="6" w:tplc="240A0001">
      <w:start w:val="1"/>
      <w:numFmt w:val="bullet"/>
      <w:lvlText w:val=""/>
      <w:lvlJc w:val="left"/>
      <w:pPr>
        <w:ind w:left="5040" w:hanging="360"/>
      </w:pPr>
      <w:rPr>
        <w:rFonts w:hint="default" w:ascii="Symbol" w:hAnsi="Symbol"/>
      </w:rPr>
    </w:lvl>
    <w:lvl w:ilvl="7" w:tplc="240A0003">
      <w:start w:val="1"/>
      <w:numFmt w:val="bullet"/>
      <w:lvlText w:val="o"/>
      <w:lvlJc w:val="left"/>
      <w:pPr>
        <w:ind w:left="5760" w:hanging="360"/>
      </w:pPr>
      <w:rPr>
        <w:rFonts w:hint="default" w:ascii="Courier New" w:hAnsi="Courier New" w:cs="Courier New"/>
      </w:rPr>
    </w:lvl>
    <w:lvl w:ilvl="8" w:tplc="240A0005">
      <w:start w:val="1"/>
      <w:numFmt w:val="bullet"/>
      <w:lvlText w:val=""/>
      <w:lvlJc w:val="left"/>
      <w:pPr>
        <w:ind w:left="6480" w:hanging="360"/>
      </w:pPr>
      <w:rPr>
        <w:rFonts w:hint="default" w:ascii="Wingdings" w:hAnsi="Wingdings"/>
      </w:rPr>
    </w:lvl>
  </w:abstractNum>
  <w:abstractNum w:abstractNumId="38" w15:restartNumberingAfterBreak="0">
    <w:nsid w:val="785F31B6"/>
    <w:multiLevelType w:val="multilevel"/>
    <w:tmpl w:val="C1D217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9976061"/>
    <w:multiLevelType w:val="multilevel"/>
    <w:tmpl w:val="67104774"/>
    <w:lvl w:ilvl="0">
      <w:start w:val="1"/>
      <w:numFmt w:val="bullet"/>
      <w:lvlText w:val="●"/>
      <w:lvlJc w:val="left"/>
      <w:pPr>
        <w:ind w:left="360" w:firstLine="360"/>
      </w:pPr>
      <w:rPr>
        <w:rFonts w:ascii="Arial" w:hAnsi="Arial" w:eastAsia="Arial" w:cs="Arial"/>
      </w:rPr>
    </w:lvl>
    <w:lvl w:ilvl="1">
      <w:start w:val="1"/>
      <w:numFmt w:val="bullet"/>
      <w:lvlText w:val="o"/>
      <w:lvlJc w:val="left"/>
      <w:pPr>
        <w:ind w:left="1080" w:firstLine="1800"/>
      </w:pPr>
      <w:rPr>
        <w:rFonts w:ascii="Arial" w:hAnsi="Arial" w:eastAsia="Arial" w:cs="Arial"/>
      </w:rPr>
    </w:lvl>
    <w:lvl w:ilvl="2">
      <w:start w:val="1"/>
      <w:numFmt w:val="bullet"/>
      <w:lvlText w:val="▪"/>
      <w:lvlJc w:val="left"/>
      <w:pPr>
        <w:ind w:left="1800" w:firstLine="3240"/>
      </w:pPr>
      <w:rPr>
        <w:rFonts w:ascii="Arial" w:hAnsi="Arial" w:eastAsia="Arial" w:cs="Arial"/>
      </w:rPr>
    </w:lvl>
    <w:lvl w:ilvl="3">
      <w:start w:val="1"/>
      <w:numFmt w:val="bullet"/>
      <w:lvlText w:val="●"/>
      <w:lvlJc w:val="left"/>
      <w:pPr>
        <w:ind w:left="2520" w:firstLine="4680"/>
      </w:pPr>
      <w:rPr>
        <w:rFonts w:ascii="Arial" w:hAnsi="Arial" w:eastAsia="Arial" w:cs="Arial"/>
      </w:rPr>
    </w:lvl>
    <w:lvl w:ilvl="4">
      <w:start w:val="1"/>
      <w:numFmt w:val="bullet"/>
      <w:lvlText w:val="o"/>
      <w:lvlJc w:val="left"/>
      <w:pPr>
        <w:ind w:left="3240" w:firstLine="6120"/>
      </w:pPr>
      <w:rPr>
        <w:rFonts w:ascii="Arial" w:hAnsi="Arial" w:eastAsia="Arial" w:cs="Arial"/>
      </w:rPr>
    </w:lvl>
    <w:lvl w:ilvl="5">
      <w:start w:val="1"/>
      <w:numFmt w:val="bullet"/>
      <w:lvlText w:val="▪"/>
      <w:lvlJc w:val="left"/>
      <w:pPr>
        <w:ind w:left="3960" w:firstLine="7560"/>
      </w:pPr>
      <w:rPr>
        <w:rFonts w:ascii="Arial" w:hAnsi="Arial" w:eastAsia="Arial" w:cs="Arial"/>
      </w:rPr>
    </w:lvl>
    <w:lvl w:ilvl="6">
      <w:start w:val="1"/>
      <w:numFmt w:val="bullet"/>
      <w:lvlText w:val="●"/>
      <w:lvlJc w:val="left"/>
      <w:pPr>
        <w:ind w:left="4680" w:firstLine="9000"/>
      </w:pPr>
      <w:rPr>
        <w:rFonts w:ascii="Arial" w:hAnsi="Arial" w:eastAsia="Arial" w:cs="Arial"/>
      </w:rPr>
    </w:lvl>
    <w:lvl w:ilvl="7">
      <w:start w:val="1"/>
      <w:numFmt w:val="bullet"/>
      <w:lvlText w:val="o"/>
      <w:lvlJc w:val="left"/>
      <w:pPr>
        <w:ind w:left="5400" w:firstLine="10440"/>
      </w:pPr>
      <w:rPr>
        <w:rFonts w:ascii="Arial" w:hAnsi="Arial" w:eastAsia="Arial" w:cs="Arial"/>
      </w:rPr>
    </w:lvl>
    <w:lvl w:ilvl="8">
      <w:start w:val="1"/>
      <w:numFmt w:val="bullet"/>
      <w:lvlText w:val="▪"/>
      <w:lvlJc w:val="left"/>
      <w:pPr>
        <w:ind w:left="6120" w:firstLine="11880"/>
      </w:pPr>
      <w:rPr>
        <w:rFonts w:ascii="Arial" w:hAnsi="Arial" w:eastAsia="Arial" w:cs="Arial"/>
      </w:rPr>
    </w:lvl>
  </w:abstractNum>
  <w:abstractNum w:abstractNumId="40" w15:restartNumberingAfterBreak="0">
    <w:nsid w:val="7B745731"/>
    <w:multiLevelType w:val="multilevel"/>
    <w:tmpl w:val="86BA0C7C"/>
    <w:lvl w:ilvl="0">
      <w:start w:val="1"/>
      <w:numFmt w:val="bullet"/>
      <w:lvlText w:val="●"/>
      <w:lvlJc w:val="left"/>
      <w:pPr>
        <w:ind w:left="765" w:firstLine="405"/>
      </w:pPr>
      <w:rPr>
        <w:rFonts w:ascii="Arial" w:hAnsi="Arial" w:eastAsia="Arial" w:cs="Arial"/>
      </w:rPr>
    </w:lvl>
    <w:lvl w:ilvl="1">
      <w:start w:val="1"/>
      <w:numFmt w:val="bullet"/>
      <w:lvlText w:val="o"/>
      <w:lvlJc w:val="left"/>
      <w:pPr>
        <w:ind w:left="1485" w:firstLine="1125"/>
      </w:pPr>
      <w:rPr>
        <w:rFonts w:ascii="Arial" w:hAnsi="Arial" w:eastAsia="Arial" w:cs="Arial"/>
      </w:rPr>
    </w:lvl>
    <w:lvl w:ilvl="2">
      <w:start w:val="1"/>
      <w:numFmt w:val="bullet"/>
      <w:lvlText w:val="▪"/>
      <w:lvlJc w:val="left"/>
      <w:pPr>
        <w:ind w:left="2205" w:firstLine="1845"/>
      </w:pPr>
      <w:rPr>
        <w:rFonts w:ascii="Arial" w:hAnsi="Arial" w:eastAsia="Arial" w:cs="Arial"/>
      </w:rPr>
    </w:lvl>
    <w:lvl w:ilvl="3">
      <w:start w:val="1"/>
      <w:numFmt w:val="bullet"/>
      <w:lvlText w:val="●"/>
      <w:lvlJc w:val="left"/>
      <w:pPr>
        <w:ind w:left="2925" w:firstLine="2565"/>
      </w:pPr>
      <w:rPr>
        <w:rFonts w:ascii="Arial" w:hAnsi="Arial" w:eastAsia="Arial" w:cs="Arial"/>
      </w:rPr>
    </w:lvl>
    <w:lvl w:ilvl="4">
      <w:start w:val="1"/>
      <w:numFmt w:val="bullet"/>
      <w:lvlText w:val="o"/>
      <w:lvlJc w:val="left"/>
      <w:pPr>
        <w:ind w:left="3645" w:firstLine="3285"/>
      </w:pPr>
      <w:rPr>
        <w:rFonts w:ascii="Arial" w:hAnsi="Arial" w:eastAsia="Arial" w:cs="Arial"/>
      </w:rPr>
    </w:lvl>
    <w:lvl w:ilvl="5">
      <w:start w:val="1"/>
      <w:numFmt w:val="bullet"/>
      <w:lvlText w:val="▪"/>
      <w:lvlJc w:val="left"/>
      <w:pPr>
        <w:ind w:left="4365" w:firstLine="4005"/>
      </w:pPr>
      <w:rPr>
        <w:rFonts w:ascii="Arial" w:hAnsi="Arial" w:eastAsia="Arial" w:cs="Arial"/>
      </w:rPr>
    </w:lvl>
    <w:lvl w:ilvl="6">
      <w:start w:val="1"/>
      <w:numFmt w:val="bullet"/>
      <w:lvlText w:val="●"/>
      <w:lvlJc w:val="left"/>
      <w:pPr>
        <w:ind w:left="5085" w:firstLine="4725"/>
      </w:pPr>
      <w:rPr>
        <w:rFonts w:ascii="Arial" w:hAnsi="Arial" w:eastAsia="Arial" w:cs="Arial"/>
      </w:rPr>
    </w:lvl>
    <w:lvl w:ilvl="7">
      <w:start w:val="1"/>
      <w:numFmt w:val="bullet"/>
      <w:lvlText w:val="o"/>
      <w:lvlJc w:val="left"/>
      <w:pPr>
        <w:ind w:left="5805" w:firstLine="5445"/>
      </w:pPr>
      <w:rPr>
        <w:rFonts w:ascii="Arial" w:hAnsi="Arial" w:eastAsia="Arial" w:cs="Arial"/>
      </w:rPr>
    </w:lvl>
    <w:lvl w:ilvl="8">
      <w:start w:val="1"/>
      <w:numFmt w:val="bullet"/>
      <w:lvlText w:val="▪"/>
      <w:lvlJc w:val="left"/>
      <w:pPr>
        <w:ind w:left="6525" w:firstLine="6165"/>
      </w:pPr>
      <w:rPr>
        <w:rFonts w:ascii="Arial" w:hAnsi="Arial" w:eastAsia="Arial" w:cs="Arial"/>
      </w:rPr>
    </w:lvl>
  </w:abstractNum>
  <w:abstractNum w:abstractNumId="41" w15:restartNumberingAfterBreak="0">
    <w:nsid w:val="7B86068F"/>
    <w:multiLevelType w:val="multilevel"/>
    <w:tmpl w:val="9D2AD1A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15:restartNumberingAfterBreak="0">
    <w:nsid w:val="7B8615E0"/>
    <w:multiLevelType w:val="hybridMultilevel"/>
    <w:tmpl w:val="2E7EECB2"/>
    <w:lvl w:ilvl="0" w:tplc="100AC7A8">
      <w:numFmt w:val="bullet"/>
      <w:lvlText w:val="•"/>
      <w:lvlJc w:val="left"/>
      <w:pPr>
        <w:ind w:left="720" w:hanging="360"/>
      </w:pPr>
      <w:rPr>
        <w:rFonts w:hint="default" w:ascii="Arial" w:hAnsi="Arial" w:cs="Arial" w:eastAsiaTheme="minorHAnsi"/>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start w:val="1"/>
      <w:numFmt w:val="bullet"/>
      <w:lvlText w:val=""/>
      <w:lvlJc w:val="left"/>
      <w:pPr>
        <w:ind w:left="2880" w:hanging="360"/>
      </w:pPr>
      <w:rPr>
        <w:rFonts w:hint="default" w:ascii="Symbol" w:hAnsi="Symbol"/>
      </w:rPr>
    </w:lvl>
    <w:lvl w:ilvl="4" w:tplc="240A0003">
      <w:start w:val="1"/>
      <w:numFmt w:val="bullet"/>
      <w:lvlText w:val="o"/>
      <w:lvlJc w:val="left"/>
      <w:pPr>
        <w:ind w:left="3600" w:hanging="360"/>
      </w:pPr>
      <w:rPr>
        <w:rFonts w:hint="default" w:ascii="Courier New" w:hAnsi="Courier New" w:cs="Courier New"/>
      </w:rPr>
    </w:lvl>
    <w:lvl w:ilvl="5" w:tplc="240A0005">
      <w:start w:val="1"/>
      <w:numFmt w:val="bullet"/>
      <w:lvlText w:val=""/>
      <w:lvlJc w:val="left"/>
      <w:pPr>
        <w:ind w:left="4320" w:hanging="360"/>
      </w:pPr>
      <w:rPr>
        <w:rFonts w:hint="default" w:ascii="Wingdings" w:hAnsi="Wingdings"/>
      </w:rPr>
    </w:lvl>
    <w:lvl w:ilvl="6" w:tplc="240A0001">
      <w:start w:val="1"/>
      <w:numFmt w:val="bullet"/>
      <w:lvlText w:val=""/>
      <w:lvlJc w:val="left"/>
      <w:pPr>
        <w:ind w:left="5040" w:hanging="360"/>
      </w:pPr>
      <w:rPr>
        <w:rFonts w:hint="default" w:ascii="Symbol" w:hAnsi="Symbol"/>
      </w:rPr>
    </w:lvl>
    <w:lvl w:ilvl="7" w:tplc="240A0003">
      <w:start w:val="1"/>
      <w:numFmt w:val="bullet"/>
      <w:lvlText w:val="o"/>
      <w:lvlJc w:val="left"/>
      <w:pPr>
        <w:ind w:left="5760" w:hanging="360"/>
      </w:pPr>
      <w:rPr>
        <w:rFonts w:hint="default" w:ascii="Courier New" w:hAnsi="Courier New" w:cs="Courier New"/>
      </w:rPr>
    </w:lvl>
    <w:lvl w:ilvl="8" w:tplc="240A0005">
      <w:start w:val="1"/>
      <w:numFmt w:val="bullet"/>
      <w:lvlText w:val=""/>
      <w:lvlJc w:val="left"/>
      <w:pPr>
        <w:ind w:left="6480" w:hanging="360"/>
      </w:pPr>
      <w:rPr>
        <w:rFonts w:hint="default" w:ascii="Wingdings" w:hAnsi="Wingdings"/>
      </w:rPr>
    </w:lvl>
  </w:abstractNum>
  <w:num w:numId="1">
    <w:abstractNumId w:val="31"/>
  </w:num>
  <w:num w:numId="2">
    <w:abstractNumId w:val="37"/>
  </w:num>
  <w:num w:numId="3">
    <w:abstractNumId w:val="35"/>
  </w:num>
  <w:num w:numId="4">
    <w:abstractNumId w:val="42"/>
  </w:num>
  <w:num w:numId="5">
    <w:abstractNumId w:val="32"/>
  </w:num>
  <w:num w:numId="6">
    <w:abstractNumId w:val="23"/>
  </w:num>
  <w:num w:numId="7">
    <w:abstractNumId w:val="34"/>
  </w:num>
  <w:num w:numId="8">
    <w:abstractNumId w:val="15"/>
  </w:num>
  <w:num w:numId="9">
    <w:abstractNumId w:val="38"/>
  </w:num>
  <w:num w:numId="10">
    <w:abstractNumId w:val="9"/>
  </w:num>
  <w:num w:numId="11">
    <w:abstractNumId w:val="4"/>
  </w:num>
  <w:num w:numId="12">
    <w:abstractNumId w:val="28"/>
  </w:num>
  <w:num w:numId="13">
    <w:abstractNumId w:val="18"/>
  </w:num>
  <w:num w:numId="14">
    <w:abstractNumId w:val="20"/>
  </w:num>
  <w:num w:numId="15">
    <w:abstractNumId w:val="27"/>
  </w:num>
  <w:num w:numId="16">
    <w:abstractNumId w:val="21"/>
  </w:num>
  <w:num w:numId="17">
    <w:abstractNumId w:val="16"/>
  </w:num>
  <w:num w:numId="18">
    <w:abstractNumId w:val="7"/>
  </w:num>
  <w:num w:numId="19">
    <w:abstractNumId w:val="36"/>
  </w:num>
  <w:num w:numId="20">
    <w:abstractNumId w:val="39"/>
  </w:num>
  <w:num w:numId="21">
    <w:abstractNumId w:val="0"/>
  </w:num>
  <w:num w:numId="22">
    <w:abstractNumId w:val="2"/>
  </w:num>
  <w:num w:numId="23">
    <w:abstractNumId w:val="25"/>
  </w:num>
  <w:num w:numId="24">
    <w:abstractNumId w:val="33"/>
  </w:num>
  <w:num w:numId="25">
    <w:abstractNumId w:val="29"/>
  </w:num>
  <w:num w:numId="26">
    <w:abstractNumId w:val="3"/>
  </w:num>
  <w:num w:numId="27">
    <w:abstractNumId w:val="30"/>
  </w:num>
  <w:num w:numId="28">
    <w:abstractNumId w:val="17"/>
  </w:num>
  <w:num w:numId="29">
    <w:abstractNumId w:val="40"/>
  </w:num>
  <w:num w:numId="30">
    <w:abstractNumId w:val="12"/>
  </w:num>
  <w:num w:numId="31">
    <w:abstractNumId w:val="13"/>
  </w:num>
  <w:num w:numId="32">
    <w:abstractNumId w:val="6"/>
  </w:num>
  <w:num w:numId="33">
    <w:abstractNumId w:val="19"/>
  </w:num>
  <w:num w:numId="34">
    <w:abstractNumId w:val="26"/>
  </w:num>
  <w:num w:numId="35">
    <w:abstractNumId w:val="22"/>
  </w:num>
  <w:num w:numId="36">
    <w:abstractNumId w:val="41"/>
  </w:num>
  <w:num w:numId="37">
    <w:abstractNumId w:val="8"/>
  </w:num>
  <w:num w:numId="38">
    <w:abstractNumId w:val="24"/>
  </w:num>
  <w:num w:numId="39">
    <w:abstractNumId w:val="1"/>
  </w:num>
  <w:num w:numId="40">
    <w:abstractNumId w:val="14"/>
  </w:num>
  <w:num w:numId="41">
    <w:abstractNumId w:val="11"/>
  </w:num>
  <w:num w:numId="42">
    <w:abstractNumId w:val="10"/>
  </w:num>
  <w:num w:numId="43">
    <w:abstractNumId w:val="5"/>
  </w:num>
  <w:numIdMacAtCleanup w:val="17"/>
</w:numbering>
</file>

<file path=word/people.xml><?xml version="1.0" encoding="utf-8"?>
<w15:people xmlns:mc="http://schemas.openxmlformats.org/markup-compatibility/2006" xmlns:w15="http://schemas.microsoft.com/office/word/2012/wordml" mc:Ignorable="w15">
  <w15:person w15:author="Luis Fernando Botero Mendoza">
    <w15:presenceInfo w15:providerId="AD" w15:userId="S::lfbotero@sena.edu.co::8a7de552-adfb-4849-a585-4a969df2554e"/>
  </w15:person>
  <w15:person w15:author="Luis Fernando Botero Mendoza [2]">
    <w15:presenceInfo w15:providerId="None" w15:userId="Luis Fernando Botero Mendoz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oNotDisplayPageBoundarie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AEE"/>
    <w:rsid w:val="00011F29"/>
    <w:rsid w:val="0003214C"/>
    <w:rsid w:val="00052F14"/>
    <w:rsid w:val="00077A47"/>
    <w:rsid w:val="0008455E"/>
    <w:rsid w:val="000915CE"/>
    <w:rsid w:val="00096FA2"/>
    <w:rsid w:val="000B0532"/>
    <w:rsid w:val="000C17A7"/>
    <w:rsid w:val="000D33A2"/>
    <w:rsid w:val="000D62E1"/>
    <w:rsid w:val="000D7F5C"/>
    <w:rsid w:val="000E31FA"/>
    <w:rsid w:val="000F189D"/>
    <w:rsid w:val="000F275F"/>
    <w:rsid w:val="001106CD"/>
    <w:rsid w:val="001241CB"/>
    <w:rsid w:val="00130B09"/>
    <w:rsid w:val="0014298C"/>
    <w:rsid w:val="00160149"/>
    <w:rsid w:val="00164684"/>
    <w:rsid w:val="00177482"/>
    <w:rsid w:val="00186340"/>
    <w:rsid w:val="00196FE6"/>
    <w:rsid w:val="001A6902"/>
    <w:rsid w:val="001B0251"/>
    <w:rsid w:val="001B569F"/>
    <w:rsid w:val="001B6AD5"/>
    <w:rsid w:val="001B7E7E"/>
    <w:rsid w:val="001C5420"/>
    <w:rsid w:val="001D1D2B"/>
    <w:rsid w:val="001D685E"/>
    <w:rsid w:val="001E3D1D"/>
    <w:rsid w:val="001E604D"/>
    <w:rsid w:val="00200FF4"/>
    <w:rsid w:val="00204DCD"/>
    <w:rsid w:val="00206533"/>
    <w:rsid w:val="00214F93"/>
    <w:rsid w:val="0022061F"/>
    <w:rsid w:val="002337B7"/>
    <w:rsid w:val="0024704A"/>
    <w:rsid w:val="00254C56"/>
    <w:rsid w:val="00254C60"/>
    <w:rsid w:val="002611FA"/>
    <w:rsid w:val="00270929"/>
    <w:rsid w:val="00275915"/>
    <w:rsid w:val="00276F24"/>
    <w:rsid w:val="0028298B"/>
    <w:rsid w:val="00286FBD"/>
    <w:rsid w:val="0029710F"/>
    <w:rsid w:val="002A4B66"/>
    <w:rsid w:val="002B0065"/>
    <w:rsid w:val="002B2FA3"/>
    <w:rsid w:val="002C0953"/>
    <w:rsid w:val="002C1B3C"/>
    <w:rsid w:val="002E30E8"/>
    <w:rsid w:val="002E4074"/>
    <w:rsid w:val="002E6B22"/>
    <w:rsid w:val="002E6E38"/>
    <w:rsid w:val="003050F8"/>
    <w:rsid w:val="003114C1"/>
    <w:rsid w:val="00314C04"/>
    <w:rsid w:val="00315625"/>
    <w:rsid w:val="003165B0"/>
    <w:rsid w:val="00321670"/>
    <w:rsid w:val="00321C28"/>
    <w:rsid w:val="00325A56"/>
    <w:rsid w:val="00330A93"/>
    <w:rsid w:val="003327F9"/>
    <w:rsid w:val="00335542"/>
    <w:rsid w:val="00351A8C"/>
    <w:rsid w:val="00366E22"/>
    <w:rsid w:val="00367692"/>
    <w:rsid w:val="00373A70"/>
    <w:rsid w:val="00375765"/>
    <w:rsid w:val="00375960"/>
    <w:rsid w:val="00375E4B"/>
    <w:rsid w:val="003A08D3"/>
    <w:rsid w:val="003A0E74"/>
    <w:rsid w:val="003A357A"/>
    <w:rsid w:val="003A5691"/>
    <w:rsid w:val="003D0754"/>
    <w:rsid w:val="003D1114"/>
    <w:rsid w:val="003D1752"/>
    <w:rsid w:val="00405716"/>
    <w:rsid w:val="004077BB"/>
    <w:rsid w:val="0041757E"/>
    <w:rsid w:val="004244A5"/>
    <w:rsid w:val="00433688"/>
    <w:rsid w:val="004428C0"/>
    <w:rsid w:val="00446CD4"/>
    <w:rsid w:val="0044718D"/>
    <w:rsid w:val="0045064F"/>
    <w:rsid w:val="00472C8F"/>
    <w:rsid w:val="00485974"/>
    <w:rsid w:val="004A2168"/>
    <w:rsid w:val="004B2104"/>
    <w:rsid w:val="004B4AA0"/>
    <w:rsid w:val="004C49EF"/>
    <w:rsid w:val="004C4B91"/>
    <w:rsid w:val="004D4605"/>
    <w:rsid w:val="00502475"/>
    <w:rsid w:val="005118DF"/>
    <w:rsid w:val="0051582F"/>
    <w:rsid w:val="005207DB"/>
    <w:rsid w:val="00520A97"/>
    <w:rsid w:val="00521F07"/>
    <w:rsid w:val="00524EC6"/>
    <w:rsid w:val="00537970"/>
    <w:rsid w:val="00541DBE"/>
    <w:rsid w:val="00543FD2"/>
    <w:rsid w:val="0056442B"/>
    <w:rsid w:val="00570DEC"/>
    <w:rsid w:val="00583E42"/>
    <w:rsid w:val="005865E7"/>
    <w:rsid w:val="005B386C"/>
    <w:rsid w:val="005B3A48"/>
    <w:rsid w:val="005C0763"/>
    <w:rsid w:val="005C2C17"/>
    <w:rsid w:val="005D416C"/>
    <w:rsid w:val="005D5947"/>
    <w:rsid w:val="00605EEA"/>
    <w:rsid w:val="00624610"/>
    <w:rsid w:val="00626B59"/>
    <w:rsid w:val="00633F3A"/>
    <w:rsid w:val="00642875"/>
    <w:rsid w:val="00645439"/>
    <w:rsid w:val="00645CAF"/>
    <w:rsid w:val="0067262D"/>
    <w:rsid w:val="00681278"/>
    <w:rsid w:val="006A3337"/>
    <w:rsid w:val="006A41FB"/>
    <w:rsid w:val="006B2CE0"/>
    <w:rsid w:val="006B489A"/>
    <w:rsid w:val="006B4962"/>
    <w:rsid w:val="006B7954"/>
    <w:rsid w:val="006C0CFF"/>
    <w:rsid w:val="006C2D46"/>
    <w:rsid w:val="006C4133"/>
    <w:rsid w:val="006D0BB2"/>
    <w:rsid w:val="006E2A50"/>
    <w:rsid w:val="00703279"/>
    <w:rsid w:val="00710C77"/>
    <w:rsid w:val="00716EDA"/>
    <w:rsid w:val="0072587C"/>
    <w:rsid w:val="00732770"/>
    <w:rsid w:val="0074575F"/>
    <w:rsid w:val="007515FF"/>
    <w:rsid w:val="00753438"/>
    <w:rsid w:val="00777E9E"/>
    <w:rsid w:val="007806C3"/>
    <w:rsid w:val="00785A6D"/>
    <w:rsid w:val="007863AF"/>
    <w:rsid w:val="00786F8B"/>
    <w:rsid w:val="00801C5D"/>
    <w:rsid w:val="00813ACF"/>
    <w:rsid w:val="00825494"/>
    <w:rsid w:val="00830C61"/>
    <w:rsid w:val="008431B0"/>
    <w:rsid w:val="008522D2"/>
    <w:rsid w:val="00854739"/>
    <w:rsid w:val="00863CC4"/>
    <w:rsid w:val="008706E1"/>
    <w:rsid w:val="008867F1"/>
    <w:rsid w:val="0089159A"/>
    <w:rsid w:val="00893271"/>
    <w:rsid w:val="00896F54"/>
    <w:rsid w:val="008A1B1F"/>
    <w:rsid w:val="008A1F25"/>
    <w:rsid w:val="008C4F0C"/>
    <w:rsid w:val="008D1F14"/>
    <w:rsid w:val="008D5A78"/>
    <w:rsid w:val="008D628F"/>
    <w:rsid w:val="008E0C59"/>
    <w:rsid w:val="008E25F8"/>
    <w:rsid w:val="008E570A"/>
    <w:rsid w:val="008E5F40"/>
    <w:rsid w:val="008F0D01"/>
    <w:rsid w:val="008F1653"/>
    <w:rsid w:val="008F6FA8"/>
    <w:rsid w:val="009041E2"/>
    <w:rsid w:val="00906E0F"/>
    <w:rsid w:val="00922D73"/>
    <w:rsid w:val="00926704"/>
    <w:rsid w:val="00951800"/>
    <w:rsid w:val="0095326B"/>
    <w:rsid w:val="00953EAD"/>
    <w:rsid w:val="009719E0"/>
    <w:rsid w:val="00977188"/>
    <w:rsid w:val="00981CE4"/>
    <w:rsid w:val="009937BC"/>
    <w:rsid w:val="00A010DD"/>
    <w:rsid w:val="00A05295"/>
    <w:rsid w:val="00A129E4"/>
    <w:rsid w:val="00A13EB6"/>
    <w:rsid w:val="00A15EE1"/>
    <w:rsid w:val="00A246A1"/>
    <w:rsid w:val="00A34406"/>
    <w:rsid w:val="00A4793F"/>
    <w:rsid w:val="00A61D8B"/>
    <w:rsid w:val="00A65315"/>
    <w:rsid w:val="00A67764"/>
    <w:rsid w:val="00A67C0C"/>
    <w:rsid w:val="00AB0DFC"/>
    <w:rsid w:val="00AB3F8B"/>
    <w:rsid w:val="00AB5068"/>
    <w:rsid w:val="00AD4785"/>
    <w:rsid w:val="00AE77F7"/>
    <w:rsid w:val="00B0793F"/>
    <w:rsid w:val="00B2014E"/>
    <w:rsid w:val="00B33164"/>
    <w:rsid w:val="00B45DD1"/>
    <w:rsid w:val="00B501B6"/>
    <w:rsid w:val="00B635BC"/>
    <w:rsid w:val="00B72025"/>
    <w:rsid w:val="00B91FBD"/>
    <w:rsid w:val="00BB237D"/>
    <w:rsid w:val="00BB584F"/>
    <w:rsid w:val="00BF1E30"/>
    <w:rsid w:val="00C11B74"/>
    <w:rsid w:val="00C35586"/>
    <w:rsid w:val="00C45A3B"/>
    <w:rsid w:val="00C534E5"/>
    <w:rsid w:val="00C65218"/>
    <w:rsid w:val="00C77C18"/>
    <w:rsid w:val="00C84D17"/>
    <w:rsid w:val="00C8580B"/>
    <w:rsid w:val="00C870E7"/>
    <w:rsid w:val="00C96637"/>
    <w:rsid w:val="00CA1216"/>
    <w:rsid w:val="00CB45A5"/>
    <w:rsid w:val="00CC16DB"/>
    <w:rsid w:val="00CC77B9"/>
    <w:rsid w:val="00CD118B"/>
    <w:rsid w:val="00CE08AC"/>
    <w:rsid w:val="00CE77E4"/>
    <w:rsid w:val="00D07940"/>
    <w:rsid w:val="00D14784"/>
    <w:rsid w:val="00D15C04"/>
    <w:rsid w:val="00D23606"/>
    <w:rsid w:val="00D31C4A"/>
    <w:rsid w:val="00D376E1"/>
    <w:rsid w:val="00D41572"/>
    <w:rsid w:val="00D60361"/>
    <w:rsid w:val="00D627CB"/>
    <w:rsid w:val="00D62AE9"/>
    <w:rsid w:val="00D67F47"/>
    <w:rsid w:val="00D8032A"/>
    <w:rsid w:val="00D833BB"/>
    <w:rsid w:val="00D83D60"/>
    <w:rsid w:val="00D862A7"/>
    <w:rsid w:val="00D9751D"/>
    <w:rsid w:val="00DB35A0"/>
    <w:rsid w:val="00DB6379"/>
    <w:rsid w:val="00DC497E"/>
    <w:rsid w:val="00DF155F"/>
    <w:rsid w:val="00DF5D18"/>
    <w:rsid w:val="00E025D0"/>
    <w:rsid w:val="00E04AD0"/>
    <w:rsid w:val="00E0787E"/>
    <w:rsid w:val="00E1401A"/>
    <w:rsid w:val="00E24CC1"/>
    <w:rsid w:val="00E347E5"/>
    <w:rsid w:val="00E52F76"/>
    <w:rsid w:val="00E564DD"/>
    <w:rsid w:val="00E61C34"/>
    <w:rsid w:val="00E812C0"/>
    <w:rsid w:val="00E86E25"/>
    <w:rsid w:val="00E91008"/>
    <w:rsid w:val="00E932E9"/>
    <w:rsid w:val="00EB2D3E"/>
    <w:rsid w:val="00EB52D4"/>
    <w:rsid w:val="00EC4E97"/>
    <w:rsid w:val="00EC5CD6"/>
    <w:rsid w:val="00ED1628"/>
    <w:rsid w:val="00ED4C73"/>
    <w:rsid w:val="00ED6CCE"/>
    <w:rsid w:val="00ED7283"/>
    <w:rsid w:val="00EF095B"/>
    <w:rsid w:val="00EF2774"/>
    <w:rsid w:val="00EF3853"/>
    <w:rsid w:val="00F03602"/>
    <w:rsid w:val="00F0751B"/>
    <w:rsid w:val="00F1185F"/>
    <w:rsid w:val="00F14DEB"/>
    <w:rsid w:val="00F24EED"/>
    <w:rsid w:val="00F27ADF"/>
    <w:rsid w:val="00F51312"/>
    <w:rsid w:val="00F547CF"/>
    <w:rsid w:val="00F56D89"/>
    <w:rsid w:val="00F576FE"/>
    <w:rsid w:val="00F62768"/>
    <w:rsid w:val="00F71B20"/>
    <w:rsid w:val="00F7577E"/>
    <w:rsid w:val="00F85244"/>
    <w:rsid w:val="00F86386"/>
    <w:rsid w:val="00FA2178"/>
    <w:rsid w:val="00FA6CA1"/>
    <w:rsid w:val="00FB5B11"/>
    <w:rsid w:val="00FC2C53"/>
    <w:rsid w:val="00FD14AF"/>
    <w:rsid w:val="00FD465A"/>
    <w:rsid w:val="00FD6500"/>
    <w:rsid w:val="00FD7C04"/>
    <w:rsid w:val="00FE7E2F"/>
    <w:rsid w:val="00FF258C"/>
    <w:rsid w:val="00FF27A9"/>
    <w:rsid w:val="02441C4C"/>
    <w:rsid w:val="0332014E"/>
    <w:rsid w:val="07314B93"/>
    <w:rsid w:val="079D30BE"/>
    <w:rsid w:val="08F82A93"/>
    <w:rsid w:val="09E9D1B3"/>
    <w:rsid w:val="0A9D8DD0"/>
    <w:rsid w:val="0D36461C"/>
    <w:rsid w:val="0D46A95E"/>
    <w:rsid w:val="0DE3E084"/>
    <w:rsid w:val="0DFB3550"/>
    <w:rsid w:val="0E2266D5"/>
    <w:rsid w:val="0FDD4F1D"/>
    <w:rsid w:val="107D0878"/>
    <w:rsid w:val="122FB2F3"/>
    <w:rsid w:val="157B1DD0"/>
    <w:rsid w:val="163D89A9"/>
    <w:rsid w:val="169E09F0"/>
    <w:rsid w:val="16AA2B47"/>
    <w:rsid w:val="1718333A"/>
    <w:rsid w:val="178C4157"/>
    <w:rsid w:val="18C68712"/>
    <w:rsid w:val="18E807B2"/>
    <w:rsid w:val="1A9B18FD"/>
    <w:rsid w:val="1ACEAF0C"/>
    <w:rsid w:val="1E57D13A"/>
    <w:rsid w:val="1E9CA2C4"/>
    <w:rsid w:val="20DC935A"/>
    <w:rsid w:val="20EA8E58"/>
    <w:rsid w:val="213F5FD7"/>
    <w:rsid w:val="21DDB501"/>
    <w:rsid w:val="25BDED68"/>
    <w:rsid w:val="263E04E5"/>
    <w:rsid w:val="264FC2AF"/>
    <w:rsid w:val="26886D9C"/>
    <w:rsid w:val="26A9C12F"/>
    <w:rsid w:val="27181580"/>
    <w:rsid w:val="27320803"/>
    <w:rsid w:val="2837FF12"/>
    <w:rsid w:val="2AD823E5"/>
    <w:rsid w:val="2B826E73"/>
    <w:rsid w:val="2BA8966B"/>
    <w:rsid w:val="2C87F1DD"/>
    <w:rsid w:val="2D02270B"/>
    <w:rsid w:val="3055FF21"/>
    <w:rsid w:val="338C5DB5"/>
    <w:rsid w:val="346C6C7A"/>
    <w:rsid w:val="346D321B"/>
    <w:rsid w:val="34DD3C1D"/>
    <w:rsid w:val="34E26655"/>
    <w:rsid w:val="3568BDB9"/>
    <w:rsid w:val="35B92A09"/>
    <w:rsid w:val="363CEE6F"/>
    <w:rsid w:val="367CF02D"/>
    <w:rsid w:val="36962D50"/>
    <w:rsid w:val="37CC27F3"/>
    <w:rsid w:val="38A5B688"/>
    <w:rsid w:val="396FAFFB"/>
    <w:rsid w:val="3A4509C5"/>
    <w:rsid w:val="3BDC9EC2"/>
    <w:rsid w:val="3DC8EA8C"/>
    <w:rsid w:val="3E3CBE71"/>
    <w:rsid w:val="3EC800A0"/>
    <w:rsid w:val="40BA2132"/>
    <w:rsid w:val="427A4242"/>
    <w:rsid w:val="4327F017"/>
    <w:rsid w:val="438C3D3D"/>
    <w:rsid w:val="43BB267A"/>
    <w:rsid w:val="43EDAF5F"/>
    <w:rsid w:val="43FF9990"/>
    <w:rsid w:val="44F8CC42"/>
    <w:rsid w:val="45E367F7"/>
    <w:rsid w:val="45EB4BAE"/>
    <w:rsid w:val="46818B0D"/>
    <w:rsid w:val="470374C3"/>
    <w:rsid w:val="475C510E"/>
    <w:rsid w:val="47B60E36"/>
    <w:rsid w:val="4823CB1B"/>
    <w:rsid w:val="48E7641A"/>
    <w:rsid w:val="493668C1"/>
    <w:rsid w:val="4AC258FD"/>
    <w:rsid w:val="4AC327C9"/>
    <w:rsid w:val="4BCC1853"/>
    <w:rsid w:val="4BCFD5E2"/>
    <w:rsid w:val="4C1C68A3"/>
    <w:rsid w:val="4D15246A"/>
    <w:rsid w:val="4D39E9E4"/>
    <w:rsid w:val="50AAB6A2"/>
    <w:rsid w:val="51918227"/>
    <w:rsid w:val="51AE2730"/>
    <w:rsid w:val="5209767C"/>
    <w:rsid w:val="5391B25A"/>
    <w:rsid w:val="55530FDC"/>
    <w:rsid w:val="559B6B16"/>
    <w:rsid w:val="55B625CB"/>
    <w:rsid w:val="57978176"/>
    <w:rsid w:val="57BA0420"/>
    <w:rsid w:val="588671ED"/>
    <w:rsid w:val="5904F3F1"/>
    <w:rsid w:val="5AAFA92C"/>
    <w:rsid w:val="5BD1F501"/>
    <w:rsid w:val="5CC65185"/>
    <w:rsid w:val="5D25C1E7"/>
    <w:rsid w:val="5D3F7315"/>
    <w:rsid w:val="5D91E797"/>
    <w:rsid w:val="6016E0AC"/>
    <w:rsid w:val="6126E9A8"/>
    <w:rsid w:val="62DC6242"/>
    <w:rsid w:val="63588A06"/>
    <w:rsid w:val="63D26819"/>
    <w:rsid w:val="64656A2A"/>
    <w:rsid w:val="65CA8036"/>
    <w:rsid w:val="65F9FCD2"/>
    <w:rsid w:val="6819DA6E"/>
    <w:rsid w:val="690AD51B"/>
    <w:rsid w:val="6B138103"/>
    <w:rsid w:val="6BDD5338"/>
    <w:rsid w:val="6D3B8BA0"/>
    <w:rsid w:val="6DB60F4F"/>
    <w:rsid w:val="6E0E6C87"/>
    <w:rsid w:val="6E4BF495"/>
    <w:rsid w:val="6ED68E30"/>
    <w:rsid w:val="701BB868"/>
    <w:rsid w:val="70FBCCD8"/>
    <w:rsid w:val="7293C1ED"/>
    <w:rsid w:val="72AD7B97"/>
    <w:rsid w:val="72B59C59"/>
    <w:rsid w:val="73D28970"/>
    <w:rsid w:val="74638D58"/>
    <w:rsid w:val="76B54763"/>
    <w:rsid w:val="77DFB4E2"/>
    <w:rsid w:val="78E37C20"/>
    <w:rsid w:val="7933CCE7"/>
    <w:rsid w:val="7A7F60CA"/>
    <w:rsid w:val="7C04D536"/>
    <w:rsid w:val="7DEBE5F4"/>
    <w:rsid w:val="7E09E78D"/>
    <w:rsid w:val="7E807716"/>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table" w:styleId="a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5D416C"/>
    <w:rPr>
      <w:color w:val="605E5C"/>
      <w:shd w:val="clear" w:color="auto" w:fill="E1DFDD"/>
    </w:rPr>
  </w:style>
  <w:style w:type="character" w:styleId="nfasis">
    <w:name w:val="Emphasis"/>
    <w:basedOn w:val="Fuentedeprrafopredeter"/>
    <w:uiPriority w:val="20"/>
    <w:qFormat/>
    <w:rsid w:val="00E0787E"/>
    <w:rPr>
      <w:i/>
      <w:iCs/>
    </w:rPr>
  </w:style>
  <w:style w:type="character" w:styleId="Textoennegrita">
    <w:name w:val="Strong"/>
    <w:basedOn w:val="Fuentedeprrafopredeter"/>
    <w:uiPriority w:val="22"/>
    <w:qFormat/>
    <w:rsid w:val="00EF095B"/>
    <w:rPr>
      <w:b/>
      <w:bCs/>
    </w:rPr>
  </w:style>
  <w:style w:type="character" w:styleId="normaltextrun" w:customStyle="1">
    <w:name w:val="normaltextrun"/>
    <w:basedOn w:val="Fuentedeprrafopredeter"/>
    <w:rsid w:val="003A0E74"/>
  </w:style>
  <w:style w:type="table" w:styleId="NormalTable3" w:customStyle="1">
    <w:name w:val="Normal Table3"/>
    <w:uiPriority w:val="2"/>
    <w:semiHidden/>
    <w:unhideWhenUsed/>
    <w:qFormat/>
    <w:rsid w:val="003D1752"/>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3D1752"/>
    <w:pPr>
      <w:widowControl w:val="0"/>
      <w:autoSpaceDE w:val="0"/>
      <w:autoSpaceDN w:val="0"/>
      <w:spacing w:before="167" w:line="240" w:lineRule="auto"/>
      <w:ind w:left="1278" w:hanging="324"/>
    </w:pPr>
    <w:rPr>
      <w:rFonts w:ascii="Verdana" w:hAnsi="Verdana" w:eastAsia="Verdana" w:cs="Verdana"/>
      <w:sz w:val="24"/>
      <w:szCs w:val="24"/>
      <w:lang w:val="es-ES" w:eastAsia="en-US"/>
    </w:rPr>
  </w:style>
  <w:style w:type="paragraph" w:styleId="TDC2">
    <w:name w:val="toc 2"/>
    <w:basedOn w:val="Normal"/>
    <w:uiPriority w:val="39"/>
    <w:qFormat/>
    <w:rsid w:val="003D1752"/>
    <w:pPr>
      <w:widowControl w:val="0"/>
      <w:autoSpaceDE w:val="0"/>
      <w:autoSpaceDN w:val="0"/>
      <w:spacing w:before="166" w:line="240" w:lineRule="auto"/>
      <w:ind w:left="953"/>
    </w:pPr>
    <w:rPr>
      <w:rFonts w:ascii="Verdana" w:hAnsi="Verdana" w:eastAsia="Verdana" w:cs="Verdana"/>
      <w:sz w:val="24"/>
      <w:szCs w:val="24"/>
      <w:lang w:val="es-ES" w:eastAsia="en-US"/>
    </w:rPr>
  </w:style>
  <w:style w:type="paragraph" w:styleId="TDC3">
    <w:name w:val="toc 3"/>
    <w:basedOn w:val="Normal"/>
    <w:uiPriority w:val="39"/>
    <w:qFormat/>
    <w:rsid w:val="003D1752"/>
    <w:pPr>
      <w:widowControl w:val="0"/>
      <w:autoSpaceDE w:val="0"/>
      <w:autoSpaceDN w:val="0"/>
      <w:spacing w:before="166" w:line="240" w:lineRule="auto"/>
      <w:ind w:left="1968" w:hanging="561"/>
    </w:pPr>
    <w:rPr>
      <w:rFonts w:ascii="Verdana" w:hAnsi="Verdana" w:eastAsia="Verdana" w:cs="Verdana"/>
      <w:sz w:val="24"/>
      <w:szCs w:val="24"/>
      <w:lang w:val="es-ES" w:eastAsia="en-US"/>
    </w:rPr>
  </w:style>
  <w:style w:type="paragraph" w:styleId="Textoindependiente">
    <w:name w:val="Body Text"/>
    <w:basedOn w:val="Normal"/>
    <w:link w:val="TextoindependienteCar"/>
    <w:uiPriority w:val="1"/>
    <w:qFormat/>
    <w:rsid w:val="003D1752"/>
    <w:pPr>
      <w:widowControl w:val="0"/>
      <w:autoSpaceDE w:val="0"/>
      <w:autoSpaceDN w:val="0"/>
      <w:spacing w:line="240" w:lineRule="auto"/>
    </w:pPr>
    <w:rPr>
      <w:rFonts w:ascii="Verdana" w:hAnsi="Verdana" w:eastAsia="Verdana" w:cs="Verdana"/>
      <w:sz w:val="24"/>
      <w:szCs w:val="24"/>
      <w:lang w:val="es-ES" w:eastAsia="en-US"/>
    </w:rPr>
  </w:style>
  <w:style w:type="character" w:styleId="TextoindependienteCar" w:customStyle="1">
    <w:name w:val="Texto independiente Car"/>
    <w:basedOn w:val="Fuentedeprrafopredeter"/>
    <w:link w:val="Textoindependiente"/>
    <w:uiPriority w:val="1"/>
    <w:rsid w:val="003D1752"/>
    <w:rPr>
      <w:rFonts w:ascii="Verdana" w:hAnsi="Verdana" w:eastAsia="Verdana" w:cs="Verdana"/>
      <w:sz w:val="24"/>
      <w:szCs w:val="24"/>
      <w:lang w:val="es-ES" w:eastAsia="en-US"/>
    </w:rPr>
  </w:style>
  <w:style w:type="paragraph" w:styleId="TableParagraph" w:customStyle="1">
    <w:name w:val="Table Paragraph"/>
    <w:basedOn w:val="Normal"/>
    <w:uiPriority w:val="1"/>
    <w:qFormat/>
    <w:rsid w:val="003D1752"/>
    <w:pPr>
      <w:widowControl w:val="0"/>
      <w:autoSpaceDE w:val="0"/>
      <w:autoSpaceDN w:val="0"/>
      <w:spacing w:line="240" w:lineRule="auto"/>
    </w:pPr>
    <w:rPr>
      <w:rFonts w:ascii="Verdana" w:hAnsi="Verdana" w:eastAsia="Verdana" w:cs="Verdana"/>
      <w:lang w:val="es-ES" w:eastAsia="en-US"/>
    </w:rPr>
  </w:style>
  <w:style w:type="paragraph" w:styleId="paragraph" w:customStyle="1">
    <w:name w:val="paragraph"/>
    <w:basedOn w:val="Normal"/>
    <w:rsid w:val="003D1752"/>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eop" w:customStyle="1">
    <w:name w:val="eop"/>
    <w:basedOn w:val="Fuentedeprrafopredeter"/>
    <w:rsid w:val="003D1752"/>
  </w:style>
  <w:style w:type="paragraph" w:styleId="TtuloTDC">
    <w:name w:val="TOC Heading"/>
    <w:basedOn w:val="Ttulo1"/>
    <w:next w:val="Normal"/>
    <w:uiPriority w:val="39"/>
    <w:unhideWhenUsed/>
    <w:qFormat/>
    <w:rsid w:val="003D1752"/>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character" w:styleId="Mencinsinresolver4" w:customStyle="1">
    <w:name w:val="Mención sin resolver4"/>
    <w:basedOn w:val="Fuentedeprrafopredeter"/>
    <w:uiPriority w:val="99"/>
    <w:semiHidden/>
    <w:unhideWhenUsed/>
    <w:rsid w:val="00CC77B9"/>
    <w:rPr>
      <w:color w:val="605E5C"/>
      <w:shd w:val="clear" w:color="auto" w:fill="E1DFDD"/>
    </w:rPr>
  </w:style>
  <w:style w:type="table" w:styleId="Tablaconcuadrcula1clara1" w:customStyle="1">
    <w:name w:val="Tabla con cuadrícula 1 clara1"/>
    <w:basedOn w:val="Tablanormal"/>
    <w:uiPriority w:val="46"/>
    <w:rsid w:val="00200FF4"/>
    <w:pPr>
      <w:spacing w:line="240" w:lineRule="auto"/>
    </w:pPr>
    <w:rPr>
      <w:rFonts w:asciiTheme="minorHAnsi" w:hAnsiTheme="minorHAnsi" w:eastAsiaTheme="minorHAnsi" w:cstheme="minorBidi"/>
      <w:kern w:val="2"/>
      <w:lang w:eastAsia="en-US"/>
    </w:rPr>
    <w:tblPr>
      <w:tblStyleRowBandSize w:val="1"/>
      <w:tblStyleColBandSize w:val="1"/>
      <w:tblInd w:w="0" w:type="nil"/>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321C28"/>
    <w:rPr>
      <w:color w:val="605E5C"/>
      <w:shd w:val="clear" w:color="auto" w:fill="E1DFDD"/>
    </w:rPr>
  </w:style>
  <w:style w:type="paragraph" w:styleId="Bibliografa">
    <w:name w:val="Bibliography"/>
    <w:basedOn w:val="Normal"/>
    <w:next w:val="Normal"/>
    <w:uiPriority w:val="37"/>
    <w:unhideWhenUsed/>
    <w:rsid w:val="00D15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69675">
      <w:bodyDiv w:val="1"/>
      <w:marLeft w:val="0"/>
      <w:marRight w:val="0"/>
      <w:marTop w:val="0"/>
      <w:marBottom w:val="0"/>
      <w:divBdr>
        <w:top w:val="none" w:sz="0" w:space="0" w:color="auto"/>
        <w:left w:val="none" w:sz="0" w:space="0" w:color="auto"/>
        <w:bottom w:val="none" w:sz="0" w:space="0" w:color="auto"/>
        <w:right w:val="none" w:sz="0" w:space="0" w:color="auto"/>
      </w:divBdr>
      <w:divsChild>
        <w:div w:id="390277877">
          <w:marLeft w:val="0"/>
          <w:marRight w:val="0"/>
          <w:marTop w:val="0"/>
          <w:marBottom w:val="720"/>
          <w:divBdr>
            <w:top w:val="none" w:sz="0" w:space="0" w:color="auto"/>
            <w:left w:val="none" w:sz="0" w:space="0" w:color="auto"/>
            <w:bottom w:val="none" w:sz="0" w:space="0" w:color="auto"/>
            <w:right w:val="none" w:sz="0" w:space="0" w:color="auto"/>
          </w:divBdr>
        </w:div>
      </w:divsChild>
    </w:div>
    <w:div w:id="73943683">
      <w:bodyDiv w:val="1"/>
      <w:marLeft w:val="0"/>
      <w:marRight w:val="0"/>
      <w:marTop w:val="0"/>
      <w:marBottom w:val="0"/>
      <w:divBdr>
        <w:top w:val="none" w:sz="0" w:space="0" w:color="auto"/>
        <w:left w:val="none" w:sz="0" w:space="0" w:color="auto"/>
        <w:bottom w:val="none" w:sz="0" w:space="0" w:color="auto"/>
        <w:right w:val="none" w:sz="0" w:space="0" w:color="auto"/>
      </w:divBdr>
    </w:div>
    <w:div w:id="84427382">
      <w:bodyDiv w:val="1"/>
      <w:marLeft w:val="0"/>
      <w:marRight w:val="0"/>
      <w:marTop w:val="0"/>
      <w:marBottom w:val="0"/>
      <w:divBdr>
        <w:top w:val="none" w:sz="0" w:space="0" w:color="auto"/>
        <w:left w:val="none" w:sz="0" w:space="0" w:color="auto"/>
        <w:bottom w:val="none" w:sz="0" w:space="0" w:color="auto"/>
        <w:right w:val="none" w:sz="0" w:space="0" w:color="auto"/>
      </w:divBdr>
    </w:div>
    <w:div w:id="125009724">
      <w:bodyDiv w:val="1"/>
      <w:marLeft w:val="0"/>
      <w:marRight w:val="0"/>
      <w:marTop w:val="0"/>
      <w:marBottom w:val="0"/>
      <w:divBdr>
        <w:top w:val="none" w:sz="0" w:space="0" w:color="auto"/>
        <w:left w:val="none" w:sz="0" w:space="0" w:color="auto"/>
        <w:bottom w:val="none" w:sz="0" w:space="0" w:color="auto"/>
        <w:right w:val="none" w:sz="0" w:space="0" w:color="auto"/>
      </w:divBdr>
      <w:divsChild>
        <w:div w:id="1028916151">
          <w:marLeft w:val="0"/>
          <w:marRight w:val="0"/>
          <w:marTop w:val="0"/>
          <w:marBottom w:val="720"/>
          <w:divBdr>
            <w:top w:val="none" w:sz="0" w:space="0" w:color="auto"/>
            <w:left w:val="none" w:sz="0" w:space="0" w:color="auto"/>
            <w:bottom w:val="none" w:sz="0" w:space="0" w:color="auto"/>
            <w:right w:val="none" w:sz="0" w:space="0" w:color="auto"/>
          </w:divBdr>
        </w:div>
      </w:divsChild>
    </w:div>
    <w:div w:id="139395212">
      <w:bodyDiv w:val="1"/>
      <w:marLeft w:val="0"/>
      <w:marRight w:val="0"/>
      <w:marTop w:val="0"/>
      <w:marBottom w:val="0"/>
      <w:divBdr>
        <w:top w:val="none" w:sz="0" w:space="0" w:color="auto"/>
        <w:left w:val="none" w:sz="0" w:space="0" w:color="auto"/>
        <w:bottom w:val="none" w:sz="0" w:space="0" w:color="auto"/>
        <w:right w:val="none" w:sz="0" w:space="0" w:color="auto"/>
      </w:divBdr>
    </w:div>
    <w:div w:id="212817107">
      <w:bodyDiv w:val="1"/>
      <w:marLeft w:val="0"/>
      <w:marRight w:val="0"/>
      <w:marTop w:val="0"/>
      <w:marBottom w:val="0"/>
      <w:divBdr>
        <w:top w:val="none" w:sz="0" w:space="0" w:color="auto"/>
        <w:left w:val="none" w:sz="0" w:space="0" w:color="auto"/>
        <w:bottom w:val="none" w:sz="0" w:space="0" w:color="auto"/>
        <w:right w:val="none" w:sz="0" w:space="0" w:color="auto"/>
      </w:divBdr>
      <w:divsChild>
        <w:div w:id="1872256207">
          <w:marLeft w:val="0"/>
          <w:marRight w:val="0"/>
          <w:marTop w:val="0"/>
          <w:marBottom w:val="720"/>
          <w:divBdr>
            <w:top w:val="none" w:sz="0" w:space="0" w:color="auto"/>
            <w:left w:val="none" w:sz="0" w:space="0" w:color="auto"/>
            <w:bottom w:val="none" w:sz="0" w:space="0" w:color="auto"/>
            <w:right w:val="none" w:sz="0" w:space="0" w:color="auto"/>
          </w:divBdr>
        </w:div>
      </w:divsChild>
    </w:div>
    <w:div w:id="252477247">
      <w:bodyDiv w:val="1"/>
      <w:marLeft w:val="0"/>
      <w:marRight w:val="0"/>
      <w:marTop w:val="0"/>
      <w:marBottom w:val="0"/>
      <w:divBdr>
        <w:top w:val="none" w:sz="0" w:space="0" w:color="auto"/>
        <w:left w:val="none" w:sz="0" w:space="0" w:color="auto"/>
        <w:bottom w:val="none" w:sz="0" w:space="0" w:color="auto"/>
        <w:right w:val="none" w:sz="0" w:space="0" w:color="auto"/>
      </w:divBdr>
    </w:div>
    <w:div w:id="278489676">
      <w:bodyDiv w:val="1"/>
      <w:marLeft w:val="0"/>
      <w:marRight w:val="0"/>
      <w:marTop w:val="0"/>
      <w:marBottom w:val="0"/>
      <w:divBdr>
        <w:top w:val="none" w:sz="0" w:space="0" w:color="auto"/>
        <w:left w:val="none" w:sz="0" w:space="0" w:color="auto"/>
        <w:bottom w:val="none" w:sz="0" w:space="0" w:color="auto"/>
        <w:right w:val="none" w:sz="0" w:space="0" w:color="auto"/>
      </w:divBdr>
    </w:div>
    <w:div w:id="322780310">
      <w:bodyDiv w:val="1"/>
      <w:marLeft w:val="0"/>
      <w:marRight w:val="0"/>
      <w:marTop w:val="0"/>
      <w:marBottom w:val="0"/>
      <w:divBdr>
        <w:top w:val="none" w:sz="0" w:space="0" w:color="auto"/>
        <w:left w:val="none" w:sz="0" w:space="0" w:color="auto"/>
        <w:bottom w:val="none" w:sz="0" w:space="0" w:color="auto"/>
        <w:right w:val="none" w:sz="0" w:space="0" w:color="auto"/>
      </w:divBdr>
    </w:div>
    <w:div w:id="371467422">
      <w:bodyDiv w:val="1"/>
      <w:marLeft w:val="0"/>
      <w:marRight w:val="0"/>
      <w:marTop w:val="0"/>
      <w:marBottom w:val="0"/>
      <w:divBdr>
        <w:top w:val="none" w:sz="0" w:space="0" w:color="auto"/>
        <w:left w:val="none" w:sz="0" w:space="0" w:color="auto"/>
        <w:bottom w:val="none" w:sz="0" w:space="0" w:color="auto"/>
        <w:right w:val="none" w:sz="0" w:space="0" w:color="auto"/>
      </w:divBdr>
    </w:div>
    <w:div w:id="414517664">
      <w:bodyDiv w:val="1"/>
      <w:marLeft w:val="0"/>
      <w:marRight w:val="0"/>
      <w:marTop w:val="0"/>
      <w:marBottom w:val="0"/>
      <w:divBdr>
        <w:top w:val="none" w:sz="0" w:space="0" w:color="auto"/>
        <w:left w:val="none" w:sz="0" w:space="0" w:color="auto"/>
        <w:bottom w:val="none" w:sz="0" w:space="0" w:color="auto"/>
        <w:right w:val="none" w:sz="0" w:space="0" w:color="auto"/>
      </w:divBdr>
    </w:div>
    <w:div w:id="474764351">
      <w:bodyDiv w:val="1"/>
      <w:marLeft w:val="0"/>
      <w:marRight w:val="0"/>
      <w:marTop w:val="0"/>
      <w:marBottom w:val="0"/>
      <w:divBdr>
        <w:top w:val="none" w:sz="0" w:space="0" w:color="auto"/>
        <w:left w:val="none" w:sz="0" w:space="0" w:color="auto"/>
        <w:bottom w:val="none" w:sz="0" w:space="0" w:color="auto"/>
        <w:right w:val="none" w:sz="0" w:space="0" w:color="auto"/>
      </w:divBdr>
      <w:divsChild>
        <w:div w:id="958730074">
          <w:marLeft w:val="0"/>
          <w:marRight w:val="0"/>
          <w:marTop w:val="0"/>
          <w:marBottom w:val="720"/>
          <w:divBdr>
            <w:top w:val="none" w:sz="0" w:space="0" w:color="auto"/>
            <w:left w:val="none" w:sz="0" w:space="0" w:color="auto"/>
            <w:bottom w:val="none" w:sz="0" w:space="0" w:color="auto"/>
            <w:right w:val="none" w:sz="0" w:space="0" w:color="auto"/>
          </w:divBdr>
        </w:div>
      </w:divsChild>
    </w:div>
    <w:div w:id="606617075">
      <w:bodyDiv w:val="1"/>
      <w:marLeft w:val="0"/>
      <w:marRight w:val="0"/>
      <w:marTop w:val="0"/>
      <w:marBottom w:val="0"/>
      <w:divBdr>
        <w:top w:val="none" w:sz="0" w:space="0" w:color="auto"/>
        <w:left w:val="none" w:sz="0" w:space="0" w:color="auto"/>
        <w:bottom w:val="none" w:sz="0" w:space="0" w:color="auto"/>
        <w:right w:val="none" w:sz="0" w:space="0" w:color="auto"/>
      </w:divBdr>
    </w:div>
    <w:div w:id="615411452">
      <w:bodyDiv w:val="1"/>
      <w:marLeft w:val="0"/>
      <w:marRight w:val="0"/>
      <w:marTop w:val="0"/>
      <w:marBottom w:val="0"/>
      <w:divBdr>
        <w:top w:val="none" w:sz="0" w:space="0" w:color="auto"/>
        <w:left w:val="none" w:sz="0" w:space="0" w:color="auto"/>
        <w:bottom w:val="none" w:sz="0" w:space="0" w:color="auto"/>
        <w:right w:val="none" w:sz="0" w:space="0" w:color="auto"/>
      </w:divBdr>
    </w:div>
    <w:div w:id="635568174">
      <w:bodyDiv w:val="1"/>
      <w:marLeft w:val="0"/>
      <w:marRight w:val="0"/>
      <w:marTop w:val="0"/>
      <w:marBottom w:val="0"/>
      <w:divBdr>
        <w:top w:val="none" w:sz="0" w:space="0" w:color="auto"/>
        <w:left w:val="none" w:sz="0" w:space="0" w:color="auto"/>
        <w:bottom w:val="none" w:sz="0" w:space="0" w:color="auto"/>
        <w:right w:val="none" w:sz="0" w:space="0" w:color="auto"/>
      </w:divBdr>
    </w:div>
    <w:div w:id="666128463">
      <w:bodyDiv w:val="1"/>
      <w:marLeft w:val="0"/>
      <w:marRight w:val="0"/>
      <w:marTop w:val="0"/>
      <w:marBottom w:val="0"/>
      <w:divBdr>
        <w:top w:val="none" w:sz="0" w:space="0" w:color="auto"/>
        <w:left w:val="none" w:sz="0" w:space="0" w:color="auto"/>
        <w:bottom w:val="none" w:sz="0" w:space="0" w:color="auto"/>
        <w:right w:val="none" w:sz="0" w:space="0" w:color="auto"/>
      </w:divBdr>
    </w:div>
    <w:div w:id="697463231">
      <w:bodyDiv w:val="1"/>
      <w:marLeft w:val="0"/>
      <w:marRight w:val="0"/>
      <w:marTop w:val="0"/>
      <w:marBottom w:val="0"/>
      <w:divBdr>
        <w:top w:val="none" w:sz="0" w:space="0" w:color="auto"/>
        <w:left w:val="none" w:sz="0" w:space="0" w:color="auto"/>
        <w:bottom w:val="none" w:sz="0" w:space="0" w:color="auto"/>
        <w:right w:val="none" w:sz="0" w:space="0" w:color="auto"/>
      </w:divBdr>
    </w:div>
    <w:div w:id="754084219">
      <w:bodyDiv w:val="1"/>
      <w:marLeft w:val="0"/>
      <w:marRight w:val="0"/>
      <w:marTop w:val="0"/>
      <w:marBottom w:val="0"/>
      <w:divBdr>
        <w:top w:val="none" w:sz="0" w:space="0" w:color="auto"/>
        <w:left w:val="none" w:sz="0" w:space="0" w:color="auto"/>
        <w:bottom w:val="none" w:sz="0" w:space="0" w:color="auto"/>
        <w:right w:val="none" w:sz="0" w:space="0" w:color="auto"/>
      </w:divBdr>
    </w:div>
    <w:div w:id="762578648">
      <w:bodyDiv w:val="1"/>
      <w:marLeft w:val="0"/>
      <w:marRight w:val="0"/>
      <w:marTop w:val="0"/>
      <w:marBottom w:val="0"/>
      <w:divBdr>
        <w:top w:val="none" w:sz="0" w:space="0" w:color="auto"/>
        <w:left w:val="none" w:sz="0" w:space="0" w:color="auto"/>
        <w:bottom w:val="none" w:sz="0" w:space="0" w:color="auto"/>
        <w:right w:val="none" w:sz="0" w:space="0" w:color="auto"/>
      </w:divBdr>
      <w:divsChild>
        <w:div w:id="1765613094">
          <w:marLeft w:val="0"/>
          <w:marRight w:val="0"/>
          <w:marTop w:val="0"/>
          <w:marBottom w:val="0"/>
          <w:divBdr>
            <w:top w:val="none" w:sz="0" w:space="0" w:color="auto"/>
            <w:left w:val="none" w:sz="0" w:space="0" w:color="auto"/>
            <w:bottom w:val="none" w:sz="0" w:space="0" w:color="auto"/>
            <w:right w:val="none" w:sz="0" w:space="0" w:color="auto"/>
          </w:divBdr>
        </w:div>
      </w:divsChild>
    </w:div>
    <w:div w:id="793475821">
      <w:bodyDiv w:val="1"/>
      <w:marLeft w:val="0"/>
      <w:marRight w:val="0"/>
      <w:marTop w:val="0"/>
      <w:marBottom w:val="0"/>
      <w:divBdr>
        <w:top w:val="none" w:sz="0" w:space="0" w:color="auto"/>
        <w:left w:val="none" w:sz="0" w:space="0" w:color="auto"/>
        <w:bottom w:val="none" w:sz="0" w:space="0" w:color="auto"/>
        <w:right w:val="none" w:sz="0" w:space="0" w:color="auto"/>
      </w:divBdr>
      <w:divsChild>
        <w:div w:id="68964597">
          <w:marLeft w:val="0"/>
          <w:marRight w:val="0"/>
          <w:marTop w:val="0"/>
          <w:marBottom w:val="720"/>
          <w:divBdr>
            <w:top w:val="none" w:sz="0" w:space="0" w:color="auto"/>
            <w:left w:val="none" w:sz="0" w:space="0" w:color="auto"/>
            <w:bottom w:val="single" w:sz="18" w:space="15" w:color="E8E8E8"/>
            <w:right w:val="none" w:sz="0" w:space="0" w:color="auto"/>
          </w:divBdr>
        </w:div>
      </w:divsChild>
    </w:div>
    <w:div w:id="805389107">
      <w:bodyDiv w:val="1"/>
      <w:marLeft w:val="0"/>
      <w:marRight w:val="0"/>
      <w:marTop w:val="0"/>
      <w:marBottom w:val="0"/>
      <w:divBdr>
        <w:top w:val="none" w:sz="0" w:space="0" w:color="auto"/>
        <w:left w:val="none" w:sz="0" w:space="0" w:color="auto"/>
        <w:bottom w:val="none" w:sz="0" w:space="0" w:color="auto"/>
        <w:right w:val="none" w:sz="0" w:space="0" w:color="auto"/>
      </w:divBdr>
    </w:div>
    <w:div w:id="843015104">
      <w:bodyDiv w:val="1"/>
      <w:marLeft w:val="0"/>
      <w:marRight w:val="0"/>
      <w:marTop w:val="0"/>
      <w:marBottom w:val="0"/>
      <w:divBdr>
        <w:top w:val="none" w:sz="0" w:space="0" w:color="auto"/>
        <w:left w:val="none" w:sz="0" w:space="0" w:color="auto"/>
        <w:bottom w:val="none" w:sz="0" w:space="0" w:color="auto"/>
        <w:right w:val="none" w:sz="0" w:space="0" w:color="auto"/>
      </w:divBdr>
    </w:div>
    <w:div w:id="940533802">
      <w:bodyDiv w:val="1"/>
      <w:marLeft w:val="0"/>
      <w:marRight w:val="0"/>
      <w:marTop w:val="0"/>
      <w:marBottom w:val="0"/>
      <w:divBdr>
        <w:top w:val="none" w:sz="0" w:space="0" w:color="auto"/>
        <w:left w:val="none" w:sz="0" w:space="0" w:color="auto"/>
        <w:bottom w:val="none" w:sz="0" w:space="0" w:color="auto"/>
        <w:right w:val="none" w:sz="0" w:space="0" w:color="auto"/>
      </w:divBdr>
    </w:div>
    <w:div w:id="976645700">
      <w:bodyDiv w:val="1"/>
      <w:marLeft w:val="0"/>
      <w:marRight w:val="0"/>
      <w:marTop w:val="0"/>
      <w:marBottom w:val="0"/>
      <w:divBdr>
        <w:top w:val="none" w:sz="0" w:space="0" w:color="auto"/>
        <w:left w:val="none" w:sz="0" w:space="0" w:color="auto"/>
        <w:bottom w:val="none" w:sz="0" w:space="0" w:color="auto"/>
        <w:right w:val="none" w:sz="0" w:space="0" w:color="auto"/>
      </w:divBdr>
    </w:div>
    <w:div w:id="1035304777">
      <w:bodyDiv w:val="1"/>
      <w:marLeft w:val="0"/>
      <w:marRight w:val="0"/>
      <w:marTop w:val="0"/>
      <w:marBottom w:val="0"/>
      <w:divBdr>
        <w:top w:val="none" w:sz="0" w:space="0" w:color="auto"/>
        <w:left w:val="none" w:sz="0" w:space="0" w:color="auto"/>
        <w:bottom w:val="none" w:sz="0" w:space="0" w:color="auto"/>
        <w:right w:val="none" w:sz="0" w:space="0" w:color="auto"/>
      </w:divBdr>
      <w:divsChild>
        <w:div w:id="39743534">
          <w:marLeft w:val="0"/>
          <w:marRight w:val="0"/>
          <w:marTop w:val="0"/>
          <w:marBottom w:val="0"/>
          <w:divBdr>
            <w:top w:val="none" w:sz="0" w:space="0" w:color="auto"/>
            <w:left w:val="none" w:sz="0" w:space="0" w:color="auto"/>
            <w:bottom w:val="none" w:sz="0" w:space="0" w:color="auto"/>
            <w:right w:val="none" w:sz="0" w:space="0" w:color="auto"/>
          </w:divBdr>
        </w:div>
      </w:divsChild>
    </w:div>
    <w:div w:id="1088577895">
      <w:bodyDiv w:val="1"/>
      <w:marLeft w:val="0"/>
      <w:marRight w:val="0"/>
      <w:marTop w:val="0"/>
      <w:marBottom w:val="0"/>
      <w:divBdr>
        <w:top w:val="none" w:sz="0" w:space="0" w:color="auto"/>
        <w:left w:val="none" w:sz="0" w:space="0" w:color="auto"/>
        <w:bottom w:val="none" w:sz="0" w:space="0" w:color="auto"/>
        <w:right w:val="none" w:sz="0" w:space="0" w:color="auto"/>
      </w:divBdr>
    </w:div>
    <w:div w:id="1126384886">
      <w:bodyDiv w:val="1"/>
      <w:marLeft w:val="0"/>
      <w:marRight w:val="0"/>
      <w:marTop w:val="0"/>
      <w:marBottom w:val="0"/>
      <w:divBdr>
        <w:top w:val="none" w:sz="0" w:space="0" w:color="auto"/>
        <w:left w:val="none" w:sz="0" w:space="0" w:color="auto"/>
        <w:bottom w:val="none" w:sz="0" w:space="0" w:color="auto"/>
        <w:right w:val="none" w:sz="0" w:space="0" w:color="auto"/>
      </w:divBdr>
    </w:div>
    <w:div w:id="1164051623">
      <w:bodyDiv w:val="1"/>
      <w:marLeft w:val="0"/>
      <w:marRight w:val="0"/>
      <w:marTop w:val="0"/>
      <w:marBottom w:val="0"/>
      <w:divBdr>
        <w:top w:val="none" w:sz="0" w:space="0" w:color="auto"/>
        <w:left w:val="none" w:sz="0" w:space="0" w:color="auto"/>
        <w:bottom w:val="none" w:sz="0" w:space="0" w:color="auto"/>
        <w:right w:val="none" w:sz="0" w:space="0" w:color="auto"/>
      </w:divBdr>
      <w:divsChild>
        <w:div w:id="760028711">
          <w:marLeft w:val="0"/>
          <w:marRight w:val="0"/>
          <w:marTop w:val="0"/>
          <w:marBottom w:val="0"/>
          <w:divBdr>
            <w:top w:val="none" w:sz="0" w:space="0" w:color="auto"/>
            <w:left w:val="none" w:sz="0" w:space="0" w:color="auto"/>
            <w:bottom w:val="none" w:sz="0" w:space="0" w:color="auto"/>
            <w:right w:val="none" w:sz="0" w:space="0" w:color="auto"/>
          </w:divBdr>
          <w:divsChild>
            <w:div w:id="1486704493">
              <w:marLeft w:val="0"/>
              <w:marRight w:val="0"/>
              <w:marTop w:val="0"/>
              <w:marBottom w:val="0"/>
              <w:divBdr>
                <w:top w:val="none" w:sz="0" w:space="0" w:color="auto"/>
                <w:left w:val="none" w:sz="0" w:space="0" w:color="auto"/>
                <w:bottom w:val="none" w:sz="0" w:space="0" w:color="auto"/>
                <w:right w:val="none" w:sz="0" w:space="0" w:color="auto"/>
              </w:divBdr>
              <w:divsChild>
                <w:div w:id="142360733">
                  <w:marLeft w:val="0"/>
                  <w:marRight w:val="0"/>
                  <w:marTop w:val="0"/>
                  <w:marBottom w:val="0"/>
                  <w:divBdr>
                    <w:top w:val="none" w:sz="0" w:space="0" w:color="auto"/>
                    <w:left w:val="none" w:sz="0" w:space="0" w:color="auto"/>
                    <w:bottom w:val="none" w:sz="0" w:space="0" w:color="auto"/>
                    <w:right w:val="none" w:sz="0" w:space="0" w:color="auto"/>
                  </w:divBdr>
                  <w:divsChild>
                    <w:div w:id="925383174">
                      <w:marLeft w:val="0"/>
                      <w:marRight w:val="0"/>
                      <w:marTop w:val="0"/>
                      <w:marBottom w:val="0"/>
                      <w:divBdr>
                        <w:top w:val="none" w:sz="0" w:space="0" w:color="auto"/>
                        <w:left w:val="none" w:sz="0" w:space="0" w:color="auto"/>
                        <w:bottom w:val="none" w:sz="0" w:space="0" w:color="auto"/>
                        <w:right w:val="none" w:sz="0" w:space="0" w:color="auto"/>
                      </w:divBdr>
                      <w:divsChild>
                        <w:div w:id="1945914461">
                          <w:marLeft w:val="0"/>
                          <w:marRight w:val="0"/>
                          <w:marTop w:val="0"/>
                          <w:marBottom w:val="0"/>
                          <w:divBdr>
                            <w:top w:val="none" w:sz="0" w:space="0" w:color="auto"/>
                            <w:left w:val="none" w:sz="0" w:space="0" w:color="auto"/>
                            <w:bottom w:val="none" w:sz="0" w:space="0" w:color="auto"/>
                            <w:right w:val="none" w:sz="0" w:space="0" w:color="auto"/>
                          </w:divBdr>
                          <w:divsChild>
                            <w:div w:id="997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2307">
      <w:bodyDiv w:val="1"/>
      <w:marLeft w:val="0"/>
      <w:marRight w:val="0"/>
      <w:marTop w:val="0"/>
      <w:marBottom w:val="0"/>
      <w:divBdr>
        <w:top w:val="none" w:sz="0" w:space="0" w:color="auto"/>
        <w:left w:val="none" w:sz="0" w:space="0" w:color="auto"/>
        <w:bottom w:val="none" w:sz="0" w:space="0" w:color="auto"/>
        <w:right w:val="none" w:sz="0" w:space="0" w:color="auto"/>
      </w:divBdr>
    </w:div>
    <w:div w:id="1253783958">
      <w:bodyDiv w:val="1"/>
      <w:marLeft w:val="0"/>
      <w:marRight w:val="0"/>
      <w:marTop w:val="0"/>
      <w:marBottom w:val="0"/>
      <w:divBdr>
        <w:top w:val="none" w:sz="0" w:space="0" w:color="auto"/>
        <w:left w:val="none" w:sz="0" w:space="0" w:color="auto"/>
        <w:bottom w:val="none" w:sz="0" w:space="0" w:color="auto"/>
        <w:right w:val="none" w:sz="0" w:space="0" w:color="auto"/>
      </w:divBdr>
    </w:div>
    <w:div w:id="1300305825">
      <w:bodyDiv w:val="1"/>
      <w:marLeft w:val="0"/>
      <w:marRight w:val="0"/>
      <w:marTop w:val="0"/>
      <w:marBottom w:val="0"/>
      <w:divBdr>
        <w:top w:val="none" w:sz="0" w:space="0" w:color="auto"/>
        <w:left w:val="none" w:sz="0" w:space="0" w:color="auto"/>
        <w:bottom w:val="none" w:sz="0" w:space="0" w:color="auto"/>
        <w:right w:val="none" w:sz="0" w:space="0" w:color="auto"/>
      </w:divBdr>
    </w:div>
    <w:div w:id="1353267321">
      <w:bodyDiv w:val="1"/>
      <w:marLeft w:val="0"/>
      <w:marRight w:val="0"/>
      <w:marTop w:val="0"/>
      <w:marBottom w:val="0"/>
      <w:divBdr>
        <w:top w:val="none" w:sz="0" w:space="0" w:color="auto"/>
        <w:left w:val="none" w:sz="0" w:space="0" w:color="auto"/>
        <w:bottom w:val="none" w:sz="0" w:space="0" w:color="auto"/>
        <w:right w:val="none" w:sz="0" w:space="0" w:color="auto"/>
      </w:divBdr>
    </w:div>
    <w:div w:id="1374841509">
      <w:bodyDiv w:val="1"/>
      <w:marLeft w:val="0"/>
      <w:marRight w:val="0"/>
      <w:marTop w:val="0"/>
      <w:marBottom w:val="0"/>
      <w:divBdr>
        <w:top w:val="none" w:sz="0" w:space="0" w:color="auto"/>
        <w:left w:val="none" w:sz="0" w:space="0" w:color="auto"/>
        <w:bottom w:val="none" w:sz="0" w:space="0" w:color="auto"/>
        <w:right w:val="none" w:sz="0" w:space="0" w:color="auto"/>
      </w:divBdr>
    </w:div>
    <w:div w:id="1403675852">
      <w:bodyDiv w:val="1"/>
      <w:marLeft w:val="0"/>
      <w:marRight w:val="0"/>
      <w:marTop w:val="0"/>
      <w:marBottom w:val="0"/>
      <w:divBdr>
        <w:top w:val="none" w:sz="0" w:space="0" w:color="auto"/>
        <w:left w:val="none" w:sz="0" w:space="0" w:color="auto"/>
        <w:bottom w:val="none" w:sz="0" w:space="0" w:color="auto"/>
        <w:right w:val="none" w:sz="0" w:space="0" w:color="auto"/>
      </w:divBdr>
    </w:div>
    <w:div w:id="1459108748">
      <w:bodyDiv w:val="1"/>
      <w:marLeft w:val="0"/>
      <w:marRight w:val="0"/>
      <w:marTop w:val="0"/>
      <w:marBottom w:val="0"/>
      <w:divBdr>
        <w:top w:val="none" w:sz="0" w:space="0" w:color="auto"/>
        <w:left w:val="none" w:sz="0" w:space="0" w:color="auto"/>
        <w:bottom w:val="none" w:sz="0" w:space="0" w:color="auto"/>
        <w:right w:val="none" w:sz="0" w:space="0" w:color="auto"/>
      </w:divBdr>
      <w:divsChild>
        <w:div w:id="1370257184">
          <w:marLeft w:val="0"/>
          <w:marRight w:val="0"/>
          <w:marTop w:val="0"/>
          <w:marBottom w:val="720"/>
          <w:divBdr>
            <w:top w:val="none" w:sz="0" w:space="0" w:color="auto"/>
            <w:left w:val="none" w:sz="0" w:space="0" w:color="auto"/>
            <w:bottom w:val="single" w:sz="18" w:space="15" w:color="E8E8E8"/>
            <w:right w:val="none" w:sz="0" w:space="0" w:color="auto"/>
          </w:divBdr>
        </w:div>
      </w:divsChild>
    </w:div>
    <w:div w:id="1492527079">
      <w:bodyDiv w:val="1"/>
      <w:marLeft w:val="0"/>
      <w:marRight w:val="0"/>
      <w:marTop w:val="0"/>
      <w:marBottom w:val="0"/>
      <w:divBdr>
        <w:top w:val="none" w:sz="0" w:space="0" w:color="auto"/>
        <w:left w:val="none" w:sz="0" w:space="0" w:color="auto"/>
        <w:bottom w:val="none" w:sz="0" w:space="0" w:color="auto"/>
        <w:right w:val="none" w:sz="0" w:space="0" w:color="auto"/>
      </w:divBdr>
    </w:div>
    <w:div w:id="1605727462">
      <w:bodyDiv w:val="1"/>
      <w:marLeft w:val="0"/>
      <w:marRight w:val="0"/>
      <w:marTop w:val="0"/>
      <w:marBottom w:val="0"/>
      <w:divBdr>
        <w:top w:val="none" w:sz="0" w:space="0" w:color="auto"/>
        <w:left w:val="none" w:sz="0" w:space="0" w:color="auto"/>
        <w:bottom w:val="none" w:sz="0" w:space="0" w:color="auto"/>
        <w:right w:val="none" w:sz="0" w:space="0" w:color="auto"/>
      </w:divBdr>
    </w:div>
    <w:div w:id="1626547749">
      <w:bodyDiv w:val="1"/>
      <w:marLeft w:val="0"/>
      <w:marRight w:val="0"/>
      <w:marTop w:val="0"/>
      <w:marBottom w:val="0"/>
      <w:divBdr>
        <w:top w:val="none" w:sz="0" w:space="0" w:color="auto"/>
        <w:left w:val="none" w:sz="0" w:space="0" w:color="auto"/>
        <w:bottom w:val="none" w:sz="0" w:space="0" w:color="auto"/>
        <w:right w:val="none" w:sz="0" w:space="0" w:color="auto"/>
      </w:divBdr>
    </w:div>
    <w:div w:id="1655984287">
      <w:bodyDiv w:val="1"/>
      <w:marLeft w:val="0"/>
      <w:marRight w:val="0"/>
      <w:marTop w:val="0"/>
      <w:marBottom w:val="0"/>
      <w:divBdr>
        <w:top w:val="none" w:sz="0" w:space="0" w:color="auto"/>
        <w:left w:val="none" w:sz="0" w:space="0" w:color="auto"/>
        <w:bottom w:val="none" w:sz="0" w:space="0" w:color="auto"/>
        <w:right w:val="none" w:sz="0" w:space="0" w:color="auto"/>
      </w:divBdr>
    </w:div>
    <w:div w:id="1664237007">
      <w:bodyDiv w:val="1"/>
      <w:marLeft w:val="0"/>
      <w:marRight w:val="0"/>
      <w:marTop w:val="0"/>
      <w:marBottom w:val="0"/>
      <w:divBdr>
        <w:top w:val="none" w:sz="0" w:space="0" w:color="auto"/>
        <w:left w:val="none" w:sz="0" w:space="0" w:color="auto"/>
        <w:bottom w:val="none" w:sz="0" w:space="0" w:color="auto"/>
        <w:right w:val="none" w:sz="0" w:space="0" w:color="auto"/>
      </w:divBdr>
    </w:div>
    <w:div w:id="1727989519">
      <w:bodyDiv w:val="1"/>
      <w:marLeft w:val="0"/>
      <w:marRight w:val="0"/>
      <w:marTop w:val="0"/>
      <w:marBottom w:val="0"/>
      <w:divBdr>
        <w:top w:val="none" w:sz="0" w:space="0" w:color="auto"/>
        <w:left w:val="none" w:sz="0" w:space="0" w:color="auto"/>
        <w:bottom w:val="none" w:sz="0" w:space="0" w:color="auto"/>
        <w:right w:val="none" w:sz="0" w:space="0" w:color="auto"/>
      </w:divBdr>
    </w:div>
    <w:div w:id="1734740102">
      <w:bodyDiv w:val="1"/>
      <w:marLeft w:val="0"/>
      <w:marRight w:val="0"/>
      <w:marTop w:val="0"/>
      <w:marBottom w:val="0"/>
      <w:divBdr>
        <w:top w:val="none" w:sz="0" w:space="0" w:color="auto"/>
        <w:left w:val="none" w:sz="0" w:space="0" w:color="auto"/>
        <w:bottom w:val="none" w:sz="0" w:space="0" w:color="auto"/>
        <w:right w:val="none" w:sz="0" w:space="0" w:color="auto"/>
      </w:divBdr>
    </w:div>
    <w:div w:id="1757172685">
      <w:bodyDiv w:val="1"/>
      <w:marLeft w:val="0"/>
      <w:marRight w:val="0"/>
      <w:marTop w:val="0"/>
      <w:marBottom w:val="0"/>
      <w:divBdr>
        <w:top w:val="none" w:sz="0" w:space="0" w:color="auto"/>
        <w:left w:val="none" w:sz="0" w:space="0" w:color="auto"/>
        <w:bottom w:val="none" w:sz="0" w:space="0" w:color="auto"/>
        <w:right w:val="none" w:sz="0" w:space="0" w:color="auto"/>
      </w:divBdr>
    </w:div>
    <w:div w:id="1766684030">
      <w:bodyDiv w:val="1"/>
      <w:marLeft w:val="0"/>
      <w:marRight w:val="0"/>
      <w:marTop w:val="0"/>
      <w:marBottom w:val="0"/>
      <w:divBdr>
        <w:top w:val="none" w:sz="0" w:space="0" w:color="auto"/>
        <w:left w:val="none" w:sz="0" w:space="0" w:color="auto"/>
        <w:bottom w:val="none" w:sz="0" w:space="0" w:color="auto"/>
        <w:right w:val="none" w:sz="0" w:space="0" w:color="auto"/>
      </w:divBdr>
    </w:div>
    <w:div w:id="1817799901">
      <w:bodyDiv w:val="1"/>
      <w:marLeft w:val="0"/>
      <w:marRight w:val="0"/>
      <w:marTop w:val="0"/>
      <w:marBottom w:val="0"/>
      <w:divBdr>
        <w:top w:val="none" w:sz="0" w:space="0" w:color="auto"/>
        <w:left w:val="none" w:sz="0" w:space="0" w:color="auto"/>
        <w:bottom w:val="none" w:sz="0" w:space="0" w:color="auto"/>
        <w:right w:val="none" w:sz="0" w:space="0" w:color="auto"/>
      </w:divBdr>
    </w:div>
    <w:div w:id="2029211004">
      <w:bodyDiv w:val="1"/>
      <w:marLeft w:val="0"/>
      <w:marRight w:val="0"/>
      <w:marTop w:val="0"/>
      <w:marBottom w:val="0"/>
      <w:divBdr>
        <w:top w:val="none" w:sz="0" w:space="0" w:color="auto"/>
        <w:left w:val="none" w:sz="0" w:space="0" w:color="auto"/>
        <w:bottom w:val="none" w:sz="0" w:space="0" w:color="auto"/>
        <w:right w:val="none" w:sz="0" w:space="0" w:color="auto"/>
      </w:divBdr>
      <w:divsChild>
        <w:div w:id="348917584">
          <w:marLeft w:val="0"/>
          <w:marRight w:val="0"/>
          <w:marTop w:val="0"/>
          <w:marBottom w:val="720"/>
          <w:divBdr>
            <w:top w:val="none" w:sz="0" w:space="0" w:color="auto"/>
            <w:left w:val="none" w:sz="0" w:space="0" w:color="auto"/>
            <w:bottom w:val="none" w:sz="0" w:space="0" w:color="auto"/>
            <w:right w:val="none" w:sz="0" w:space="0" w:color="auto"/>
          </w:divBdr>
        </w:div>
      </w:divsChild>
    </w:div>
    <w:div w:id="208097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4.svg" Id="rId18" /><Relationship Type="http://schemas.openxmlformats.org/officeDocument/2006/relationships/image" Target="media/image12.jpg" Id="rId26" /><Relationship Type="http://schemas.openxmlformats.org/officeDocument/2006/relationships/image" Target="media/image25.jpg" Id="rId39" /><Relationship Type="http://schemas.openxmlformats.org/officeDocument/2006/relationships/image" Target="media/image7.jpg" Id="rId21" /><Relationship Type="http://schemas.openxmlformats.org/officeDocument/2006/relationships/image" Target="media/image20.jpg" Id="rId34" /><Relationship Type="http://schemas.openxmlformats.org/officeDocument/2006/relationships/image" Target="media/image28.jpg" Id="rId42" /><Relationship Type="http://schemas.openxmlformats.org/officeDocument/2006/relationships/image" Target="media/image33.jpg" Id="rId47" /><Relationship Type="http://schemas.openxmlformats.org/officeDocument/2006/relationships/image" Target="media/image36.jpg"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2.svg" Id="rId16" /><Relationship Type="http://schemas.openxmlformats.org/officeDocument/2006/relationships/image" Target="media/image15.jpg" Id="rId29" /><Relationship Type="http://schemas.openxmlformats.org/officeDocument/2006/relationships/endnotes" Target="endnotes.xml" Id="rId11" /><Relationship Type="http://schemas.openxmlformats.org/officeDocument/2006/relationships/image" Target="media/image10.jpg" Id="rId24" /><Relationship Type="http://schemas.openxmlformats.org/officeDocument/2006/relationships/image" Target="media/image18.jpg" Id="rId32" /><Relationship Type="http://schemas.openxmlformats.org/officeDocument/2006/relationships/image" Target="media/image23.jp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footer" Target="footer1.xml" Id="rId58" /><Relationship Type="http://schemas.openxmlformats.org/officeDocument/2006/relationships/customXml" Target="../customXml/item5.xml" Id="rId5" /><Relationship Type="http://schemas.openxmlformats.org/officeDocument/2006/relationships/theme" Target="theme/theme1.xml" Id="rId61" /><Relationship Type="http://schemas.openxmlformats.org/officeDocument/2006/relationships/image" Target="media/image5.jpg" Id="rId19" /><Relationship Type="http://schemas.microsoft.com/office/2016/09/relationships/commentsIds" Target="commentsIds.xml" Id="rId14" /><Relationship Type="http://schemas.openxmlformats.org/officeDocument/2006/relationships/image" Target="media/image8.jpg" Id="rId22" /><Relationship Type="http://schemas.openxmlformats.org/officeDocument/2006/relationships/image" Target="media/image13.jpg" Id="rId27" /><Relationship Type="http://schemas.openxmlformats.org/officeDocument/2006/relationships/image" Target="media/image16.jpg" Id="rId30" /><Relationship Type="http://schemas.openxmlformats.org/officeDocument/2006/relationships/image" Target="media/image21.jpg" Id="rId35" /><Relationship Type="http://schemas.openxmlformats.org/officeDocument/2006/relationships/image" Target="media/image29.jpg" Id="rId43" /><Relationship Type="http://schemas.openxmlformats.org/officeDocument/2006/relationships/image" Target="media/image34.jpg" Id="rId48" /><Relationship Type="http://schemas.openxmlformats.org/officeDocument/2006/relationships/hyperlink" Target="https://www.youtube.com/watch?v=IUfgkaQp_SM" TargetMode="External" Id="rId56" /><Relationship Type="http://schemas.openxmlformats.org/officeDocument/2006/relationships/settings" Target="settings.xml" Id="rId8" /><Relationship Type="http://schemas.openxmlformats.org/officeDocument/2006/relationships/image" Target="media/image37.jpg"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11.jpg" Id="rId25" /><Relationship Type="http://schemas.openxmlformats.org/officeDocument/2006/relationships/image" Target="media/image19.jpg" Id="rId33" /><Relationship Type="http://schemas.openxmlformats.org/officeDocument/2006/relationships/image" Target="media/image24.jpg" Id="rId38" /><Relationship Type="http://schemas.openxmlformats.org/officeDocument/2006/relationships/image" Target="media/image32.svg" Id="rId46" /><Relationship Type="http://schemas.openxmlformats.org/officeDocument/2006/relationships/fontTable" Target="fontTable.xml" Id="rId59" /><Relationship Type="http://schemas.openxmlformats.org/officeDocument/2006/relationships/image" Target="media/image6.jpg" Id="rId20" /><Relationship Type="http://schemas.openxmlformats.org/officeDocument/2006/relationships/image" Target="media/image27.jpg" Id="rId41" /><Relationship Type="http://schemas.openxmlformats.org/officeDocument/2006/relationships/image" Target="media/image40.png" Id="rId54"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1.png" Id="rId15" /><Relationship Type="http://schemas.openxmlformats.org/officeDocument/2006/relationships/image" Target="media/image9.jpg" Id="rId23" /><Relationship Type="http://schemas.openxmlformats.org/officeDocument/2006/relationships/image" Target="media/image14.jpg" Id="rId28" /><Relationship Type="http://schemas.openxmlformats.org/officeDocument/2006/relationships/image" Target="media/image22.jpg" Id="rId36" /><Relationship Type="http://schemas.openxmlformats.org/officeDocument/2006/relationships/image" Target="media/image35.jpg" Id="rId49" /><Relationship Type="http://schemas.openxmlformats.org/officeDocument/2006/relationships/header" Target="header1.xml" Id="rId57" /><Relationship Type="http://schemas.openxmlformats.org/officeDocument/2006/relationships/footnotes" Target="footnotes.xml" Id="rId10" /><Relationship Type="http://schemas.openxmlformats.org/officeDocument/2006/relationships/image" Target="media/image17.jpg" Id="rId31" /><Relationship Type="http://schemas.openxmlformats.org/officeDocument/2006/relationships/image" Target="media/image30.png" Id="rId44" /><Relationship Type="http://schemas.openxmlformats.org/officeDocument/2006/relationships/image" Target="media/image38.jpg" Id="rId52" /><Relationship Type="http://schemas.microsoft.com/office/2011/relationships/people" Target="people.xml" Id="rId60"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8/08/relationships/commentsExtensible" Target="commentsExtensible.xml" Id="R05f45afe26ed47f3" /><Relationship Type="http://schemas.openxmlformats.org/officeDocument/2006/relationships/image" Target="/media/image8.png" Id="R630b00448e2e45bc" /><Relationship Type="http://schemas.openxmlformats.org/officeDocument/2006/relationships/image" Target="/media/image9.png" Id="R7f0bc20bf3764c66" /><Relationship Type="http://schemas.openxmlformats.org/officeDocument/2006/relationships/hyperlink" Target="https://www.youtube.com/watch?v=IUfgkaQp_SM" TargetMode="External" Id="R7a453d76ccad42eb" /></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Fer03</b:Tag>
    <b:SourceType>Book</b:SourceType>
    <b:Guid>{41E00B6E-DEDA-49C3-9F02-903126456293}</b:Guid>
    <b:Title>FUNDAMENTOS DE MERCADOTECNIA</b:Title>
    <b:Year>2003</b:Year>
    <b:City>México</b:City>
    <b:Publisher>S.A. EDICIONES PARANINFO</b:Publisher>
    <b:Author>
      <b:Author>
        <b:NameList>
          <b:Person>
            <b:Last>Fernández Valinas </b:Last>
            <b:First>Ricardo</b:First>
          </b:Person>
        </b:NameList>
      </b:Author>
    </b:Author>
    <b:RefOrder>1</b:RefOrder>
  </b:Source>
  <b:Source>
    <b:Tag>Kot00</b:Tag>
    <b:SourceType>Book</b:SourceType>
    <b:Guid>{A3CAFCD7-1DB5-4E8B-A223-D1D799A16101}</b:Guid>
    <b:Title>Dirección de Mercadotecnia</b:Title>
    <b:Year>2000</b:Year>
    <b:Author>
      <b:Author>
        <b:NameList>
          <b:Person>
            <b:Last>Kotler</b:Last>
            <b:First>Philip</b:First>
          </b:Person>
        </b:NameList>
      </b:Author>
    </b:Author>
    <b:City>México</b:City>
    <b:Publisher>MacGraw Hill</b:Publisher>
    <b:RefOrder>2</b:RefOrder>
  </b:Source>
  <b:Source>
    <b:Tag>Her09</b:Tag>
    <b:SourceType>Book</b:SourceType>
    <b:Guid>{CA7D1477-E364-440E-AADC-B5B5026C287A}</b:Guid>
    <b:Title>Fundamentos de Marketing</b:Title>
    <b:Year>2009</b:Year>
    <b:City>México</b:City>
    <b:Publisher>PEARSON EDUCACIÓN</b:Publisher>
    <b:Author>
      <b:Author>
        <b:NameList>
          <b:Person>
            <b:Last> Hernández Garnica</b:Last>
            <b:First>Clotilde</b:First>
          </b:Person>
          <b:Person>
            <b:Last>Maubert Viveros</b:Last>
            <b:Middle>Alfonso</b:Middle>
            <b:First>Claudio  </b:First>
          </b:Person>
        </b:NameList>
      </b:Author>
    </b:Author>
    <b:RefOrder>3</b:RefOrder>
  </b:Source>
  <b:Source>
    <b:Tag>Sal94</b:Tag>
    <b:SourceType>Book</b:SourceType>
    <b:Guid>{2BAB570A-90EE-463B-A115-5015B5AF4A2C}</b:Guid>
    <b:Title>LOS SECRETOS DEL MERCHANDISING ACTIVO</b:Title>
    <b:Year>1994</b:Year>
    <b:City>Madrid</b:City>
    <b:Publisher>Diaz de Santos, S.A.</b:Publisher>
    <b:Author>
      <b:Author>
        <b:NameList>
          <b:Person>
            <b:Last>Salén</b:Last>
            <b:First>Henrik</b:First>
          </b:Person>
        </b:NameList>
      </b:Author>
    </b:Author>
    <b:RefOrder>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306D37-16EC-4ACA-B124-DB0D43862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4D50B986-907A-46C7-9C8A-A40A6186316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Luis Fernando Botero Mendoza</lastModifiedBy>
  <revision>8</revision>
  <dcterms:created xsi:type="dcterms:W3CDTF">2024-10-28T14:10:00.0000000Z</dcterms:created>
  <dcterms:modified xsi:type="dcterms:W3CDTF">2024-11-01T21:25:43.2798488Z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