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130CA93">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D618390">
                <wp:simplePos x="0" y="0"/>
                <wp:positionH relativeFrom="column">
                  <wp:posOffset>-253365</wp:posOffset>
                </wp:positionH>
                <wp:positionV relativeFrom="paragraph">
                  <wp:posOffset>470535</wp:posOffset>
                </wp:positionV>
                <wp:extent cx="6915150" cy="19050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1905000"/>
                        </a:xfrm>
                        <a:prstGeom prst="rect">
                          <a:avLst/>
                        </a:prstGeom>
                        <a:noFill/>
                        <a:ln>
                          <a:noFill/>
                        </a:ln>
                        <a:effectLst/>
                      </wps:spPr>
                      <wps:txbx>
                        <w:txbxContent>
                          <w:p w14:paraId="40690E60" w14:textId="77777777" w:rsidR="004536F9" w:rsidRPr="007749D0" w:rsidRDefault="004536F9" w:rsidP="004536F9">
                            <w:pPr>
                              <w:pStyle w:val="TituloPortada"/>
                              <w:ind w:firstLine="0"/>
                            </w:pPr>
                            <w:r w:rsidRPr="003F50B7">
                              <w:t>Técnicas de comunicación, evaluación, seguridad y confidencialidad</w:t>
                            </w:r>
                          </w:p>
                          <w:p w14:paraId="13999F63" w14:textId="7488D53A" w:rsidR="00455921" w:rsidRPr="007749D0" w:rsidRDefault="00455921" w:rsidP="007F2B44">
                            <w:pPr>
                              <w:pStyle w:val="TituloPortada"/>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7.05pt;width:544.5pt;height:15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" filled="f" stroked="f">
                <v:textbox>
                  <w:txbxContent>
                    <w:p w14:paraId="40690E60" w14:textId="77777777" w:rsidR="004536F9" w:rsidRPr="007749D0" w:rsidRDefault="004536F9" w:rsidP="004536F9">
                      <w:pPr>
                        <w:pStyle w:val="TituloPortada"/>
                        <w:ind w:firstLine="0"/>
                      </w:pPr>
                      <w:r w:rsidRPr="003F50B7">
                        <w:t>Técnicas de comunicación, evaluación, seguridad y confidencialidad</w:t>
                      </w:r>
                    </w:p>
                    <w:p w14:paraId="13999F63" w14:textId="7488D53A" w:rsidR="00455921" w:rsidRPr="007749D0" w:rsidRDefault="00455921" w:rsidP="007F2B44">
                      <w:pPr>
                        <w:pStyle w:val="TituloPortada"/>
                        <w:ind w:firstLine="0"/>
                      </w:pP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79121FD9" w:rsidR="00C407C1" w:rsidRPr="00C407C1" w:rsidRDefault="003F50B7" w:rsidP="00C407C1">
      <w:pPr>
        <w:pBdr>
          <w:bottom w:val="single" w:sz="12" w:space="1" w:color="auto"/>
        </w:pBdr>
        <w:rPr>
          <w:rFonts w:ascii="Calibri" w:hAnsi="Calibri"/>
          <w:color w:val="000000" w:themeColor="text1"/>
          <w:kern w:val="0"/>
          <w14:ligatures w14:val="none"/>
        </w:rPr>
      </w:pPr>
      <w:r w:rsidRPr="003F50B7">
        <w:rPr>
          <w:rFonts w:ascii="Calibri" w:hAnsi="Calibri"/>
          <w:color w:val="000000" w:themeColor="text1"/>
          <w:kern w:val="0"/>
          <w14:ligatures w14:val="none"/>
        </w:rPr>
        <w:t>Este componente se centra en identificar las técnicas de comunicación, evaluación de la seguridad y confidencialidad de la información según la norma ISO 27000, requisitos y aplicación. Así mismo como implementar la verificación del sistema de auditoría.</w:t>
      </w:r>
    </w:p>
    <w:p w14:paraId="676EB408" w14:textId="393002AE" w:rsidR="00C407C1" w:rsidRDefault="003F50B7" w:rsidP="00C407C1">
      <w:pPr>
        <w:jc w:val="center"/>
      </w:pPr>
      <w:r>
        <w:rPr>
          <w:rFonts w:ascii="Calibri" w:hAnsi="Calibri"/>
          <w:b/>
          <w:bCs/>
          <w:color w:val="000000" w:themeColor="text1"/>
          <w:kern w:val="0"/>
          <w14:ligatures w14:val="none"/>
        </w:rPr>
        <w:t xml:space="preserve">Octubre </w:t>
      </w:r>
      <w:r w:rsidR="00C407C1" w:rsidRPr="00C407C1">
        <w:rPr>
          <w:rFonts w:ascii="Calibri" w:hAnsi="Calibri"/>
          <w:b/>
          <w:bCs/>
          <w:color w:val="000000" w:themeColor="text1"/>
          <w:kern w:val="0"/>
          <w14:ligatures w14:val="none"/>
        </w:rPr>
        <w:t>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F47658">
          <w:pPr>
            <w:pStyle w:val="TtuloTDC"/>
          </w:pPr>
          <w:r>
            <w:rPr>
              <w:lang w:val="es-ES"/>
            </w:rPr>
            <w:t>Tabla de c</w:t>
          </w:r>
          <w:r w:rsidR="000434FA">
            <w:rPr>
              <w:lang w:val="es-ES"/>
            </w:rPr>
            <w:t>ontenido</w:t>
          </w:r>
        </w:p>
        <w:p w14:paraId="0EA4F59E" w14:textId="2D47F23B" w:rsidR="0038036F"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47857684" w:history="1">
            <w:r w:rsidR="0038036F" w:rsidRPr="00F63878">
              <w:rPr>
                <w:rStyle w:val="Hipervnculo"/>
                <w:noProof/>
              </w:rPr>
              <w:t>Introducción</w:t>
            </w:r>
            <w:r w:rsidR="0038036F">
              <w:rPr>
                <w:noProof/>
                <w:webHidden/>
              </w:rPr>
              <w:tab/>
            </w:r>
            <w:r w:rsidR="0038036F">
              <w:rPr>
                <w:noProof/>
                <w:webHidden/>
              </w:rPr>
              <w:fldChar w:fldCharType="begin"/>
            </w:r>
            <w:r w:rsidR="0038036F">
              <w:rPr>
                <w:noProof/>
                <w:webHidden/>
              </w:rPr>
              <w:instrText xml:space="preserve"> PAGEREF _Toc147857684 \h </w:instrText>
            </w:r>
            <w:r w:rsidR="0038036F">
              <w:rPr>
                <w:noProof/>
                <w:webHidden/>
              </w:rPr>
            </w:r>
            <w:r w:rsidR="0038036F">
              <w:rPr>
                <w:noProof/>
                <w:webHidden/>
              </w:rPr>
              <w:fldChar w:fldCharType="separate"/>
            </w:r>
            <w:r w:rsidR="005325D5">
              <w:rPr>
                <w:noProof/>
                <w:webHidden/>
              </w:rPr>
              <w:t>1</w:t>
            </w:r>
            <w:r w:rsidR="0038036F">
              <w:rPr>
                <w:noProof/>
                <w:webHidden/>
              </w:rPr>
              <w:fldChar w:fldCharType="end"/>
            </w:r>
          </w:hyperlink>
        </w:p>
        <w:p w14:paraId="696F798D" w14:textId="3CD49ACA" w:rsidR="0038036F" w:rsidRDefault="00000000">
          <w:pPr>
            <w:pStyle w:val="TDC1"/>
            <w:tabs>
              <w:tab w:val="left" w:pos="1320"/>
              <w:tab w:val="right" w:leader="dot" w:pos="9962"/>
            </w:tabs>
            <w:rPr>
              <w:rFonts w:eastAsiaTheme="minorEastAsia"/>
              <w:noProof/>
              <w:kern w:val="0"/>
              <w:sz w:val="22"/>
              <w:lang w:eastAsia="es-CO"/>
              <w14:ligatures w14:val="none"/>
            </w:rPr>
          </w:pPr>
          <w:hyperlink w:anchor="_Toc147857685" w:history="1">
            <w:r w:rsidR="0038036F" w:rsidRPr="00F63878">
              <w:rPr>
                <w:rStyle w:val="Hipervnculo"/>
                <w:noProof/>
              </w:rPr>
              <w:t>1.</w:t>
            </w:r>
            <w:r w:rsidR="0038036F">
              <w:rPr>
                <w:rFonts w:eastAsiaTheme="minorEastAsia"/>
                <w:noProof/>
                <w:kern w:val="0"/>
                <w:sz w:val="22"/>
                <w:lang w:eastAsia="es-CO"/>
                <w14:ligatures w14:val="none"/>
              </w:rPr>
              <w:tab/>
            </w:r>
            <w:r w:rsidR="0038036F" w:rsidRPr="00F63878">
              <w:rPr>
                <w:rStyle w:val="Hipervnculo"/>
                <w:noProof/>
              </w:rPr>
              <w:t>Técnicas de comunicación</w:t>
            </w:r>
            <w:r w:rsidR="0038036F">
              <w:rPr>
                <w:noProof/>
                <w:webHidden/>
              </w:rPr>
              <w:tab/>
            </w:r>
            <w:r w:rsidR="0038036F">
              <w:rPr>
                <w:noProof/>
                <w:webHidden/>
              </w:rPr>
              <w:fldChar w:fldCharType="begin"/>
            </w:r>
            <w:r w:rsidR="0038036F">
              <w:rPr>
                <w:noProof/>
                <w:webHidden/>
              </w:rPr>
              <w:instrText xml:space="preserve"> PAGEREF _Toc147857685 \h </w:instrText>
            </w:r>
            <w:r w:rsidR="0038036F">
              <w:rPr>
                <w:noProof/>
                <w:webHidden/>
              </w:rPr>
            </w:r>
            <w:r w:rsidR="0038036F">
              <w:rPr>
                <w:noProof/>
                <w:webHidden/>
              </w:rPr>
              <w:fldChar w:fldCharType="separate"/>
            </w:r>
            <w:r w:rsidR="005325D5">
              <w:rPr>
                <w:noProof/>
                <w:webHidden/>
              </w:rPr>
              <w:t>3</w:t>
            </w:r>
            <w:r w:rsidR="0038036F">
              <w:rPr>
                <w:noProof/>
                <w:webHidden/>
              </w:rPr>
              <w:fldChar w:fldCharType="end"/>
            </w:r>
          </w:hyperlink>
        </w:p>
        <w:p w14:paraId="7496F72D" w14:textId="7C356931" w:rsidR="0038036F" w:rsidRDefault="00000000">
          <w:pPr>
            <w:pStyle w:val="TDC2"/>
            <w:tabs>
              <w:tab w:val="left" w:pos="1760"/>
              <w:tab w:val="right" w:leader="dot" w:pos="9962"/>
            </w:tabs>
            <w:rPr>
              <w:rFonts w:eastAsiaTheme="minorEastAsia"/>
              <w:noProof/>
              <w:kern w:val="0"/>
              <w:sz w:val="22"/>
              <w:lang w:eastAsia="es-CO"/>
              <w14:ligatures w14:val="none"/>
            </w:rPr>
          </w:pPr>
          <w:hyperlink w:anchor="_Toc147857686" w:history="1">
            <w:r w:rsidR="0038036F" w:rsidRPr="00F63878">
              <w:rPr>
                <w:rStyle w:val="Hipervnculo"/>
                <w:noProof/>
              </w:rPr>
              <w:t>1.1.</w:t>
            </w:r>
            <w:r w:rsidR="0038036F">
              <w:rPr>
                <w:rFonts w:eastAsiaTheme="minorEastAsia"/>
                <w:noProof/>
                <w:kern w:val="0"/>
                <w:sz w:val="22"/>
                <w:lang w:eastAsia="es-CO"/>
                <w14:ligatures w14:val="none"/>
              </w:rPr>
              <w:tab/>
            </w:r>
            <w:r w:rsidR="0038036F" w:rsidRPr="00F63878">
              <w:rPr>
                <w:rStyle w:val="Hipervnculo"/>
                <w:noProof/>
              </w:rPr>
              <w:t>Revisión del proceso</w:t>
            </w:r>
            <w:r w:rsidR="0038036F">
              <w:rPr>
                <w:noProof/>
                <w:webHidden/>
              </w:rPr>
              <w:tab/>
            </w:r>
            <w:r w:rsidR="0038036F">
              <w:rPr>
                <w:noProof/>
                <w:webHidden/>
              </w:rPr>
              <w:fldChar w:fldCharType="begin"/>
            </w:r>
            <w:r w:rsidR="0038036F">
              <w:rPr>
                <w:noProof/>
                <w:webHidden/>
              </w:rPr>
              <w:instrText xml:space="preserve"> PAGEREF _Toc147857686 \h </w:instrText>
            </w:r>
            <w:r w:rsidR="0038036F">
              <w:rPr>
                <w:noProof/>
                <w:webHidden/>
              </w:rPr>
            </w:r>
            <w:r w:rsidR="0038036F">
              <w:rPr>
                <w:noProof/>
                <w:webHidden/>
              </w:rPr>
              <w:fldChar w:fldCharType="separate"/>
            </w:r>
            <w:r w:rsidR="005325D5">
              <w:rPr>
                <w:noProof/>
                <w:webHidden/>
              </w:rPr>
              <w:t>15</w:t>
            </w:r>
            <w:r w:rsidR="0038036F">
              <w:rPr>
                <w:noProof/>
                <w:webHidden/>
              </w:rPr>
              <w:fldChar w:fldCharType="end"/>
            </w:r>
          </w:hyperlink>
        </w:p>
        <w:p w14:paraId="5E957B32" w14:textId="3E9707E9" w:rsidR="0038036F" w:rsidRDefault="00000000">
          <w:pPr>
            <w:pStyle w:val="TDC2"/>
            <w:tabs>
              <w:tab w:val="left" w:pos="1760"/>
              <w:tab w:val="right" w:leader="dot" w:pos="9962"/>
            </w:tabs>
            <w:rPr>
              <w:rFonts w:eastAsiaTheme="minorEastAsia"/>
              <w:noProof/>
              <w:kern w:val="0"/>
              <w:sz w:val="22"/>
              <w:lang w:eastAsia="es-CO"/>
              <w14:ligatures w14:val="none"/>
            </w:rPr>
          </w:pPr>
          <w:hyperlink w:anchor="_Toc147857687" w:history="1">
            <w:r w:rsidR="0038036F" w:rsidRPr="00F63878">
              <w:rPr>
                <w:rStyle w:val="Hipervnculo"/>
                <w:noProof/>
              </w:rPr>
              <w:t>1.2.</w:t>
            </w:r>
            <w:r w:rsidR="0038036F">
              <w:rPr>
                <w:rFonts w:eastAsiaTheme="minorEastAsia"/>
                <w:noProof/>
                <w:kern w:val="0"/>
                <w:sz w:val="22"/>
                <w:lang w:eastAsia="es-CO"/>
                <w14:ligatures w14:val="none"/>
              </w:rPr>
              <w:tab/>
            </w:r>
            <w:r w:rsidR="0038036F" w:rsidRPr="00F63878">
              <w:rPr>
                <w:rStyle w:val="Hipervnculo"/>
                <w:noProof/>
              </w:rPr>
              <w:t>Verificación del sistema</w:t>
            </w:r>
            <w:r w:rsidR="0038036F">
              <w:rPr>
                <w:noProof/>
                <w:webHidden/>
              </w:rPr>
              <w:tab/>
            </w:r>
            <w:r w:rsidR="0038036F">
              <w:rPr>
                <w:noProof/>
                <w:webHidden/>
              </w:rPr>
              <w:fldChar w:fldCharType="begin"/>
            </w:r>
            <w:r w:rsidR="0038036F">
              <w:rPr>
                <w:noProof/>
                <w:webHidden/>
              </w:rPr>
              <w:instrText xml:space="preserve"> PAGEREF _Toc147857687 \h </w:instrText>
            </w:r>
            <w:r w:rsidR="0038036F">
              <w:rPr>
                <w:noProof/>
                <w:webHidden/>
              </w:rPr>
            </w:r>
            <w:r w:rsidR="0038036F">
              <w:rPr>
                <w:noProof/>
                <w:webHidden/>
              </w:rPr>
              <w:fldChar w:fldCharType="separate"/>
            </w:r>
            <w:r w:rsidR="005325D5">
              <w:rPr>
                <w:noProof/>
                <w:webHidden/>
              </w:rPr>
              <w:t>23</w:t>
            </w:r>
            <w:r w:rsidR="0038036F">
              <w:rPr>
                <w:noProof/>
                <w:webHidden/>
              </w:rPr>
              <w:fldChar w:fldCharType="end"/>
            </w:r>
          </w:hyperlink>
        </w:p>
        <w:p w14:paraId="27A42520" w14:textId="6CD8E1AE" w:rsidR="0038036F" w:rsidRDefault="00000000">
          <w:pPr>
            <w:pStyle w:val="TDC1"/>
            <w:tabs>
              <w:tab w:val="left" w:pos="1320"/>
              <w:tab w:val="right" w:leader="dot" w:pos="9962"/>
            </w:tabs>
            <w:rPr>
              <w:rFonts w:eastAsiaTheme="minorEastAsia"/>
              <w:noProof/>
              <w:kern w:val="0"/>
              <w:sz w:val="22"/>
              <w:lang w:eastAsia="es-CO"/>
              <w14:ligatures w14:val="none"/>
            </w:rPr>
          </w:pPr>
          <w:hyperlink w:anchor="_Toc147857688" w:history="1">
            <w:r w:rsidR="0038036F" w:rsidRPr="00F63878">
              <w:rPr>
                <w:rStyle w:val="Hipervnculo"/>
                <w:noProof/>
              </w:rPr>
              <w:t>2.</w:t>
            </w:r>
            <w:r w:rsidR="0038036F">
              <w:rPr>
                <w:rFonts w:eastAsiaTheme="minorEastAsia"/>
                <w:noProof/>
                <w:kern w:val="0"/>
                <w:sz w:val="22"/>
                <w:lang w:eastAsia="es-CO"/>
                <w14:ligatures w14:val="none"/>
              </w:rPr>
              <w:tab/>
            </w:r>
            <w:r w:rsidR="0038036F" w:rsidRPr="00F63878">
              <w:rPr>
                <w:rStyle w:val="Hipervnculo"/>
                <w:noProof/>
              </w:rPr>
              <w:t>Seguridad y confidencialidad de la información</w:t>
            </w:r>
            <w:r w:rsidR="0038036F">
              <w:rPr>
                <w:noProof/>
                <w:webHidden/>
              </w:rPr>
              <w:tab/>
            </w:r>
            <w:r w:rsidR="0038036F">
              <w:rPr>
                <w:noProof/>
                <w:webHidden/>
              </w:rPr>
              <w:fldChar w:fldCharType="begin"/>
            </w:r>
            <w:r w:rsidR="0038036F">
              <w:rPr>
                <w:noProof/>
                <w:webHidden/>
              </w:rPr>
              <w:instrText xml:space="preserve"> PAGEREF _Toc147857688 \h </w:instrText>
            </w:r>
            <w:r w:rsidR="0038036F">
              <w:rPr>
                <w:noProof/>
                <w:webHidden/>
              </w:rPr>
            </w:r>
            <w:r w:rsidR="0038036F">
              <w:rPr>
                <w:noProof/>
                <w:webHidden/>
              </w:rPr>
              <w:fldChar w:fldCharType="separate"/>
            </w:r>
            <w:r w:rsidR="005325D5">
              <w:rPr>
                <w:noProof/>
                <w:webHidden/>
              </w:rPr>
              <w:t>26</w:t>
            </w:r>
            <w:r w:rsidR="0038036F">
              <w:rPr>
                <w:noProof/>
                <w:webHidden/>
              </w:rPr>
              <w:fldChar w:fldCharType="end"/>
            </w:r>
          </w:hyperlink>
        </w:p>
        <w:p w14:paraId="5F310F0B" w14:textId="33D1DA5E" w:rsidR="0038036F" w:rsidRDefault="00000000">
          <w:pPr>
            <w:pStyle w:val="TDC2"/>
            <w:tabs>
              <w:tab w:val="left" w:pos="1760"/>
              <w:tab w:val="right" w:leader="dot" w:pos="9962"/>
            </w:tabs>
            <w:rPr>
              <w:rFonts w:eastAsiaTheme="minorEastAsia"/>
              <w:noProof/>
              <w:kern w:val="0"/>
              <w:sz w:val="22"/>
              <w:lang w:eastAsia="es-CO"/>
              <w14:ligatures w14:val="none"/>
            </w:rPr>
          </w:pPr>
          <w:hyperlink w:anchor="_Toc147857689" w:history="1">
            <w:r w:rsidR="0038036F" w:rsidRPr="00F63878">
              <w:rPr>
                <w:rStyle w:val="Hipervnculo"/>
                <w:noProof/>
              </w:rPr>
              <w:t>2.1.</w:t>
            </w:r>
            <w:r w:rsidR="0038036F">
              <w:rPr>
                <w:rFonts w:eastAsiaTheme="minorEastAsia"/>
                <w:noProof/>
                <w:kern w:val="0"/>
                <w:sz w:val="22"/>
                <w:lang w:eastAsia="es-CO"/>
                <w14:ligatures w14:val="none"/>
              </w:rPr>
              <w:tab/>
            </w:r>
            <w:r w:rsidR="0038036F" w:rsidRPr="00F63878">
              <w:rPr>
                <w:rStyle w:val="Hipervnculo"/>
                <w:noProof/>
              </w:rPr>
              <w:t>ISO 27000</w:t>
            </w:r>
            <w:r w:rsidR="0038036F">
              <w:rPr>
                <w:noProof/>
                <w:webHidden/>
              </w:rPr>
              <w:tab/>
            </w:r>
            <w:r w:rsidR="0038036F">
              <w:rPr>
                <w:noProof/>
                <w:webHidden/>
              </w:rPr>
              <w:fldChar w:fldCharType="begin"/>
            </w:r>
            <w:r w:rsidR="0038036F">
              <w:rPr>
                <w:noProof/>
                <w:webHidden/>
              </w:rPr>
              <w:instrText xml:space="preserve"> PAGEREF _Toc147857689 \h </w:instrText>
            </w:r>
            <w:r w:rsidR="0038036F">
              <w:rPr>
                <w:noProof/>
                <w:webHidden/>
              </w:rPr>
            </w:r>
            <w:r w:rsidR="0038036F">
              <w:rPr>
                <w:noProof/>
                <w:webHidden/>
              </w:rPr>
              <w:fldChar w:fldCharType="separate"/>
            </w:r>
            <w:r w:rsidR="005325D5">
              <w:rPr>
                <w:noProof/>
                <w:webHidden/>
              </w:rPr>
              <w:t>30</w:t>
            </w:r>
            <w:r w:rsidR="0038036F">
              <w:rPr>
                <w:noProof/>
                <w:webHidden/>
              </w:rPr>
              <w:fldChar w:fldCharType="end"/>
            </w:r>
          </w:hyperlink>
        </w:p>
        <w:p w14:paraId="781B11B4" w14:textId="3728D8B6" w:rsidR="0038036F" w:rsidRDefault="00000000">
          <w:pPr>
            <w:pStyle w:val="TDC2"/>
            <w:tabs>
              <w:tab w:val="left" w:pos="1760"/>
              <w:tab w:val="right" w:leader="dot" w:pos="9962"/>
            </w:tabs>
            <w:rPr>
              <w:rFonts w:eastAsiaTheme="minorEastAsia"/>
              <w:noProof/>
              <w:kern w:val="0"/>
              <w:sz w:val="22"/>
              <w:lang w:eastAsia="es-CO"/>
              <w14:ligatures w14:val="none"/>
            </w:rPr>
          </w:pPr>
          <w:hyperlink w:anchor="_Toc147857690" w:history="1">
            <w:r w:rsidR="0038036F" w:rsidRPr="00F63878">
              <w:rPr>
                <w:rStyle w:val="Hipervnculo"/>
                <w:noProof/>
              </w:rPr>
              <w:t>2.2.</w:t>
            </w:r>
            <w:r w:rsidR="0038036F">
              <w:rPr>
                <w:rFonts w:eastAsiaTheme="minorEastAsia"/>
                <w:noProof/>
                <w:kern w:val="0"/>
                <w:sz w:val="22"/>
                <w:lang w:eastAsia="es-CO"/>
                <w14:ligatures w14:val="none"/>
              </w:rPr>
              <w:tab/>
            </w:r>
            <w:r w:rsidR="0038036F" w:rsidRPr="00F63878">
              <w:rPr>
                <w:rStyle w:val="Hipervnculo"/>
                <w:noProof/>
              </w:rPr>
              <w:t>Requisitos aplicables según la norma</w:t>
            </w:r>
            <w:r w:rsidR="0038036F">
              <w:rPr>
                <w:noProof/>
                <w:webHidden/>
              </w:rPr>
              <w:tab/>
            </w:r>
            <w:r w:rsidR="0038036F">
              <w:rPr>
                <w:noProof/>
                <w:webHidden/>
              </w:rPr>
              <w:fldChar w:fldCharType="begin"/>
            </w:r>
            <w:r w:rsidR="0038036F">
              <w:rPr>
                <w:noProof/>
                <w:webHidden/>
              </w:rPr>
              <w:instrText xml:space="preserve"> PAGEREF _Toc147857690 \h </w:instrText>
            </w:r>
            <w:r w:rsidR="0038036F">
              <w:rPr>
                <w:noProof/>
                <w:webHidden/>
              </w:rPr>
            </w:r>
            <w:r w:rsidR="0038036F">
              <w:rPr>
                <w:noProof/>
                <w:webHidden/>
              </w:rPr>
              <w:fldChar w:fldCharType="separate"/>
            </w:r>
            <w:r w:rsidR="005325D5">
              <w:rPr>
                <w:noProof/>
                <w:webHidden/>
              </w:rPr>
              <w:t>36</w:t>
            </w:r>
            <w:r w:rsidR="0038036F">
              <w:rPr>
                <w:noProof/>
                <w:webHidden/>
              </w:rPr>
              <w:fldChar w:fldCharType="end"/>
            </w:r>
          </w:hyperlink>
        </w:p>
        <w:p w14:paraId="41831822" w14:textId="0C753D58" w:rsidR="0038036F" w:rsidRDefault="00000000">
          <w:pPr>
            <w:pStyle w:val="TDC1"/>
            <w:tabs>
              <w:tab w:val="right" w:leader="dot" w:pos="9962"/>
            </w:tabs>
            <w:rPr>
              <w:rFonts w:eastAsiaTheme="minorEastAsia"/>
              <w:noProof/>
              <w:kern w:val="0"/>
              <w:sz w:val="22"/>
              <w:lang w:eastAsia="es-CO"/>
              <w14:ligatures w14:val="none"/>
            </w:rPr>
          </w:pPr>
          <w:hyperlink w:anchor="_Toc147857691" w:history="1">
            <w:r w:rsidR="0038036F" w:rsidRPr="00F63878">
              <w:rPr>
                <w:rStyle w:val="Hipervnculo"/>
                <w:noProof/>
              </w:rPr>
              <w:t>Síntesis</w:t>
            </w:r>
            <w:r w:rsidR="0038036F">
              <w:rPr>
                <w:noProof/>
                <w:webHidden/>
              </w:rPr>
              <w:tab/>
            </w:r>
            <w:r w:rsidR="0038036F">
              <w:rPr>
                <w:noProof/>
                <w:webHidden/>
              </w:rPr>
              <w:fldChar w:fldCharType="begin"/>
            </w:r>
            <w:r w:rsidR="0038036F">
              <w:rPr>
                <w:noProof/>
                <w:webHidden/>
              </w:rPr>
              <w:instrText xml:space="preserve"> PAGEREF _Toc147857691 \h </w:instrText>
            </w:r>
            <w:r w:rsidR="0038036F">
              <w:rPr>
                <w:noProof/>
                <w:webHidden/>
              </w:rPr>
            </w:r>
            <w:r w:rsidR="0038036F">
              <w:rPr>
                <w:noProof/>
                <w:webHidden/>
              </w:rPr>
              <w:fldChar w:fldCharType="separate"/>
            </w:r>
            <w:r w:rsidR="005325D5">
              <w:rPr>
                <w:noProof/>
                <w:webHidden/>
              </w:rPr>
              <w:t>40</w:t>
            </w:r>
            <w:r w:rsidR="0038036F">
              <w:rPr>
                <w:noProof/>
                <w:webHidden/>
              </w:rPr>
              <w:fldChar w:fldCharType="end"/>
            </w:r>
          </w:hyperlink>
        </w:p>
        <w:p w14:paraId="5D41A000" w14:textId="22B7F553" w:rsidR="0038036F" w:rsidRDefault="00000000">
          <w:pPr>
            <w:pStyle w:val="TDC1"/>
            <w:tabs>
              <w:tab w:val="right" w:leader="dot" w:pos="9962"/>
            </w:tabs>
            <w:rPr>
              <w:rFonts w:eastAsiaTheme="minorEastAsia"/>
              <w:noProof/>
              <w:kern w:val="0"/>
              <w:sz w:val="22"/>
              <w:lang w:eastAsia="es-CO"/>
              <w14:ligatures w14:val="none"/>
            </w:rPr>
          </w:pPr>
          <w:hyperlink w:anchor="_Toc147857692" w:history="1">
            <w:r w:rsidR="0038036F" w:rsidRPr="00F63878">
              <w:rPr>
                <w:rStyle w:val="Hipervnculo"/>
                <w:noProof/>
              </w:rPr>
              <w:t>Material complementario</w:t>
            </w:r>
            <w:r w:rsidR="0038036F">
              <w:rPr>
                <w:noProof/>
                <w:webHidden/>
              </w:rPr>
              <w:tab/>
            </w:r>
            <w:r w:rsidR="0038036F">
              <w:rPr>
                <w:noProof/>
                <w:webHidden/>
              </w:rPr>
              <w:fldChar w:fldCharType="begin"/>
            </w:r>
            <w:r w:rsidR="0038036F">
              <w:rPr>
                <w:noProof/>
                <w:webHidden/>
              </w:rPr>
              <w:instrText xml:space="preserve"> PAGEREF _Toc147857692 \h </w:instrText>
            </w:r>
            <w:r w:rsidR="0038036F">
              <w:rPr>
                <w:noProof/>
                <w:webHidden/>
              </w:rPr>
            </w:r>
            <w:r w:rsidR="0038036F">
              <w:rPr>
                <w:noProof/>
                <w:webHidden/>
              </w:rPr>
              <w:fldChar w:fldCharType="separate"/>
            </w:r>
            <w:r w:rsidR="005325D5">
              <w:rPr>
                <w:noProof/>
                <w:webHidden/>
              </w:rPr>
              <w:t>42</w:t>
            </w:r>
            <w:r w:rsidR="0038036F">
              <w:rPr>
                <w:noProof/>
                <w:webHidden/>
              </w:rPr>
              <w:fldChar w:fldCharType="end"/>
            </w:r>
          </w:hyperlink>
        </w:p>
        <w:p w14:paraId="39A3FD10" w14:textId="0C8F5D3D" w:rsidR="0038036F" w:rsidRDefault="00000000">
          <w:pPr>
            <w:pStyle w:val="TDC1"/>
            <w:tabs>
              <w:tab w:val="right" w:leader="dot" w:pos="9962"/>
            </w:tabs>
            <w:rPr>
              <w:rFonts w:eastAsiaTheme="minorEastAsia"/>
              <w:noProof/>
              <w:kern w:val="0"/>
              <w:sz w:val="22"/>
              <w:lang w:eastAsia="es-CO"/>
              <w14:ligatures w14:val="none"/>
            </w:rPr>
          </w:pPr>
          <w:hyperlink w:anchor="_Toc147857693" w:history="1">
            <w:r w:rsidR="0038036F" w:rsidRPr="00F63878">
              <w:rPr>
                <w:rStyle w:val="Hipervnculo"/>
                <w:noProof/>
              </w:rPr>
              <w:t>Glosario</w:t>
            </w:r>
            <w:r w:rsidR="0038036F">
              <w:rPr>
                <w:noProof/>
                <w:webHidden/>
              </w:rPr>
              <w:tab/>
            </w:r>
            <w:r w:rsidR="0038036F">
              <w:rPr>
                <w:noProof/>
                <w:webHidden/>
              </w:rPr>
              <w:fldChar w:fldCharType="begin"/>
            </w:r>
            <w:r w:rsidR="0038036F">
              <w:rPr>
                <w:noProof/>
                <w:webHidden/>
              </w:rPr>
              <w:instrText xml:space="preserve"> PAGEREF _Toc147857693 \h </w:instrText>
            </w:r>
            <w:r w:rsidR="0038036F">
              <w:rPr>
                <w:noProof/>
                <w:webHidden/>
              </w:rPr>
            </w:r>
            <w:r w:rsidR="0038036F">
              <w:rPr>
                <w:noProof/>
                <w:webHidden/>
              </w:rPr>
              <w:fldChar w:fldCharType="separate"/>
            </w:r>
            <w:r w:rsidR="005325D5">
              <w:rPr>
                <w:noProof/>
                <w:webHidden/>
              </w:rPr>
              <w:t>44</w:t>
            </w:r>
            <w:r w:rsidR="0038036F">
              <w:rPr>
                <w:noProof/>
                <w:webHidden/>
              </w:rPr>
              <w:fldChar w:fldCharType="end"/>
            </w:r>
          </w:hyperlink>
        </w:p>
        <w:p w14:paraId="63301937" w14:textId="4A8758BC" w:rsidR="0038036F" w:rsidRDefault="00000000">
          <w:pPr>
            <w:pStyle w:val="TDC1"/>
            <w:tabs>
              <w:tab w:val="right" w:leader="dot" w:pos="9962"/>
            </w:tabs>
            <w:rPr>
              <w:rFonts w:eastAsiaTheme="minorEastAsia"/>
              <w:noProof/>
              <w:kern w:val="0"/>
              <w:sz w:val="22"/>
              <w:lang w:eastAsia="es-CO"/>
              <w14:ligatures w14:val="none"/>
            </w:rPr>
          </w:pPr>
          <w:hyperlink w:anchor="_Toc147857694" w:history="1">
            <w:r w:rsidR="0038036F" w:rsidRPr="00F63878">
              <w:rPr>
                <w:rStyle w:val="Hipervnculo"/>
                <w:noProof/>
              </w:rPr>
              <w:t>Referencias bibliográficas</w:t>
            </w:r>
            <w:r w:rsidR="0038036F">
              <w:rPr>
                <w:noProof/>
                <w:webHidden/>
              </w:rPr>
              <w:tab/>
            </w:r>
            <w:r w:rsidR="0038036F">
              <w:rPr>
                <w:noProof/>
                <w:webHidden/>
              </w:rPr>
              <w:fldChar w:fldCharType="begin"/>
            </w:r>
            <w:r w:rsidR="0038036F">
              <w:rPr>
                <w:noProof/>
                <w:webHidden/>
              </w:rPr>
              <w:instrText xml:space="preserve"> PAGEREF _Toc147857694 \h </w:instrText>
            </w:r>
            <w:r w:rsidR="0038036F">
              <w:rPr>
                <w:noProof/>
                <w:webHidden/>
              </w:rPr>
            </w:r>
            <w:r w:rsidR="0038036F">
              <w:rPr>
                <w:noProof/>
                <w:webHidden/>
              </w:rPr>
              <w:fldChar w:fldCharType="separate"/>
            </w:r>
            <w:r w:rsidR="005325D5">
              <w:rPr>
                <w:noProof/>
                <w:webHidden/>
              </w:rPr>
              <w:t>45</w:t>
            </w:r>
            <w:r w:rsidR="0038036F">
              <w:rPr>
                <w:noProof/>
                <w:webHidden/>
              </w:rPr>
              <w:fldChar w:fldCharType="end"/>
            </w:r>
          </w:hyperlink>
        </w:p>
        <w:p w14:paraId="47443AFB" w14:textId="29D40279" w:rsidR="0038036F" w:rsidRDefault="00000000">
          <w:pPr>
            <w:pStyle w:val="TDC1"/>
            <w:tabs>
              <w:tab w:val="right" w:leader="dot" w:pos="9962"/>
            </w:tabs>
            <w:rPr>
              <w:rFonts w:eastAsiaTheme="minorEastAsia"/>
              <w:noProof/>
              <w:kern w:val="0"/>
              <w:sz w:val="22"/>
              <w:lang w:eastAsia="es-CO"/>
              <w14:ligatures w14:val="none"/>
            </w:rPr>
          </w:pPr>
          <w:hyperlink w:anchor="_Toc147857695" w:history="1">
            <w:r w:rsidR="0038036F" w:rsidRPr="00F63878">
              <w:rPr>
                <w:rStyle w:val="Hipervnculo"/>
                <w:noProof/>
              </w:rPr>
              <w:t>Créditos</w:t>
            </w:r>
            <w:r w:rsidR="0038036F">
              <w:rPr>
                <w:noProof/>
                <w:webHidden/>
              </w:rPr>
              <w:tab/>
            </w:r>
            <w:r w:rsidR="0038036F">
              <w:rPr>
                <w:noProof/>
                <w:webHidden/>
              </w:rPr>
              <w:fldChar w:fldCharType="begin"/>
            </w:r>
            <w:r w:rsidR="0038036F">
              <w:rPr>
                <w:noProof/>
                <w:webHidden/>
              </w:rPr>
              <w:instrText xml:space="preserve"> PAGEREF _Toc147857695 \h </w:instrText>
            </w:r>
            <w:r w:rsidR="0038036F">
              <w:rPr>
                <w:noProof/>
                <w:webHidden/>
              </w:rPr>
            </w:r>
            <w:r w:rsidR="0038036F">
              <w:rPr>
                <w:noProof/>
                <w:webHidden/>
              </w:rPr>
              <w:fldChar w:fldCharType="separate"/>
            </w:r>
            <w:r w:rsidR="005325D5">
              <w:rPr>
                <w:noProof/>
                <w:webHidden/>
              </w:rPr>
              <w:t>47</w:t>
            </w:r>
            <w:r w:rsidR="0038036F">
              <w:rPr>
                <w:noProof/>
                <w:webHidden/>
              </w:rPr>
              <w:fldChar w:fldCharType="end"/>
            </w:r>
          </w:hyperlink>
        </w:p>
        <w:p w14:paraId="3AFC5851" w14:textId="1F978D85"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F47658">
      <w:pPr>
        <w:pStyle w:val="Titulosgenerales"/>
      </w:pPr>
      <w:bookmarkStart w:id="0" w:name="_Toc147857684"/>
      <w:r>
        <w:lastRenderedPageBreak/>
        <w:t>Introducción</w:t>
      </w:r>
      <w:bookmarkEnd w:id="0"/>
    </w:p>
    <w:p w14:paraId="4E66B7B5" w14:textId="1114597B" w:rsidR="003F50B7" w:rsidRDefault="003F50B7" w:rsidP="003F50B7">
      <w:r>
        <w:t>La comunicación es un proceso de transmisión de información técnica por diferentes medios entre los que se identifica el oral y el escrito con el objetivo de informar frente alguna situación y que esta sirva para tomar decisiones. Es importante que se maneje correctamente en las organizaciones y su funcionalidad en los planes de auditoría donde se verifican criterios, requisitos y cumplimiento de normas.</w:t>
      </w:r>
    </w:p>
    <w:p w14:paraId="59432E1E" w14:textId="7880AAC4" w:rsidR="007F2B44" w:rsidRDefault="003F50B7" w:rsidP="003F50B7">
      <w:r>
        <w:t>Es por esto, que en este componente formativo se conocerá la importancia de implementar técnicas de comunicación, sus elementos, tipos de información y el proceso de recopilación de información en una auditoría. También implementar herramientas de control mediante listas de verificación en los procesos de auditoría, se invita a explorar el video que se presenta a continuación que da una introducción temática:</w:t>
      </w:r>
    </w:p>
    <w:p w14:paraId="7B241F28" w14:textId="33CC2869" w:rsidR="003F50B7" w:rsidRDefault="003F50B7" w:rsidP="003F50B7"/>
    <w:p w14:paraId="3A3706C2" w14:textId="6C0B064F" w:rsidR="003F50B7" w:rsidRDefault="003F50B7" w:rsidP="003F50B7"/>
    <w:p w14:paraId="7DFDE9A0" w14:textId="10F892BE" w:rsidR="003F50B7" w:rsidRDefault="003F50B7" w:rsidP="003F50B7"/>
    <w:p w14:paraId="2B2240FE" w14:textId="54D06BB6" w:rsidR="003F50B7" w:rsidRDefault="003F50B7" w:rsidP="003F50B7"/>
    <w:p w14:paraId="5AC10254" w14:textId="77777777" w:rsidR="0038036F" w:rsidRDefault="0038036F" w:rsidP="003F50B7"/>
    <w:p w14:paraId="6DEFC010" w14:textId="21A8287D" w:rsidR="003F50B7" w:rsidRDefault="003F50B7" w:rsidP="003F50B7"/>
    <w:p w14:paraId="4B2614DB" w14:textId="0EFB0069" w:rsidR="003F50B7" w:rsidRDefault="003F50B7" w:rsidP="003F50B7"/>
    <w:p w14:paraId="4E4B705E" w14:textId="3F22B724" w:rsidR="003F50B7" w:rsidRDefault="003F50B7" w:rsidP="003F50B7"/>
    <w:p w14:paraId="31D8B69F" w14:textId="77777777" w:rsidR="003F50B7" w:rsidRDefault="003F50B7" w:rsidP="003F50B7"/>
    <w:p w14:paraId="3783A1F1" w14:textId="2CE985A5" w:rsidR="007F2B44" w:rsidRPr="00A57A9E" w:rsidRDefault="003F50B7" w:rsidP="007F2B44">
      <w:pPr>
        <w:pStyle w:val="Video"/>
      </w:pPr>
      <w:r>
        <w:lastRenderedPageBreak/>
        <w:t>Técnicas de comunicación, evaluación. Seguridad y confidencialidad</w:t>
      </w:r>
    </w:p>
    <w:p w14:paraId="4FE8676D" w14:textId="34505F80" w:rsidR="007F2B44" w:rsidRPr="00847250" w:rsidRDefault="003F50B7" w:rsidP="007F2B44">
      <w:pPr>
        <w:ind w:right="49" w:firstLine="0"/>
        <w:jc w:val="center"/>
        <w:rPr>
          <w:sz w:val="32"/>
          <w:szCs w:val="32"/>
        </w:rPr>
      </w:pPr>
      <w:r>
        <w:rPr>
          <w:noProof/>
        </w:rPr>
        <w:drawing>
          <wp:inline distT="0" distB="0" distL="0" distR="0" wp14:anchorId="0A6C929C" wp14:editId="1053C386">
            <wp:extent cx="6332220" cy="35617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miniatura video 1.jpg"/>
                    <pic:cNvPicPr/>
                  </pic:nvPicPr>
                  <pic:blipFill>
                    <a:blip r:embed="rId13">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3E8DAC70" w:rsidR="007F2B44" w:rsidRPr="00847250" w:rsidRDefault="00000000" w:rsidP="007F2B44">
      <w:pPr>
        <w:ind w:firstLine="0"/>
        <w:jc w:val="center"/>
        <w:rPr>
          <w:b/>
          <w:bCs/>
          <w:i/>
          <w:iCs/>
          <w:sz w:val="32"/>
          <w:szCs w:val="32"/>
        </w:rPr>
      </w:pPr>
      <w:hyperlink r:id="rId14" w:history="1">
        <w:r w:rsidR="007F2B44" w:rsidRPr="00847250">
          <w:rPr>
            <w:rStyle w:val="Hipervnculo"/>
            <w:b/>
            <w:sz w:val="32"/>
            <w:szCs w:val="32"/>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847250" w14:paraId="647F6E79" w14:textId="77777777" w:rsidTr="00D12AFF">
        <w:tc>
          <w:tcPr>
            <w:tcW w:w="9962" w:type="dxa"/>
          </w:tcPr>
          <w:p w14:paraId="764C344D" w14:textId="324C0612" w:rsidR="007F2B44" w:rsidRPr="00847250" w:rsidRDefault="007F2B44" w:rsidP="00D12AFF">
            <w:pPr>
              <w:ind w:firstLine="0"/>
              <w:jc w:val="center"/>
              <w:rPr>
                <w:b/>
                <w:sz w:val="32"/>
                <w:szCs w:val="32"/>
              </w:rPr>
            </w:pPr>
            <w:r w:rsidRPr="00847250">
              <w:rPr>
                <w:b/>
                <w:sz w:val="32"/>
                <w:szCs w:val="32"/>
              </w:rPr>
              <w:t xml:space="preserve">Síntesis del video: </w:t>
            </w:r>
            <w:r w:rsidR="003F50B7" w:rsidRPr="00847250">
              <w:rPr>
                <w:b/>
                <w:sz w:val="32"/>
                <w:szCs w:val="32"/>
              </w:rPr>
              <w:t>Técnicas de comunicación, evaluación</w:t>
            </w:r>
            <w:r w:rsidR="00AF74F1">
              <w:rPr>
                <w:b/>
                <w:sz w:val="32"/>
                <w:szCs w:val="32"/>
              </w:rPr>
              <w:t>,</w:t>
            </w:r>
            <w:r w:rsidR="003F50B7" w:rsidRPr="00847250">
              <w:rPr>
                <w:b/>
                <w:sz w:val="32"/>
                <w:szCs w:val="32"/>
              </w:rPr>
              <w:t xml:space="preserve"> Seguridad y confidencialidad</w:t>
            </w:r>
          </w:p>
        </w:tc>
      </w:tr>
      <w:tr w:rsidR="007F2B44" w:rsidRPr="00847250" w14:paraId="1FE8CEA4" w14:textId="77777777" w:rsidTr="00D12AFF">
        <w:tc>
          <w:tcPr>
            <w:tcW w:w="9962" w:type="dxa"/>
          </w:tcPr>
          <w:p w14:paraId="07BE0595" w14:textId="6013A438" w:rsidR="007F2B44" w:rsidRPr="00847250" w:rsidRDefault="00490420" w:rsidP="00D12AFF">
            <w:pPr>
              <w:rPr>
                <w:sz w:val="32"/>
                <w:szCs w:val="32"/>
              </w:rPr>
            </w:pPr>
            <w:r w:rsidRPr="00847250">
              <w:rPr>
                <w:szCs w:val="28"/>
              </w:rPr>
              <w:t>Se ofrece información detallada acerca de los diversos instrumentos y métodos utilizados para verificar y evaluar los criterios de seguridad en un sistema de gestión, este enfoque se centra en dotar a los participantes de las habilidades necesarias para evaluar la efectividad</w:t>
            </w:r>
            <w:r w:rsidR="00847250" w:rsidRPr="00847250">
              <w:rPr>
                <w:szCs w:val="28"/>
              </w:rPr>
              <w:t xml:space="preserve"> de las medidas de seguridad implementadas en un contexto organizacional; además se abordan los criterios relacionados, con la comunicación y el manejo de la</w:t>
            </w:r>
            <w:r w:rsidR="00847250" w:rsidRPr="00847250">
              <w:rPr>
                <w:sz w:val="32"/>
                <w:szCs w:val="32"/>
              </w:rPr>
              <w:t xml:space="preserve"> </w:t>
            </w:r>
            <w:r w:rsidR="00847250" w:rsidRPr="00847250">
              <w:rPr>
                <w:szCs w:val="28"/>
              </w:rPr>
              <w:t xml:space="preserve">información empleados en varios programas de </w:t>
            </w:r>
            <w:proofErr w:type="spellStart"/>
            <w:r w:rsidR="00847250" w:rsidRPr="00847250">
              <w:rPr>
                <w:szCs w:val="28"/>
              </w:rPr>
              <w:t>auditoria</w:t>
            </w:r>
            <w:proofErr w:type="spellEnd"/>
            <w:r w:rsidR="00847250" w:rsidRPr="00847250">
              <w:rPr>
                <w:szCs w:val="28"/>
              </w:rPr>
              <w:t xml:space="preserve">, el objetivo </w:t>
            </w:r>
            <w:r w:rsidR="00847250" w:rsidRPr="00847250">
              <w:rPr>
                <w:szCs w:val="28"/>
              </w:rPr>
              <w:lastRenderedPageBreak/>
              <w:t>es adquirir competencias fundamentales en la gestión y la comunicación efectiva de los hallazgos y resultados de las auditor</w:t>
            </w:r>
            <w:r w:rsidR="00F47658">
              <w:rPr>
                <w:szCs w:val="28"/>
              </w:rPr>
              <w:t>í</w:t>
            </w:r>
            <w:r w:rsidR="00847250" w:rsidRPr="00847250">
              <w:rPr>
                <w:szCs w:val="28"/>
              </w:rPr>
              <w:t>as a las partes interesadas.</w:t>
            </w:r>
          </w:p>
        </w:tc>
      </w:tr>
    </w:tbl>
    <w:p w14:paraId="4F8B18D7" w14:textId="5C1D0E6A" w:rsidR="00847250" w:rsidRPr="00847250" w:rsidRDefault="00847250" w:rsidP="00432DC1">
      <w:pPr>
        <w:pStyle w:val="Ttulo2"/>
      </w:pPr>
      <w:bookmarkStart w:id="1" w:name="_Toc147857685"/>
      <w:r w:rsidRPr="00847250">
        <w:lastRenderedPageBreak/>
        <w:t>Técnicas de comunicación</w:t>
      </w:r>
      <w:bookmarkEnd w:id="1"/>
    </w:p>
    <w:p w14:paraId="27F0872B" w14:textId="2644C959" w:rsidR="007F2B44" w:rsidRDefault="00847250" w:rsidP="00793104">
      <w:pPr>
        <w:ind w:firstLine="708"/>
      </w:pPr>
      <w:r>
        <w:t>Cuando se habla de técnicas de comunicación, es fundamental comprender primero el significado de la comunicación. La comunicación es el medio a través del cual una persona establece contacto con otra, dando lugar a un intercambio de información y creando una comprensión mutua al transmitir un mensaje entre el emisor y el receptor. La comunicación es la manera en que las personas se comprenden entre sí y consta de cuatro elementos esenciales, los cuales se mencionan en el siguiente video:</w:t>
      </w:r>
    </w:p>
    <w:p w14:paraId="52AF7F5A" w14:textId="260A0CE3" w:rsidR="00847250" w:rsidRPr="00A57A9E" w:rsidRDefault="00847250" w:rsidP="00847250">
      <w:pPr>
        <w:pStyle w:val="Video"/>
      </w:pPr>
      <w:r>
        <w:t>Elementos de la comunicación</w:t>
      </w:r>
    </w:p>
    <w:p w14:paraId="31B58C45" w14:textId="7529FA60" w:rsidR="00847250" w:rsidRPr="00847250" w:rsidRDefault="00847250" w:rsidP="00847250">
      <w:pPr>
        <w:ind w:right="49" w:firstLine="0"/>
        <w:jc w:val="center"/>
        <w:rPr>
          <w:sz w:val="32"/>
          <w:szCs w:val="32"/>
        </w:rPr>
      </w:pPr>
      <w:r>
        <w:rPr>
          <w:noProof/>
          <w:sz w:val="32"/>
          <w:szCs w:val="32"/>
        </w:rPr>
        <w:drawing>
          <wp:inline distT="0" distB="0" distL="0" distR="0" wp14:anchorId="66771D53" wp14:editId="7A6021DA">
            <wp:extent cx="5079228" cy="2856938"/>
            <wp:effectExtent l="0" t="0" r="7620" b="635"/>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92868" cy="2864610"/>
                    </a:xfrm>
                    <a:prstGeom prst="rect">
                      <a:avLst/>
                    </a:prstGeom>
                  </pic:spPr>
                </pic:pic>
              </a:graphicData>
            </a:graphic>
          </wp:inline>
        </w:drawing>
      </w:r>
    </w:p>
    <w:p w14:paraId="1CD2EE1D" w14:textId="32F4E046" w:rsidR="00847250" w:rsidRPr="00847250" w:rsidRDefault="00000000" w:rsidP="00847250">
      <w:pPr>
        <w:ind w:firstLine="0"/>
        <w:jc w:val="center"/>
        <w:rPr>
          <w:b/>
          <w:bCs/>
          <w:i/>
          <w:iCs/>
          <w:sz w:val="32"/>
          <w:szCs w:val="32"/>
        </w:rPr>
      </w:pPr>
      <w:hyperlink r:id="rId16" w:history="1">
        <w:r w:rsidR="00847250" w:rsidRPr="00847250">
          <w:rPr>
            <w:rStyle w:val="Hipervnculo"/>
            <w:b/>
            <w:sz w:val="32"/>
            <w:szCs w:val="32"/>
          </w:rPr>
          <w:t>Enlace de reproducción del video</w:t>
        </w:r>
      </w:hyperlink>
    </w:p>
    <w:tbl>
      <w:tblPr>
        <w:tblStyle w:val="Tablaconcuadrcula"/>
        <w:tblW w:w="0" w:type="auto"/>
        <w:tblLook w:val="04A0" w:firstRow="1" w:lastRow="0" w:firstColumn="1" w:lastColumn="0" w:noHBand="0" w:noVBand="1"/>
      </w:tblPr>
      <w:tblGrid>
        <w:gridCol w:w="9962"/>
      </w:tblGrid>
      <w:tr w:rsidR="00847250" w:rsidRPr="00847250" w14:paraId="661CF5F7" w14:textId="77777777" w:rsidTr="00D12AFF">
        <w:tc>
          <w:tcPr>
            <w:tcW w:w="9962" w:type="dxa"/>
          </w:tcPr>
          <w:p w14:paraId="6305871B" w14:textId="5BA8DDEE" w:rsidR="00847250" w:rsidRPr="00847250" w:rsidRDefault="00847250" w:rsidP="00D12AFF">
            <w:pPr>
              <w:ind w:firstLine="0"/>
              <w:jc w:val="center"/>
              <w:rPr>
                <w:b/>
                <w:sz w:val="32"/>
                <w:szCs w:val="32"/>
              </w:rPr>
            </w:pPr>
            <w:r w:rsidRPr="00847250">
              <w:rPr>
                <w:b/>
                <w:sz w:val="32"/>
                <w:szCs w:val="32"/>
              </w:rPr>
              <w:lastRenderedPageBreak/>
              <w:t>Síntesis del video: Elementos de la comunicación</w:t>
            </w:r>
          </w:p>
        </w:tc>
      </w:tr>
      <w:tr w:rsidR="00847250" w:rsidRPr="00847250" w14:paraId="3F996B72" w14:textId="77777777" w:rsidTr="00D12AFF">
        <w:tc>
          <w:tcPr>
            <w:tcW w:w="9962" w:type="dxa"/>
          </w:tcPr>
          <w:p w14:paraId="0014F8CC" w14:textId="158D5D48" w:rsidR="00847250" w:rsidRPr="00847250" w:rsidRDefault="00847250" w:rsidP="00D12AFF">
            <w:pPr>
              <w:rPr>
                <w:sz w:val="32"/>
                <w:szCs w:val="32"/>
              </w:rPr>
            </w:pPr>
            <w:r>
              <w:rPr>
                <w:szCs w:val="28"/>
              </w:rPr>
              <w:t>Los procesos de comunicación son dinámicos y se encuentran en constante cambio, por el simple hecho que el ser humano está asociado y es un actor principal en ellos, dentro de esta dinámica, es posible detener el proceso un momento para identificar los elementos que componen la comunicación.</w:t>
            </w:r>
          </w:p>
        </w:tc>
      </w:tr>
    </w:tbl>
    <w:p w14:paraId="52680309" w14:textId="77777777" w:rsidR="00134CCB" w:rsidRDefault="00134CCB" w:rsidP="00793104">
      <w:pPr>
        <w:spacing w:before="0" w:after="160"/>
        <w:ind w:firstLine="708"/>
      </w:pPr>
    </w:p>
    <w:p w14:paraId="4D9F3E19" w14:textId="774CA522" w:rsidR="00D12AFF" w:rsidRDefault="00D12AFF" w:rsidP="00793104">
      <w:pPr>
        <w:spacing w:before="0" w:after="160"/>
        <w:ind w:firstLine="708"/>
      </w:pPr>
      <w:r>
        <w:t>Estos elementos permiten que la comunicación sea parte fundamental de nuestra vida diaria. Una comunicación eficaz requiere el dominio de buenas técnicas para interactuar con los demás, ya que la forma en que expresamos un mensaje puede influir en cómo se interpreta y se comprende. Es importante tener en cuenta que no se aplican las mismas reglas de comunicación al hablar con un amigo que al redactar un trabajo para la clase. Reconocer las diferencias entre estos dos contextos ayudará a lograr una comunicación exitosa en todas las circunstancias. A continuación, se definen los tipos de comunicación que se utilizan en las empresas:</w:t>
      </w:r>
    </w:p>
    <w:p w14:paraId="2E9772C0" w14:textId="77777777" w:rsidR="00D12AFF" w:rsidRDefault="00D12AFF" w:rsidP="00793104">
      <w:pPr>
        <w:spacing w:before="0" w:after="160"/>
        <w:ind w:firstLine="708"/>
      </w:pPr>
      <w:r>
        <w:t>La comunicación oral es una forma de expresión de los seres humanos que implica el uso de palabras habladas. Esta comunicación puede variar en tono, volumen, velocidad y claridad. Se produce cuando dos o más personas que comparten el mismo idioma interactúan y se transmite a través del aire o, en algunos casos, mediante dispositivos electrónicos.</w:t>
      </w:r>
    </w:p>
    <w:p w14:paraId="0319EB06" w14:textId="77777777" w:rsidR="00D12AFF" w:rsidRDefault="00D12AFF" w:rsidP="00793104">
      <w:pPr>
        <w:spacing w:before="0" w:after="160"/>
        <w:ind w:firstLine="708"/>
      </w:pPr>
      <w:r>
        <w:t xml:space="preserve">La comunicación escrita se lleva a cabo a través de palabras y códigos escritos. En este tipo de comunicación, tanto el emisor como el receptor deben compartir el conocimiento del código utilizado para lograr una comunicación efectiva. La buena </w:t>
      </w:r>
      <w:r>
        <w:lastRenderedPageBreak/>
        <w:t>ortografía y la comprensión lectora son fundamentales para transmitir el mensaje con éxito según lo previsto.</w:t>
      </w:r>
    </w:p>
    <w:p w14:paraId="58CACC0B" w14:textId="77777777" w:rsidR="00D12AFF" w:rsidRDefault="00D12AFF" w:rsidP="00D12AFF">
      <w:pPr>
        <w:spacing w:before="0" w:after="160"/>
        <w:ind w:firstLine="0"/>
      </w:pPr>
      <w:r>
        <w:t>Es importante tener en cuenta las siguientes técnicas a la hora de querer comunicar.</w:t>
      </w:r>
    </w:p>
    <w:p w14:paraId="129A148E" w14:textId="77777777" w:rsidR="00D12AFF" w:rsidRPr="00D12AFF" w:rsidRDefault="00D12AFF" w:rsidP="00D12AFF">
      <w:pPr>
        <w:pStyle w:val="Prrafodelista"/>
        <w:numPr>
          <w:ilvl w:val="0"/>
          <w:numId w:val="15"/>
        </w:numPr>
        <w:spacing w:before="0" w:after="160"/>
        <w:rPr>
          <w:b/>
          <w:bCs/>
        </w:rPr>
      </w:pPr>
      <w:r w:rsidRPr="00D12AFF">
        <w:rPr>
          <w:b/>
          <w:bCs/>
        </w:rPr>
        <w:t>Preparar el mensaje</w:t>
      </w:r>
    </w:p>
    <w:p w14:paraId="0F8DB177" w14:textId="5BCF1464" w:rsidR="007F2B44" w:rsidRDefault="00D12AFF" w:rsidP="00D12AFF">
      <w:pPr>
        <w:pStyle w:val="Prrafodelista"/>
        <w:spacing w:before="0" w:after="160"/>
        <w:ind w:firstLine="0"/>
      </w:pPr>
      <w:r>
        <w:t>Es necesario tener muy claro lo que se piensa decir, trasmitir e influir por medio de lo que estás hablando por eso tener un buen mensaje estructurado permite la fluidez y la comunicación clara y precisa entre el emisor y el receptor.</w:t>
      </w:r>
    </w:p>
    <w:p w14:paraId="36503E2C" w14:textId="6A8887CD" w:rsidR="00D12AFF" w:rsidRPr="00D12AFF" w:rsidRDefault="00D12AFF" w:rsidP="00D12AFF">
      <w:pPr>
        <w:pStyle w:val="Prrafodelista"/>
        <w:numPr>
          <w:ilvl w:val="0"/>
          <w:numId w:val="15"/>
        </w:numPr>
        <w:spacing w:before="0" w:after="160"/>
        <w:rPr>
          <w:b/>
          <w:bCs/>
        </w:rPr>
      </w:pPr>
      <w:r w:rsidRPr="00D12AFF">
        <w:rPr>
          <w:b/>
          <w:bCs/>
        </w:rPr>
        <w:t>Mirar y practicar</w:t>
      </w:r>
    </w:p>
    <w:p w14:paraId="324E1E5D" w14:textId="3F6DFF51" w:rsidR="00D12AFF" w:rsidRDefault="00D12AFF" w:rsidP="00D12AFF">
      <w:pPr>
        <w:pStyle w:val="Prrafodelista"/>
        <w:spacing w:before="0" w:after="160"/>
        <w:ind w:firstLine="0"/>
      </w:pPr>
      <w:r>
        <w:t>En la mayoría de los casos todos tenemos un factor en contra y nos juega una mala pasada a la hora de comunicarnos, haciendo que tengamos nervios y nos enredemos a la hora de dar el mensaje, es por eso que es muy importante detectar nuestros defectos y poder ir mejorando poco a poco, de este modo, poder tener una buena oratoria a la hora de expresarse ante los demás.</w:t>
      </w:r>
    </w:p>
    <w:p w14:paraId="21E17BB0" w14:textId="1C49AA90" w:rsidR="00D12AFF" w:rsidRPr="00D12AFF" w:rsidRDefault="00D12AFF" w:rsidP="00D12AFF">
      <w:pPr>
        <w:pStyle w:val="Prrafodelista"/>
        <w:numPr>
          <w:ilvl w:val="0"/>
          <w:numId w:val="15"/>
        </w:numPr>
        <w:spacing w:before="0" w:after="160"/>
        <w:rPr>
          <w:b/>
          <w:bCs/>
        </w:rPr>
      </w:pPr>
      <w:r w:rsidRPr="00D12AFF">
        <w:rPr>
          <w:b/>
          <w:bCs/>
        </w:rPr>
        <w:t>Ser preciso y claro con el mensaje</w:t>
      </w:r>
    </w:p>
    <w:p w14:paraId="74B0F569" w14:textId="6252C482" w:rsidR="00D12AFF" w:rsidRDefault="00D12AFF" w:rsidP="00D12AFF">
      <w:pPr>
        <w:pStyle w:val="Prrafodelista"/>
        <w:spacing w:before="0" w:after="160"/>
        <w:ind w:firstLine="0"/>
      </w:pPr>
      <w:r>
        <w:t>Es necesario tener un mensaje preciso y claro sobre la idea que se quiere decir, sin alargar tanto el mensaje con solo palabras de rellenos que no conducen al mensaje directo y hace que el receptor se incomode o moleste.</w:t>
      </w:r>
    </w:p>
    <w:p w14:paraId="230669A6" w14:textId="2024CBD4" w:rsidR="00D12AFF" w:rsidRPr="00D12AFF" w:rsidRDefault="00D12AFF" w:rsidP="00D12AFF">
      <w:pPr>
        <w:pStyle w:val="Prrafodelista"/>
        <w:numPr>
          <w:ilvl w:val="0"/>
          <w:numId w:val="15"/>
        </w:numPr>
        <w:spacing w:before="0" w:after="160"/>
        <w:rPr>
          <w:b/>
          <w:bCs/>
        </w:rPr>
      </w:pPr>
      <w:r w:rsidRPr="00D12AFF">
        <w:rPr>
          <w:b/>
          <w:bCs/>
        </w:rPr>
        <w:t>Tener confianza</w:t>
      </w:r>
    </w:p>
    <w:p w14:paraId="6889E06B" w14:textId="3EAC42E2" w:rsidR="00D12AFF" w:rsidRDefault="00D12AFF" w:rsidP="00D12AFF">
      <w:pPr>
        <w:pStyle w:val="Prrafodelista"/>
        <w:spacing w:before="0" w:after="160"/>
        <w:ind w:firstLine="0"/>
      </w:pPr>
      <w:r>
        <w:t>La confianza es algo muy importante a la hora de expresarnos, si no confiamos en nosotros mismos no podremos ser fluidos en la comunicación, ya que seremos muy tímidos a la hora de expresarnos.</w:t>
      </w:r>
    </w:p>
    <w:p w14:paraId="30EEA784" w14:textId="2D32BA11" w:rsidR="00D12AFF" w:rsidRPr="00D12AFF" w:rsidRDefault="00D12AFF" w:rsidP="00D12AFF">
      <w:pPr>
        <w:pStyle w:val="Prrafodelista"/>
        <w:numPr>
          <w:ilvl w:val="0"/>
          <w:numId w:val="15"/>
        </w:numPr>
        <w:spacing w:before="0" w:after="160"/>
        <w:rPr>
          <w:b/>
          <w:bCs/>
        </w:rPr>
      </w:pPr>
      <w:r w:rsidRPr="00D12AFF">
        <w:rPr>
          <w:b/>
          <w:bCs/>
        </w:rPr>
        <w:t>Escuchar al receptor</w:t>
      </w:r>
    </w:p>
    <w:p w14:paraId="718E9AC9" w14:textId="0E18EEA7" w:rsidR="00D12AFF" w:rsidRDefault="00D12AFF" w:rsidP="00D12AFF">
      <w:pPr>
        <w:pStyle w:val="Prrafodelista"/>
        <w:spacing w:before="0" w:after="160"/>
        <w:ind w:firstLine="0"/>
      </w:pPr>
      <w:r>
        <w:t xml:space="preserve">El saber escuchar es algo muy importante a la hora de comunicarnos, ya que, si la persona no es capaz de respetar el espacio del emisor a la hora de comunicarse o </w:t>
      </w:r>
      <w:r>
        <w:lastRenderedPageBreak/>
        <w:t>dar el mensaje, posiblemente nunca vaya a entender nada y ocurran desacuerdos por falta de compresión.</w:t>
      </w:r>
    </w:p>
    <w:p w14:paraId="21409544" w14:textId="32365944" w:rsidR="00D12AFF" w:rsidRPr="00D12AFF" w:rsidRDefault="00D12AFF" w:rsidP="00D12AFF">
      <w:pPr>
        <w:pStyle w:val="Prrafodelista"/>
        <w:numPr>
          <w:ilvl w:val="0"/>
          <w:numId w:val="15"/>
        </w:numPr>
        <w:spacing w:before="0" w:after="160"/>
        <w:rPr>
          <w:b/>
          <w:bCs/>
        </w:rPr>
      </w:pPr>
      <w:r w:rsidRPr="00D12AFF">
        <w:rPr>
          <w:b/>
          <w:bCs/>
        </w:rPr>
        <w:t>Dominar gestos</w:t>
      </w:r>
    </w:p>
    <w:p w14:paraId="6D88334A" w14:textId="45AB149D" w:rsidR="00D12AFF" w:rsidRDefault="00D12AFF" w:rsidP="00D12AFF">
      <w:pPr>
        <w:pStyle w:val="Prrafodelista"/>
        <w:spacing w:before="0" w:after="160"/>
        <w:ind w:firstLine="0"/>
      </w:pPr>
      <w:r>
        <w:t>Muchas veces no nos damos cuenta de los gestos que realizamos a la hora de hablar, por lo cual estos gestos son mal vistos por el receptor o los receptores, es por eso que debemos tener un control de nuestros propios gestos que inconscientemente hacemos.</w:t>
      </w:r>
    </w:p>
    <w:p w14:paraId="28E11583" w14:textId="77777777" w:rsidR="00D12AFF" w:rsidRPr="00AF74F1" w:rsidRDefault="00D12AFF" w:rsidP="00D12AFF">
      <w:pPr>
        <w:spacing w:before="0" w:after="160"/>
        <w:ind w:firstLine="0"/>
        <w:rPr>
          <w:b/>
          <w:bCs/>
        </w:rPr>
      </w:pPr>
      <w:r w:rsidRPr="00AF74F1">
        <w:rPr>
          <w:b/>
          <w:bCs/>
        </w:rPr>
        <w:t>La información en una organización</w:t>
      </w:r>
    </w:p>
    <w:p w14:paraId="5E03189B" w14:textId="77777777" w:rsidR="00D12AFF" w:rsidRDefault="00D12AFF" w:rsidP="00793104">
      <w:pPr>
        <w:spacing w:before="0" w:after="160"/>
        <w:ind w:firstLine="708"/>
      </w:pPr>
      <w:r>
        <w:t>La información es un grupo de datos que al ser organizados tienen la posibilidad de generar un mensaje con base en hechos. La información es el mensaje que un emisor busca transmitir a través de un conjunto de datos que conforman un reporte pretendiendo ser llegado al receptor, la información siempre se da por medio de un canal entre el emisor y el receptor.</w:t>
      </w:r>
    </w:p>
    <w:p w14:paraId="564DFCD1" w14:textId="77777777" w:rsidR="00D12AFF" w:rsidRDefault="00D12AFF" w:rsidP="00AF74F1">
      <w:pPr>
        <w:spacing w:before="0" w:after="160"/>
        <w:ind w:firstLine="360"/>
      </w:pPr>
      <w:r>
        <w:t>En una organización la información juega un papel muy importante ya que permite que las personas requieran de conocimientos previos para la toma de decisiones. Para que la información pueda ser de gran utilidad es necesario que tenga:</w:t>
      </w:r>
    </w:p>
    <w:p w14:paraId="6403DEAF" w14:textId="208BA5AC" w:rsidR="00D12AFF" w:rsidRDefault="00D12AFF" w:rsidP="00134CCB">
      <w:pPr>
        <w:pStyle w:val="Prrafodelista"/>
        <w:numPr>
          <w:ilvl w:val="0"/>
          <w:numId w:val="17"/>
        </w:numPr>
        <w:spacing w:before="0" w:after="160"/>
        <w:ind w:firstLine="414"/>
      </w:pPr>
      <w:r>
        <w:t>Exactitud</w:t>
      </w:r>
    </w:p>
    <w:p w14:paraId="493DE71C" w14:textId="491ADF2B" w:rsidR="00D12AFF" w:rsidRDefault="00D12AFF" w:rsidP="00134CCB">
      <w:pPr>
        <w:pStyle w:val="Prrafodelista"/>
        <w:numPr>
          <w:ilvl w:val="0"/>
          <w:numId w:val="17"/>
        </w:numPr>
        <w:spacing w:before="0" w:after="160"/>
        <w:ind w:firstLine="414"/>
      </w:pPr>
      <w:r>
        <w:t>Oportunidad</w:t>
      </w:r>
    </w:p>
    <w:p w14:paraId="07B8ADEB" w14:textId="6D494EF4" w:rsidR="00D12AFF" w:rsidRDefault="00D12AFF" w:rsidP="00134CCB">
      <w:pPr>
        <w:pStyle w:val="Prrafodelista"/>
        <w:numPr>
          <w:ilvl w:val="0"/>
          <w:numId w:val="17"/>
        </w:numPr>
        <w:spacing w:before="0" w:after="160"/>
        <w:ind w:firstLine="414"/>
      </w:pPr>
      <w:r>
        <w:t>Pertinencia</w:t>
      </w:r>
    </w:p>
    <w:p w14:paraId="13FBA2A5" w14:textId="3EF19FB4" w:rsidR="00D12AFF" w:rsidRDefault="00D12AFF" w:rsidP="00134CCB">
      <w:pPr>
        <w:pStyle w:val="Prrafodelista"/>
        <w:numPr>
          <w:ilvl w:val="0"/>
          <w:numId w:val="17"/>
        </w:numPr>
        <w:spacing w:before="0" w:after="160"/>
        <w:ind w:firstLine="414"/>
      </w:pPr>
      <w:r>
        <w:t>Integridad</w:t>
      </w:r>
    </w:p>
    <w:p w14:paraId="5ADBE7DF" w14:textId="1CCBE8B4" w:rsidR="00D12AFF" w:rsidRDefault="00D12AFF" w:rsidP="00134CCB">
      <w:pPr>
        <w:pStyle w:val="Prrafodelista"/>
        <w:numPr>
          <w:ilvl w:val="0"/>
          <w:numId w:val="17"/>
        </w:numPr>
        <w:spacing w:before="0" w:after="160"/>
        <w:ind w:firstLine="414"/>
      </w:pPr>
      <w:r>
        <w:t>Frecuencia</w:t>
      </w:r>
    </w:p>
    <w:p w14:paraId="61D4950A" w14:textId="02CB4AE6" w:rsidR="00D12AFF" w:rsidRDefault="00D12AFF" w:rsidP="00134CCB">
      <w:pPr>
        <w:pStyle w:val="Prrafodelista"/>
        <w:numPr>
          <w:ilvl w:val="0"/>
          <w:numId w:val="17"/>
        </w:numPr>
        <w:spacing w:before="0" w:after="160"/>
        <w:ind w:firstLine="414"/>
      </w:pPr>
      <w:r>
        <w:t>Margen de tiempo</w:t>
      </w:r>
    </w:p>
    <w:p w14:paraId="7F18F2BE" w14:textId="7214889E" w:rsidR="00D12AFF" w:rsidRDefault="00D12AFF" w:rsidP="00134CCB">
      <w:pPr>
        <w:pStyle w:val="Prrafodelista"/>
        <w:numPr>
          <w:ilvl w:val="0"/>
          <w:numId w:val="17"/>
        </w:numPr>
        <w:spacing w:before="0" w:after="160"/>
        <w:ind w:firstLine="414"/>
      </w:pPr>
      <w:r>
        <w:t>Alcance</w:t>
      </w:r>
    </w:p>
    <w:p w14:paraId="661CE5A4" w14:textId="62E6F009" w:rsidR="00D12AFF" w:rsidRDefault="00D12AFF" w:rsidP="00134CCB">
      <w:pPr>
        <w:pStyle w:val="Prrafodelista"/>
        <w:numPr>
          <w:ilvl w:val="0"/>
          <w:numId w:val="17"/>
        </w:numPr>
        <w:spacing w:before="0" w:after="160"/>
        <w:ind w:firstLine="414"/>
      </w:pPr>
      <w:r>
        <w:lastRenderedPageBreak/>
        <w:t>Origen</w:t>
      </w:r>
    </w:p>
    <w:p w14:paraId="6505A520" w14:textId="165A770C" w:rsidR="00D12AFF" w:rsidRDefault="00D12AFF" w:rsidP="00134CCB">
      <w:pPr>
        <w:pStyle w:val="Prrafodelista"/>
        <w:numPr>
          <w:ilvl w:val="0"/>
          <w:numId w:val="17"/>
        </w:numPr>
        <w:spacing w:before="0" w:after="160"/>
        <w:ind w:firstLine="414"/>
      </w:pPr>
      <w:r>
        <w:t>Presentación</w:t>
      </w:r>
    </w:p>
    <w:p w14:paraId="2787166B" w14:textId="77777777" w:rsidR="00D12AFF" w:rsidRDefault="00D12AFF" w:rsidP="00F907B2">
      <w:pPr>
        <w:spacing w:before="0" w:after="160"/>
        <w:ind w:firstLine="360"/>
      </w:pPr>
      <w:r>
        <w:t>La necesidad de la información de una organización cambia dependiendo de la naturaleza del trabajo, la actividad a hacer y las metas que se quieran obtener, varían de consenso al grado que ocupen los individuos en la organización, o sea, los directivos necesitan de más información que los técnicos para lograr desarrollar su trabajo y estar sujetos a la naturaleza interna o externa.</w:t>
      </w:r>
    </w:p>
    <w:p w14:paraId="6C413AA2" w14:textId="77777777" w:rsidR="00D12AFF" w:rsidRDefault="00D12AFF" w:rsidP="00F907B2">
      <w:pPr>
        <w:spacing w:before="0" w:after="160"/>
        <w:ind w:firstLine="360"/>
      </w:pPr>
      <w:r>
        <w:t>Por otro lado, la necesidad de contar con información es de gran importancia para las organizaciones, al mismo tiempo toda empresa necesita tener acceso a la mayor cantidad de información posible. No importa el área funcional de la empresa, cada uno de los elementos que la integran necesitan en mayor o menor grado.</w:t>
      </w:r>
    </w:p>
    <w:p w14:paraId="6971EAC4" w14:textId="5B390E03" w:rsidR="00D12AFF" w:rsidRDefault="00D12AFF" w:rsidP="00F907B2">
      <w:pPr>
        <w:spacing w:before="0" w:after="160"/>
        <w:ind w:firstLine="360"/>
      </w:pPr>
      <w:r>
        <w:t xml:space="preserve">Para el nivel directivo en una empresa, la información es utilizada para diseñar estrategias y trazar el camino que se debe seguir, por tal motivo es de vital importancia que esta información sea oportuna y especifica. En el área intermedia de la información se utiliza para diseñar estrategias específicas que permitan el logro de los objetivos que se establecieron en el nivel directivo. Por otro lado, en el </w:t>
      </w:r>
      <w:r w:rsidR="00BF342B">
        <w:t>nivel operativo, la in</w:t>
      </w:r>
      <w:r>
        <w:t xml:space="preserve">formación </w:t>
      </w:r>
      <w:r w:rsidR="00BF342B">
        <w:t>se</w:t>
      </w:r>
      <w:r>
        <w:t xml:space="preserve"> detallada en los procesos, productos, actividades que los trabajadores necesitan para llevar a cabo las </w:t>
      </w:r>
      <w:r w:rsidR="00BF342B">
        <w:t>tareas de sus respectivas áreas.</w:t>
      </w:r>
    </w:p>
    <w:p w14:paraId="3CD94F72" w14:textId="025491B2" w:rsidR="00D12AFF" w:rsidRDefault="00D12AFF" w:rsidP="00AF74F1">
      <w:pPr>
        <w:spacing w:before="0" w:after="160"/>
        <w:ind w:firstLine="360"/>
      </w:pPr>
      <w:r>
        <w:t>A continuación, se revisará cómo es el manejo de la información en una organización en los diferentes niveles.</w:t>
      </w:r>
    </w:p>
    <w:p w14:paraId="01660594" w14:textId="41F09CD0" w:rsidR="00D12AFF" w:rsidRDefault="00D12AFF" w:rsidP="00D12AFF">
      <w:pPr>
        <w:spacing w:before="0" w:after="160"/>
        <w:ind w:firstLine="0"/>
      </w:pPr>
    </w:p>
    <w:p w14:paraId="46BCC22E" w14:textId="527237A6" w:rsidR="00D12AFF" w:rsidRDefault="00D12AFF" w:rsidP="00D12AFF">
      <w:pPr>
        <w:spacing w:before="0" w:after="160"/>
        <w:ind w:firstLine="0"/>
      </w:pPr>
    </w:p>
    <w:p w14:paraId="1D760A56" w14:textId="394994C6" w:rsidR="00D12AFF" w:rsidRDefault="00D12AFF" w:rsidP="00D12AFF">
      <w:pPr>
        <w:spacing w:before="0" w:after="160"/>
        <w:ind w:firstLine="0"/>
      </w:pPr>
      <w:r w:rsidRPr="00D12AFF">
        <w:rPr>
          <w:b/>
          <w:bCs/>
        </w:rPr>
        <w:lastRenderedPageBreak/>
        <w:t>Figura 1.</w:t>
      </w:r>
      <w:r>
        <w:t xml:space="preserve"> Manejo de la información</w:t>
      </w:r>
    </w:p>
    <w:p w14:paraId="56DD46C5" w14:textId="11045DED" w:rsidR="00D12AFF" w:rsidRDefault="00D12AFF" w:rsidP="00D12AFF">
      <w:pPr>
        <w:spacing w:before="0" w:after="160"/>
        <w:ind w:firstLine="0"/>
      </w:pPr>
      <w:r>
        <w:rPr>
          <w:noProof/>
        </w:rPr>
        <w:drawing>
          <wp:inline distT="0" distB="0" distL="0" distR="0" wp14:anchorId="6F940C56" wp14:editId="46EFD8E2">
            <wp:extent cx="6332220" cy="2837815"/>
            <wp:effectExtent l="0" t="0" r="0" b="635"/>
            <wp:docPr id="5" name="Imagen 5" descr="Figura 1. Manejo de la información. se presenta un esquema sobre el manejo de la información desde el nivel operativo, transitando por el nivel medio y llegando al nivel dir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igura 1. Manejo de la información. se presenta un esquema sobre el manejo de la información desde el nivel operativo, transitando por el nivel medio y llegando al nivel directiv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32220" cy="2837815"/>
                    </a:xfrm>
                    <a:prstGeom prst="rect">
                      <a:avLst/>
                    </a:prstGeom>
                  </pic:spPr>
                </pic:pic>
              </a:graphicData>
            </a:graphic>
          </wp:inline>
        </w:drawing>
      </w:r>
    </w:p>
    <w:p w14:paraId="35DE5259" w14:textId="72191916" w:rsidR="00D12AFF" w:rsidRDefault="00D12AFF" w:rsidP="00D12AFF">
      <w:pPr>
        <w:spacing w:before="0" w:after="160"/>
        <w:ind w:firstLine="0"/>
      </w:pPr>
      <w:r w:rsidRPr="00D12AFF">
        <w:t>Nota. El arte del manejo de la información y la información difusa. Huerta. (2016).</w:t>
      </w:r>
    </w:p>
    <w:p w14:paraId="0950E475" w14:textId="41AE85AC" w:rsidR="00D12AFF" w:rsidRPr="00D12AFF" w:rsidRDefault="00D12AFF" w:rsidP="00D12AFF">
      <w:pPr>
        <w:spacing w:before="0" w:after="160"/>
        <w:ind w:left="708" w:firstLine="708"/>
        <w:rPr>
          <w:b/>
          <w:bCs/>
        </w:rPr>
      </w:pPr>
      <w:r w:rsidRPr="00D12AFF">
        <w:rPr>
          <w:b/>
          <w:bCs/>
        </w:rPr>
        <w:t>Información</w:t>
      </w:r>
      <w:r w:rsidRPr="00D12AFF">
        <w:rPr>
          <w:b/>
          <w:bCs/>
        </w:rPr>
        <w:tab/>
      </w:r>
      <w:r w:rsidRPr="00D12AFF">
        <w:rPr>
          <w:b/>
          <w:bCs/>
        </w:rPr>
        <w:tab/>
      </w:r>
      <w:r w:rsidRPr="00D12AFF">
        <w:rPr>
          <w:b/>
          <w:bCs/>
        </w:rPr>
        <w:tab/>
        <w:t xml:space="preserve"> </w:t>
      </w:r>
      <w:proofErr w:type="spellStart"/>
      <w:r w:rsidRPr="00D12AFF">
        <w:rPr>
          <w:b/>
          <w:bCs/>
        </w:rPr>
        <w:t>Información</w:t>
      </w:r>
      <w:proofErr w:type="spellEnd"/>
    </w:p>
    <w:p w14:paraId="13A48DD7" w14:textId="56A36226" w:rsidR="00D12AFF" w:rsidRPr="00D12AFF" w:rsidRDefault="00D12AFF" w:rsidP="00D12AFF">
      <w:pPr>
        <w:spacing w:before="0" w:after="160"/>
        <w:ind w:firstLine="0"/>
        <w:rPr>
          <w:b/>
          <w:bCs/>
        </w:rPr>
      </w:pPr>
      <w:r w:rsidRPr="00D12AFF">
        <w:rPr>
          <w:b/>
          <w:bCs/>
        </w:rPr>
        <w:t>Nivel operativo</w:t>
      </w:r>
      <w:r w:rsidRPr="00D12AFF">
        <w:rPr>
          <w:b/>
          <w:bCs/>
        </w:rPr>
        <w:tab/>
      </w:r>
      <w:r w:rsidRPr="00D12AFF">
        <w:rPr>
          <w:b/>
          <w:bCs/>
        </w:rPr>
        <w:tab/>
        <w:t>Nivel medio</w:t>
      </w:r>
      <w:r w:rsidRPr="00D12AFF">
        <w:rPr>
          <w:b/>
          <w:bCs/>
        </w:rPr>
        <w:tab/>
      </w:r>
      <w:r w:rsidRPr="00D12AFF">
        <w:rPr>
          <w:b/>
          <w:bCs/>
        </w:rPr>
        <w:tab/>
        <w:t>Nivel directivo</w:t>
      </w:r>
    </w:p>
    <w:p w14:paraId="54F93048" w14:textId="49818D6A" w:rsidR="00D12AFF" w:rsidRDefault="00D12AFF" w:rsidP="00D12AFF">
      <w:pPr>
        <w:spacing w:before="0" w:after="160"/>
        <w:ind w:left="708" w:firstLine="708"/>
        <w:rPr>
          <w:b/>
          <w:bCs/>
        </w:rPr>
      </w:pPr>
      <w:r w:rsidRPr="00D12AFF">
        <w:rPr>
          <w:b/>
          <w:bCs/>
        </w:rPr>
        <w:t>Información</w:t>
      </w:r>
      <w:r w:rsidRPr="00D12AFF">
        <w:rPr>
          <w:b/>
          <w:bCs/>
        </w:rPr>
        <w:tab/>
      </w:r>
      <w:r w:rsidRPr="00D12AFF">
        <w:rPr>
          <w:b/>
          <w:bCs/>
        </w:rPr>
        <w:tab/>
      </w:r>
      <w:r w:rsidRPr="00D12AFF">
        <w:rPr>
          <w:b/>
          <w:bCs/>
        </w:rPr>
        <w:tab/>
        <w:t xml:space="preserve"> </w:t>
      </w:r>
      <w:proofErr w:type="spellStart"/>
      <w:r w:rsidRPr="00D12AFF">
        <w:rPr>
          <w:b/>
          <w:bCs/>
        </w:rPr>
        <w:t>Información</w:t>
      </w:r>
      <w:proofErr w:type="spellEnd"/>
    </w:p>
    <w:p w14:paraId="13D31512" w14:textId="34E0D318" w:rsidR="00D12AFF" w:rsidRDefault="00D12AFF" w:rsidP="00F907B2">
      <w:pPr>
        <w:spacing w:before="0" w:after="160"/>
        <w:ind w:firstLine="360"/>
      </w:pPr>
      <w:r>
        <w:t>La información está inmersa en cualquier actividad de la vida cotidiana y por tanto es de gran importancia para entender un asunto a realizar en cualquier ámbito, ya sea en el trabajo o en cualquier otro campo. La información es necesaria e importante para cualquier proceso que realice una organización, pues permite que se evite cometer errores, existen cinco (5) tipos de información, los cuales son:</w:t>
      </w:r>
    </w:p>
    <w:p w14:paraId="184184AA" w14:textId="77777777" w:rsidR="00D12AFF" w:rsidRPr="00D12AFF" w:rsidRDefault="00D12AFF" w:rsidP="008B4A43">
      <w:pPr>
        <w:pStyle w:val="Prrafodelista"/>
        <w:numPr>
          <w:ilvl w:val="0"/>
          <w:numId w:val="18"/>
        </w:numPr>
        <w:spacing w:before="0" w:after="160"/>
        <w:ind w:left="851" w:firstLine="0"/>
        <w:rPr>
          <w:b/>
          <w:bCs/>
        </w:rPr>
      </w:pPr>
      <w:r w:rsidRPr="00D12AFF">
        <w:rPr>
          <w:b/>
          <w:bCs/>
        </w:rPr>
        <w:t>Información confidencial</w:t>
      </w:r>
    </w:p>
    <w:p w14:paraId="300F0075" w14:textId="248B2D99" w:rsidR="00D12AFF" w:rsidRDefault="00D12AFF" w:rsidP="008B4A43">
      <w:pPr>
        <w:pStyle w:val="Prrafodelista"/>
        <w:spacing w:before="0" w:after="160"/>
        <w:ind w:left="851" w:firstLine="0"/>
      </w:pPr>
      <w:r>
        <w:t xml:space="preserve">Es un tipo de información sensible que está restringida por las leyes o regulada para clases particulares de individuos. Hace falta una habilitación formal de </w:t>
      </w:r>
      <w:r>
        <w:lastRenderedPageBreak/>
        <w:t>estabilidad para manejar y entrar a documentos clasificados. Hay habitualmente 4 grados de sensibilidad de la información, cada cual con diversos tipos de autorizaciones de estabilidad.</w:t>
      </w:r>
    </w:p>
    <w:p w14:paraId="610C5613" w14:textId="77777777" w:rsidR="00D12AFF" w:rsidRPr="00D12AFF" w:rsidRDefault="00D12AFF" w:rsidP="008B4A43">
      <w:pPr>
        <w:pStyle w:val="Prrafodelista"/>
        <w:numPr>
          <w:ilvl w:val="0"/>
          <w:numId w:val="18"/>
        </w:numPr>
        <w:spacing w:before="0" w:after="160"/>
        <w:ind w:left="851" w:firstLine="0"/>
        <w:rPr>
          <w:b/>
          <w:bCs/>
        </w:rPr>
      </w:pPr>
      <w:r w:rsidRPr="00D12AFF">
        <w:rPr>
          <w:b/>
          <w:bCs/>
        </w:rPr>
        <w:t>Información pública</w:t>
      </w:r>
    </w:p>
    <w:p w14:paraId="461A9FC7" w14:textId="3F0E7CD2" w:rsidR="00D12AFF" w:rsidRDefault="00D12AFF" w:rsidP="008B4A43">
      <w:pPr>
        <w:pStyle w:val="Prrafodelista"/>
        <w:spacing w:before="0" w:after="160"/>
        <w:ind w:left="851" w:firstLine="0"/>
      </w:pPr>
      <w:r>
        <w:t>Es aquella información que, cualquier persona que sea su soporte y forma de expresión, obre en poder de las Administraciones Públicas a las que hace referencia la ley y los organismos públicos vinculados o dependientes en su poder.</w:t>
      </w:r>
    </w:p>
    <w:p w14:paraId="2C5E829D" w14:textId="77777777" w:rsidR="00D12AFF" w:rsidRPr="00D12AFF" w:rsidRDefault="00D12AFF" w:rsidP="008B4A43">
      <w:pPr>
        <w:pStyle w:val="Prrafodelista"/>
        <w:numPr>
          <w:ilvl w:val="0"/>
          <w:numId w:val="18"/>
        </w:numPr>
        <w:spacing w:before="0" w:after="160"/>
        <w:ind w:left="851" w:firstLine="0"/>
        <w:rPr>
          <w:b/>
          <w:bCs/>
        </w:rPr>
      </w:pPr>
      <w:r w:rsidRPr="00D12AFF">
        <w:rPr>
          <w:b/>
          <w:bCs/>
        </w:rPr>
        <w:t>Información personal</w:t>
      </w:r>
    </w:p>
    <w:p w14:paraId="29D764CC" w14:textId="551E6DD2" w:rsidR="00D12AFF" w:rsidRDefault="00D12AFF" w:rsidP="008B4A43">
      <w:pPr>
        <w:pStyle w:val="Prrafodelista"/>
        <w:spacing w:before="0" w:after="160"/>
        <w:ind w:left="851" w:firstLine="0"/>
      </w:pPr>
      <w:r>
        <w:t>Se refiere a los datos que vinculan potencialmente a un sujeto específico. Cualquier información que podría ser usada para diferenciar una persona de otra, y que podría ser utilizada para quitarle el anonimato a los datos anónimos.</w:t>
      </w:r>
    </w:p>
    <w:p w14:paraId="2AFEE75C" w14:textId="77777777" w:rsidR="00D12AFF" w:rsidRPr="00D12AFF" w:rsidRDefault="00D12AFF" w:rsidP="008B4A43">
      <w:pPr>
        <w:pStyle w:val="Prrafodelista"/>
        <w:numPr>
          <w:ilvl w:val="0"/>
          <w:numId w:val="18"/>
        </w:numPr>
        <w:spacing w:before="0" w:after="160"/>
        <w:ind w:left="851" w:firstLine="0"/>
        <w:rPr>
          <w:b/>
          <w:bCs/>
        </w:rPr>
      </w:pPr>
      <w:r w:rsidRPr="00D12AFF">
        <w:rPr>
          <w:b/>
          <w:bCs/>
        </w:rPr>
        <w:t>Información interna</w:t>
      </w:r>
    </w:p>
    <w:p w14:paraId="0B67EA62" w14:textId="5483785A" w:rsidR="00D12AFF" w:rsidRDefault="00D12AFF" w:rsidP="008B4A43">
      <w:pPr>
        <w:pStyle w:val="Prrafodelista"/>
        <w:spacing w:before="0" w:after="160"/>
        <w:ind w:left="851" w:firstLine="0"/>
      </w:pPr>
      <w:r>
        <w:t>La información interna son datos que se generan a partir dentro del comercio, que cubre zonas como operaciones, mantenimiento, personal y finanzas.</w:t>
      </w:r>
    </w:p>
    <w:p w14:paraId="560CD934" w14:textId="77777777" w:rsidR="00D12AFF" w:rsidRPr="00D12AFF" w:rsidRDefault="00D12AFF" w:rsidP="008B4A43">
      <w:pPr>
        <w:pStyle w:val="Prrafodelista"/>
        <w:numPr>
          <w:ilvl w:val="0"/>
          <w:numId w:val="18"/>
        </w:numPr>
        <w:spacing w:before="0" w:after="160"/>
        <w:ind w:left="851" w:firstLine="0"/>
        <w:rPr>
          <w:b/>
          <w:bCs/>
        </w:rPr>
      </w:pPr>
      <w:r w:rsidRPr="00D12AFF">
        <w:rPr>
          <w:b/>
          <w:bCs/>
        </w:rPr>
        <w:t>Información externa</w:t>
      </w:r>
    </w:p>
    <w:p w14:paraId="52AD0037" w14:textId="14290216" w:rsidR="00D12AFF" w:rsidRDefault="00D12AFF" w:rsidP="008B4A43">
      <w:pPr>
        <w:pStyle w:val="Prrafodelista"/>
        <w:spacing w:before="0" w:after="160"/>
        <w:ind w:left="851" w:firstLine="0"/>
      </w:pPr>
      <w:r>
        <w:t>La información externa es la que proviene del mercado, consumidores y participantes. Es algo como estadísticas de encuestas, formularios, averiguaciones y comentarios de los consumidores.</w:t>
      </w:r>
    </w:p>
    <w:p w14:paraId="745FF877" w14:textId="77777777" w:rsidR="00D12AFF" w:rsidRDefault="00D12AFF" w:rsidP="00D12AFF">
      <w:pPr>
        <w:spacing w:before="0" w:after="160"/>
        <w:ind w:firstLine="0"/>
      </w:pPr>
      <w:r>
        <w:t>La información tiene como características.</w:t>
      </w:r>
    </w:p>
    <w:p w14:paraId="4A498E1B" w14:textId="220B708D" w:rsidR="00D12AFF" w:rsidRDefault="00D12AFF" w:rsidP="009507F9">
      <w:pPr>
        <w:pStyle w:val="Prrafodelista"/>
        <w:numPr>
          <w:ilvl w:val="0"/>
          <w:numId w:val="37"/>
        </w:numPr>
        <w:spacing w:before="0" w:after="160"/>
        <w:ind w:left="1134" w:firstLine="0"/>
      </w:pPr>
      <w:r>
        <w:t>Su significado</w:t>
      </w:r>
    </w:p>
    <w:p w14:paraId="02DD7CC7" w14:textId="241CDF29" w:rsidR="00D12AFF" w:rsidRDefault="00D12AFF" w:rsidP="009507F9">
      <w:pPr>
        <w:pStyle w:val="Prrafodelista"/>
        <w:numPr>
          <w:ilvl w:val="0"/>
          <w:numId w:val="37"/>
        </w:numPr>
        <w:spacing w:before="0" w:after="160"/>
        <w:ind w:left="1134" w:firstLine="0"/>
      </w:pPr>
      <w:r>
        <w:t>Su importancia</w:t>
      </w:r>
    </w:p>
    <w:p w14:paraId="06087F0A" w14:textId="49EA5FBE" w:rsidR="00D12AFF" w:rsidRDefault="00D12AFF" w:rsidP="009507F9">
      <w:pPr>
        <w:pStyle w:val="Prrafodelista"/>
        <w:numPr>
          <w:ilvl w:val="0"/>
          <w:numId w:val="37"/>
        </w:numPr>
        <w:spacing w:before="0" w:after="160"/>
        <w:ind w:left="1134" w:firstLine="0"/>
      </w:pPr>
      <w:r>
        <w:t>Vigencia</w:t>
      </w:r>
    </w:p>
    <w:p w14:paraId="0EFE6493" w14:textId="2ED07EE5" w:rsidR="00D12AFF" w:rsidRDefault="00D12AFF" w:rsidP="009507F9">
      <w:pPr>
        <w:pStyle w:val="Prrafodelista"/>
        <w:numPr>
          <w:ilvl w:val="0"/>
          <w:numId w:val="37"/>
        </w:numPr>
        <w:spacing w:before="0" w:after="160"/>
        <w:ind w:left="1134" w:firstLine="0"/>
      </w:pPr>
      <w:r>
        <w:t>Validez</w:t>
      </w:r>
    </w:p>
    <w:p w14:paraId="50651FE0" w14:textId="3B73E265" w:rsidR="00D12AFF" w:rsidRDefault="00D12AFF" w:rsidP="009507F9">
      <w:pPr>
        <w:pStyle w:val="Prrafodelista"/>
        <w:numPr>
          <w:ilvl w:val="0"/>
          <w:numId w:val="37"/>
        </w:numPr>
        <w:spacing w:before="0" w:after="160"/>
        <w:ind w:left="1134" w:firstLine="0"/>
      </w:pPr>
      <w:r>
        <w:lastRenderedPageBreak/>
        <w:t>Valor</w:t>
      </w:r>
    </w:p>
    <w:p w14:paraId="5284C614" w14:textId="77777777" w:rsidR="00D12AFF" w:rsidRDefault="00D12AFF" w:rsidP="00F907B2">
      <w:pPr>
        <w:spacing w:before="0" w:after="160"/>
        <w:ind w:firstLine="360"/>
      </w:pPr>
      <w:r>
        <w:t>La evaluación de la información es un proceso que se utiliza para decidir de forma sistemática, el mérito, el costo y el sentido de un trabajo, alguna capacidad intelectual, física o de alguien en funcionalidad de ciertos criterios en relación con un grupo de reglas. Comúnmente se utiliza para caracterizar y ver el rendimiento que se lleva dentro de una organización, verificando que la información con la que se trabaja es confiable. Cuando se habla del manejo de la información, se habla también de la información difusa, así que por lo tanto la información difusa es, según Rosas Sánchez (2012), “es el conjunto organizado de datos que constituye un mensaje sobre un cierto fenómeno o entidad pero que tiene la característica de ser poco clara, exacta o concreta”.</w:t>
      </w:r>
    </w:p>
    <w:p w14:paraId="55423F4C" w14:textId="77777777" w:rsidR="00D12AFF" w:rsidRDefault="00D12AFF" w:rsidP="00F907B2">
      <w:pPr>
        <w:spacing w:before="0" w:after="160"/>
        <w:ind w:firstLine="360"/>
      </w:pPr>
      <w:r>
        <w:t>La información difusa se comprende como el grupo de datos que difícilmente tienen la posibilidad de ser procesados o analizados para obtener información veraz que logre ofrecer los instrumentos elementales a las personas y los guíe en la toma de elecciones. Es fundamental que en el funcionamiento de los datos acerca de la información difusa, participen las piezas que se delegan de generarla. Además, se necesita que la alta dirección de la organización logre procesar la información para establecer su nivel de utilidad. Hay ciertos puntos que tienen la posibilidad de tener en cuenta para ofrecer claridad en el desempeño de la información difusa, los cuales son:</w:t>
      </w:r>
    </w:p>
    <w:p w14:paraId="69832E4F" w14:textId="041F3215" w:rsidR="00D12AFF" w:rsidRDefault="00D12AFF" w:rsidP="00711AD8">
      <w:pPr>
        <w:pStyle w:val="Prrafodelista"/>
        <w:numPr>
          <w:ilvl w:val="0"/>
          <w:numId w:val="38"/>
        </w:numPr>
        <w:spacing w:before="0" w:after="160"/>
        <w:ind w:left="1134" w:firstLine="0"/>
      </w:pPr>
      <w:r>
        <w:t>Inquietud de conocimiento.</w:t>
      </w:r>
    </w:p>
    <w:p w14:paraId="68947586" w14:textId="5BDE5B13" w:rsidR="00D12AFF" w:rsidRDefault="00D12AFF" w:rsidP="00711AD8">
      <w:pPr>
        <w:pStyle w:val="Prrafodelista"/>
        <w:numPr>
          <w:ilvl w:val="0"/>
          <w:numId w:val="38"/>
        </w:numPr>
        <w:spacing w:before="0" w:after="160"/>
        <w:ind w:left="1134" w:firstLine="0"/>
      </w:pPr>
      <w:r>
        <w:t>Búsqueda de información.</w:t>
      </w:r>
    </w:p>
    <w:p w14:paraId="226D73F1" w14:textId="76BC68C9" w:rsidR="00D12AFF" w:rsidRDefault="00D12AFF" w:rsidP="00711AD8">
      <w:pPr>
        <w:pStyle w:val="Prrafodelista"/>
        <w:numPr>
          <w:ilvl w:val="0"/>
          <w:numId w:val="38"/>
        </w:numPr>
        <w:spacing w:before="0" w:after="160"/>
        <w:ind w:left="1134" w:firstLine="0"/>
      </w:pPr>
      <w:r>
        <w:t>Obtención de información difusa.</w:t>
      </w:r>
    </w:p>
    <w:p w14:paraId="5C05AB5B" w14:textId="472134B8" w:rsidR="00D12AFF" w:rsidRDefault="00D12AFF" w:rsidP="00711AD8">
      <w:pPr>
        <w:pStyle w:val="Prrafodelista"/>
        <w:numPr>
          <w:ilvl w:val="0"/>
          <w:numId w:val="38"/>
        </w:numPr>
        <w:spacing w:before="0" w:after="160"/>
        <w:ind w:left="1134" w:firstLine="0"/>
      </w:pPr>
      <w:r>
        <w:t>Uso de herramientas.</w:t>
      </w:r>
    </w:p>
    <w:p w14:paraId="08E8957B" w14:textId="3F53E8C0" w:rsidR="00D12AFF" w:rsidRDefault="00D12AFF" w:rsidP="00711AD8">
      <w:r>
        <w:lastRenderedPageBreak/>
        <w:t xml:space="preserve">A continuación, se puede </w:t>
      </w:r>
      <w:r w:rsidR="00F92BC2">
        <w:t>analizar</w:t>
      </w:r>
      <w:r>
        <w:t xml:space="preserve"> el proceso del manejo de la información difusa para las organizaciones.</w:t>
      </w:r>
    </w:p>
    <w:p w14:paraId="5991D6E4" w14:textId="77777777" w:rsidR="00D12AFF" w:rsidRPr="00D12AFF" w:rsidRDefault="00D12AFF" w:rsidP="00711AD8">
      <w:pPr>
        <w:pStyle w:val="Prrafodelista"/>
        <w:numPr>
          <w:ilvl w:val="0"/>
          <w:numId w:val="39"/>
        </w:numPr>
        <w:spacing w:before="0" w:after="160"/>
        <w:ind w:left="1134" w:firstLine="0"/>
        <w:rPr>
          <w:lang w:val="es-419"/>
        </w:rPr>
      </w:pPr>
      <w:r w:rsidRPr="00D12AFF">
        <w:rPr>
          <w:lang w:val="es-419"/>
        </w:rPr>
        <w:t>Necesidad de información</w:t>
      </w:r>
    </w:p>
    <w:p w14:paraId="1FDE99F3" w14:textId="77777777" w:rsidR="00D12AFF" w:rsidRPr="00D12AFF" w:rsidRDefault="00D12AFF" w:rsidP="00711AD8">
      <w:pPr>
        <w:pStyle w:val="Prrafodelista"/>
        <w:numPr>
          <w:ilvl w:val="0"/>
          <w:numId w:val="39"/>
        </w:numPr>
        <w:spacing w:before="0" w:after="160"/>
        <w:ind w:left="1134" w:firstLine="0"/>
        <w:rPr>
          <w:lang w:val="es-419"/>
        </w:rPr>
      </w:pPr>
      <w:r w:rsidRPr="00D12AFF">
        <w:rPr>
          <w:lang w:val="es-419"/>
        </w:rPr>
        <w:t>Búsqueda de información</w:t>
      </w:r>
    </w:p>
    <w:p w14:paraId="1AB1233D" w14:textId="4AFBDCEC" w:rsidR="00D12AFF" w:rsidRPr="00D12AFF" w:rsidRDefault="00D12AFF" w:rsidP="00711AD8">
      <w:pPr>
        <w:pStyle w:val="Prrafodelista"/>
        <w:numPr>
          <w:ilvl w:val="0"/>
          <w:numId w:val="39"/>
        </w:numPr>
        <w:spacing w:before="0" w:after="160"/>
        <w:ind w:left="1134" w:firstLine="0"/>
        <w:rPr>
          <w:lang w:val="es-419"/>
        </w:rPr>
      </w:pPr>
      <w:r w:rsidRPr="00D12AFF">
        <w:rPr>
          <w:lang w:val="es-419"/>
        </w:rPr>
        <w:t>Obtención de todo tipo de información</w:t>
      </w:r>
    </w:p>
    <w:p w14:paraId="6E589C8C" w14:textId="77777777" w:rsidR="00D12AFF" w:rsidRPr="00D12AFF" w:rsidRDefault="00D12AFF" w:rsidP="00711AD8">
      <w:pPr>
        <w:pStyle w:val="Prrafodelista"/>
        <w:numPr>
          <w:ilvl w:val="0"/>
          <w:numId w:val="39"/>
        </w:numPr>
        <w:spacing w:before="0" w:after="160"/>
        <w:ind w:left="1134" w:firstLine="0"/>
        <w:rPr>
          <w:lang w:val="es-419"/>
        </w:rPr>
      </w:pPr>
      <w:r w:rsidRPr="00D12AFF">
        <w:rPr>
          <w:lang w:val="es-419"/>
        </w:rPr>
        <w:t>Uso de herramientas para localizar y obtener información clara y precisa</w:t>
      </w:r>
    </w:p>
    <w:p w14:paraId="72B0166B" w14:textId="77777777" w:rsidR="00D12AFF" w:rsidRPr="00D12AFF" w:rsidRDefault="00D12AFF" w:rsidP="00711AD8">
      <w:pPr>
        <w:pStyle w:val="Prrafodelista"/>
        <w:numPr>
          <w:ilvl w:val="0"/>
          <w:numId w:val="39"/>
        </w:numPr>
        <w:spacing w:before="0" w:after="160"/>
        <w:ind w:left="1134" w:firstLine="0"/>
        <w:rPr>
          <w:lang w:val="es-419"/>
        </w:rPr>
      </w:pPr>
      <w:r w:rsidRPr="00D12AFF">
        <w:rPr>
          <w:lang w:val="es-419"/>
        </w:rPr>
        <w:t>Evaluación de la información</w:t>
      </w:r>
    </w:p>
    <w:p w14:paraId="563F6E97" w14:textId="3937E3D2" w:rsidR="00D12AFF" w:rsidRPr="00D12AFF" w:rsidRDefault="00D12AFF" w:rsidP="00711AD8">
      <w:pPr>
        <w:pStyle w:val="Prrafodelista"/>
        <w:numPr>
          <w:ilvl w:val="0"/>
          <w:numId w:val="39"/>
        </w:numPr>
        <w:spacing w:before="0" w:after="160"/>
        <w:ind w:left="1134" w:firstLine="0"/>
        <w:rPr>
          <w:lang w:val="es-419"/>
        </w:rPr>
      </w:pPr>
      <w:r w:rsidRPr="00D12AFF">
        <w:rPr>
          <w:lang w:val="es-419"/>
        </w:rPr>
        <w:t>Procesamiento y producción de la información</w:t>
      </w:r>
    </w:p>
    <w:p w14:paraId="206BE529" w14:textId="298FFC2B" w:rsidR="00D12AFF" w:rsidRDefault="00D12AFF" w:rsidP="00711AD8">
      <w:pPr>
        <w:pStyle w:val="Prrafodelista"/>
        <w:numPr>
          <w:ilvl w:val="0"/>
          <w:numId w:val="39"/>
        </w:numPr>
        <w:spacing w:before="0" w:after="160"/>
        <w:ind w:left="1134" w:firstLine="0"/>
        <w:rPr>
          <w:lang w:val="es-419"/>
        </w:rPr>
      </w:pPr>
      <w:r w:rsidRPr="00D12AFF">
        <w:rPr>
          <w:lang w:val="es-419"/>
        </w:rPr>
        <w:t>Toma de decisiones</w:t>
      </w:r>
    </w:p>
    <w:p w14:paraId="31CF7983" w14:textId="77777777" w:rsidR="00D12AFF" w:rsidRPr="00D12AFF" w:rsidRDefault="00D12AFF" w:rsidP="00D12AFF">
      <w:pPr>
        <w:spacing w:before="0" w:after="160"/>
        <w:ind w:firstLine="0"/>
        <w:rPr>
          <w:b/>
          <w:bCs/>
        </w:rPr>
      </w:pPr>
      <w:r w:rsidRPr="00D12AFF">
        <w:rPr>
          <w:b/>
          <w:bCs/>
        </w:rPr>
        <w:t>Preparación de la información documentada para la auditoría</w:t>
      </w:r>
    </w:p>
    <w:p w14:paraId="7F75608A" w14:textId="77777777" w:rsidR="00D12AFF" w:rsidRDefault="00D12AFF" w:rsidP="00F907B2">
      <w:pPr>
        <w:spacing w:before="0" w:after="160"/>
        <w:ind w:firstLine="708"/>
      </w:pPr>
      <w:r>
        <w:t>La preparación de la información documentada es una actividad clave en la planificación de las auditorías. En esta etapa, el equipo auditor se encarga de recopilar y revisar la información de la empresa que se va a auditar, lo que les permite:</w:t>
      </w:r>
    </w:p>
    <w:p w14:paraId="52CD5892" w14:textId="48859B83" w:rsidR="00D12AFF" w:rsidRDefault="00D12AFF" w:rsidP="006522C8">
      <w:pPr>
        <w:pStyle w:val="Prrafodelista"/>
        <w:numPr>
          <w:ilvl w:val="0"/>
          <w:numId w:val="40"/>
        </w:numPr>
        <w:spacing w:before="0" w:after="160"/>
      </w:pPr>
      <w:r>
        <w:t>Preparar la realización de la auditoría mediante listas de chequeo, ya sean físicas o digitales.</w:t>
      </w:r>
    </w:p>
    <w:p w14:paraId="2ACBB281" w14:textId="045BCECA" w:rsidR="00D12AFF" w:rsidRDefault="00D12AFF" w:rsidP="006522C8">
      <w:pPr>
        <w:pStyle w:val="Prrafodelista"/>
        <w:numPr>
          <w:ilvl w:val="0"/>
          <w:numId w:val="40"/>
        </w:numPr>
        <w:spacing w:before="0" w:after="160"/>
      </w:pPr>
      <w:r>
        <w:t>Definir técnicas y detalles de muestreo apropiados de acuerdo al tamaño de la organización y sus procesos.</w:t>
      </w:r>
    </w:p>
    <w:p w14:paraId="638BD40E" w14:textId="3E0FB340" w:rsidR="00D12AFF" w:rsidRDefault="00D12AFF" w:rsidP="006522C8">
      <w:pPr>
        <w:pStyle w:val="Prrafodelista"/>
        <w:numPr>
          <w:ilvl w:val="0"/>
          <w:numId w:val="40"/>
        </w:numPr>
        <w:spacing w:before="0" w:after="160"/>
      </w:pPr>
      <w:r>
        <w:t>Garantizar que al final de la auditoría se disponga de la información documentada y que se cumplan con los requisitos.</w:t>
      </w:r>
    </w:p>
    <w:p w14:paraId="06530B16" w14:textId="77777777" w:rsidR="00D12AFF" w:rsidRDefault="00D12AFF" w:rsidP="00CA4488">
      <w:r>
        <w:t>La imagen y expresión corporal del auditor es vital en esta relación con sus auditados, por lo que es importante tener en cuenta:</w:t>
      </w:r>
    </w:p>
    <w:p w14:paraId="3ADCF0FB" w14:textId="77777777" w:rsidR="00D12AFF" w:rsidRDefault="00D12AFF" w:rsidP="00D12AFF">
      <w:pPr>
        <w:spacing w:before="0" w:after="160"/>
        <w:ind w:firstLine="0"/>
      </w:pPr>
    </w:p>
    <w:p w14:paraId="13C9BB24" w14:textId="7531CE8D" w:rsidR="00D12AFF" w:rsidRDefault="00D12AFF" w:rsidP="00ED7EE3">
      <w:pPr>
        <w:pStyle w:val="Prrafodelista"/>
        <w:numPr>
          <w:ilvl w:val="0"/>
          <w:numId w:val="21"/>
        </w:numPr>
        <w:spacing w:before="0" w:after="160"/>
        <w:ind w:left="1134" w:firstLine="0"/>
      </w:pPr>
      <w:r w:rsidRPr="00D12AFF">
        <w:rPr>
          <w:b/>
          <w:bCs/>
        </w:rPr>
        <w:lastRenderedPageBreak/>
        <w:t>Puntualidad:</w:t>
      </w:r>
      <w:r w:rsidRPr="00D12AFF">
        <w:t xml:space="preserve"> el</w:t>
      </w:r>
      <w:r>
        <w:t xml:space="preserve"> auditor debe llegar a la hora acordada, ni antes ni después, para cumplir con el cronograma de la auditoría y respetar el tiempo de las personas involucradas en el proceso.</w:t>
      </w:r>
    </w:p>
    <w:p w14:paraId="0D927F18" w14:textId="12096214" w:rsidR="00D12AFF" w:rsidRDefault="00D12AFF" w:rsidP="00ED7EE3">
      <w:pPr>
        <w:pStyle w:val="Prrafodelista"/>
        <w:numPr>
          <w:ilvl w:val="0"/>
          <w:numId w:val="21"/>
        </w:numPr>
        <w:spacing w:before="0" w:after="160"/>
        <w:ind w:left="1134" w:firstLine="0"/>
      </w:pPr>
      <w:r w:rsidRPr="00F34775">
        <w:rPr>
          <w:b/>
          <w:bCs/>
        </w:rPr>
        <w:t>Vestuario</w:t>
      </w:r>
      <w:r w:rsidR="00F34775">
        <w:rPr>
          <w:b/>
          <w:bCs/>
        </w:rPr>
        <w:t>:</w:t>
      </w:r>
      <w:r w:rsidR="00F34775" w:rsidRPr="00F34775">
        <w:t xml:space="preserve"> e</w:t>
      </w:r>
      <w:r w:rsidRPr="00F34775">
        <w:t>l</w:t>
      </w:r>
      <w:r>
        <w:t xml:space="preserve"> auditor debe adecuarse al entorno de auditoría, los procesos o departamentos a visitar, utilizando la vestimenta apropiada según la normativa y las prácticas de la empresa auditada.</w:t>
      </w:r>
    </w:p>
    <w:p w14:paraId="6DBA0FB1" w14:textId="19F99A11" w:rsidR="00D12AFF" w:rsidRDefault="00D12AFF" w:rsidP="00ED7EE3">
      <w:pPr>
        <w:pStyle w:val="Prrafodelista"/>
        <w:numPr>
          <w:ilvl w:val="0"/>
          <w:numId w:val="21"/>
        </w:numPr>
        <w:spacing w:before="0" w:after="160"/>
        <w:ind w:left="1134" w:firstLine="0"/>
      </w:pPr>
      <w:r w:rsidRPr="00F34775">
        <w:rPr>
          <w:b/>
          <w:bCs/>
        </w:rPr>
        <w:t>Imagen del auditor</w:t>
      </w:r>
      <w:r w:rsidR="00F34775" w:rsidRPr="00F34775">
        <w:rPr>
          <w:b/>
          <w:bCs/>
        </w:rPr>
        <w:t xml:space="preserve">: </w:t>
      </w:r>
      <w:r w:rsidR="00F34775" w:rsidRPr="00F34775">
        <w:t>d</w:t>
      </w:r>
      <w:r w:rsidRPr="00F34775">
        <w:t>ebe</w:t>
      </w:r>
      <w:r>
        <w:t xml:space="preserve"> transmitir seguridad, control, orden y limpieza, para establecer una impresión profesional y generar confianza en el auditado durante el proceso de auditoría.</w:t>
      </w:r>
    </w:p>
    <w:p w14:paraId="7E46B656" w14:textId="7785F06E" w:rsidR="00D12AFF" w:rsidRDefault="00D12AFF" w:rsidP="00ED7EE3">
      <w:pPr>
        <w:pStyle w:val="Prrafodelista"/>
        <w:numPr>
          <w:ilvl w:val="0"/>
          <w:numId w:val="21"/>
        </w:numPr>
        <w:spacing w:before="0" w:after="160"/>
        <w:ind w:left="1134" w:firstLine="0"/>
      </w:pPr>
      <w:r w:rsidRPr="00F34775">
        <w:rPr>
          <w:b/>
          <w:bCs/>
        </w:rPr>
        <w:t>Comunicación verbal</w:t>
      </w:r>
      <w:r w:rsidR="00F34775" w:rsidRPr="00F34775">
        <w:rPr>
          <w:b/>
          <w:bCs/>
        </w:rPr>
        <w:t xml:space="preserve">: </w:t>
      </w:r>
      <w:r w:rsidR="00F34775" w:rsidRPr="00F34775">
        <w:t>e</w:t>
      </w:r>
      <w:r w:rsidRPr="00F34775">
        <w:t>l</w:t>
      </w:r>
      <w:r>
        <w:t xml:space="preserve"> auditor debe cuidar su tono de voz transmitiendo seguridad y tranquilidad, con el fin de evitar poner nervioso al auditado y fomentar una interacción efectiva durante la auditoría.</w:t>
      </w:r>
    </w:p>
    <w:p w14:paraId="3A50FA55" w14:textId="2DB50970" w:rsidR="00D12AFF" w:rsidRDefault="00D12AFF" w:rsidP="00ED7EE3">
      <w:pPr>
        <w:pStyle w:val="Prrafodelista"/>
        <w:numPr>
          <w:ilvl w:val="0"/>
          <w:numId w:val="21"/>
        </w:numPr>
        <w:spacing w:before="0" w:after="160"/>
        <w:ind w:left="1134" w:firstLine="0"/>
      </w:pPr>
      <w:r w:rsidRPr="00F34775">
        <w:rPr>
          <w:b/>
          <w:bCs/>
        </w:rPr>
        <w:t>Comunicación no verbal</w:t>
      </w:r>
      <w:r w:rsidR="00F34775" w:rsidRPr="00F34775">
        <w:rPr>
          <w:b/>
          <w:bCs/>
        </w:rPr>
        <w:t xml:space="preserve">: </w:t>
      </w:r>
      <w:r w:rsidR="00F34775" w:rsidRPr="00F34775">
        <w:t>e</w:t>
      </w:r>
      <w:r w:rsidRPr="00F34775">
        <w:t xml:space="preserve">l </w:t>
      </w:r>
      <w:r>
        <w:t>auditor debe cuidar en todo momento su expresión corporal, ya que esta puede influir significativamente en la percepción de los auditados y en la efectividad de la comunicación durante la auditoría.</w:t>
      </w:r>
    </w:p>
    <w:p w14:paraId="4ECE0973" w14:textId="77777777" w:rsidR="00F34775" w:rsidRDefault="00F34775" w:rsidP="00F907B2">
      <w:pPr>
        <w:spacing w:before="0" w:after="160"/>
        <w:ind w:firstLine="708"/>
      </w:pPr>
      <w:r>
        <w:t>Los métodos y técnicas de auditoría son variables y dependen de factores como la organización, los procesos, la ubicación o los lugares de la auditoría, así como los objetivos y criterios establecidos.</w:t>
      </w:r>
    </w:p>
    <w:p w14:paraId="1EF65872" w14:textId="77777777" w:rsidR="00F34775" w:rsidRDefault="00F34775" w:rsidP="00F907B2">
      <w:pPr>
        <w:spacing w:before="0" w:after="160"/>
        <w:ind w:firstLine="708"/>
      </w:pPr>
      <w:r>
        <w:t>En este sentido, es recomendable que el auditor inicie con preguntas abiertas y luego vaya cerrándolas para confirmar y verificar la información.</w:t>
      </w:r>
    </w:p>
    <w:p w14:paraId="37B79521" w14:textId="77777777" w:rsidR="00F34775" w:rsidRDefault="00F34775" w:rsidP="00145425">
      <w:r>
        <w:t>Cuando se seleccionan los tipos de preguntas para la auditoría, es importante conocer algunas metodologías que ayudarán al auditor a alcanzar los objetivos planificados.</w:t>
      </w:r>
    </w:p>
    <w:p w14:paraId="0726DB7C" w14:textId="77777777" w:rsidR="00F34775" w:rsidRDefault="00F34775" w:rsidP="00AF74F1">
      <w:pPr>
        <w:spacing w:before="0" w:after="160"/>
        <w:ind w:firstLine="708"/>
      </w:pPr>
      <w:r>
        <w:lastRenderedPageBreak/>
        <w:t>Las preguntas pueden clasificarse según su finalidad funcional, como se muestra en la siguiente tabla:</w:t>
      </w:r>
    </w:p>
    <w:p w14:paraId="4EC11542" w14:textId="4E0E2DF4" w:rsidR="00D12AFF" w:rsidRDefault="00F34775" w:rsidP="00F34775">
      <w:pPr>
        <w:spacing w:before="0" w:after="160"/>
        <w:ind w:firstLine="0"/>
      </w:pPr>
      <w:r w:rsidRPr="00F34775">
        <w:rPr>
          <w:b/>
          <w:bCs/>
        </w:rPr>
        <w:t>Tabla 1.</w:t>
      </w:r>
      <w:r>
        <w:t xml:space="preserve"> Tipos de preguntas para realizar auditorías</w:t>
      </w:r>
    </w:p>
    <w:tbl>
      <w:tblPr>
        <w:tblStyle w:val="Tabladecuadrcula3"/>
        <w:tblW w:w="9962" w:type="dxa"/>
        <w:jc w:val="center"/>
        <w:tblLayout w:type="fixed"/>
        <w:tblLook w:val="0400" w:firstRow="0" w:lastRow="0" w:firstColumn="0" w:lastColumn="0" w:noHBand="0" w:noVBand="1"/>
      </w:tblPr>
      <w:tblGrid>
        <w:gridCol w:w="4981"/>
        <w:gridCol w:w="4981"/>
      </w:tblGrid>
      <w:tr w:rsidR="0018741B" w:rsidRPr="00F34775" w14:paraId="21298095" w14:textId="77777777" w:rsidTr="0038036F">
        <w:trPr>
          <w:cnfStyle w:val="000000100000" w:firstRow="0" w:lastRow="0" w:firstColumn="0" w:lastColumn="0" w:oddVBand="0" w:evenVBand="0" w:oddHBand="1" w:evenHBand="0" w:firstRowFirstColumn="0" w:firstRowLastColumn="0" w:lastRowFirstColumn="0" w:lastRowLastColumn="0"/>
          <w:jc w:val="center"/>
        </w:trPr>
        <w:tc>
          <w:tcPr>
            <w:tcW w:w="4981" w:type="dxa"/>
          </w:tcPr>
          <w:p w14:paraId="587B6510" w14:textId="2E81328B" w:rsidR="0018741B" w:rsidRPr="0018741B" w:rsidRDefault="0018741B" w:rsidP="0018741B">
            <w:pPr>
              <w:spacing w:before="0" w:after="0" w:line="240" w:lineRule="auto"/>
              <w:ind w:firstLine="0"/>
              <w:jc w:val="center"/>
              <w:rPr>
                <w:rFonts w:eastAsia="Arial" w:cs="Arial"/>
                <w:b/>
                <w:kern w:val="0"/>
                <w:szCs w:val="28"/>
                <w:lang w:val="es-ES_tradnl" w:eastAsia="es-CO"/>
                <w14:ligatures w14:val="none"/>
              </w:rPr>
            </w:pPr>
            <w:r w:rsidRPr="0018741B">
              <w:rPr>
                <w:rFonts w:eastAsia="Arial" w:cs="Arial"/>
                <w:b/>
                <w:kern w:val="0"/>
                <w:szCs w:val="28"/>
                <w:lang w:val="es-ES_tradnl" w:eastAsia="es-CO"/>
                <w14:ligatures w14:val="none"/>
              </w:rPr>
              <w:t>Tipos de preguntar</w:t>
            </w:r>
          </w:p>
        </w:tc>
        <w:tc>
          <w:tcPr>
            <w:tcW w:w="4981" w:type="dxa"/>
          </w:tcPr>
          <w:p w14:paraId="10E0F527" w14:textId="11A25AD6" w:rsidR="0018741B" w:rsidRPr="0018741B" w:rsidRDefault="0018741B" w:rsidP="0018741B">
            <w:pPr>
              <w:spacing w:before="0" w:after="0" w:line="240" w:lineRule="auto"/>
              <w:ind w:firstLine="0"/>
              <w:jc w:val="center"/>
              <w:rPr>
                <w:rFonts w:eastAsia="Arial" w:cs="Arial"/>
                <w:b/>
                <w:kern w:val="0"/>
                <w:szCs w:val="28"/>
                <w:lang w:val="es-ES_tradnl" w:eastAsia="es-CO"/>
                <w14:ligatures w14:val="none"/>
              </w:rPr>
            </w:pPr>
            <w:r w:rsidRPr="0018741B">
              <w:rPr>
                <w:rFonts w:eastAsia="Arial" w:cs="Arial"/>
                <w:b/>
                <w:kern w:val="0"/>
                <w:szCs w:val="28"/>
                <w:lang w:val="es-ES_tradnl" w:eastAsia="es-CO"/>
                <w14:ligatures w14:val="none"/>
              </w:rPr>
              <w:t>Definición</w:t>
            </w:r>
          </w:p>
        </w:tc>
      </w:tr>
      <w:tr w:rsidR="00F34775" w:rsidRPr="00F34775" w14:paraId="0CFC9BA4" w14:textId="77777777" w:rsidTr="0038036F">
        <w:trPr>
          <w:jc w:val="center"/>
        </w:trPr>
        <w:tc>
          <w:tcPr>
            <w:tcW w:w="4981" w:type="dxa"/>
          </w:tcPr>
          <w:p w14:paraId="78A52622" w14:textId="77777777" w:rsidR="00F34775" w:rsidRPr="0018741B" w:rsidRDefault="00F34775" w:rsidP="00F34775">
            <w:pPr>
              <w:spacing w:before="0" w:after="0" w:line="240" w:lineRule="auto"/>
              <w:ind w:firstLine="0"/>
              <w:rPr>
                <w:rFonts w:eastAsia="Arial" w:cs="Arial"/>
                <w:bCs/>
                <w:kern w:val="0"/>
                <w:szCs w:val="28"/>
                <w:lang w:val="es-ES_tradnl" w:eastAsia="es-CO"/>
                <w14:ligatures w14:val="none"/>
              </w:rPr>
            </w:pPr>
            <w:r w:rsidRPr="0018741B">
              <w:rPr>
                <w:rFonts w:eastAsia="Arial" w:cs="Arial"/>
                <w:bCs/>
                <w:kern w:val="0"/>
                <w:szCs w:val="28"/>
                <w:lang w:val="es-ES_tradnl" w:eastAsia="es-CO"/>
                <w14:ligatures w14:val="none"/>
              </w:rPr>
              <w:t>Preguntas abiertas</w:t>
            </w:r>
          </w:p>
        </w:tc>
        <w:tc>
          <w:tcPr>
            <w:tcW w:w="4981" w:type="dxa"/>
          </w:tcPr>
          <w:p w14:paraId="73332AC4" w14:textId="071BC968" w:rsidR="00F34775" w:rsidRPr="00F34775" w:rsidRDefault="00F34775" w:rsidP="00F34775">
            <w:pPr>
              <w:spacing w:before="0" w:after="0" w:line="240" w:lineRule="auto"/>
              <w:ind w:firstLine="0"/>
              <w:jc w:val="both"/>
              <w:rPr>
                <w:rFonts w:eastAsia="Arial" w:cs="Arial"/>
                <w:b/>
                <w:kern w:val="0"/>
                <w:szCs w:val="28"/>
                <w:lang w:val="es-ES_tradnl" w:eastAsia="es-CO"/>
                <w14:ligatures w14:val="none"/>
              </w:rPr>
            </w:pPr>
            <w:r w:rsidRPr="00F34775">
              <w:rPr>
                <w:rFonts w:eastAsia="Arial" w:cs="Arial"/>
                <w:bCs/>
                <w:kern w:val="0"/>
                <w:szCs w:val="28"/>
                <w:lang w:val="es-ES_tradnl" w:eastAsia="es-CO"/>
                <w14:ligatures w14:val="none"/>
              </w:rPr>
              <w:t xml:space="preserve">Permiten conocer las generalidades de los procesos. </w:t>
            </w:r>
          </w:p>
        </w:tc>
      </w:tr>
      <w:tr w:rsidR="00F34775" w:rsidRPr="00F34775" w14:paraId="4CF5513A" w14:textId="77777777" w:rsidTr="0038036F">
        <w:trPr>
          <w:cnfStyle w:val="000000100000" w:firstRow="0" w:lastRow="0" w:firstColumn="0" w:lastColumn="0" w:oddVBand="0" w:evenVBand="0" w:oddHBand="1" w:evenHBand="0" w:firstRowFirstColumn="0" w:firstRowLastColumn="0" w:lastRowFirstColumn="0" w:lastRowLastColumn="0"/>
          <w:jc w:val="center"/>
        </w:trPr>
        <w:tc>
          <w:tcPr>
            <w:tcW w:w="4981" w:type="dxa"/>
          </w:tcPr>
          <w:p w14:paraId="51EB8E8F" w14:textId="77777777" w:rsidR="00F34775" w:rsidRPr="0018741B" w:rsidRDefault="00F34775" w:rsidP="00F34775">
            <w:pPr>
              <w:spacing w:before="0" w:after="0" w:line="240" w:lineRule="auto"/>
              <w:ind w:firstLine="0"/>
              <w:rPr>
                <w:rFonts w:eastAsia="Arial" w:cs="Arial"/>
                <w:bCs/>
                <w:kern w:val="0"/>
                <w:szCs w:val="28"/>
                <w:lang w:val="es-ES_tradnl" w:eastAsia="es-CO"/>
                <w14:ligatures w14:val="none"/>
              </w:rPr>
            </w:pPr>
            <w:r w:rsidRPr="0018741B">
              <w:rPr>
                <w:rFonts w:eastAsia="Arial" w:cs="Arial"/>
                <w:bCs/>
                <w:kern w:val="0"/>
                <w:szCs w:val="28"/>
                <w:lang w:val="es-ES_tradnl" w:eastAsia="es-CO"/>
                <w14:ligatures w14:val="none"/>
              </w:rPr>
              <w:t>Preguntas cerradas</w:t>
            </w:r>
          </w:p>
        </w:tc>
        <w:tc>
          <w:tcPr>
            <w:tcW w:w="4981" w:type="dxa"/>
          </w:tcPr>
          <w:p w14:paraId="08BCC59A" w14:textId="328A84F7" w:rsidR="00F34775" w:rsidRPr="00F34775" w:rsidRDefault="00F34775" w:rsidP="00F34775">
            <w:pPr>
              <w:spacing w:before="0" w:after="0" w:line="240" w:lineRule="auto"/>
              <w:ind w:firstLine="0"/>
              <w:jc w:val="both"/>
              <w:rPr>
                <w:rFonts w:eastAsia="Arial" w:cs="Arial"/>
                <w:bCs/>
                <w:kern w:val="0"/>
                <w:szCs w:val="28"/>
                <w:lang w:val="es-ES_tradnl" w:eastAsia="es-CO"/>
                <w14:ligatures w14:val="none"/>
              </w:rPr>
            </w:pPr>
            <w:r w:rsidRPr="00F34775">
              <w:rPr>
                <w:rFonts w:eastAsia="Arial" w:cs="Arial"/>
                <w:bCs/>
                <w:kern w:val="0"/>
                <w:szCs w:val="28"/>
                <w:lang w:val="es-ES_tradnl" w:eastAsia="es-CO"/>
                <w14:ligatures w14:val="none"/>
              </w:rPr>
              <w:t>El auditor utiliza esta pregunta para obtener información concreta, realizar verificación o comprobación de los datos obtenidos, son preguntas que no dan opciones al auditado, solo debe responder “sí” o “no”.</w:t>
            </w:r>
          </w:p>
        </w:tc>
      </w:tr>
      <w:tr w:rsidR="00F34775" w:rsidRPr="00F34775" w14:paraId="16C373DD" w14:textId="77777777" w:rsidTr="0038036F">
        <w:trPr>
          <w:trHeight w:val="1369"/>
          <w:jc w:val="center"/>
        </w:trPr>
        <w:tc>
          <w:tcPr>
            <w:tcW w:w="4981" w:type="dxa"/>
          </w:tcPr>
          <w:p w14:paraId="7A3A0551" w14:textId="77777777" w:rsidR="00F34775" w:rsidRPr="0018741B" w:rsidRDefault="00F34775" w:rsidP="00F34775">
            <w:pPr>
              <w:spacing w:before="0" w:after="0" w:line="240" w:lineRule="auto"/>
              <w:ind w:firstLine="0"/>
              <w:rPr>
                <w:rFonts w:eastAsia="Arial" w:cs="Arial"/>
                <w:bCs/>
                <w:kern w:val="0"/>
                <w:szCs w:val="28"/>
                <w:lang w:val="es-ES_tradnl" w:eastAsia="es-CO"/>
                <w14:ligatures w14:val="none"/>
              </w:rPr>
            </w:pPr>
            <w:r w:rsidRPr="0018741B">
              <w:rPr>
                <w:rFonts w:eastAsia="Arial" w:cs="Arial"/>
                <w:bCs/>
                <w:kern w:val="0"/>
                <w:szCs w:val="28"/>
                <w:lang w:val="es-ES_tradnl" w:eastAsia="es-CO"/>
                <w14:ligatures w14:val="none"/>
              </w:rPr>
              <w:t>Preguntas hipotéticas</w:t>
            </w:r>
          </w:p>
        </w:tc>
        <w:tc>
          <w:tcPr>
            <w:tcW w:w="4981" w:type="dxa"/>
          </w:tcPr>
          <w:p w14:paraId="12670F52" w14:textId="3F1F65A0" w:rsidR="00F34775" w:rsidRPr="00F34775" w:rsidRDefault="00F34775" w:rsidP="00F34775">
            <w:pPr>
              <w:spacing w:before="0" w:after="0" w:line="240" w:lineRule="auto"/>
              <w:ind w:firstLine="0"/>
              <w:jc w:val="both"/>
              <w:rPr>
                <w:rFonts w:eastAsia="Arial" w:cs="Arial"/>
                <w:bCs/>
                <w:kern w:val="0"/>
                <w:szCs w:val="28"/>
                <w:lang w:val="es-ES_tradnl" w:eastAsia="es-CO"/>
                <w14:ligatures w14:val="none"/>
              </w:rPr>
            </w:pPr>
            <w:r w:rsidRPr="00F34775">
              <w:rPr>
                <w:rFonts w:eastAsia="Arial" w:cs="Arial"/>
                <w:bCs/>
                <w:kern w:val="0"/>
                <w:szCs w:val="28"/>
                <w:lang w:val="es-ES_tradnl" w:eastAsia="es-CO"/>
                <w14:ligatures w14:val="none"/>
              </w:rPr>
              <w:t>Se utilizan para comprobar la planificación de un proceso, una actividad o situación que no ha ocurrido pero que el sistema de gestión debe tener en cuenta.</w:t>
            </w:r>
          </w:p>
        </w:tc>
      </w:tr>
      <w:tr w:rsidR="00F34775" w:rsidRPr="00F34775" w14:paraId="1C215F78" w14:textId="77777777" w:rsidTr="0038036F">
        <w:trPr>
          <w:cnfStyle w:val="000000100000" w:firstRow="0" w:lastRow="0" w:firstColumn="0" w:lastColumn="0" w:oddVBand="0" w:evenVBand="0" w:oddHBand="1" w:evenHBand="0" w:firstRowFirstColumn="0" w:firstRowLastColumn="0" w:lastRowFirstColumn="0" w:lastRowLastColumn="0"/>
          <w:trHeight w:val="1003"/>
          <w:jc w:val="center"/>
        </w:trPr>
        <w:tc>
          <w:tcPr>
            <w:tcW w:w="4981" w:type="dxa"/>
          </w:tcPr>
          <w:p w14:paraId="6340AC2A" w14:textId="77777777" w:rsidR="00F34775" w:rsidRPr="0018741B" w:rsidRDefault="00F34775" w:rsidP="00F34775">
            <w:pPr>
              <w:spacing w:before="0" w:after="0" w:line="240" w:lineRule="auto"/>
              <w:ind w:firstLine="0"/>
              <w:rPr>
                <w:rFonts w:eastAsia="Arial" w:cs="Arial"/>
                <w:bCs/>
                <w:kern w:val="0"/>
                <w:szCs w:val="28"/>
                <w:lang w:val="es-ES_tradnl" w:eastAsia="es-CO"/>
                <w14:ligatures w14:val="none"/>
              </w:rPr>
            </w:pPr>
            <w:r w:rsidRPr="0018741B">
              <w:rPr>
                <w:rFonts w:eastAsia="Arial" w:cs="Arial"/>
                <w:bCs/>
                <w:kern w:val="0"/>
                <w:szCs w:val="28"/>
                <w:lang w:val="es-ES_tradnl" w:eastAsia="es-CO"/>
                <w14:ligatures w14:val="none"/>
              </w:rPr>
              <w:t>Preguntas de aclaración</w:t>
            </w:r>
          </w:p>
        </w:tc>
        <w:tc>
          <w:tcPr>
            <w:tcW w:w="4981" w:type="dxa"/>
          </w:tcPr>
          <w:p w14:paraId="20B6B3ED" w14:textId="0FB5B45F" w:rsidR="00F34775" w:rsidRPr="00F34775" w:rsidRDefault="00F34775" w:rsidP="00F34775">
            <w:pPr>
              <w:spacing w:before="0" w:after="0" w:line="240" w:lineRule="auto"/>
              <w:ind w:firstLine="0"/>
              <w:jc w:val="both"/>
              <w:rPr>
                <w:rFonts w:eastAsia="Arial" w:cs="Arial"/>
                <w:bCs/>
                <w:kern w:val="0"/>
                <w:szCs w:val="28"/>
                <w:lang w:val="es-ES_tradnl" w:eastAsia="es-CO"/>
                <w14:ligatures w14:val="none"/>
              </w:rPr>
            </w:pPr>
            <w:r w:rsidRPr="00F34775">
              <w:rPr>
                <w:rFonts w:eastAsia="Arial" w:cs="Arial"/>
                <w:bCs/>
                <w:kern w:val="0"/>
                <w:szCs w:val="28"/>
                <w:lang w:val="es-ES_tradnl" w:eastAsia="es-CO"/>
                <w14:ligatures w14:val="none"/>
              </w:rPr>
              <w:t>Son preguntas realizadas por el auditor para aclarar la respuesta recibida con anterioridad.</w:t>
            </w:r>
          </w:p>
        </w:tc>
      </w:tr>
    </w:tbl>
    <w:p w14:paraId="1083EDA0" w14:textId="77777777" w:rsidR="00F34775" w:rsidRDefault="00F34775" w:rsidP="00F34775">
      <w:pPr>
        <w:spacing w:before="0" w:after="160"/>
        <w:ind w:firstLine="0"/>
        <w:rPr>
          <w:b/>
          <w:bCs/>
        </w:rPr>
      </w:pPr>
    </w:p>
    <w:p w14:paraId="4BAA38E9" w14:textId="29ADEDAE" w:rsidR="00F34775" w:rsidRPr="00F34775" w:rsidRDefault="00F34775" w:rsidP="00F34775">
      <w:pPr>
        <w:spacing w:before="0" w:after="160"/>
        <w:ind w:firstLine="0"/>
        <w:rPr>
          <w:b/>
          <w:bCs/>
        </w:rPr>
      </w:pPr>
      <w:r w:rsidRPr="00F34775">
        <w:rPr>
          <w:b/>
          <w:bCs/>
        </w:rPr>
        <w:t>Técnicas de redacción</w:t>
      </w:r>
    </w:p>
    <w:p w14:paraId="5C56222D" w14:textId="77777777" w:rsidR="00F34775" w:rsidRDefault="00F34775" w:rsidP="00F907B2">
      <w:pPr>
        <w:spacing w:before="0" w:after="160"/>
        <w:ind w:firstLine="360"/>
      </w:pPr>
      <w:r>
        <w:t>La redacción es el proceso por medio del cual se compone un discurso escrito, definiéndose como un arte, pero sin embargo constituyéndose como una técnica. Es la medida que se usa para comprobar que un escrito tenga coherencia. Es el acto en el que se pone por escrito un grupo de ideas ordenadas de manera lógica y coherentemente, teniendo como objetivo la creación de un texto en el cual el mensaje se transmita con una intención definida. De acuerdo a lo mencionado, se pueden definir las siguientes técnicas de redacción:</w:t>
      </w:r>
    </w:p>
    <w:p w14:paraId="0D5A43DA" w14:textId="1911CFB5" w:rsidR="00F34775" w:rsidRDefault="00F34775" w:rsidP="006719AD">
      <w:pPr>
        <w:pStyle w:val="Prrafodelista"/>
        <w:numPr>
          <w:ilvl w:val="0"/>
          <w:numId w:val="22"/>
        </w:numPr>
        <w:spacing w:before="0" w:after="160"/>
        <w:ind w:left="1560" w:hanging="426"/>
      </w:pPr>
      <w:r w:rsidRPr="00F34775">
        <w:rPr>
          <w:b/>
          <w:bCs/>
        </w:rPr>
        <w:lastRenderedPageBreak/>
        <w:t xml:space="preserve">Descripción: </w:t>
      </w:r>
      <w:r w:rsidRPr="00F34775">
        <w:t>es</w:t>
      </w:r>
      <w:r>
        <w:t xml:space="preserve"> un discurso (oral o escrito) que detalla y explica las propiedades de un espacio, persona, cosa o situación.</w:t>
      </w:r>
    </w:p>
    <w:p w14:paraId="1751C9F4" w14:textId="3910ED06" w:rsidR="00F34775" w:rsidRDefault="00F34775" w:rsidP="006719AD">
      <w:pPr>
        <w:pStyle w:val="Prrafodelista"/>
        <w:numPr>
          <w:ilvl w:val="0"/>
          <w:numId w:val="22"/>
        </w:numPr>
        <w:spacing w:before="0" w:after="160"/>
        <w:ind w:left="1560" w:hanging="426"/>
      </w:pPr>
      <w:r w:rsidRPr="00F34775">
        <w:rPr>
          <w:b/>
          <w:bCs/>
        </w:rPr>
        <w:t>Búsqueda de información:</w:t>
      </w:r>
      <w:r w:rsidRPr="00F34775">
        <w:t xml:space="preserve"> es</w:t>
      </w:r>
      <w:r>
        <w:t xml:space="preserve"> el relato de unos hechos reales o imaginarios que les suceden a unos personajes en un espacio.</w:t>
      </w:r>
    </w:p>
    <w:p w14:paraId="19935B5F" w14:textId="1D44691C" w:rsidR="00D12AFF" w:rsidRDefault="00F34775" w:rsidP="006719AD">
      <w:pPr>
        <w:pStyle w:val="Prrafodelista"/>
        <w:numPr>
          <w:ilvl w:val="0"/>
          <w:numId w:val="22"/>
        </w:numPr>
        <w:spacing w:before="0" w:after="160"/>
        <w:ind w:left="1560" w:hanging="426"/>
      </w:pPr>
      <w:r w:rsidRPr="00F34775">
        <w:rPr>
          <w:b/>
          <w:bCs/>
        </w:rPr>
        <w:t xml:space="preserve">Exposición: </w:t>
      </w:r>
      <w:r w:rsidRPr="00F34775">
        <w:t xml:space="preserve">el </w:t>
      </w:r>
      <w:r>
        <w:t>acto de exponer de forma oral o redactada un asunto o tema para un auditorio.</w:t>
      </w:r>
    </w:p>
    <w:p w14:paraId="73222CF9" w14:textId="28A4E7A0" w:rsidR="00F34775" w:rsidRDefault="00F34775" w:rsidP="006719AD">
      <w:pPr>
        <w:pStyle w:val="Prrafodelista"/>
        <w:numPr>
          <w:ilvl w:val="0"/>
          <w:numId w:val="22"/>
        </w:numPr>
        <w:spacing w:before="0" w:after="160"/>
        <w:ind w:left="1560" w:hanging="426"/>
      </w:pPr>
      <w:r w:rsidRPr="00F34775">
        <w:rPr>
          <w:b/>
          <w:bCs/>
        </w:rPr>
        <w:t xml:space="preserve">Argumentación: </w:t>
      </w:r>
      <w:r w:rsidRPr="00F34775">
        <w:t xml:space="preserve">es </w:t>
      </w:r>
      <w:r>
        <w:t>una exposición de información cuya finalidad es enseñar, por medio de razonamientos lógicos, la validez de un criterio, una crítica o una visión, y paralelamente persuadir a los interlocutores o llamarlos a la acción.</w:t>
      </w:r>
    </w:p>
    <w:p w14:paraId="062A37FE" w14:textId="1872A814" w:rsidR="00F34775" w:rsidRDefault="00F34775" w:rsidP="006719AD">
      <w:pPr>
        <w:pStyle w:val="Prrafodelista"/>
        <w:numPr>
          <w:ilvl w:val="0"/>
          <w:numId w:val="22"/>
        </w:numPr>
        <w:spacing w:before="0" w:after="160"/>
        <w:ind w:left="1560" w:hanging="426"/>
      </w:pPr>
      <w:r w:rsidRPr="00F34775">
        <w:rPr>
          <w:b/>
          <w:bCs/>
        </w:rPr>
        <w:t xml:space="preserve">Diálogo: </w:t>
      </w:r>
      <w:r w:rsidRPr="00F34775">
        <w:t>es</w:t>
      </w:r>
      <w:r>
        <w:t xml:space="preserve"> la comunicación en la que ocurre un intercambio de información entre dos o más personas. Podría ser oral o escrito.</w:t>
      </w:r>
    </w:p>
    <w:p w14:paraId="1CFD0DBA" w14:textId="4B55B067" w:rsidR="00F34775" w:rsidRDefault="00F34775" w:rsidP="006719AD">
      <w:pPr>
        <w:pStyle w:val="Prrafodelista"/>
        <w:numPr>
          <w:ilvl w:val="0"/>
          <w:numId w:val="22"/>
        </w:numPr>
        <w:spacing w:before="0" w:after="160"/>
        <w:ind w:left="1560" w:hanging="426"/>
      </w:pPr>
      <w:r w:rsidRPr="00F34775">
        <w:rPr>
          <w:b/>
          <w:bCs/>
        </w:rPr>
        <w:t>Resumen:</w:t>
      </w:r>
      <w:r w:rsidRPr="00F34775">
        <w:t xml:space="preserve"> es</w:t>
      </w:r>
      <w:r>
        <w:t xml:space="preserve"> un escrito que se usa para sintetizar las ideas más resaltantes de un texto de manera concisa, estructurada y coherente.</w:t>
      </w:r>
    </w:p>
    <w:p w14:paraId="6A83CE44" w14:textId="77777777" w:rsidR="00F34775" w:rsidRDefault="00F34775" w:rsidP="00F907B2">
      <w:pPr>
        <w:spacing w:before="0" w:after="160"/>
        <w:ind w:firstLine="360"/>
      </w:pPr>
      <w:r>
        <w:t>La ortografía es una sección de la gramática que se encarga de la manera más adecuada de redactar los vocablos, cuyo primordial uso es la comunicación, y para lograr esta conexión con la realidad, se necesita que se elaboren los mensajes de manera idónea y comprensible.</w:t>
      </w:r>
    </w:p>
    <w:p w14:paraId="03830FA0" w14:textId="77777777" w:rsidR="00F34775" w:rsidRDefault="00F34775" w:rsidP="00AF74F1">
      <w:pPr>
        <w:spacing w:before="0" w:after="160"/>
        <w:ind w:firstLine="360"/>
      </w:pPr>
      <w:r>
        <w:t>Las técnicas de la ortografía son muchas, por lo cual una buena ortografía parte directamente de cada una de las personas en su deseo de mejorar y ser cada día más perfecto a la hora de escribir, por lo tanto, unas de las técnicas para tener en cuenta son:</w:t>
      </w:r>
    </w:p>
    <w:p w14:paraId="007390BC" w14:textId="77777777" w:rsidR="006719AD" w:rsidRDefault="006719AD" w:rsidP="00AF74F1">
      <w:pPr>
        <w:spacing w:before="0" w:after="160"/>
        <w:ind w:firstLine="360"/>
      </w:pPr>
    </w:p>
    <w:p w14:paraId="1B66E4EB" w14:textId="7997F160" w:rsidR="00F34775" w:rsidRDefault="00F34775" w:rsidP="00FE6454">
      <w:pPr>
        <w:pStyle w:val="Prrafodelista"/>
        <w:numPr>
          <w:ilvl w:val="0"/>
          <w:numId w:val="41"/>
        </w:numPr>
        <w:spacing w:before="0" w:after="160"/>
      </w:pPr>
      <w:r>
        <w:lastRenderedPageBreak/>
        <w:t>Realizar un listado de palabras que generen dificultad al escribir.</w:t>
      </w:r>
    </w:p>
    <w:p w14:paraId="5568BE3F" w14:textId="784A2875" w:rsidR="00F34775" w:rsidRDefault="00F34775" w:rsidP="00FE6454">
      <w:pPr>
        <w:pStyle w:val="Prrafodelista"/>
        <w:numPr>
          <w:ilvl w:val="0"/>
          <w:numId w:val="41"/>
        </w:numPr>
        <w:spacing w:before="0" w:after="160"/>
      </w:pPr>
      <w:r>
        <w:t>Revisar y conocer las reglas para prefijos y sufijos.</w:t>
      </w:r>
    </w:p>
    <w:p w14:paraId="2E575D8A" w14:textId="042B845E" w:rsidR="00F34775" w:rsidRDefault="00F34775" w:rsidP="00FE6454">
      <w:pPr>
        <w:pStyle w:val="Prrafodelista"/>
        <w:numPr>
          <w:ilvl w:val="0"/>
          <w:numId w:val="41"/>
        </w:numPr>
        <w:spacing w:before="0" w:after="160"/>
      </w:pPr>
      <w:r>
        <w:t>Memorizar los conjuntos de palabras especiales.</w:t>
      </w:r>
    </w:p>
    <w:p w14:paraId="68AC4B20" w14:textId="51C1845F" w:rsidR="00F34775" w:rsidRDefault="00F34775" w:rsidP="00FE6454">
      <w:pPr>
        <w:pStyle w:val="Prrafodelista"/>
        <w:numPr>
          <w:ilvl w:val="0"/>
          <w:numId w:val="41"/>
        </w:numPr>
        <w:spacing w:before="0" w:after="160"/>
      </w:pPr>
      <w:r>
        <w:t>Leer.</w:t>
      </w:r>
    </w:p>
    <w:p w14:paraId="34CAFC38" w14:textId="0696B97B" w:rsidR="00F34775" w:rsidRDefault="00F34775" w:rsidP="00FE6454">
      <w:pPr>
        <w:pStyle w:val="Prrafodelista"/>
        <w:numPr>
          <w:ilvl w:val="0"/>
          <w:numId w:val="41"/>
        </w:numPr>
        <w:spacing w:before="0" w:after="160"/>
      </w:pPr>
      <w:r>
        <w:t>Fortalecer la memoria visual.</w:t>
      </w:r>
    </w:p>
    <w:p w14:paraId="6A3AB1E7" w14:textId="0E353340" w:rsidR="00F34775" w:rsidRDefault="00F34775" w:rsidP="00FE6454">
      <w:pPr>
        <w:pStyle w:val="Prrafodelista"/>
        <w:numPr>
          <w:ilvl w:val="0"/>
          <w:numId w:val="41"/>
        </w:numPr>
        <w:spacing w:before="0" w:after="160"/>
      </w:pPr>
      <w:r>
        <w:t>Practicar la redacción.</w:t>
      </w:r>
    </w:p>
    <w:p w14:paraId="68C7E8A5" w14:textId="3EDFE4C4" w:rsidR="00F34775" w:rsidRDefault="00F34775" w:rsidP="00FE6454">
      <w:pPr>
        <w:pStyle w:val="Prrafodelista"/>
        <w:numPr>
          <w:ilvl w:val="0"/>
          <w:numId w:val="41"/>
        </w:numPr>
        <w:spacing w:before="0" w:after="160"/>
      </w:pPr>
      <w:r>
        <w:t>Conocer la utilización de signos de puntuación.</w:t>
      </w:r>
    </w:p>
    <w:p w14:paraId="5834FA33" w14:textId="01F95C2F" w:rsidR="00F34775" w:rsidRDefault="00F34775" w:rsidP="00FE6454">
      <w:pPr>
        <w:pStyle w:val="Prrafodelista"/>
        <w:numPr>
          <w:ilvl w:val="0"/>
          <w:numId w:val="41"/>
        </w:numPr>
        <w:spacing w:before="0" w:after="160"/>
      </w:pPr>
      <w:r>
        <w:t>Conocer el significado de las palabras.</w:t>
      </w:r>
    </w:p>
    <w:p w14:paraId="036F64D3" w14:textId="36F6EF80" w:rsidR="00F34775" w:rsidRDefault="00F34775" w:rsidP="00432DC1">
      <w:pPr>
        <w:pStyle w:val="Ttulo2"/>
        <w:numPr>
          <w:ilvl w:val="1"/>
          <w:numId w:val="1"/>
        </w:numPr>
        <w:ind w:hanging="83"/>
      </w:pPr>
      <w:bookmarkStart w:id="2" w:name="_Toc147857686"/>
      <w:r>
        <w:t>Revisión del proceso</w:t>
      </w:r>
      <w:bookmarkEnd w:id="2"/>
    </w:p>
    <w:p w14:paraId="637BB483" w14:textId="77777777" w:rsidR="00F34775" w:rsidRDefault="00F34775" w:rsidP="00F907B2">
      <w:pPr>
        <w:spacing w:before="0" w:after="160"/>
        <w:ind w:firstLine="708"/>
      </w:pPr>
      <w:r>
        <w:t>Un proceso es una serie de ocupaciones que conducen a construir un fin definido. Un proceso se trata entonces, generalmente, de una sucesión de operaciones llevadas a cabo en orden específico y con un objetivo.</w:t>
      </w:r>
    </w:p>
    <w:p w14:paraId="07FEC4CC" w14:textId="77777777" w:rsidR="00F34775" w:rsidRDefault="00F34775" w:rsidP="00AF74F1">
      <w:pPr>
        <w:spacing w:before="0" w:after="160"/>
        <w:ind w:firstLine="708"/>
      </w:pPr>
      <w:r>
        <w:t>En las auditorías, existe un proceso en el cual la teoría y la práctica son ocupaciones administrativas de revisión de documentos y de labores ejecutadas dentro del sistema benéfico de la organización, para la verificación de cumplimiento de la normativa y los métodos internos en sus rutinas cotidianas.</w:t>
      </w:r>
    </w:p>
    <w:p w14:paraId="7D5FBD7C" w14:textId="77777777" w:rsidR="00F34775" w:rsidRDefault="00F34775" w:rsidP="00793104">
      <w:pPr>
        <w:spacing w:before="0" w:after="160"/>
        <w:ind w:firstLine="708"/>
      </w:pPr>
      <w:r>
        <w:t>En este sentido, el auditor debería utilizar ciertas técnicas, como entrevistas con todos los jefes departamentales, observación directa de las ocupaciones y los procesos de ejecución y, finalmente, la revisión de todos los registros accesibles para asegurar el cumplimiento de los sistemas de calidad, legislación del gobierno y fiscal, así como de las reglas de estabilidad internas.</w:t>
      </w:r>
    </w:p>
    <w:p w14:paraId="44962F46" w14:textId="77777777" w:rsidR="00F34775" w:rsidRDefault="00F34775" w:rsidP="003C2AF3">
      <w:r>
        <w:lastRenderedPageBreak/>
        <w:t>Como todo proceso auditor, este proceso consta de 6 etapas, las cuales son fundamentales para poder realizar el proceso de auditoría de manera correcta, esos puntos son:</w:t>
      </w:r>
    </w:p>
    <w:p w14:paraId="2CBF067A" w14:textId="77777777" w:rsidR="00F34775" w:rsidRPr="00F34775" w:rsidRDefault="00F34775" w:rsidP="006542F5">
      <w:pPr>
        <w:pStyle w:val="Prrafodelista"/>
        <w:numPr>
          <w:ilvl w:val="0"/>
          <w:numId w:val="23"/>
        </w:numPr>
        <w:spacing w:before="0" w:after="160"/>
        <w:ind w:left="851" w:firstLine="0"/>
        <w:rPr>
          <w:b/>
          <w:bCs/>
        </w:rPr>
      </w:pPr>
      <w:r w:rsidRPr="00F34775">
        <w:rPr>
          <w:b/>
          <w:bCs/>
        </w:rPr>
        <w:t>Reunión inicial</w:t>
      </w:r>
    </w:p>
    <w:p w14:paraId="315D3CA2" w14:textId="3A4EC550" w:rsidR="00F34775" w:rsidRDefault="00F34775" w:rsidP="006542F5">
      <w:pPr>
        <w:pStyle w:val="Prrafodelista"/>
        <w:spacing w:before="0" w:after="160"/>
        <w:ind w:left="851" w:firstLine="0"/>
      </w:pPr>
      <w:r>
        <w:t>Es un paso forzoso y, más allá de aquello, sustancial para una auditoría. En esta junta deberían estar presentes los representantes o directores de la organización auditada, en el instante que sea más apropiado para cada una de las piezas, así como los ayudantes de la compañía que permanecen al mando de los procesos auditables. El valor de eso radica en el hecho, de brindarle a las piezas relacionadas en el proceso una guía inicial empero breve de las ocupaciones siguientes. Para evadir la mayor parte de los malentendidos o conflictos que logren surgir en esta actividad.</w:t>
      </w:r>
    </w:p>
    <w:p w14:paraId="46926768" w14:textId="454C5A44" w:rsidR="00F34775" w:rsidRPr="00F34775" w:rsidRDefault="00F34775" w:rsidP="006542F5">
      <w:pPr>
        <w:pStyle w:val="Prrafodelista"/>
        <w:numPr>
          <w:ilvl w:val="0"/>
          <w:numId w:val="23"/>
        </w:numPr>
        <w:spacing w:before="0" w:after="160"/>
        <w:ind w:left="851" w:firstLine="0"/>
        <w:rPr>
          <w:b/>
          <w:bCs/>
        </w:rPr>
      </w:pPr>
      <w:r w:rsidRPr="00F34775">
        <w:rPr>
          <w:b/>
          <w:bCs/>
        </w:rPr>
        <w:t>Abrir los canales de comunicación</w:t>
      </w:r>
    </w:p>
    <w:p w14:paraId="7AF4504C" w14:textId="1D2FAB76" w:rsidR="00F34775" w:rsidRDefault="00F34775" w:rsidP="006542F5">
      <w:pPr>
        <w:pStyle w:val="Prrafodelista"/>
        <w:spacing w:before="0" w:after="160"/>
        <w:ind w:left="851" w:firstLine="0"/>
      </w:pPr>
      <w:r>
        <w:t>El segundo paso es implantar claridad en el hecho de que el auditado o auditados tienen la posibilidad de manifestar en todo instante sus preocupaciones y dudas al equipo responsable para borrar cada una de las preguntas o confusiones del proceso. Asimismo, los auditores tienen que comunicarle al equipo de la organización o a los relacionados en la junta inicial de los progresos de la actividad y tenerlos al tanto de los adelantos y descubrimientos a fin de brindar transparencia en todo instante.</w:t>
      </w:r>
    </w:p>
    <w:p w14:paraId="667DCA8C" w14:textId="673CA67D" w:rsidR="00F34775" w:rsidRPr="00F34775" w:rsidRDefault="00F34775" w:rsidP="006542F5">
      <w:pPr>
        <w:pStyle w:val="Prrafodelista"/>
        <w:numPr>
          <w:ilvl w:val="0"/>
          <w:numId w:val="23"/>
        </w:numPr>
        <w:spacing w:before="0" w:after="160"/>
        <w:ind w:left="851" w:firstLine="0"/>
        <w:rPr>
          <w:b/>
          <w:bCs/>
        </w:rPr>
      </w:pPr>
      <w:r w:rsidRPr="00F34775">
        <w:rPr>
          <w:b/>
          <w:bCs/>
        </w:rPr>
        <w:t>Establecer las responsabilidades del equipo auditor</w:t>
      </w:r>
    </w:p>
    <w:p w14:paraId="48D18FA7" w14:textId="1CCBE952" w:rsidR="00F34775" w:rsidRDefault="00F34775" w:rsidP="006542F5">
      <w:pPr>
        <w:pStyle w:val="Prrafodelista"/>
        <w:spacing w:before="0" w:after="160"/>
        <w:ind w:left="851" w:firstLine="0"/>
      </w:pPr>
      <w:r>
        <w:t xml:space="preserve">Así sea que una sola persona o un equipo de auditores, es importante establecer el papel de cada uno a lo largo del proceso de auditoría para facilitar todo su desarrollo. En esta actividad, hay observadores que su labor se resume </w:t>
      </w:r>
      <w:r>
        <w:lastRenderedPageBreak/>
        <w:t>en el registro visual de las ocupaciones y procesos en la productividad rutinaria de la compañía y decidir probables malas prácticas o incumplimientos de la normativa. Son profesionales en que intervienen en las ocupaciones cotidianas de la organización y ajustan las prácticas para asegurar la total legalidad y calidad de los procesos.</w:t>
      </w:r>
    </w:p>
    <w:p w14:paraId="26F9DCEF" w14:textId="0104F5CF" w:rsidR="00F34775" w:rsidRPr="00F34775" w:rsidRDefault="00F34775" w:rsidP="006542F5">
      <w:pPr>
        <w:pStyle w:val="Prrafodelista"/>
        <w:numPr>
          <w:ilvl w:val="0"/>
          <w:numId w:val="23"/>
        </w:numPr>
        <w:spacing w:before="0" w:after="160"/>
        <w:ind w:left="851" w:firstLine="0"/>
        <w:rPr>
          <w:b/>
          <w:bCs/>
        </w:rPr>
      </w:pPr>
      <w:r w:rsidRPr="00F34775">
        <w:rPr>
          <w:b/>
          <w:bCs/>
        </w:rPr>
        <w:t>Recopilación y verificación de la información</w:t>
      </w:r>
    </w:p>
    <w:p w14:paraId="55C2B572" w14:textId="3656C30B" w:rsidR="00F34775" w:rsidRDefault="00F34775" w:rsidP="006542F5">
      <w:pPr>
        <w:pStyle w:val="Prrafodelista"/>
        <w:spacing w:before="0" w:after="160"/>
        <w:ind w:left="851" w:firstLine="0"/>
      </w:pPr>
      <w:r>
        <w:t>Para los estándares de todo el mundo, solo la información verificable es válida como prueba en un proceso de auditoría. En este sentido, se necesita registrar cada descubrimiento a modo de muestra y establecer que cumpla con los estándares para ser guardada como prueba. Ciertos de los procedimientos más clásicos son las entrevistas y la observación de las labores cotidianas, así como de la revisión de los documentos de administración interna.</w:t>
      </w:r>
    </w:p>
    <w:p w14:paraId="009314C5" w14:textId="7DFAB98B" w:rsidR="00F34775" w:rsidRPr="00F34775" w:rsidRDefault="00F34775" w:rsidP="006542F5">
      <w:pPr>
        <w:pStyle w:val="Prrafodelista"/>
        <w:numPr>
          <w:ilvl w:val="0"/>
          <w:numId w:val="23"/>
        </w:numPr>
        <w:spacing w:before="0" w:after="160"/>
        <w:ind w:left="851" w:firstLine="0"/>
        <w:rPr>
          <w:b/>
          <w:bCs/>
        </w:rPr>
      </w:pPr>
      <w:r w:rsidRPr="00F34775">
        <w:rPr>
          <w:b/>
          <w:bCs/>
        </w:rPr>
        <w:t>Generación de incumplimientos</w:t>
      </w:r>
    </w:p>
    <w:p w14:paraId="3985435B" w14:textId="16AD1072" w:rsidR="00F34775" w:rsidRDefault="00F34775" w:rsidP="006542F5">
      <w:pPr>
        <w:pStyle w:val="Prrafodelista"/>
        <w:spacing w:before="0" w:after="160"/>
        <w:ind w:left="851" w:firstLine="0"/>
      </w:pPr>
      <w:r>
        <w:t>El siguiente paso es decidir qué proceso o archivo no cumple con las reglas, estándares o la legislación presente. Asimismo, además tienen la posibilidad de ser considerados procesos fuertes o positivos en este periodo, previa a la generación de las conclusiones.</w:t>
      </w:r>
    </w:p>
    <w:p w14:paraId="351EFD19" w14:textId="07BCF7F5" w:rsidR="00F34775" w:rsidRPr="00F34775" w:rsidRDefault="00F34775" w:rsidP="006542F5">
      <w:pPr>
        <w:pStyle w:val="Prrafodelista"/>
        <w:numPr>
          <w:ilvl w:val="0"/>
          <w:numId w:val="23"/>
        </w:numPr>
        <w:spacing w:before="0" w:after="160"/>
        <w:ind w:left="851" w:firstLine="0"/>
        <w:rPr>
          <w:b/>
          <w:bCs/>
        </w:rPr>
      </w:pPr>
      <w:r w:rsidRPr="00F34775">
        <w:rPr>
          <w:b/>
          <w:bCs/>
        </w:rPr>
        <w:t>Conclusiones de la auditoría</w:t>
      </w:r>
    </w:p>
    <w:p w14:paraId="085C9E23" w14:textId="5ADFD7C1" w:rsidR="00F34775" w:rsidRDefault="00F34775" w:rsidP="006542F5">
      <w:pPr>
        <w:pStyle w:val="Prrafodelista"/>
        <w:spacing w:before="0" w:after="160"/>
        <w:ind w:left="851" w:firstLine="0"/>
      </w:pPr>
      <w:r>
        <w:t>Nuevamente se debería formar una junta con los guías y observadores del proceso de auditoría para compartir las conclusiones de esta. Aquí, se presentan los hallazgos y la información importante a lo largo de la observación, revisión y verificación. Esto a fin de debatir y concertar las conclusiones en un archivo que va a ser transmitido a las piezas relacionadas o auditados que forma parte del proceso de preparación y repartición que sirve como la última fase.</w:t>
      </w:r>
    </w:p>
    <w:p w14:paraId="5864E200" w14:textId="313F0081" w:rsidR="00F34775" w:rsidRDefault="00F34775" w:rsidP="00F34775">
      <w:pPr>
        <w:pStyle w:val="Prrafodelista"/>
        <w:spacing w:before="0" w:after="160"/>
        <w:ind w:firstLine="0"/>
      </w:pPr>
    </w:p>
    <w:p w14:paraId="4E844418" w14:textId="77777777" w:rsidR="00F34775" w:rsidRPr="00F34775" w:rsidRDefault="00F34775" w:rsidP="00F34775">
      <w:pPr>
        <w:pStyle w:val="Prrafodelista"/>
        <w:spacing w:before="0" w:after="160"/>
        <w:ind w:firstLine="0"/>
        <w:rPr>
          <w:b/>
          <w:bCs/>
        </w:rPr>
      </w:pPr>
      <w:r w:rsidRPr="00F34775">
        <w:rPr>
          <w:b/>
          <w:bCs/>
        </w:rPr>
        <w:lastRenderedPageBreak/>
        <w:t>Aplicación de métodos de auditoría</w:t>
      </w:r>
    </w:p>
    <w:p w14:paraId="43352E5A" w14:textId="77777777" w:rsidR="00F34775" w:rsidRDefault="00F34775" w:rsidP="00F34775">
      <w:pPr>
        <w:spacing w:before="0" w:after="160"/>
        <w:ind w:firstLine="708"/>
      </w:pPr>
      <w:r>
        <w:t>Para la realización de auditorías, se puede utilizar una variedad de métodos de auditoría. El método por utilizar dependerá del objetivo, alcance, criterios, duración, ubicación, entre otros factores. La norma ISO 19011 proporciona en la siguiente tabla 2, ejemplos de métodos de auditoría que se pueden usar, solos o en combinación, para alcanzar los objetivos:</w:t>
      </w:r>
    </w:p>
    <w:p w14:paraId="59031AEC" w14:textId="34536AC8" w:rsidR="00F34775" w:rsidRDefault="00F34775" w:rsidP="00F34775">
      <w:pPr>
        <w:pStyle w:val="Prrafodelista"/>
        <w:spacing w:before="0" w:after="160"/>
        <w:ind w:firstLine="0"/>
      </w:pPr>
      <w:r w:rsidRPr="00F34775">
        <w:rPr>
          <w:b/>
          <w:bCs/>
        </w:rPr>
        <w:t>Tabla 2.</w:t>
      </w:r>
      <w:r>
        <w:t xml:space="preserve"> Ejemplos de métodos de auditoría</w:t>
      </w:r>
    </w:p>
    <w:tbl>
      <w:tblPr>
        <w:tblStyle w:val="Tabladecuadrcula3"/>
        <w:tblW w:w="10105" w:type="dxa"/>
        <w:tblLayout w:type="fixed"/>
        <w:tblLook w:val="0400" w:firstRow="0" w:lastRow="0" w:firstColumn="0" w:lastColumn="0" w:noHBand="0" w:noVBand="1"/>
      </w:tblPr>
      <w:tblGrid>
        <w:gridCol w:w="3367"/>
        <w:gridCol w:w="3367"/>
        <w:gridCol w:w="3371"/>
      </w:tblGrid>
      <w:tr w:rsidR="00F6111D" w:rsidRPr="00F34775" w14:paraId="1B305201" w14:textId="77777777" w:rsidTr="00441A9F">
        <w:trPr>
          <w:trHeight w:val="274"/>
          <w:tblHeader/>
        </w:trPr>
        <w:tc>
          <w:tcPr>
            <w:tcW w:w="3367" w:type="dxa"/>
            <w:vMerge w:val="restart"/>
            <w:shd w:val="clear" w:color="auto" w:fill="A6A6A6" w:themeFill="background1" w:themeFillShade="A6"/>
          </w:tcPr>
          <w:p w14:paraId="060605FC" w14:textId="77777777" w:rsidR="00F6111D" w:rsidRPr="00F34775" w:rsidRDefault="00F6111D" w:rsidP="00F34775">
            <w:pPr>
              <w:spacing w:before="0" w:after="0" w:line="240" w:lineRule="auto"/>
              <w:ind w:firstLine="0"/>
              <w:rPr>
                <w:rFonts w:eastAsia="Arial" w:cs="Arial"/>
                <w:b/>
                <w:kern w:val="0"/>
                <w:szCs w:val="28"/>
                <w:lang w:val="es-ES_tradnl" w:eastAsia="es-CO"/>
                <w14:ligatures w14:val="none"/>
              </w:rPr>
            </w:pPr>
            <w:r w:rsidRPr="00F34775">
              <w:rPr>
                <w:rFonts w:eastAsia="Arial" w:cs="Arial"/>
                <w:b/>
                <w:kern w:val="0"/>
                <w:szCs w:val="28"/>
                <w:lang w:val="es-ES_tradnl" w:eastAsia="es-CO"/>
                <w14:ligatures w14:val="none"/>
              </w:rPr>
              <w:t>Alcance de la participación entre el auditor y el auditado</w:t>
            </w:r>
          </w:p>
        </w:tc>
        <w:tc>
          <w:tcPr>
            <w:tcW w:w="6738" w:type="dxa"/>
            <w:gridSpan w:val="2"/>
            <w:shd w:val="clear" w:color="auto" w:fill="A6A6A6" w:themeFill="background1" w:themeFillShade="A6"/>
          </w:tcPr>
          <w:p w14:paraId="64188196" w14:textId="51848ADA" w:rsidR="00F6111D" w:rsidRPr="00F34775" w:rsidRDefault="00F6111D" w:rsidP="00F34775">
            <w:pPr>
              <w:spacing w:before="0" w:after="0" w:line="240" w:lineRule="auto"/>
              <w:ind w:firstLine="0"/>
              <w:rPr>
                <w:rFonts w:eastAsia="Arial" w:cs="Arial"/>
                <w:b/>
                <w:kern w:val="0"/>
                <w:szCs w:val="28"/>
                <w:lang w:val="es-ES_tradnl" w:eastAsia="es-CO"/>
                <w14:ligatures w14:val="none"/>
              </w:rPr>
            </w:pPr>
            <w:r w:rsidRPr="00F34775">
              <w:rPr>
                <w:rFonts w:eastAsia="Arial" w:cs="Arial"/>
                <w:b/>
                <w:kern w:val="0"/>
                <w:szCs w:val="28"/>
                <w:lang w:val="es-ES_tradnl" w:eastAsia="es-CO"/>
                <w14:ligatures w14:val="none"/>
              </w:rPr>
              <w:t>Ubicación del auditor</w:t>
            </w:r>
          </w:p>
        </w:tc>
      </w:tr>
      <w:tr w:rsidR="00F34775" w:rsidRPr="00F34775" w14:paraId="4D9494F9" w14:textId="77777777" w:rsidTr="00441A9F">
        <w:trPr>
          <w:trHeight w:val="206"/>
          <w:tblHeader/>
        </w:trPr>
        <w:tc>
          <w:tcPr>
            <w:tcW w:w="3367" w:type="dxa"/>
            <w:vMerge/>
            <w:shd w:val="clear" w:color="auto" w:fill="A6A6A6" w:themeFill="background1" w:themeFillShade="A6"/>
          </w:tcPr>
          <w:p w14:paraId="27C6A32B" w14:textId="77777777" w:rsidR="00F34775" w:rsidRPr="00F34775" w:rsidRDefault="00F34775" w:rsidP="00F34775">
            <w:pPr>
              <w:widowControl w:val="0"/>
              <w:pBdr>
                <w:top w:val="nil"/>
                <w:left w:val="nil"/>
                <w:bottom w:val="nil"/>
                <w:right w:val="nil"/>
                <w:between w:val="nil"/>
              </w:pBdr>
              <w:spacing w:before="0" w:after="0" w:line="276" w:lineRule="auto"/>
              <w:ind w:firstLine="0"/>
              <w:rPr>
                <w:rFonts w:eastAsia="Arial" w:cs="Arial"/>
                <w:b/>
                <w:kern w:val="0"/>
                <w:szCs w:val="28"/>
                <w:lang w:val="es-ES_tradnl" w:eastAsia="es-CO"/>
                <w14:ligatures w14:val="none"/>
              </w:rPr>
            </w:pPr>
          </w:p>
        </w:tc>
        <w:tc>
          <w:tcPr>
            <w:tcW w:w="3367" w:type="dxa"/>
          </w:tcPr>
          <w:p w14:paraId="0A6E61F2" w14:textId="77777777" w:rsidR="00F34775" w:rsidRPr="00F34775" w:rsidRDefault="00F34775" w:rsidP="00F34775">
            <w:pPr>
              <w:spacing w:before="0" w:after="0" w:line="240" w:lineRule="auto"/>
              <w:ind w:firstLine="0"/>
              <w:rPr>
                <w:rFonts w:eastAsia="Arial" w:cs="Arial"/>
                <w:b/>
                <w:kern w:val="0"/>
                <w:szCs w:val="28"/>
                <w:lang w:val="es-ES_tradnl" w:eastAsia="es-CO"/>
                <w14:ligatures w14:val="none"/>
              </w:rPr>
            </w:pPr>
            <w:r w:rsidRPr="00F34775">
              <w:rPr>
                <w:rFonts w:eastAsia="Arial" w:cs="Arial"/>
                <w:b/>
                <w:kern w:val="0"/>
                <w:szCs w:val="28"/>
                <w:lang w:val="es-ES_tradnl" w:eastAsia="es-CO"/>
                <w14:ligatures w14:val="none"/>
              </w:rPr>
              <w:t>En el sitio</w:t>
            </w:r>
          </w:p>
        </w:tc>
        <w:tc>
          <w:tcPr>
            <w:tcW w:w="3371" w:type="dxa"/>
          </w:tcPr>
          <w:p w14:paraId="47B032AB" w14:textId="77777777" w:rsidR="00F34775" w:rsidRPr="00F34775" w:rsidRDefault="00F34775" w:rsidP="00F34775">
            <w:pPr>
              <w:spacing w:before="0" w:after="0" w:line="240" w:lineRule="auto"/>
              <w:ind w:firstLine="0"/>
              <w:rPr>
                <w:rFonts w:eastAsia="Arial" w:cs="Arial"/>
                <w:b/>
                <w:kern w:val="0"/>
                <w:szCs w:val="28"/>
                <w:lang w:val="es-ES_tradnl" w:eastAsia="es-CO"/>
                <w14:ligatures w14:val="none"/>
              </w:rPr>
            </w:pPr>
            <w:r w:rsidRPr="00F34775">
              <w:rPr>
                <w:rFonts w:eastAsia="Arial" w:cs="Arial"/>
                <w:b/>
                <w:kern w:val="0"/>
                <w:szCs w:val="28"/>
                <w:lang w:val="es-ES_tradnl" w:eastAsia="es-CO"/>
                <w14:ligatures w14:val="none"/>
              </w:rPr>
              <w:t>Remota</w:t>
            </w:r>
          </w:p>
        </w:tc>
      </w:tr>
      <w:tr w:rsidR="00F34775" w:rsidRPr="00F34775" w14:paraId="6BD4E073" w14:textId="77777777" w:rsidTr="00F34775">
        <w:trPr>
          <w:cnfStyle w:val="000000100000" w:firstRow="0" w:lastRow="0" w:firstColumn="0" w:lastColumn="0" w:oddVBand="0" w:evenVBand="0" w:oddHBand="1" w:evenHBand="0" w:firstRowFirstColumn="0" w:firstRowLastColumn="0" w:lastRowFirstColumn="0" w:lastRowLastColumn="0"/>
          <w:trHeight w:val="3056"/>
        </w:trPr>
        <w:tc>
          <w:tcPr>
            <w:tcW w:w="3367" w:type="dxa"/>
          </w:tcPr>
          <w:p w14:paraId="5823FFE7" w14:textId="77777777" w:rsidR="00F34775" w:rsidRPr="00F34775" w:rsidRDefault="00F34775" w:rsidP="00F34775">
            <w:pPr>
              <w:spacing w:before="0" w:after="0" w:line="240" w:lineRule="auto"/>
              <w:ind w:firstLine="0"/>
              <w:rPr>
                <w:rFonts w:eastAsia="Arial" w:cs="Arial"/>
                <w:b/>
                <w:kern w:val="0"/>
                <w:szCs w:val="28"/>
                <w:lang w:val="es-ES_tradnl" w:eastAsia="es-CO"/>
                <w14:ligatures w14:val="none"/>
              </w:rPr>
            </w:pPr>
            <w:r w:rsidRPr="00F34775">
              <w:rPr>
                <w:rFonts w:eastAsia="Arial" w:cs="Arial"/>
                <w:b/>
                <w:kern w:val="0"/>
                <w:szCs w:val="28"/>
                <w:lang w:val="es-ES_tradnl" w:eastAsia="es-CO"/>
                <w14:ligatures w14:val="none"/>
              </w:rPr>
              <w:t>Interacción humana</w:t>
            </w:r>
          </w:p>
        </w:tc>
        <w:tc>
          <w:tcPr>
            <w:tcW w:w="3367" w:type="dxa"/>
          </w:tcPr>
          <w:p w14:paraId="781D2CE3" w14:textId="77777777" w:rsidR="00F34775" w:rsidRPr="00F34775" w:rsidRDefault="00F34775" w:rsidP="00F34775">
            <w:pPr>
              <w:numPr>
                <w:ilvl w:val="0"/>
                <w:numId w:val="25"/>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Realización de entrevistas.</w:t>
            </w:r>
          </w:p>
          <w:p w14:paraId="124FF6DB" w14:textId="77777777" w:rsidR="00F34775" w:rsidRPr="00F34775" w:rsidRDefault="00F34775" w:rsidP="00F34775">
            <w:pPr>
              <w:numPr>
                <w:ilvl w:val="0"/>
                <w:numId w:val="25"/>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Completar listas de verificación y cuestionarios con participación del auditado.</w:t>
            </w:r>
          </w:p>
          <w:p w14:paraId="20BDE2BD" w14:textId="77777777" w:rsidR="00F34775" w:rsidRPr="00F34775" w:rsidRDefault="00F34775" w:rsidP="00F34775">
            <w:pPr>
              <w:numPr>
                <w:ilvl w:val="0"/>
                <w:numId w:val="25"/>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Realización de una revisión de documentos con participación del auditado.</w:t>
            </w:r>
          </w:p>
          <w:p w14:paraId="2FB02276" w14:textId="77777777" w:rsidR="00F34775" w:rsidRPr="00F34775" w:rsidRDefault="00F34775" w:rsidP="00F34775">
            <w:pPr>
              <w:numPr>
                <w:ilvl w:val="0"/>
                <w:numId w:val="25"/>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Muestreo.</w:t>
            </w:r>
          </w:p>
        </w:tc>
        <w:tc>
          <w:tcPr>
            <w:tcW w:w="3371" w:type="dxa"/>
          </w:tcPr>
          <w:p w14:paraId="1326CC61" w14:textId="77777777" w:rsidR="00F34775" w:rsidRPr="00F34775" w:rsidRDefault="00F34775" w:rsidP="00F34775">
            <w:pPr>
              <w:spacing w:before="0" w:after="0" w:line="240" w:lineRule="auto"/>
              <w:ind w:firstLine="0"/>
              <w:rPr>
                <w:rFonts w:eastAsia="Arial" w:cs="Arial"/>
                <w:b/>
                <w:kern w:val="0"/>
                <w:szCs w:val="28"/>
                <w:lang w:val="es-ES_tradnl" w:eastAsia="es-CO"/>
                <w14:ligatures w14:val="none"/>
              </w:rPr>
            </w:pPr>
            <w:r w:rsidRPr="00F34775">
              <w:rPr>
                <w:rFonts w:eastAsia="Arial" w:cs="Arial"/>
                <w:b/>
                <w:kern w:val="0"/>
                <w:szCs w:val="28"/>
                <w:lang w:val="es-ES_tradnl" w:eastAsia="es-CO"/>
                <w14:ligatures w14:val="none"/>
              </w:rPr>
              <w:t>A través de comunicación interactiva significa:</w:t>
            </w:r>
          </w:p>
          <w:p w14:paraId="527B71F7" w14:textId="77777777" w:rsidR="00F34775" w:rsidRPr="00F34775" w:rsidRDefault="00F34775" w:rsidP="00F34775">
            <w:pPr>
              <w:numPr>
                <w:ilvl w:val="0"/>
                <w:numId w:val="24"/>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Realización de entrevistas.</w:t>
            </w:r>
          </w:p>
          <w:p w14:paraId="64CFEA91" w14:textId="77777777" w:rsidR="00F34775" w:rsidRPr="00F34775" w:rsidRDefault="00F34775" w:rsidP="00F34775">
            <w:pPr>
              <w:numPr>
                <w:ilvl w:val="0"/>
                <w:numId w:val="24"/>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Observar el trabajo realizado con guía remota.</w:t>
            </w:r>
          </w:p>
          <w:p w14:paraId="1766B4B7" w14:textId="77777777" w:rsidR="00F34775" w:rsidRPr="00F34775" w:rsidRDefault="00F34775" w:rsidP="00F34775">
            <w:pPr>
              <w:numPr>
                <w:ilvl w:val="0"/>
                <w:numId w:val="24"/>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Completando lista de verificación y cuestionarios.</w:t>
            </w:r>
          </w:p>
          <w:p w14:paraId="5A2F8381" w14:textId="77777777" w:rsidR="00F34775" w:rsidRPr="00F34775" w:rsidRDefault="00F34775" w:rsidP="00F34775">
            <w:pPr>
              <w:numPr>
                <w:ilvl w:val="0"/>
                <w:numId w:val="24"/>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Realización de revisión de documentos con participación de los propietarios.</w:t>
            </w:r>
          </w:p>
        </w:tc>
      </w:tr>
      <w:tr w:rsidR="00F34775" w:rsidRPr="00F34775" w14:paraId="65516555" w14:textId="77777777" w:rsidTr="00F34775">
        <w:trPr>
          <w:trHeight w:val="1823"/>
        </w:trPr>
        <w:tc>
          <w:tcPr>
            <w:tcW w:w="3367" w:type="dxa"/>
          </w:tcPr>
          <w:p w14:paraId="60B38DE4" w14:textId="77777777" w:rsidR="00F34775" w:rsidRPr="00F34775" w:rsidRDefault="00F34775" w:rsidP="00F34775">
            <w:pPr>
              <w:spacing w:before="0" w:after="0" w:line="240" w:lineRule="auto"/>
              <w:ind w:firstLine="0"/>
              <w:rPr>
                <w:rFonts w:eastAsia="Arial" w:cs="Arial"/>
                <w:b/>
                <w:kern w:val="0"/>
                <w:szCs w:val="28"/>
                <w:lang w:val="es-ES_tradnl" w:eastAsia="es-CO"/>
                <w14:ligatures w14:val="none"/>
              </w:rPr>
            </w:pPr>
            <w:r w:rsidRPr="00F34775">
              <w:rPr>
                <w:rFonts w:eastAsia="Arial" w:cs="Arial"/>
                <w:b/>
                <w:kern w:val="0"/>
                <w:szCs w:val="28"/>
                <w:lang w:val="es-ES_tradnl" w:eastAsia="es-CO"/>
                <w14:ligatures w14:val="none"/>
              </w:rPr>
              <w:lastRenderedPageBreak/>
              <w:t>Sin interacción humana</w:t>
            </w:r>
          </w:p>
        </w:tc>
        <w:tc>
          <w:tcPr>
            <w:tcW w:w="3367" w:type="dxa"/>
          </w:tcPr>
          <w:p w14:paraId="6357563E" w14:textId="77777777" w:rsidR="00F34775" w:rsidRPr="00F34775" w:rsidRDefault="00F34775" w:rsidP="00BF4D1C">
            <w:pPr>
              <w:numPr>
                <w:ilvl w:val="0"/>
                <w:numId w:val="27"/>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Realización de revisión de documentos (por ejemplo, registros, análisis de datos).</w:t>
            </w:r>
          </w:p>
          <w:p w14:paraId="28947060" w14:textId="3F7254C2" w:rsidR="00F34775" w:rsidRPr="00F34775" w:rsidRDefault="00F34775" w:rsidP="00BF4D1C">
            <w:pPr>
              <w:numPr>
                <w:ilvl w:val="0"/>
                <w:numId w:val="27"/>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 xml:space="preserve">Observar el trabajo realizado y llevando a cabo una visita </w:t>
            </w:r>
            <w:r w:rsidR="00BF4D1C">
              <w:rPr>
                <w:rFonts w:eastAsia="Arial" w:cs="Arial"/>
                <w:color w:val="000000"/>
                <w:kern w:val="0"/>
                <w:szCs w:val="28"/>
                <w:lang w:val="es-ES_tradnl" w:eastAsia="es-CO"/>
                <w14:ligatures w14:val="none"/>
              </w:rPr>
              <w:t>“</w:t>
            </w:r>
            <w:proofErr w:type="spellStart"/>
            <w:r w:rsidRPr="00F34775">
              <w:rPr>
                <w:rFonts w:eastAsia="Arial" w:cs="Arial"/>
                <w:color w:val="000000"/>
                <w:kern w:val="0"/>
                <w:szCs w:val="28"/>
                <w:lang w:val="es-ES_tradnl" w:eastAsia="es-CO"/>
                <w14:ligatures w14:val="none"/>
              </w:rPr>
              <w:t>in-situ</w:t>
            </w:r>
            <w:proofErr w:type="spellEnd"/>
            <w:r w:rsidR="00BF4D1C">
              <w:rPr>
                <w:rFonts w:eastAsia="Arial" w:cs="Arial"/>
                <w:color w:val="000000"/>
                <w:kern w:val="0"/>
                <w:szCs w:val="28"/>
                <w:lang w:val="es-ES_tradnl" w:eastAsia="es-CO"/>
                <w14:ligatures w14:val="none"/>
              </w:rPr>
              <w:t>”</w:t>
            </w:r>
            <w:r w:rsidRPr="00F34775">
              <w:rPr>
                <w:rFonts w:eastAsia="Arial" w:cs="Arial"/>
                <w:color w:val="000000"/>
                <w:kern w:val="0"/>
                <w:szCs w:val="28"/>
                <w:lang w:val="es-ES_tradnl" w:eastAsia="es-CO"/>
                <w14:ligatures w14:val="none"/>
              </w:rPr>
              <w:t>. Complementando listas de verificación.</w:t>
            </w:r>
          </w:p>
        </w:tc>
        <w:tc>
          <w:tcPr>
            <w:tcW w:w="3371" w:type="dxa"/>
          </w:tcPr>
          <w:p w14:paraId="61A7E345" w14:textId="77777777" w:rsidR="00F34775" w:rsidRPr="00F34775" w:rsidRDefault="00F34775" w:rsidP="00BF4D1C">
            <w:pPr>
              <w:numPr>
                <w:ilvl w:val="0"/>
                <w:numId w:val="26"/>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Realizar revisión de documentos (por ejemplo, registros, análisis de datos).</w:t>
            </w:r>
          </w:p>
          <w:p w14:paraId="00C6CA74" w14:textId="77777777" w:rsidR="00F34775" w:rsidRPr="00F34775" w:rsidRDefault="00F34775" w:rsidP="00BF4D1C">
            <w:pPr>
              <w:numPr>
                <w:ilvl w:val="0"/>
                <w:numId w:val="26"/>
              </w:numPr>
              <w:pBdr>
                <w:top w:val="nil"/>
                <w:left w:val="nil"/>
                <w:bottom w:val="nil"/>
                <w:right w:val="nil"/>
                <w:between w:val="nil"/>
              </w:pBdr>
              <w:spacing w:before="0" w:after="0" w:line="276" w:lineRule="auto"/>
              <w:rPr>
                <w:rFonts w:eastAsia="Arial" w:cs="Arial"/>
                <w:color w:val="000000"/>
                <w:kern w:val="0"/>
                <w:szCs w:val="28"/>
                <w:lang w:val="es-ES_tradnl" w:eastAsia="es-CO"/>
                <w14:ligatures w14:val="none"/>
              </w:rPr>
            </w:pPr>
            <w:r w:rsidRPr="00F34775">
              <w:rPr>
                <w:rFonts w:eastAsia="Arial" w:cs="Arial"/>
                <w:color w:val="000000"/>
                <w:kern w:val="0"/>
                <w:szCs w:val="28"/>
                <w:lang w:val="es-ES_tradnl" w:eastAsia="es-CO"/>
                <w14:ligatures w14:val="none"/>
              </w:rPr>
              <w:t>Observar el trabajo realizado a través de medios de vigilancia, teniendo en cuenta los requisitos sociales, estatutarios y normativos del análisis de datos.</w:t>
            </w:r>
          </w:p>
        </w:tc>
      </w:tr>
    </w:tbl>
    <w:p w14:paraId="2C80722B" w14:textId="77777777" w:rsidR="003C0D11" w:rsidRDefault="003C0D11" w:rsidP="00D466BC">
      <w:pPr>
        <w:pStyle w:val="Prrafodelista"/>
        <w:spacing w:before="0" w:after="160"/>
        <w:ind w:left="1440" w:firstLine="0"/>
      </w:pPr>
    </w:p>
    <w:p w14:paraId="021BC267" w14:textId="58861FD7" w:rsidR="00F34775" w:rsidRDefault="00F34775" w:rsidP="00CC24ED">
      <w:pPr>
        <w:pStyle w:val="Prrafodelista"/>
        <w:numPr>
          <w:ilvl w:val="0"/>
          <w:numId w:val="28"/>
        </w:numPr>
        <w:spacing w:before="0" w:after="160"/>
      </w:pPr>
      <w:r>
        <w:t>Las actividades de auditoría en el sitio se realizan en la ubicación del auditado.</w:t>
      </w:r>
    </w:p>
    <w:p w14:paraId="076178E2" w14:textId="77777777" w:rsidR="00F34775" w:rsidRDefault="00F34775" w:rsidP="00CC24ED">
      <w:pPr>
        <w:pStyle w:val="Prrafodelista"/>
        <w:numPr>
          <w:ilvl w:val="0"/>
          <w:numId w:val="28"/>
        </w:numPr>
        <w:spacing w:before="0" w:after="160"/>
      </w:pPr>
      <w:r>
        <w:t>Las actividades de auditoría remota se realizan en cualquier lugar que no sea la ubicación del auditado, independientemente de la distancia.</w:t>
      </w:r>
    </w:p>
    <w:p w14:paraId="2F95CEB6" w14:textId="77777777" w:rsidR="00F34775" w:rsidRDefault="00F34775" w:rsidP="00CC24ED">
      <w:pPr>
        <w:pStyle w:val="Prrafodelista"/>
        <w:numPr>
          <w:ilvl w:val="0"/>
          <w:numId w:val="28"/>
        </w:numPr>
        <w:spacing w:before="0" w:after="160"/>
      </w:pPr>
      <w:r>
        <w:t>Las actividades de auditoría interactiva implican la interacción entre el personal auditado y el equipo de auditoría.</w:t>
      </w:r>
    </w:p>
    <w:p w14:paraId="14BD4D8F" w14:textId="1C7FBA50" w:rsidR="00F34775" w:rsidRDefault="00F34775" w:rsidP="00CC24ED">
      <w:pPr>
        <w:pStyle w:val="Prrafodelista"/>
        <w:numPr>
          <w:ilvl w:val="0"/>
          <w:numId w:val="28"/>
        </w:numPr>
        <w:spacing w:before="0" w:after="160"/>
      </w:pPr>
      <w:r>
        <w:t>Las actividades de auditoría no interactivas no implican interacción humana con las personas que representan al auditado, pero sí implican la interacción con el equipo, las instalaciones y la documentación.</w:t>
      </w:r>
    </w:p>
    <w:p w14:paraId="4A08FBF2" w14:textId="77777777" w:rsidR="00441A9F" w:rsidRDefault="00441A9F" w:rsidP="00CA18B6">
      <w:pPr>
        <w:pStyle w:val="Prrafodelista"/>
        <w:spacing w:before="0" w:after="160"/>
        <w:ind w:firstLine="360"/>
      </w:pPr>
    </w:p>
    <w:p w14:paraId="061A0B4E" w14:textId="1639FF6F" w:rsidR="00F34775" w:rsidRDefault="00F34775" w:rsidP="00CA18B6">
      <w:pPr>
        <w:pStyle w:val="Prrafodelista"/>
        <w:spacing w:before="0" w:after="160"/>
        <w:ind w:firstLine="360"/>
      </w:pPr>
      <w:r>
        <w:t xml:space="preserve">La información es el grupo de datos que configuran un mensaje que emite un emisor y que se pretende llegue al receptor para que pueda quedar reportado. </w:t>
      </w:r>
      <w:r>
        <w:lastRenderedPageBreak/>
        <w:t>Continuamente se realiza por medio de un canal que es el que uno de los dos interlocutores eligió.</w:t>
      </w:r>
    </w:p>
    <w:p w14:paraId="4D84BDA1" w14:textId="66DDABDF" w:rsidR="00F34775" w:rsidRDefault="00F34775" w:rsidP="00CA18B6">
      <w:pPr>
        <w:pStyle w:val="Prrafodelista"/>
        <w:spacing w:before="0" w:after="160"/>
        <w:ind w:firstLine="360"/>
      </w:pPr>
      <w:r>
        <w:t>Las técnicas de recolección de información son herramientas de la auditoría empresarial, en la que se usan procedimientos de recolección, para detectar de forma estricta y concreta las fallas en las zonas, en sistemas, sobre los cuales se practicarán las respectivas pruebas. A continuación, se presenta la recopilación de información en la auditoría.</w:t>
      </w:r>
    </w:p>
    <w:p w14:paraId="013A0901" w14:textId="00B66D6E" w:rsidR="00F34775" w:rsidRDefault="00F34775" w:rsidP="00F34775">
      <w:pPr>
        <w:pStyle w:val="Prrafodelista"/>
        <w:spacing w:before="0" w:after="160"/>
        <w:ind w:firstLine="0"/>
      </w:pPr>
      <w:r w:rsidRPr="00CC24ED">
        <w:rPr>
          <w:b/>
          <w:bCs/>
        </w:rPr>
        <w:t>Figura 2.</w:t>
      </w:r>
      <w:r>
        <w:t xml:space="preserve"> Recopilación de información en una auditoría</w:t>
      </w:r>
    </w:p>
    <w:p w14:paraId="7190CA15" w14:textId="1ED04801" w:rsidR="00CC24ED" w:rsidRDefault="00CC24ED" w:rsidP="00CC24ED">
      <w:pPr>
        <w:pStyle w:val="Prrafodelista"/>
        <w:spacing w:before="0" w:after="160"/>
        <w:ind w:firstLine="0"/>
        <w:jc w:val="center"/>
      </w:pPr>
      <w:r>
        <w:rPr>
          <w:noProof/>
        </w:rPr>
        <w:drawing>
          <wp:inline distT="0" distB="0" distL="0" distR="0" wp14:anchorId="57087741" wp14:editId="0B1CD24A">
            <wp:extent cx="4611895" cy="3558818"/>
            <wp:effectExtent l="0" t="0" r="0" b="3810"/>
            <wp:docPr id="18" name="Imagen 18" descr="En la figura 2. se describe los pasos para la recopilación de información en una audito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 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28511" cy="3571640"/>
                    </a:xfrm>
                    <a:prstGeom prst="rect">
                      <a:avLst/>
                    </a:prstGeom>
                  </pic:spPr>
                </pic:pic>
              </a:graphicData>
            </a:graphic>
          </wp:inline>
        </w:drawing>
      </w:r>
    </w:p>
    <w:p w14:paraId="376701B1" w14:textId="3BB8BF35" w:rsidR="00CC24ED" w:rsidRDefault="00CC24ED" w:rsidP="00CC24ED">
      <w:pPr>
        <w:pStyle w:val="Prrafodelista"/>
        <w:spacing w:before="0" w:after="160"/>
        <w:ind w:firstLine="0"/>
        <w:jc w:val="center"/>
      </w:pPr>
      <w:r w:rsidRPr="00CC24ED">
        <w:t>Nota. SENA (2022).</w:t>
      </w:r>
    </w:p>
    <w:p w14:paraId="398C252D" w14:textId="77777777" w:rsidR="00793104" w:rsidRDefault="00793104" w:rsidP="00CC24ED">
      <w:pPr>
        <w:pStyle w:val="Prrafodelista"/>
        <w:spacing w:before="0" w:after="160"/>
        <w:ind w:firstLine="0"/>
        <w:jc w:val="center"/>
      </w:pPr>
    </w:p>
    <w:p w14:paraId="664E5342" w14:textId="09AB6921" w:rsidR="00CC24ED" w:rsidRPr="00CC24ED" w:rsidRDefault="00CC24ED" w:rsidP="00CC24ED">
      <w:pPr>
        <w:pStyle w:val="Prrafodelista"/>
        <w:spacing w:before="0" w:after="160"/>
        <w:ind w:firstLine="0"/>
        <w:rPr>
          <w:b/>
          <w:bCs/>
        </w:rPr>
      </w:pPr>
      <w:r w:rsidRPr="00CC24ED">
        <w:rPr>
          <w:b/>
          <w:bCs/>
        </w:rPr>
        <w:t>Entrevistas</w:t>
      </w:r>
      <w:r w:rsidRPr="00CC24ED">
        <w:rPr>
          <w:b/>
          <w:bCs/>
        </w:rPr>
        <w:tab/>
      </w:r>
      <w:r w:rsidRPr="00CC24ED">
        <w:rPr>
          <w:b/>
          <w:bCs/>
        </w:rPr>
        <w:tab/>
        <w:t>Observación de actividades</w:t>
      </w:r>
      <w:r w:rsidRPr="00CC24ED">
        <w:rPr>
          <w:b/>
          <w:bCs/>
        </w:rPr>
        <w:tab/>
        <w:t>Revisión de documentos</w:t>
      </w:r>
    </w:p>
    <w:p w14:paraId="1A19C1F3" w14:textId="01B08AC0" w:rsidR="00CC24ED" w:rsidRDefault="00CC24ED" w:rsidP="00F34775">
      <w:pPr>
        <w:pStyle w:val="Prrafodelista"/>
        <w:spacing w:before="0" w:after="160"/>
        <w:ind w:firstLine="0"/>
      </w:pPr>
      <w:r w:rsidRPr="00CC24ED">
        <w:t>Recursos de información</w:t>
      </w:r>
    </w:p>
    <w:p w14:paraId="588BAD68" w14:textId="66AD2613" w:rsidR="00CC24ED" w:rsidRDefault="00CC24ED" w:rsidP="00F34775">
      <w:pPr>
        <w:pStyle w:val="Prrafodelista"/>
        <w:spacing w:before="0" w:after="160"/>
        <w:ind w:firstLine="0"/>
      </w:pPr>
      <w:r w:rsidRPr="00CC24ED">
        <w:t xml:space="preserve">Recopilación a través de un muestreo apropiado </w:t>
      </w:r>
    </w:p>
    <w:p w14:paraId="7813BF3C" w14:textId="57BAC908" w:rsidR="00CC24ED" w:rsidRDefault="00CC24ED" w:rsidP="00F34775">
      <w:pPr>
        <w:pStyle w:val="Prrafodelista"/>
        <w:spacing w:before="0" w:after="160"/>
        <w:ind w:firstLine="0"/>
      </w:pPr>
      <w:r w:rsidRPr="00CC24ED">
        <w:lastRenderedPageBreak/>
        <w:t>Evaluación contra criterios de auditoria</w:t>
      </w:r>
      <w:r>
        <w:tab/>
      </w:r>
      <w:r>
        <w:tab/>
      </w:r>
      <w:r w:rsidRPr="00CC24ED">
        <w:t>Evidencia de auditoria</w:t>
      </w:r>
    </w:p>
    <w:p w14:paraId="53F12869" w14:textId="33BF1A96" w:rsidR="00CC24ED" w:rsidRDefault="00CC24ED" w:rsidP="00F34775">
      <w:pPr>
        <w:pStyle w:val="Prrafodelista"/>
        <w:spacing w:before="0" w:after="160"/>
        <w:ind w:firstLine="0"/>
      </w:pPr>
      <w:r w:rsidRPr="00CC24ED">
        <w:t>Revisión</w:t>
      </w:r>
      <w:r>
        <w:tab/>
      </w:r>
      <w:r>
        <w:tab/>
      </w:r>
      <w:r>
        <w:tab/>
      </w:r>
      <w:r>
        <w:tab/>
      </w:r>
      <w:r>
        <w:tab/>
      </w:r>
      <w:r>
        <w:tab/>
      </w:r>
      <w:r>
        <w:tab/>
      </w:r>
      <w:r w:rsidRPr="00CC24ED">
        <w:t>Hallazgos de auditor</w:t>
      </w:r>
    </w:p>
    <w:p w14:paraId="237D0932" w14:textId="09786DBA" w:rsidR="00CC24ED" w:rsidRDefault="00CC24ED" w:rsidP="00F34775">
      <w:pPr>
        <w:pStyle w:val="Prrafodelista"/>
        <w:spacing w:before="0" w:after="160"/>
        <w:ind w:firstLine="0"/>
      </w:pPr>
      <w:r w:rsidRPr="00CC24ED">
        <w:t>Conclusi</w:t>
      </w:r>
      <w:r>
        <w:t>ón</w:t>
      </w:r>
    </w:p>
    <w:p w14:paraId="5365AE31" w14:textId="00AE783D" w:rsidR="00CC24ED" w:rsidRDefault="00CC24ED" w:rsidP="00AF74F1">
      <w:pPr>
        <w:spacing w:before="0" w:after="160"/>
        <w:ind w:firstLine="708"/>
      </w:pPr>
      <w:r>
        <w:t>Dentro de las auditorías, se pueden encontrar diversas técnicas de recolección de</w:t>
      </w:r>
      <w:r w:rsidR="00DF194F" w:rsidRPr="00DF194F">
        <w:t xml:space="preserve"> información, entre las cuales se incluyen:</w:t>
      </w:r>
    </w:p>
    <w:p w14:paraId="4EBC53DF" w14:textId="4E66AF9A" w:rsidR="00CC24ED" w:rsidRDefault="00CC24ED" w:rsidP="007A4365">
      <w:pPr>
        <w:pStyle w:val="Prrafodelista"/>
        <w:numPr>
          <w:ilvl w:val="0"/>
          <w:numId w:val="43"/>
        </w:numPr>
        <w:spacing w:before="0" w:after="160"/>
        <w:ind w:left="1134" w:firstLine="0"/>
      </w:pPr>
      <w:r w:rsidRPr="007A4365">
        <w:rPr>
          <w:b/>
          <w:bCs/>
        </w:rPr>
        <w:t>Técnicas de verificación ovular o visual:</w:t>
      </w:r>
      <w:r>
        <w:t xml:space="preserve"> estas técnicas involucran la observación directa, la comparación de documentos o la confrontación de información, así como la revisión selectiva.</w:t>
      </w:r>
    </w:p>
    <w:p w14:paraId="29EA6BDA" w14:textId="12E889DE" w:rsidR="00CC24ED" w:rsidRDefault="00CC24ED" w:rsidP="007A4365">
      <w:pPr>
        <w:pStyle w:val="Prrafodelista"/>
        <w:numPr>
          <w:ilvl w:val="0"/>
          <w:numId w:val="43"/>
        </w:numPr>
        <w:spacing w:before="0" w:after="160"/>
        <w:ind w:left="1134" w:firstLine="0"/>
      </w:pPr>
      <w:r w:rsidRPr="007A4365">
        <w:rPr>
          <w:b/>
          <w:bCs/>
        </w:rPr>
        <w:t>Técnicas de verificación oral o verbal</w:t>
      </w:r>
      <w:r>
        <w:t>: en esta categoría se incluyen la indagación a través de preguntas, encuestas y cuestionarios, así como las entrevistas con el personal relevante.</w:t>
      </w:r>
    </w:p>
    <w:p w14:paraId="21385BDF" w14:textId="0A86C3B7" w:rsidR="00CC24ED" w:rsidRDefault="00CC24ED" w:rsidP="007A4365">
      <w:pPr>
        <w:pStyle w:val="Prrafodelista"/>
        <w:numPr>
          <w:ilvl w:val="0"/>
          <w:numId w:val="43"/>
        </w:numPr>
        <w:spacing w:before="0" w:after="160"/>
        <w:ind w:left="1134" w:firstLine="0"/>
      </w:pPr>
      <w:r w:rsidRPr="007A4365">
        <w:rPr>
          <w:b/>
          <w:bCs/>
        </w:rPr>
        <w:t>Técnicas de verificación documental</w:t>
      </w:r>
      <w:r>
        <w:t>: esta técnica abarca la comprobación, la computación, el rastreo, la revisión analítica y el estudio general (exploración). Dentro de esta categoría se engloban las siguientes técnicas:</w:t>
      </w:r>
    </w:p>
    <w:p w14:paraId="0A292D0B" w14:textId="42F376F1" w:rsidR="00CC24ED" w:rsidRDefault="00CC24ED" w:rsidP="00025FF5">
      <w:pPr>
        <w:pStyle w:val="Prrafodelista"/>
        <w:numPr>
          <w:ilvl w:val="0"/>
          <w:numId w:val="44"/>
        </w:numPr>
        <w:spacing w:before="0" w:after="160"/>
        <w:ind w:left="1701" w:firstLine="0"/>
      </w:pPr>
      <w:r w:rsidRPr="00025FF5">
        <w:rPr>
          <w:b/>
          <w:bCs/>
        </w:rPr>
        <w:t>Técnicas de verificación física</w:t>
      </w:r>
      <w:r>
        <w:t>: implican la revisión de documentos físicos, como facturas, recibos o registros en papel.</w:t>
      </w:r>
    </w:p>
    <w:p w14:paraId="68B1A6DB" w14:textId="180F0370" w:rsidR="00CC24ED" w:rsidRDefault="00CC24ED" w:rsidP="00025FF5">
      <w:pPr>
        <w:pStyle w:val="Prrafodelista"/>
        <w:numPr>
          <w:ilvl w:val="0"/>
          <w:numId w:val="44"/>
        </w:numPr>
        <w:spacing w:before="0" w:after="160"/>
        <w:ind w:left="1701" w:firstLine="0"/>
      </w:pPr>
      <w:r w:rsidRPr="00025FF5">
        <w:rPr>
          <w:b/>
          <w:bCs/>
        </w:rPr>
        <w:t>Técnicas de verificación escrita</w:t>
      </w:r>
      <w:r>
        <w:t>: incluyen la revisión de documentos escritos, como contratos, acuerdos o políticas de la organización.</w:t>
      </w:r>
    </w:p>
    <w:p w14:paraId="025B11AE" w14:textId="77777777" w:rsidR="00CC24ED" w:rsidRDefault="00CC24ED" w:rsidP="00AF74F1">
      <w:pPr>
        <w:spacing w:before="0" w:after="160"/>
        <w:ind w:firstLine="567"/>
      </w:pPr>
      <w:r>
        <w:t>El tipo de información que se maneja en un proceso de auditoría, debe tener características especiales para garantizar un proceso satisfactorio. Es importante que la información sea:</w:t>
      </w:r>
    </w:p>
    <w:p w14:paraId="7B9AB089" w14:textId="327B8963" w:rsidR="00CC24ED" w:rsidRDefault="00CC24ED" w:rsidP="00582B4A">
      <w:pPr>
        <w:pStyle w:val="Prrafodelista"/>
        <w:numPr>
          <w:ilvl w:val="0"/>
          <w:numId w:val="45"/>
        </w:numPr>
        <w:spacing w:before="0" w:after="160"/>
        <w:ind w:left="1134" w:firstLine="0"/>
      </w:pPr>
      <w:r w:rsidRPr="00582B4A">
        <w:rPr>
          <w:b/>
          <w:bCs/>
        </w:rPr>
        <w:t>Relevante:</w:t>
      </w:r>
      <w:r>
        <w:t xml:space="preserve"> la información debe ser pertinente para los objetivos de la auditoría y estar relacionada con los criterios establecidos.</w:t>
      </w:r>
    </w:p>
    <w:p w14:paraId="7873634A" w14:textId="1D4C808A" w:rsidR="00CC24ED" w:rsidRDefault="00CC24ED" w:rsidP="00582B4A">
      <w:pPr>
        <w:pStyle w:val="Prrafodelista"/>
        <w:numPr>
          <w:ilvl w:val="0"/>
          <w:numId w:val="45"/>
        </w:numPr>
        <w:spacing w:before="0" w:after="160"/>
        <w:ind w:left="1134" w:firstLine="0"/>
      </w:pPr>
      <w:r w:rsidRPr="00582B4A">
        <w:rPr>
          <w:b/>
          <w:bCs/>
        </w:rPr>
        <w:lastRenderedPageBreak/>
        <w:t>Suficiente:</w:t>
      </w:r>
      <w:r>
        <w:t xml:space="preserve"> debe existir la cantidad adecuada de información para respaldar las conclusiones y hallazgos de la auditoría.</w:t>
      </w:r>
    </w:p>
    <w:p w14:paraId="7DB500E5" w14:textId="661B50C4" w:rsidR="00CC24ED" w:rsidRDefault="00CC24ED" w:rsidP="00582B4A">
      <w:pPr>
        <w:pStyle w:val="Prrafodelista"/>
        <w:numPr>
          <w:ilvl w:val="0"/>
          <w:numId w:val="45"/>
        </w:numPr>
        <w:spacing w:before="0" w:after="160"/>
        <w:ind w:left="1134" w:firstLine="0"/>
      </w:pPr>
      <w:r w:rsidRPr="00582B4A">
        <w:rPr>
          <w:b/>
          <w:bCs/>
        </w:rPr>
        <w:t>Confiable:</w:t>
      </w:r>
      <w:r>
        <w:t xml:space="preserve"> la información debe ser precisa y verificable, proveniente de fuentes fiables y procesos confiables.</w:t>
      </w:r>
    </w:p>
    <w:p w14:paraId="23F04A81" w14:textId="4457116B" w:rsidR="00CC24ED" w:rsidRDefault="00CC24ED" w:rsidP="00582B4A">
      <w:pPr>
        <w:pStyle w:val="Prrafodelista"/>
        <w:numPr>
          <w:ilvl w:val="0"/>
          <w:numId w:val="45"/>
        </w:numPr>
        <w:spacing w:before="0" w:after="160"/>
        <w:ind w:left="1134" w:firstLine="0"/>
      </w:pPr>
      <w:r w:rsidRPr="00582B4A">
        <w:rPr>
          <w:b/>
          <w:bCs/>
        </w:rPr>
        <w:t>Oportuna:</w:t>
      </w:r>
      <w:r>
        <w:t xml:space="preserve"> debe estar disponible cuando se necesita para la auditoría y no debe haber demoras significativas.</w:t>
      </w:r>
    </w:p>
    <w:p w14:paraId="5466ED56" w14:textId="5B0D8274" w:rsidR="00CC24ED" w:rsidRDefault="00CC24ED" w:rsidP="00582B4A">
      <w:pPr>
        <w:pStyle w:val="Prrafodelista"/>
        <w:numPr>
          <w:ilvl w:val="0"/>
          <w:numId w:val="45"/>
        </w:numPr>
        <w:spacing w:before="0" w:after="160"/>
        <w:ind w:left="1134" w:firstLine="0"/>
      </w:pPr>
      <w:r w:rsidRPr="00582B4A">
        <w:rPr>
          <w:b/>
          <w:bCs/>
        </w:rPr>
        <w:t>Clara y comprensible:</w:t>
      </w:r>
      <w:r>
        <w:t xml:space="preserve"> la información debe ser presentada de manera que sea fácilmente entendible por quienes la utilizan.</w:t>
      </w:r>
    </w:p>
    <w:p w14:paraId="0BABD81C" w14:textId="6A3C650C" w:rsidR="00CC24ED" w:rsidRDefault="00CC24ED" w:rsidP="00582B4A">
      <w:pPr>
        <w:pStyle w:val="Prrafodelista"/>
        <w:numPr>
          <w:ilvl w:val="0"/>
          <w:numId w:val="45"/>
        </w:numPr>
        <w:spacing w:before="0" w:after="160"/>
        <w:ind w:left="1134" w:firstLine="0"/>
      </w:pPr>
      <w:r w:rsidRPr="00582B4A">
        <w:rPr>
          <w:b/>
          <w:bCs/>
        </w:rPr>
        <w:t>Sensible a los riesgos:</w:t>
      </w:r>
      <w:r>
        <w:t xml:space="preserve"> debe incluir información sobre los riesgos significativos relacionados con los objetivos de la auditoría.</w:t>
      </w:r>
    </w:p>
    <w:p w14:paraId="5A8E51CF" w14:textId="7982549D" w:rsidR="00CC24ED" w:rsidRDefault="00CC24ED" w:rsidP="00582B4A">
      <w:pPr>
        <w:pStyle w:val="Prrafodelista"/>
        <w:numPr>
          <w:ilvl w:val="0"/>
          <w:numId w:val="45"/>
        </w:numPr>
        <w:spacing w:before="0" w:after="160"/>
        <w:ind w:left="1134" w:firstLine="0"/>
      </w:pPr>
      <w:r w:rsidRPr="00582B4A">
        <w:rPr>
          <w:b/>
          <w:bCs/>
        </w:rPr>
        <w:t>Sensible a la importancia relativa:</w:t>
      </w:r>
      <w:r>
        <w:t xml:space="preserve"> debe priorizarse la información más relevante y significativa.</w:t>
      </w:r>
    </w:p>
    <w:p w14:paraId="20E54F6A" w14:textId="302A048F" w:rsidR="00CC24ED" w:rsidRDefault="00CC24ED" w:rsidP="00582B4A">
      <w:pPr>
        <w:pStyle w:val="Prrafodelista"/>
        <w:numPr>
          <w:ilvl w:val="0"/>
          <w:numId w:val="45"/>
        </w:numPr>
        <w:spacing w:before="0" w:after="160"/>
        <w:ind w:left="1134" w:firstLine="0"/>
      </w:pPr>
      <w:r w:rsidRPr="00582B4A">
        <w:rPr>
          <w:b/>
          <w:bCs/>
        </w:rPr>
        <w:t>Completa:</w:t>
      </w:r>
      <w:r>
        <w:t xml:space="preserve"> debe abordar todos los aspectos relevantes de los objetivos de la auditoría.</w:t>
      </w:r>
    </w:p>
    <w:p w14:paraId="1824477D" w14:textId="5D6DB953" w:rsidR="00CC24ED" w:rsidRDefault="00CC24ED" w:rsidP="00582B4A">
      <w:pPr>
        <w:pStyle w:val="Prrafodelista"/>
        <w:numPr>
          <w:ilvl w:val="0"/>
          <w:numId w:val="45"/>
        </w:numPr>
        <w:spacing w:before="0" w:after="160"/>
        <w:ind w:left="1134" w:firstLine="0"/>
      </w:pPr>
      <w:r w:rsidRPr="00582B4A">
        <w:rPr>
          <w:b/>
          <w:bCs/>
        </w:rPr>
        <w:t>No sesgada:</w:t>
      </w:r>
      <w:r>
        <w:t xml:space="preserve"> la información no debe estar influenciada por sesgos o intereses particulares.</w:t>
      </w:r>
    </w:p>
    <w:p w14:paraId="42D73FCE" w14:textId="7B359DB9" w:rsidR="00CC24ED" w:rsidRDefault="00CC24ED" w:rsidP="00793104">
      <w:pPr>
        <w:spacing w:before="0" w:after="160"/>
        <w:ind w:firstLine="708"/>
      </w:pPr>
      <w:r>
        <w:t>Estos principios aseguran que la información utilizada en una auditoría sea sólida, confiable y útil para la toma de decisiones y la evaluación de procesos y sistemas. En resumen, se pueden definir los siguientes cuatro aspectos que se utilizan comúnmente y que abarcan lo que un auditor necesita para su proceso:</w:t>
      </w:r>
    </w:p>
    <w:p w14:paraId="52F0C4CE" w14:textId="2BD0B430" w:rsidR="00AF74F1" w:rsidRDefault="00AF74F1" w:rsidP="00793104">
      <w:pPr>
        <w:spacing w:before="0" w:after="160"/>
        <w:ind w:firstLine="708"/>
      </w:pPr>
    </w:p>
    <w:p w14:paraId="009D5774" w14:textId="2F30B197" w:rsidR="00282CE9" w:rsidRDefault="00282CE9" w:rsidP="00793104">
      <w:pPr>
        <w:spacing w:before="0" w:after="160"/>
        <w:ind w:firstLine="708"/>
      </w:pPr>
    </w:p>
    <w:p w14:paraId="7A19CD63" w14:textId="77777777" w:rsidR="00282CE9" w:rsidRDefault="00282CE9" w:rsidP="00793104">
      <w:pPr>
        <w:spacing w:before="0" w:after="160"/>
        <w:ind w:firstLine="708"/>
      </w:pPr>
    </w:p>
    <w:p w14:paraId="1C8BF62E" w14:textId="100F4E89" w:rsidR="00CC24ED" w:rsidRDefault="00CC24ED" w:rsidP="00CC24ED">
      <w:pPr>
        <w:spacing w:before="0" w:after="160"/>
        <w:ind w:firstLine="0"/>
      </w:pPr>
      <w:r w:rsidRPr="00CC24ED">
        <w:rPr>
          <w:b/>
          <w:bCs/>
        </w:rPr>
        <w:lastRenderedPageBreak/>
        <w:t>Figura 3.</w:t>
      </w:r>
      <w:r>
        <w:t xml:space="preserve"> Características de la información</w:t>
      </w:r>
    </w:p>
    <w:p w14:paraId="3644A028" w14:textId="7A962298" w:rsidR="00055B1C" w:rsidRDefault="00055B1C" w:rsidP="00CC24ED">
      <w:pPr>
        <w:spacing w:before="0" w:after="160"/>
        <w:ind w:firstLine="0"/>
      </w:pPr>
      <w:r>
        <w:rPr>
          <w:noProof/>
        </w:rPr>
        <w:drawing>
          <wp:inline distT="0" distB="0" distL="0" distR="0" wp14:anchorId="323CA22F" wp14:editId="2AD84C32">
            <wp:extent cx="6332220" cy="2938145"/>
            <wp:effectExtent l="0" t="0" r="0" b="0"/>
            <wp:docPr id="19" name="Imagen 19" descr="Figura 3. Características de la información  debe ser completa, correcta, consistente y 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Figura 3. Características de la información  debe ser completa, correcta, consistente y actual."/>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2938145"/>
                    </a:xfrm>
                    <a:prstGeom prst="rect">
                      <a:avLst/>
                    </a:prstGeom>
                  </pic:spPr>
                </pic:pic>
              </a:graphicData>
            </a:graphic>
          </wp:inline>
        </w:drawing>
      </w:r>
    </w:p>
    <w:p w14:paraId="274F2D04" w14:textId="77777777" w:rsidR="00055B1C" w:rsidRPr="0038036F" w:rsidRDefault="00055B1C" w:rsidP="0038036F">
      <w:pPr>
        <w:spacing w:before="0" w:after="160"/>
        <w:ind w:firstLine="0"/>
        <w:jc w:val="center"/>
        <w:rPr>
          <w:b/>
          <w:bCs/>
        </w:rPr>
      </w:pPr>
      <w:r w:rsidRPr="0038036F">
        <w:rPr>
          <w:b/>
          <w:bCs/>
        </w:rPr>
        <w:t>Información</w:t>
      </w:r>
    </w:p>
    <w:p w14:paraId="10D47072" w14:textId="77777777" w:rsidR="00055B1C" w:rsidRDefault="00055B1C" w:rsidP="00441A9F">
      <w:pPr>
        <w:pStyle w:val="Prrafodelista"/>
        <w:numPr>
          <w:ilvl w:val="0"/>
          <w:numId w:val="29"/>
        </w:numPr>
        <w:spacing w:before="0" w:after="160"/>
        <w:ind w:left="1560" w:hanging="426"/>
      </w:pPr>
      <w:r w:rsidRPr="00055B1C">
        <w:rPr>
          <w:b/>
          <w:bCs/>
        </w:rPr>
        <w:t>Completa:</w:t>
      </w:r>
      <w:r>
        <w:t xml:space="preserve"> todo el contenido esperado se encuentra en la documentación.</w:t>
      </w:r>
    </w:p>
    <w:p w14:paraId="017F6E39" w14:textId="77777777" w:rsidR="00055B1C" w:rsidRDefault="00055B1C" w:rsidP="00441A9F">
      <w:pPr>
        <w:pStyle w:val="Prrafodelista"/>
        <w:numPr>
          <w:ilvl w:val="0"/>
          <w:numId w:val="29"/>
        </w:numPr>
        <w:spacing w:before="0" w:after="160"/>
        <w:ind w:left="1560" w:hanging="426"/>
      </w:pPr>
      <w:r w:rsidRPr="00055B1C">
        <w:rPr>
          <w:b/>
          <w:bCs/>
        </w:rPr>
        <w:t>Correcta:</w:t>
      </w:r>
      <w:r>
        <w:t xml:space="preserve"> el contenido se ajusta a fuentes confiables como normas y regulaciones.</w:t>
      </w:r>
    </w:p>
    <w:p w14:paraId="6E23E8A6" w14:textId="505C62D8" w:rsidR="00055B1C" w:rsidRDefault="00055B1C" w:rsidP="00441A9F">
      <w:pPr>
        <w:pStyle w:val="Prrafodelista"/>
        <w:numPr>
          <w:ilvl w:val="0"/>
          <w:numId w:val="29"/>
        </w:numPr>
        <w:spacing w:before="0" w:after="160"/>
        <w:ind w:left="1560" w:hanging="426"/>
      </w:pPr>
      <w:r w:rsidRPr="00055B1C">
        <w:rPr>
          <w:b/>
          <w:bCs/>
        </w:rPr>
        <w:t>Consistente:</w:t>
      </w:r>
      <w:r>
        <w:t xml:space="preserve"> tanto en sí misma y otros documentos relacionados.</w:t>
      </w:r>
    </w:p>
    <w:p w14:paraId="6CBA0CF7" w14:textId="753F603A" w:rsidR="00055B1C" w:rsidRDefault="00055B1C" w:rsidP="00441A9F">
      <w:pPr>
        <w:pStyle w:val="Prrafodelista"/>
        <w:numPr>
          <w:ilvl w:val="0"/>
          <w:numId w:val="29"/>
        </w:numPr>
        <w:spacing w:before="0" w:after="160"/>
        <w:ind w:left="1560" w:hanging="426"/>
      </w:pPr>
      <w:r w:rsidRPr="00055B1C">
        <w:rPr>
          <w:b/>
          <w:bCs/>
        </w:rPr>
        <w:t>Actual:</w:t>
      </w:r>
      <w:r>
        <w:t xml:space="preserve"> que tenga relevancia en el momento que se está recopilando.</w:t>
      </w:r>
    </w:p>
    <w:p w14:paraId="0F5F4E52" w14:textId="230AF20E" w:rsidR="00055B1C" w:rsidRDefault="00055B1C" w:rsidP="00432DC1">
      <w:pPr>
        <w:pStyle w:val="Ttulo2"/>
        <w:numPr>
          <w:ilvl w:val="1"/>
          <w:numId w:val="1"/>
        </w:numPr>
        <w:ind w:hanging="83"/>
      </w:pPr>
      <w:bookmarkStart w:id="3" w:name="_Toc147857687"/>
      <w:r>
        <w:t>Verificación del sistema</w:t>
      </w:r>
      <w:bookmarkEnd w:id="3"/>
    </w:p>
    <w:p w14:paraId="564C6A57" w14:textId="77777777" w:rsidR="00055B1C" w:rsidRDefault="00055B1C" w:rsidP="00055B1C">
      <w:pPr>
        <w:spacing w:before="0" w:after="160"/>
      </w:pPr>
      <w:r>
        <w:t xml:space="preserve">Las listas de verificación son documentos que integran anotaciones claves para la ejecución de las ocupaciones de auditoría. Principalmente hechas como un formulario, cuestionario o planilla, estas listas son como una ayuda para que el auditor siga una sucesión estructurada de visualizaciones a lo largo de la ejecución de la auditoría. Si se emplean, dichas listas tienen que fundamentarse en un procedimiento conveniente de </w:t>
      </w:r>
      <w:r>
        <w:lastRenderedPageBreak/>
        <w:t>recolección de datos y el auditor tendrá que estar entrenado en su uso. Las listas de verificación tienen que contestar a la especificidad de cada auditoría. Éstas tienen que ser primordiales, objetivas y de simple uso, lectura y conocimiento, además de detectar datos y hechos.</w:t>
      </w:r>
    </w:p>
    <w:p w14:paraId="28CF08EB" w14:textId="75F4B55C" w:rsidR="00055B1C" w:rsidRDefault="00055B1C" w:rsidP="00055B1C">
      <w:pPr>
        <w:spacing w:before="0" w:after="160"/>
      </w:pPr>
      <w:r>
        <w:t>La lista de verificación se ha diseñado para supervisar la ejecución de actividades repetitivas en las organizaciones, como revisar el cumplimiento de una lista de requisitos. Esto permite recopilar información y datos de manera organizada. Se utiliza para verificar actividades que están estandarizadas, como se presenta a continuación:</w:t>
      </w:r>
    </w:p>
    <w:p w14:paraId="4CBAF888" w14:textId="2A9A960A" w:rsidR="00055B1C" w:rsidRPr="00055B1C" w:rsidRDefault="00055B1C" w:rsidP="00055B1C">
      <w:pPr>
        <w:pStyle w:val="Prrafodelista"/>
        <w:numPr>
          <w:ilvl w:val="0"/>
          <w:numId w:val="30"/>
        </w:numPr>
        <w:spacing w:before="0" w:after="160"/>
        <w:rPr>
          <w:b/>
          <w:bCs/>
        </w:rPr>
      </w:pPr>
      <w:r w:rsidRPr="00055B1C">
        <w:rPr>
          <w:b/>
          <w:bCs/>
        </w:rPr>
        <w:t>¿Para qué sirven las listas de verificación?</w:t>
      </w:r>
    </w:p>
    <w:p w14:paraId="3BDD65FA" w14:textId="36849409" w:rsidR="00055B1C" w:rsidRDefault="00055B1C" w:rsidP="00441A9F">
      <w:pPr>
        <w:pStyle w:val="Prrafodelista"/>
        <w:numPr>
          <w:ilvl w:val="0"/>
          <w:numId w:val="46"/>
        </w:numPr>
        <w:spacing w:before="0" w:after="160"/>
        <w:ind w:left="1418" w:hanging="283"/>
      </w:pPr>
      <w:r>
        <w:t>Revisar que todas las actividades se realicen de forma organizada y en el orden establecido.</w:t>
      </w:r>
    </w:p>
    <w:p w14:paraId="379E093A" w14:textId="225F0A6E" w:rsidR="00055B1C" w:rsidRDefault="00055B1C" w:rsidP="00441A9F">
      <w:pPr>
        <w:pStyle w:val="Prrafodelista"/>
        <w:numPr>
          <w:ilvl w:val="0"/>
          <w:numId w:val="46"/>
        </w:numPr>
        <w:spacing w:before="0" w:after="160"/>
        <w:ind w:left="1418" w:hanging="283"/>
      </w:pPr>
      <w:r>
        <w:t>Inspeccionar la propiedad.</w:t>
      </w:r>
    </w:p>
    <w:p w14:paraId="44D4D501" w14:textId="67C95AD0" w:rsidR="00055B1C" w:rsidRDefault="00055B1C" w:rsidP="00441A9F">
      <w:pPr>
        <w:pStyle w:val="Prrafodelista"/>
        <w:numPr>
          <w:ilvl w:val="0"/>
          <w:numId w:val="46"/>
        </w:numPr>
        <w:spacing w:before="0" w:after="160"/>
        <w:ind w:left="1418" w:hanging="283"/>
      </w:pPr>
      <w:r>
        <w:t>Verificar productos y/o procesos.</w:t>
      </w:r>
    </w:p>
    <w:p w14:paraId="33FC6686" w14:textId="50A63675" w:rsidR="00055B1C" w:rsidRDefault="00055B1C" w:rsidP="00441A9F">
      <w:pPr>
        <w:pStyle w:val="Prrafodelista"/>
        <w:numPr>
          <w:ilvl w:val="0"/>
          <w:numId w:val="46"/>
        </w:numPr>
        <w:spacing w:before="0" w:after="160"/>
        <w:ind w:left="1418" w:hanging="283"/>
      </w:pPr>
      <w:r>
        <w:t>Analizar los problemas identificados.</w:t>
      </w:r>
    </w:p>
    <w:p w14:paraId="74F5F061" w14:textId="487E739E" w:rsidR="00055B1C" w:rsidRDefault="00055B1C" w:rsidP="00441A9F">
      <w:pPr>
        <w:pStyle w:val="Prrafodelista"/>
        <w:numPr>
          <w:ilvl w:val="0"/>
          <w:numId w:val="46"/>
        </w:numPr>
        <w:spacing w:before="0" w:after="160"/>
        <w:ind w:left="1418" w:hanging="283"/>
      </w:pPr>
      <w:r>
        <w:t>Examinar las causas de los defectos.</w:t>
      </w:r>
    </w:p>
    <w:p w14:paraId="1A13A0F1" w14:textId="761E7122" w:rsidR="00055B1C" w:rsidRDefault="00055B1C" w:rsidP="00441A9F">
      <w:pPr>
        <w:pStyle w:val="Prrafodelista"/>
        <w:numPr>
          <w:ilvl w:val="0"/>
          <w:numId w:val="46"/>
        </w:numPr>
        <w:spacing w:before="0" w:after="160"/>
        <w:ind w:left="1418" w:hanging="283"/>
      </w:pPr>
      <w:r>
        <w:t>Verificar las operaciones en la organización.</w:t>
      </w:r>
    </w:p>
    <w:p w14:paraId="47DE860E" w14:textId="231A927B" w:rsidR="00055B1C" w:rsidRDefault="00055B1C" w:rsidP="00441A9F">
      <w:pPr>
        <w:pStyle w:val="Prrafodelista"/>
        <w:numPr>
          <w:ilvl w:val="0"/>
          <w:numId w:val="46"/>
        </w:numPr>
        <w:spacing w:before="0" w:after="160"/>
        <w:ind w:left="1418" w:hanging="283"/>
      </w:pPr>
      <w:r>
        <w:t>Recolectar datos para futuros análisis.</w:t>
      </w:r>
    </w:p>
    <w:p w14:paraId="11503E50" w14:textId="5A00E6AA" w:rsidR="00055B1C" w:rsidRPr="00055B1C" w:rsidRDefault="00055B1C" w:rsidP="00055B1C">
      <w:pPr>
        <w:pStyle w:val="Prrafodelista"/>
        <w:numPr>
          <w:ilvl w:val="0"/>
          <w:numId w:val="30"/>
        </w:numPr>
        <w:spacing w:before="0" w:after="160"/>
        <w:rPr>
          <w:b/>
          <w:bCs/>
        </w:rPr>
      </w:pPr>
      <w:r w:rsidRPr="00055B1C">
        <w:rPr>
          <w:b/>
          <w:bCs/>
        </w:rPr>
        <w:t>¿Qué necesita para crear una lista de verificación?</w:t>
      </w:r>
    </w:p>
    <w:p w14:paraId="4E73461F" w14:textId="13EE7446" w:rsidR="00055B1C" w:rsidRDefault="00055B1C" w:rsidP="00BF7578">
      <w:pPr>
        <w:pStyle w:val="Prrafodelista"/>
        <w:numPr>
          <w:ilvl w:val="0"/>
          <w:numId w:val="47"/>
        </w:numPr>
        <w:spacing w:before="0" w:after="160"/>
        <w:ind w:left="1418" w:hanging="284"/>
      </w:pPr>
      <w:r>
        <w:t>Deben estar diseñadas de acuerdo con el tipo de auditoria implementado en la organización para verificar y recopilar la información o datos.</w:t>
      </w:r>
    </w:p>
    <w:p w14:paraId="375602E8" w14:textId="211D7F84" w:rsidR="00055B1C" w:rsidRDefault="00055B1C" w:rsidP="00BF7578">
      <w:pPr>
        <w:pStyle w:val="Prrafodelista"/>
        <w:numPr>
          <w:ilvl w:val="0"/>
          <w:numId w:val="47"/>
        </w:numPr>
        <w:spacing w:before="0" w:after="160"/>
        <w:ind w:left="1418" w:hanging="284"/>
      </w:pPr>
      <w:r>
        <w:t>Deben ser efectivas estableciendo cuáles son los criterios que se deben verificar, si es de cumplimiento o no conformidad y su frecuencia de seguimiento o verificación.</w:t>
      </w:r>
    </w:p>
    <w:p w14:paraId="79BA4A7B" w14:textId="5395AB69" w:rsidR="00055B1C" w:rsidRDefault="00055B1C" w:rsidP="00BF7578">
      <w:pPr>
        <w:pStyle w:val="Prrafodelista"/>
        <w:numPr>
          <w:ilvl w:val="0"/>
          <w:numId w:val="47"/>
        </w:numPr>
        <w:spacing w:before="0" w:after="160"/>
        <w:ind w:left="1418" w:hanging="284"/>
      </w:pPr>
      <w:r>
        <w:lastRenderedPageBreak/>
        <w:t>Tener un mecanismo de observación que proporcione información adicional.</w:t>
      </w:r>
    </w:p>
    <w:p w14:paraId="7AC84678" w14:textId="6ACAB2CF" w:rsidR="00055B1C" w:rsidRDefault="00055B1C" w:rsidP="00BF7578">
      <w:pPr>
        <w:pStyle w:val="Prrafodelista"/>
        <w:numPr>
          <w:ilvl w:val="0"/>
          <w:numId w:val="47"/>
        </w:numPr>
        <w:spacing w:before="0" w:after="160"/>
        <w:ind w:left="1418" w:hanging="284"/>
      </w:pPr>
      <w:r>
        <w:t>Deben informar sobre el estado de las operaciones de la organización y evaluar los procesos sin necesidad de estadísticas o gráficos más complejos.</w:t>
      </w:r>
    </w:p>
    <w:p w14:paraId="568608E9" w14:textId="4A23B0E5" w:rsidR="00055B1C" w:rsidRDefault="00055B1C" w:rsidP="00BF7578">
      <w:pPr>
        <w:pStyle w:val="Prrafodelista"/>
        <w:numPr>
          <w:ilvl w:val="0"/>
          <w:numId w:val="47"/>
        </w:numPr>
        <w:spacing w:before="0" w:after="160"/>
        <w:ind w:left="1418" w:hanging="284"/>
      </w:pPr>
      <w:r>
        <w:t>Deben ser simples y fáciles de leer y comprender.</w:t>
      </w:r>
    </w:p>
    <w:p w14:paraId="2159BA25" w14:textId="511569A5" w:rsidR="00055B1C" w:rsidRPr="00055B1C" w:rsidRDefault="00055B1C" w:rsidP="00055B1C">
      <w:pPr>
        <w:pStyle w:val="Prrafodelista"/>
        <w:numPr>
          <w:ilvl w:val="0"/>
          <w:numId w:val="30"/>
        </w:numPr>
        <w:spacing w:before="0" w:after="160"/>
        <w:rPr>
          <w:b/>
          <w:bCs/>
        </w:rPr>
      </w:pPr>
      <w:r w:rsidRPr="00055B1C">
        <w:rPr>
          <w:b/>
          <w:bCs/>
        </w:rPr>
        <w:t>¿Cuáles son los objetivos de las listas de verificación?</w:t>
      </w:r>
    </w:p>
    <w:p w14:paraId="0A46DD22" w14:textId="1D71D7B7" w:rsidR="00055B1C" w:rsidRDefault="00055B1C" w:rsidP="00827C23">
      <w:pPr>
        <w:pStyle w:val="Prrafodelista"/>
        <w:numPr>
          <w:ilvl w:val="0"/>
          <w:numId w:val="48"/>
        </w:numPr>
        <w:spacing w:before="0" w:after="160"/>
        <w:ind w:left="1418" w:hanging="284"/>
      </w:pPr>
      <w:r>
        <w:t>Promover en la organización la auditoría.</w:t>
      </w:r>
    </w:p>
    <w:p w14:paraId="5B9E23F6" w14:textId="028F62C1" w:rsidR="00055B1C" w:rsidRDefault="00055B1C" w:rsidP="00827C23">
      <w:pPr>
        <w:pStyle w:val="Prrafodelista"/>
        <w:numPr>
          <w:ilvl w:val="0"/>
          <w:numId w:val="48"/>
        </w:numPr>
        <w:spacing w:before="0" w:after="160"/>
        <w:ind w:left="1418" w:hanging="284"/>
      </w:pPr>
      <w:r>
        <w:t>Actuar como proyecto de muestreo y administrador del tiempo.</w:t>
      </w:r>
    </w:p>
    <w:p w14:paraId="5CD68090" w14:textId="2373BFE7" w:rsidR="00055B1C" w:rsidRDefault="00055B1C" w:rsidP="00827C23">
      <w:pPr>
        <w:pStyle w:val="Prrafodelista"/>
        <w:numPr>
          <w:ilvl w:val="0"/>
          <w:numId w:val="48"/>
        </w:numPr>
        <w:spacing w:before="0" w:after="160"/>
        <w:ind w:left="1418" w:hanging="284"/>
      </w:pPr>
      <w:r>
        <w:t>Dar pruebas sobre las notas recopiladas para el proceso de auditoría de campo.</w:t>
      </w:r>
    </w:p>
    <w:p w14:paraId="2C0EF93E" w14:textId="4DA647CF" w:rsidR="00055B1C" w:rsidRDefault="00055B1C" w:rsidP="00827C23">
      <w:pPr>
        <w:pStyle w:val="Prrafodelista"/>
        <w:numPr>
          <w:ilvl w:val="0"/>
          <w:numId w:val="48"/>
        </w:numPr>
        <w:spacing w:before="0" w:after="160"/>
        <w:ind w:left="1418" w:hanging="284"/>
      </w:pPr>
      <w:r>
        <w:t>Facilitar la continuación del proceso de auditoría.</w:t>
      </w:r>
    </w:p>
    <w:p w14:paraId="638BF141" w14:textId="316FC387" w:rsidR="00055B1C" w:rsidRDefault="00055B1C" w:rsidP="00827C23">
      <w:pPr>
        <w:pStyle w:val="Prrafodelista"/>
        <w:numPr>
          <w:ilvl w:val="0"/>
          <w:numId w:val="48"/>
        </w:numPr>
        <w:spacing w:before="0" w:after="160"/>
        <w:ind w:left="1418" w:hanging="284"/>
      </w:pPr>
      <w:r>
        <w:t>Proporcionar una base de información para planear futuras auditorías.</w:t>
      </w:r>
    </w:p>
    <w:p w14:paraId="63C7C27E" w14:textId="2C7E7392" w:rsidR="00055B1C" w:rsidRPr="00055B1C" w:rsidRDefault="00055B1C" w:rsidP="00055B1C">
      <w:pPr>
        <w:pStyle w:val="Prrafodelista"/>
        <w:numPr>
          <w:ilvl w:val="0"/>
          <w:numId w:val="30"/>
        </w:numPr>
        <w:spacing w:before="0" w:after="160"/>
        <w:rPr>
          <w:b/>
          <w:bCs/>
        </w:rPr>
      </w:pPr>
      <w:r w:rsidRPr="00055B1C">
        <w:rPr>
          <w:b/>
          <w:bCs/>
        </w:rPr>
        <w:t>¿Cuáles son los posibles aspectos a verificar?</w:t>
      </w:r>
    </w:p>
    <w:p w14:paraId="017D528A" w14:textId="5BA144F1" w:rsidR="00055B1C" w:rsidRDefault="00055B1C" w:rsidP="001D5FFF">
      <w:pPr>
        <w:pStyle w:val="Prrafodelista"/>
        <w:numPr>
          <w:ilvl w:val="0"/>
          <w:numId w:val="49"/>
        </w:numPr>
        <w:spacing w:before="0" w:after="160"/>
        <w:ind w:left="1418" w:hanging="284"/>
      </w:pPr>
      <w:r>
        <w:t>Verificar si se han seguido los procedimientos.</w:t>
      </w:r>
    </w:p>
    <w:p w14:paraId="3FD427CA" w14:textId="7F72D533" w:rsidR="00055B1C" w:rsidRDefault="00055B1C" w:rsidP="001D5FFF">
      <w:pPr>
        <w:pStyle w:val="Prrafodelista"/>
        <w:numPr>
          <w:ilvl w:val="0"/>
          <w:numId w:val="49"/>
        </w:numPr>
        <w:spacing w:before="0" w:after="160"/>
        <w:ind w:left="1418" w:hanging="284"/>
      </w:pPr>
      <w:r>
        <w:t>Revisar si los productos cumplen con las especificaciones.</w:t>
      </w:r>
    </w:p>
    <w:p w14:paraId="490737F1" w14:textId="46B259F0" w:rsidR="00055B1C" w:rsidRDefault="00055B1C" w:rsidP="001D5FFF">
      <w:pPr>
        <w:pStyle w:val="Prrafodelista"/>
        <w:numPr>
          <w:ilvl w:val="0"/>
          <w:numId w:val="49"/>
        </w:numPr>
        <w:spacing w:before="0" w:after="160"/>
        <w:ind w:left="1418" w:hanging="284"/>
      </w:pPr>
      <w:r>
        <w:t>Determinar si las medidas dimensionales, como color, peso, rugosidad, etc., se encuentran dentro de las tolerancias.</w:t>
      </w:r>
    </w:p>
    <w:p w14:paraId="34F9E966" w14:textId="4F1F7121" w:rsidR="00055B1C" w:rsidRDefault="00055B1C" w:rsidP="001D5FFF">
      <w:pPr>
        <w:pStyle w:val="Prrafodelista"/>
        <w:numPr>
          <w:ilvl w:val="0"/>
          <w:numId w:val="49"/>
        </w:numPr>
        <w:spacing w:before="0" w:after="160"/>
        <w:ind w:left="1418" w:hanging="284"/>
      </w:pPr>
      <w:r>
        <w:t>Comprobar si ha cumplido los ensayos de resistencia, impermeabilidad, etc.</w:t>
      </w:r>
    </w:p>
    <w:p w14:paraId="727BC784" w14:textId="3A498A08" w:rsidR="00055B1C" w:rsidRDefault="00055B1C" w:rsidP="001D5FFF">
      <w:pPr>
        <w:pStyle w:val="Prrafodelista"/>
        <w:numPr>
          <w:ilvl w:val="0"/>
          <w:numId w:val="49"/>
        </w:numPr>
        <w:spacing w:before="0" w:after="160"/>
        <w:ind w:left="1418" w:hanging="284"/>
      </w:pPr>
      <w:r>
        <w:t>Examinar si se han llenado los registros.</w:t>
      </w:r>
    </w:p>
    <w:p w14:paraId="11A20E83" w14:textId="0A5D5F0B" w:rsidR="00055B1C" w:rsidRDefault="00055B1C" w:rsidP="001D5FFF">
      <w:pPr>
        <w:pStyle w:val="Prrafodelista"/>
        <w:numPr>
          <w:ilvl w:val="0"/>
          <w:numId w:val="49"/>
        </w:numPr>
        <w:spacing w:before="0" w:after="160"/>
        <w:ind w:left="1418" w:hanging="284"/>
      </w:pPr>
      <w:r>
        <w:t>Chequear si ha existido alguna incidencia.</w:t>
      </w:r>
    </w:p>
    <w:p w14:paraId="110A1111" w14:textId="05E0C9E8" w:rsidR="00055B1C" w:rsidRDefault="00055B1C" w:rsidP="001D5FFF">
      <w:pPr>
        <w:pStyle w:val="Prrafodelista"/>
        <w:numPr>
          <w:ilvl w:val="0"/>
          <w:numId w:val="49"/>
        </w:numPr>
        <w:spacing w:before="0" w:after="160"/>
        <w:ind w:left="1418" w:hanging="284"/>
      </w:pPr>
      <w:r>
        <w:t>Verificar si los equipos se encuentran en correcto estado de mantenimiento.</w:t>
      </w:r>
    </w:p>
    <w:p w14:paraId="15263F15" w14:textId="77777777" w:rsidR="00055B1C" w:rsidRDefault="00055B1C" w:rsidP="00793104">
      <w:pPr>
        <w:spacing w:before="0" w:after="160"/>
        <w:ind w:firstLine="567"/>
      </w:pPr>
      <w:r>
        <w:lastRenderedPageBreak/>
        <w:t>Después de comprender qué es una lista de verificación y su importancia en los procesos de auditoría, y tras revisar los objetivos y los posibles aspectos que deben verificarse, examinaremos un ejemplo de una lista de verificación diseñada para auditar la norma ISO 9001:2015:</w:t>
      </w:r>
    </w:p>
    <w:p w14:paraId="6AB581F2" w14:textId="229BC918" w:rsidR="00055B1C" w:rsidRDefault="00055B1C" w:rsidP="00055B1C">
      <w:pPr>
        <w:spacing w:before="0" w:after="160"/>
        <w:ind w:firstLine="0"/>
      </w:pPr>
      <w:r w:rsidRPr="00055B1C">
        <w:rPr>
          <w:b/>
          <w:bCs/>
        </w:rPr>
        <w:t>Tabla 3.</w:t>
      </w:r>
      <w:r>
        <w:t xml:space="preserve"> Ejemplo de lista de verificación</w:t>
      </w:r>
    </w:p>
    <w:tbl>
      <w:tblPr>
        <w:tblStyle w:val="Tabladecuadrcula4"/>
        <w:tblW w:w="0" w:type="auto"/>
        <w:tblLook w:val="04A0" w:firstRow="1" w:lastRow="0" w:firstColumn="1" w:lastColumn="0" w:noHBand="0" w:noVBand="1"/>
      </w:tblPr>
      <w:tblGrid>
        <w:gridCol w:w="2735"/>
        <w:gridCol w:w="3446"/>
        <w:gridCol w:w="3781"/>
      </w:tblGrid>
      <w:tr w:rsidR="00683DFC" w:rsidRPr="00683DFC" w14:paraId="33A9738C" w14:textId="77777777" w:rsidTr="00055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32925A92" w14:textId="77777777" w:rsidR="00055B1C" w:rsidRPr="00683DFC" w:rsidRDefault="00055B1C" w:rsidP="00055B1C">
            <w:pPr>
              <w:spacing w:before="0" w:after="0" w:line="240" w:lineRule="auto"/>
              <w:ind w:firstLine="0"/>
              <w:jc w:val="center"/>
              <w:rPr>
                <w:rFonts w:eastAsia="Times New Roman" w:cs="Arial"/>
                <w:color w:val="auto"/>
                <w:kern w:val="0"/>
                <w:szCs w:val="28"/>
                <w:lang w:eastAsia="es-CO"/>
                <w14:ligatures w14:val="none"/>
              </w:rPr>
            </w:pPr>
            <w:r w:rsidRPr="00683DFC">
              <w:rPr>
                <w:rFonts w:eastAsia="Times New Roman" w:cs="Arial"/>
                <w:color w:val="auto"/>
                <w:kern w:val="0"/>
                <w:szCs w:val="28"/>
                <w:lang w:eastAsia="es-CO"/>
                <w14:ligatures w14:val="none"/>
              </w:rPr>
              <w:t>Lista de verificación para el proceso de auditoría</w:t>
            </w:r>
          </w:p>
        </w:tc>
      </w:tr>
      <w:tr w:rsidR="00683DFC" w:rsidRPr="00683DFC" w14:paraId="74AEF938" w14:textId="77777777" w:rsidTr="00055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C299E7" w14:textId="77777777" w:rsidR="00055B1C" w:rsidRPr="00683DFC" w:rsidRDefault="00055B1C" w:rsidP="00055B1C">
            <w:pPr>
              <w:spacing w:before="0" w:after="0" w:line="240" w:lineRule="auto"/>
              <w:ind w:firstLine="0"/>
              <w:jc w:val="center"/>
              <w:rPr>
                <w:rFonts w:eastAsia="Times New Roman" w:cs="Arial"/>
                <w:kern w:val="0"/>
                <w:szCs w:val="28"/>
                <w:lang w:eastAsia="es-CO"/>
                <w14:ligatures w14:val="none"/>
              </w:rPr>
            </w:pPr>
            <w:r w:rsidRPr="00683DFC">
              <w:rPr>
                <w:rFonts w:eastAsia="Times New Roman" w:cs="Arial"/>
                <w:kern w:val="0"/>
                <w:szCs w:val="28"/>
                <w:lang w:eastAsia="es-CO"/>
                <w14:ligatures w14:val="none"/>
              </w:rPr>
              <w:t>Criterios de auditoría</w:t>
            </w:r>
          </w:p>
        </w:tc>
        <w:tc>
          <w:tcPr>
            <w:tcW w:w="0" w:type="auto"/>
            <w:hideMark/>
          </w:tcPr>
          <w:p w14:paraId="7296F6CD" w14:textId="77777777" w:rsidR="00055B1C" w:rsidRPr="00683DFC" w:rsidRDefault="00055B1C" w:rsidP="00055B1C">
            <w:pPr>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b/>
                <w:bCs/>
                <w:kern w:val="0"/>
                <w:szCs w:val="28"/>
                <w:lang w:eastAsia="es-CO"/>
                <w14:ligatures w14:val="none"/>
              </w:rPr>
            </w:pPr>
            <w:r w:rsidRPr="00683DFC">
              <w:rPr>
                <w:rFonts w:eastAsia="Times New Roman" w:cs="Arial"/>
                <w:b/>
                <w:bCs/>
                <w:kern w:val="0"/>
                <w:szCs w:val="28"/>
                <w:lang w:eastAsia="es-CO"/>
                <w14:ligatures w14:val="none"/>
              </w:rPr>
              <w:t>Notas del auditor</w:t>
            </w:r>
          </w:p>
        </w:tc>
        <w:tc>
          <w:tcPr>
            <w:tcW w:w="0" w:type="auto"/>
            <w:hideMark/>
          </w:tcPr>
          <w:p w14:paraId="2487060B" w14:textId="77777777" w:rsidR="00055B1C" w:rsidRPr="00683DFC" w:rsidRDefault="00055B1C" w:rsidP="00701497">
            <w:pPr>
              <w:spacing w:before="0" w:after="100" w:afterAutospacing="1" w:line="240" w:lineRule="auto"/>
              <w:ind w:firstLine="0"/>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b/>
                <w:bCs/>
                <w:kern w:val="0"/>
                <w:szCs w:val="28"/>
                <w:lang w:eastAsia="es-CO"/>
                <w14:ligatures w14:val="none"/>
              </w:rPr>
            </w:pPr>
            <w:r w:rsidRPr="00683DFC">
              <w:rPr>
                <w:rFonts w:eastAsia="Times New Roman" w:cs="Arial"/>
                <w:b/>
                <w:bCs/>
                <w:kern w:val="0"/>
                <w:szCs w:val="28"/>
                <w:lang w:eastAsia="es-CO"/>
                <w14:ligatures w14:val="none"/>
              </w:rPr>
              <w:t>Hallazgos</w:t>
            </w:r>
          </w:p>
          <w:p w14:paraId="6AFF994D" w14:textId="77777777" w:rsidR="00055B1C" w:rsidRPr="00683DFC" w:rsidRDefault="00055B1C" w:rsidP="00701497">
            <w:pPr>
              <w:spacing w:before="0" w:after="100" w:afterAutospacing="1" w:line="240" w:lineRule="auto"/>
              <w:ind w:firstLine="0"/>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b/>
                <w:bCs/>
                <w:kern w:val="0"/>
                <w:szCs w:val="28"/>
                <w:lang w:eastAsia="es-CO"/>
                <w14:ligatures w14:val="none"/>
              </w:rPr>
            </w:pPr>
            <w:r w:rsidRPr="00683DFC">
              <w:rPr>
                <w:rFonts w:eastAsia="Times New Roman" w:cs="Arial"/>
                <w:b/>
                <w:bCs/>
                <w:kern w:val="0"/>
                <w:szCs w:val="28"/>
                <w:lang w:eastAsia="es-CO"/>
                <w14:ligatures w14:val="none"/>
              </w:rPr>
              <w:t>C: conformidad</w:t>
            </w:r>
          </w:p>
          <w:p w14:paraId="6AA91FD9" w14:textId="77777777" w:rsidR="00055B1C" w:rsidRPr="00683DFC" w:rsidRDefault="00055B1C" w:rsidP="00701497">
            <w:pPr>
              <w:spacing w:before="0" w:after="100" w:afterAutospacing="1" w:line="240" w:lineRule="auto"/>
              <w:ind w:firstLine="0"/>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b/>
                <w:bCs/>
                <w:kern w:val="0"/>
                <w:szCs w:val="28"/>
                <w:lang w:eastAsia="es-CO"/>
                <w14:ligatures w14:val="none"/>
              </w:rPr>
            </w:pPr>
            <w:r w:rsidRPr="00683DFC">
              <w:rPr>
                <w:rFonts w:eastAsia="Times New Roman" w:cs="Arial"/>
                <w:b/>
                <w:bCs/>
                <w:kern w:val="0"/>
                <w:szCs w:val="28"/>
                <w:lang w:eastAsia="es-CO"/>
                <w14:ligatures w14:val="none"/>
              </w:rPr>
              <w:t>NC: no conformidad</w:t>
            </w:r>
          </w:p>
          <w:p w14:paraId="7537B1DA" w14:textId="77777777" w:rsidR="00055B1C" w:rsidRPr="00683DFC" w:rsidRDefault="00055B1C" w:rsidP="00701497">
            <w:pPr>
              <w:spacing w:before="0" w:after="100" w:afterAutospacing="1" w:line="240" w:lineRule="auto"/>
              <w:ind w:firstLine="0"/>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b/>
                <w:bCs/>
                <w:kern w:val="0"/>
                <w:szCs w:val="28"/>
                <w:lang w:eastAsia="es-CO"/>
                <w14:ligatures w14:val="none"/>
              </w:rPr>
            </w:pPr>
            <w:r w:rsidRPr="00683DFC">
              <w:rPr>
                <w:rFonts w:eastAsia="Times New Roman" w:cs="Arial"/>
                <w:b/>
                <w:bCs/>
                <w:kern w:val="0"/>
                <w:szCs w:val="28"/>
                <w:lang w:eastAsia="es-CO"/>
                <w14:ligatures w14:val="none"/>
              </w:rPr>
              <w:t>O: observación</w:t>
            </w:r>
          </w:p>
        </w:tc>
      </w:tr>
      <w:tr w:rsidR="00683DFC" w:rsidRPr="00683DFC" w14:paraId="56A94F32" w14:textId="77777777" w:rsidTr="00055B1C">
        <w:tc>
          <w:tcPr>
            <w:cnfStyle w:val="001000000000" w:firstRow="0" w:lastRow="0" w:firstColumn="1" w:lastColumn="0" w:oddVBand="0" w:evenVBand="0" w:oddHBand="0" w:evenHBand="0" w:firstRowFirstColumn="0" w:firstRowLastColumn="0" w:lastRowFirstColumn="0" w:lastRowLastColumn="0"/>
            <w:tcW w:w="0" w:type="auto"/>
            <w:hideMark/>
          </w:tcPr>
          <w:p w14:paraId="779BD173" w14:textId="77777777" w:rsidR="00055B1C" w:rsidRPr="00683DFC" w:rsidRDefault="00055B1C" w:rsidP="00055B1C">
            <w:pPr>
              <w:spacing w:before="0" w:after="0" w:line="240" w:lineRule="auto"/>
              <w:ind w:firstLine="0"/>
              <w:rPr>
                <w:rFonts w:eastAsia="Times New Roman" w:cs="Arial"/>
                <w:b w:val="0"/>
                <w:bCs w:val="0"/>
                <w:kern w:val="0"/>
                <w:szCs w:val="28"/>
                <w:lang w:eastAsia="es-CO"/>
                <w14:ligatures w14:val="none"/>
              </w:rPr>
            </w:pPr>
            <w:r w:rsidRPr="00683DFC">
              <w:rPr>
                <w:rFonts w:eastAsia="Times New Roman" w:cs="Arial"/>
                <w:b w:val="0"/>
                <w:bCs w:val="0"/>
                <w:kern w:val="0"/>
                <w:szCs w:val="28"/>
                <w:lang w:eastAsia="es-CO"/>
                <w14:ligatures w14:val="none"/>
              </w:rPr>
              <w:t>En este espacio se diligencian las políticas o procedimientos que se van a evaluar.</w:t>
            </w:r>
          </w:p>
        </w:tc>
        <w:tc>
          <w:tcPr>
            <w:tcW w:w="0" w:type="auto"/>
            <w:hideMark/>
          </w:tcPr>
          <w:p w14:paraId="2FBF2F93" w14:textId="77777777" w:rsidR="00055B1C" w:rsidRPr="00683DFC" w:rsidRDefault="00055B1C" w:rsidP="00055B1C">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683DFC">
              <w:rPr>
                <w:rFonts w:eastAsia="Times New Roman" w:cs="Arial"/>
                <w:kern w:val="0"/>
                <w:szCs w:val="28"/>
                <w:lang w:eastAsia="es-CO"/>
                <w14:ligatures w14:val="none"/>
              </w:rPr>
              <w:t>En este espacio se diligencian todas las cuestiones internas y externas, preguntas, muestras u otra información que le sirva al auditor como ayuda para la búsqueda de evidencias.</w:t>
            </w:r>
          </w:p>
        </w:tc>
        <w:tc>
          <w:tcPr>
            <w:tcW w:w="0" w:type="auto"/>
            <w:hideMark/>
          </w:tcPr>
          <w:p w14:paraId="5490EB8C" w14:textId="77777777" w:rsidR="00055B1C" w:rsidRPr="00683DFC" w:rsidRDefault="00055B1C" w:rsidP="00055B1C">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683DFC">
              <w:rPr>
                <w:rFonts w:eastAsia="Times New Roman" w:cs="Arial"/>
                <w:kern w:val="0"/>
                <w:szCs w:val="28"/>
                <w:lang w:eastAsia="es-CO"/>
                <w14:ligatures w14:val="none"/>
              </w:rPr>
              <w:t>En este espacio se diligencian los diferentes hallazgos encontrados, especificando el numeral de la norma auditada y clasificándolos en conformidad, no conformidad y observaciones.</w:t>
            </w:r>
          </w:p>
        </w:tc>
      </w:tr>
      <w:tr w:rsidR="00683DFC" w:rsidRPr="00683DFC" w14:paraId="0CB94956" w14:textId="77777777" w:rsidTr="00055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501C3D" w14:textId="77777777" w:rsidR="00055B1C" w:rsidRPr="00683DFC" w:rsidRDefault="00055B1C" w:rsidP="00055B1C">
            <w:pPr>
              <w:spacing w:before="0" w:after="0" w:line="240" w:lineRule="auto"/>
              <w:ind w:firstLine="0"/>
              <w:rPr>
                <w:rFonts w:eastAsia="Times New Roman" w:cs="Arial"/>
                <w:kern w:val="0"/>
                <w:szCs w:val="28"/>
                <w:lang w:eastAsia="es-CO"/>
                <w14:ligatures w14:val="none"/>
              </w:rPr>
            </w:pPr>
            <w:r w:rsidRPr="00683DFC">
              <w:rPr>
                <w:rFonts w:eastAsia="Times New Roman" w:cs="Arial"/>
                <w:kern w:val="0"/>
                <w:szCs w:val="28"/>
                <w:lang w:eastAsia="es-CO"/>
                <w14:ligatures w14:val="none"/>
              </w:rPr>
              <w:t>Fecha:</w:t>
            </w:r>
          </w:p>
        </w:tc>
        <w:tc>
          <w:tcPr>
            <w:tcW w:w="0" w:type="auto"/>
            <w:hideMark/>
          </w:tcPr>
          <w:p w14:paraId="7458194A" w14:textId="77777777" w:rsidR="00055B1C" w:rsidRPr="00683DFC" w:rsidRDefault="00055B1C" w:rsidP="00055B1C">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
                <w:bCs/>
                <w:kern w:val="0"/>
                <w:szCs w:val="28"/>
                <w:lang w:eastAsia="es-CO"/>
                <w14:ligatures w14:val="none"/>
              </w:rPr>
            </w:pPr>
            <w:r w:rsidRPr="00683DFC">
              <w:rPr>
                <w:rFonts w:eastAsia="Times New Roman" w:cs="Arial"/>
                <w:b/>
                <w:bCs/>
                <w:kern w:val="0"/>
                <w:szCs w:val="28"/>
                <w:lang w:eastAsia="es-CO"/>
                <w14:ligatures w14:val="none"/>
              </w:rPr>
              <w:t>Nombre del auditor:</w:t>
            </w:r>
          </w:p>
        </w:tc>
        <w:tc>
          <w:tcPr>
            <w:tcW w:w="0" w:type="auto"/>
            <w:hideMark/>
          </w:tcPr>
          <w:p w14:paraId="72CF1082" w14:textId="77777777" w:rsidR="00055B1C" w:rsidRPr="00683DFC" w:rsidRDefault="00055B1C" w:rsidP="00055B1C">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
                <w:bCs/>
                <w:kern w:val="0"/>
                <w:szCs w:val="28"/>
                <w:lang w:eastAsia="es-CO"/>
                <w14:ligatures w14:val="none"/>
              </w:rPr>
            </w:pPr>
            <w:r w:rsidRPr="00683DFC">
              <w:rPr>
                <w:rFonts w:eastAsia="Times New Roman" w:cs="Arial"/>
                <w:b/>
                <w:bCs/>
                <w:kern w:val="0"/>
                <w:szCs w:val="28"/>
                <w:lang w:eastAsia="es-CO"/>
                <w14:ligatures w14:val="none"/>
              </w:rPr>
              <w:t>Página:</w:t>
            </w:r>
          </w:p>
        </w:tc>
      </w:tr>
    </w:tbl>
    <w:p w14:paraId="2D26129F" w14:textId="77777777" w:rsidR="009900C8" w:rsidRDefault="009900C8" w:rsidP="00F47658">
      <w:pPr>
        <w:pStyle w:val="Ttulo1"/>
      </w:pPr>
      <w:bookmarkStart w:id="4" w:name="_Toc147857688"/>
    </w:p>
    <w:p w14:paraId="29B5918A" w14:textId="2F42B4FD" w:rsidR="003D1EA9" w:rsidRPr="003D1EA9" w:rsidRDefault="003D1EA9" w:rsidP="00432DC1">
      <w:pPr>
        <w:pStyle w:val="Ttulo2"/>
        <w:spacing w:line="360" w:lineRule="auto"/>
      </w:pPr>
      <w:r w:rsidRPr="003D1EA9">
        <w:t>Seguridad y confidencialidad de la información</w:t>
      </w:r>
      <w:bookmarkEnd w:id="4"/>
    </w:p>
    <w:p w14:paraId="359D3738" w14:textId="77777777" w:rsidR="003D1EA9" w:rsidRDefault="003D1EA9" w:rsidP="00F907B2">
      <w:pPr>
        <w:spacing w:before="0" w:after="160"/>
        <w:ind w:firstLine="708"/>
      </w:pPr>
      <w:r>
        <w:t xml:space="preserve">La confidencialidad, una vez que se hace referencia a sistemas de información, posibilita a los usuarios autorizados entrar a datos confidenciales y salvaguardados. Hay mecanismos específicos que avalan la confidencialidad y protegen los datos de intrusos no deseados o que van a provocar mal. La confidencialidad pertenece a los pilares de </w:t>
      </w:r>
      <w:r>
        <w:lastRenderedPageBreak/>
        <w:t>estabilidad de la información, junto con la disponibilidad y totalidad. La información o los datos confidenciales tienen que divulgarse sólo a usuarios autorizados.</w:t>
      </w:r>
    </w:p>
    <w:p w14:paraId="6B5C423F" w14:textId="1F2844AE" w:rsidR="003D1EA9" w:rsidRDefault="003D1EA9" w:rsidP="00AF74F1">
      <w:pPr>
        <w:spacing w:before="0" w:after="160"/>
        <w:ind w:firstLine="708"/>
      </w:pPr>
      <w:r>
        <w:t>Una vez que se habla de un registro de auditoría además se habla de los tokens. Es fundamental rememorar que los tokens son los que por medio del uso de cookies permiten validar la identidad del cliente. Hay herramientas que permiten revisar cual es la fortaleza de los tokens provocados por una aplicación “</w:t>
      </w:r>
      <w:r w:rsidRPr="003D1EA9">
        <w:rPr>
          <w:rStyle w:val="Extranjerismo"/>
          <w:lang w:val="es-CO"/>
        </w:rPr>
        <w:t>web”</w:t>
      </w:r>
      <w:r>
        <w:t>.</w:t>
      </w:r>
    </w:p>
    <w:p w14:paraId="6BCE329E" w14:textId="483371E0" w:rsidR="003D1EA9" w:rsidRDefault="003D1EA9" w:rsidP="00F907B2">
      <w:pPr>
        <w:spacing w:before="0" w:after="160"/>
        <w:ind w:firstLine="708"/>
      </w:pPr>
      <w:r>
        <w:t>Un registro de auditoría es una serie de tokens de auditoría. Cada “</w:t>
      </w:r>
      <w:r w:rsidRPr="003D1EA9">
        <w:rPr>
          <w:rStyle w:val="Extranjerismo"/>
          <w:lang w:val="es-CO"/>
        </w:rPr>
        <w:t>token”</w:t>
      </w:r>
      <w:r>
        <w:t xml:space="preserve"> de auditoría tiene información del acontecimiento, como ID de cliente, hora y fecha.</w:t>
      </w:r>
      <w:r w:rsidRPr="003D1EA9">
        <w:t xml:space="preserve"> Un </w:t>
      </w:r>
      <w:r w:rsidRPr="003D1EA9">
        <w:rPr>
          <w:rStyle w:val="Extranjerismo"/>
          <w:lang w:val="es-CO"/>
        </w:rPr>
        <w:t xml:space="preserve">“token </w:t>
      </w:r>
      <w:proofErr w:type="spellStart"/>
      <w:r w:rsidRPr="003D1EA9">
        <w:rPr>
          <w:rStyle w:val="Extranjerismo"/>
          <w:lang w:val="es-CO"/>
        </w:rPr>
        <w:t>header</w:t>
      </w:r>
      <w:proofErr w:type="spellEnd"/>
      <w:r w:rsidRPr="003D1EA9">
        <w:rPr>
          <w:rStyle w:val="Extranjerismo"/>
          <w:lang w:val="es-CO"/>
        </w:rPr>
        <w:t>”</w:t>
      </w:r>
      <w:r>
        <w:t xml:space="preserve"> empieza un registro de auditoría, y un token opcional tráiler, lo concluye. Otros “</w:t>
      </w:r>
      <w:r w:rsidRPr="003D1EA9">
        <w:rPr>
          <w:rStyle w:val="Extranjerismo"/>
          <w:lang w:val="es-CO"/>
        </w:rPr>
        <w:t xml:space="preserve">tokens” </w:t>
      </w:r>
      <w:r>
        <w:t>de auditoría tienen dentro información importante para el acontecimiento de la evaluación.</w:t>
      </w:r>
    </w:p>
    <w:p w14:paraId="502537BB" w14:textId="6C774C83" w:rsidR="00055B1C" w:rsidRDefault="003D1EA9" w:rsidP="003D1EA9">
      <w:pPr>
        <w:spacing w:before="0" w:after="160"/>
        <w:ind w:firstLine="0"/>
      </w:pPr>
      <w:r>
        <w:t>La siguiente tabla muestra los nombres de “</w:t>
      </w:r>
      <w:r w:rsidRPr="003D1EA9">
        <w:rPr>
          <w:rStyle w:val="Extranjerismo"/>
          <w:lang w:val="es-CO"/>
        </w:rPr>
        <w:t>tokens”</w:t>
      </w:r>
      <w:r>
        <w:t xml:space="preserve"> con una breve explicación de cada uno de ellos:</w:t>
      </w:r>
    </w:p>
    <w:p w14:paraId="55319B8E" w14:textId="6A7A203F" w:rsidR="003D1EA9" w:rsidRDefault="003D1EA9" w:rsidP="003D1EA9">
      <w:pPr>
        <w:spacing w:before="0" w:after="160"/>
        <w:ind w:firstLine="0"/>
        <w:rPr>
          <w:rStyle w:val="Extranjerismo"/>
        </w:rPr>
      </w:pPr>
      <w:r w:rsidRPr="003D1EA9">
        <w:rPr>
          <w:b/>
          <w:bCs/>
        </w:rPr>
        <w:t>Tabla 4.</w:t>
      </w:r>
      <w:r w:rsidRPr="003D1EA9">
        <w:t xml:space="preserve"> Tipos de </w:t>
      </w:r>
      <w:r>
        <w:t>“</w:t>
      </w:r>
      <w:r w:rsidRPr="003D1EA9">
        <w:rPr>
          <w:rStyle w:val="Extranjerismo"/>
        </w:rPr>
        <w:t>token</w:t>
      </w:r>
      <w:r>
        <w:rPr>
          <w:rStyle w:val="Extranjerismo"/>
        </w:rPr>
        <w:t>”</w:t>
      </w:r>
    </w:p>
    <w:tbl>
      <w:tblPr>
        <w:tblStyle w:val="Tabladecuadrcula4"/>
        <w:tblW w:w="0" w:type="auto"/>
        <w:tblLook w:val="04A0" w:firstRow="1" w:lastRow="0" w:firstColumn="1" w:lastColumn="0" w:noHBand="0" w:noVBand="1"/>
      </w:tblPr>
      <w:tblGrid>
        <w:gridCol w:w="2377"/>
        <w:gridCol w:w="7585"/>
      </w:tblGrid>
      <w:tr w:rsidR="003D1EA9" w:rsidRPr="003D1EA9" w14:paraId="1AD69C1F" w14:textId="77777777" w:rsidTr="00B92CB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B6A29C3" w14:textId="57D5CF55" w:rsidR="003D1EA9" w:rsidRPr="003D1EA9" w:rsidRDefault="003D1EA9" w:rsidP="006A6381">
            <w:pPr>
              <w:spacing w:before="0" w:after="0"/>
              <w:ind w:firstLine="0"/>
              <w:jc w:val="center"/>
              <w:rPr>
                <w:rFonts w:eastAsia="Times New Roman" w:cs="Arial"/>
                <w:color w:val="auto"/>
                <w:kern w:val="0"/>
                <w:szCs w:val="28"/>
                <w:lang w:eastAsia="es-CO"/>
                <w14:ligatures w14:val="none"/>
              </w:rPr>
            </w:pPr>
            <w:r w:rsidRPr="003D1EA9">
              <w:rPr>
                <w:rFonts w:eastAsia="Times New Roman" w:cs="Arial"/>
                <w:color w:val="auto"/>
                <w:kern w:val="0"/>
                <w:szCs w:val="28"/>
                <w:lang w:eastAsia="es-CO"/>
                <w14:ligatures w14:val="none"/>
              </w:rPr>
              <w:t>Nombre de “</w:t>
            </w:r>
            <w:r w:rsidRPr="003D1EA9">
              <w:rPr>
                <w:rStyle w:val="Extranjerismo"/>
                <w:szCs w:val="28"/>
                <w:lang w:eastAsia="es-CO"/>
              </w:rPr>
              <w:t>token”</w:t>
            </w:r>
          </w:p>
        </w:tc>
        <w:tc>
          <w:tcPr>
            <w:tcW w:w="0" w:type="auto"/>
            <w:hideMark/>
          </w:tcPr>
          <w:p w14:paraId="32D119C6" w14:textId="77777777" w:rsidR="003D1EA9" w:rsidRPr="003D1EA9" w:rsidRDefault="003D1EA9" w:rsidP="006A6381">
            <w:pPr>
              <w:spacing w:before="0"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kern w:val="0"/>
                <w:szCs w:val="28"/>
                <w:lang w:eastAsia="es-CO"/>
                <w14:ligatures w14:val="none"/>
              </w:rPr>
            </w:pPr>
            <w:r w:rsidRPr="003D1EA9">
              <w:rPr>
                <w:rFonts w:eastAsia="Times New Roman" w:cs="Arial"/>
                <w:color w:val="auto"/>
                <w:kern w:val="0"/>
                <w:szCs w:val="28"/>
                <w:lang w:eastAsia="es-CO"/>
                <w14:ligatures w14:val="none"/>
              </w:rPr>
              <w:t>Descripción</w:t>
            </w:r>
          </w:p>
        </w:tc>
      </w:tr>
      <w:tr w:rsidR="003D1EA9" w:rsidRPr="003D1EA9" w14:paraId="0D04CD1A" w14:textId="77777777" w:rsidTr="003D1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3006E9" w14:textId="62ED25B8"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w:t>
            </w:r>
            <w:proofErr w:type="spellStart"/>
            <w:r w:rsidRPr="003D1EA9">
              <w:rPr>
                <w:rStyle w:val="Extranjerismo"/>
                <w:szCs w:val="28"/>
                <w:lang w:eastAsia="es-CO"/>
              </w:rPr>
              <w:t>Acl</w:t>
            </w:r>
            <w:proofErr w:type="spellEnd"/>
            <w:r w:rsidRPr="003D1EA9">
              <w:rPr>
                <w:rStyle w:val="Extranjerismo"/>
                <w:szCs w:val="28"/>
                <w:lang w:eastAsia="es-CO"/>
              </w:rPr>
              <w:t>”</w:t>
            </w:r>
          </w:p>
        </w:tc>
        <w:tc>
          <w:tcPr>
            <w:tcW w:w="0" w:type="auto"/>
            <w:hideMark/>
          </w:tcPr>
          <w:p w14:paraId="6B85F494" w14:textId="77777777" w:rsidR="003D1EA9" w:rsidRPr="003D1EA9" w:rsidRDefault="003D1EA9" w:rsidP="006A6381">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Información de Entrada de Control de Acceso (ACE) y Lista de Control de Acceso (ACL).</w:t>
            </w:r>
          </w:p>
        </w:tc>
      </w:tr>
      <w:tr w:rsidR="003D1EA9" w:rsidRPr="003D1EA9" w14:paraId="10E38C0C" w14:textId="77777777" w:rsidTr="003D1EA9">
        <w:tc>
          <w:tcPr>
            <w:cnfStyle w:val="001000000000" w:firstRow="0" w:lastRow="0" w:firstColumn="1" w:lastColumn="0" w:oddVBand="0" w:evenVBand="0" w:oddHBand="0" w:evenHBand="0" w:firstRowFirstColumn="0" w:firstRowLastColumn="0" w:lastRowFirstColumn="0" w:lastRowLastColumn="0"/>
            <w:tcW w:w="0" w:type="auto"/>
            <w:hideMark/>
          </w:tcPr>
          <w:p w14:paraId="0C3D1153" w14:textId="27D4B1C2"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“Arbitrary”</w:t>
            </w:r>
          </w:p>
        </w:tc>
        <w:tc>
          <w:tcPr>
            <w:tcW w:w="0" w:type="auto"/>
            <w:hideMark/>
          </w:tcPr>
          <w:p w14:paraId="1DCE5D71" w14:textId="77777777" w:rsidR="003D1EA9" w:rsidRPr="003D1EA9" w:rsidRDefault="003D1EA9" w:rsidP="006A6381">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Datos con información de formato y de tipo.</w:t>
            </w:r>
          </w:p>
        </w:tc>
      </w:tr>
      <w:tr w:rsidR="003D1EA9" w:rsidRPr="003D1EA9" w14:paraId="6244C53C" w14:textId="77777777" w:rsidTr="003D1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807397" w14:textId="28CF2528"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“Argument”</w:t>
            </w:r>
          </w:p>
        </w:tc>
        <w:tc>
          <w:tcPr>
            <w:tcW w:w="0" w:type="auto"/>
            <w:hideMark/>
          </w:tcPr>
          <w:p w14:paraId="4EDF296B" w14:textId="77777777" w:rsidR="003D1EA9" w:rsidRPr="003D1EA9" w:rsidRDefault="003D1EA9" w:rsidP="006A6381">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Valor de argumento de llamada de sistema.</w:t>
            </w:r>
          </w:p>
        </w:tc>
      </w:tr>
      <w:tr w:rsidR="003D1EA9" w:rsidRPr="003D1EA9" w14:paraId="33B6FB78" w14:textId="77777777" w:rsidTr="003D1EA9">
        <w:tc>
          <w:tcPr>
            <w:cnfStyle w:val="001000000000" w:firstRow="0" w:lastRow="0" w:firstColumn="1" w:lastColumn="0" w:oddVBand="0" w:evenVBand="0" w:oddHBand="0" w:evenHBand="0" w:firstRowFirstColumn="0" w:firstRowLastColumn="0" w:lastRowFirstColumn="0" w:lastRowLastColumn="0"/>
            <w:tcW w:w="0" w:type="auto"/>
            <w:hideMark/>
          </w:tcPr>
          <w:p w14:paraId="034F8710" w14:textId="77012161"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“Attribute”</w:t>
            </w:r>
          </w:p>
        </w:tc>
        <w:tc>
          <w:tcPr>
            <w:tcW w:w="0" w:type="auto"/>
            <w:hideMark/>
          </w:tcPr>
          <w:p w14:paraId="1CFD1262" w14:textId="5E9DA3B7" w:rsidR="003D1EA9" w:rsidRPr="003D1EA9" w:rsidRDefault="003D1EA9" w:rsidP="006A6381">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Información de </w:t>
            </w:r>
            <w:r w:rsidRPr="003D1EA9">
              <w:rPr>
                <w:rFonts w:eastAsia="Times New Roman" w:cs="Arial"/>
                <w:i/>
                <w:iCs/>
                <w:kern w:val="0"/>
                <w:szCs w:val="28"/>
                <w:bdr w:val="none" w:sz="0" w:space="0" w:color="auto" w:frame="1"/>
                <w:lang w:eastAsia="es-CO"/>
                <w14:ligatures w14:val="none"/>
              </w:rPr>
              <w:t>v</w:t>
            </w:r>
            <w:proofErr w:type="gramStart"/>
            <w:r w:rsidRPr="003D1EA9">
              <w:rPr>
                <w:rFonts w:eastAsia="Times New Roman" w:cs="Arial"/>
                <w:i/>
                <w:iCs/>
                <w:kern w:val="0"/>
                <w:szCs w:val="28"/>
                <w:bdr w:val="none" w:sz="0" w:space="0" w:color="auto" w:frame="1"/>
                <w:lang w:eastAsia="es-CO"/>
                <w14:ligatures w14:val="none"/>
              </w:rPr>
              <w:t>-“</w:t>
            </w:r>
            <w:proofErr w:type="spellStart"/>
            <w:proofErr w:type="gramEnd"/>
            <w:r w:rsidRPr="003D1EA9">
              <w:rPr>
                <w:rStyle w:val="Extranjerismo"/>
                <w:szCs w:val="28"/>
                <w:lang w:val="es-CO" w:eastAsia="es-CO"/>
              </w:rPr>
              <w:t>node</w:t>
            </w:r>
            <w:proofErr w:type="spellEnd"/>
            <w:r w:rsidRPr="003D1EA9">
              <w:rPr>
                <w:rStyle w:val="Extranjerismo"/>
                <w:szCs w:val="28"/>
                <w:lang w:val="es-CO" w:eastAsia="es-CO"/>
              </w:rPr>
              <w:t>”</w:t>
            </w:r>
            <w:r w:rsidRPr="003D1EA9">
              <w:rPr>
                <w:rFonts w:eastAsia="Times New Roman" w:cs="Arial"/>
                <w:kern w:val="0"/>
                <w:szCs w:val="28"/>
                <w:lang w:eastAsia="es-CO"/>
                <w14:ligatures w14:val="none"/>
              </w:rPr>
              <w:t> de archivo.</w:t>
            </w:r>
          </w:p>
        </w:tc>
      </w:tr>
      <w:tr w:rsidR="003D1EA9" w:rsidRPr="003D1EA9" w14:paraId="5120A05B" w14:textId="77777777" w:rsidTr="003D1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D9E81D" w14:textId="6565AC47"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w:t>
            </w:r>
            <w:proofErr w:type="spellStart"/>
            <w:r w:rsidRPr="003D1EA9">
              <w:rPr>
                <w:rStyle w:val="Extranjerismo"/>
                <w:szCs w:val="28"/>
                <w:lang w:eastAsia="es-CO"/>
              </w:rPr>
              <w:t>Cmd</w:t>
            </w:r>
            <w:proofErr w:type="spellEnd"/>
            <w:r w:rsidRPr="003D1EA9">
              <w:rPr>
                <w:rStyle w:val="Extranjerismo"/>
                <w:szCs w:val="28"/>
                <w:lang w:eastAsia="es-CO"/>
              </w:rPr>
              <w:t>”</w:t>
            </w:r>
          </w:p>
        </w:tc>
        <w:tc>
          <w:tcPr>
            <w:tcW w:w="0" w:type="auto"/>
            <w:hideMark/>
          </w:tcPr>
          <w:p w14:paraId="7BAA58E1" w14:textId="77777777" w:rsidR="003D1EA9" w:rsidRPr="003D1EA9" w:rsidRDefault="003D1EA9" w:rsidP="006A6381">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Argumentos de comandos y variables de entornos.</w:t>
            </w:r>
          </w:p>
        </w:tc>
      </w:tr>
      <w:tr w:rsidR="003D1EA9" w:rsidRPr="003D1EA9" w14:paraId="052D332D" w14:textId="77777777" w:rsidTr="003D1EA9">
        <w:tc>
          <w:tcPr>
            <w:cnfStyle w:val="001000000000" w:firstRow="0" w:lastRow="0" w:firstColumn="1" w:lastColumn="0" w:oddVBand="0" w:evenVBand="0" w:oddHBand="0" w:evenHBand="0" w:firstRowFirstColumn="0" w:firstRowLastColumn="0" w:lastRowFirstColumn="0" w:lastRowLastColumn="0"/>
            <w:tcW w:w="0" w:type="auto"/>
            <w:hideMark/>
          </w:tcPr>
          <w:p w14:paraId="6BB49D32" w14:textId="6B88182A"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w:t>
            </w:r>
            <w:proofErr w:type="spellStart"/>
            <w:r w:rsidRPr="003D1EA9">
              <w:rPr>
                <w:rStyle w:val="Extranjerismo"/>
                <w:szCs w:val="28"/>
                <w:lang w:eastAsia="es-CO"/>
              </w:rPr>
              <w:t>exec_args</w:t>
            </w:r>
            <w:proofErr w:type="spellEnd"/>
            <w:r w:rsidRPr="003D1EA9">
              <w:rPr>
                <w:rStyle w:val="Extranjerismo"/>
                <w:szCs w:val="28"/>
                <w:lang w:eastAsia="es-CO"/>
              </w:rPr>
              <w:t>”</w:t>
            </w:r>
          </w:p>
        </w:tc>
        <w:tc>
          <w:tcPr>
            <w:tcW w:w="0" w:type="auto"/>
            <w:hideMark/>
          </w:tcPr>
          <w:p w14:paraId="0AFF74B6" w14:textId="77777777" w:rsidR="003D1EA9" w:rsidRPr="003D1EA9" w:rsidRDefault="003D1EA9" w:rsidP="006A6381">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Argumentos de llamada de sistema </w:t>
            </w:r>
            <w:proofErr w:type="spellStart"/>
            <w:r w:rsidRPr="003D1EA9">
              <w:rPr>
                <w:rFonts w:eastAsia="Times New Roman" w:cs="Arial"/>
                <w:i/>
                <w:iCs/>
                <w:kern w:val="0"/>
                <w:szCs w:val="28"/>
                <w:bdr w:val="none" w:sz="0" w:space="0" w:color="auto" w:frame="1"/>
                <w:lang w:eastAsia="es-CO"/>
                <w14:ligatures w14:val="none"/>
              </w:rPr>
              <w:t>exec</w:t>
            </w:r>
            <w:proofErr w:type="spellEnd"/>
            <w:r w:rsidRPr="003D1EA9">
              <w:rPr>
                <w:rFonts w:eastAsia="Times New Roman" w:cs="Arial"/>
                <w:kern w:val="0"/>
                <w:szCs w:val="28"/>
                <w:lang w:eastAsia="es-CO"/>
                <w14:ligatures w14:val="none"/>
              </w:rPr>
              <w:t>.</w:t>
            </w:r>
          </w:p>
        </w:tc>
      </w:tr>
      <w:tr w:rsidR="003D1EA9" w:rsidRPr="003D1EA9" w14:paraId="694FC9F7" w14:textId="77777777" w:rsidTr="003D1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10FCA5" w14:textId="267156B7"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lastRenderedPageBreak/>
              <w:t>“</w:t>
            </w:r>
            <w:proofErr w:type="spellStart"/>
            <w:r w:rsidRPr="003D1EA9">
              <w:rPr>
                <w:rStyle w:val="Extranjerismo"/>
                <w:szCs w:val="28"/>
                <w:lang w:eastAsia="es-CO"/>
              </w:rPr>
              <w:t>exec_env</w:t>
            </w:r>
            <w:proofErr w:type="spellEnd"/>
            <w:r w:rsidRPr="003D1EA9">
              <w:rPr>
                <w:rStyle w:val="Extranjerismo"/>
                <w:szCs w:val="28"/>
                <w:lang w:eastAsia="es-CO"/>
              </w:rPr>
              <w:t>”</w:t>
            </w:r>
          </w:p>
        </w:tc>
        <w:tc>
          <w:tcPr>
            <w:tcW w:w="0" w:type="auto"/>
            <w:hideMark/>
          </w:tcPr>
          <w:p w14:paraId="50B921BA" w14:textId="77777777" w:rsidR="003D1EA9" w:rsidRPr="003D1EA9" w:rsidRDefault="003D1EA9" w:rsidP="006A6381">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Variables de entorno de llamada de sistema </w:t>
            </w:r>
            <w:proofErr w:type="spellStart"/>
            <w:r w:rsidRPr="003D1EA9">
              <w:rPr>
                <w:rFonts w:eastAsia="Times New Roman" w:cs="Arial"/>
                <w:i/>
                <w:iCs/>
                <w:kern w:val="0"/>
                <w:szCs w:val="28"/>
                <w:bdr w:val="none" w:sz="0" w:space="0" w:color="auto" w:frame="1"/>
                <w:lang w:eastAsia="es-CO"/>
                <w14:ligatures w14:val="none"/>
              </w:rPr>
              <w:t>exec</w:t>
            </w:r>
            <w:proofErr w:type="spellEnd"/>
            <w:r w:rsidRPr="003D1EA9">
              <w:rPr>
                <w:rFonts w:eastAsia="Times New Roman" w:cs="Arial"/>
                <w:kern w:val="0"/>
                <w:szCs w:val="28"/>
                <w:lang w:eastAsia="es-CO"/>
                <w14:ligatures w14:val="none"/>
              </w:rPr>
              <w:t>.</w:t>
            </w:r>
          </w:p>
        </w:tc>
      </w:tr>
      <w:tr w:rsidR="003D1EA9" w:rsidRPr="003D1EA9" w14:paraId="4C969893" w14:textId="77777777" w:rsidTr="003D1EA9">
        <w:tc>
          <w:tcPr>
            <w:cnfStyle w:val="001000000000" w:firstRow="0" w:lastRow="0" w:firstColumn="1" w:lastColumn="0" w:oddVBand="0" w:evenVBand="0" w:oddHBand="0" w:evenHBand="0" w:firstRowFirstColumn="0" w:firstRowLastColumn="0" w:lastRowFirstColumn="0" w:lastRowLastColumn="0"/>
            <w:tcW w:w="0" w:type="auto"/>
            <w:hideMark/>
          </w:tcPr>
          <w:p w14:paraId="3503EA10" w14:textId="605E67C4"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“Exit”</w:t>
            </w:r>
          </w:p>
        </w:tc>
        <w:tc>
          <w:tcPr>
            <w:tcW w:w="0" w:type="auto"/>
            <w:hideMark/>
          </w:tcPr>
          <w:p w14:paraId="72373FC7" w14:textId="77777777" w:rsidR="003D1EA9" w:rsidRPr="003D1EA9" w:rsidRDefault="003D1EA9" w:rsidP="006A6381">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Información de salida de programa.</w:t>
            </w:r>
          </w:p>
        </w:tc>
      </w:tr>
      <w:tr w:rsidR="003D1EA9" w:rsidRPr="003D1EA9" w14:paraId="13CC7AB5" w14:textId="77777777" w:rsidTr="003D1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680CCE" w14:textId="44372C25"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“File”</w:t>
            </w:r>
          </w:p>
        </w:tc>
        <w:tc>
          <w:tcPr>
            <w:tcW w:w="0" w:type="auto"/>
            <w:hideMark/>
          </w:tcPr>
          <w:p w14:paraId="5AC006A9" w14:textId="77777777" w:rsidR="003D1EA9" w:rsidRPr="003D1EA9" w:rsidRDefault="003D1EA9" w:rsidP="006A6381">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Información de archivo de auditoría.</w:t>
            </w:r>
          </w:p>
        </w:tc>
      </w:tr>
      <w:tr w:rsidR="003D1EA9" w:rsidRPr="003D1EA9" w14:paraId="4C1978EF" w14:textId="77777777" w:rsidTr="003D1EA9">
        <w:tc>
          <w:tcPr>
            <w:cnfStyle w:val="001000000000" w:firstRow="0" w:lastRow="0" w:firstColumn="1" w:lastColumn="0" w:oddVBand="0" w:evenVBand="0" w:oddHBand="0" w:evenHBand="0" w:firstRowFirstColumn="0" w:firstRowLastColumn="0" w:lastRowFirstColumn="0" w:lastRowLastColumn="0"/>
            <w:tcW w:w="0" w:type="auto"/>
            <w:hideMark/>
          </w:tcPr>
          <w:p w14:paraId="268C2827" w14:textId="335A0FDA"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w:t>
            </w:r>
            <w:proofErr w:type="spellStart"/>
            <w:r w:rsidRPr="003D1EA9">
              <w:rPr>
                <w:rStyle w:val="Extranjerismo"/>
                <w:szCs w:val="28"/>
                <w:lang w:eastAsia="es-CO"/>
              </w:rPr>
              <w:t>Fmri</w:t>
            </w:r>
            <w:proofErr w:type="spellEnd"/>
            <w:r w:rsidRPr="003D1EA9">
              <w:rPr>
                <w:rStyle w:val="Extranjerismo"/>
                <w:szCs w:val="28"/>
                <w:lang w:eastAsia="es-CO"/>
              </w:rPr>
              <w:t>”</w:t>
            </w:r>
          </w:p>
        </w:tc>
        <w:tc>
          <w:tcPr>
            <w:tcW w:w="0" w:type="auto"/>
            <w:hideMark/>
          </w:tcPr>
          <w:p w14:paraId="69ED350F" w14:textId="77777777" w:rsidR="003D1EA9" w:rsidRPr="003D1EA9" w:rsidRDefault="003D1EA9" w:rsidP="006A6381">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Indicador de recursos de gestión de estructura.</w:t>
            </w:r>
          </w:p>
        </w:tc>
      </w:tr>
      <w:tr w:rsidR="003D1EA9" w:rsidRPr="003D1EA9" w14:paraId="491FF1FA" w14:textId="77777777" w:rsidTr="003D1EA9">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0" w:type="auto"/>
            <w:hideMark/>
          </w:tcPr>
          <w:p w14:paraId="084145AA" w14:textId="68DD893E"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“Group”</w:t>
            </w:r>
          </w:p>
        </w:tc>
        <w:tc>
          <w:tcPr>
            <w:tcW w:w="0" w:type="auto"/>
            <w:hideMark/>
          </w:tcPr>
          <w:p w14:paraId="4B1A4042" w14:textId="77777777" w:rsidR="003D1EA9" w:rsidRPr="003D1EA9" w:rsidRDefault="003D1EA9" w:rsidP="006A6381">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Información de grupos de procesos.</w:t>
            </w:r>
          </w:p>
        </w:tc>
      </w:tr>
      <w:tr w:rsidR="003D1EA9" w:rsidRPr="003D1EA9" w14:paraId="3841F8A5" w14:textId="77777777" w:rsidTr="003D1EA9">
        <w:tc>
          <w:tcPr>
            <w:cnfStyle w:val="001000000000" w:firstRow="0" w:lastRow="0" w:firstColumn="1" w:lastColumn="0" w:oddVBand="0" w:evenVBand="0" w:oddHBand="0" w:evenHBand="0" w:firstRowFirstColumn="0" w:firstRowLastColumn="0" w:lastRowFirstColumn="0" w:lastRowLastColumn="0"/>
            <w:tcW w:w="0" w:type="auto"/>
            <w:hideMark/>
          </w:tcPr>
          <w:p w14:paraId="6992E107" w14:textId="19EFAE2B" w:rsidR="003D1EA9" w:rsidRPr="003D1EA9" w:rsidRDefault="003D1EA9" w:rsidP="006A6381">
            <w:pPr>
              <w:spacing w:before="0" w:after="0"/>
              <w:ind w:firstLine="0"/>
              <w:jc w:val="center"/>
              <w:rPr>
                <w:rStyle w:val="Extranjerismo"/>
                <w:szCs w:val="28"/>
                <w:lang w:eastAsia="es-CO"/>
              </w:rPr>
            </w:pPr>
            <w:r w:rsidRPr="003D1EA9">
              <w:rPr>
                <w:rStyle w:val="Extranjerismo"/>
                <w:szCs w:val="28"/>
                <w:lang w:eastAsia="es-CO"/>
              </w:rPr>
              <w:t>“Header”</w:t>
            </w:r>
          </w:p>
        </w:tc>
        <w:tc>
          <w:tcPr>
            <w:tcW w:w="0" w:type="auto"/>
            <w:hideMark/>
          </w:tcPr>
          <w:p w14:paraId="42CFC83F" w14:textId="77777777" w:rsidR="003D1EA9" w:rsidRPr="003D1EA9" w:rsidRDefault="003D1EA9" w:rsidP="006A6381">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D1EA9">
              <w:rPr>
                <w:rFonts w:eastAsia="Times New Roman" w:cs="Arial"/>
                <w:kern w:val="0"/>
                <w:szCs w:val="28"/>
                <w:lang w:eastAsia="es-CO"/>
                <w14:ligatures w14:val="none"/>
              </w:rPr>
              <w:t>Indica el comienzo del registro de auditoría.</w:t>
            </w:r>
          </w:p>
        </w:tc>
      </w:tr>
    </w:tbl>
    <w:p w14:paraId="312486BF" w14:textId="77777777" w:rsidR="00B92CBA" w:rsidRDefault="00B92CBA" w:rsidP="00F907B2">
      <w:pPr>
        <w:spacing w:before="0" w:after="160"/>
        <w:ind w:firstLine="708"/>
      </w:pPr>
    </w:p>
    <w:p w14:paraId="6D7AFEF3" w14:textId="03ECDE9B" w:rsidR="003D1EA9" w:rsidRDefault="003D1EA9" w:rsidP="00F907B2">
      <w:pPr>
        <w:spacing w:before="0" w:after="160"/>
        <w:ind w:firstLine="708"/>
      </w:pPr>
      <w:r>
        <w:t>El subsistema de auditoría se encarga de defender los datos, incrementando la garantía de que sean auditados y no se hayan cambiado ni modificado fuera del proceso. Esta alternativa además salvaguarda la confidencialidad de los datos mediante archivos cifrados y firmando los datos de registro, en muchas organizaciones tienen que ser guardados en sitios con alta seguridad para prevenir modificaciones y eliminaciones casuales o motivadas.</w:t>
      </w:r>
    </w:p>
    <w:p w14:paraId="168A3492" w14:textId="72B684DC" w:rsidR="003D1EA9" w:rsidRDefault="003D1EA9" w:rsidP="00074898">
      <w:r>
        <w:t>A continuación, se mostrará los procedimientos para seleccionar, analizar y gestionar los registros de auditoría:</w:t>
      </w:r>
    </w:p>
    <w:p w14:paraId="6A33FBBB" w14:textId="4AFA4483" w:rsidR="003D1EA9" w:rsidRDefault="003D1EA9" w:rsidP="003D1EA9">
      <w:pPr>
        <w:spacing w:before="0" w:after="160"/>
        <w:ind w:firstLine="0"/>
      </w:pPr>
      <w:r w:rsidRPr="003D1EA9">
        <w:rPr>
          <w:b/>
          <w:bCs/>
        </w:rPr>
        <w:t>Tabla 5.</w:t>
      </w:r>
      <w:r>
        <w:t xml:space="preserve"> Procedimientos de selección, gestión y registros de auditoría</w:t>
      </w:r>
    </w:p>
    <w:tbl>
      <w:tblPr>
        <w:tblStyle w:val="Tabladecuadrcula4"/>
        <w:tblW w:w="0" w:type="auto"/>
        <w:tblLook w:val="04A0" w:firstRow="1" w:lastRow="0" w:firstColumn="1" w:lastColumn="0" w:noHBand="0" w:noVBand="1"/>
      </w:tblPr>
      <w:tblGrid>
        <w:gridCol w:w="2582"/>
        <w:gridCol w:w="3362"/>
        <w:gridCol w:w="4018"/>
      </w:tblGrid>
      <w:tr w:rsidR="003D1EA9" w:rsidRPr="00351ABF" w14:paraId="284BA50C" w14:textId="77777777" w:rsidTr="0007489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1AD67969" w14:textId="77777777" w:rsidR="003D1EA9" w:rsidRPr="00351ABF" w:rsidRDefault="003D1EA9" w:rsidP="003D1EA9">
            <w:pPr>
              <w:spacing w:before="0" w:after="0" w:line="240" w:lineRule="auto"/>
              <w:ind w:firstLine="0"/>
              <w:jc w:val="center"/>
              <w:rPr>
                <w:rFonts w:eastAsia="Times New Roman" w:cs="Arial"/>
                <w:color w:val="auto"/>
                <w:kern w:val="0"/>
                <w:szCs w:val="28"/>
                <w:lang w:eastAsia="es-CO"/>
                <w14:ligatures w14:val="none"/>
              </w:rPr>
            </w:pPr>
            <w:r w:rsidRPr="00351ABF">
              <w:rPr>
                <w:rFonts w:eastAsia="Times New Roman" w:cs="Arial"/>
                <w:color w:val="auto"/>
                <w:kern w:val="0"/>
                <w:szCs w:val="28"/>
                <w:lang w:eastAsia="es-CO"/>
                <w14:ligatures w14:val="none"/>
              </w:rPr>
              <w:t>Tarea</w:t>
            </w:r>
          </w:p>
        </w:tc>
        <w:tc>
          <w:tcPr>
            <w:tcW w:w="0" w:type="auto"/>
            <w:hideMark/>
          </w:tcPr>
          <w:p w14:paraId="30FC6DFD" w14:textId="77777777" w:rsidR="003D1EA9" w:rsidRPr="00351ABF" w:rsidRDefault="003D1EA9" w:rsidP="003D1EA9">
            <w:pPr>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kern w:val="0"/>
                <w:szCs w:val="28"/>
                <w:lang w:eastAsia="es-CO"/>
                <w14:ligatures w14:val="none"/>
              </w:rPr>
            </w:pPr>
            <w:r w:rsidRPr="00351ABF">
              <w:rPr>
                <w:rFonts w:eastAsia="Times New Roman" w:cs="Arial"/>
                <w:color w:val="auto"/>
                <w:kern w:val="0"/>
                <w:szCs w:val="28"/>
                <w:lang w:eastAsia="es-CO"/>
                <w14:ligatures w14:val="none"/>
              </w:rPr>
              <w:t>Descripción</w:t>
            </w:r>
          </w:p>
        </w:tc>
        <w:tc>
          <w:tcPr>
            <w:tcW w:w="0" w:type="auto"/>
            <w:hideMark/>
          </w:tcPr>
          <w:p w14:paraId="5F144944" w14:textId="77777777" w:rsidR="003D1EA9" w:rsidRPr="00351ABF" w:rsidRDefault="003D1EA9" w:rsidP="003D1EA9">
            <w:pPr>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kern w:val="0"/>
                <w:szCs w:val="28"/>
                <w:lang w:eastAsia="es-CO"/>
                <w14:ligatures w14:val="none"/>
              </w:rPr>
            </w:pPr>
            <w:r w:rsidRPr="00351ABF">
              <w:rPr>
                <w:rFonts w:eastAsia="Times New Roman" w:cs="Arial"/>
                <w:color w:val="auto"/>
                <w:kern w:val="0"/>
                <w:szCs w:val="28"/>
                <w:lang w:eastAsia="es-CO"/>
                <w14:ligatures w14:val="none"/>
              </w:rPr>
              <w:t>Para obtener instrucciones</w:t>
            </w:r>
          </w:p>
        </w:tc>
      </w:tr>
      <w:tr w:rsidR="003D1EA9" w:rsidRPr="00351ABF" w14:paraId="19F6DF15" w14:textId="77777777" w:rsidTr="003D1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07940C" w14:textId="77777777" w:rsidR="003D1EA9" w:rsidRPr="00074898" w:rsidRDefault="003D1EA9" w:rsidP="003D1EA9">
            <w:pPr>
              <w:spacing w:before="0" w:after="0" w:line="240" w:lineRule="auto"/>
              <w:ind w:firstLine="0"/>
              <w:rPr>
                <w:rFonts w:eastAsia="Times New Roman" w:cs="Arial"/>
                <w:b w:val="0"/>
                <w:bCs w:val="0"/>
                <w:kern w:val="0"/>
                <w:szCs w:val="28"/>
                <w:lang w:eastAsia="es-CO"/>
                <w14:ligatures w14:val="none"/>
              </w:rPr>
            </w:pPr>
            <w:r w:rsidRPr="00074898">
              <w:rPr>
                <w:rFonts w:eastAsia="Times New Roman" w:cs="Arial"/>
                <w:b w:val="0"/>
                <w:bCs w:val="0"/>
                <w:kern w:val="0"/>
                <w:szCs w:val="28"/>
                <w:lang w:eastAsia="es-CO"/>
                <w14:ligatures w14:val="none"/>
              </w:rPr>
              <w:t>Mostrar los formatos de los registros de auditoría.</w:t>
            </w:r>
          </w:p>
        </w:tc>
        <w:tc>
          <w:tcPr>
            <w:tcW w:w="0" w:type="auto"/>
            <w:hideMark/>
          </w:tcPr>
          <w:p w14:paraId="32C796A2" w14:textId="77777777" w:rsidR="003D1EA9" w:rsidRPr="00351ABF" w:rsidRDefault="003D1EA9" w:rsidP="003D1EA9">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Muestra el tipo de información que se recopila para un evento de auditoría y el orden en que se presenta la información.</w:t>
            </w:r>
          </w:p>
        </w:tc>
        <w:tc>
          <w:tcPr>
            <w:tcW w:w="0" w:type="auto"/>
            <w:hideMark/>
          </w:tcPr>
          <w:p w14:paraId="2DEA8B83" w14:textId="77777777" w:rsidR="003D1EA9" w:rsidRPr="00351ABF" w:rsidRDefault="003D1EA9" w:rsidP="003D1EA9">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Cómo visualizar formatos de registros de auditoría.</w:t>
            </w:r>
          </w:p>
        </w:tc>
      </w:tr>
      <w:tr w:rsidR="003D1EA9" w:rsidRPr="00351ABF" w14:paraId="1325F2D2" w14:textId="77777777" w:rsidTr="003D1EA9">
        <w:tc>
          <w:tcPr>
            <w:cnfStyle w:val="001000000000" w:firstRow="0" w:lastRow="0" w:firstColumn="1" w:lastColumn="0" w:oddVBand="0" w:evenVBand="0" w:oddHBand="0" w:evenHBand="0" w:firstRowFirstColumn="0" w:firstRowLastColumn="0" w:lastRowFirstColumn="0" w:lastRowLastColumn="0"/>
            <w:tcW w:w="0" w:type="auto"/>
            <w:hideMark/>
          </w:tcPr>
          <w:p w14:paraId="2ED8EED7" w14:textId="77777777" w:rsidR="003D1EA9" w:rsidRPr="00074898" w:rsidRDefault="003D1EA9" w:rsidP="003D1EA9">
            <w:pPr>
              <w:spacing w:before="0" w:after="0" w:line="240" w:lineRule="auto"/>
              <w:ind w:firstLine="0"/>
              <w:rPr>
                <w:rFonts w:eastAsia="Times New Roman" w:cs="Arial"/>
                <w:b w:val="0"/>
                <w:bCs w:val="0"/>
                <w:kern w:val="0"/>
                <w:szCs w:val="28"/>
                <w:lang w:eastAsia="es-CO"/>
                <w14:ligatures w14:val="none"/>
              </w:rPr>
            </w:pPr>
            <w:r w:rsidRPr="00074898">
              <w:rPr>
                <w:rFonts w:eastAsia="Times New Roman" w:cs="Arial"/>
                <w:b w:val="0"/>
                <w:bCs w:val="0"/>
                <w:kern w:val="0"/>
                <w:szCs w:val="28"/>
                <w:lang w:eastAsia="es-CO"/>
                <w14:ligatures w14:val="none"/>
              </w:rPr>
              <w:lastRenderedPageBreak/>
              <w:t>Fusionar registros de auditoría.</w:t>
            </w:r>
          </w:p>
        </w:tc>
        <w:tc>
          <w:tcPr>
            <w:tcW w:w="0" w:type="auto"/>
            <w:hideMark/>
          </w:tcPr>
          <w:p w14:paraId="534F6926" w14:textId="77777777" w:rsidR="003D1EA9" w:rsidRPr="00351ABF" w:rsidRDefault="003D1EA9" w:rsidP="003D1EA9">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Combina los archivos de auditoría de varios equipos en una pista de auditoría.</w:t>
            </w:r>
          </w:p>
        </w:tc>
        <w:tc>
          <w:tcPr>
            <w:tcW w:w="0" w:type="auto"/>
            <w:hideMark/>
          </w:tcPr>
          <w:p w14:paraId="2881B5BE" w14:textId="77777777" w:rsidR="003D1EA9" w:rsidRPr="00351ABF" w:rsidRDefault="003D1EA9" w:rsidP="003D1EA9">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Cómo fusionar archivos de auditoría de la pista de auditoría.</w:t>
            </w:r>
          </w:p>
        </w:tc>
      </w:tr>
      <w:tr w:rsidR="003D1EA9" w:rsidRPr="00351ABF" w14:paraId="4B756F65" w14:textId="77777777" w:rsidTr="003D1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E12FFE" w14:textId="77777777" w:rsidR="003D1EA9" w:rsidRPr="00074898" w:rsidRDefault="003D1EA9" w:rsidP="003D1EA9">
            <w:pPr>
              <w:spacing w:before="0" w:after="0" w:line="240" w:lineRule="auto"/>
              <w:ind w:firstLine="0"/>
              <w:rPr>
                <w:rFonts w:eastAsia="Times New Roman" w:cs="Arial"/>
                <w:b w:val="0"/>
                <w:bCs w:val="0"/>
                <w:kern w:val="0"/>
                <w:szCs w:val="28"/>
                <w:lang w:eastAsia="es-CO"/>
                <w14:ligatures w14:val="none"/>
              </w:rPr>
            </w:pPr>
            <w:r w:rsidRPr="00074898">
              <w:rPr>
                <w:rFonts w:eastAsia="Times New Roman" w:cs="Arial"/>
                <w:b w:val="0"/>
                <w:bCs w:val="0"/>
                <w:kern w:val="0"/>
                <w:szCs w:val="28"/>
                <w:lang w:eastAsia="es-CO"/>
                <w14:ligatures w14:val="none"/>
              </w:rPr>
              <w:t>Seleccionar los registros para examinar.</w:t>
            </w:r>
          </w:p>
        </w:tc>
        <w:tc>
          <w:tcPr>
            <w:tcW w:w="0" w:type="auto"/>
            <w:hideMark/>
          </w:tcPr>
          <w:p w14:paraId="26FAE49D" w14:textId="77777777" w:rsidR="003D1EA9" w:rsidRPr="00351ABF" w:rsidRDefault="003D1EA9" w:rsidP="003D1EA9">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Selecciona eventos determinados de estudio.</w:t>
            </w:r>
          </w:p>
        </w:tc>
        <w:tc>
          <w:tcPr>
            <w:tcW w:w="0" w:type="auto"/>
            <w:hideMark/>
          </w:tcPr>
          <w:p w14:paraId="02211D80" w14:textId="77777777" w:rsidR="003D1EA9" w:rsidRPr="00351ABF" w:rsidRDefault="003D1EA9" w:rsidP="003D1EA9">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Cómo seleccionar eventos de auditoría de la pista de auditoría.</w:t>
            </w:r>
          </w:p>
        </w:tc>
      </w:tr>
      <w:tr w:rsidR="003D1EA9" w:rsidRPr="00351ABF" w14:paraId="0B00B9E1" w14:textId="77777777" w:rsidTr="003D1EA9">
        <w:tc>
          <w:tcPr>
            <w:cnfStyle w:val="001000000000" w:firstRow="0" w:lastRow="0" w:firstColumn="1" w:lastColumn="0" w:oddVBand="0" w:evenVBand="0" w:oddHBand="0" w:evenHBand="0" w:firstRowFirstColumn="0" w:firstRowLastColumn="0" w:lastRowFirstColumn="0" w:lastRowLastColumn="0"/>
            <w:tcW w:w="0" w:type="auto"/>
            <w:hideMark/>
          </w:tcPr>
          <w:p w14:paraId="733F62DD" w14:textId="77777777" w:rsidR="003D1EA9" w:rsidRPr="00074898" w:rsidRDefault="003D1EA9" w:rsidP="003D1EA9">
            <w:pPr>
              <w:spacing w:before="0" w:after="0" w:line="240" w:lineRule="auto"/>
              <w:ind w:firstLine="0"/>
              <w:rPr>
                <w:rFonts w:eastAsia="Times New Roman" w:cs="Arial"/>
                <w:b w:val="0"/>
                <w:bCs w:val="0"/>
                <w:kern w:val="0"/>
                <w:szCs w:val="28"/>
                <w:lang w:eastAsia="es-CO"/>
                <w14:ligatures w14:val="none"/>
              </w:rPr>
            </w:pPr>
            <w:r w:rsidRPr="00074898">
              <w:rPr>
                <w:rFonts w:eastAsia="Times New Roman" w:cs="Arial"/>
                <w:b w:val="0"/>
                <w:bCs w:val="0"/>
                <w:kern w:val="0"/>
                <w:szCs w:val="28"/>
                <w:lang w:eastAsia="es-CO"/>
                <w14:ligatures w14:val="none"/>
              </w:rPr>
              <w:t>Mostrar registros de auditoría.</w:t>
            </w:r>
          </w:p>
        </w:tc>
        <w:tc>
          <w:tcPr>
            <w:tcW w:w="0" w:type="auto"/>
            <w:hideMark/>
          </w:tcPr>
          <w:p w14:paraId="61C09BB7" w14:textId="77777777" w:rsidR="003D1EA9" w:rsidRPr="00351ABF" w:rsidRDefault="003D1EA9" w:rsidP="003D1EA9">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Habilita la visualización de registros de auditoría binarios.</w:t>
            </w:r>
          </w:p>
        </w:tc>
        <w:tc>
          <w:tcPr>
            <w:tcW w:w="0" w:type="auto"/>
            <w:hideMark/>
          </w:tcPr>
          <w:p w14:paraId="352296D2" w14:textId="77777777" w:rsidR="003D1EA9" w:rsidRPr="00351ABF" w:rsidRDefault="003D1EA9" w:rsidP="003D1EA9">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Cómo visualizar el contenido de los archivos de auditoría binarios.</w:t>
            </w:r>
          </w:p>
        </w:tc>
      </w:tr>
      <w:tr w:rsidR="003D1EA9" w:rsidRPr="00351ABF" w14:paraId="6BC1A40C" w14:textId="77777777" w:rsidTr="003D1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E79A12" w14:textId="77777777" w:rsidR="003D1EA9" w:rsidRPr="00074898" w:rsidRDefault="003D1EA9" w:rsidP="003D1EA9">
            <w:pPr>
              <w:spacing w:before="0" w:after="0" w:line="240" w:lineRule="auto"/>
              <w:ind w:firstLine="0"/>
              <w:rPr>
                <w:rFonts w:eastAsia="Times New Roman" w:cs="Arial"/>
                <w:b w:val="0"/>
                <w:bCs w:val="0"/>
                <w:kern w:val="0"/>
                <w:szCs w:val="28"/>
                <w:lang w:eastAsia="es-CO"/>
                <w14:ligatures w14:val="none"/>
              </w:rPr>
            </w:pPr>
            <w:r w:rsidRPr="00074898">
              <w:rPr>
                <w:rFonts w:eastAsia="Times New Roman" w:cs="Arial"/>
                <w:b w:val="0"/>
                <w:bCs w:val="0"/>
                <w:kern w:val="0"/>
                <w:szCs w:val="28"/>
                <w:lang w:eastAsia="es-CO"/>
                <w14:ligatures w14:val="none"/>
              </w:rPr>
              <w:t>Depurar archivos de auditoría denominados incorrectamente.</w:t>
            </w:r>
          </w:p>
        </w:tc>
        <w:tc>
          <w:tcPr>
            <w:tcW w:w="0" w:type="auto"/>
            <w:hideMark/>
          </w:tcPr>
          <w:p w14:paraId="110E7A43" w14:textId="77777777" w:rsidR="003D1EA9" w:rsidRPr="00351ABF" w:rsidRDefault="003D1EA9" w:rsidP="003D1EA9">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Proporciona una indicación de hora final para auditar archivos de auditoría que quedaron abiertos inadvertidamente en el servicio de auditoría.</w:t>
            </w:r>
          </w:p>
        </w:tc>
        <w:tc>
          <w:tcPr>
            <w:tcW w:w="0" w:type="auto"/>
            <w:hideMark/>
          </w:tcPr>
          <w:p w14:paraId="73750805" w14:textId="72AC70B4" w:rsidR="003D1EA9" w:rsidRPr="00351ABF" w:rsidRDefault="003D1EA9" w:rsidP="003D1EA9">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Cómo depurar un archivo de auditoría “</w:t>
            </w:r>
            <w:proofErr w:type="spellStart"/>
            <w:r w:rsidRPr="00351ABF">
              <w:rPr>
                <w:rStyle w:val="Extranjerismo"/>
                <w:lang w:val="es-CO" w:eastAsia="es-CO"/>
              </w:rPr>
              <w:t>not_terminated</w:t>
            </w:r>
            <w:proofErr w:type="spellEnd"/>
            <w:r w:rsidRPr="00351ABF">
              <w:rPr>
                <w:rStyle w:val="Extranjerismo"/>
                <w:lang w:val="es-CO" w:eastAsia="es-CO"/>
              </w:rPr>
              <w:t>”.</w:t>
            </w:r>
          </w:p>
        </w:tc>
      </w:tr>
      <w:tr w:rsidR="003D1EA9" w:rsidRPr="00351ABF" w14:paraId="14BDD165" w14:textId="77777777" w:rsidTr="003D1EA9">
        <w:tc>
          <w:tcPr>
            <w:cnfStyle w:val="001000000000" w:firstRow="0" w:lastRow="0" w:firstColumn="1" w:lastColumn="0" w:oddVBand="0" w:evenVBand="0" w:oddHBand="0" w:evenHBand="0" w:firstRowFirstColumn="0" w:firstRowLastColumn="0" w:lastRowFirstColumn="0" w:lastRowLastColumn="0"/>
            <w:tcW w:w="0" w:type="auto"/>
            <w:hideMark/>
          </w:tcPr>
          <w:p w14:paraId="7EBF407D" w14:textId="77777777" w:rsidR="003D1EA9" w:rsidRPr="00074898" w:rsidRDefault="003D1EA9" w:rsidP="003D1EA9">
            <w:pPr>
              <w:spacing w:before="0" w:after="0" w:line="240" w:lineRule="auto"/>
              <w:ind w:firstLine="0"/>
              <w:rPr>
                <w:rFonts w:eastAsia="Times New Roman" w:cs="Arial"/>
                <w:b w:val="0"/>
                <w:bCs w:val="0"/>
                <w:kern w:val="0"/>
                <w:szCs w:val="28"/>
                <w:lang w:eastAsia="es-CO"/>
                <w14:ligatures w14:val="none"/>
              </w:rPr>
            </w:pPr>
            <w:r w:rsidRPr="00074898">
              <w:rPr>
                <w:rFonts w:eastAsia="Times New Roman" w:cs="Arial"/>
                <w:b w:val="0"/>
                <w:bCs w:val="0"/>
                <w:kern w:val="0"/>
                <w:szCs w:val="28"/>
                <w:lang w:eastAsia="es-CO"/>
                <w14:ligatures w14:val="none"/>
              </w:rPr>
              <w:t>Evitar el desbordamiento de la pista de auditoría.</w:t>
            </w:r>
          </w:p>
        </w:tc>
        <w:tc>
          <w:tcPr>
            <w:tcW w:w="0" w:type="auto"/>
            <w:hideMark/>
          </w:tcPr>
          <w:p w14:paraId="0A19FD6A" w14:textId="77777777" w:rsidR="003D1EA9" w:rsidRPr="00351ABF" w:rsidRDefault="003D1EA9" w:rsidP="003D1EA9">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Impide que los sistemas de archivos de auditoría se llenen.</w:t>
            </w:r>
          </w:p>
        </w:tc>
        <w:tc>
          <w:tcPr>
            <w:tcW w:w="0" w:type="auto"/>
            <w:hideMark/>
          </w:tcPr>
          <w:p w14:paraId="221B84AE" w14:textId="77777777" w:rsidR="003D1EA9" w:rsidRPr="00351ABF" w:rsidRDefault="003D1EA9" w:rsidP="003D1EA9">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351ABF">
              <w:rPr>
                <w:rFonts w:eastAsia="Times New Roman" w:cs="Arial"/>
                <w:kern w:val="0"/>
                <w:szCs w:val="28"/>
                <w:lang w:eastAsia="es-CO"/>
                <w14:ligatures w14:val="none"/>
              </w:rPr>
              <w:t>Cómo evitar el desbordamiento de la pista de auditoría.</w:t>
            </w:r>
          </w:p>
        </w:tc>
      </w:tr>
    </w:tbl>
    <w:p w14:paraId="7E23253C" w14:textId="3EFBBC0B" w:rsidR="003D1EA9" w:rsidRDefault="003D1EA9" w:rsidP="003D1EA9">
      <w:pPr>
        <w:spacing w:before="0" w:after="160"/>
        <w:ind w:firstLine="0"/>
      </w:pPr>
      <w:r w:rsidRPr="003D1EA9">
        <w:t>Nota. Tomada de gestión de registros de auditoría. Oracle (2011).</w:t>
      </w:r>
    </w:p>
    <w:p w14:paraId="1F36C1FD" w14:textId="77777777" w:rsidR="003D1EA9" w:rsidRDefault="003D1EA9" w:rsidP="00F907B2">
      <w:pPr>
        <w:spacing w:before="0" w:after="160"/>
        <w:ind w:firstLine="708"/>
      </w:pPr>
      <w:r>
        <w:t>El mantenimiento del registro de auditoría incluye numerosas piezas de la funcionalidad que permiten automatizar el registro de auditoría en políticas concretas. El mantenimiento de registros y la presentación de informes resaltan el valor del desarrollo y mantenimiento de la memoria institucional por medio de informes bien diseñados y ocupaciones de mantenimiento de registros eficaces. Los registros disponibles facilitan el diseño y el reparto de informes que tienen la posibilidad de informar el personal, el liderazgo del programa y los aliados externos de la sociedad.</w:t>
      </w:r>
    </w:p>
    <w:p w14:paraId="12BCCD32" w14:textId="77777777" w:rsidR="003D1EA9" w:rsidRPr="00E2799B" w:rsidRDefault="003D1EA9" w:rsidP="003D1EA9">
      <w:pPr>
        <w:spacing w:before="0" w:after="160"/>
        <w:ind w:firstLine="0"/>
        <w:rPr>
          <w:b/>
          <w:bCs/>
        </w:rPr>
      </w:pPr>
      <w:r w:rsidRPr="00E2799B">
        <w:rPr>
          <w:b/>
          <w:bCs/>
        </w:rPr>
        <w:t>Pilares de la seguridad de la información</w:t>
      </w:r>
    </w:p>
    <w:p w14:paraId="7018B92C" w14:textId="77777777" w:rsidR="003D1EA9" w:rsidRDefault="003D1EA9" w:rsidP="00F907B2">
      <w:pPr>
        <w:spacing w:before="0" w:after="160"/>
        <w:ind w:firstLine="360"/>
      </w:pPr>
      <w:r>
        <w:t xml:space="preserve">Las organizaciones se ven cada día más expuestas a un creciente número de ataques virtuales y delitos cibernéticos, lo que hace que la protección de los datos sea una </w:t>
      </w:r>
      <w:r>
        <w:lastRenderedPageBreak/>
        <w:t>prioridad. Para incrementar la seguridad de la información, es indispensable conocer los tres pilares fundamentales de la seguridad de la información, que se presentan a continuación:</w:t>
      </w:r>
    </w:p>
    <w:p w14:paraId="1D85B00C" w14:textId="4309EE27" w:rsidR="003D1EA9" w:rsidRDefault="003D1EA9" w:rsidP="00FB51AD">
      <w:pPr>
        <w:pStyle w:val="Prrafodelista"/>
        <w:numPr>
          <w:ilvl w:val="0"/>
          <w:numId w:val="31"/>
        </w:numPr>
        <w:spacing w:before="0" w:after="160"/>
        <w:ind w:left="1418" w:hanging="284"/>
      </w:pPr>
      <w:r w:rsidRPr="004963CF">
        <w:rPr>
          <w:b/>
          <w:bCs/>
        </w:rPr>
        <w:t>Integridad</w:t>
      </w:r>
      <w:r w:rsidR="004963CF" w:rsidRPr="004963CF">
        <w:rPr>
          <w:b/>
          <w:bCs/>
        </w:rPr>
        <w:t xml:space="preserve">: </w:t>
      </w:r>
      <w:r w:rsidR="004963CF" w:rsidRPr="004963CF">
        <w:t>h</w:t>
      </w:r>
      <w:r w:rsidRPr="004963CF">
        <w:t>ace</w:t>
      </w:r>
      <w:r>
        <w:t xml:space="preserve"> referencia a la cualidad de la información para ser correcta y no haber sido modificada.</w:t>
      </w:r>
    </w:p>
    <w:p w14:paraId="2B58DD40" w14:textId="6F091617" w:rsidR="003D1EA9" w:rsidRDefault="003D1EA9" w:rsidP="00FB51AD">
      <w:pPr>
        <w:pStyle w:val="Prrafodelista"/>
        <w:numPr>
          <w:ilvl w:val="0"/>
          <w:numId w:val="31"/>
        </w:numPr>
        <w:spacing w:before="0" w:after="160"/>
        <w:ind w:left="1418" w:hanging="284"/>
      </w:pPr>
      <w:r w:rsidRPr="004963CF">
        <w:rPr>
          <w:b/>
          <w:bCs/>
        </w:rPr>
        <w:t>Confidencialidad</w:t>
      </w:r>
      <w:r w:rsidR="004963CF" w:rsidRPr="004963CF">
        <w:rPr>
          <w:b/>
          <w:bCs/>
        </w:rPr>
        <w:t xml:space="preserve">: </w:t>
      </w:r>
      <w:r w:rsidR="004963CF" w:rsidRPr="004963CF">
        <w:t>l</w:t>
      </w:r>
      <w:r w:rsidRPr="004963CF">
        <w:t xml:space="preserve">a </w:t>
      </w:r>
      <w:r>
        <w:t>cualidad de la información para no ser divulgada a personas o sistemas no autorizados.</w:t>
      </w:r>
    </w:p>
    <w:p w14:paraId="229038E4" w14:textId="5BCD4A87" w:rsidR="003D1EA9" w:rsidRDefault="003D1EA9" w:rsidP="00FB51AD">
      <w:pPr>
        <w:pStyle w:val="Prrafodelista"/>
        <w:numPr>
          <w:ilvl w:val="0"/>
          <w:numId w:val="31"/>
        </w:numPr>
        <w:spacing w:before="0" w:after="160"/>
        <w:ind w:left="1418" w:hanging="284"/>
      </w:pPr>
      <w:r w:rsidRPr="004963CF">
        <w:rPr>
          <w:b/>
          <w:bCs/>
        </w:rPr>
        <w:t>Disponibilidad</w:t>
      </w:r>
      <w:r w:rsidR="004963CF" w:rsidRPr="004963CF">
        <w:rPr>
          <w:b/>
          <w:bCs/>
        </w:rPr>
        <w:t xml:space="preserve">: </w:t>
      </w:r>
      <w:r w:rsidR="004963CF" w:rsidRPr="004963CF">
        <w:t>e</w:t>
      </w:r>
      <w:r w:rsidRPr="004963CF">
        <w:t xml:space="preserve">ntendemos </w:t>
      </w:r>
      <w:r>
        <w:t>aquella información a la que podemos acceder cuando la necesitamos a través de los canales correctos.</w:t>
      </w:r>
    </w:p>
    <w:p w14:paraId="56AC88BA" w14:textId="2B23CDC4" w:rsidR="003D1EA9" w:rsidRDefault="003D1EA9" w:rsidP="00432DC1">
      <w:pPr>
        <w:pStyle w:val="Ttulo2"/>
        <w:numPr>
          <w:ilvl w:val="1"/>
          <w:numId w:val="1"/>
        </w:numPr>
        <w:ind w:hanging="83"/>
      </w:pPr>
      <w:bookmarkStart w:id="5" w:name="_Toc147857689"/>
      <w:r>
        <w:t>ISO 27000</w:t>
      </w:r>
      <w:bookmarkEnd w:id="5"/>
    </w:p>
    <w:p w14:paraId="34063A70" w14:textId="77777777" w:rsidR="003D1EA9" w:rsidRDefault="003D1EA9" w:rsidP="00F907B2">
      <w:pPr>
        <w:spacing w:before="0" w:after="160"/>
        <w:ind w:firstLine="708"/>
      </w:pPr>
      <w:r>
        <w:t>Es una norma internacional que permite el aseguramiento, la confidencialidad e integridad de los datos y de la información, así como de los sistemas que la procesan. Permite a las organizaciones la evaluación del riesgo y la aplicación de los controles necesarios para mitigarlos o eliminarlos.</w:t>
      </w:r>
    </w:p>
    <w:p w14:paraId="0F8474CD" w14:textId="77777777" w:rsidR="003D1EA9" w:rsidRDefault="003D1EA9" w:rsidP="00AF74F1">
      <w:pPr>
        <w:spacing w:before="0" w:after="160"/>
        <w:ind w:firstLine="708"/>
      </w:pPr>
      <w:r>
        <w:t>En la actualidad, se conoce que para defender la información en las organizaciones no basta con la construcción de procedimientos y controles de estabilidad sin una orientación o regla general establecida y testeada. Gracias a esto, la Organización Internacional de Estandarización (ISO), pone a disposición una pluralidad de estándares de reconocimiento y aplicación universal, agrupados en el núcleo familiar de ISO 27000, con el fin de desarrollar una óptima utilización de la estabilidad de la información.</w:t>
      </w:r>
    </w:p>
    <w:p w14:paraId="67818E73" w14:textId="77777777" w:rsidR="003D1EA9" w:rsidRDefault="003D1EA9" w:rsidP="003D1EA9">
      <w:pPr>
        <w:spacing w:before="0" w:after="160"/>
        <w:ind w:firstLine="0"/>
      </w:pPr>
      <w:r>
        <w:lastRenderedPageBreak/>
        <w:t>La norma ISO 27000 proviene de la norma BS 7799 del Reino Unido, que fue publicada en 1995 con el objetivo de proporcionar a las organizaciones, una serie de buenas prácticas relacionadas con la gestión de la seguridad de la información.</w:t>
      </w:r>
    </w:p>
    <w:p w14:paraId="49A1B3DA" w14:textId="77777777" w:rsidR="003D1EA9" w:rsidRDefault="003D1EA9" w:rsidP="00F907B2">
      <w:pPr>
        <w:spacing w:before="0" w:after="160"/>
        <w:ind w:firstLine="708"/>
      </w:pPr>
      <w:r>
        <w:t>Esta norma, o conjunto de normas, es aplicable a organizaciones de cualquier tamaño y actividad y tiene como objetivo el desarrollo de estándares para la implementación de un Sistema de Gestión de Seguridad de la Información (SGSI). El SGSI garantiza la adecuada implementación de controles de seguridad para proteger la información de manera efectiva.</w:t>
      </w:r>
    </w:p>
    <w:p w14:paraId="7D57A592" w14:textId="77777777" w:rsidR="003D1EA9" w:rsidRDefault="003D1EA9" w:rsidP="00F907B2">
      <w:pPr>
        <w:spacing w:before="0" w:after="160"/>
        <w:ind w:firstLine="708"/>
      </w:pPr>
      <w:r>
        <w:t>La implantación de un Sistema de Gestión de Seguridad de la Información (SGSI) conlleva varios beneficios para las organizaciones. El principal beneficio es la reducción de los riesgos relacionados con la seguridad de la información, lo que disminuye la probabilidad de sufrir incidentes que puedan afectarla. Además de esto, se pueden mencionar otros beneficios importantes, como:</w:t>
      </w:r>
    </w:p>
    <w:p w14:paraId="5F5BD42A" w14:textId="50100D5D" w:rsidR="003D1EA9" w:rsidRDefault="003D1EA9" w:rsidP="00E2223C">
      <w:pPr>
        <w:pStyle w:val="Prrafodelista"/>
        <w:numPr>
          <w:ilvl w:val="0"/>
          <w:numId w:val="50"/>
        </w:numPr>
        <w:spacing w:before="0" w:after="160"/>
        <w:ind w:left="1418" w:hanging="284"/>
      </w:pPr>
      <w:r>
        <w:t>Proporciona una metodología sistemática para implementar un SGSI que puede adaptarse a las necesidades de cualquier organización o empresa.</w:t>
      </w:r>
    </w:p>
    <w:p w14:paraId="60E72E1E" w14:textId="55147AE0" w:rsidR="003D1EA9" w:rsidRDefault="003D1EA9" w:rsidP="00E2223C">
      <w:pPr>
        <w:pStyle w:val="Prrafodelista"/>
        <w:numPr>
          <w:ilvl w:val="0"/>
          <w:numId w:val="50"/>
        </w:numPr>
        <w:spacing w:before="0" w:after="160"/>
        <w:ind w:left="1418" w:hanging="284"/>
      </w:pPr>
      <w:r>
        <w:t>Facilita la integración coherente de los objetivos de seguridad de la información con los objetivos comerciales, los procesos, la gestión de la organización y la capacitación y sensibilización de los empleados.</w:t>
      </w:r>
    </w:p>
    <w:p w14:paraId="1FE10D17" w14:textId="52D6B7AC" w:rsidR="003D1EA9" w:rsidRDefault="003D1EA9" w:rsidP="00E2223C">
      <w:pPr>
        <w:pStyle w:val="Prrafodelista"/>
        <w:numPr>
          <w:ilvl w:val="0"/>
          <w:numId w:val="50"/>
        </w:numPr>
        <w:spacing w:before="0" w:after="160"/>
        <w:ind w:left="1418" w:hanging="284"/>
      </w:pPr>
      <w:r>
        <w:t>Permite la adopción de prácticas internacionalmente aceptadas en seguridad de la información y su adaptación a las necesidades específicas de cada organización.</w:t>
      </w:r>
    </w:p>
    <w:p w14:paraId="17BFFD2E" w14:textId="4FFEC961" w:rsidR="003D1EA9" w:rsidRDefault="003D1EA9" w:rsidP="00E2223C">
      <w:pPr>
        <w:pStyle w:val="Prrafodelista"/>
        <w:numPr>
          <w:ilvl w:val="0"/>
          <w:numId w:val="50"/>
        </w:numPr>
        <w:spacing w:before="0" w:after="160"/>
        <w:ind w:left="1418" w:hanging="284"/>
      </w:pPr>
      <w:r>
        <w:t>Establece un lenguaje común en el ámbito de la seguridad de la información, lo que facilita la certificación del SGSI por parte de entidades u organismos acreditados.</w:t>
      </w:r>
    </w:p>
    <w:p w14:paraId="3B608EAD" w14:textId="77777777" w:rsidR="003D1EA9" w:rsidRDefault="003D1EA9" w:rsidP="009A1697">
      <w:r>
        <w:lastRenderedPageBreak/>
        <w:t>En resumen, la implementación de un SGSI contribuye a proteger la información de la organización y a alinear la seguridad de la información con los objetivos comerciales, lo que puede tener un impacto positivo en la competitividad y la confianza de los clientes.</w:t>
      </w:r>
    </w:p>
    <w:p w14:paraId="104CDFE2" w14:textId="77777777" w:rsidR="003D1EA9" w:rsidRPr="004963CF" w:rsidRDefault="003D1EA9" w:rsidP="003D1EA9">
      <w:pPr>
        <w:spacing w:before="0" w:after="160"/>
        <w:ind w:firstLine="0"/>
        <w:rPr>
          <w:b/>
          <w:bCs/>
        </w:rPr>
      </w:pPr>
      <w:r w:rsidRPr="004963CF">
        <w:rPr>
          <w:b/>
          <w:bCs/>
        </w:rPr>
        <w:t>Implementando la Norma ISO 27001</w:t>
      </w:r>
    </w:p>
    <w:p w14:paraId="7035A609" w14:textId="77777777" w:rsidR="003D1EA9" w:rsidRDefault="003D1EA9" w:rsidP="00F907B2">
      <w:pPr>
        <w:spacing w:before="0" w:after="160"/>
        <w:ind w:firstLine="708"/>
      </w:pPr>
      <w:r>
        <w:t>La norma ISO 27001 es una herramienta fundamental para establecer un Sistema de Gestión de Seguridad de la Información (SGSI) en una organización. Esta norma proporciona un marco de trabajo que ayuda a definir el alcance, las políticas, las medidas y las metodologías necesarias para garantizar la seguridad de la información.</w:t>
      </w:r>
    </w:p>
    <w:p w14:paraId="1E8C520D" w14:textId="47A5043E" w:rsidR="003D1EA9" w:rsidRDefault="003D1EA9" w:rsidP="00F907B2">
      <w:pPr>
        <w:spacing w:before="0" w:after="160"/>
        <w:ind w:firstLine="708"/>
      </w:pPr>
      <w:r>
        <w:t>Uno de los aspectos clave de la ISO 27001 es la evaluación de riesgos, que es el proceso central para identificar y gestionar las amenazas y vulnerabilidades que pueden afectar a la seguridad de la información de una organización. La norma sugiere una metodología para llevar a cabo esta evaluación de riesgos, que es fundamental para tomar decisiones informadas sobre las medidas de seguridad a implementar. A continuación, se revisará la metodología sugerida en la norma:</w:t>
      </w:r>
    </w:p>
    <w:p w14:paraId="2E2D9F7A" w14:textId="77777777" w:rsidR="008A38F5" w:rsidRDefault="008A38F5" w:rsidP="003D1EA9">
      <w:pPr>
        <w:spacing w:before="0" w:after="160"/>
        <w:ind w:firstLine="0"/>
        <w:rPr>
          <w:b/>
          <w:bCs/>
        </w:rPr>
      </w:pPr>
    </w:p>
    <w:p w14:paraId="25BA2689" w14:textId="77777777" w:rsidR="008A38F5" w:rsidRDefault="008A38F5" w:rsidP="003D1EA9">
      <w:pPr>
        <w:spacing w:before="0" w:after="160"/>
        <w:ind w:firstLine="0"/>
        <w:rPr>
          <w:b/>
          <w:bCs/>
        </w:rPr>
      </w:pPr>
    </w:p>
    <w:p w14:paraId="4CDE3F06" w14:textId="77777777" w:rsidR="008A38F5" w:rsidRDefault="008A38F5" w:rsidP="003D1EA9">
      <w:pPr>
        <w:spacing w:before="0" w:after="160"/>
        <w:ind w:firstLine="0"/>
        <w:rPr>
          <w:b/>
          <w:bCs/>
        </w:rPr>
      </w:pPr>
    </w:p>
    <w:p w14:paraId="68F94F36" w14:textId="77777777" w:rsidR="008A38F5" w:rsidRDefault="008A38F5" w:rsidP="003D1EA9">
      <w:pPr>
        <w:spacing w:before="0" w:after="160"/>
        <w:ind w:firstLine="0"/>
        <w:rPr>
          <w:b/>
          <w:bCs/>
        </w:rPr>
      </w:pPr>
    </w:p>
    <w:p w14:paraId="7CDF0827" w14:textId="77777777" w:rsidR="008A38F5" w:rsidRDefault="008A38F5" w:rsidP="003D1EA9">
      <w:pPr>
        <w:spacing w:before="0" w:after="160"/>
        <w:ind w:firstLine="0"/>
        <w:rPr>
          <w:b/>
          <w:bCs/>
        </w:rPr>
      </w:pPr>
    </w:p>
    <w:p w14:paraId="659EF592" w14:textId="77777777" w:rsidR="008A38F5" w:rsidRDefault="008A38F5" w:rsidP="003D1EA9">
      <w:pPr>
        <w:spacing w:before="0" w:after="160"/>
        <w:ind w:firstLine="0"/>
        <w:rPr>
          <w:b/>
          <w:bCs/>
        </w:rPr>
      </w:pPr>
    </w:p>
    <w:p w14:paraId="12D761B5" w14:textId="77777777" w:rsidR="008A38F5" w:rsidRDefault="008A38F5" w:rsidP="003D1EA9">
      <w:pPr>
        <w:spacing w:before="0" w:after="160"/>
        <w:ind w:firstLine="0"/>
        <w:rPr>
          <w:b/>
          <w:bCs/>
        </w:rPr>
      </w:pPr>
    </w:p>
    <w:p w14:paraId="4D22BF43" w14:textId="1E3FDB93" w:rsidR="003D1EA9" w:rsidRDefault="003D1EA9" w:rsidP="003D1EA9">
      <w:pPr>
        <w:spacing w:before="0" w:after="160"/>
        <w:ind w:firstLine="0"/>
      </w:pPr>
      <w:r w:rsidRPr="004963CF">
        <w:rPr>
          <w:b/>
          <w:bCs/>
        </w:rPr>
        <w:lastRenderedPageBreak/>
        <w:t>Figura 4</w:t>
      </w:r>
      <w:r>
        <w:t>. Método de evaluación y tratamiento del riesgo</w:t>
      </w:r>
    </w:p>
    <w:p w14:paraId="0A2DA3B9" w14:textId="7FCD55D2" w:rsidR="003D1EA9" w:rsidRDefault="004963CF" w:rsidP="002A6136">
      <w:pPr>
        <w:spacing w:before="0" w:after="160"/>
        <w:ind w:firstLine="0"/>
        <w:jc w:val="center"/>
      </w:pPr>
      <w:r>
        <w:rPr>
          <w:noProof/>
        </w:rPr>
        <w:drawing>
          <wp:inline distT="0" distB="0" distL="0" distR="0" wp14:anchorId="0362640F" wp14:editId="60AE2FDC">
            <wp:extent cx="4718923" cy="2904135"/>
            <wp:effectExtent l="0" t="0" r="5715" b="0"/>
            <wp:docPr id="23" name="Imagen 23" descr="Figura 4. Método de evaluación y tratamiento del riesgo. inicia con la identificación de activos a partir de los criterios de amenazas, vulnerabilidades y requisitos legales que al ser identificados aportan a asumir, reducir, eliminar o transferir el ries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igura 4. Método de evaluación y tratamiento del riesgo. inicia con la identificación de activos a partir de los criterios de amenazas, vulnerabilidades y requisitos legales que al ser identificados aportan a asumir, reducir, eliminar o transferir el riesg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44050" cy="2919598"/>
                    </a:xfrm>
                    <a:prstGeom prst="rect">
                      <a:avLst/>
                    </a:prstGeom>
                  </pic:spPr>
                </pic:pic>
              </a:graphicData>
            </a:graphic>
          </wp:inline>
        </w:drawing>
      </w:r>
    </w:p>
    <w:p w14:paraId="27D9ABB7" w14:textId="637A9373" w:rsidR="003D1EA9" w:rsidRPr="004963CF" w:rsidRDefault="004963CF" w:rsidP="004963CF">
      <w:pPr>
        <w:spacing w:before="0" w:after="160"/>
        <w:ind w:firstLine="0"/>
        <w:jc w:val="center"/>
        <w:rPr>
          <w:b/>
          <w:bCs/>
        </w:rPr>
      </w:pPr>
      <w:r w:rsidRPr="004963CF">
        <w:rPr>
          <w:b/>
          <w:bCs/>
        </w:rPr>
        <w:t>Identificación de activos</w:t>
      </w:r>
    </w:p>
    <w:p w14:paraId="450A7A4D" w14:textId="142A90F3" w:rsidR="004963CF" w:rsidRPr="004963CF" w:rsidRDefault="004963CF" w:rsidP="004963CF">
      <w:pPr>
        <w:pStyle w:val="Prrafodelista"/>
        <w:numPr>
          <w:ilvl w:val="0"/>
          <w:numId w:val="34"/>
        </w:numPr>
        <w:spacing w:before="0" w:after="160"/>
        <w:rPr>
          <w:b/>
          <w:bCs/>
        </w:rPr>
      </w:pPr>
      <w:r w:rsidRPr="004963CF">
        <w:rPr>
          <w:b/>
          <w:bCs/>
        </w:rPr>
        <w:t>Amenazas</w:t>
      </w:r>
    </w:p>
    <w:p w14:paraId="6DFF3F8C" w14:textId="36CC26FF" w:rsidR="004963CF" w:rsidRPr="004963CF" w:rsidRDefault="004963CF" w:rsidP="004963CF">
      <w:pPr>
        <w:pStyle w:val="Prrafodelista"/>
        <w:numPr>
          <w:ilvl w:val="0"/>
          <w:numId w:val="34"/>
        </w:numPr>
        <w:spacing w:before="0" w:after="160"/>
        <w:rPr>
          <w:b/>
          <w:bCs/>
        </w:rPr>
      </w:pPr>
      <w:r w:rsidRPr="004963CF">
        <w:rPr>
          <w:b/>
          <w:bCs/>
        </w:rPr>
        <w:t>Vulnerabilidad</w:t>
      </w:r>
    </w:p>
    <w:p w14:paraId="7A68638E" w14:textId="3A88EE4D" w:rsidR="004963CF" w:rsidRDefault="004963CF" w:rsidP="004963CF">
      <w:pPr>
        <w:pStyle w:val="Prrafodelista"/>
        <w:numPr>
          <w:ilvl w:val="0"/>
          <w:numId w:val="32"/>
        </w:numPr>
        <w:spacing w:before="0" w:after="160"/>
      </w:pPr>
      <w:r>
        <w:t>Análisis del impacto</w:t>
      </w:r>
    </w:p>
    <w:p w14:paraId="119F5F39" w14:textId="17939BF2" w:rsidR="004963CF" w:rsidRDefault="004963CF" w:rsidP="004963CF">
      <w:pPr>
        <w:pStyle w:val="Prrafodelista"/>
        <w:numPr>
          <w:ilvl w:val="0"/>
          <w:numId w:val="32"/>
        </w:numPr>
        <w:spacing w:before="0" w:after="160"/>
      </w:pPr>
      <w:r>
        <w:t>Implementar controles</w:t>
      </w:r>
    </w:p>
    <w:p w14:paraId="1F9AD9C0" w14:textId="4078A8C0" w:rsidR="00874ED1" w:rsidRPr="004963CF" w:rsidRDefault="00874ED1" w:rsidP="00874ED1">
      <w:pPr>
        <w:pStyle w:val="Prrafodelista"/>
        <w:numPr>
          <w:ilvl w:val="0"/>
          <w:numId w:val="34"/>
        </w:numPr>
        <w:spacing w:before="0" w:after="160"/>
        <w:rPr>
          <w:b/>
          <w:bCs/>
        </w:rPr>
      </w:pPr>
      <w:r>
        <w:rPr>
          <w:b/>
          <w:bCs/>
        </w:rPr>
        <w:t>Requisitos legales</w:t>
      </w:r>
    </w:p>
    <w:p w14:paraId="4A7877BF" w14:textId="177AB783" w:rsidR="004963CF" w:rsidRPr="004963CF" w:rsidRDefault="004963CF" w:rsidP="004963CF">
      <w:pPr>
        <w:spacing w:before="0" w:after="160"/>
        <w:ind w:left="360" w:firstLine="0"/>
        <w:jc w:val="center"/>
        <w:rPr>
          <w:b/>
          <w:bCs/>
        </w:rPr>
      </w:pPr>
      <w:r w:rsidRPr="004963CF">
        <w:rPr>
          <w:b/>
          <w:bCs/>
        </w:rPr>
        <w:t>Tratamiento de rie</w:t>
      </w:r>
      <w:r w:rsidR="0038036F">
        <w:rPr>
          <w:b/>
          <w:bCs/>
        </w:rPr>
        <w:t>s</w:t>
      </w:r>
      <w:r w:rsidRPr="004963CF">
        <w:rPr>
          <w:b/>
          <w:bCs/>
        </w:rPr>
        <w:t>gos</w:t>
      </w:r>
    </w:p>
    <w:p w14:paraId="0863EE31" w14:textId="0AA219FB" w:rsidR="004963CF" w:rsidRPr="004963CF" w:rsidRDefault="004963CF" w:rsidP="004963CF">
      <w:pPr>
        <w:pStyle w:val="Prrafodelista"/>
        <w:numPr>
          <w:ilvl w:val="0"/>
          <w:numId w:val="35"/>
        </w:numPr>
        <w:spacing w:before="0" w:after="160"/>
        <w:rPr>
          <w:b/>
          <w:bCs/>
        </w:rPr>
      </w:pPr>
      <w:r w:rsidRPr="004963CF">
        <w:rPr>
          <w:b/>
          <w:bCs/>
        </w:rPr>
        <w:t>Asumir el riesgo</w:t>
      </w:r>
    </w:p>
    <w:p w14:paraId="07CB6BCF" w14:textId="3B1CBDB3" w:rsidR="004963CF" w:rsidRPr="004963CF" w:rsidRDefault="004963CF" w:rsidP="004963CF">
      <w:pPr>
        <w:pStyle w:val="Prrafodelista"/>
        <w:numPr>
          <w:ilvl w:val="0"/>
          <w:numId w:val="35"/>
        </w:numPr>
        <w:spacing w:before="0" w:after="160"/>
        <w:rPr>
          <w:b/>
          <w:bCs/>
        </w:rPr>
      </w:pPr>
      <w:r w:rsidRPr="004963CF">
        <w:rPr>
          <w:b/>
          <w:bCs/>
        </w:rPr>
        <w:t>Reducir el riesgo</w:t>
      </w:r>
    </w:p>
    <w:p w14:paraId="58A64874" w14:textId="6809F9EA" w:rsidR="004963CF" w:rsidRPr="004963CF" w:rsidRDefault="004963CF" w:rsidP="004963CF">
      <w:pPr>
        <w:pStyle w:val="Prrafodelista"/>
        <w:numPr>
          <w:ilvl w:val="0"/>
          <w:numId w:val="35"/>
        </w:numPr>
        <w:spacing w:before="0" w:after="160"/>
        <w:rPr>
          <w:b/>
          <w:bCs/>
        </w:rPr>
      </w:pPr>
      <w:r w:rsidRPr="004963CF">
        <w:rPr>
          <w:b/>
          <w:bCs/>
        </w:rPr>
        <w:t>Eliminar el riesgo</w:t>
      </w:r>
    </w:p>
    <w:p w14:paraId="61C569F6" w14:textId="59DEE365" w:rsidR="004963CF" w:rsidRDefault="004963CF" w:rsidP="004963CF">
      <w:pPr>
        <w:pStyle w:val="Prrafodelista"/>
        <w:numPr>
          <w:ilvl w:val="0"/>
          <w:numId w:val="35"/>
        </w:numPr>
        <w:spacing w:before="0" w:after="160"/>
        <w:rPr>
          <w:b/>
          <w:bCs/>
        </w:rPr>
      </w:pPr>
      <w:r w:rsidRPr="004963CF">
        <w:rPr>
          <w:b/>
          <w:bCs/>
        </w:rPr>
        <w:t>Transferir el rie</w:t>
      </w:r>
      <w:r w:rsidR="0038036F">
        <w:rPr>
          <w:b/>
          <w:bCs/>
        </w:rPr>
        <w:t>s</w:t>
      </w:r>
      <w:r w:rsidRPr="004963CF">
        <w:rPr>
          <w:b/>
          <w:bCs/>
        </w:rPr>
        <w:t xml:space="preserve">go </w:t>
      </w:r>
    </w:p>
    <w:p w14:paraId="5334AB3D" w14:textId="77777777" w:rsidR="004963CF" w:rsidRPr="004963CF" w:rsidRDefault="004963CF" w:rsidP="004963CF">
      <w:pPr>
        <w:spacing w:before="0" w:after="160"/>
        <w:ind w:left="360" w:firstLine="0"/>
      </w:pPr>
      <w:r w:rsidRPr="004963CF">
        <w:lastRenderedPageBreak/>
        <w:t>De acuerdo a la anterior figura se explicará cada uno de los aspectos o pasos que se deben definir y cuál es su función.</w:t>
      </w:r>
    </w:p>
    <w:p w14:paraId="6355C9A6" w14:textId="77777777" w:rsidR="004963CF" w:rsidRPr="004963CF" w:rsidRDefault="004963CF" w:rsidP="004963CF">
      <w:pPr>
        <w:pStyle w:val="Prrafodelista"/>
        <w:numPr>
          <w:ilvl w:val="0"/>
          <w:numId w:val="36"/>
        </w:numPr>
        <w:spacing w:before="0" w:after="160"/>
        <w:rPr>
          <w:b/>
          <w:bCs/>
        </w:rPr>
      </w:pPr>
      <w:r w:rsidRPr="004963CF">
        <w:rPr>
          <w:b/>
          <w:bCs/>
        </w:rPr>
        <w:t>Identificar activos de información</w:t>
      </w:r>
    </w:p>
    <w:p w14:paraId="6D25DC10" w14:textId="77777777" w:rsidR="004963CF" w:rsidRPr="004963CF" w:rsidRDefault="004963CF" w:rsidP="004963CF">
      <w:pPr>
        <w:pStyle w:val="Prrafodelista"/>
        <w:spacing w:before="0" w:after="160"/>
        <w:ind w:left="1080" w:firstLine="0"/>
      </w:pPr>
      <w:r w:rsidRPr="004963CF">
        <w:t>Son todos aquellos activos como infraestructura, equipos, así mismo intelectuales o informativos como ideas, proyectos. También la marca y la reputación de la organización.</w:t>
      </w:r>
    </w:p>
    <w:p w14:paraId="35CECD97" w14:textId="77777777" w:rsidR="004963CF" w:rsidRPr="004963CF" w:rsidRDefault="004963CF" w:rsidP="004963CF">
      <w:pPr>
        <w:pStyle w:val="Prrafodelista"/>
        <w:numPr>
          <w:ilvl w:val="0"/>
          <w:numId w:val="36"/>
        </w:numPr>
        <w:spacing w:before="0" w:after="160"/>
        <w:rPr>
          <w:b/>
          <w:bCs/>
        </w:rPr>
      </w:pPr>
      <w:r w:rsidRPr="004963CF">
        <w:rPr>
          <w:b/>
          <w:bCs/>
        </w:rPr>
        <w:t>Vulnerabilidades</w:t>
      </w:r>
    </w:p>
    <w:p w14:paraId="59B1FB57" w14:textId="6BFEFA78" w:rsidR="004963CF" w:rsidRDefault="004963CF" w:rsidP="004963CF">
      <w:pPr>
        <w:pStyle w:val="Prrafodelista"/>
        <w:spacing w:before="0" w:after="160"/>
        <w:ind w:left="1080" w:firstLine="0"/>
      </w:pPr>
      <w:r w:rsidRPr="004963CF">
        <w:t>Identificar aquellas debilidades de los activos de la información que lo hacen susceptibles a sufrir ataques o daños.</w:t>
      </w:r>
    </w:p>
    <w:p w14:paraId="5F98FF31" w14:textId="77777777" w:rsidR="004963CF" w:rsidRPr="004963CF" w:rsidRDefault="004963CF" w:rsidP="004963CF">
      <w:pPr>
        <w:pStyle w:val="Prrafodelista"/>
        <w:numPr>
          <w:ilvl w:val="0"/>
          <w:numId w:val="36"/>
        </w:numPr>
        <w:spacing w:before="0" w:after="160"/>
        <w:rPr>
          <w:b/>
          <w:bCs/>
        </w:rPr>
      </w:pPr>
      <w:r w:rsidRPr="004963CF">
        <w:rPr>
          <w:b/>
          <w:bCs/>
        </w:rPr>
        <w:t>Amenazas</w:t>
      </w:r>
    </w:p>
    <w:p w14:paraId="0BCAD3BB" w14:textId="36AE3789" w:rsidR="004963CF" w:rsidRDefault="004963CF" w:rsidP="004963CF">
      <w:pPr>
        <w:pStyle w:val="Prrafodelista"/>
        <w:spacing w:before="0" w:after="160"/>
        <w:ind w:left="1080" w:firstLine="0"/>
      </w:pPr>
      <w:r w:rsidRPr="004963CF">
        <w:t>Son aquellos sucesos que pueden presentar vulnerabilidad y dañan la información, tales como desastres naturales, incendios o ataques de virus informáticos, espionaje, etc.</w:t>
      </w:r>
    </w:p>
    <w:p w14:paraId="7407C245" w14:textId="77777777" w:rsidR="004963CF" w:rsidRPr="004963CF" w:rsidRDefault="004963CF" w:rsidP="004963CF">
      <w:pPr>
        <w:pStyle w:val="Prrafodelista"/>
        <w:numPr>
          <w:ilvl w:val="0"/>
          <w:numId w:val="36"/>
        </w:numPr>
        <w:spacing w:before="0" w:after="160"/>
        <w:rPr>
          <w:b/>
          <w:bCs/>
        </w:rPr>
      </w:pPr>
      <w:r w:rsidRPr="004963CF">
        <w:rPr>
          <w:b/>
          <w:bCs/>
        </w:rPr>
        <w:t>Requisitos legales</w:t>
      </w:r>
    </w:p>
    <w:p w14:paraId="68B4D683" w14:textId="77777777" w:rsidR="004963CF" w:rsidRDefault="004963CF" w:rsidP="004963CF">
      <w:pPr>
        <w:pStyle w:val="Prrafodelista"/>
        <w:spacing w:before="0" w:after="160"/>
        <w:ind w:left="1080" w:firstLine="0"/>
      </w:pPr>
      <w:r>
        <w:t>Se deben identificar los requisitos legales y contractuales que están obligados a cumplir con sus clientes, proveedores y socios.</w:t>
      </w:r>
    </w:p>
    <w:p w14:paraId="32369209" w14:textId="77777777" w:rsidR="004963CF" w:rsidRPr="004963CF" w:rsidRDefault="004963CF" w:rsidP="004963CF">
      <w:pPr>
        <w:pStyle w:val="Prrafodelista"/>
        <w:numPr>
          <w:ilvl w:val="0"/>
          <w:numId w:val="36"/>
        </w:numPr>
        <w:spacing w:before="0" w:after="160"/>
        <w:rPr>
          <w:b/>
          <w:bCs/>
        </w:rPr>
      </w:pPr>
      <w:r w:rsidRPr="004963CF">
        <w:rPr>
          <w:b/>
          <w:bCs/>
        </w:rPr>
        <w:t>Identificar los riesgos</w:t>
      </w:r>
    </w:p>
    <w:p w14:paraId="43C4289A" w14:textId="2A16FB86" w:rsidR="008E55AC" w:rsidRDefault="008E55AC" w:rsidP="004963CF">
      <w:pPr>
        <w:pStyle w:val="Prrafodelista"/>
        <w:spacing w:before="0" w:after="160"/>
        <w:ind w:left="1080" w:firstLine="0"/>
      </w:pPr>
      <w:r>
        <w:t>D</w:t>
      </w:r>
      <w:r w:rsidR="004963CF">
        <w:t>efinir para cada activo las probabilidades de amenazas o vulnerabilidades que puedan causar un daño total o parcial comprometiendo su disponibilidad, confidencialidad e integridad.</w:t>
      </w:r>
    </w:p>
    <w:p w14:paraId="6E3A8BB5" w14:textId="77777777" w:rsidR="004963CF" w:rsidRPr="004963CF" w:rsidRDefault="004963CF" w:rsidP="004963CF">
      <w:pPr>
        <w:pStyle w:val="Prrafodelista"/>
        <w:numPr>
          <w:ilvl w:val="0"/>
          <w:numId w:val="36"/>
        </w:numPr>
        <w:spacing w:before="0" w:after="160"/>
        <w:rPr>
          <w:b/>
          <w:bCs/>
        </w:rPr>
      </w:pPr>
      <w:r w:rsidRPr="004963CF">
        <w:rPr>
          <w:b/>
          <w:bCs/>
        </w:rPr>
        <w:t>Cálculo del riesgo</w:t>
      </w:r>
    </w:p>
    <w:p w14:paraId="570E857B" w14:textId="77777777" w:rsidR="004963CF" w:rsidRDefault="004963CF" w:rsidP="004963CF">
      <w:pPr>
        <w:pStyle w:val="Prrafodelista"/>
        <w:spacing w:before="0" w:after="160"/>
        <w:ind w:left="1080" w:firstLine="0"/>
      </w:pPr>
      <w:r>
        <w:t>Este se realiza a partir de la probabilidad de ocurrencia del riesgo y el impacto que este tiene sobre la organización.</w:t>
      </w:r>
    </w:p>
    <w:p w14:paraId="549540A9" w14:textId="67F37948" w:rsidR="004963CF" w:rsidRDefault="004963CF" w:rsidP="004963CF">
      <w:pPr>
        <w:pStyle w:val="Prrafodelista"/>
        <w:spacing w:before="0" w:after="160"/>
        <w:ind w:left="1080" w:firstLine="0"/>
      </w:pPr>
      <w:r>
        <w:lastRenderedPageBreak/>
        <w:t>Teniendo en cuenta que el riesgo es el resultado de la multiplicación del impacto y la probabilidad de suceso.</w:t>
      </w:r>
    </w:p>
    <w:p w14:paraId="1CE5C11E" w14:textId="77777777" w:rsidR="008E55AC" w:rsidRDefault="008E55AC" w:rsidP="004963CF">
      <w:pPr>
        <w:pStyle w:val="Prrafodelista"/>
        <w:spacing w:before="0" w:after="160"/>
        <w:ind w:left="1080" w:firstLine="0"/>
      </w:pPr>
    </w:p>
    <w:p w14:paraId="721F6057" w14:textId="77777777" w:rsidR="004963CF" w:rsidRPr="004963CF" w:rsidRDefault="004963CF" w:rsidP="004963CF">
      <w:pPr>
        <w:pStyle w:val="Prrafodelista"/>
        <w:numPr>
          <w:ilvl w:val="0"/>
          <w:numId w:val="36"/>
        </w:numPr>
        <w:spacing w:before="0" w:after="160"/>
        <w:rPr>
          <w:b/>
          <w:bCs/>
        </w:rPr>
      </w:pPr>
      <w:r w:rsidRPr="004963CF">
        <w:rPr>
          <w:b/>
          <w:bCs/>
        </w:rPr>
        <w:t>Plan de tratamiento del riesgo</w:t>
      </w:r>
    </w:p>
    <w:p w14:paraId="7C452623" w14:textId="38BFEE01" w:rsidR="004963CF" w:rsidRDefault="004963CF" w:rsidP="004963CF">
      <w:pPr>
        <w:pStyle w:val="Prrafodelista"/>
        <w:spacing w:before="0" w:after="160"/>
        <w:ind w:left="1080" w:firstLine="0"/>
      </w:pPr>
      <w:r>
        <w:t>En este punto se define la política de tratamiento de los riesgos en función de los puntos anteriores.</w:t>
      </w:r>
    </w:p>
    <w:p w14:paraId="01A2D57D" w14:textId="355E8F44" w:rsidR="004963CF" w:rsidRDefault="004963CF" w:rsidP="00AF74F1">
      <w:pPr>
        <w:spacing w:before="0" w:after="160"/>
        <w:ind w:left="360" w:firstLine="348"/>
      </w:pPr>
      <w:r>
        <w:t>En la siguiente figura, se revisarán las fases para la implementación de un adecuado Sistema de Gestión de Seguridad de la Información (SGSI) basado en ISO 27001. A través de una elaboración y recopilación adecuadas, es posible garantizar la confidencialidad, integridad y disponibilidad de la información relacionada con este SGSI.</w:t>
      </w:r>
    </w:p>
    <w:p w14:paraId="11BF34C5" w14:textId="77777777" w:rsidR="008A38F5" w:rsidRDefault="008A38F5" w:rsidP="00AF74F1">
      <w:pPr>
        <w:spacing w:before="0" w:after="160"/>
        <w:ind w:left="360" w:firstLine="348"/>
      </w:pPr>
    </w:p>
    <w:p w14:paraId="213F8D9A" w14:textId="77777777" w:rsidR="008A38F5" w:rsidRDefault="008A38F5" w:rsidP="00AF74F1">
      <w:pPr>
        <w:spacing w:before="0" w:after="160"/>
        <w:ind w:left="360" w:firstLine="348"/>
      </w:pPr>
    </w:p>
    <w:p w14:paraId="03DDD049" w14:textId="77777777" w:rsidR="008A38F5" w:rsidRDefault="008A38F5" w:rsidP="00AF74F1">
      <w:pPr>
        <w:spacing w:before="0" w:after="160"/>
        <w:ind w:left="360" w:firstLine="348"/>
      </w:pPr>
    </w:p>
    <w:p w14:paraId="6E6369F2" w14:textId="77777777" w:rsidR="008A38F5" w:rsidRDefault="008A38F5" w:rsidP="00AF74F1">
      <w:pPr>
        <w:spacing w:before="0" w:after="160"/>
        <w:ind w:left="360" w:firstLine="348"/>
      </w:pPr>
    </w:p>
    <w:p w14:paraId="344DEDE3" w14:textId="77777777" w:rsidR="008A38F5" w:rsidRDefault="008A38F5" w:rsidP="00AF74F1">
      <w:pPr>
        <w:spacing w:before="0" w:after="160"/>
        <w:ind w:left="360" w:firstLine="348"/>
      </w:pPr>
    </w:p>
    <w:p w14:paraId="5AA8CF1D" w14:textId="77777777" w:rsidR="008A38F5" w:rsidRDefault="008A38F5" w:rsidP="00AF74F1">
      <w:pPr>
        <w:spacing w:before="0" w:after="160"/>
        <w:ind w:left="360" w:firstLine="348"/>
      </w:pPr>
    </w:p>
    <w:p w14:paraId="3E4C23BD" w14:textId="77777777" w:rsidR="008A38F5" w:rsidRDefault="008A38F5" w:rsidP="00AF74F1">
      <w:pPr>
        <w:spacing w:before="0" w:after="160"/>
        <w:ind w:left="360" w:firstLine="348"/>
      </w:pPr>
    </w:p>
    <w:p w14:paraId="4F449950" w14:textId="77777777" w:rsidR="008A38F5" w:rsidRDefault="008A38F5" w:rsidP="00AF74F1">
      <w:pPr>
        <w:spacing w:before="0" w:after="160"/>
        <w:ind w:left="360" w:firstLine="348"/>
      </w:pPr>
    </w:p>
    <w:p w14:paraId="2DC9F792" w14:textId="77777777" w:rsidR="008A38F5" w:rsidRDefault="008A38F5" w:rsidP="00AF74F1">
      <w:pPr>
        <w:spacing w:before="0" w:after="160"/>
        <w:ind w:left="360" w:firstLine="348"/>
      </w:pPr>
    </w:p>
    <w:p w14:paraId="75929334" w14:textId="77777777" w:rsidR="008A38F5" w:rsidRDefault="008A38F5" w:rsidP="00AF74F1">
      <w:pPr>
        <w:spacing w:before="0" w:after="160"/>
        <w:ind w:left="360" w:firstLine="348"/>
      </w:pPr>
    </w:p>
    <w:p w14:paraId="4FBE43C2" w14:textId="0D40D96F" w:rsidR="004963CF" w:rsidRDefault="004963CF" w:rsidP="004963CF">
      <w:pPr>
        <w:spacing w:before="0" w:after="160"/>
        <w:ind w:left="360" w:firstLine="0"/>
      </w:pPr>
      <w:r w:rsidRPr="004963CF">
        <w:rPr>
          <w:b/>
          <w:bCs/>
        </w:rPr>
        <w:lastRenderedPageBreak/>
        <w:t>Figura 5.</w:t>
      </w:r>
      <w:r>
        <w:t xml:space="preserve"> Fases para implementar un SGSI</w:t>
      </w:r>
    </w:p>
    <w:p w14:paraId="0BE228C8" w14:textId="0BA4992E" w:rsidR="004963CF" w:rsidRDefault="004963CF" w:rsidP="004963CF">
      <w:pPr>
        <w:spacing w:before="0" w:after="160"/>
        <w:ind w:left="360" w:firstLine="0"/>
        <w:jc w:val="center"/>
      </w:pPr>
      <w:r>
        <w:rPr>
          <w:noProof/>
        </w:rPr>
        <w:drawing>
          <wp:inline distT="0" distB="0" distL="0" distR="0" wp14:anchorId="44953A39" wp14:editId="1BC3CA43">
            <wp:extent cx="5404514" cy="4108667"/>
            <wp:effectExtent l="0" t="0" r="5715" b="6350"/>
            <wp:docPr id="29" name="Imagen 29" descr="En la Figura 5. se describen las fases para implementar un SG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 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8447" cy="4111657"/>
                    </a:xfrm>
                    <a:prstGeom prst="rect">
                      <a:avLst/>
                    </a:prstGeom>
                  </pic:spPr>
                </pic:pic>
              </a:graphicData>
            </a:graphic>
          </wp:inline>
        </w:drawing>
      </w:r>
    </w:p>
    <w:p w14:paraId="4DD1FE05" w14:textId="1BE55A96" w:rsidR="004963CF" w:rsidRDefault="004963CF" w:rsidP="00432DC1">
      <w:pPr>
        <w:pStyle w:val="Ttulo2"/>
        <w:numPr>
          <w:ilvl w:val="1"/>
          <w:numId w:val="1"/>
        </w:numPr>
        <w:ind w:hanging="83"/>
      </w:pPr>
      <w:bookmarkStart w:id="6" w:name="_Toc147857690"/>
      <w:r>
        <w:t>Requisitos aplicables según la norma</w:t>
      </w:r>
      <w:bookmarkEnd w:id="6"/>
    </w:p>
    <w:p w14:paraId="0C0AD6D1" w14:textId="77777777" w:rsidR="004963CF" w:rsidRDefault="004963CF" w:rsidP="00F907B2">
      <w:pPr>
        <w:spacing w:before="0" w:after="160"/>
        <w:ind w:left="360" w:firstLine="348"/>
      </w:pPr>
      <w:r>
        <w:t>Un Sistema de Gestión de la Seguridad de la Información (SGSI), es un conjunto de políticas y procedimientos que sirven para estandarizar la gestión de la Seguridad de la Información. Esta estandarización contiene las definiciones y los términos que se utilizarán durante toda la serie 27000. Para aplicar cualquier normativa se necesita conocer un vocabulario perfectamente definido, por lo que así se evitará cualquier mala interpretación de conceptos técnicos y gestión.</w:t>
      </w:r>
    </w:p>
    <w:p w14:paraId="236060AF" w14:textId="77777777" w:rsidR="004963CF" w:rsidRDefault="004963CF" w:rsidP="001361E4">
      <w:r>
        <w:t>A continuación, se dejará algunos detalles de cada uno de los estándares que están incluidos en la familia de ISO 27000.</w:t>
      </w:r>
    </w:p>
    <w:p w14:paraId="728755C8" w14:textId="500E3950" w:rsidR="004963CF" w:rsidRDefault="004963CF" w:rsidP="004963CF">
      <w:pPr>
        <w:spacing w:before="0" w:after="160"/>
        <w:ind w:left="360" w:firstLine="0"/>
      </w:pPr>
      <w:r w:rsidRPr="004963CF">
        <w:rPr>
          <w:b/>
          <w:bCs/>
        </w:rPr>
        <w:lastRenderedPageBreak/>
        <w:t>Tabla 6.</w:t>
      </w:r>
      <w:r>
        <w:t xml:space="preserve"> Familia de las Normas ISO 27000</w:t>
      </w:r>
    </w:p>
    <w:tbl>
      <w:tblPr>
        <w:tblStyle w:val="Tabladecuadrcula4"/>
        <w:tblW w:w="0" w:type="auto"/>
        <w:tblLook w:val="04A0" w:firstRow="1" w:lastRow="0" w:firstColumn="1" w:lastColumn="0" w:noHBand="0" w:noVBand="1"/>
      </w:tblPr>
      <w:tblGrid>
        <w:gridCol w:w="1794"/>
        <w:gridCol w:w="1084"/>
        <w:gridCol w:w="7084"/>
      </w:tblGrid>
      <w:tr w:rsidR="00A5196C" w:rsidRPr="00A5196C" w14:paraId="5E6875C8" w14:textId="77777777" w:rsidTr="000A65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5950DDC7" w14:textId="77777777" w:rsidR="00A5196C" w:rsidRPr="00A5196C" w:rsidRDefault="00A5196C" w:rsidP="000A6569">
            <w:pPr>
              <w:spacing w:before="0" w:after="0"/>
              <w:ind w:firstLine="0"/>
              <w:jc w:val="center"/>
              <w:rPr>
                <w:rFonts w:eastAsia="Times New Roman" w:cs="Arial"/>
                <w:color w:val="auto"/>
                <w:kern w:val="0"/>
                <w:szCs w:val="28"/>
                <w:lang w:eastAsia="es-CO"/>
                <w14:ligatures w14:val="none"/>
              </w:rPr>
            </w:pPr>
            <w:r w:rsidRPr="00A5196C">
              <w:rPr>
                <w:rFonts w:eastAsia="Times New Roman" w:cs="Arial"/>
                <w:color w:val="auto"/>
                <w:kern w:val="0"/>
                <w:szCs w:val="28"/>
                <w:lang w:eastAsia="es-CO"/>
                <w14:ligatures w14:val="none"/>
              </w:rPr>
              <w:t>Tipo</w:t>
            </w:r>
          </w:p>
        </w:tc>
        <w:tc>
          <w:tcPr>
            <w:tcW w:w="0" w:type="auto"/>
            <w:hideMark/>
          </w:tcPr>
          <w:p w14:paraId="0E59077E" w14:textId="77777777" w:rsidR="00A5196C" w:rsidRPr="00A5196C" w:rsidRDefault="00A5196C" w:rsidP="000A6569">
            <w:pPr>
              <w:spacing w:before="0"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kern w:val="0"/>
                <w:szCs w:val="28"/>
                <w:lang w:eastAsia="es-CO"/>
                <w14:ligatures w14:val="none"/>
              </w:rPr>
            </w:pPr>
            <w:r w:rsidRPr="00A5196C">
              <w:rPr>
                <w:rFonts w:eastAsia="Times New Roman" w:cs="Arial"/>
                <w:color w:val="auto"/>
                <w:kern w:val="0"/>
                <w:szCs w:val="28"/>
                <w:lang w:eastAsia="es-CO"/>
                <w14:ligatures w14:val="none"/>
              </w:rPr>
              <w:t>Norma</w:t>
            </w:r>
          </w:p>
        </w:tc>
        <w:tc>
          <w:tcPr>
            <w:tcW w:w="0" w:type="auto"/>
            <w:hideMark/>
          </w:tcPr>
          <w:p w14:paraId="08812B58" w14:textId="77777777" w:rsidR="00A5196C" w:rsidRPr="00A5196C" w:rsidRDefault="00A5196C" w:rsidP="000A6569">
            <w:pPr>
              <w:spacing w:before="0"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kern w:val="0"/>
                <w:szCs w:val="28"/>
                <w:lang w:eastAsia="es-CO"/>
                <w14:ligatures w14:val="none"/>
              </w:rPr>
            </w:pPr>
            <w:r w:rsidRPr="00A5196C">
              <w:rPr>
                <w:rFonts w:eastAsia="Times New Roman" w:cs="Arial"/>
                <w:color w:val="auto"/>
                <w:kern w:val="0"/>
                <w:szCs w:val="28"/>
                <w:lang w:eastAsia="es-CO"/>
                <w14:ligatures w14:val="none"/>
              </w:rPr>
              <w:t>Descripción</w:t>
            </w:r>
          </w:p>
        </w:tc>
      </w:tr>
      <w:tr w:rsidR="00A5196C" w:rsidRPr="00A5196C" w14:paraId="17347E69" w14:textId="77777777" w:rsidTr="00A5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7B56F1" w14:textId="77777777" w:rsidR="00A5196C" w:rsidRPr="001361E4" w:rsidRDefault="00A5196C" w:rsidP="000A6569">
            <w:pPr>
              <w:spacing w:before="0" w:after="0"/>
              <w:ind w:firstLine="0"/>
              <w:jc w:val="center"/>
              <w:rPr>
                <w:rFonts w:eastAsia="Times New Roman" w:cs="Arial"/>
                <w:b w:val="0"/>
                <w:bCs w:val="0"/>
                <w:kern w:val="0"/>
                <w:szCs w:val="28"/>
                <w:lang w:eastAsia="es-CO"/>
                <w14:ligatures w14:val="none"/>
              </w:rPr>
            </w:pPr>
            <w:r w:rsidRPr="001361E4">
              <w:rPr>
                <w:rFonts w:eastAsia="Times New Roman" w:cs="Arial"/>
                <w:b w:val="0"/>
                <w:bCs w:val="0"/>
                <w:kern w:val="0"/>
                <w:szCs w:val="28"/>
                <w:lang w:eastAsia="es-CO"/>
                <w14:ligatures w14:val="none"/>
              </w:rPr>
              <w:t>Vocabulario común.</w:t>
            </w:r>
          </w:p>
        </w:tc>
        <w:tc>
          <w:tcPr>
            <w:tcW w:w="0" w:type="auto"/>
            <w:hideMark/>
          </w:tcPr>
          <w:p w14:paraId="5EC33ADC" w14:textId="77777777" w:rsidR="00A5196C" w:rsidRPr="001361E4" w:rsidRDefault="00A5196C" w:rsidP="000A6569">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27000.</w:t>
            </w:r>
          </w:p>
        </w:tc>
        <w:tc>
          <w:tcPr>
            <w:tcW w:w="0" w:type="auto"/>
            <w:hideMark/>
          </w:tcPr>
          <w:p w14:paraId="02B5E590" w14:textId="77777777" w:rsidR="00A5196C" w:rsidRPr="00A5196C" w:rsidRDefault="00A5196C" w:rsidP="000A6569">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Especifica los requerimientos y necesidades para implantar y gestionar un SGSI. Es una norma certificable.</w:t>
            </w:r>
          </w:p>
        </w:tc>
      </w:tr>
      <w:tr w:rsidR="00A5196C" w:rsidRPr="00A5196C" w14:paraId="4C9446B8" w14:textId="77777777" w:rsidTr="00A5196C">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3E2455B" w14:textId="77777777" w:rsidR="00A5196C" w:rsidRPr="001361E4" w:rsidRDefault="00A5196C" w:rsidP="000A6569">
            <w:pPr>
              <w:spacing w:before="0" w:after="0"/>
              <w:ind w:firstLine="0"/>
              <w:jc w:val="center"/>
              <w:rPr>
                <w:rFonts w:eastAsia="Times New Roman" w:cs="Arial"/>
                <w:b w:val="0"/>
                <w:bCs w:val="0"/>
                <w:kern w:val="0"/>
                <w:szCs w:val="28"/>
                <w:lang w:eastAsia="es-CO"/>
                <w14:ligatures w14:val="none"/>
              </w:rPr>
            </w:pPr>
            <w:r w:rsidRPr="001361E4">
              <w:rPr>
                <w:rFonts w:eastAsia="Times New Roman" w:cs="Arial"/>
                <w:b w:val="0"/>
                <w:bCs w:val="0"/>
                <w:kern w:val="0"/>
                <w:szCs w:val="28"/>
                <w:lang w:eastAsia="es-CO"/>
                <w14:ligatures w14:val="none"/>
              </w:rPr>
              <w:t>Vocabulario común.</w:t>
            </w:r>
          </w:p>
        </w:tc>
        <w:tc>
          <w:tcPr>
            <w:tcW w:w="0" w:type="auto"/>
            <w:hideMark/>
          </w:tcPr>
          <w:p w14:paraId="2A8BA248" w14:textId="77777777" w:rsidR="00A5196C" w:rsidRPr="001361E4" w:rsidRDefault="00A5196C" w:rsidP="000A6569">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27006.</w:t>
            </w:r>
          </w:p>
        </w:tc>
        <w:tc>
          <w:tcPr>
            <w:tcW w:w="0" w:type="auto"/>
            <w:hideMark/>
          </w:tcPr>
          <w:p w14:paraId="49DD5F0D" w14:textId="77777777" w:rsidR="00A5196C" w:rsidRPr="00A5196C" w:rsidRDefault="00A5196C" w:rsidP="000A6569">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Establece los requisitos que deben cumplir aquellas organizaciones que quieran ser acreditadas para certificar a otras en el cumplimiento de la ISO 27001.</w:t>
            </w:r>
          </w:p>
        </w:tc>
      </w:tr>
      <w:tr w:rsidR="00A5196C" w:rsidRPr="00A5196C" w14:paraId="7D4BCD96" w14:textId="77777777" w:rsidTr="00A5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6F69E83E"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4CFF85D6" w14:textId="77777777" w:rsidR="00A5196C" w:rsidRPr="001361E4" w:rsidRDefault="00A5196C" w:rsidP="000A6569">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27009.</w:t>
            </w:r>
          </w:p>
        </w:tc>
        <w:tc>
          <w:tcPr>
            <w:tcW w:w="0" w:type="auto"/>
            <w:hideMark/>
          </w:tcPr>
          <w:p w14:paraId="01BE5191" w14:textId="77777777" w:rsidR="00A5196C" w:rsidRPr="00A5196C" w:rsidRDefault="00A5196C" w:rsidP="000A6569">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Complementa la norma 27001 para incluir requisitos y nuevos controles añadidos que son de aplicación en sectores específicos, con el objetivo de hacer más eficaz su implantación.</w:t>
            </w:r>
          </w:p>
        </w:tc>
      </w:tr>
      <w:tr w:rsidR="00A5196C" w:rsidRPr="00A5196C" w14:paraId="1F87A12F" w14:textId="77777777" w:rsidTr="00A5196C">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01AF040" w14:textId="77777777" w:rsidR="00A5196C" w:rsidRPr="001361E4" w:rsidRDefault="00A5196C" w:rsidP="000A6569">
            <w:pPr>
              <w:spacing w:before="0" w:after="0"/>
              <w:ind w:firstLine="0"/>
              <w:jc w:val="center"/>
              <w:rPr>
                <w:rFonts w:eastAsia="Times New Roman" w:cs="Arial"/>
                <w:b w:val="0"/>
                <w:bCs w:val="0"/>
                <w:kern w:val="0"/>
                <w:szCs w:val="28"/>
                <w:lang w:eastAsia="es-CO"/>
                <w14:ligatures w14:val="none"/>
              </w:rPr>
            </w:pPr>
            <w:r w:rsidRPr="001361E4">
              <w:rPr>
                <w:rFonts w:eastAsia="Times New Roman" w:cs="Arial"/>
                <w:b w:val="0"/>
                <w:bCs w:val="0"/>
                <w:kern w:val="0"/>
                <w:szCs w:val="28"/>
                <w:lang w:eastAsia="es-CO"/>
                <w14:ligatures w14:val="none"/>
              </w:rPr>
              <w:t>Guía de aprendizaje.</w:t>
            </w:r>
          </w:p>
        </w:tc>
        <w:tc>
          <w:tcPr>
            <w:tcW w:w="0" w:type="auto"/>
            <w:hideMark/>
          </w:tcPr>
          <w:p w14:paraId="047FA24B" w14:textId="77777777" w:rsidR="00A5196C" w:rsidRPr="001361E4" w:rsidRDefault="00A5196C" w:rsidP="000A6569">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27002.</w:t>
            </w:r>
          </w:p>
        </w:tc>
        <w:tc>
          <w:tcPr>
            <w:tcW w:w="0" w:type="auto"/>
            <w:hideMark/>
          </w:tcPr>
          <w:p w14:paraId="2F81BEF6" w14:textId="77777777" w:rsidR="00A5196C" w:rsidRPr="00A5196C" w:rsidRDefault="00A5196C" w:rsidP="000A6569">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Define un conjunto de buenas prácticas para la implantación del SGSI, a través de 114 controles, estructurados en 14 dominios y 35 objetivos de controles.</w:t>
            </w:r>
          </w:p>
        </w:tc>
      </w:tr>
      <w:tr w:rsidR="00A5196C" w:rsidRPr="00A5196C" w14:paraId="056B75F8" w14:textId="77777777" w:rsidTr="00A5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313F5C4B"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66C48961" w14:textId="77777777" w:rsidR="00A5196C" w:rsidRPr="001361E4" w:rsidRDefault="00A5196C" w:rsidP="000A6569">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27003.</w:t>
            </w:r>
          </w:p>
        </w:tc>
        <w:tc>
          <w:tcPr>
            <w:tcW w:w="0" w:type="auto"/>
            <w:hideMark/>
          </w:tcPr>
          <w:p w14:paraId="1CD729CE" w14:textId="77777777" w:rsidR="00A5196C" w:rsidRPr="00A5196C" w:rsidRDefault="00A5196C" w:rsidP="000A6569">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Proporciona una guía para la implantación de forma correcta un SGSI, centrándose en los aspectos importantes para realizar con éxito dicho proceso.</w:t>
            </w:r>
          </w:p>
        </w:tc>
      </w:tr>
      <w:tr w:rsidR="00A5196C" w:rsidRPr="00A5196C" w14:paraId="64C2C25E" w14:textId="77777777" w:rsidTr="00A5196C">
        <w:tc>
          <w:tcPr>
            <w:cnfStyle w:val="001000000000" w:firstRow="0" w:lastRow="0" w:firstColumn="1" w:lastColumn="0" w:oddVBand="0" w:evenVBand="0" w:oddHBand="0" w:evenHBand="0" w:firstRowFirstColumn="0" w:firstRowLastColumn="0" w:lastRowFirstColumn="0" w:lastRowLastColumn="0"/>
            <w:tcW w:w="0" w:type="auto"/>
            <w:vMerge/>
            <w:hideMark/>
          </w:tcPr>
          <w:p w14:paraId="06994C11"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4207D8A8" w14:textId="77777777" w:rsidR="00A5196C" w:rsidRPr="001361E4" w:rsidRDefault="00A5196C" w:rsidP="000A6569">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27004.</w:t>
            </w:r>
          </w:p>
        </w:tc>
        <w:tc>
          <w:tcPr>
            <w:tcW w:w="0" w:type="auto"/>
            <w:hideMark/>
          </w:tcPr>
          <w:p w14:paraId="420F6C83" w14:textId="77777777" w:rsidR="00A5196C" w:rsidRPr="00A5196C" w:rsidRDefault="00A5196C" w:rsidP="000A6569">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Proporciona pauta orientadas a la correcta definición y establecimiento de métricas que permitan evaluar de forma correcta el rendimiento del SGSI.</w:t>
            </w:r>
          </w:p>
        </w:tc>
      </w:tr>
      <w:tr w:rsidR="00A5196C" w:rsidRPr="00A5196C" w14:paraId="7794255F" w14:textId="77777777" w:rsidTr="00A5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1EA775C1"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195D2C48" w14:textId="77777777" w:rsidR="00A5196C" w:rsidRPr="001361E4" w:rsidRDefault="00A5196C" w:rsidP="000A6569">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27005.</w:t>
            </w:r>
          </w:p>
        </w:tc>
        <w:tc>
          <w:tcPr>
            <w:tcW w:w="0" w:type="auto"/>
            <w:hideMark/>
          </w:tcPr>
          <w:p w14:paraId="26787E5B" w14:textId="77777777" w:rsidR="00A5196C" w:rsidRPr="00A5196C" w:rsidRDefault="00A5196C" w:rsidP="000A6569">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Define cómo se debe realizar la gestión de riesgos vinculados a los sistemas de gestión de la información orientado en cómo establecer la metodología a emplear.</w:t>
            </w:r>
          </w:p>
        </w:tc>
      </w:tr>
      <w:tr w:rsidR="00A5196C" w:rsidRPr="00A5196C" w14:paraId="137DFF17" w14:textId="77777777" w:rsidTr="00A5196C">
        <w:tc>
          <w:tcPr>
            <w:cnfStyle w:val="001000000000" w:firstRow="0" w:lastRow="0" w:firstColumn="1" w:lastColumn="0" w:oddVBand="0" w:evenVBand="0" w:oddHBand="0" w:evenHBand="0" w:firstRowFirstColumn="0" w:firstRowLastColumn="0" w:lastRowFirstColumn="0" w:lastRowLastColumn="0"/>
            <w:tcW w:w="0" w:type="auto"/>
            <w:vMerge/>
            <w:hideMark/>
          </w:tcPr>
          <w:p w14:paraId="096AB62F"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5DDBE889" w14:textId="77777777" w:rsidR="00A5196C" w:rsidRPr="001361E4" w:rsidRDefault="00A5196C" w:rsidP="000A6569">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27007.</w:t>
            </w:r>
          </w:p>
        </w:tc>
        <w:tc>
          <w:tcPr>
            <w:tcW w:w="0" w:type="auto"/>
            <w:hideMark/>
          </w:tcPr>
          <w:p w14:paraId="5874CA34" w14:textId="77777777" w:rsidR="00A5196C" w:rsidRPr="00A5196C" w:rsidRDefault="00A5196C" w:rsidP="000A6569">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Es una guía que establece los procedimientos para realizar auditorías internas o externas con el objetivo de verificar y certificar.</w:t>
            </w:r>
          </w:p>
        </w:tc>
      </w:tr>
      <w:tr w:rsidR="00A5196C" w:rsidRPr="00A5196C" w14:paraId="57B73AE1" w14:textId="77777777" w:rsidTr="00A5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63AFD2CB"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6B36B3D9" w14:textId="77777777" w:rsidR="00A5196C" w:rsidRPr="001361E4" w:rsidRDefault="00A5196C" w:rsidP="000A6569">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27008.</w:t>
            </w:r>
          </w:p>
        </w:tc>
        <w:tc>
          <w:tcPr>
            <w:tcW w:w="0" w:type="auto"/>
            <w:hideMark/>
          </w:tcPr>
          <w:p w14:paraId="2C9E8092" w14:textId="77777777" w:rsidR="00A5196C" w:rsidRPr="00A5196C" w:rsidRDefault="00A5196C" w:rsidP="000A6569">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Define cómo se deben evaluar los controles del SGSI con el fin de revisar la adecuación técnica de los mismos, de forma que sean eficaces para la mitigación de riesgos.</w:t>
            </w:r>
          </w:p>
        </w:tc>
      </w:tr>
      <w:tr w:rsidR="00A5196C" w:rsidRPr="00A5196C" w14:paraId="5A3BE763" w14:textId="77777777" w:rsidTr="00A5196C">
        <w:tc>
          <w:tcPr>
            <w:cnfStyle w:val="001000000000" w:firstRow="0" w:lastRow="0" w:firstColumn="1" w:lastColumn="0" w:oddVBand="0" w:evenVBand="0" w:oddHBand="0" w:evenHBand="0" w:firstRowFirstColumn="0" w:firstRowLastColumn="0" w:lastRowFirstColumn="0" w:lastRowLastColumn="0"/>
            <w:tcW w:w="0" w:type="auto"/>
            <w:vMerge/>
            <w:hideMark/>
          </w:tcPr>
          <w:p w14:paraId="2B5A9B69"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4E08E489" w14:textId="77777777" w:rsidR="00A5196C" w:rsidRPr="001361E4" w:rsidRDefault="00A5196C" w:rsidP="000A6569">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27013.</w:t>
            </w:r>
          </w:p>
        </w:tc>
        <w:tc>
          <w:tcPr>
            <w:tcW w:w="0" w:type="auto"/>
            <w:hideMark/>
          </w:tcPr>
          <w:p w14:paraId="463429FF" w14:textId="77777777" w:rsidR="00A5196C" w:rsidRPr="00A5196C" w:rsidRDefault="00A5196C" w:rsidP="000A6569">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Establece una guía para la integración de las normas 27001 (SGSI) y 20000 Sistema de Gestión de Servicios (SGS) en aquellas organizaciones que implementan ambas.</w:t>
            </w:r>
          </w:p>
        </w:tc>
      </w:tr>
      <w:tr w:rsidR="00A5196C" w:rsidRPr="00A5196C" w14:paraId="692DA3ED" w14:textId="77777777" w:rsidTr="00A5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728B34E"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7F739837" w14:textId="77777777" w:rsidR="00A5196C" w:rsidRPr="001361E4" w:rsidRDefault="00A5196C" w:rsidP="000A6569">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27014.</w:t>
            </w:r>
          </w:p>
        </w:tc>
        <w:tc>
          <w:tcPr>
            <w:tcW w:w="0" w:type="auto"/>
            <w:hideMark/>
          </w:tcPr>
          <w:p w14:paraId="10A370DE" w14:textId="77777777" w:rsidR="00A5196C" w:rsidRPr="00A5196C" w:rsidRDefault="00A5196C" w:rsidP="000A6569">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Establece principios para el gobierno de la seguridad de la información, para que las organizaciones puedan evaluar, monitorizar y comunicar las actividades relacionadas con la seguridad de la información.</w:t>
            </w:r>
          </w:p>
        </w:tc>
      </w:tr>
      <w:tr w:rsidR="00A5196C" w:rsidRPr="00A5196C" w14:paraId="7E105428" w14:textId="77777777" w:rsidTr="00A5196C">
        <w:tc>
          <w:tcPr>
            <w:cnfStyle w:val="001000000000" w:firstRow="0" w:lastRow="0" w:firstColumn="1" w:lastColumn="0" w:oddVBand="0" w:evenVBand="0" w:oddHBand="0" w:evenHBand="0" w:firstRowFirstColumn="0" w:firstRowLastColumn="0" w:lastRowFirstColumn="0" w:lastRowLastColumn="0"/>
            <w:tcW w:w="0" w:type="auto"/>
            <w:vMerge/>
            <w:hideMark/>
          </w:tcPr>
          <w:p w14:paraId="16F6AC8B"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10460420" w14:textId="77777777" w:rsidR="00A5196C" w:rsidRPr="001361E4" w:rsidRDefault="00A5196C" w:rsidP="000A6569">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27015.</w:t>
            </w:r>
          </w:p>
        </w:tc>
        <w:tc>
          <w:tcPr>
            <w:tcW w:w="0" w:type="auto"/>
            <w:hideMark/>
          </w:tcPr>
          <w:p w14:paraId="6918F8DE" w14:textId="77777777" w:rsidR="00A5196C" w:rsidRPr="00A5196C" w:rsidRDefault="00A5196C" w:rsidP="000A6569">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Facilita los principios de implantación de un SGSI en empresas que prestan servicios financieros, tales como servicios bancarios o banca electrónica.</w:t>
            </w:r>
          </w:p>
        </w:tc>
      </w:tr>
      <w:tr w:rsidR="00A5196C" w:rsidRPr="00A5196C" w14:paraId="74F70FCD" w14:textId="77777777" w:rsidTr="00A5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537977DE"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75F86ADE" w14:textId="77777777" w:rsidR="00A5196C" w:rsidRPr="001361E4" w:rsidRDefault="00A5196C" w:rsidP="000A6569">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27016.</w:t>
            </w:r>
          </w:p>
        </w:tc>
        <w:tc>
          <w:tcPr>
            <w:tcW w:w="0" w:type="auto"/>
            <w:hideMark/>
          </w:tcPr>
          <w:p w14:paraId="5628C414" w14:textId="77777777" w:rsidR="00A5196C" w:rsidRPr="00A5196C" w:rsidRDefault="00A5196C" w:rsidP="000A6569">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Proporciona una guía para la toma de decisiones económicas vinculadas a la gestión de la seguridad de la información, como apoyo a la dirección de las organizaciones.</w:t>
            </w:r>
          </w:p>
        </w:tc>
      </w:tr>
      <w:tr w:rsidR="00A5196C" w:rsidRPr="00A5196C" w14:paraId="0856FBCF" w14:textId="77777777" w:rsidTr="00A5196C">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52611D3" w14:textId="77777777" w:rsidR="00A5196C" w:rsidRPr="001361E4" w:rsidRDefault="00A5196C" w:rsidP="000A6569">
            <w:pPr>
              <w:spacing w:before="0" w:after="0"/>
              <w:ind w:firstLine="0"/>
              <w:jc w:val="center"/>
              <w:rPr>
                <w:rFonts w:eastAsia="Times New Roman" w:cs="Arial"/>
                <w:b w:val="0"/>
                <w:bCs w:val="0"/>
                <w:kern w:val="0"/>
                <w:szCs w:val="28"/>
                <w:lang w:eastAsia="es-CO"/>
                <w14:ligatures w14:val="none"/>
              </w:rPr>
            </w:pPr>
            <w:r w:rsidRPr="001361E4">
              <w:rPr>
                <w:rFonts w:eastAsia="Times New Roman" w:cs="Arial"/>
                <w:b w:val="0"/>
                <w:bCs w:val="0"/>
                <w:kern w:val="0"/>
                <w:szCs w:val="28"/>
                <w:lang w:eastAsia="es-CO"/>
                <w14:ligatures w14:val="none"/>
              </w:rPr>
              <w:t>Requisitos específicos.</w:t>
            </w:r>
          </w:p>
        </w:tc>
        <w:tc>
          <w:tcPr>
            <w:tcW w:w="0" w:type="auto"/>
            <w:hideMark/>
          </w:tcPr>
          <w:p w14:paraId="6086AA49" w14:textId="77777777" w:rsidR="00A5196C" w:rsidRPr="001361E4" w:rsidRDefault="00A5196C" w:rsidP="000A6569">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27010.</w:t>
            </w:r>
          </w:p>
        </w:tc>
        <w:tc>
          <w:tcPr>
            <w:tcW w:w="0" w:type="auto"/>
            <w:hideMark/>
          </w:tcPr>
          <w:p w14:paraId="293F9C2C" w14:textId="77777777" w:rsidR="00A5196C" w:rsidRPr="00A5196C" w:rsidRDefault="00A5196C" w:rsidP="000A6569">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 xml:space="preserve">Indica cómo debe ser tratada la información cuando es compartida entre varias organizaciones, qué riesgos pueden aparecer y los controles que se deben emplear para </w:t>
            </w:r>
            <w:r w:rsidRPr="00A5196C">
              <w:rPr>
                <w:rFonts w:eastAsia="Times New Roman" w:cs="Arial"/>
                <w:kern w:val="0"/>
                <w:szCs w:val="28"/>
                <w:lang w:eastAsia="es-CO"/>
                <w14:ligatures w14:val="none"/>
              </w:rPr>
              <w:lastRenderedPageBreak/>
              <w:t>mitigarlos, especialmente cuando están relacionados con la gestión de la seguridad en infraestructuras críticas.</w:t>
            </w:r>
          </w:p>
        </w:tc>
      </w:tr>
      <w:tr w:rsidR="00A5196C" w:rsidRPr="00A5196C" w14:paraId="27159B71" w14:textId="77777777" w:rsidTr="00A5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0C06F40B"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01CCF42F" w14:textId="77777777" w:rsidR="00A5196C" w:rsidRPr="001361E4" w:rsidRDefault="00A5196C" w:rsidP="000A6569">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27011.</w:t>
            </w:r>
          </w:p>
        </w:tc>
        <w:tc>
          <w:tcPr>
            <w:tcW w:w="0" w:type="auto"/>
            <w:hideMark/>
          </w:tcPr>
          <w:p w14:paraId="2EC06CAB" w14:textId="77777777" w:rsidR="00A5196C" w:rsidRPr="00A5196C" w:rsidRDefault="00A5196C" w:rsidP="000A6569">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Establece los principios para implantar, mantener y gestionar un SGSI en organizaciones de telecomunicaciones, indicando como implantar los controles de manera eficiente.</w:t>
            </w:r>
          </w:p>
        </w:tc>
      </w:tr>
      <w:tr w:rsidR="00A5196C" w:rsidRPr="00A5196C" w14:paraId="591E4B29" w14:textId="77777777" w:rsidTr="00A5196C">
        <w:tc>
          <w:tcPr>
            <w:cnfStyle w:val="001000000000" w:firstRow="0" w:lastRow="0" w:firstColumn="1" w:lastColumn="0" w:oddVBand="0" w:evenVBand="0" w:oddHBand="0" w:evenHBand="0" w:firstRowFirstColumn="0" w:firstRowLastColumn="0" w:lastRowFirstColumn="0" w:lastRowLastColumn="0"/>
            <w:tcW w:w="0" w:type="auto"/>
            <w:vMerge/>
            <w:hideMark/>
          </w:tcPr>
          <w:p w14:paraId="02F8F4D4"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23D51407" w14:textId="77777777" w:rsidR="00A5196C" w:rsidRPr="001361E4" w:rsidRDefault="00A5196C" w:rsidP="000A6569">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27017.</w:t>
            </w:r>
          </w:p>
        </w:tc>
        <w:tc>
          <w:tcPr>
            <w:tcW w:w="0" w:type="auto"/>
            <w:hideMark/>
          </w:tcPr>
          <w:p w14:paraId="406E0E10" w14:textId="77777777" w:rsidR="00A5196C" w:rsidRPr="00A5196C" w:rsidRDefault="00A5196C" w:rsidP="000A6569">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Proporciona una guía de 37 controles específicos para los servicios </w:t>
            </w:r>
            <w:proofErr w:type="spellStart"/>
            <w:r w:rsidRPr="00A5196C">
              <w:rPr>
                <w:rFonts w:eastAsia="Times New Roman" w:cs="Arial"/>
                <w:i/>
                <w:iCs/>
                <w:kern w:val="0"/>
                <w:szCs w:val="28"/>
                <w:bdr w:val="none" w:sz="0" w:space="0" w:color="auto" w:frame="1"/>
                <w:lang w:eastAsia="es-CO"/>
                <w14:ligatures w14:val="none"/>
              </w:rPr>
              <w:t>cloud</w:t>
            </w:r>
            <w:proofErr w:type="spellEnd"/>
            <w:r w:rsidRPr="00A5196C">
              <w:rPr>
                <w:rFonts w:eastAsia="Times New Roman" w:cs="Arial"/>
                <w:kern w:val="0"/>
                <w:szCs w:val="28"/>
                <w:lang w:eastAsia="es-CO"/>
                <w14:ligatures w14:val="none"/>
              </w:rPr>
              <w:t>, estos controles están basados en la norma 27002.</w:t>
            </w:r>
          </w:p>
        </w:tc>
      </w:tr>
      <w:tr w:rsidR="00A5196C" w:rsidRPr="00A5196C" w14:paraId="26FB8540" w14:textId="77777777" w:rsidTr="00A5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A364B71"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0FF92F4E" w14:textId="77777777" w:rsidR="00A5196C" w:rsidRPr="001361E4" w:rsidRDefault="00A5196C" w:rsidP="000A6569">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27018.</w:t>
            </w:r>
          </w:p>
        </w:tc>
        <w:tc>
          <w:tcPr>
            <w:tcW w:w="0" w:type="auto"/>
            <w:hideMark/>
          </w:tcPr>
          <w:p w14:paraId="6598838C" w14:textId="77777777" w:rsidR="00A5196C" w:rsidRPr="00A5196C" w:rsidRDefault="00A5196C" w:rsidP="000A6569">
            <w:pPr>
              <w:spacing w:before="0" w:after="0"/>
              <w:ind w:firstLine="0"/>
              <w:cnfStyle w:val="000000100000" w:firstRow="0" w:lastRow="0" w:firstColumn="0" w:lastColumn="0" w:oddVBand="0" w:evenVBand="0" w:oddHBand="1"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Complementa a las normas 27001 y 27002 en la implantación de procedimientos y controles para proteger datos personales en aquellas organizaciones que proporcionan servicios en </w:t>
            </w:r>
            <w:proofErr w:type="spellStart"/>
            <w:r w:rsidRPr="00A5196C">
              <w:rPr>
                <w:rFonts w:eastAsia="Times New Roman" w:cs="Arial"/>
                <w:i/>
                <w:iCs/>
                <w:kern w:val="0"/>
                <w:szCs w:val="28"/>
                <w:bdr w:val="none" w:sz="0" w:space="0" w:color="auto" w:frame="1"/>
                <w:lang w:eastAsia="es-CO"/>
                <w14:ligatures w14:val="none"/>
              </w:rPr>
              <w:t>cloud</w:t>
            </w:r>
            <w:proofErr w:type="spellEnd"/>
            <w:r w:rsidRPr="00A5196C">
              <w:rPr>
                <w:rFonts w:eastAsia="Times New Roman" w:cs="Arial"/>
                <w:kern w:val="0"/>
                <w:szCs w:val="28"/>
                <w:lang w:eastAsia="es-CO"/>
                <w14:ligatures w14:val="none"/>
              </w:rPr>
              <w:t> para terceros.</w:t>
            </w:r>
          </w:p>
        </w:tc>
      </w:tr>
      <w:tr w:rsidR="00A5196C" w:rsidRPr="00A5196C" w14:paraId="080B21AA" w14:textId="77777777" w:rsidTr="00A5196C">
        <w:tc>
          <w:tcPr>
            <w:cnfStyle w:val="001000000000" w:firstRow="0" w:lastRow="0" w:firstColumn="1" w:lastColumn="0" w:oddVBand="0" w:evenVBand="0" w:oddHBand="0" w:evenHBand="0" w:firstRowFirstColumn="0" w:firstRowLastColumn="0" w:lastRowFirstColumn="0" w:lastRowLastColumn="0"/>
            <w:tcW w:w="0" w:type="auto"/>
            <w:vMerge/>
            <w:hideMark/>
          </w:tcPr>
          <w:p w14:paraId="1A33B79A" w14:textId="77777777" w:rsidR="00A5196C" w:rsidRPr="001361E4" w:rsidRDefault="00A5196C" w:rsidP="000A6569">
            <w:pPr>
              <w:spacing w:before="0" w:after="0"/>
              <w:ind w:firstLine="0"/>
              <w:rPr>
                <w:rFonts w:eastAsia="Times New Roman" w:cs="Arial"/>
                <w:b w:val="0"/>
                <w:bCs w:val="0"/>
                <w:kern w:val="0"/>
                <w:szCs w:val="28"/>
                <w:lang w:eastAsia="es-CO"/>
                <w14:ligatures w14:val="none"/>
              </w:rPr>
            </w:pPr>
          </w:p>
        </w:tc>
        <w:tc>
          <w:tcPr>
            <w:tcW w:w="0" w:type="auto"/>
            <w:hideMark/>
          </w:tcPr>
          <w:p w14:paraId="4D175022" w14:textId="77777777" w:rsidR="00A5196C" w:rsidRPr="001361E4" w:rsidRDefault="00A5196C" w:rsidP="000A6569">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1361E4">
              <w:rPr>
                <w:rFonts w:eastAsia="Times New Roman" w:cs="Arial"/>
                <w:kern w:val="0"/>
                <w:szCs w:val="28"/>
                <w:lang w:eastAsia="es-CO"/>
                <w14:ligatures w14:val="none"/>
              </w:rPr>
              <w:t>ISO 27019.</w:t>
            </w:r>
          </w:p>
        </w:tc>
        <w:tc>
          <w:tcPr>
            <w:tcW w:w="0" w:type="auto"/>
            <w:hideMark/>
          </w:tcPr>
          <w:p w14:paraId="126A033E" w14:textId="77777777" w:rsidR="00A5196C" w:rsidRPr="00A5196C" w:rsidRDefault="00A5196C" w:rsidP="000A6569">
            <w:pPr>
              <w:spacing w:before="0" w:after="0"/>
              <w:ind w:firstLine="0"/>
              <w:cnfStyle w:val="000000000000" w:firstRow="0" w:lastRow="0" w:firstColumn="0" w:lastColumn="0" w:oddVBand="0" w:evenVBand="0" w:oddHBand="0" w:evenHBand="0" w:firstRowFirstColumn="0" w:firstRowLastColumn="0" w:lastRowFirstColumn="0" w:lastRowLastColumn="0"/>
              <w:rPr>
                <w:rFonts w:eastAsia="Times New Roman" w:cs="Arial"/>
                <w:kern w:val="0"/>
                <w:szCs w:val="28"/>
                <w:lang w:eastAsia="es-CO"/>
                <w14:ligatures w14:val="none"/>
              </w:rPr>
            </w:pPr>
            <w:r w:rsidRPr="00A5196C">
              <w:rPr>
                <w:rFonts w:eastAsia="Times New Roman" w:cs="Arial"/>
                <w:kern w:val="0"/>
                <w:szCs w:val="28"/>
                <w:lang w:eastAsia="es-CO"/>
                <w14:ligatures w14:val="none"/>
              </w:rPr>
              <w:t>Facilita una guía basada en la norma 27002 para aplicar a las industrias vinculadas al sector de la energía, de forma que puedan implantar un SGSI.</w:t>
            </w:r>
          </w:p>
        </w:tc>
      </w:tr>
    </w:tbl>
    <w:p w14:paraId="29DF8C65" w14:textId="12CBB98E" w:rsidR="004963CF" w:rsidRDefault="00A5196C" w:rsidP="004963CF">
      <w:pPr>
        <w:spacing w:before="0" w:after="160"/>
        <w:ind w:left="360" w:firstLine="0"/>
      </w:pPr>
      <w:r w:rsidRPr="00A5196C">
        <w:t xml:space="preserve">Nota. La familia de normas ISO 27000. </w:t>
      </w:r>
      <w:proofErr w:type="spellStart"/>
      <w:r w:rsidRPr="00A5196C">
        <w:t>ISOTools</w:t>
      </w:r>
      <w:proofErr w:type="spellEnd"/>
      <w:r w:rsidRPr="00A5196C">
        <w:t xml:space="preserve"> (2022).</w:t>
      </w:r>
    </w:p>
    <w:p w14:paraId="6D5E2084" w14:textId="4A227C75" w:rsidR="00D672C1" w:rsidRDefault="00D672C1">
      <w:pPr>
        <w:spacing w:before="0" w:after="160" w:line="259" w:lineRule="auto"/>
        <w:ind w:firstLine="0"/>
      </w:pPr>
      <w:r>
        <w:br w:type="page"/>
      </w:r>
    </w:p>
    <w:p w14:paraId="427B7F23" w14:textId="3CD5D2D6" w:rsidR="00EE4C61" w:rsidRPr="00EE4C61" w:rsidRDefault="00EE4C61" w:rsidP="00F47658">
      <w:pPr>
        <w:pStyle w:val="Ttulo1"/>
      </w:pPr>
      <w:bookmarkStart w:id="7" w:name="_Toc147857691"/>
      <w:r w:rsidRPr="00EE4C61">
        <w:lastRenderedPageBreak/>
        <w:t>Síntesis</w:t>
      </w:r>
      <w:bookmarkEnd w:id="7"/>
      <w:r w:rsidRPr="00EE4C61">
        <w:t xml:space="preserve"> </w:t>
      </w:r>
    </w:p>
    <w:p w14:paraId="2F8697CB" w14:textId="6A3964BB" w:rsidR="00EE4C61" w:rsidRDefault="00A5196C" w:rsidP="00A5196C">
      <w:pPr>
        <w:rPr>
          <w:lang w:val="es-419" w:eastAsia="es-CO"/>
        </w:rPr>
      </w:pPr>
      <w:r w:rsidRPr="00A5196C">
        <w:rPr>
          <w:lang w:val="es-419" w:eastAsia="es-CO"/>
        </w:rPr>
        <w:t>El componente formativo Técnicas de comunicación, evaluación, seguridad y confidencialidad, se centra en aspectos esenciales para garantizar una evaluación precisa en el ámbito de las auditorías. La comunicación efectiva con todas las partes involucradas permite comprender a fondo los procesos y desafíos de la organización. La evaluación, por su parte, implica analizar datos y pruebas de manera imparcial para identificar áreas de mejora de manera objetiva. La seguridad en el contexto de la auditoría se refiere a la protección de la integridad de la información y a la prevención de posibles filtraciones de datos sensibles. Finalmente, la confidencialidad juega un papel crucial al mantener la privacidad de la información empresarial y prevenir conflictos de interés. En conjunto, estas técnicas y principios aseguran la calidad y confiabilidad de las auditorías, promoviendo la transparencia y facilitando la mejora continua en las organizaciones.</w:t>
      </w:r>
    </w:p>
    <w:p w14:paraId="28A2E9E7" w14:textId="717BC57D" w:rsidR="00723503" w:rsidRDefault="00A5196C" w:rsidP="00B9733A">
      <w:pPr>
        <w:ind w:firstLine="0"/>
        <w:jc w:val="center"/>
        <w:rPr>
          <w:lang w:val="es-419" w:eastAsia="es-CO"/>
        </w:rPr>
      </w:pPr>
      <w:r>
        <w:rPr>
          <w:noProof/>
          <w:lang w:val="es-419" w:eastAsia="es-CO"/>
        </w:rPr>
        <w:lastRenderedPageBreak/>
        <w:drawing>
          <wp:inline distT="0" distB="0" distL="0" distR="0" wp14:anchorId="34543BFB" wp14:editId="5ECDE460">
            <wp:extent cx="6332220" cy="4538345"/>
            <wp:effectExtent l="0" t="0" r="0" b="0"/>
            <wp:docPr id="30" name="Imagen 30" descr="Síntesis del componente formativo Técnicas de comunicación, evaluación, seguridad y confidencialidad, se centra en aspectos esenciales para garantizar una evaluación precisa en el ámbito de las auditor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ntesi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32220" cy="4538345"/>
                    </a:xfrm>
                    <a:prstGeom prst="rect">
                      <a:avLst/>
                    </a:prstGeom>
                  </pic:spPr>
                </pic:pic>
              </a:graphicData>
            </a:graphic>
          </wp:inline>
        </w:drawing>
      </w:r>
    </w:p>
    <w:p w14:paraId="64D4F998" w14:textId="77777777" w:rsidR="00455921" w:rsidRDefault="00455921" w:rsidP="00F47658">
      <w:pPr>
        <w:pStyle w:val="Ttulo1"/>
      </w:pPr>
    </w:p>
    <w:p w14:paraId="727F6640" w14:textId="77777777" w:rsidR="00455921" w:rsidRDefault="00455921" w:rsidP="00F47658">
      <w:pPr>
        <w:pStyle w:val="Ttulo1"/>
      </w:pPr>
    </w:p>
    <w:p w14:paraId="5B51620A" w14:textId="77777777" w:rsidR="00455921" w:rsidRDefault="00455921" w:rsidP="00F47658">
      <w:pPr>
        <w:pStyle w:val="Ttulo1"/>
      </w:pPr>
    </w:p>
    <w:p w14:paraId="7B6E6537" w14:textId="77777777" w:rsidR="00455921" w:rsidRDefault="00455921" w:rsidP="00F47658">
      <w:pPr>
        <w:pStyle w:val="Ttulo1"/>
      </w:pPr>
    </w:p>
    <w:p w14:paraId="5C12E8DB" w14:textId="77777777" w:rsidR="00455921" w:rsidRDefault="00455921" w:rsidP="00F47658">
      <w:pPr>
        <w:pStyle w:val="Ttulo1"/>
      </w:pPr>
    </w:p>
    <w:p w14:paraId="1AB0FC2B" w14:textId="77777777" w:rsidR="00455921" w:rsidRDefault="00455921" w:rsidP="00F47658">
      <w:pPr>
        <w:pStyle w:val="Ttulo1"/>
      </w:pPr>
    </w:p>
    <w:p w14:paraId="6DA4254F" w14:textId="77777777" w:rsidR="00455921" w:rsidRDefault="00455921" w:rsidP="00F47658">
      <w:pPr>
        <w:pStyle w:val="Ttulo1"/>
      </w:pPr>
    </w:p>
    <w:p w14:paraId="015C6F91" w14:textId="77777777" w:rsidR="00455921" w:rsidRDefault="00455921" w:rsidP="00F47658">
      <w:pPr>
        <w:pStyle w:val="Ttulo1"/>
      </w:pPr>
    </w:p>
    <w:p w14:paraId="31667E40" w14:textId="77777777" w:rsidR="00455921" w:rsidRDefault="00455921" w:rsidP="00F47658">
      <w:pPr>
        <w:pStyle w:val="Ttulo1"/>
      </w:pPr>
    </w:p>
    <w:p w14:paraId="1D10F012" w14:textId="538157F5" w:rsidR="00CE2C4A" w:rsidRDefault="00EE4C61" w:rsidP="00F47658">
      <w:pPr>
        <w:pStyle w:val="Ttulo1"/>
      </w:pPr>
      <w:bookmarkStart w:id="8" w:name="_Toc147857692"/>
      <w:r w:rsidRPr="00723503">
        <w:lastRenderedPageBreak/>
        <w:t>Material complementario</w:t>
      </w:r>
      <w:bookmarkEnd w:id="8"/>
    </w:p>
    <w:tbl>
      <w:tblPr>
        <w:tblStyle w:val="Tabladecuadrcula3"/>
        <w:tblW w:w="10072" w:type="dxa"/>
        <w:tblLayout w:type="fixed"/>
        <w:tblLook w:val="0400" w:firstRow="0" w:lastRow="0" w:firstColumn="0" w:lastColumn="0" w:noHBand="0" w:noVBand="1"/>
      </w:tblPr>
      <w:tblGrid>
        <w:gridCol w:w="2517"/>
        <w:gridCol w:w="2517"/>
        <w:gridCol w:w="2519"/>
        <w:gridCol w:w="2519"/>
      </w:tblGrid>
      <w:tr w:rsidR="00455921" w:rsidRPr="00455921" w14:paraId="52C64893" w14:textId="77777777" w:rsidTr="00101347">
        <w:trPr>
          <w:trHeight w:val="658"/>
          <w:tblHeader/>
        </w:trPr>
        <w:tc>
          <w:tcPr>
            <w:tcW w:w="2517" w:type="dxa"/>
          </w:tcPr>
          <w:p w14:paraId="78589EDD" w14:textId="77777777" w:rsidR="00455921" w:rsidRPr="00455921" w:rsidRDefault="00455921" w:rsidP="00455921">
            <w:pPr>
              <w:spacing w:before="0" w:after="0" w:line="276" w:lineRule="auto"/>
              <w:ind w:firstLine="0"/>
              <w:jc w:val="center"/>
              <w:rPr>
                <w:rFonts w:eastAsia="Arial" w:cs="Arial"/>
                <w:b/>
                <w:kern w:val="0"/>
                <w:szCs w:val="28"/>
                <w:lang w:val="es-ES_tradnl" w:eastAsia="es-CO"/>
                <w14:ligatures w14:val="none"/>
              </w:rPr>
            </w:pPr>
            <w:r w:rsidRPr="00455921">
              <w:rPr>
                <w:rFonts w:eastAsia="Arial" w:cs="Arial"/>
                <w:b/>
                <w:kern w:val="0"/>
                <w:szCs w:val="28"/>
                <w:lang w:val="es-ES_tradnl" w:eastAsia="es-CO"/>
                <w14:ligatures w14:val="none"/>
              </w:rPr>
              <w:t>Tema</w:t>
            </w:r>
          </w:p>
        </w:tc>
        <w:tc>
          <w:tcPr>
            <w:tcW w:w="2517" w:type="dxa"/>
          </w:tcPr>
          <w:p w14:paraId="7AD36AEF" w14:textId="77777777" w:rsidR="00455921" w:rsidRPr="00455921" w:rsidRDefault="00455921" w:rsidP="00455921">
            <w:pPr>
              <w:spacing w:before="0" w:after="0" w:line="276" w:lineRule="auto"/>
              <w:ind w:firstLine="0"/>
              <w:jc w:val="both"/>
              <w:rPr>
                <w:rFonts w:eastAsia="Arial" w:cs="Arial"/>
                <w:b/>
                <w:color w:val="000000"/>
                <w:kern w:val="0"/>
                <w:szCs w:val="28"/>
                <w:lang w:val="es-ES_tradnl" w:eastAsia="es-CO"/>
                <w14:ligatures w14:val="none"/>
              </w:rPr>
            </w:pPr>
            <w:r w:rsidRPr="00455921">
              <w:rPr>
                <w:rFonts w:eastAsia="Arial" w:cs="Arial"/>
                <w:b/>
                <w:kern w:val="0"/>
                <w:szCs w:val="28"/>
                <w:lang w:val="es-ES_tradnl" w:eastAsia="es-CO"/>
                <w14:ligatures w14:val="none"/>
              </w:rPr>
              <w:t>Referencia APA del Material</w:t>
            </w:r>
          </w:p>
        </w:tc>
        <w:tc>
          <w:tcPr>
            <w:tcW w:w="2519" w:type="dxa"/>
          </w:tcPr>
          <w:p w14:paraId="1BBA4D56" w14:textId="77777777" w:rsidR="00455921" w:rsidRPr="00455921" w:rsidRDefault="00455921" w:rsidP="00455921">
            <w:pPr>
              <w:spacing w:before="0" w:after="0" w:line="276" w:lineRule="auto"/>
              <w:ind w:firstLine="0"/>
              <w:jc w:val="both"/>
              <w:rPr>
                <w:rFonts w:eastAsia="Arial" w:cs="Arial"/>
                <w:b/>
                <w:kern w:val="0"/>
                <w:szCs w:val="28"/>
                <w:lang w:val="es-ES_tradnl" w:eastAsia="es-CO"/>
                <w14:ligatures w14:val="none"/>
              </w:rPr>
            </w:pPr>
            <w:r w:rsidRPr="00455921">
              <w:rPr>
                <w:rFonts w:eastAsia="Arial" w:cs="Arial"/>
                <w:b/>
                <w:kern w:val="0"/>
                <w:szCs w:val="28"/>
                <w:lang w:val="es-ES_tradnl" w:eastAsia="es-CO"/>
                <w14:ligatures w14:val="none"/>
              </w:rPr>
              <w:t>Tipo de material</w:t>
            </w:r>
          </w:p>
          <w:p w14:paraId="55358F1E" w14:textId="77777777" w:rsidR="00455921" w:rsidRPr="00455921" w:rsidRDefault="00455921" w:rsidP="00455921">
            <w:pPr>
              <w:spacing w:before="0" w:after="0" w:line="276" w:lineRule="auto"/>
              <w:ind w:firstLine="0"/>
              <w:jc w:val="both"/>
              <w:rPr>
                <w:rFonts w:eastAsia="Arial" w:cs="Arial"/>
                <w:b/>
                <w:color w:val="000000"/>
                <w:kern w:val="0"/>
                <w:szCs w:val="28"/>
                <w:lang w:val="es-ES_tradnl" w:eastAsia="es-CO"/>
                <w14:ligatures w14:val="none"/>
              </w:rPr>
            </w:pPr>
            <w:r w:rsidRPr="00455921">
              <w:rPr>
                <w:rFonts w:eastAsia="Arial" w:cs="Arial"/>
                <w:b/>
                <w:kern w:val="0"/>
                <w:szCs w:val="28"/>
                <w:lang w:val="es-ES_tradnl" w:eastAsia="es-CO"/>
                <w14:ligatures w14:val="none"/>
              </w:rPr>
              <w:t>(Video, capítulo de libro, artículo, otro)</w:t>
            </w:r>
          </w:p>
        </w:tc>
        <w:tc>
          <w:tcPr>
            <w:tcW w:w="2519" w:type="dxa"/>
          </w:tcPr>
          <w:p w14:paraId="02C0588E" w14:textId="77777777" w:rsidR="00455921" w:rsidRPr="00455921" w:rsidRDefault="00455921" w:rsidP="00455921">
            <w:pPr>
              <w:spacing w:before="0" w:after="0" w:line="276" w:lineRule="auto"/>
              <w:ind w:firstLine="0"/>
              <w:jc w:val="both"/>
              <w:rPr>
                <w:rFonts w:eastAsia="Arial" w:cs="Arial"/>
                <w:b/>
                <w:kern w:val="0"/>
                <w:szCs w:val="28"/>
                <w:lang w:val="es-ES_tradnl" w:eastAsia="es-CO"/>
                <w14:ligatures w14:val="none"/>
              </w:rPr>
            </w:pPr>
            <w:r w:rsidRPr="00455921">
              <w:rPr>
                <w:rFonts w:eastAsia="Arial" w:cs="Arial"/>
                <w:b/>
                <w:kern w:val="0"/>
                <w:szCs w:val="28"/>
                <w:lang w:val="es-ES_tradnl" w:eastAsia="es-CO"/>
                <w14:ligatures w14:val="none"/>
              </w:rPr>
              <w:t>Enlace del Recurso o</w:t>
            </w:r>
          </w:p>
          <w:p w14:paraId="2811ED38" w14:textId="77777777" w:rsidR="00455921" w:rsidRPr="00455921" w:rsidRDefault="00455921" w:rsidP="00455921">
            <w:pPr>
              <w:spacing w:before="0" w:after="0" w:line="276" w:lineRule="auto"/>
              <w:ind w:firstLine="0"/>
              <w:jc w:val="both"/>
              <w:rPr>
                <w:rFonts w:eastAsia="Arial" w:cs="Arial"/>
                <w:b/>
                <w:color w:val="000000"/>
                <w:kern w:val="0"/>
                <w:szCs w:val="28"/>
                <w:lang w:val="es-ES_tradnl" w:eastAsia="es-CO"/>
                <w14:ligatures w14:val="none"/>
              </w:rPr>
            </w:pPr>
            <w:r w:rsidRPr="00455921">
              <w:rPr>
                <w:rFonts w:eastAsia="Arial" w:cs="Arial"/>
                <w:b/>
                <w:kern w:val="0"/>
                <w:szCs w:val="28"/>
                <w:lang w:val="es-ES_tradnl" w:eastAsia="es-CO"/>
                <w14:ligatures w14:val="none"/>
              </w:rPr>
              <w:t>Archivo del documento o material</w:t>
            </w:r>
          </w:p>
        </w:tc>
      </w:tr>
      <w:tr w:rsidR="00455921" w:rsidRPr="00455921" w14:paraId="4BB795CC" w14:textId="77777777" w:rsidTr="00455921">
        <w:trPr>
          <w:cnfStyle w:val="000000100000" w:firstRow="0" w:lastRow="0" w:firstColumn="0" w:lastColumn="0" w:oddVBand="0" w:evenVBand="0" w:oddHBand="1" w:evenHBand="0" w:firstRowFirstColumn="0" w:firstRowLastColumn="0" w:lastRowFirstColumn="0" w:lastRowLastColumn="0"/>
          <w:trHeight w:val="182"/>
        </w:trPr>
        <w:tc>
          <w:tcPr>
            <w:tcW w:w="2517" w:type="dxa"/>
          </w:tcPr>
          <w:p w14:paraId="1BDB07F8" w14:textId="77777777" w:rsidR="00455921" w:rsidRPr="00101347" w:rsidRDefault="00455921" w:rsidP="007A0BC1">
            <w:pPr>
              <w:spacing w:before="0" w:after="0" w:line="276" w:lineRule="auto"/>
              <w:ind w:firstLine="0"/>
              <w:rPr>
                <w:rFonts w:eastAsia="Arial" w:cs="Arial"/>
                <w:bCs/>
                <w:kern w:val="0"/>
                <w:szCs w:val="28"/>
                <w:lang w:val="es-ES_tradnl" w:eastAsia="es-CO"/>
                <w14:ligatures w14:val="none"/>
              </w:rPr>
            </w:pPr>
            <w:r w:rsidRPr="00101347">
              <w:rPr>
                <w:rFonts w:eastAsia="Arial" w:cs="Arial"/>
                <w:bCs/>
                <w:kern w:val="0"/>
                <w:szCs w:val="28"/>
                <w:lang w:val="es-ES_tradnl" w:eastAsia="es-CO"/>
                <w14:ligatures w14:val="none"/>
              </w:rPr>
              <w:t>1.Técnicas de comunicación</w:t>
            </w:r>
          </w:p>
        </w:tc>
        <w:tc>
          <w:tcPr>
            <w:tcW w:w="2517" w:type="dxa"/>
          </w:tcPr>
          <w:p w14:paraId="33368C6A" w14:textId="4A715E0C" w:rsidR="00455921" w:rsidRPr="00455921" w:rsidRDefault="00455921" w:rsidP="007A0BC1">
            <w:pPr>
              <w:spacing w:before="0" w:after="0" w:line="276"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t xml:space="preserve">Herrera, P. (2021). </w:t>
            </w:r>
            <w:r w:rsidRPr="00455921">
              <w:rPr>
                <w:rFonts w:eastAsia="Arial" w:cs="Arial"/>
                <w:i/>
                <w:kern w:val="0"/>
                <w:szCs w:val="28"/>
                <w:lang w:val="es-ES_tradnl" w:eastAsia="es-CO"/>
                <w14:ligatures w14:val="none"/>
              </w:rPr>
              <w:t>Técnicas de comunicación Asertiva ¡Así logras llegar a un acuerdo!</w:t>
            </w:r>
            <w:r w:rsidRPr="00455921">
              <w:rPr>
                <w:rFonts w:eastAsia="Arial" w:cs="Arial"/>
                <w:b/>
                <w:i/>
                <w:kern w:val="0"/>
                <w:szCs w:val="28"/>
                <w:lang w:val="es-ES_tradnl" w:eastAsia="es-CO"/>
                <w14:ligatures w14:val="none"/>
              </w:rPr>
              <w:t xml:space="preserve"> </w:t>
            </w:r>
            <w:r w:rsidRPr="00455921">
              <w:rPr>
                <w:rFonts w:eastAsia="Arial" w:cs="Arial"/>
                <w:kern w:val="0"/>
                <w:szCs w:val="28"/>
                <w:lang w:val="es-ES_tradnl" w:eastAsia="es-CO"/>
                <w14:ligatures w14:val="none"/>
              </w:rPr>
              <w:t xml:space="preserve">[Video]. YouTube. </w:t>
            </w:r>
            <w:r w:rsidR="00F47658">
              <w:t xml:space="preserve"> </w:t>
            </w:r>
          </w:p>
        </w:tc>
        <w:tc>
          <w:tcPr>
            <w:tcW w:w="2519" w:type="dxa"/>
          </w:tcPr>
          <w:p w14:paraId="4EB5865D" w14:textId="77777777" w:rsidR="00455921" w:rsidRPr="00455921" w:rsidRDefault="00455921" w:rsidP="007A0BC1">
            <w:pPr>
              <w:spacing w:before="0" w:after="0" w:line="276"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t>Video</w:t>
            </w:r>
          </w:p>
        </w:tc>
        <w:tc>
          <w:tcPr>
            <w:tcW w:w="2519" w:type="dxa"/>
          </w:tcPr>
          <w:p w14:paraId="24F07F0B" w14:textId="77777777" w:rsidR="00455921" w:rsidRPr="00455921" w:rsidRDefault="00000000" w:rsidP="00455921">
            <w:pPr>
              <w:spacing w:before="0" w:after="0" w:line="276" w:lineRule="auto"/>
              <w:ind w:firstLine="0"/>
              <w:jc w:val="both"/>
              <w:rPr>
                <w:rFonts w:eastAsia="Arial" w:cs="Arial"/>
                <w:kern w:val="0"/>
                <w:szCs w:val="28"/>
                <w:lang w:val="es-ES_tradnl" w:eastAsia="es-CO"/>
                <w14:ligatures w14:val="none"/>
              </w:rPr>
            </w:pPr>
            <w:hyperlink r:id="rId23">
              <w:r w:rsidR="00455921" w:rsidRPr="00455921">
                <w:rPr>
                  <w:rFonts w:eastAsia="Arial" w:cs="Arial"/>
                  <w:color w:val="0000FF"/>
                  <w:kern w:val="0"/>
                  <w:szCs w:val="28"/>
                  <w:u w:val="single"/>
                  <w:lang w:val="es-ES_tradnl" w:eastAsia="es-CO"/>
                  <w14:ligatures w14:val="none"/>
                </w:rPr>
                <w:t>https://www.youtube.com/watch?v=wUVWHRYJkNo</w:t>
              </w:r>
            </w:hyperlink>
            <w:r w:rsidR="00455921" w:rsidRPr="00455921">
              <w:rPr>
                <w:rFonts w:eastAsia="Arial" w:cs="Arial"/>
                <w:kern w:val="0"/>
                <w:szCs w:val="28"/>
                <w:lang w:val="es-ES_tradnl" w:eastAsia="es-CO"/>
                <w14:ligatures w14:val="none"/>
              </w:rPr>
              <w:t xml:space="preserve"> </w:t>
            </w:r>
          </w:p>
          <w:p w14:paraId="394699FF" w14:textId="77777777" w:rsidR="00455921" w:rsidRPr="00455921" w:rsidRDefault="00455921" w:rsidP="00455921">
            <w:pPr>
              <w:spacing w:before="0" w:after="0" w:line="276" w:lineRule="auto"/>
              <w:ind w:firstLine="0"/>
              <w:jc w:val="both"/>
              <w:rPr>
                <w:rFonts w:eastAsia="Arial" w:cs="Arial"/>
                <w:kern w:val="0"/>
                <w:szCs w:val="28"/>
                <w:lang w:val="es-ES_tradnl" w:eastAsia="es-CO"/>
                <w14:ligatures w14:val="none"/>
              </w:rPr>
            </w:pPr>
          </w:p>
          <w:p w14:paraId="648E8CAC" w14:textId="77777777" w:rsidR="00455921" w:rsidRPr="00455921" w:rsidRDefault="00455921" w:rsidP="00455921">
            <w:pPr>
              <w:spacing w:before="0" w:after="0" w:line="276" w:lineRule="auto"/>
              <w:ind w:firstLine="0"/>
              <w:jc w:val="both"/>
              <w:rPr>
                <w:rFonts w:eastAsia="Arial" w:cs="Arial"/>
                <w:kern w:val="0"/>
                <w:szCs w:val="28"/>
                <w:lang w:val="es-ES_tradnl" w:eastAsia="es-CO"/>
                <w14:ligatures w14:val="none"/>
              </w:rPr>
            </w:pPr>
          </w:p>
        </w:tc>
      </w:tr>
      <w:tr w:rsidR="00455921" w:rsidRPr="00455921" w14:paraId="7E950FC1" w14:textId="77777777" w:rsidTr="00455921">
        <w:trPr>
          <w:trHeight w:val="385"/>
        </w:trPr>
        <w:tc>
          <w:tcPr>
            <w:tcW w:w="2517" w:type="dxa"/>
          </w:tcPr>
          <w:p w14:paraId="5CFAA1DA" w14:textId="77777777" w:rsidR="00455921" w:rsidRPr="00101347" w:rsidRDefault="00455921" w:rsidP="007A0BC1">
            <w:pPr>
              <w:spacing w:before="0" w:after="0" w:line="276" w:lineRule="auto"/>
              <w:ind w:firstLine="0"/>
              <w:rPr>
                <w:rFonts w:eastAsia="Arial" w:cs="Arial"/>
                <w:bCs/>
                <w:kern w:val="0"/>
                <w:szCs w:val="28"/>
                <w:lang w:val="es-ES_tradnl" w:eastAsia="es-CO"/>
                <w14:ligatures w14:val="none"/>
              </w:rPr>
            </w:pPr>
            <w:r w:rsidRPr="00101347">
              <w:rPr>
                <w:rFonts w:eastAsia="Arial" w:cs="Arial"/>
                <w:bCs/>
                <w:kern w:val="0"/>
                <w:szCs w:val="28"/>
                <w:lang w:val="es-ES_tradnl" w:eastAsia="es-CO"/>
                <w14:ligatures w14:val="none"/>
              </w:rPr>
              <w:t>1.1 Revisión de proceso a técnicas de aplicación</w:t>
            </w:r>
          </w:p>
        </w:tc>
        <w:tc>
          <w:tcPr>
            <w:tcW w:w="2517" w:type="dxa"/>
          </w:tcPr>
          <w:p w14:paraId="0DA43CEC" w14:textId="16CE64B6" w:rsidR="00455921" w:rsidRPr="00455921" w:rsidRDefault="00455921" w:rsidP="007A0BC1">
            <w:pPr>
              <w:spacing w:before="0" w:after="0" w:line="276"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t xml:space="preserve">El administrador 3.0. (2021). </w:t>
            </w:r>
            <w:r w:rsidRPr="00455921">
              <w:rPr>
                <w:rFonts w:eastAsia="Arial" w:cs="Arial"/>
                <w:i/>
                <w:kern w:val="0"/>
                <w:szCs w:val="28"/>
                <w:lang w:val="es-ES_tradnl" w:eastAsia="es-CO"/>
                <w14:ligatures w14:val="none"/>
              </w:rPr>
              <w:t>Técnicas de auditoria administrativa / aprender técnicas de auditoria administrativa 2021.</w:t>
            </w:r>
            <w:r w:rsidRPr="00455921">
              <w:rPr>
                <w:rFonts w:eastAsia="Arial" w:cs="Arial"/>
                <w:b/>
                <w:i/>
                <w:kern w:val="0"/>
                <w:szCs w:val="28"/>
                <w:lang w:val="es-ES_tradnl" w:eastAsia="es-CO"/>
                <w14:ligatures w14:val="none"/>
              </w:rPr>
              <w:t xml:space="preserve"> </w:t>
            </w:r>
            <w:r w:rsidRPr="00455921">
              <w:rPr>
                <w:rFonts w:eastAsia="Arial" w:cs="Arial"/>
                <w:kern w:val="0"/>
                <w:szCs w:val="28"/>
                <w:lang w:val="es-ES_tradnl" w:eastAsia="es-CO"/>
                <w14:ligatures w14:val="none"/>
              </w:rPr>
              <w:t xml:space="preserve">[Video]. YouTube. </w:t>
            </w:r>
            <w:hyperlink r:id="rId24"/>
            <w:r w:rsidR="00F47658">
              <w:rPr>
                <w:rFonts w:eastAsia="Arial" w:cs="Arial"/>
                <w:color w:val="0000FF"/>
                <w:kern w:val="0"/>
                <w:szCs w:val="28"/>
                <w:u w:val="single"/>
                <w:lang w:val="es-ES_tradnl" w:eastAsia="es-CO"/>
                <w14:ligatures w14:val="none"/>
              </w:rPr>
              <w:t xml:space="preserve"> </w:t>
            </w:r>
          </w:p>
        </w:tc>
        <w:tc>
          <w:tcPr>
            <w:tcW w:w="2519" w:type="dxa"/>
          </w:tcPr>
          <w:p w14:paraId="70C1DE08" w14:textId="77777777" w:rsidR="00455921" w:rsidRPr="00455921" w:rsidRDefault="00455921" w:rsidP="007A0BC1">
            <w:pPr>
              <w:spacing w:before="0" w:after="0" w:line="276"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t>Video</w:t>
            </w:r>
          </w:p>
        </w:tc>
        <w:tc>
          <w:tcPr>
            <w:tcW w:w="2519" w:type="dxa"/>
          </w:tcPr>
          <w:p w14:paraId="586FD0DE" w14:textId="77777777" w:rsidR="00455921" w:rsidRPr="00620961" w:rsidRDefault="00000000" w:rsidP="00455921">
            <w:pPr>
              <w:spacing w:before="0" w:after="0" w:line="276" w:lineRule="auto"/>
              <w:ind w:firstLine="0"/>
              <w:jc w:val="both"/>
              <w:rPr>
                <w:rFonts w:eastAsia="Arial" w:cs="Arial"/>
                <w:kern w:val="0"/>
                <w:szCs w:val="28"/>
                <w:lang w:val="es-ES_tradnl" w:eastAsia="es-CO"/>
                <w14:ligatures w14:val="none"/>
              </w:rPr>
            </w:pPr>
            <w:hyperlink r:id="rId25">
              <w:r w:rsidR="00455921" w:rsidRPr="00620961">
                <w:rPr>
                  <w:rFonts w:eastAsia="Arial" w:cs="Arial"/>
                  <w:color w:val="0000FF"/>
                  <w:kern w:val="0"/>
                  <w:szCs w:val="28"/>
                  <w:u w:val="single"/>
                  <w:lang w:val="es-ES_tradnl" w:eastAsia="es-CO"/>
                  <w14:ligatures w14:val="none"/>
                </w:rPr>
                <w:t>https://www.youtube.com/watch?v=KQHFFKfqmAY</w:t>
              </w:r>
            </w:hyperlink>
          </w:p>
          <w:p w14:paraId="54ACA725" w14:textId="77777777" w:rsidR="00455921" w:rsidRPr="00455921" w:rsidRDefault="00455921" w:rsidP="00455921">
            <w:pPr>
              <w:spacing w:before="0" w:after="0" w:line="240" w:lineRule="auto"/>
              <w:ind w:firstLine="0"/>
              <w:jc w:val="both"/>
              <w:rPr>
                <w:rFonts w:eastAsia="Arial" w:cs="Arial"/>
                <w:kern w:val="0"/>
                <w:szCs w:val="28"/>
                <w:lang w:val="es-ES_tradnl" w:eastAsia="es-CO"/>
                <w14:ligatures w14:val="none"/>
              </w:rPr>
            </w:pPr>
          </w:p>
        </w:tc>
      </w:tr>
      <w:tr w:rsidR="00455921" w:rsidRPr="00455921" w14:paraId="4657F4CC" w14:textId="77777777" w:rsidTr="00455921">
        <w:trPr>
          <w:cnfStyle w:val="000000100000" w:firstRow="0" w:lastRow="0" w:firstColumn="0" w:lastColumn="0" w:oddVBand="0" w:evenVBand="0" w:oddHBand="1" w:evenHBand="0" w:firstRowFirstColumn="0" w:firstRowLastColumn="0" w:lastRowFirstColumn="0" w:lastRowLastColumn="0"/>
          <w:trHeight w:val="385"/>
        </w:trPr>
        <w:tc>
          <w:tcPr>
            <w:tcW w:w="2517" w:type="dxa"/>
          </w:tcPr>
          <w:p w14:paraId="378A4CBC" w14:textId="77777777" w:rsidR="00455921" w:rsidRPr="00101347" w:rsidRDefault="00455921" w:rsidP="007A0BC1">
            <w:pPr>
              <w:spacing w:before="0" w:after="0" w:line="240" w:lineRule="auto"/>
              <w:ind w:firstLine="0"/>
              <w:rPr>
                <w:rFonts w:eastAsia="Arial" w:cs="Arial"/>
                <w:bCs/>
                <w:kern w:val="0"/>
                <w:szCs w:val="28"/>
                <w:lang w:val="es-ES_tradnl" w:eastAsia="es-CO"/>
                <w14:ligatures w14:val="none"/>
              </w:rPr>
            </w:pPr>
            <w:r w:rsidRPr="00101347">
              <w:rPr>
                <w:rFonts w:eastAsia="Arial" w:cs="Arial"/>
                <w:bCs/>
                <w:kern w:val="0"/>
                <w:szCs w:val="28"/>
                <w:lang w:val="es-ES_tradnl" w:eastAsia="es-CO"/>
                <w14:ligatures w14:val="none"/>
              </w:rPr>
              <w:t>1.2 Verificación del sistema</w:t>
            </w:r>
          </w:p>
        </w:tc>
        <w:tc>
          <w:tcPr>
            <w:tcW w:w="2517" w:type="dxa"/>
          </w:tcPr>
          <w:p w14:paraId="4FAE983F" w14:textId="77777777" w:rsidR="00455921" w:rsidRPr="00455921" w:rsidRDefault="00455921" w:rsidP="007A0BC1">
            <w:pPr>
              <w:spacing w:before="0" w:after="0" w:line="276" w:lineRule="auto"/>
              <w:ind w:firstLine="0"/>
              <w:rPr>
                <w:rFonts w:eastAsia="Arial" w:cs="Arial"/>
                <w:i/>
                <w:kern w:val="0"/>
                <w:szCs w:val="28"/>
                <w:lang w:val="es-ES_tradnl" w:eastAsia="es-CO"/>
                <w14:ligatures w14:val="none"/>
              </w:rPr>
            </w:pPr>
            <w:r w:rsidRPr="00455921">
              <w:rPr>
                <w:rFonts w:eastAsia="Arial" w:cs="Arial"/>
                <w:kern w:val="0"/>
                <w:szCs w:val="28"/>
                <w:lang w:val="es-ES_tradnl" w:eastAsia="es-CO"/>
                <w14:ligatures w14:val="none"/>
              </w:rPr>
              <w:t xml:space="preserve">Mesa, A. (2020). </w:t>
            </w:r>
            <w:r w:rsidRPr="00455921">
              <w:rPr>
                <w:rFonts w:eastAsia="Arial" w:cs="Arial"/>
                <w:i/>
                <w:kern w:val="0"/>
                <w:szCs w:val="28"/>
                <w:lang w:val="es-ES_tradnl" w:eastAsia="es-CO"/>
                <w14:ligatures w14:val="none"/>
              </w:rPr>
              <w:t>Listas de Verificación en auditorías.</w:t>
            </w:r>
          </w:p>
          <w:p w14:paraId="78137B74" w14:textId="2408EF51" w:rsidR="00455921" w:rsidRPr="00455921" w:rsidRDefault="00455921" w:rsidP="007A0BC1">
            <w:pPr>
              <w:spacing w:before="0" w:after="0" w:line="240"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t>[Video]. YouTube.</w:t>
            </w:r>
            <w:r w:rsidR="00F47658">
              <w:t xml:space="preserve"> </w:t>
            </w:r>
          </w:p>
          <w:p w14:paraId="66C16397" w14:textId="77777777" w:rsidR="00455921" w:rsidRPr="00455921" w:rsidRDefault="00455921" w:rsidP="007A0BC1">
            <w:pPr>
              <w:spacing w:before="0" w:after="0" w:line="240" w:lineRule="auto"/>
              <w:ind w:firstLine="0"/>
              <w:rPr>
                <w:rFonts w:eastAsia="Arial" w:cs="Arial"/>
                <w:kern w:val="0"/>
                <w:szCs w:val="28"/>
                <w:lang w:val="es-ES_tradnl" w:eastAsia="es-CO"/>
                <w14:ligatures w14:val="none"/>
              </w:rPr>
            </w:pPr>
          </w:p>
        </w:tc>
        <w:tc>
          <w:tcPr>
            <w:tcW w:w="2519" w:type="dxa"/>
          </w:tcPr>
          <w:p w14:paraId="24169570" w14:textId="77777777" w:rsidR="00455921" w:rsidRPr="00455921" w:rsidRDefault="00455921" w:rsidP="007A0BC1">
            <w:pPr>
              <w:spacing w:before="0" w:after="0" w:line="240"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t>Video</w:t>
            </w:r>
          </w:p>
        </w:tc>
        <w:tc>
          <w:tcPr>
            <w:tcW w:w="2519" w:type="dxa"/>
          </w:tcPr>
          <w:p w14:paraId="116FADA7" w14:textId="77777777" w:rsidR="00455921" w:rsidRPr="00455921" w:rsidRDefault="00000000" w:rsidP="00455921">
            <w:pPr>
              <w:spacing w:before="0" w:after="0" w:line="240" w:lineRule="auto"/>
              <w:ind w:firstLine="0"/>
              <w:jc w:val="both"/>
              <w:rPr>
                <w:rFonts w:eastAsia="Arial" w:cs="Arial"/>
                <w:kern w:val="0"/>
                <w:szCs w:val="28"/>
                <w:lang w:val="es-ES_tradnl" w:eastAsia="es-CO"/>
                <w14:ligatures w14:val="none"/>
              </w:rPr>
            </w:pPr>
            <w:hyperlink r:id="rId26">
              <w:r w:rsidR="00455921" w:rsidRPr="00455921">
                <w:rPr>
                  <w:rFonts w:eastAsia="Arial" w:cs="Arial"/>
                  <w:color w:val="0000FF"/>
                  <w:kern w:val="0"/>
                  <w:szCs w:val="28"/>
                  <w:u w:val="single"/>
                  <w:lang w:val="es-ES_tradnl" w:eastAsia="es-CO"/>
                  <w14:ligatures w14:val="none"/>
                </w:rPr>
                <w:t>https://www.youtube.com/watch?v=G7o_yIC2dL4</w:t>
              </w:r>
            </w:hyperlink>
          </w:p>
          <w:p w14:paraId="0465897B" w14:textId="77777777" w:rsidR="00455921" w:rsidRPr="00455921" w:rsidRDefault="00455921" w:rsidP="00455921">
            <w:pPr>
              <w:spacing w:before="0" w:after="0" w:line="240" w:lineRule="auto"/>
              <w:ind w:firstLine="0"/>
              <w:jc w:val="both"/>
              <w:rPr>
                <w:rFonts w:eastAsia="Arial" w:cs="Arial"/>
                <w:kern w:val="0"/>
                <w:szCs w:val="28"/>
                <w:lang w:val="es-ES_tradnl" w:eastAsia="es-CO"/>
                <w14:ligatures w14:val="none"/>
              </w:rPr>
            </w:pPr>
          </w:p>
        </w:tc>
      </w:tr>
      <w:tr w:rsidR="00455921" w:rsidRPr="00455921" w14:paraId="2510EA39" w14:textId="77777777" w:rsidTr="00455921">
        <w:trPr>
          <w:trHeight w:val="385"/>
        </w:trPr>
        <w:tc>
          <w:tcPr>
            <w:tcW w:w="2517" w:type="dxa"/>
          </w:tcPr>
          <w:p w14:paraId="37570A08" w14:textId="77777777" w:rsidR="00455921" w:rsidRPr="00101347" w:rsidRDefault="00455921" w:rsidP="007A0BC1">
            <w:pPr>
              <w:spacing w:before="0" w:after="0" w:line="240" w:lineRule="auto"/>
              <w:ind w:firstLine="0"/>
              <w:rPr>
                <w:rFonts w:eastAsia="Arial" w:cs="Arial"/>
                <w:bCs/>
                <w:kern w:val="0"/>
                <w:szCs w:val="28"/>
                <w:lang w:val="es-ES_tradnl" w:eastAsia="es-CO"/>
                <w14:ligatures w14:val="none"/>
              </w:rPr>
            </w:pPr>
            <w:r w:rsidRPr="00101347">
              <w:rPr>
                <w:rFonts w:eastAsia="Arial" w:cs="Arial"/>
                <w:bCs/>
                <w:kern w:val="0"/>
                <w:szCs w:val="28"/>
                <w:lang w:val="es-ES_tradnl" w:eastAsia="es-CO"/>
                <w14:ligatures w14:val="none"/>
              </w:rPr>
              <w:t>2. Seguridad y confidencialidad de la información.</w:t>
            </w:r>
          </w:p>
        </w:tc>
        <w:tc>
          <w:tcPr>
            <w:tcW w:w="2517" w:type="dxa"/>
          </w:tcPr>
          <w:p w14:paraId="7412A353" w14:textId="64615299" w:rsidR="00455921" w:rsidRPr="00455921" w:rsidRDefault="00455921" w:rsidP="007A0BC1">
            <w:pPr>
              <w:spacing w:before="0" w:after="0" w:line="240"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t>nqa.com. (2013</w:t>
            </w:r>
            <w:r w:rsidRPr="00455921">
              <w:rPr>
                <w:rFonts w:eastAsia="Arial" w:cs="Arial"/>
                <w:i/>
                <w:kern w:val="0"/>
                <w:szCs w:val="28"/>
                <w:lang w:val="es-ES_tradnl" w:eastAsia="es-CO"/>
                <w14:ligatures w14:val="none"/>
              </w:rPr>
              <w:t>).</w:t>
            </w:r>
            <w:r w:rsidRPr="00455921">
              <w:rPr>
                <w:rFonts w:eastAsia="Arial" w:cs="Arial"/>
                <w:b/>
                <w:kern w:val="0"/>
                <w:szCs w:val="28"/>
                <w:lang w:val="es-ES_tradnl" w:eastAsia="es-CO"/>
                <w14:ligatures w14:val="none"/>
              </w:rPr>
              <w:t xml:space="preserve"> </w:t>
            </w:r>
            <w:r w:rsidRPr="00455921">
              <w:rPr>
                <w:rFonts w:eastAsia="Arial" w:cs="Arial"/>
                <w:kern w:val="0"/>
                <w:szCs w:val="28"/>
                <w:lang w:val="es-ES_tradnl" w:eastAsia="es-CO"/>
                <w14:ligatures w14:val="none"/>
              </w:rPr>
              <w:t xml:space="preserve">ISO 27001 Guía de implantación para </w:t>
            </w:r>
            <w:r w:rsidRPr="00455921">
              <w:rPr>
                <w:rFonts w:eastAsia="Arial" w:cs="Arial"/>
                <w:kern w:val="0"/>
                <w:szCs w:val="28"/>
                <w:lang w:val="es-ES_tradnl" w:eastAsia="es-CO"/>
                <w14:ligatures w14:val="none"/>
              </w:rPr>
              <w:lastRenderedPageBreak/>
              <w:t>la seguridad de la información</w:t>
            </w:r>
            <w:r w:rsidRPr="00455921">
              <w:rPr>
                <w:rFonts w:eastAsia="Arial" w:cs="Arial"/>
                <w:b/>
                <w:kern w:val="0"/>
                <w:szCs w:val="28"/>
                <w:lang w:val="es-ES_tradnl" w:eastAsia="es-CO"/>
                <w14:ligatures w14:val="none"/>
              </w:rPr>
              <w:t xml:space="preserve">. </w:t>
            </w:r>
            <w:hyperlink r:id="rId27"/>
            <w:r w:rsidR="00F47658">
              <w:rPr>
                <w:rFonts w:eastAsia="Arial" w:cs="Arial"/>
                <w:color w:val="0000FF"/>
                <w:kern w:val="0"/>
                <w:szCs w:val="28"/>
                <w:u w:val="single"/>
                <w:lang w:val="es-ES_tradnl" w:eastAsia="es-CO"/>
                <w14:ligatures w14:val="none"/>
              </w:rPr>
              <w:t xml:space="preserve"> </w:t>
            </w:r>
          </w:p>
          <w:p w14:paraId="0A10A2F0" w14:textId="77777777" w:rsidR="00455921" w:rsidRPr="00455921" w:rsidRDefault="00455921" w:rsidP="007A0BC1">
            <w:pPr>
              <w:spacing w:before="0" w:after="0" w:line="240" w:lineRule="auto"/>
              <w:ind w:firstLine="0"/>
              <w:rPr>
                <w:rFonts w:eastAsia="Arial" w:cs="Arial"/>
                <w:i/>
                <w:kern w:val="0"/>
                <w:szCs w:val="28"/>
                <w:lang w:val="es-ES_tradnl" w:eastAsia="es-CO"/>
                <w14:ligatures w14:val="none"/>
              </w:rPr>
            </w:pPr>
            <w:r w:rsidRPr="00455921">
              <w:rPr>
                <w:rFonts w:eastAsia="Arial" w:cs="Arial"/>
                <w:i/>
                <w:kern w:val="0"/>
                <w:szCs w:val="28"/>
                <w:lang w:val="es-ES_tradnl" w:eastAsia="es-CO"/>
                <w14:ligatures w14:val="none"/>
              </w:rPr>
              <w:t xml:space="preserve"> </w:t>
            </w:r>
          </w:p>
        </w:tc>
        <w:tc>
          <w:tcPr>
            <w:tcW w:w="2519" w:type="dxa"/>
          </w:tcPr>
          <w:p w14:paraId="3B47875C" w14:textId="77777777" w:rsidR="00455921" w:rsidRPr="00455921" w:rsidRDefault="00455921" w:rsidP="007A0BC1">
            <w:pPr>
              <w:spacing w:before="0" w:after="0" w:line="240"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lastRenderedPageBreak/>
              <w:t>Norma</w:t>
            </w:r>
          </w:p>
        </w:tc>
        <w:tc>
          <w:tcPr>
            <w:tcW w:w="2519" w:type="dxa"/>
          </w:tcPr>
          <w:p w14:paraId="4220BAC6" w14:textId="77777777" w:rsidR="00455921" w:rsidRPr="00455921" w:rsidRDefault="00000000" w:rsidP="00455921">
            <w:pPr>
              <w:spacing w:before="0" w:after="0" w:line="240" w:lineRule="auto"/>
              <w:ind w:firstLine="0"/>
              <w:jc w:val="both"/>
              <w:rPr>
                <w:rFonts w:eastAsia="Arial" w:cs="Arial"/>
                <w:kern w:val="0"/>
                <w:szCs w:val="28"/>
                <w:lang w:val="es-ES_tradnl" w:eastAsia="es-CO"/>
                <w14:ligatures w14:val="none"/>
              </w:rPr>
            </w:pPr>
            <w:hyperlink r:id="rId28">
              <w:r w:rsidR="00455921" w:rsidRPr="00455921">
                <w:rPr>
                  <w:rFonts w:eastAsia="Arial" w:cs="Arial"/>
                  <w:color w:val="0000FF"/>
                  <w:kern w:val="0"/>
                  <w:szCs w:val="28"/>
                  <w:u w:val="single"/>
                  <w:lang w:val="es-ES_tradnl" w:eastAsia="es-CO"/>
                  <w14:ligatures w14:val="none"/>
                </w:rPr>
                <w:t>https://www.nqa.com/medialibraries/NQA/NQA-Media-Library/PDFs/Spanis</w:t>
              </w:r>
              <w:r w:rsidR="00455921" w:rsidRPr="00455921">
                <w:rPr>
                  <w:rFonts w:eastAsia="Arial" w:cs="Arial"/>
                  <w:color w:val="0000FF"/>
                  <w:kern w:val="0"/>
                  <w:szCs w:val="28"/>
                  <w:u w:val="single"/>
                  <w:lang w:val="es-ES_tradnl" w:eastAsia="es-CO"/>
                  <w14:ligatures w14:val="none"/>
                </w:rPr>
                <w:lastRenderedPageBreak/>
                <w:t>h%20QRFs%20and%20PDFs/NQA-ISO-27001-Guia-de-implantacion.pdf</w:t>
              </w:r>
            </w:hyperlink>
          </w:p>
          <w:p w14:paraId="7CAA1C69" w14:textId="77777777" w:rsidR="00455921" w:rsidRPr="00455921" w:rsidRDefault="00455921" w:rsidP="00455921">
            <w:pPr>
              <w:spacing w:before="0" w:after="0" w:line="240" w:lineRule="auto"/>
              <w:ind w:firstLine="0"/>
              <w:jc w:val="both"/>
              <w:rPr>
                <w:rFonts w:eastAsia="Arial" w:cs="Arial"/>
                <w:kern w:val="0"/>
                <w:szCs w:val="28"/>
                <w:lang w:val="es-ES_tradnl" w:eastAsia="es-CO"/>
                <w14:ligatures w14:val="none"/>
              </w:rPr>
            </w:pPr>
          </w:p>
        </w:tc>
      </w:tr>
      <w:tr w:rsidR="00455921" w:rsidRPr="00455921" w14:paraId="615E9804" w14:textId="77777777" w:rsidTr="00455921">
        <w:trPr>
          <w:cnfStyle w:val="000000100000" w:firstRow="0" w:lastRow="0" w:firstColumn="0" w:lastColumn="0" w:oddVBand="0" w:evenVBand="0" w:oddHBand="1" w:evenHBand="0" w:firstRowFirstColumn="0" w:firstRowLastColumn="0" w:lastRowFirstColumn="0" w:lastRowLastColumn="0"/>
          <w:trHeight w:val="385"/>
        </w:trPr>
        <w:tc>
          <w:tcPr>
            <w:tcW w:w="2517" w:type="dxa"/>
          </w:tcPr>
          <w:p w14:paraId="14F64CC6" w14:textId="77777777" w:rsidR="00455921" w:rsidRPr="00101347" w:rsidRDefault="00455921" w:rsidP="007A0BC1">
            <w:pPr>
              <w:spacing w:before="0" w:after="0" w:line="240" w:lineRule="auto"/>
              <w:ind w:firstLine="0"/>
              <w:rPr>
                <w:rFonts w:eastAsia="Arial" w:cs="Arial"/>
                <w:bCs/>
                <w:kern w:val="0"/>
                <w:szCs w:val="28"/>
                <w:lang w:val="es-ES_tradnl" w:eastAsia="es-CO"/>
                <w14:ligatures w14:val="none"/>
              </w:rPr>
            </w:pPr>
            <w:r w:rsidRPr="00101347">
              <w:rPr>
                <w:rFonts w:eastAsia="Arial" w:cs="Arial"/>
                <w:bCs/>
                <w:kern w:val="0"/>
                <w:szCs w:val="28"/>
                <w:lang w:val="es-ES_tradnl" w:eastAsia="es-CO"/>
                <w14:ligatures w14:val="none"/>
              </w:rPr>
              <w:lastRenderedPageBreak/>
              <w:t>2.1 ISO 27000</w:t>
            </w:r>
          </w:p>
        </w:tc>
        <w:tc>
          <w:tcPr>
            <w:tcW w:w="2517" w:type="dxa"/>
          </w:tcPr>
          <w:p w14:paraId="47EC0705" w14:textId="77777777" w:rsidR="00455921" w:rsidRPr="00455921" w:rsidRDefault="00455921" w:rsidP="007A0BC1">
            <w:pPr>
              <w:spacing w:before="0" w:after="0" w:line="276" w:lineRule="auto"/>
              <w:ind w:firstLine="0"/>
              <w:rPr>
                <w:rFonts w:eastAsia="Arial" w:cs="Arial"/>
                <w:i/>
                <w:kern w:val="0"/>
                <w:szCs w:val="28"/>
                <w:lang w:val="es-ES_tradnl" w:eastAsia="es-CO"/>
                <w14:ligatures w14:val="none"/>
              </w:rPr>
            </w:pPr>
            <w:proofErr w:type="spellStart"/>
            <w:r w:rsidRPr="00455921">
              <w:rPr>
                <w:rFonts w:eastAsia="Arial" w:cs="Arial"/>
                <w:kern w:val="0"/>
                <w:szCs w:val="28"/>
                <w:lang w:val="es-ES_tradnl" w:eastAsia="es-CO"/>
                <w14:ligatures w14:val="none"/>
              </w:rPr>
              <w:t>Procem</w:t>
            </w:r>
            <w:proofErr w:type="spellEnd"/>
            <w:r w:rsidRPr="00455921">
              <w:rPr>
                <w:rFonts w:eastAsia="Arial" w:cs="Arial"/>
                <w:kern w:val="0"/>
                <w:szCs w:val="28"/>
                <w:lang w:val="es-ES_tradnl" w:eastAsia="es-CO"/>
                <w14:ligatures w14:val="none"/>
              </w:rPr>
              <w:t xml:space="preserve"> Consultores. (2018). </w:t>
            </w:r>
            <w:r w:rsidRPr="00455921">
              <w:rPr>
                <w:rFonts w:eastAsia="Arial" w:cs="Arial"/>
                <w:i/>
                <w:kern w:val="0"/>
                <w:szCs w:val="28"/>
                <w:lang w:val="es-ES_tradnl" w:eastAsia="es-CO"/>
                <w14:ligatures w14:val="none"/>
              </w:rPr>
              <w:t>ISO 27001- Seguridad de la Información.</w:t>
            </w:r>
          </w:p>
          <w:p w14:paraId="44D62268" w14:textId="6C8FE5F6" w:rsidR="00455921" w:rsidRPr="00455921" w:rsidRDefault="00455921" w:rsidP="007A0BC1">
            <w:pPr>
              <w:spacing w:before="0" w:after="0" w:line="240"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t xml:space="preserve">[Video]. YouTube. </w:t>
            </w:r>
          </w:p>
          <w:p w14:paraId="65F2D695" w14:textId="77777777" w:rsidR="00455921" w:rsidRPr="00455921" w:rsidRDefault="00455921" w:rsidP="007A0BC1">
            <w:pPr>
              <w:spacing w:before="0" w:after="0" w:line="276" w:lineRule="auto"/>
              <w:ind w:firstLine="0"/>
              <w:rPr>
                <w:rFonts w:eastAsia="Arial" w:cs="Arial"/>
                <w:kern w:val="0"/>
                <w:szCs w:val="28"/>
                <w:lang w:val="es-ES_tradnl" w:eastAsia="es-CO"/>
                <w14:ligatures w14:val="none"/>
              </w:rPr>
            </w:pPr>
          </w:p>
          <w:p w14:paraId="301EF410" w14:textId="77777777" w:rsidR="00455921" w:rsidRPr="00455921" w:rsidRDefault="00455921" w:rsidP="007A0BC1">
            <w:pPr>
              <w:spacing w:before="0" w:after="0" w:line="240" w:lineRule="auto"/>
              <w:ind w:firstLine="0"/>
              <w:rPr>
                <w:rFonts w:eastAsia="Arial" w:cs="Arial"/>
                <w:i/>
                <w:kern w:val="0"/>
                <w:szCs w:val="28"/>
                <w:lang w:val="es-ES_tradnl" w:eastAsia="es-CO"/>
                <w14:ligatures w14:val="none"/>
              </w:rPr>
            </w:pPr>
          </w:p>
        </w:tc>
        <w:tc>
          <w:tcPr>
            <w:tcW w:w="2519" w:type="dxa"/>
          </w:tcPr>
          <w:p w14:paraId="2E85CCCD" w14:textId="77777777" w:rsidR="00455921" w:rsidRPr="00455921" w:rsidRDefault="00455921" w:rsidP="007A0BC1">
            <w:pPr>
              <w:spacing w:before="0" w:after="0" w:line="240" w:lineRule="auto"/>
              <w:ind w:firstLine="0"/>
              <w:rPr>
                <w:rFonts w:eastAsia="Arial" w:cs="Arial"/>
                <w:kern w:val="0"/>
                <w:szCs w:val="28"/>
                <w:lang w:val="es-ES_tradnl" w:eastAsia="es-CO"/>
                <w14:ligatures w14:val="none"/>
              </w:rPr>
            </w:pPr>
            <w:r w:rsidRPr="00455921">
              <w:rPr>
                <w:rFonts w:eastAsia="Arial" w:cs="Arial"/>
                <w:kern w:val="0"/>
                <w:szCs w:val="28"/>
                <w:lang w:val="es-ES_tradnl" w:eastAsia="es-CO"/>
                <w14:ligatures w14:val="none"/>
              </w:rPr>
              <w:t>Video</w:t>
            </w:r>
          </w:p>
        </w:tc>
        <w:tc>
          <w:tcPr>
            <w:tcW w:w="2519" w:type="dxa"/>
          </w:tcPr>
          <w:p w14:paraId="5E0E96C8" w14:textId="77777777" w:rsidR="00455921" w:rsidRPr="00455921" w:rsidRDefault="00000000" w:rsidP="00455921">
            <w:pPr>
              <w:spacing w:before="0" w:after="0" w:line="240" w:lineRule="auto"/>
              <w:ind w:firstLine="0"/>
              <w:jc w:val="both"/>
              <w:rPr>
                <w:rFonts w:eastAsia="Arial" w:cs="Arial"/>
                <w:kern w:val="0"/>
                <w:szCs w:val="28"/>
                <w:lang w:val="es-ES_tradnl" w:eastAsia="es-CO"/>
                <w14:ligatures w14:val="none"/>
              </w:rPr>
            </w:pPr>
            <w:hyperlink r:id="rId29">
              <w:r w:rsidR="00455921" w:rsidRPr="00455921">
                <w:rPr>
                  <w:rFonts w:eastAsia="Arial" w:cs="Arial"/>
                  <w:color w:val="0000FF"/>
                  <w:kern w:val="0"/>
                  <w:szCs w:val="28"/>
                  <w:u w:val="single"/>
                  <w:lang w:val="es-ES_tradnl" w:eastAsia="es-CO"/>
                  <w14:ligatures w14:val="none"/>
                </w:rPr>
                <w:t>https://www.youtube.com/watch?v=BNdPQU32p2Y</w:t>
              </w:r>
            </w:hyperlink>
          </w:p>
          <w:p w14:paraId="70BB6D57" w14:textId="77777777" w:rsidR="00455921" w:rsidRPr="00455921" w:rsidRDefault="00455921" w:rsidP="00455921">
            <w:pPr>
              <w:spacing w:before="0" w:after="0" w:line="240" w:lineRule="auto"/>
              <w:ind w:firstLine="0"/>
              <w:jc w:val="both"/>
              <w:rPr>
                <w:rFonts w:eastAsia="Arial" w:cs="Arial"/>
                <w:kern w:val="0"/>
                <w:szCs w:val="28"/>
                <w:lang w:val="es-ES_tradnl" w:eastAsia="es-CO"/>
                <w14:ligatures w14:val="none"/>
              </w:rPr>
            </w:pPr>
          </w:p>
        </w:tc>
      </w:tr>
    </w:tbl>
    <w:p w14:paraId="71496E40" w14:textId="77777777" w:rsidR="007A0BC1" w:rsidRDefault="007A0BC1" w:rsidP="00F47658">
      <w:pPr>
        <w:pStyle w:val="Ttulo1"/>
      </w:pPr>
      <w:bookmarkStart w:id="9" w:name="_Toc147857693"/>
    </w:p>
    <w:p w14:paraId="06FC53EE" w14:textId="77777777" w:rsidR="007A0BC1" w:rsidRDefault="007A0BC1" w:rsidP="00F47658">
      <w:pPr>
        <w:pStyle w:val="Ttulo1"/>
      </w:pPr>
    </w:p>
    <w:p w14:paraId="5B5C63B6" w14:textId="77777777" w:rsidR="007A0BC1" w:rsidRDefault="007A0BC1" w:rsidP="00F47658">
      <w:pPr>
        <w:pStyle w:val="Ttulo1"/>
      </w:pPr>
    </w:p>
    <w:p w14:paraId="3EEAB98B" w14:textId="77777777" w:rsidR="007A0BC1" w:rsidRDefault="007A0BC1" w:rsidP="00F47658">
      <w:pPr>
        <w:pStyle w:val="Ttulo1"/>
      </w:pPr>
    </w:p>
    <w:p w14:paraId="2B278428" w14:textId="77777777" w:rsidR="007A0BC1" w:rsidRDefault="007A0BC1" w:rsidP="00F47658">
      <w:pPr>
        <w:pStyle w:val="Ttulo1"/>
      </w:pPr>
    </w:p>
    <w:p w14:paraId="43CF549A" w14:textId="77777777" w:rsidR="007A0BC1" w:rsidRDefault="007A0BC1" w:rsidP="00F47658">
      <w:pPr>
        <w:pStyle w:val="Ttulo1"/>
      </w:pPr>
    </w:p>
    <w:p w14:paraId="487AAEF3" w14:textId="77777777" w:rsidR="007A0BC1" w:rsidRDefault="007A0BC1" w:rsidP="00F47658">
      <w:pPr>
        <w:pStyle w:val="Ttulo1"/>
      </w:pPr>
    </w:p>
    <w:p w14:paraId="175C33A5" w14:textId="77777777" w:rsidR="007A0BC1" w:rsidRDefault="007A0BC1" w:rsidP="00F47658">
      <w:pPr>
        <w:pStyle w:val="Ttulo1"/>
      </w:pPr>
    </w:p>
    <w:p w14:paraId="7CE5B36B" w14:textId="77777777" w:rsidR="007A0BC1" w:rsidRDefault="007A0BC1" w:rsidP="00F47658">
      <w:pPr>
        <w:pStyle w:val="Ttulo1"/>
      </w:pPr>
    </w:p>
    <w:p w14:paraId="75028B33" w14:textId="77777777" w:rsidR="007A0BC1" w:rsidRDefault="007A0BC1" w:rsidP="00F47658">
      <w:pPr>
        <w:pStyle w:val="Ttulo1"/>
      </w:pPr>
    </w:p>
    <w:p w14:paraId="1C276251" w14:textId="1321067C" w:rsidR="00F36C9D" w:rsidRDefault="00F36C9D" w:rsidP="00F47658">
      <w:pPr>
        <w:pStyle w:val="Ttulo1"/>
      </w:pPr>
      <w:r>
        <w:lastRenderedPageBreak/>
        <w:t>Glosario</w:t>
      </w:r>
      <w:bookmarkEnd w:id="9"/>
    </w:p>
    <w:p w14:paraId="1DF994F5" w14:textId="77777777" w:rsidR="00455921" w:rsidRPr="00455921" w:rsidRDefault="00455921" w:rsidP="00AF74F1">
      <w:pPr>
        <w:ind w:left="708" w:firstLine="1"/>
        <w:rPr>
          <w:b/>
          <w:bCs/>
        </w:rPr>
      </w:pPr>
      <w:r w:rsidRPr="00455921">
        <w:rPr>
          <w:b/>
          <w:bCs/>
        </w:rPr>
        <w:t>Amenazas:</w:t>
      </w:r>
      <w:r w:rsidRPr="00455921">
        <w:t xml:space="preserve"> son aquellas cosas que pueden suceder que dañan los activos de la información, tales como desastres naturales, incendios o ataques de virus, espionaje, etc.</w:t>
      </w:r>
    </w:p>
    <w:p w14:paraId="2A5B8C63" w14:textId="77777777" w:rsidR="00455921" w:rsidRPr="00455921" w:rsidRDefault="00455921" w:rsidP="00AF74F1">
      <w:pPr>
        <w:ind w:left="708" w:firstLine="1"/>
        <w:rPr>
          <w:b/>
          <w:bCs/>
        </w:rPr>
      </w:pPr>
      <w:r w:rsidRPr="00455921">
        <w:rPr>
          <w:b/>
          <w:bCs/>
        </w:rPr>
        <w:t xml:space="preserve">Confidencialidad: </w:t>
      </w:r>
      <w:r w:rsidRPr="00455921">
        <w:t>la cualidad de la información para no ser divulgada a personas o sistemas no autorizados.</w:t>
      </w:r>
    </w:p>
    <w:p w14:paraId="0182A42D" w14:textId="77777777" w:rsidR="00455921" w:rsidRPr="00455921" w:rsidRDefault="00455921" w:rsidP="00AF74F1">
      <w:pPr>
        <w:ind w:left="708" w:firstLine="1"/>
        <w:rPr>
          <w:b/>
          <w:bCs/>
        </w:rPr>
      </w:pPr>
      <w:r w:rsidRPr="00455921">
        <w:rPr>
          <w:b/>
          <w:bCs/>
        </w:rPr>
        <w:t xml:space="preserve">Diálogo: </w:t>
      </w:r>
      <w:r w:rsidRPr="00455921">
        <w:t>es la comunicación en la que ocurre un intercambio de información entre dos o más personas.</w:t>
      </w:r>
    </w:p>
    <w:p w14:paraId="2CB493CF" w14:textId="77777777" w:rsidR="00455921" w:rsidRPr="00455921" w:rsidRDefault="00455921" w:rsidP="00455921">
      <w:pPr>
        <w:rPr>
          <w:b/>
          <w:bCs/>
        </w:rPr>
      </w:pPr>
      <w:r w:rsidRPr="00455921">
        <w:rPr>
          <w:b/>
          <w:bCs/>
        </w:rPr>
        <w:t xml:space="preserve">Emisor: </w:t>
      </w:r>
      <w:r w:rsidRPr="00455921">
        <w:t>la persona (o personas) que emite un mensaje.</w:t>
      </w:r>
    </w:p>
    <w:p w14:paraId="6930B9EC" w14:textId="6B717E65" w:rsidR="00455921" w:rsidRPr="00455921" w:rsidRDefault="00455921" w:rsidP="00455921">
      <w:pPr>
        <w:rPr>
          <w:b/>
          <w:bCs/>
        </w:rPr>
      </w:pPr>
      <w:r w:rsidRPr="00455921">
        <w:rPr>
          <w:b/>
          <w:bCs/>
        </w:rPr>
        <w:t xml:space="preserve">Receptor: </w:t>
      </w:r>
      <w:r w:rsidRPr="00455921">
        <w:t>la persona (o personas) que recibe el mensaje.</w:t>
      </w:r>
    </w:p>
    <w:p w14:paraId="0D5981A2" w14:textId="77777777" w:rsidR="00455921" w:rsidRPr="00455921" w:rsidRDefault="00455921" w:rsidP="00AF74F1">
      <w:pPr>
        <w:ind w:left="708" w:firstLine="1"/>
        <w:rPr>
          <w:b/>
          <w:bCs/>
        </w:rPr>
      </w:pPr>
      <w:r w:rsidRPr="00455921">
        <w:rPr>
          <w:b/>
          <w:bCs/>
        </w:rPr>
        <w:t xml:space="preserve">Redacción: </w:t>
      </w:r>
      <w:r w:rsidRPr="00455921">
        <w:t>es el proceso por medio del cual se compone un discurso escrito siendo la redacción un arte, pero sin embargo además siendo una técnica.</w:t>
      </w:r>
    </w:p>
    <w:p w14:paraId="543DAC79" w14:textId="75AC3B72" w:rsidR="00B63204" w:rsidRPr="00455921" w:rsidRDefault="00455921" w:rsidP="00455921">
      <w:pPr>
        <w:rPr>
          <w:lang w:eastAsia="es-CO"/>
        </w:rPr>
      </w:pPr>
      <w:r w:rsidRPr="00455921">
        <w:rPr>
          <w:b/>
          <w:bCs/>
        </w:rPr>
        <w:t xml:space="preserve">SGSI: </w:t>
      </w:r>
      <w:r w:rsidRPr="00455921">
        <w:t>Sistema de Gestión de la Seguridad de la Información.</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2438F8C1" w14:textId="77777777" w:rsidR="00455921" w:rsidRDefault="00455921" w:rsidP="00F47658">
      <w:pPr>
        <w:pStyle w:val="Ttulo1"/>
      </w:pPr>
    </w:p>
    <w:p w14:paraId="2EC5EC7E" w14:textId="77777777" w:rsidR="00455921" w:rsidRDefault="00455921" w:rsidP="00F47658">
      <w:pPr>
        <w:pStyle w:val="Ttulo1"/>
      </w:pPr>
    </w:p>
    <w:p w14:paraId="18CD4B2D" w14:textId="77777777" w:rsidR="00455921" w:rsidRDefault="00455921" w:rsidP="00F47658">
      <w:pPr>
        <w:pStyle w:val="Ttulo1"/>
      </w:pPr>
    </w:p>
    <w:p w14:paraId="51FBE70C" w14:textId="77777777" w:rsidR="00455921" w:rsidRDefault="00455921" w:rsidP="00F47658">
      <w:pPr>
        <w:pStyle w:val="Ttulo1"/>
      </w:pPr>
    </w:p>
    <w:p w14:paraId="40B682D2" w14:textId="4698B4D2" w:rsidR="002E5B3A" w:rsidRDefault="002E5B3A" w:rsidP="00F47658">
      <w:pPr>
        <w:pStyle w:val="Ttulo1"/>
      </w:pPr>
      <w:bookmarkStart w:id="10" w:name="_Toc147857694"/>
      <w:r>
        <w:lastRenderedPageBreak/>
        <w:t>Referencias bibliográficas</w:t>
      </w:r>
      <w:bookmarkEnd w:id="10"/>
      <w:r>
        <w:t xml:space="preserve"> </w:t>
      </w:r>
    </w:p>
    <w:p w14:paraId="7D9E2340" w14:textId="6C5FEE9A" w:rsidR="00455921" w:rsidRDefault="00455921" w:rsidP="00455921">
      <w:r>
        <w:t xml:space="preserve">Arenas Ramírez, A. (2016). Información difusa. </w:t>
      </w:r>
      <w:hyperlink r:id="rId30" w:history="1">
        <w:r w:rsidRPr="00C07FC2">
          <w:rPr>
            <w:rStyle w:val="Hipervnculo"/>
          </w:rPr>
          <w:t>https://www.gestiopolis.com/informacion-difusa/</w:t>
        </w:r>
      </w:hyperlink>
    </w:p>
    <w:p w14:paraId="4861E50C" w14:textId="31EF2B0D" w:rsidR="00455921" w:rsidRDefault="00455921" w:rsidP="00455921">
      <w:r>
        <w:t xml:space="preserve">EALDE, (2020). Elaborar la lista de verificación en auditorías internas ISO 9001:2015. </w:t>
      </w:r>
      <w:hyperlink r:id="rId31" w:history="1">
        <w:r w:rsidRPr="00C07FC2">
          <w:rPr>
            <w:rStyle w:val="Hipervnculo"/>
          </w:rPr>
          <w:t>https://www.ealde.es/lista-verificacion-auditoria-iso-9001/</w:t>
        </w:r>
      </w:hyperlink>
    </w:p>
    <w:p w14:paraId="1069032E" w14:textId="7CFA157F" w:rsidR="00455921" w:rsidRDefault="00455921" w:rsidP="00455921">
      <w:r>
        <w:t xml:space="preserve">Coelho, F. (2017). Comunicación oral. </w:t>
      </w:r>
      <w:hyperlink r:id="rId32" w:history="1">
        <w:r w:rsidRPr="00C07FC2">
          <w:rPr>
            <w:rStyle w:val="Hipervnculo"/>
          </w:rPr>
          <w:t>https://www.significados.com/comunicacion-oral/</w:t>
        </w:r>
      </w:hyperlink>
    </w:p>
    <w:p w14:paraId="7FF99B47" w14:textId="30893B9B" w:rsidR="00455921" w:rsidRDefault="00455921" w:rsidP="00455921">
      <w:pPr>
        <w:rPr>
          <w:rStyle w:val="Hipervnculo"/>
        </w:rPr>
      </w:pPr>
      <w:r>
        <w:t xml:space="preserve">Firma-e (2014). Pilares de la Seguridad de la Información: confidencialidad, integridad y disponibilidad. </w:t>
      </w:r>
      <w:hyperlink r:id="rId33" w:history="1">
        <w:r w:rsidRPr="00C07FC2">
          <w:rPr>
            <w:rStyle w:val="Hipervnculo"/>
          </w:rPr>
          <w:t>https://www.firma-e.com/blog/pilares-de-la-seguridad-de-la-informacion-confidencialidad-integridad-y-disponibilidad/</w:t>
        </w:r>
      </w:hyperlink>
    </w:p>
    <w:p w14:paraId="17E42368" w14:textId="13651DDA" w:rsidR="007A0BC1" w:rsidRDefault="007A0BC1" w:rsidP="00455921">
      <w:r>
        <w:t>Fonseca, (2011). Existen varios tipos de ruido.</w:t>
      </w:r>
    </w:p>
    <w:p w14:paraId="5E089F80" w14:textId="749ADAEA" w:rsidR="00455921" w:rsidRDefault="00455921" w:rsidP="00455921">
      <w:r>
        <w:t xml:space="preserve">Huerta Zamora, A. (2016). El arte del manejo de la información y la información difusa. </w:t>
      </w:r>
      <w:hyperlink r:id="rId34" w:history="1">
        <w:r w:rsidRPr="00C07FC2">
          <w:rPr>
            <w:rStyle w:val="Hipervnculo"/>
          </w:rPr>
          <w:t>https://www.gestiopolis.com/arte-del-manejo-la-informacion-la-informacion-difusa/</w:t>
        </w:r>
      </w:hyperlink>
    </w:p>
    <w:p w14:paraId="0BDBDE00" w14:textId="63AF3FD5" w:rsidR="00455921" w:rsidRDefault="00124EB1" w:rsidP="00455921">
      <w:proofErr w:type="spellStart"/>
      <w:r w:rsidRPr="00124EB1">
        <w:t>Isotools</w:t>
      </w:r>
      <w:proofErr w:type="spellEnd"/>
      <w:r w:rsidRPr="00124EB1">
        <w:t>, (s.f.). ISO 27000. Sistemas de Gestión la Seguridad de la Información.</w:t>
      </w:r>
      <w:r w:rsidR="00455921">
        <w:t xml:space="preserve"> </w:t>
      </w:r>
      <w:hyperlink r:id="rId35" w:history="1">
        <w:r w:rsidRPr="00EC392A">
          <w:rPr>
            <w:rStyle w:val="Hipervnculo"/>
          </w:rPr>
          <w:t>https://www.isotools.us/normas/riesgos-y-seguridad/iso-27001/</w:t>
        </w:r>
      </w:hyperlink>
      <w:r>
        <w:t xml:space="preserve"> </w:t>
      </w:r>
    </w:p>
    <w:p w14:paraId="15EC6DF6" w14:textId="5D78F692" w:rsidR="00455921" w:rsidRDefault="00455921" w:rsidP="00455921">
      <w:proofErr w:type="spellStart"/>
      <w:r>
        <w:t>Intedya</w:t>
      </w:r>
      <w:proofErr w:type="spellEnd"/>
      <w:r>
        <w:t xml:space="preserve">, (2015). ISO 27000 y el conjunto de estándares de Seguridad de la Información. </w:t>
      </w:r>
      <w:hyperlink r:id="rId36" w:history="1">
        <w:r w:rsidRPr="00C07FC2">
          <w:rPr>
            <w:rStyle w:val="Hipervnculo"/>
          </w:rPr>
          <w:t>https://www.intedya.com/internacional/757/noticia-iso-27000-y-el-conjuntode-estandares-de-seguridad-de-la-informacion.html</w:t>
        </w:r>
      </w:hyperlink>
    </w:p>
    <w:p w14:paraId="2A432ECA" w14:textId="7BE9658B" w:rsidR="00455921" w:rsidRDefault="00455921" w:rsidP="00455921">
      <w:r>
        <w:t xml:space="preserve">Morales, A. (2019). Qué es la comunicación. </w:t>
      </w:r>
      <w:hyperlink r:id="rId37" w:history="1">
        <w:r w:rsidRPr="00C07FC2">
          <w:rPr>
            <w:rStyle w:val="Hipervnculo"/>
          </w:rPr>
          <w:t>https://www.todamateria.com/que-es-la-comunicacion/</w:t>
        </w:r>
      </w:hyperlink>
    </w:p>
    <w:p w14:paraId="78C42C40" w14:textId="0D44715A" w:rsidR="00455921" w:rsidRDefault="00455921" w:rsidP="00455921">
      <w:r>
        <w:lastRenderedPageBreak/>
        <w:t>Normas ISO. (</w:t>
      </w:r>
      <w:proofErr w:type="spellStart"/>
      <w:r>
        <w:t>s.f</w:t>
      </w:r>
      <w:proofErr w:type="spellEnd"/>
      <w:r>
        <w:t xml:space="preserve">). ISO 27001 Seguridad de la información. </w:t>
      </w:r>
      <w:hyperlink r:id="rId38" w:history="1">
        <w:r w:rsidRPr="00C07FC2">
          <w:rPr>
            <w:rStyle w:val="Hipervnculo"/>
          </w:rPr>
          <w:t>https://www.normas-iso.com/iso-27001/</w:t>
        </w:r>
      </w:hyperlink>
    </w:p>
    <w:p w14:paraId="31BADB90" w14:textId="5E988415" w:rsidR="00455921" w:rsidRDefault="00455921" w:rsidP="00455921">
      <w:r>
        <w:t xml:space="preserve">Oracle. (2011). Gestión de registros de auditoría. </w:t>
      </w:r>
      <w:hyperlink r:id="rId39" w:history="1">
        <w:r w:rsidRPr="00C07FC2">
          <w:rPr>
            <w:rStyle w:val="Hipervnculo"/>
          </w:rPr>
          <w:t>https://docs.oracle.com/cd/E24842_01/html/E23286/audittask-91.html</w:t>
        </w:r>
      </w:hyperlink>
    </w:p>
    <w:p w14:paraId="7354009E" w14:textId="60E43B07" w:rsidR="00455921" w:rsidRDefault="00455921" w:rsidP="00455921">
      <w:r>
        <w:t xml:space="preserve">Oracle. (s.f.). Guía de administración del sistema: servicios de seguridad. </w:t>
      </w:r>
      <w:hyperlink r:id="rId40" w:anchor=":~:text=Un%20registro%20de%20auditor%C3%ADa%20es,token%20opcional%20trailer%2C%20lo%20concluye" w:history="1">
        <w:r w:rsidRPr="00C07FC2">
          <w:rPr>
            <w:rStyle w:val="Hipervnculo"/>
          </w:rPr>
          <w:t>https://docs.oracle.com/cd/E24842_01/html/E23286/auditref-20.html#:~:text=Un%20registro%20de%20auditor%C3%ADa%20es,token%20opcional%20trailer%2C%20lo%20concluye</w:t>
        </w:r>
      </w:hyperlink>
      <w:r>
        <w:t>.</w:t>
      </w:r>
    </w:p>
    <w:p w14:paraId="7A2FBDA7" w14:textId="3F94D7B8" w:rsidR="00455921" w:rsidRDefault="00455921" w:rsidP="00455921">
      <w:r>
        <w:t xml:space="preserve">Rosas, Sánchez, L. (2012). El uso de información difusa en la toma de decisiones empresariales. </w:t>
      </w:r>
      <w:hyperlink r:id="rId41" w:history="1">
        <w:r w:rsidRPr="00C07FC2">
          <w:rPr>
            <w:rStyle w:val="Hipervnculo"/>
          </w:rPr>
          <w:t>https://www.gestiopolis.com/el-uso-de-informacion-difusa-en-la-toma-de-decisiones-empresariales/</w:t>
        </w:r>
      </w:hyperlink>
      <w:r>
        <w:t xml:space="preserve"> </w:t>
      </w:r>
    </w:p>
    <w:p w14:paraId="3CBA9700" w14:textId="3D0C8F28" w:rsidR="00B63204" w:rsidRDefault="00455921" w:rsidP="00455921">
      <w:r>
        <w:t xml:space="preserve">Vaca López, Andrea, (2017). Auditar la comunicación, un paso adelante en la evaluación de intangibles. </w:t>
      </w:r>
      <w:hyperlink r:id="rId42" w:history="1">
        <w:r w:rsidRPr="00C07FC2">
          <w:rPr>
            <w:rStyle w:val="Hipervnculo"/>
          </w:rPr>
          <w:t>https://www.ugc.edu.co/sede/armenia/files/editorial/auditar_la_comunicacion_un_paso_adelante_en_la_evaluacion_de_intangibles.pdf</w:t>
        </w:r>
      </w:hyperlink>
    </w:p>
    <w:p w14:paraId="32AF3CA4" w14:textId="77777777" w:rsidR="00455921" w:rsidRDefault="00455921" w:rsidP="00455921">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79426B0E" w14:textId="77777777" w:rsidR="00455921" w:rsidRDefault="00455921" w:rsidP="00F47658">
      <w:pPr>
        <w:pStyle w:val="Ttulo1"/>
      </w:pPr>
    </w:p>
    <w:p w14:paraId="3DAEC064" w14:textId="77777777" w:rsidR="00455921" w:rsidRDefault="00455921" w:rsidP="00F47658">
      <w:pPr>
        <w:pStyle w:val="Ttulo1"/>
      </w:pPr>
    </w:p>
    <w:p w14:paraId="4602F726" w14:textId="77777777" w:rsidR="00455921" w:rsidRDefault="00455921" w:rsidP="00F47658">
      <w:pPr>
        <w:pStyle w:val="Ttulo1"/>
      </w:pPr>
    </w:p>
    <w:p w14:paraId="0ACDF4A3" w14:textId="55F97155" w:rsidR="002E5B3A" w:rsidRPr="002E5B3A" w:rsidRDefault="00F36C9D" w:rsidP="00F47658">
      <w:pPr>
        <w:pStyle w:val="Ttulo1"/>
      </w:pPr>
      <w:bookmarkStart w:id="11" w:name="_Toc147857695"/>
      <w:r>
        <w:lastRenderedPageBreak/>
        <w:t>Créditos</w:t>
      </w:r>
      <w:bookmarkEnd w:id="11"/>
    </w:p>
    <w:tbl>
      <w:tblPr>
        <w:tblStyle w:val="Tabladecuadrcula4"/>
        <w:tblW w:w="10310" w:type="dxa"/>
        <w:tblLook w:val="04A0" w:firstRow="1" w:lastRow="0" w:firstColumn="1" w:lastColumn="0" w:noHBand="0" w:noVBand="1"/>
      </w:tblPr>
      <w:tblGrid>
        <w:gridCol w:w="3397"/>
        <w:gridCol w:w="3261"/>
        <w:gridCol w:w="3652"/>
      </w:tblGrid>
      <w:tr w:rsidR="00351ABF" w:rsidRPr="00455921" w14:paraId="2453EBA7" w14:textId="77777777" w:rsidTr="00620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6B79EE3" w14:textId="518D5B5B" w:rsidR="00351ABF" w:rsidRPr="00455921" w:rsidRDefault="00351ABF" w:rsidP="00351ABF">
            <w:pPr>
              <w:spacing w:before="0" w:after="0" w:line="240" w:lineRule="auto"/>
              <w:ind w:firstLine="0"/>
              <w:jc w:val="center"/>
              <w:rPr>
                <w:rFonts w:eastAsia="Times New Roman" w:cs="Times New Roman"/>
                <w:b w:val="0"/>
                <w:bCs w:val="0"/>
                <w:kern w:val="0"/>
                <w:szCs w:val="28"/>
                <w:lang w:eastAsia="es-CO"/>
                <w14:ligatures w14:val="none"/>
              </w:rPr>
            </w:pPr>
            <w:r w:rsidRPr="00C11F17">
              <w:rPr>
                <w:b w:val="0"/>
                <w:bCs w:val="0"/>
                <w:sz w:val="26"/>
                <w:szCs w:val="26"/>
                <w:lang w:val="es-419" w:eastAsia="es-CO"/>
              </w:rPr>
              <w:t>Nombre</w:t>
            </w:r>
          </w:p>
        </w:tc>
        <w:tc>
          <w:tcPr>
            <w:tcW w:w="3261" w:type="dxa"/>
          </w:tcPr>
          <w:p w14:paraId="5D574CD8" w14:textId="36F697BD" w:rsidR="00351ABF" w:rsidRPr="00455921" w:rsidRDefault="00351ABF" w:rsidP="00351ABF">
            <w:pPr>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C11F17">
              <w:rPr>
                <w:b w:val="0"/>
                <w:bCs w:val="0"/>
                <w:sz w:val="26"/>
                <w:szCs w:val="26"/>
                <w:lang w:val="es-419" w:eastAsia="es-CO"/>
              </w:rPr>
              <w:t>Cargo</w:t>
            </w:r>
          </w:p>
        </w:tc>
        <w:tc>
          <w:tcPr>
            <w:tcW w:w="3652" w:type="dxa"/>
          </w:tcPr>
          <w:p w14:paraId="792BE743" w14:textId="2D27F3CB" w:rsidR="00351ABF" w:rsidRPr="00455921" w:rsidRDefault="00351ABF" w:rsidP="00351ABF">
            <w:pPr>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C11F17">
              <w:rPr>
                <w:b w:val="0"/>
                <w:bCs w:val="0"/>
                <w:sz w:val="26"/>
                <w:szCs w:val="26"/>
                <w:lang w:val="es-419" w:eastAsia="es-CO"/>
              </w:rPr>
              <w:t>Regional y Centro de Formación</w:t>
            </w:r>
          </w:p>
        </w:tc>
      </w:tr>
      <w:tr w:rsidR="00351ABF" w:rsidRPr="00455921" w14:paraId="15B976DD" w14:textId="77777777" w:rsidTr="0062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72E0E76B" w14:textId="661AF595"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 xml:space="preserve">Claudia Patricia </w:t>
            </w:r>
            <w:r w:rsidR="00DF6178" w:rsidRPr="00DF6178">
              <w:rPr>
                <w:rFonts w:eastAsia="Times New Roman" w:cs="Times New Roman"/>
                <w:b w:val="0"/>
                <w:bCs w:val="0"/>
                <w:kern w:val="0"/>
                <w:szCs w:val="28"/>
                <w:lang w:eastAsia="es-CO"/>
                <w14:ligatures w14:val="none"/>
              </w:rPr>
              <w:t>Aristizábal</w:t>
            </w:r>
          </w:p>
        </w:tc>
        <w:tc>
          <w:tcPr>
            <w:tcW w:w="3261" w:type="dxa"/>
            <w:hideMark/>
          </w:tcPr>
          <w:p w14:paraId="391ADF78"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Responsable del equipo</w:t>
            </w:r>
          </w:p>
        </w:tc>
        <w:tc>
          <w:tcPr>
            <w:tcW w:w="3652" w:type="dxa"/>
            <w:hideMark/>
          </w:tcPr>
          <w:p w14:paraId="56FBD223"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Dirección General</w:t>
            </w:r>
          </w:p>
        </w:tc>
      </w:tr>
      <w:tr w:rsidR="00351ABF" w:rsidRPr="00455921" w14:paraId="6058E3A0" w14:textId="77777777" w:rsidTr="00620961">
        <w:tc>
          <w:tcPr>
            <w:cnfStyle w:val="001000000000" w:firstRow="0" w:lastRow="0" w:firstColumn="1" w:lastColumn="0" w:oddVBand="0" w:evenVBand="0" w:oddHBand="0" w:evenHBand="0" w:firstRowFirstColumn="0" w:firstRowLastColumn="0" w:lastRowFirstColumn="0" w:lastRowLastColumn="0"/>
            <w:tcW w:w="3397" w:type="dxa"/>
            <w:hideMark/>
          </w:tcPr>
          <w:p w14:paraId="0711B037"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Norma Constanza Morales Cruz</w:t>
            </w:r>
          </w:p>
        </w:tc>
        <w:tc>
          <w:tcPr>
            <w:tcW w:w="3261" w:type="dxa"/>
            <w:hideMark/>
          </w:tcPr>
          <w:p w14:paraId="4CA1DCBC"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Responsable de línea de producción</w:t>
            </w:r>
          </w:p>
        </w:tc>
        <w:tc>
          <w:tcPr>
            <w:tcW w:w="3652" w:type="dxa"/>
            <w:hideMark/>
          </w:tcPr>
          <w:p w14:paraId="789DFF52"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23B0E797" w14:textId="77777777" w:rsidTr="0062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11C431B7"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 xml:space="preserve">May </w:t>
            </w:r>
            <w:proofErr w:type="spellStart"/>
            <w:r w:rsidRPr="00DF6178">
              <w:rPr>
                <w:rFonts w:eastAsia="Times New Roman" w:cs="Times New Roman"/>
                <w:b w:val="0"/>
                <w:bCs w:val="0"/>
                <w:kern w:val="0"/>
                <w:szCs w:val="28"/>
                <w:lang w:eastAsia="es-CO"/>
                <w14:ligatures w14:val="none"/>
              </w:rPr>
              <w:t>Stefanny</w:t>
            </w:r>
            <w:proofErr w:type="spellEnd"/>
            <w:r w:rsidRPr="00DF6178">
              <w:rPr>
                <w:rFonts w:eastAsia="Times New Roman" w:cs="Times New Roman"/>
                <w:b w:val="0"/>
                <w:bCs w:val="0"/>
                <w:kern w:val="0"/>
                <w:szCs w:val="28"/>
                <w:lang w:eastAsia="es-CO"/>
                <w14:ligatures w14:val="none"/>
              </w:rPr>
              <w:t xml:space="preserve"> González</w:t>
            </w:r>
          </w:p>
        </w:tc>
        <w:tc>
          <w:tcPr>
            <w:tcW w:w="3261" w:type="dxa"/>
            <w:hideMark/>
          </w:tcPr>
          <w:p w14:paraId="2EB3F6FF"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Experta temática</w:t>
            </w:r>
          </w:p>
        </w:tc>
        <w:tc>
          <w:tcPr>
            <w:tcW w:w="3652" w:type="dxa"/>
            <w:hideMark/>
          </w:tcPr>
          <w:p w14:paraId="49177359"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Norte de Santander - Centro de Industria empresa y servicios regionales</w:t>
            </w:r>
          </w:p>
        </w:tc>
      </w:tr>
      <w:tr w:rsidR="00351ABF" w:rsidRPr="00455921" w14:paraId="3011D0DF" w14:textId="77777777" w:rsidTr="00620961">
        <w:tc>
          <w:tcPr>
            <w:cnfStyle w:val="001000000000" w:firstRow="0" w:lastRow="0" w:firstColumn="1" w:lastColumn="0" w:oddVBand="0" w:evenVBand="0" w:oddHBand="0" w:evenHBand="0" w:firstRowFirstColumn="0" w:firstRowLastColumn="0" w:lastRowFirstColumn="0" w:lastRowLastColumn="0"/>
            <w:tcW w:w="3397" w:type="dxa"/>
            <w:hideMark/>
          </w:tcPr>
          <w:p w14:paraId="54B13F8E"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Gloria Lida Álzate Suarez</w:t>
            </w:r>
          </w:p>
        </w:tc>
        <w:tc>
          <w:tcPr>
            <w:tcW w:w="3261" w:type="dxa"/>
            <w:hideMark/>
          </w:tcPr>
          <w:p w14:paraId="2EE0112A"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Diseñadora Instruccional</w:t>
            </w:r>
          </w:p>
        </w:tc>
        <w:tc>
          <w:tcPr>
            <w:tcW w:w="3652" w:type="dxa"/>
            <w:hideMark/>
          </w:tcPr>
          <w:p w14:paraId="64FF4548"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Distrito Capital - Centro de Gestión Industrial</w:t>
            </w:r>
          </w:p>
        </w:tc>
      </w:tr>
      <w:tr w:rsidR="00351ABF" w:rsidRPr="00455921" w14:paraId="27B4A126" w14:textId="77777777" w:rsidTr="0062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3686BC33"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Andrés Felipe Velandia Espitia</w:t>
            </w:r>
          </w:p>
        </w:tc>
        <w:tc>
          <w:tcPr>
            <w:tcW w:w="3261" w:type="dxa"/>
            <w:hideMark/>
          </w:tcPr>
          <w:p w14:paraId="69EECB6A"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Asesor Metodológico</w:t>
            </w:r>
          </w:p>
        </w:tc>
        <w:tc>
          <w:tcPr>
            <w:tcW w:w="3652" w:type="dxa"/>
            <w:hideMark/>
          </w:tcPr>
          <w:p w14:paraId="08FE8803"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Distrito Capital - Centro de Diseño y Metrología</w:t>
            </w:r>
          </w:p>
        </w:tc>
      </w:tr>
      <w:tr w:rsidR="00351ABF" w:rsidRPr="00455921" w14:paraId="4E89AD96" w14:textId="77777777" w:rsidTr="00620961">
        <w:tc>
          <w:tcPr>
            <w:cnfStyle w:val="001000000000" w:firstRow="0" w:lastRow="0" w:firstColumn="1" w:lastColumn="0" w:oddVBand="0" w:evenVBand="0" w:oddHBand="0" w:evenHBand="0" w:firstRowFirstColumn="0" w:firstRowLastColumn="0" w:lastRowFirstColumn="0" w:lastRowLastColumn="0"/>
            <w:tcW w:w="3397" w:type="dxa"/>
            <w:hideMark/>
          </w:tcPr>
          <w:p w14:paraId="57970246"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Rafael Neftalí Lizcano Reyes</w:t>
            </w:r>
          </w:p>
        </w:tc>
        <w:tc>
          <w:tcPr>
            <w:tcW w:w="3261" w:type="dxa"/>
            <w:hideMark/>
          </w:tcPr>
          <w:p w14:paraId="573F1E9B"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Responsable Equipo Desarrollo Curricular</w:t>
            </w:r>
          </w:p>
        </w:tc>
        <w:tc>
          <w:tcPr>
            <w:tcW w:w="3652" w:type="dxa"/>
            <w:hideMark/>
          </w:tcPr>
          <w:p w14:paraId="2B85FEB8"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Santander - Centro Industrial de Diseño y la Manufactura</w:t>
            </w:r>
          </w:p>
        </w:tc>
      </w:tr>
      <w:tr w:rsidR="00351ABF" w:rsidRPr="00455921" w14:paraId="784A6379" w14:textId="77777777" w:rsidTr="0062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12D53E0B"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proofErr w:type="spellStart"/>
            <w:r w:rsidRPr="00DF6178">
              <w:rPr>
                <w:rFonts w:eastAsia="Times New Roman" w:cs="Times New Roman"/>
                <w:b w:val="0"/>
                <w:bCs w:val="0"/>
                <w:kern w:val="0"/>
                <w:szCs w:val="28"/>
                <w:lang w:eastAsia="es-CO"/>
                <w14:ligatures w14:val="none"/>
              </w:rPr>
              <w:t>Jhon</w:t>
            </w:r>
            <w:proofErr w:type="spellEnd"/>
            <w:r w:rsidRPr="00DF6178">
              <w:rPr>
                <w:rFonts w:eastAsia="Times New Roman" w:cs="Times New Roman"/>
                <w:b w:val="0"/>
                <w:bCs w:val="0"/>
                <w:kern w:val="0"/>
                <w:szCs w:val="28"/>
                <w:lang w:eastAsia="es-CO"/>
                <w14:ligatures w14:val="none"/>
              </w:rPr>
              <w:t xml:space="preserve"> Jairo Rodríguez Pérez</w:t>
            </w:r>
          </w:p>
        </w:tc>
        <w:tc>
          <w:tcPr>
            <w:tcW w:w="3261" w:type="dxa"/>
            <w:hideMark/>
          </w:tcPr>
          <w:p w14:paraId="19B9EAB7"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Corrector de Estilo</w:t>
            </w:r>
          </w:p>
        </w:tc>
        <w:tc>
          <w:tcPr>
            <w:tcW w:w="3652" w:type="dxa"/>
            <w:hideMark/>
          </w:tcPr>
          <w:p w14:paraId="0C6E233C"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Distrito Capital - Centro de Diseño y Metrología</w:t>
            </w:r>
          </w:p>
        </w:tc>
      </w:tr>
      <w:tr w:rsidR="00351ABF" w:rsidRPr="00455921" w14:paraId="351E9603" w14:textId="77777777" w:rsidTr="00620961">
        <w:tc>
          <w:tcPr>
            <w:cnfStyle w:val="001000000000" w:firstRow="0" w:lastRow="0" w:firstColumn="1" w:lastColumn="0" w:oddVBand="0" w:evenVBand="0" w:oddHBand="0" w:evenHBand="0" w:firstRowFirstColumn="0" w:firstRowLastColumn="0" w:lastRowFirstColumn="0" w:lastRowLastColumn="0"/>
            <w:tcW w:w="3397" w:type="dxa"/>
            <w:hideMark/>
          </w:tcPr>
          <w:p w14:paraId="58D71F61"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Sergio Augusto Ardila Ortiz</w:t>
            </w:r>
          </w:p>
        </w:tc>
        <w:tc>
          <w:tcPr>
            <w:tcW w:w="3261" w:type="dxa"/>
            <w:hideMark/>
          </w:tcPr>
          <w:p w14:paraId="4FDBA0FB"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Diseñador Instruccional</w:t>
            </w:r>
          </w:p>
        </w:tc>
        <w:tc>
          <w:tcPr>
            <w:tcW w:w="3652" w:type="dxa"/>
            <w:hideMark/>
          </w:tcPr>
          <w:p w14:paraId="37BBA7BC"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761A5590" w14:textId="77777777" w:rsidTr="0062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716DCC33"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Viviana Esperanza Herrera Quiñonez</w:t>
            </w:r>
          </w:p>
        </w:tc>
        <w:tc>
          <w:tcPr>
            <w:tcW w:w="3261" w:type="dxa"/>
            <w:hideMark/>
          </w:tcPr>
          <w:p w14:paraId="1C3FBBF0"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Asesora Metodológica</w:t>
            </w:r>
          </w:p>
        </w:tc>
        <w:tc>
          <w:tcPr>
            <w:tcW w:w="3652" w:type="dxa"/>
            <w:hideMark/>
          </w:tcPr>
          <w:p w14:paraId="54199FF5"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50E0F0EA" w14:textId="77777777" w:rsidTr="00620961">
        <w:tc>
          <w:tcPr>
            <w:cnfStyle w:val="001000000000" w:firstRow="0" w:lastRow="0" w:firstColumn="1" w:lastColumn="0" w:oddVBand="0" w:evenVBand="0" w:oddHBand="0" w:evenHBand="0" w:firstRowFirstColumn="0" w:firstRowLastColumn="0" w:lastRowFirstColumn="0" w:lastRowLastColumn="0"/>
            <w:tcW w:w="3397" w:type="dxa"/>
            <w:hideMark/>
          </w:tcPr>
          <w:p w14:paraId="2EE25D07"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proofErr w:type="spellStart"/>
            <w:r w:rsidRPr="00DF6178">
              <w:rPr>
                <w:rFonts w:eastAsia="Times New Roman" w:cs="Times New Roman"/>
                <w:b w:val="0"/>
                <w:bCs w:val="0"/>
                <w:kern w:val="0"/>
                <w:szCs w:val="28"/>
                <w:lang w:eastAsia="es-CO"/>
                <w14:ligatures w14:val="none"/>
              </w:rPr>
              <w:t>Aruzidna</w:t>
            </w:r>
            <w:proofErr w:type="spellEnd"/>
            <w:r w:rsidRPr="00DF6178">
              <w:rPr>
                <w:rFonts w:eastAsia="Times New Roman" w:cs="Times New Roman"/>
                <w:b w:val="0"/>
                <w:bCs w:val="0"/>
                <w:kern w:val="0"/>
                <w:szCs w:val="28"/>
                <w:lang w:eastAsia="es-CO"/>
                <w14:ligatures w14:val="none"/>
              </w:rPr>
              <w:t xml:space="preserve"> Sánchez Alonso</w:t>
            </w:r>
          </w:p>
        </w:tc>
        <w:tc>
          <w:tcPr>
            <w:tcW w:w="3261" w:type="dxa"/>
            <w:hideMark/>
          </w:tcPr>
          <w:p w14:paraId="3D17B36E"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Diseñadora web</w:t>
            </w:r>
          </w:p>
        </w:tc>
        <w:tc>
          <w:tcPr>
            <w:tcW w:w="3652" w:type="dxa"/>
            <w:hideMark/>
          </w:tcPr>
          <w:p w14:paraId="514B4D4A"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0DED5129" w14:textId="77777777" w:rsidTr="0062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60872376"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Oscar Daniel Espitia Marín</w:t>
            </w:r>
          </w:p>
        </w:tc>
        <w:tc>
          <w:tcPr>
            <w:tcW w:w="3261" w:type="dxa"/>
            <w:hideMark/>
          </w:tcPr>
          <w:p w14:paraId="3B6859A2"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 xml:space="preserve">Desarrollador </w:t>
            </w:r>
            <w:proofErr w:type="spellStart"/>
            <w:r w:rsidRPr="00455921">
              <w:rPr>
                <w:rFonts w:eastAsia="Times New Roman" w:cs="Times New Roman"/>
                <w:kern w:val="0"/>
                <w:szCs w:val="28"/>
                <w:lang w:eastAsia="es-CO"/>
                <w14:ligatures w14:val="none"/>
              </w:rPr>
              <w:t>Fullstack</w:t>
            </w:r>
            <w:proofErr w:type="spellEnd"/>
          </w:p>
        </w:tc>
        <w:tc>
          <w:tcPr>
            <w:tcW w:w="3652" w:type="dxa"/>
            <w:hideMark/>
          </w:tcPr>
          <w:p w14:paraId="2D4367AE"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5BD9065D" w14:textId="77777777" w:rsidTr="00620961">
        <w:tc>
          <w:tcPr>
            <w:cnfStyle w:val="001000000000" w:firstRow="0" w:lastRow="0" w:firstColumn="1" w:lastColumn="0" w:oddVBand="0" w:evenVBand="0" w:oddHBand="0" w:evenHBand="0" w:firstRowFirstColumn="0" w:firstRowLastColumn="0" w:lastRowFirstColumn="0" w:lastRowLastColumn="0"/>
            <w:tcW w:w="3397" w:type="dxa"/>
            <w:hideMark/>
          </w:tcPr>
          <w:p w14:paraId="644F484A"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Gilberto Junior Rodríguez Rodríguez</w:t>
            </w:r>
          </w:p>
        </w:tc>
        <w:tc>
          <w:tcPr>
            <w:tcW w:w="3261" w:type="dxa"/>
            <w:hideMark/>
          </w:tcPr>
          <w:p w14:paraId="50953A24"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proofErr w:type="spellStart"/>
            <w:r w:rsidRPr="00455921">
              <w:rPr>
                <w:rFonts w:eastAsia="Times New Roman" w:cs="Times New Roman"/>
                <w:kern w:val="0"/>
                <w:szCs w:val="28"/>
                <w:lang w:eastAsia="es-CO"/>
                <w14:ligatures w14:val="none"/>
              </w:rPr>
              <w:t>Storyboarde</w:t>
            </w:r>
            <w:proofErr w:type="spellEnd"/>
            <w:r w:rsidRPr="00455921">
              <w:rPr>
                <w:rFonts w:eastAsia="Times New Roman" w:cs="Times New Roman"/>
                <w:kern w:val="0"/>
                <w:szCs w:val="28"/>
                <w:lang w:eastAsia="es-CO"/>
                <w14:ligatures w14:val="none"/>
              </w:rPr>
              <w:t xml:space="preserve"> Ilustración</w:t>
            </w:r>
          </w:p>
        </w:tc>
        <w:tc>
          <w:tcPr>
            <w:tcW w:w="3652" w:type="dxa"/>
            <w:hideMark/>
          </w:tcPr>
          <w:p w14:paraId="07E44934"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60BC8733" w14:textId="77777777" w:rsidTr="0062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2FD5F9A6"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Nelson Iván Vera Briceño</w:t>
            </w:r>
          </w:p>
        </w:tc>
        <w:tc>
          <w:tcPr>
            <w:tcW w:w="3261" w:type="dxa"/>
            <w:hideMark/>
          </w:tcPr>
          <w:p w14:paraId="3ED7234E" w14:textId="30F2C58B"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Producción audiovisual</w:t>
            </w:r>
          </w:p>
        </w:tc>
        <w:tc>
          <w:tcPr>
            <w:tcW w:w="3652" w:type="dxa"/>
            <w:hideMark/>
          </w:tcPr>
          <w:p w14:paraId="5E72448C"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288F1A75" w14:textId="77777777" w:rsidTr="00620961">
        <w:tc>
          <w:tcPr>
            <w:cnfStyle w:val="001000000000" w:firstRow="0" w:lastRow="0" w:firstColumn="1" w:lastColumn="0" w:oddVBand="0" w:evenVBand="0" w:oddHBand="0" w:evenHBand="0" w:firstRowFirstColumn="0" w:firstRowLastColumn="0" w:lastRowFirstColumn="0" w:lastRowLastColumn="0"/>
            <w:tcW w:w="3397" w:type="dxa"/>
            <w:hideMark/>
          </w:tcPr>
          <w:p w14:paraId="3B9B8F49"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 xml:space="preserve">Oleg </w:t>
            </w:r>
            <w:proofErr w:type="spellStart"/>
            <w:r w:rsidRPr="00DF6178">
              <w:rPr>
                <w:rFonts w:eastAsia="Times New Roman" w:cs="Times New Roman"/>
                <w:b w:val="0"/>
                <w:bCs w:val="0"/>
                <w:kern w:val="0"/>
                <w:szCs w:val="28"/>
                <w:lang w:eastAsia="es-CO"/>
                <w14:ligatures w14:val="none"/>
              </w:rPr>
              <w:t>Litvin</w:t>
            </w:r>
            <w:proofErr w:type="spellEnd"/>
          </w:p>
        </w:tc>
        <w:tc>
          <w:tcPr>
            <w:tcW w:w="3261" w:type="dxa"/>
            <w:hideMark/>
          </w:tcPr>
          <w:p w14:paraId="59D4C29A"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Animador</w:t>
            </w:r>
          </w:p>
        </w:tc>
        <w:tc>
          <w:tcPr>
            <w:tcW w:w="3652" w:type="dxa"/>
            <w:hideMark/>
          </w:tcPr>
          <w:p w14:paraId="523A7B0A"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23ECD10B" w14:textId="77777777" w:rsidTr="0062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14F6BC98" w14:textId="77777777" w:rsidR="00351ABF" w:rsidRPr="00DF6178" w:rsidRDefault="00351ABF" w:rsidP="00620961">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Oscar Daniel Espitia Marín</w:t>
            </w:r>
          </w:p>
        </w:tc>
        <w:tc>
          <w:tcPr>
            <w:tcW w:w="3261" w:type="dxa"/>
            <w:hideMark/>
          </w:tcPr>
          <w:p w14:paraId="58ADCEA3"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Actividad Didáctica</w:t>
            </w:r>
          </w:p>
        </w:tc>
        <w:tc>
          <w:tcPr>
            <w:tcW w:w="3652" w:type="dxa"/>
            <w:hideMark/>
          </w:tcPr>
          <w:p w14:paraId="1EDD1EA1" w14:textId="77777777" w:rsidR="00351ABF" w:rsidRPr="00455921" w:rsidRDefault="00351ABF" w:rsidP="00DF6178">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300001DC" w14:textId="77777777" w:rsidTr="00620961">
        <w:tc>
          <w:tcPr>
            <w:cnfStyle w:val="001000000000" w:firstRow="0" w:lastRow="0" w:firstColumn="1" w:lastColumn="0" w:oddVBand="0" w:evenVBand="0" w:oddHBand="0" w:evenHBand="0" w:firstRowFirstColumn="0" w:firstRowLastColumn="0" w:lastRowFirstColumn="0" w:lastRowLastColumn="0"/>
            <w:tcW w:w="3397" w:type="dxa"/>
            <w:hideMark/>
          </w:tcPr>
          <w:p w14:paraId="0EFE5123" w14:textId="77777777" w:rsidR="00351ABF" w:rsidRPr="00DF6178" w:rsidRDefault="00351ABF" w:rsidP="00351ABF">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lastRenderedPageBreak/>
              <w:t>Jorge Bustos Gómez</w:t>
            </w:r>
          </w:p>
        </w:tc>
        <w:tc>
          <w:tcPr>
            <w:tcW w:w="3261" w:type="dxa"/>
            <w:hideMark/>
          </w:tcPr>
          <w:p w14:paraId="4D7B53E0"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Validación y vinculación en plataforma LMS</w:t>
            </w:r>
          </w:p>
        </w:tc>
        <w:tc>
          <w:tcPr>
            <w:tcW w:w="3652" w:type="dxa"/>
            <w:hideMark/>
          </w:tcPr>
          <w:p w14:paraId="0F4DA001" w14:textId="77777777" w:rsidR="00351ABF" w:rsidRPr="00455921" w:rsidRDefault="00351ABF" w:rsidP="00351ABF">
            <w:pPr>
              <w:spacing w:before="0"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r w:rsidR="00351ABF" w:rsidRPr="00455921" w14:paraId="616ECCB5" w14:textId="77777777" w:rsidTr="00620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0B5410F1" w14:textId="77777777" w:rsidR="00351ABF" w:rsidRPr="00DF6178" w:rsidRDefault="00351ABF" w:rsidP="00351ABF">
            <w:pPr>
              <w:spacing w:before="0" w:after="0" w:line="240" w:lineRule="auto"/>
              <w:ind w:firstLine="0"/>
              <w:rPr>
                <w:rFonts w:eastAsia="Times New Roman" w:cs="Times New Roman"/>
                <w:b w:val="0"/>
                <w:bCs w:val="0"/>
                <w:kern w:val="0"/>
                <w:szCs w:val="28"/>
                <w:lang w:eastAsia="es-CO"/>
                <w14:ligatures w14:val="none"/>
              </w:rPr>
            </w:pPr>
            <w:r w:rsidRPr="00DF6178">
              <w:rPr>
                <w:rFonts w:eastAsia="Times New Roman" w:cs="Times New Roman"/>
                <w:b w:val="0"/>
                <w:bCs w:val="0"/>
                <w:kern w:val="0"/>
                <w:szCs w:val="28"/>
                <w:lang w:eastAsia="es-CO"/>
                <w14:ligatures w14:val="none"/>
              </w:rPr>
              <w:t>Gilberto Naranjo Farfán</w:t>
            </w:r>
          </w:p>
        </w:tc>
        <w:tc>
          <w:tcPr>
            <w:tcW w:w="3261" w:type="dxa"/>
            <w:hideMark/>
          </w:tcPr>
          <w:p w14:paraId="331AB3FC"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Validación de contenidos accesibles</w:t>
            </w:r>
          </w:p>
        </w:tc>
        <w:tc>
          <w:tcPr>
            <w:tcW w:w="3652" w:type="dxa"/>
            <w:hideMark/>
          </w:tcPr>
          <w:p w14:paraId="22779A7F" w14:textId="77777777" w:rsidR="00351ABF" w:rsidRPr="00455921" w:rsidRDefault="00351ABF" w:rsidP="00351ABF">
            <w:pPr>
              <w:spacing w:before="0"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kern w:val="0"/>
                <w:szCs w:val="28"/>
                <w:lang w:eastAsia="es-CO"/>
                <w14:ligatures w14:val="none"/>
              </w:rPr>
            </w:pPr>
            <w:r w:rsidRPr="00455921">
              <w:rPr>
                <w:rFonts w:eastAsia="Times New Roman" w:cs="Times New Roman"/>
                <w:kern w:val="0"/>
                <w:szCs w:val="28"/>
                <w:lang w:eastAsia="es-CO"/>
                <w14:ligatures w14:val="none"/>
              </w:rPr>
              <w:t>Regional Tolima - Centro de Comercio y Servicios</w:t>
            </w:r>
          </w:p>
        </w:tc>
      </w:tr>
    </w:tbl>
    <w:p w14:paraId="6AF86081" w14:textId="77777777" w:rsidR="00B63204" w:rsidRDefault="00B63204" w:rsidP="002E5B3A">
      <w:pPr>
        <w:rPr>
          <w:lang w:val="es-419" w:eastAsia="es-CO"/>
        </w:rPr>
      </w:pPr>
    </w:p>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43"/>
      <w:footerReference w:type="default" r:id="rId4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C2003" w14:textId="77777777" w:rsidR="001B057A" w:rsidRDefault="001B057A" w:rsidP="00EC0858">
      <w:pPr>
        <w:spacing w:before="0" w:after="0" w:line="240" w:lineRule="auto"/>
      </w:pPr>
      <w:r>
        <w:separator/>
      </w:r>
    </w:p>
  </w:endnote>
  <w:endnote w:type="continuationSeparator" w:id="0">
    <w:p w14:paraId="5C32593D" w14:textId="77777777" w:rsidR="001B057A" w:rsidRDefault="001B057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455921" w:rsidRDefault="00000000">
        <w:pPr>
          <w:pStyle w:val="Piedepgina"/>
          <w:jc w:val="right"/>
        </w:pPr>
      </w:p>
    </w:sdtContent>
  </w:sdt>
  <w:p w14:paraId="3E67AFB0" w14:textId="77777777" w:rsidR="00455921" w:rsidRDefault="0045592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455921" w:rsidRDefault="00455921">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455921" w:rsidRPr="00E92C3E" w:rsidRDefault="00455921"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455921" w:rsidRPr="00E92C3E" w:rsidRDefault="00455921"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455921" w:rsidRDefault="004559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56A8E" w14:textId="77777777" w:rsidR="001B057A" w:rsidRDefault="001B057A" w:rsidP="00EC0858">
      <w:pPr>
        <w:spacing w:before="0" w:after="0" w:line="240" w:lineRule="auto"/>
      </w:pPr>
      <w:r>
        <w:separator/>
      </w:r>
    </w:p>
  </w:footnote>
  <w:footnote w:type="continuationSeparator" w:id="0">
    <w:p w14:paraId="3ECFFFE5" w14:textId="77777777" w:rsidR="001B057A" w:rsidRDefault="001B057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455921" w:rsidRDefault="00455921">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C82754"/>
    <w:multiLevelType w:val="hybridMultilevel"/>
    <w:tmpl w:val="FF5897AC"/>
    <w:lvl w:ilvl="0" w:tplc="240A0001">
      <w:start w:val="1"/>
      <w:numFmt w:val="bullet"/>
      <w:lvlText w:val=""/>
      <w:lvlJc w:val="left"/>
      <w:pPr>
        <w:ind w:left="1854" w:hanging="360"/>
      </w:pPr>
      <w:rPr>
        <w:rFonts w:ascii="Symbol" w:hAnsi="Symbol"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2" w15:restartNumberingAfterBreak="0">
    <w:nsid w:val="03481AEC"/>
    <w:multiLevelType w:val="hybridMultilevel"/>
    <w:tmpl w:val="175ED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7A0D78"/>
    <w:multiLevelType w:val="hybridMultilevel"/>
    <w:tmpl w:val="DAAA667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8A66B55"/>
    <w:multiLevelType w:val="hybridMultilevel"/>
    <w:tmpl w:val="D96A4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B60EAA"/>
    <w:multiLevelType w:val="hybridMultilevel"/>
    <w:tmpl w:val="A43E73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28C355C"/>
    <w:multiLevelType w:val="hybridMultilevel"/>
    <w:tmpl w:val="71962B2A"/>
    <w:lvl w:ilvl="0" w:tplc="240A0001">
      <w:start w:val="1"/>
      <w:numFmt w:val="bullet"/>
      <w:lvlText w:val=""/>
      <w:lvlJc w:val="left"/>
      <w:pPr>
        <w:ind w:left="2563" w:hanging="360"/>
      </w:pPr>
      <w:rPr>
        <w:rFonts w:ascii="Symbol" w:hAnsi="Symbol" w:hint="default"/>
      </w:rPr>
    </w:lvl>
    <w:lvl w:ilvl="1" w:tplc="240A0003" w:tentative="1">
      <w:start w:val="1"/>
      <w:numFmt w:val="bullet"/>
      <w:lvlText w:val="o"/>
      <w:lvlJc w:val="left"/>
      <w:pPr>
        <w:ind w:left="3283" w:hanging="360"/>
      </w:pPr>
      <w:rPr>
        <w:rFonts w:ascii="Courier New" w:hAnsi="Courier New" w:cs="Courier New" w:hint="default"/>
      </w:rPr>
    </w:lvl>
    <w:lvl w:ilvl="2" w:tplc="240A0005" w:tentative="1">
      <w:start w:val="1"/>
      <w:numFmt w:val="bullet"/>
      <w:lvlText w:val=""/>
      <w:lvlJc w:val="left"/>
      <w:pPr>
        <w:ind w:left="4003" w:hanging="360"/>
      </w:pPr>
      <w:rPr>
        <w:rFonts w:ascii="Wingdings" w:hAnsi="Wingdings" w:hint="default"/>
      </w:rPr>
    </w:lvl>
    <w:lvl w:ilvl="3" w:tplc="240A0001" w:tentative="1">
      <w:start w:val="1"/>
      <w:numFmt w:val="bullet"/>
      <w:lvlText w:val=""/>
      <w:lvlJc w:val="left"/>
      <w:pPr>
        <w:ind w:left="4723" w:hanging="360"/>
      </w:pPr>
      <w:rPr>
        <w:rFonts w:ascii="Symbol" w:hAnsi="Symbol" w:hint="default"/>
      </w:rPr>
    </w:lvl>
    <w:lvl w:ilvl="4" w:tplc="240A0003" w:tentative="1">
      <w:start w:val="1"/>
      <w:numFmt w:val="bullet"/>
      <w:lvlText w:val="o"/>
      <w:lvlJc w:val="left"/>
      <w:pPr>
        <w:ind w:left="5443" w:hanging="360"/>
      </w:pPr>
      <w:rPr>
        <w:rFonts w:ascii="Courier New" w:hAnsi="Courier New" w:cs="Courier New" w:hint="default"/>
      </w:rPr>
    </w:lvl>
    <w:lvl w:ilvl="5" w:tplc="240A0005" w:tentative="1">
      <w:start w:val="1"/>
      <w:numFmt w:val="bullet"/>
      <w:lvlText w:val=""/>
      <w:lvlJc w:val="left"/>
      <w:pPr>
        <w:ind w:left="6163" w:hanging="360"/>
      </w:pPr>
      <w:rPr>
        <w:rFonts w:ascii="Wingdings" w:hAnsi="Wingdings" w:hint="default"/>
      </w:rPr>
    </w:lvl>
    <w:lvl w:ilvl="6" w:tplc="240A0001" w:tentative="1">
      <w:start w:val="1"/>
      <w:numFmt w:val="bullet"/>
      <w:lvlText w:val=""/>
      <w:lvlJc w:val="left"/>
      <w:pPr>
        <w:ind w:left="6883" w:hanging="360"/>
      </w:pPr>
      <w:rPr>
        <w:rFonts w:ascii="Symbol" w:hAnsi="Symbol" w:hint="default"/>
      </w:rPr>
    </w:lvl>
    <w:lvl w:ilvl="7" w:tplc="240A0003" w:tentative="1">
      <w:start w:val="1"/>
      <w:numFmt w:val="bullet"/>
      <w:lvlText w:val="o"/>
      <w:lvlJc w:val="left"/>
      <w:pPr>
        <w:ind w:left="7603" w:hanging="360"/>
      </w:pPr>
      <w:rPr>
        <w:rFonts w:ascii="Courier New" w:hAnsi="Courier New" w:cs="Courier New" w:hint="default"/>
      </w:rPr>
    </w:lvl>
    <w:lvl w:ilvl="8" w:tplc="240A0005" w:tentative="1">
      <w:start w:val="1"/>
      <w:numFmt w:val="bullet"/>
      <w:lvlText w:val=""/>
      <w:lvlJc w:val="left"/>
      <w:pPr>
        <w:ind w:left="8323" w:hanging="360"/>
      </w:pPr>
      <w:rPr>
        <w:rFonts w:ascii="Wingdings" w:hAnsi="Wingdings" w:hint="default"/>
      </w:rPr>
    </w:lvl>
  </w:abstractNum>
  <w:abstractNum w:abstractNumId="8" w15:restartNumberingAfterBreak="0">
    <w:nsid w:val="146773BA"/>
    <w:multiLevelType w:val="hybridMultilevel"/>
    <w:tmpl w:val="E06A06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5120C23"/>
    <w:multiLevelType w:val="multilevel"/>
    <w:tmpl w:val="BA6E89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BC34742"/>
    <w:multiLevelType w:val="hybridMultilevel"/>
    <w:tmpl w:val="ED52FF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2B0008B"/>
    <w:multiLevelType w:val="hybridMultilevel"/>
    <w:tmpl w:val="08285D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4B01B2E"/>
    <w:multiLevelType w:val="hybridMultilevel"/>
    <w:tmpl w:val="EB20B9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85F7153"/>
    <w:multiLevelType w:val="hybridMultilevel"/>
    <w:tmpl w:val="86D4DE84"/>
    <w:lvl w:ilvl="0" w:tplc="CECA9EB8">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BBB7181"/>
    <w:multiLevelType w:val="hybridMultilevel"/>
    <w:tmpl w:val="5E4039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 w15:restartNumberingAfterBreak="0">
    <w:nsid w:val="322A31F2"/>
    <w:multiLevelType w:val="hybridMultilevel"/>
    <w:tmpl w:val="89E46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361A2FFB"/>
    <w:multiLevelType w:val="hybridMultilevel"/>
    <w:tmpl w:val="E25457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8927EFA"/>
    <w:multiLevelType w:val="hybridMultilevel"/>
    <w:tmpl w:val="3E5E2E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9F2406E"/>
    <w:multiLevelType w:val="hybridMultilevel"/>
    <w:tmpl w:val="F378E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A190855"/>
    <w:multiLevelType w:val="hybridMultilevel"/>
    <w:tmpl w:val="A10A6EAA"/>
    <w:lvl w:ilvl="0" w:tplc="240A0001">
      <w:start w:val="1"/>
      <w:numFmt w:val="bullet"/>
      <w:lvlText w:val=""/>
      <w:lvlJc w:val="left"/>
      <w:pPr>
        <w:ind w:left="1854" w:hanging="360"/>
      </w:pPr>
      <w:rPr>
        <w:rFonts w:ascii="Symbol" w:hAnsi="Symbol"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25" w15:restartNumberingAfterBreak="0">
    <w:nsid w:val="40077BE6"/>
    <w:multiLevelType w:val="hybridMultilevel"/>
    <w:tmpl w:val="F8A0D56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0A236B2"/>
    <w:multiLevelType w:val="hybridMultilevel"/>
    <w:tmpl w:val="37480D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45C32EA"/>
    <w:multiLevelType w:val="multilevel"/>
    <w:tmpl w:val="10E6A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918658E"/>
    <w:multiLevelType w:val="multilevel"/>
    <w:tmpl w:val="8E84E1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9FA3E50"/>
    <w:multiLevelType w:val="hybridMultilevel"/>
    <w:tmpl w:val="8D02FDAA"/>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1" w15:restartNumberingAfterBreak="0">
    <w:nsid w:val="4BE83F59"/>
    <w:multiLevelType w:val="hybridMultilevel"/>
    <w:tmpl w:val="F3246E5C"/>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D033BB2"/>
    <w:multiLevelType w:val="hybridMultilevel"/>
    <w:tmpl w:val="CE0A13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FFF29CE"/>
    <w:multiLevelType w:val="hybridMultilevel"/>
    <w:tmpl w:val="E814CEAC"/>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35" w15:restartNumberingAfterBreak="0">
    <w:nsid w:val="509661EB"/>
    <w:multiLevelType w:val="hybridMultilevel"/>
    <w:tmpl w:val="8BD60DF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52FD0023"/>
    <w:multiLevelType w:val="hybridMultilevel"/>
    <w:tmpl w:val="C7CC7E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4F7462A"/>
    <w:multiLevelType w:val="hybridMultilevel"/>
    <w:tmpl w:val="F07C68E4"/>
    <w:lvl w:ilvl="0" w:tplc="240A0001">
      <w:start w:val="1"/>
      <w:numFmt w:val="bullet"/>
      <w:lvlText w:val=""/>
      <w:lvlJc w:val="left"/>
      <w:pPr>
        <w:ind w:left="1854" w:hanging="360"/>
      </w:pPr>
      <w:rPr>
        <w:rFonts w:ascii="Symbol" w:hAnsi="Symbol"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38" w15:restartNumberingAfterBreak="0">
    <w:nsid w:val="5D710589"/>
    <w:multiLevelType w:val="hybridMultilevel"/>
    <w:tmpl w:val="376A56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0526FA1"/>
    <w:multiLevelType w:val="hybridMultilevel"/>
    <w:tmpl w:val="65E80EDE"/>
    <w:lvl w:ilvl="0" w:tplc="240A0001">
      <w:start w:val="1"/>
      <w:numFmt w:val="bullet"/>
      <w:lvlText w:val=""/>
      <w:lvlJc w:val="left"/>
      <w:pPr>
        <w:ind w:left="1854" w:hanging="360"/>
      </w:pPr>
      <w:rPr>
        <w:rFonts w:ascii="Symbol" w:hAnsi="Symbol"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40" w15:restartNumberingAfterBreak="0">
    <w:nsid w:val="65AE0E1E"/>
    <w:multiLevelType w:val="hybridMultilevel"/>
    <w:tmpl w:val="9508FB7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6714395A"/>
    <w:multiLevelType w:val="hybridMultilevel"/>
    <w:tmpl w:val="CA3E6B5E"/>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43"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6DB03B7F"/>
    <w:multiLevelType w:val="hybridMultilevel"/>
    <w:tmpl w:val="6C8A65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6DD02644"/>
    <w:multiLevelType w:val="hybridMultilevel"/>
    <w:tmpl w:val="83D0309E"/>
    <w:lvl w:ilvl="0" w:tplc="240A0001">
      <w:start w:val="1"/>
      <w:numFmt w:val="bullet"/>
      <w:lvlText w:val=""/>
      <w:lvlJc w:val="left"/>
      <w:pPr>
        <w:ind w:left="2278" w:hanging="360"/>
      </w:pPr>
      <w:rPr>
        <w:rFonts w:ascii="Symbol" w:hAnsi="Symbol" w:hint="default"/>
      </w:rPr>
    </w:lvl>
    <w:lvl w:ilvl="1" w:tplc="240A0003" w:tentative="1">
      <w:start w:val="1"/>
      <w:numFmt w:val="bullet"/>
      <w:lvlText w:val="o"/>
      <w:lvlJc w:val="left"/>
      <w:pPr>
        <w:ind w:left="2998" w:hanging="360"/>
      </w:pPr>
      <w:rPr>
        <w:rFonts w:ascii="Courier New" w:hAnsi="Courier New" w:cs="Courier New" w:hint="default"/>
      </w:rPr>
    </w:lvl>
    <w:lvl w:ilvl="2" w:tplc="240A0005" w:tentative="1">
      <w:start w:val="1"/>
      <w:numFmt w:val="bullet"/>
      <w:lvlText w:val=""/>
      <w:lvlJc w:val="left"/>
      <w:pPr>
        <w:ind w:left="3718" w:hanging="360"/>
      </w:pPr>
      <w:rPr>
        <w:rFonts w:ascii="Wingdings" w:hAnsi="Wingdings" w:hint="default"/>
      </w:rPr>
    </w:lvl>
    <w:lvl w:ilvl="3" w:tplc="240A0001" w:tentative="1">
      <w:start w:val="1"/>
      <w:numFmt w:val="bullet"/>
      <w:lvlText w:val=""/>
      <w:lvlJc w:val="left"/>
      <w:pPr>
        <w:ind w:left="4438" w:hanging="360"/>
      </w:pPr>
      <w:rPr>
        <w:rFonts w:ascii="Symbol" w:hAnsi="Symbol" w:hint="default"/>
      </w:rPr>
    </w:lvl>
    <w:lvl w:ilvl="4" w:tplc="240A0003" w:tentative="1">
      <w:start w:val="1"/>
      <w:numFmt w:val="bullet"/>
      <w:lvlText w:val="o"/>
      <w:lvlJc w:val="left"/>
      <w:pPr>
        <w:ind w:left="5158" w:hanging="360"/>
      </w:pPr>
      <w:rPr>
        <w:rFonts w:ascii="Courier New" w:hAnsi="Courier New" w:cs="Courier New" w:hint="default"/>
      </w:rPr>
    </w:lvl>
    <w:lvl w:ilvl="5" w:tplc="240A0005" w:tentative="1">
      <w:start w:val="1"/>
      <w:numFmt w:val="bullet"/>
      <w:lvlText w:val=""/>
      <w:lvlJc w:val="left"/>
      <w:pPr>
        <w:ind w:left="5878" w:hanging="360"/>
      </w:pPr>
      <w:rPr>
        <w:rFonts w:ascii="Wingdings" w:hAnsi="Wingdings" w:hint="default"/>
      </w:rPr>
    </w:lvl>
    <w:lvl w:ilvl="6" w:tplc="240A0001" w:tentative="1">
      <w:start w:val="1"/>
      <w:numFmt w:val="bullet"/>
      <w:lvlText w:val=""/>
      <w:lvlJc w:val="left"/>
      <w:pPr>
        <w:ind w:left="6598" w:hanging="360"/>
      </w:pPr>
      <w:rPr>
        <w:rFonts w:ascii="Symbol" w:hAnsi="Symbol" w:hint="default"/>
      </w:rPr>
    </w:lvl>
    <w:lvl w:ilvl="7" w:tplc="240A0003" w:tentative="1">
      <w:start w:val="1"/>
      <w:numFmt w:val="bullet"/>
      <w:lvlText w:val="o"/>
      <w:lvlJc w:val="left"/>
      <w:pPr>
        <w:ind w:left="7318" w:hanging="360"/>
      </w:pPr>
      <w:rPr>
        <w:rFonts w:ascii="Courier New" w:hAnsi="Courier New" w:cs="Courier New" w:hint="default"/>
      </w:rPr>
    </w:lvl>
    <w:lvl w:ilvl="8" w:tplc="240A0005" w:tentative="1">
      <w:start w:val="1"/>
      <w:numFmt w:val="bullet"/>
      <w:lvlText w:val=""/>
      <w:lvlJc w:val="left"/>
      <w:pPr>
        <w:ind w:left="8038" w:hanging="360"/>
      </w:pPr>
      <w:rPr>
        <w:rFonts w:ascii="Wingdings" w:hAnsi="Wingdings" w:hint="default"/>
      </w:rPr>
    </w:lvl>
  </w:abstractNum>
  <w:abstractNum w:abstractNumId="47" w15:restartNumberingAfterBreak="0">
    <w:nsid w:val="7C161D1C"/>
    <w:multiLevelType w:val="multilevel"/>
    <w:tmpl w:val="E0DC0D9A"/>
    <w:lvl w:ilvl="0">
      <w:start w:val="1"/>
      <w:numFmt w:val="decimal"/>
      <w:pStyle w:val="Ttulo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C1C2116"/>
    <w:multiLevelType w:val="hybridMultilevel"/>
    <w:tmpl w:val="1ED64C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7FD846B3"/>
    <w:multiLevelType w:val="multilevel"/>
    <w:tmpl w:val="FE0E11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98891812">
    <w:abstractNumId w:val="47"/>
  </w:num>
  <w:num w:numId="2" w16cid:durableId="1787774554">
    <w:abstractNumId w:val="0"/>
  </w:num>
  <w:num w:numId="3" w16cid:durableId="852459466">
    <w:abstractNumId w:val="14"/>
  </w:num>
  <w:num w:numId="4" w16cid:durableId="1603612420">
    <w:abstractNumId w:val="27"/>
  </w:num>
  <w:num w:numId="5" w16cid:durableId="1557619196">
    <w:abstractNumId w:val="43"/>
  </w:num>
  <w:num w:numId="6" w16cid:durableId="267351365">
    <w:abstractNumId w:val="4"/>
  </w:num>
  <w:num w:numId="7" w16cid:durableId="168567150">
    <w:abstractNumId w:val="41"/>
  </w:num>
  <w:num w:numId="8" w16cid:durableId="1494031979">
    <w:abstractNumId w:val="33"/>
  </w:num>
  <w:num w:numId="9" w16cid:durableId="1624114252">
    <w:abstractNumId w:val="17"/>
  </w:num>
  <w:num w:numId="10" w16cid:durableId="1189493124">
    <w:abstractNumId w:val="19"/>
  </w:num>
  <w:num w:numId="11" w16cid:durableId="1657487828">
    <w:abstractNumId w:val="44"/>
  </w:num>
  <w:num w:numId="12" w16cid:durableId="492111183">
    <w:abstractNumId w:val="21"/>
  </w:num>
  <w:num w:numId="13" w16cid:durableId="1906524886">
    <w:abstractNumId w:val="11"/>
  </w:num>
  <w:num w:numId="14" w16cid:durableId="515196615">
    <w:abstractNumId w:val="26"/>
  </w:num>
  <w:num w:numId="15" w16cid:durableId="1001274929">
    <w:abstractNumId w:val="16"/>
  </w:num>
  <w:num w:numId="16" w16cid:durableId="52891421">
    <w:abstractNumId w:val="13"/>
  </w:num>
  <w:num w:numId="17" w16cid:durableId="678898194">
    <w:abstractNumId w:val="15"/>
  </w:num>
  <w:num w:numId="18" w16cid:durableId="1175924424">
    <w:abstractNumId w:val="38"/>
  </w:num>
  <w:num w:numId="19" w16cid:durableId="498542910">
    <w:abstractNumId w:val="6"/>
  </w:num>
  <w:num w:numId="20" w16cid:durableId="1680278614">
    <w:abstractNumId w:val="40"/>
  </w:num>
  <w:num w:numId="21" w16cid:durableId="995769575">
    <w:abstractNumId w:val="48"/>
  </w:num>
  <w:num w:numId="22" w16cid:durableId="326785554">
    <w:abstractNumId w:val="5"/>
  </w:num>
  <w:num w:numId="23" w16cid:durableId="1358846979">
    <w:abstractNumId w:val="36"/>
  </w:num>
  <w:num w:numId="24" w16cid:durableId="1485194786">
    <w:abstractNumId w:val="49"/>
  </w:num>
  <w:num w:numId="25" w16cid:durableId="816994614">
    <w:abstractNumId w:val="28"/>
  </w:num>
  <w:num w:numId="26" w16cid:durableId="1544710198">
    <w:abstractNumId w:val="29"/>
  </w:num>
  <w:num w:numId="27" w16cid:durableId="168909213">
    <w:abstractNumId w:val="9"/>
  </w:num>
  <w:num w:numId="28" w16cid:durableId="1825121665">
    <w:abstractNumId w:val="35"/>
  </w:num>
  <w:num w:numId="29" w16cid:durableId="237978201">
    <w:abstractNumId w:val="2"/>
  </w:num>
  <w:num w:numId="30" w16cid:durableId="340359419">
    <w:abstractNumId w:val="3"/>
  </w:num>
  <w:num w:numId="31" w16cid:durableId="1777868688">
    <w:abstractNumId w:val="45"/>
  </w:num>
  <w:num w:numId="32" w16cid:durableId="261107544">
    <w:abstractNumId w:val="18"/>
  </w:num>
  <w:num w:numId="33" w16cid:durableId="710495434">
    <w:abstractNumId w:val="10"/>
  </w:num>
  <w:num w:numId="34" w16cid:durableId="451829392">
    <w:abstractNumId w:val="25"/>
  </w:num>
  <w:num w:numId="35" w16cid:durableId="1380124965">
    <w:abstractNumId w:val="31"/>
  </w:num>
  <w:num w:numId="36" w16cid:durableId="1719746317">
    <w:abstractNumId w:val="20"/>
  </w:num>
  <w:num w:numId="37" w16cid:durableId="1114331020">
    <w:abstractNumId w:val="22"/>
  </w:num>
  <w:num w:numId="38" w16cid:durableId="1049650756">
    <w:abstractNumId w:val="24"/>
  </w:num>
  <w:num w:numId="39" w16cid:durableId="2100835206">
    <w:abstractNumId w:val="12"/>
  </w:num>
  <w:num w:numId="40" w16cid:durableId="1059591926">
    <w:abstractNumId w:val="39"/>
  </w:num>
  <w:num w:numId="41" w16cid:durableId="173501915">
    <w:abstractNumId w:val="1"/>
  </w:num>
  <w:num w:numId="42" w16cid:durableId="859587681">
    <w:abstractNumId w:val="23"/>
  </w:num>
  <w:num w:numId="43" w16cid:durableId="630089384">
    <w:abstractNumId w:val="32"/>
  </w:num>
  <w:num w:numId="44" w16cid:durableId="1634477956">
    <w:abstractNumId w:val="7"/>
  </w:num>
  <w:num w:numId="45" w16cid:durableId="183372697">
    <w:abstractNumId w:val="42"/>
  </w:num>
  <w:num w:numId="46" w16cid:durableId="2060977308">
    <w:abstractNumId w:val="46"/>
  </w:num>
  <w:num w:numId="47" w16cid:durableId="918178461">
    <w:abstractNumId w:val="37"/>
  </w:num>
  <w:num w:numId="48" w16cid:durableId="1521814318">
    <w:abstractNumId w:val="30"/>
  </w:num>
  <w:num w:numId="49" w16cid:durableId="1322538061">
    <w:abstractNumId w:val="34"/>
  </w:num>
  <w:num w:numId="50" w16cid:durableId="214197398">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101A2"/>
    <w:rsid w:val="00017325"/>
    <w:rsid w:val="00024D63"/>
    <w:rsid w:val="00025FF5"/>
    <w:rsid w:val="00040172"/>
    <w:rsid w:val="000434FA"/>
    <w:rsid w:val="0005476E"/>
    <w:rsid w:val="00055B1C"/>
    <w:rsid w:val="0006594F"/>
    <w:rsid w:val="00070B4A"/>
    <w:rsid w:val="00072B1B"/>
    <w:rsid w:val="00074898"/>
    <w:rsid w:val="000A4731"/>
    <w:rsid w:val="000A4B5D"/>
    <w:rsid w:val="000A5361"/>
    <w:rsid w:val="000A6569"/>
    <w:rsid w:val="000C3F4A"/>
    <w:rsid w:val="000C5A51"/>
    <w:rsid w:val="000D5447"/>
    <w:rsid w:val="000F1258"/>
    <w:rsid w:val="000F51A5"/>
    <w:rsid w:val="00101347"/>
    <w:rsid w:val="00110C17"/>
    <w:rsid w:val="00123EA6"/>
    <w:rsid w:val="001243A1"/>
    <w:rsid w:val="00124EB1"/>
    <w:rsid w:val="00127C17"/>
    <w:rsid w:val="00134CCB"/>
    <w:rsid w:val="001361E4"/>
    <w:rsid w:val="00145425"/>
    <w:rsid w:val="00152B70"/>
    <w:rsid w:val="00157993"/>
    <w:rsid w:val="00160D56"/>
    <w:rsid w:val="0017719B"/>
    <w:rsid w:val="00182157"/>
    <w:rsid w:val="0018741B"/>
    <w:rsid w:val="001A6D42"/>
    <w:rsid w:val="001B057A"/>
    <w:rsid w:val="001B3C10"/>
    <w:rsid w:val="001B57A6"/>
    <w:rsid w:val="001C7DD0"/>
    <w:rsid w:val="001D590E"/>
    <w:rsid w:val="001D5FFF"/>
    <w:rsid w:val="00203367"/>
    <w:rsid w:val="00217C51"/>
    <w:rsid w:val="0022249E"/>
    <w:rsid w:val="002227A0"/>
    <w:rsid w:val="0022769F"/>
    <w:rsid w:val="00234C11"/>
    <w:rsid w:val="002401C2"/>
    <w:rsid w:val="002450B6"/>
    <w:rsid w:val="00277CFC"/>
    <w:rsid w:val="00282CE9"/>
    <w:rsid w:val="00284FD1"/>
    <w:rsid w:val="00291787"/>
    <w:rsid w:val="00294468"/>
    <w:rsid w:val="00296B7D"/>
    <w:rsid w:val="002A6136"/>
    <w:rsid w:val="002B4853"/>
    <w:rsid w:val="002D0E97"/>
    <w:rsid w:val="002E1FBF"/>
    <w:rsid w:val="002E5B3A"/>
    <w:rsid w:val="00311370"/>
    <w:rsid w:val="003137E4"/>
    <w:rsid w:val="003219FD"/>
    <w:rsid w:val="00351ABF"/>
    <w:rsid w:val="00353681"/>
    <w:rsid w:val="0037638E"/>
    <w:rsid w:val="0038036F"/>
    <w:rsid w:val="0038306E"/>
    <w:rsid w:val="003842F1"/>
    <w:rsid w:val="003A0FFD"/>
    <w:rsid w:val="003B15D0"/>
    <w:rsid w:val="003C0D11"/>
    <w:rsid w:val="003C2AF3"/>
    <w:rsid w:val="003C4559"/>
    <w:rsid w:val="003C5628"/>
    <w:rsid w:val="003D1EA9"/>
    <w:rsid w:val="003D1FAE"/>
    <w:rsid w:val="003E7363"/>
    <w:rsid w:val="003F50B7"/>
    <w:rsid w:val="00402C5B"/>
    <w:rsid w:val="00405967"/>
    <w:rsid w:val="004139C8"/>
    <w:rsid w:val="00425E49"/>
    <w:rsid w:val="004300AD"/>
    <w:rsid w:val="00432DC1"/>
    <w:rsid w:val="004376E8"/>
    <w:rsid w:val="00441A9F"/>
    <w:rsid w:val="00447689"/>
    <w:rsid w:val="004536F9"/>
    <w:rsid w:val="004554CA"/>
    <w:rsid w:val="00455921"/>
    <w:rsid w:val="004628BC"/>
    <w:rsid w:val="00490420"/>
    <w:rsid w:val="00495F48"/>
    <w:rsid w:val="004963CF"/>
    <w:rsid w:val="004B15E9"/>
    <w:rsid w:val="004C2653"/>
    <w:rsid w:val="004F0542"/>
    <w:rsid w:val="0050650A"/>
    <w:rsid w:val="00512394"/>
    <w:rsid w:val="00520B05"/>
    <w:rsid w:val="0052729E"/>
    <w:rsid w:val="005325D5"/>
    <w:rsid w:val="00540F7F"/>
    <w:rsid w:val="005468A8"/>
    <w:rsid w:val="0056005D"/>
    <w:rsid w:val="00572AB2"/>
    <w:rsid w:val="00572D09"/>
    <w:rsid w:val="00582B4A"/>
    <w:rsid w:val="0058441F"/>
    <w:rsid w:val="00590D20"/>
    <w:rsid w:val="005F1D07"/>
    <w:rsid w:val="006074C9"/>
    <w:rsid w:val="0061130F"/>
    <w:rsid w:val="00620961"/>
    <w:rsid w:val="006522C8"/>
    <w:rsid w:val="00653546"/>
    <w:rsid w:val="006542F5"/>
    <w:rsid w:val="006719AD"/>
    <w:rsid w:val="00680229"/>
    <w:rsid w:val="00683DFC"/>
    <w:rsid w:val="0069718E"/>
    <w:rsid w:val="006A16D1"/>
    <w:rsid w:val="006A6381"/>
    <w:rsid w:val="006B14D2"/>
    <w:rsid w:val="006B55C4"/>
    <w:rsid w:val="006B7574"/>
    <w:rsid w:val="006C4664"/>
    <w:rsid w:val="006D5341"/>
    <w:rsid w:val="006E6D23"/>
    <w:rsid w:val="006F1C4B"/>
    <w:rsid w:val="006F6971"/>
    <w:rsid w:val="0070112D"/>
    <w:rsid w:val="00701497"/>
    <w:rsid w:val="00711AD8"/>
    <w:rsid w:val="0071528F"/>
    <w:rsid w:val="00723503"/>
    <w:rsid w:val="00746AD1"/>
    <w:rsid w:val="00793104"/>
    <w:rsid w:val="007976D6"/>
    <w:rsid w:val="007A0BC1"/>
    <w:rsid w:val="007A4365"/>
    <w:rsid w:val="007B2854"/>
    <w:rsid w:val="007B2E7E"/>
    <w:rsid w:val="007B5EF2"/>
    <w:rsid w:val="007B700E"/>
    <w:rsid w:val="007C2DD9"/>
    <w:rsid w:val="007C637B"/>
    <w:rsid w:val="007F2B44"/>
    <w:rsid w:val="00804D03"/>
    <w:rsid w:val="00815320"/>
    <w:rsid w:val="00827C23"/>
    <w:rsid w:val="008326A1"/>
    <w:rsid w:val="00833E82"/>
    <w:rsid w:val="008353DB"/>
    <w:rsid w:val="00847250"/>
    <w:rsid w:val="00864F97"/>
    <w:rsid w:val="00874ED1"/>
    <w:rsid w:val="0089468F"/>
    <w:rsid w:val="008A211B"/>
    <w:rsid w:val="008A38F5"/>
    <w:rsid w:val="008B4A43"/>
    <w:rsid w:val="008C258A"/>
    <w:rsid w:val="008C3103"/>
    <w:rsid w:val="008C3DDB"/>
    <w:rsid w:val="008C7CC5"/>
    <w:rsid w:val="008E1302"/>
    <w:rsid w:val="008E4B9B"/>
    <w:rsid w:val="008E55AC"/>
    <w:rsid w:val="008F4C05"/>
    <w:rsid w:val="00902033"/>
    <w:rsid w:val="00903616"/>
    <w:rsid w:val="00913AA2"/>
    <w:rsid w:val="00913EEF"/>
    <w:rsid w:val="00923276"/>
    <w:rsid w:val="009366E8"/>
    <w:rsid w:val="00946EBE"/>
    <w:rsid w:val="009507F9"/>
    <w:rsid w:val="00950BFF"/>
    <w:rsid w:val="00951C59"/>
    <w:rsid w:val="00964E19"/>
    <w:rsid w:val="009714D3"/>
    <w:rsid w:val="0098428C"/>
    <w:rsid w:val="00990035"/>
    <w:rsid w:val="009900C8"/>
    <w:rsid w:val="00992C64"/>
    <w:rsid w:val="009A1697"/>
    <w:rsid w:val="009B57D3"/>
    <w:rsid w:val="009F29C8"/>
    <w:rsid w:val="00A00B19"/>
    <w:rsid w:val="00A2799A"/>
    <w:rsid w:val="00A373FB"/>
    <w:rsid w:val="00A5196C"/>
    <w:rsid w:val="00A667F5"/>
    <w:rsid w:val="00A67D01"/>
    <w:rsid w:val="00A72866"/>
    <w:rsid w:val="00AB1E72"/>
    <w:rsid w:val="00AF3441"/>
    <w:rsid w:val="00AF74F1"/>
    <w:rsid w:val="00B00EFB"/>
    <w:rsid w:val="00B155B6"/>
    <w:rsid w:val="00B41B36"/>
    <w:rsid w:val="00B63204"/>
    <w:rsid w:val="00B8508E"/>
    <w:rsid w:val="00B8759F"/>
    <w:rsid w:val="00B915CC"/>
    <w:rsid w:val="00B92CBA"/>
    <w:rsid w:val="00B94CE1"/>
    <w:rsid w:val="00B9538F"/>
    <w:rsid w:val="00B9733A"/>
    <w:rsid w:val="00BB016D"/>
    <w:rsid w:val="00BB207C"/>
    <w:rsid w:val="00BB336E"/>
    <w:rsid w:val="00BC20BA"/>
    <w:rsid w:val="00BF2E8A"/>
    <w:rsid w:val="00BF342B"/>
    <w:rsid w:val="00BF4D1C"/>
    <w:rsid w:val="00BF7578"/>
    <w:rsid w:val="00C05612"/>
    <w:rsid w:val="00C1358F"/>
    <w:rsid w:val="00C16C2C"/>
    <w:rsid w:val="00C21A55"/>
    <w:rsid w:val="00C2660B"/>
    <w:rsid w:val="00C407C1"/>
    <w:rsid w:val="00C432EF"/>
    <w:rsid w:val="00C467A9"/>
    <w:rsid w:val="00C5146D"/>
    <w:rsid w:val="00C64C40"/>
    <w:rsid w:val="00C7377B"/>
    <w:rsid w:val="00C82BDA"/>
    <w:rsid w:val="00CA18B6"/>
    <w:rsid w:val="00CA4488"/>
    <w:rsid w:val="00CA53DA"/>
    <w:rsid w:val="00CB479E"/>
    <w:rsid w:val="00CC24ED"/>
    <w:rsid w:val="00CE2C4A"/>
    <w:rsid w:val="00CF01EC"/>
    <w:rsid w:val="00D02957"/>
    <w:rsid w:val="00D12AFF"/>
    <w:rsid w:val="00D13E46"/>
    <w:rsid w:val="00D16756"/>
    <w:rsid w:val="00D466BC"/>
    <w:rsid w:val="00D55F04"/>
    <w:rsid w:val="00D571C1"/>
    <w:rsid w:val="00D578C7"/>
    <w:rsid w:val="00D672C1"/>
    <w:rsid w:val="00D77283"/>
    <w:rsid w:val="00D77E5E"/>
    <w:rsid w:val="00D8180B"/>
    <w:rsid w:val="00D92EC4"/>
    <w:rsid w:val="00DB4017"/>
    <w:rsid w:val="00DC10D3"/>
    <w:rsid w:val="00DE2964"/>
    <w:rsid w:val="00DF194F"/>
    <w:rsid w:val="00DF6178"/>
    <w:rsid w:val="00E2223C"/>
    <w:rsid w:val="00E2799B"/>
    <w:rsid w:val="00E5020B"/>
    <w:rsid w:val="00E5193B"/>
    <w:rsid w:val="00E56F8E"/>
    <w:rsid w:val="00E611DA"/>
    <w:rsid w:val="00E92C3E"/>
    <w:rsid w:val="00E93AA8"/>
    <w:rsid w:val="00EA0555"/>
    <w:rsid w:val="00EC0858"/>
    <w:rsid w:val="00EC279D"/>
    <w:rsid w:val="00ED7EE3"/>
    <w:rsid w:val="00EE4A75"/>
    <w:rsid w:val="00EE4C61"/>
    <w:rsid w:val="00F02D19"/>
    <w:rsid w:val="00F10550"/>
    <w:rsid w:val="00F24245"/>
    <w:rsid w:val="00F26557"/>
    <w:rsid w:val="00F34775"/>
    <w:rsid w:val="00F35D2B"/>
    <w:rsid w:val="00F36C9D"/>
    <w:rsid w:val="00F42920"/>
    <w:rsid w:val="00F47658"/>
    <w:rsid w:val="00F6111D"/>
    <w:rsid w:val="00F731F5"/>
    <w:rsid w:val="00F907B2"/>
    <w:rsid w:val="00F92BC2"/>
    <w:rsid w:val="00F938DA"/>
    <w:rsid w:val="00FA0555"/>
    <w:rsid w:val="00FB51AD"/>
    <w:rsid w:val="00FE127C"/>
    <w:rsid w:val="00FE64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47658"/>
    <w:pPr>
      <w:shd w:val="clear" w:color="auto" w:fill="FFFFFF"/>
      <w:spacing w:before="280" w:after="120" w:line="360" w:lineRule="auto"/>
      <w:ind w:firstLine="0"/>
      <w:outlineLvl w:val="0"/>
    </w:pPr>
    <w:rPr>
      <w:rFonts w:ascii="Calibri" w:eastAsia="Times New Roman" w:hAnsi="Calibri" w:cs="Times New Roman (Títulos en alf"/>
      <w:b/>
      <w:color w:val="000000" w:themeColor="text1"/>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432DC1"/>
    <w:pPr>
      <w:keepNext/>
      <w:keepLines/>
      <w:numPr>
        <w:numId w:val="1"/>
      </w:numPr>
      <w:spacing w:before="200" w:line="240" w:lineRule="auto"/>
      <w:ind w:left="709" w:hanging="709"/>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47658"/>
    <w:rPr>
      <w:rFonts w:ascii="Calibri" w:eastAsia="Times New Roman" w:hAnsi="Calibri" w:cs="Times New Roman (Títulos en alf"/>
      <w:b/>
      <w:color w:val="000000" w:themeColor="text1"/>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432DC1"/>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pPr>
    <w:rPr>
      <w:spacing w:val="0"/>
    </w:rPr>
  </w:style>
  <w:style w:type="table" w:styleId="Tabladecuadrcula3">
    <w:name w:val="Grid Table 3"/>
    <w:basedOn w:val="Tablanormal"/>
    <w:uiPriority w:val="48"/>
    <w:rsid w:val="00F347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mb-0">
    <w:name w:val="mb-0"/>
    <w:basedOn w:val="Normal"/>
    <w:rsid w:val="00055B1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decuadrcula4">
    <w:name w:val="Grid Table 4"/>
    <w:basedOn w:val="Tablanormal"/>
    <w:uiPriority w:val="49"/>
    <w:rsid w:val="00055B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fasis">
    <w:name w:val="Emphasis"/>
    <w:basedOn w:val="Fuentedeprrafopredeter"/>
    <w:uiPriority w:val="20"/>
    <w:qFormat/>
    <w:rsid w:val="003D1EA9"/>
    <w:rPr>
      <w:i/>
      <w:iCs/>
    </w:rPr>
  </w:style>
  <w:style w:type="table" w:styleId="Tablaconcuadrcula5oscura">
    <w:name w:val="Grid Table 5 Dark"/>
    <w:basedOn w:val="Tablanormal"/>
    <w:uiPriority w:val="50"/>
    <w:rsid w:val="00A519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ipervnculovisitado">
    <w:name w:val="FollowedHyperlink"/>
    <w:basedOn w:val="Fuentedeprrafopredeter"/>
    <w:uiPriority w:val="99"/>
    <w:semiHidden/>
    <w:unhideWhenUsed/>
    <w:rsid w:val="00C21A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608">
      <w:bodyDiv w:val="1"/>
      <w:marLeft w:val="0"/>
      <w:marRight w:val="0"/>
      <w:marTop w:val="0"/>
      <w:marBottom w:val="0"/>
      <w:divBdr>
        <w:top w:val="none" w:sz="0" w:space="0" w:color="auto"/>
        <w:left w:val="none" w:sz="0" w:space="0" w:color="auto"/>
        <w:bottom w:val="none" w:sz="0" w:space="0" w:color="auto"/>
        <w:right w:val="none" w:sz="0" w:space="0" w:color="auto"/>
      </w:divBdr>
      <w:divsChild>
        <w:div w:id="1350718263">
          <w:marLeft w:val="0"/>
          <w:marRight w:val="0"/>
          <w:marTop w:val="0"/>
          <w:marBottom w:val="720"/>
          <w:divBdr>
            <w:top w:val="none" w:sz="0" w:space="0" w:color="auto"/>
            <w:left w:val="none" w:sz="0" w:space="0" w:color="auto"/>
            <w:bottom w:val="single" w:sz="18" w:space="15" w:color="E8E8E8"/>
            <w:right w:val="none" w:sz="0" w:space="0" w:color="auto"/>
          </w:divBdr>
          <w:divsChild>
            <w:div w:id="14139632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616993">
      <w:bodyDiv w:val="1"/>
      <w:marLeft w:val="0"/>
      <w:marRight w:val="0"/>
      <w:marTop w:val="0"/>
      <w:marBottom w:val="0"/>
      <w:divBdr>
        <w:top w:val="none" w:sz="0" w:space="0" w:color="auto"/>
        <w:left w:val="none" w:sz="0" w:space="0" w:color="auto"/>
        <w:bottom w:val="none" w:sz="0" w:space="0" w:color="auto"/>
        <w:right w:val="none" w:sz="0" w:space="0" w:color="auto"/>
      </w:divBdr>
      <w:divsChild>
        <w:div w:id="1449006329">
          <w:marLeft w:val="0"/>
          <w:marRight w:val="0"/>
          <w:marTop w:val="0"/>
          <w:marBottom w:val="0"/>
          <w:divBdr>
            <w:top w:val="none" w:sz="0" w:space="0" w:color="auto"/>
            <w:left w:val="none" w:sz="0" w:space="0" w:color="auto"/>
            <w:bottom w:val="none" w:sz="0" w:space="0" w:color="auto"/>
            <w:right w:val="none" w:sz="0" w:space="0" w:color="auto"/>
          </w:divBdr>
          <w:divsChild>
            <w:div w:id="1068385931">
              <w:marLeft w:val="0"/>
              <w:marRight w:val="0"/>
              <w:marTop w:val="0"/>
              <w:marBottom w:val="0"/>
              <w:divBdr>
                <w:top w:val="none" w:sz="0" w:space="0" w:color="auto"/>
                <w:left w:val="none" w:sz="0" w:space="0" w:color="auto"/>
                <w:bottom w:val="none" w:sz="0" w:space="0" w:color="auto"/>
                <w:right w:val="none" w:sz="0" w:space="0" w:color="auto"/>
              </w:divBdr>
            </w:div>
          </w:divsChild>
        </w:div>
        <w:div w:id="824585867">
          <w:marLeft w:val="0"/>
          <w:marRight w:val="0"/>
          <w:marTop w:val="0"/>
          <w:marBottom w:val="720"/>
          <w:divBdr>
            <w:top w:val="none" w:sz="0" w:space="0" w:color="auto"/>
            <w:left w:val="none" w:sz="0" w:space="0" w:color="auto"/>
            <w:bottom w:val="none" w:sz="0" w:space="0" w:color="auto"/>
            <w:right w:val="none" w:sz="0" w:space="0" w:color="auto"/>
          </w:divBdr>
        </w:div>
        <w:div w:id="187761734">
          <w:marLeft w:val="0"/>
          <w:marRight w:val="0"/>
          <w:marTop w:val="0"/>
          <w:marBottom w:val="0"/>
          <w:divBdr>
            <w:top w:val="none" w:sz="0" w:space="0" w:color="auto"/>
            <w:left w:val="none" w:sz="0" w:space="0" w:color="auto"/>
            <w:bottom w:val="none" w:sz="0" w:space="0" w:color="auto"/>
            <w:right w:val="none" w:sz="0" w:space="0" w:color="auto"/>
          </w:divBdr>
          <w:divsChild>
            <w:div w:id="1434668234">
              <w:marLeft w:val="0"/>
              <w:marRight w:val="0"/>
              <w:marTop w:val="0"/>
              <w:marBottom w:val="0"/>
              <w:divBdr>
                <w:top w:val="none" w:sz="0" w:space="0" w:color="auto"/>
                <w:left w:val="none" w:sz="0" w:space="0" w:color="auto"/>
                <w:bottom w:val="none" w:sz="0" w:space="0" w:color="auto"/>
                <w:right w:val="none" w:sz="0" w:space="0" w:color="auto"/>
              </w:divBdr>
              <w:divsChild>
                <w:div w:id="1313603996">
                  <w:marLeft w:val="0"/>
                  <w:marRight w:val="0"/>
                  <w:marTop w:val="0"/>
                  <w:marBottom w:val="0"/>
                  <w:divBdr>
                    <w:top w:val="none" w:sz="0" w:space="0" w:color="auto"/>
                    <w:left w:val="none" w:sz="0" w:space="0" w:color="auto"/>
                    <w:bottom w:val="none" w:sz="0" w:space="0" w:color="auto"/>
                    <w:right w:val="none" w:sz="0" w:space="0" w:color="auto"/>
                  </w:divBdr>
                  <w:divsChild>
                    <w:div w:id="1539245899">
                      <w:marLeft w:val="0"/>
                      <w:marRight w:val="0"/>
                      <w:marTop w:val="0"/>
                      <w:marBottom w:val="0"/>
                      <w:divBdr>
                        <w:top w:val="none" w:sz="0" w:space="0" w:color="auto"/>
                        <w:left w:val="none" w:sz="0" w:space="0" w:color="auto"/>
                        <w:bottom w:val="none" w:sz="0" w:space="0" w:color="auto"/>
                        <w:right w:val="none" w:sz="0" w:space="0" w:color="auto"/>
                      </w:divBdr>
                      <w:divsChild>
                        <w:div w:id="762532885">
                          <w:marLeft w:val="0"/>
                          <w:marRight w:val="0"/>
                          <w:marTop w:val="0"/>
                          <w:marBottom w:val="0"/>
                          <w:divBdr>
                            <w:top w:val="none" w:sz="0" w:space="0" w:color="auto"/>
                            <w:left w:val="none" w:sz="0" w:space="0" w:color="auto"/>
                            <w:bottom w:val="none" w:sz="0" w:space="0" w:color="auto"/>
                            <w:right w:val="none" w:sz="0" w:space="0" w:color="auto"/>
                          </w:divBdr>
                          <w:divsChild>
                            <w:div w:id="778992393">
                              <w:marLeft w:val="0"/>
                              <w:marRight w:val="0"/>
                              <w:marTop w:val="0"/>
                              <w:marBottom w:val="0"/>
                              <w:divBdr>
                                <w:top w:val="none" w:sz="0" w:space="0" w:color="auto"/>
                                <w:left w:val="none" w:sz="0" w:space="0" w:color="auto"/>
                                <w:bottom w:val="none" w:sz="0" w:space="0" w:color="auto"/>
                                <w:right w:val="none" w:sz="0" w:space="0" w:color="auto"/>
                              </w:divBdr>
                              <w:divsChild>
                                <w:div w:id="799877802">
                                  <w:marLeft w:val="0"/>
                                  <w:marRight w:val="0"/>
                                  <w:marTop w:val="0"/>
                                  <w:marBottom w:val="0"/>
                                  <w:divBdr>
                                    <w:top w:val="none" w:sz="0" w:space="0" w:color="auto"/>
                                    <w:left w:val="none" w:sz="0" w:space="0" w:color="auto"/>
                                    <w:bottom w:val="none" w:sz="0" w:space="0" w:color="auto"/>
                                    <w:right w:val="none" w:sz="0" w:space="0" w:color="auto"/>
                                  </w:divBdr>
                                </w:div>
                                <w:div w:id="12296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14190">
      <w:bodyDiv w:val="1"/>
      <w:marLeft w:val="0"/>
      <w:marRight w:val="0"/>
      <w:marTop w:val="0"/>
      <w:marBottom w:val="0"/>
      <w:divBdr>
        <w:top w:val="none" w:sz="0" w:space="0" w:color="auto"/>
        <w:left w:val="none" w:sz="0" w:space="0" w:color="auto"/>
        <w:bottom w:val="none" w:sz="0" w:space="0" w:color="auto"/>
        <w:right w:val="none" w:sz="0" w:space="0" w:color="auto"/>
      </w:divBdr>
    </w:div>
    <w:div w:id="166529990">
      <w:bodyDiv w:val="1"/>
      <w:marLeft w:val="0"/>
      <w:marRight w:val="0"/>
      <w:marTop w:val="0"/>
      <w:marBottom w:val="0"/>
      <w:divBdr>
        <w:top w:val="none" w:sz="0" w:space="0" w:color="auto"/>
        <w:left w:val="none" w:sz="0" w:space="0" w:color="auto"/>
        <w:bottom w:val="none" w:sz="0" w:space="0" w:color="auto"/>
        <w:right w:val="none" w:sz="0" w:space="0" w:color="auto"/>
      </w:divBdr>
      <w:divsChild>
        <w:div w:id="1500273892">
          <w:marLeft w:val="0"/>
          <w:marRight w:val="0"/>
          <w:marTop w:val="0"/>
          <w:marBottom w:val="0"/>
          <w:divBdr>
            <w:top w:val="none" w:sz="0" w:space="0" w:color="auto"/>
            <w:left w:val="none" w:sz="0" w:space="0" w:color="auto"/>
            <w:bottom w:val="none" w:sz="0" w:space="0" w:color="auto"/>
            <w:right w:val="none" w:sz="0" w:space="0" w:color="auto"/>
          </w:divBdr>
          <w:divsChild>
            <w:div w:id="889919158">
              <w:marLeft w:val="0"/>
              <w:marRight w:val="0"/>
              <w:marTop w:val="0"/>
              <w:marBottom w:val="0"/>
              <w:divBdr>
                <w:top w:val="none" w:sz="0" w:space="0" w:color="auto"/>
                <w:left w:val="none" w:sz="0" w:space="0" w:color="auto"/>
                <w:bottom w:val="none" w:sz="0" w:space="0" w:color="auto"/>
                <w:right w:val="none" w:sz="0" w:space="0" w:color="auto"/>
              </w:divBdr>
              <w:divsChild>
                <w:div w:id="1821731815">
                  <w:marLeft w:val="0"/>
                  <w:marRight w:val="0"/>
                  <w:marTop w:val="0"/>
                  <w:marBottom w:val="0"/>
                  <w:divBdr>
                    <w:top w:val="none" w:sz="0" w:space="0" w:color="auto"/>
                    <w:left w:val="none" w:sz="0" w:space="0" w:color="auto"/>
                    <w:bottom w:val="none" w:sz="0" w:space="0" w:color="auto"/>
                    <w:right w:val="none" w:sz="0" w:space="0" w:color="auto"/>
                  </w:divBdr>
                  <w:divsChild>
                    <w:div w:id="877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13437">
          <w:marLeft w:val="0"/>
          <w:marRight w:val="0"/>
          <w:marTop w:val="0"/>
          <w:marBottom w:val="0"/>
          <w:divBdr>
            <w:top w:val="none" w:sz="0" w:space="0" w:color="auto"/>
            <w:left w:val="none" w:sz="0" w:space="0" w:color="auto"/>
            <w:bottom w:val="none" w:sz="0" w:space="0" w:color="auto"/>
            <w:right w:val="none" w:sz="0" w:space="0" w:color="auto"/>
          </w:divBdr>
          <w:divsChild>
            <w:div w:id="737442580">
              <w:marLeft w:val="0"/>
              <w:marRight w:val="0"/>
              <w:marTop w:val="0"/>
              <w:marBottom w:val="0"/>
              <w:divBdr>
                <w:top w:val="none" w:sz="0" w:space="0" w:color="auto"/>
                <w:left w:val="none" w:sz="0" w:space="0" w:color="auto"/>
                <w:bottom w:val="none" w:sz="0" w:space="0" w:color="auto"/>
                <w:right w:val="none" w:sz="0" w:space="0" w:color="auto"/>
              </w:divBdr>
              <w:divsChild>
                <w:div w:id="1202669474">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 w:id="181941403">
      <w:bodyDiv w:val="1"/>
      <w:marLeft w:val="0"/>
      <w:marRight w:val="0"/>
      <w:marTop w:val="0"/>
      <w:marBottom w:val="0"/>
      <w:divBdr>
        <w:top w:val="none" w:sz="0" w:space="0" w:color="auto"/>
        <w:left w:val="none" w:sz="0" w:space="0" w:color="auto"/>
        <w:bottom w:val="none" w:sz="0" w:space="0" w:color="auto"/>
        <w:right w:val="none" w:sz="0" w:space="0" w:color="auto"/>
      </w:divBdr>
    </w:div>
    <w:div w:id="360739938">
      <w:bodyDiv w:val="1"/>
      <w:marLeft w:val="0"/>
      <w:marRight w:val="0"/>
      <w:marTop w:val="0"/>
      <w:marBottom w:val="0"/>
      <w:divBdr>
        <w:top w:val="none" w:sz="0" w:space="0" w:color="auto"/>
        <w:left w:val="none" w:sz="0" w:space="0" w:color="auto"/>
        <w:bottom w:val="none" w:sz="0" w:space="0" w:color="auto"/>
        <w:right w:val="none" w:sz="0" w:space="0" w:color="auto"/>
      </w:divBdr>
      <w:divsChild>
        <w:div w:id="983582413">
          <w:marLeft w:val="0"/>
          <w:marRight w:val="0"/>
          <w:marTop w:val="0"/>
          <w:marBottom w:val="0"/>
          <w:divBdr>
            <w:top w:val="none" w:sz="0" w:space="0" w:color="auto"/>
            <w:left w:val="none" w:sz="0" w:space="0" w:color="auto"/>
            <w:bottom w:val="none" w:sz="0" w:space="0" w:color="auto"/>
            <w:right w:val="none" w:sz="0" w:space="0" w:color="auto"/>
          </w:divBdr>
          <w:divsChild>
            <w:div w:id="2008246895">
              <w:marLeft w:val="0"/>
              <w:marRight w:val="0"/>
              <w:marTop w:val="0"/>
              <w:marBottom w:val="0"/>
              <w:divBdr>
                <w:top w:val="none" w:sz="0" w:space="0" w:color="auto"/>
                <w:left w:val="none" w:sz="0" w:space="0" w:color="auto"/>
                <w:bottom w:val="none" w:sz="0" w:space="0" w:color="auto"/>
                <w:right w:val="none" w:sz="0" w:space="0" w:color="auto"/>
              </w:divBdr>
            </w:div>
          </w:divsChild>
        </w:div>
        <w:div w:id="1421218773">
          <w:marLeft w:val="0"/>
          <w:marRight w:val="0"/>
          <w:marTop w:val="0"/>
          <w:marBottom w:val="720"/>
          <w:divBdr>
            <w:top w:val="none" w:sz="0" w:space="0" w:color="auto"/>
            <w:left w:val="none" w:sz="0" w:space="0" w:color="auto"/>
            <w:bottom w:val="none" w:sz="0" w:space="0" w:color="auto"/>
            <w:right w:val="none" w:sz="0" w:space="0" w:color="auto"/>
          </w:divBdr>
        </w:div>
        <w:div w:id="1589654697">
          <w:marLeft w:val="0"/>
          <w:marRight w:val="0"/>
          <w:marTop w:val="0"/>
          <w:marBottom w:val="0"/>
          <w:divBdr>
            <w:top w:val="none" w:sz="0" w:space="0" w:color="auto"/>
            <w:left w:val="none" w:sz="0" w:space="0" w:color="auto"/>
            <w:bottom w:val="none" w:sz="0" w:space="0" w:color="auto"/>
            <w:right w:val="none" w:sz="0" w:space="0" w:color="auto"/>
          </w:divBdr>
          <w:divsChild>
            <w:div w:id="1419643801">
              <w:marLeft w:val="0"/>
              <w:marRight w:val="0"/>
              <w:marTop w:val="0"/>
              <w:marBottom w:val="0"/>
              <w:divBdr>
                <w:top w:val="none" w:sz="0" w:space="0" w:color="auto"/>
                <w:left w:val="none" w:sz="0" w:space="0" w:color="auto"/>
                <w:bottom w:val="none" w:sz="0" w:space="0" w:color="auto"/>
                <w:right w:val="none" w:sz="0" w:space="0" w:color="auto"/>
              </w:divBdr>
              <w:divsChild>
                <w:div w:id="1588416620">
                  <w:marLeft w:val="0"/>
                  <w:marRight w:val="0"/>
                  <w:marTop w:val="0"/>
                  <w:marBottom w:val="0"/>
                  <w:divBdr>
                    <w:top w:val="none" w:sz="0" w:space="0" w:color="auto"/>
                    <w:left w:val="none" w:sz="0" w:space="0" w:color="auto"/>
                    <w:bottom w:val="none" w:sz="0" w:space="0" w:color="auto"/>
                    <w:right w:val="none" w:sz="0" w:space="0" w:color="auto"/>
                  </w:divBdr>
                  <w:divsChild>
                    <w:div w:id="553850914">
                      <w:marLeft w:val="0"/>
                      <w:marRight w:val="0"/>
                      <w:marTop w:val="0"/>
                      <w:marBottom w:val="0"/>
                      <w:divBdr>
                        <w:top w:val="none" w:sz="0" w:space="0" w:color="auto"/>
                        <w:left w:val="none" w:sz="0" w:space="0" w:color="auto"/>
                        <w:bottom w:val="none" w:sz="0" w:space="0" w:color="auto"/>
                        <w:right w:val="none" w:sz="0" w:space="0" w:color="auto"/>
                      </w:divBdr>
                      <w:divsChild>
                        <w:div w:id="16263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2383">
              <w:marLeft w:val="0"/>
              <w:marRight w:val="0"/>
              <w:marTop w:val="0"/>
              <w:marBottom w:val="0"/>
              <w:divBdr>
                <w:top w:val="none" w:sz="0" w:space="0" w:color="auto"/>
                <w:left w:val="none" w:sz="0" w:space="0" w:color="auto"/>
                <w:bottom w:val="none" w:sz="0" w:space="0" w:color="auto"/>
                <w:right w:val="none" w:sz="0" w:space="0" w:color="auto"/>
              </w:divBdr>
              <w:divsChild>
                <w:div w:id="1863274805">
                  <w:marLeft w:val="0"/>
                  <w:marRight w:val="0"/>
                  <w:marTop w:val="0"/>
                  <w:marBottom w:val="0"/>
                  <w:divBdr>
                    <w:top w:val="none" w:sz="0" w:space="0" w:color="auto"/>
                    <w:left w:val="none" w:sz="0" w:space="0" w:color="auto"/>
                    <w:bottom w:val="none" w:sz="0" w:space="0" w:color="auto"/>
                    <w:right w:val="none" w:sz="0" w:space="0" w:color="auto"/>
                  </w:divBdr>
                  <w:divsChild>
                    <w:div w:id="1142310383">
                      <w:marLeft w:val="0"/>
                      <w:marRight w:val="0"/>
                      <w:marTop w:val="0"/>
                      <w:marBottom w:val="0"/>
                      <w:divBdr>
                        <w:top w:val="none" w:sz="0" w:space="0" w:color="auto"/>
                        <w:left w:val="none" w:sz="0" w:space="0" w:color="auto"/>
                        <w:bottom w:val="none" w:sz="0" w:space="0" w:color="auto"/>
                        <w:right w:val="none" w:sz="0" w:space="0" w:color="auto"/>
                      </w:divBdr>
                      <w:divsChild>
                        <w:div w:id="19157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27796">
              <w:marLeft w:val="0"/>
              <w:marRight w:val="0"/>
              <w:marTop w:val="0"/>
              <w:marBottom w:val="0"/>
              <w:divBdr>
                <w:top w:val="none" w:sz="0" w:space="0" w:color="auto"/>
                <w:left w:val="none" w:sz="0" w:space="0" w:color="auto"/>
                <w:bottom w:val="none" w:sz="0" w:space="0" w:color="auto"/>
                <w:right w:val="none" w:sz="0" w:space="0" w:color="auto"/>
              </w:divBdr>
              <w:divsChild>
                <w:div w:id="354766966">
                  <w:marLeft w:val="0"/>
                  <w:marRight w:val="0"/>
                  <w:marTop w:val="0"/>
                  <w:marBottom w:val="0"/>
                  <w:divBdr>
                    <w:top w:val="none" w:sz="0" w:space="0" w:color="auto"/>
                    <w:left w:val="none" w:sz="0" w:space="0" w:color="auto"/>
                    <w:bottom w:val="none" w:sz="0" w:space="0" w:color="auto"/>
                    <w:right w:val="none" w:sz="0" w:space="0" w:color="auto"/>
                  </w:divBdr>
                  <w:divsChild>
                    <w:div w:id="434206282">
                      <w:marLeft w:val="0"/>
                      <w:marRight w:val="0"/>
                      <w:marTop w:val="0"/>
                      <w:marBottom w:val="0"/>
                      <w:divBdr>
                        <w:top w:val="none" w:sz="0" w:space="0" w:color="auto"/>
                        <w:left w:val="none" w:sz="0" w:space="0" w:color="auto"/>
                        <w:bottom w:val="none" w:sz="0" w:space="0" w:color="auto"/>
                        <w:right w:val="none" w:sz="0" w:space="0" w:color="auto"/>
                      </w:divBdr>
                      <w:divsChild>
                        <w:div w:id="12917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090629">
          <w:marLeft w:val="0"/>
          <w:marRight w:val="0"/>
          <w:marTop w:val="0"/>
          <w:marBottom w:val="720"/>
          <w:divBdr>
            <w:top w:val="none" w:sz="0" w:space="0" w:color="auto"/>
            <w:left w:val="none" w:sz="0" w:space="0" w:color="auto"/>
            <w:bottom w:val="none" w:sz="0" w:space="0" w:color="auto"/>
            <w:right w:val="none" w:sz="0" w:space="0" w:color="auto"/>
          </w:divBdr>
        </w:div>
        <w:div w:id="1789158686">
          <w:marLeft w:val="0"/>
          <w:marRight w:val="0"/>
          <w:marTop w:val="0"/>
          <w:marBottom w:val="0"/>
          <w:divBdr>
            <w:top w:val="none" w:sz="0" w:space="0" w:color="auto"/>
            <w:left w:val="none" w:sz="0" w:space="0" w:color="auto"/>
            <w:bottom w:val="none" w:sz="0" w:space="0" w:color="auto"/>
            <w:right w:val="none" w:sz="0" w:space="0" w:color="auto"/>
          </w:divBdr>
          <w:divsChild>
            <w:div w:id="1937857128">
              <w:marLeft w:val="0"/>
              <w:marRight w:val="0"/>
              <w:marTop w:val="0"/>
              <w:marBottom w:val="0"/>
              <w:divBdr>
                <w:top w:val="none" w:sz="0" w:space="0" w:color="auto"/>
                <w:left w:val="none" w:sz="0" w:space="0" w:color="auto"/>
                <w:bottom w:val="none" w:sz="0" w:space="0" w:color="auto"/>
                <w:right w:val="none" w:sz="0" w:space="0" w:color="auto"/>
              </w:divBdr>
            </w:div>
          </w:divsChild>
        </w:div>
        <w:div w:id="1922911883">
          <w:marLeft w:val="0"/>
          <w:marRight w:val="0"/>
          <w:marTop w:val="0"/>
          <w:marBottom w:val="720"/>
          <w:divBdr>
            <w:top w:val="none" w:sz="0" w:space="0" w:color="auto"/>
            <w:left w:val="none" w:sz="0" w:space="0" w:color="auto"/>
            <w:bottom w:val="none" w:sz="0" w:space="0" w:color="auto"/>
            <w:right w:val="none" w:sz="0" w:space="0" w:color="auto"/>
          </w:divBdr>
        </w:div>
        <w:div w:id="91904437">
          <w:marLeft w:val="0"/>
          <w:marRight w:val="0"/>
          <w:marTop w:val="0"/>
          <w:marBottom w:val="0"/>
          <w:divBdr>
            <w:top w:val="none" w:sz="0" w:space="0" w:color="auto"/>
            <w:left w:val="none" w:sz="0" w:space="0" w:color="auto"/>
            <w:bottom w:val="none" w:sz="0" w:space="0" w:color="auto"/>
            <w:right w:val="none" w:sz="0" w:space="0" w:color="auto"/>
          </w:divBdr>
          <w:divsChild>
            <w:div w:id="1057508040">
              <w:marLeft w:val="0"/>
              <w:marRight w:val="0"/>
              <w:marTop w:val="0"/>
              <w:marBottom w:val="0"/>
              <w:divBdr>
                <w:top w:val="none" w:sz="0" w:space="0" w:color="auto"/>
                <w:left w:val="none" w:sz="0" w:space="0" w:color="auto"/>
                <w:bottom w:val="none" w:sz="0" w:space="0" w:color="auto"/>
                <w:right w:val="none" w:sz="0" w:space="0" w:color="auto"/>
              </w:divBdr>
            </w:div>
          </w:divsChild>
        </w:div>
        <w:div w:id="903445186">
          <w:marLeft w:val="0"/>
          <w:marRight w:val="0"/>
          <w:marTop w:val="0"/>
          <w:marBottom w:val="0"/>
          <w:divBdr>
            <w:top w:val="none" w:sz="0" w:space="0" w:color="auto"/>
            <w:left w:val="none" w:sz="0" w:space="0" w:color="auto"/>
            <w:bottom w:val="none" w:sz="0" w:space="0" w:color="auto"/>
            <w:right w:val="none" w:sz="0" w:space="0" w:color="auto"/>
          </w:divBdr>
          <w:divsChild>
            <w:div w:id="482619593">
              <w:marLeft w:val="0"/>
              <w:marRight w:val="0"/>
              <w:marTop w:val="0"/>
              <w:marBottom w:val="0"/>
              <w:divBdr>
                <w:top w:val="none" w:sz="0" w:space="0" w:color="auto"/>
                <w:left w:val="none" w:sz="0" w:space="0" w:color="auto"/>
                <w:bottom w:val="none" w:sz="0" w:space="0" w:color="auto"/>
                <w:right w:val="none" w:sz="0" w:space="0" w:color="auto"/>
              </w:divBdr>
              <w:divsChild>
                <w:div w:id="162203616">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 w:id="379598441">
      <w:bodyDiv w:val="1"/>
      <w:marLeft w:val="0"/>
      <w:marRight w:val="0"/>
      <w:marTop w:val="0"/>
      <w:marBottom w:val="0"/>
      <w:divBdr>
        <w:top w:val="none" w:sz="0" w:space="0" w:color="auto"/>
        <w:left w:val="none" w:sz="0" w:space="0" w:color="auto"/>
        <w:bottom w:val="none" w:sz="0" w:space="0" w:color="auto"/>
        <w:right w:val="none" w:sz="0" w:space="0" w:color="auto"/>
      </w:divBdr>
    </w:div>
    <w:div w:id="424351814">
      <w:bodyDiv w:val="1"/>
      <w:marLeft w:val="0"/>
      <w:marRight w:val="0"/>
      <w:marTop w:val="0"/>
      <w:marBottom w:val="0"/>
      <w:divBdr>
        <w:top w:val="none" w:sz="0" w:space="0" w:color="auto"/>
        <w:left w:val="none" w:sz="0" w:space="0" w:color="auto"/>
        <w:bottom w:val="none" w:sz="0" w:space="0" w:color="auto"/>
        <w:right w:val="none" w:sz="0" w:space="0" w:color="auto"/>
      </w:divBdr>
      <w:divsChild>
        <w:div w:id="684408856">
          <w:marLeft w:val="0"/>
          <w:marRight w:val="0"/>
          <w:marTop w:val="0"/>
          <w:marBottom w:val="375"/>
          <w:divBdr>
            <w:top w:val="none" w:sz="0" w:space="0" w:color="auto"/>
            <w:left w:val="none" w:sz="0" w:space="0" w:color="auto"/>
            <w:bottom w:val="none" w:sz="0" w:space="0" w:color="auto"/>
            <w:right w:val="none" w:sz="0" w:space="0" w:color="auto"/>
          </w:divBdr>
          <w:divsChild>
            <w:div w:id="1658194475">
              <w:marLeft w:val="0"/>
              <w:marRight w:val="0"/>
              <w:marTop w:val="0"/>
              <w:marBottom w:val="0"/>
              <w:divBdr>
                <w:top w:val="none" w:sz="0" w:space="0" w:color="auto"/>
                <w:left w:val="none" w:sz="0" w:space="0" w:color="auto"/>
                <w:bottom w:val="none" w:sz="0" w:space="0" w:color="auto"/>
                <w:right w:val="none" w:sz="0" w:space="0" w:color="auto"/>
              </w:divBdr>
              <w:divsChild>
                <w:div w:id="11559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5382">
          <w:marLeft w:val="0"/>
          <w:marRight w:val="0"/>
          <w:marTop w:val="0"/>
          <w:marBottom w:val="0"/>
          <w:divBdr>
            <w:top w:val="none" w:sz="0" w:space="0" w:color="auto"/>
            <w:left w:val="none" w:sz="0" w:space="0" w:color="auto"/>
            <w:bottom w:val="none" w:sz="0" w:space="0" w:color="auto"/>
            <w:right w:val="none" w:sz="0" w:space="0" w:color="auto"/>
          </w:divBdr>
          <w:divsChild>
            <w:div w:id="2071150860">
              <w:marLeft w:val="0"/>
              <w:marRight w:val="0"/>
              <w:marTop w:val="0"/>
              <w:marBottom w:val="0"/>
              <w:divBdr>
                <w:top w:val="none" w:sz="0" w:space="0" w:color="auto"/>
                <w:left w:val="none" w:sz="0" w:space="0" w:color="auto"/>
                <w:bottom w:val="none" w:sz="0" w:space="0" w:color="auto"/>
                <w:right w:val="none" w:sz="0" w:space="0" w:color="auto"/>
              </w:divBdr>
              <w:divsChild>
                <w:div w:id="508377639">
                  <w:marLeft w:val="0"/>
                  <w:marRight w:val="0"/>
                  <w:marTop w:val="0"/>
                  <w:marBottom w:val="0"/>
                  <w:divBdr>
                    <w:top w:val="none" w:sz="0" w:space="0" w:color="auto"/>
                    <w:left w:val="none" w:sz="0" w:space="0" w:color="auto"/>
                    <w:bottom w:val="none" w:sz="0" w:space="0" w:color="auto"/>
                    <w:right w:val="none" w:sz="0" w:space="0" w:color="auto"/>
                  </w:divBdr>
                  <w:divsChild>
                    <w:div w:id="16319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459834">
      <w:bodyDiv w:val="1"/>
      <w:marLeft w:val="0"/>
      <w:marRight w:val="0"/>
      <w:marTop w:val="0"/>
      <w:marBottom w:val="0"/>
      <w:divBdr>
        <w:top w:val="none" w:sz="0" w:space="0" w:color="auto"/>
        <w:left w:val="none" w:sz="0" w:space="0" w:color="auto"/>
        <w:bottom w:val="none" w:sz="0" w:space="0" w:color="auto"/>
        <w:right w:val="none" w:sz="0" w:space="0" w:color="auto"/>
      </w:divBdr>
      <w:divsChild>
        <w:div w:id="2049840457">
          <w:marLeft w:val="0"/>
          <w:marRight w:val="0"/>
          <w:marTop w:val="0"/>
          <w:marBottom w:val="0"/>
          <w:divBdr>
            <w:top w:val="none" w:sz="0" w:space="0" w:color="auto"/>
            <w:left w:val="none" w:sz="0" w:space="0" w:color="auto"/>
            <w:bottom w:val="none" w:sz="0" w:space="0" w:color="auto"/>
            <w:right w:val="none" w:sz="0" w:space="0" w:color="auto"/>
          </w:divBdr>
          <w:divsChild>
            <w:div w:id="1603150220">
              <w:marLeft w:val="0"/>
              <w:marRight w:val="0"/>
              <w:marTop w:val="0"/>
              <w:marBottom w:val="0"/>
              <w:divBdr>
                <w:top w:val="none" w:sz="0" w:space="0" w:color="auto"/>
                <w:left w:val="none" w:sz="0" w:space="0" w:color="auto"/>
                <w:bottom w:val="none" w:sz="0" w:space="0" w:color="auto"/>
                <w:right w:val="none" w:sz="0" w:space="0" w:color="auto"/>
              </w:divBdr>
            </w:div>
          </w:divsChild>
        </w:div>
        <w:div w:id="1682390994">
          <w:marLeft w:val="0"/>
          <w:marRight w:val="0"/>
          <w:marTop w:val="0"/>
          <w:marBottom w:val="0"/>
          <w:divBdr>
            <w:top w:val="none" w:sz="0" w:space="0" w:color="auto"/>
            <w:left w:val="none" w:sz="0" w:space="0" w:color="auto"/>
            <w:bottom w:val="none" w:sz="0" w:space="0" w:color="auto"/>
            <w:right w:val="none" w:sz="0" w:space="0" w:color="auto"/>
          </w:divBdr>
          <w:divsChild>
            <w:div w:id="752239637">
              <w:marLeft w:val="0"/>
              <w:marRight w:val="0"/>
              <w:marTop w:val="0"/>
              <w:marBottom w:val="0"/>
              <w:divBdr>
                <w:top w:val="none" w:sz="0" w:space="0" w:color="auto"/>
                <w:left w:val="none" w:sz="0" w:space="0" w:color="auto"/>
                <w:bottom w:val="none" w:sz="0" w:space="0" w:color="auto"/>
                <w:right w:val="none" w:sz="0" w:space="0" w:color="auto"/>
              </w:divBdr>
              <w:divsChild>
                <w:div w:id="746266557">
                  <w:marLeft w:val="0"/>
                  <w:marRight w:val="0"/>
                  <w:marTop w:val="0"/>
                  <w:marBottom w:val="0"/>
                  <w:divBdr>
                    <w:top w:val="none" w:sz="0" w:space="0" w:color="auto"/>
                    <w:left w:val="none" w:sz="0" w:space="0" w:color="auto"/>
                    <w:bottom w:val="none" w:sz="0" w:space="0" w:color="auto"/>
                    <w:right w:val="none" w:sz="0" w:space="0" w:color="auto"/>
                  </w:divBdr>
                  <w:divsChild>
                    <w:div w:id="491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1562">
          <w:marLeft w:val="0"/>
          <w:marRight w:val="0"/>
          <w:marTop w:val="0"/>
          <w:marBottom w:val="0"/>
          <w:divBdr>
            <w:top w:val="none" w:sz="0" w:space="0" w:color="auto"/>
            <w:left w:val="none" w:sz="0" w:space="0" w:color="auto"/>
            <w:bottom w:val="none" w:sz="0" w:space="0" w:color="auto"/>
            <w:right w:val="none" w:sz="0" w:space="0" w:color="auto"/>
          </w:divBdr>
          <w:divsChild>
            <w:div w:id="1039282773">
              <w:marLeft w:val="0"/>
              <w:marRight w:val="0"/>
              <w:marTop w:val="0"/>
              <w:marBottom w:val="0"/>
              <w:divBdr>
                <w:top w:val="none" w:sz="0" w:space="0" w:color="auto"/>
                <w:left w:val="none" w:sz="0" w:space="0" w:color="auto"/>
                <w:bottom w:val="none" w:sz="0" w:space="0" w:color="auto"/>
                <w:right w:val="none" w:sz="0" w:space="0" w:color="auto"/>
              </w:divBdr>
              <w:divsChild>
                <w:div w:id="831066315">
                  <w:marLeft w:val="0"/>
                  <w:marRight w:val="0"/>
                  <w:marTop w:val="0"/>
                  <w:marBottom w:val="0"/>
                  <w:divBdr>
                    <w:top w:val="none" w:sz="0" w:space="0" w:color="auto"/>
                    <w:left w:val="none" w:sz="0" w:space="0" w:color="auto"/>
                    <w:bottom w:val="none" w:sz="0" w:space="0" w:color="auto"/>
                    <w:right w:val="none" w:sz="0" w:space="0" w:color="auto"/>
                  </w:divBdr>
                  <w:divsChild>
                    <w:div w:id="18526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58531">
      <w:bodyDiv w:val="1"/>
      <w:marLeft w:val="0"/>
      <w:marRight w:val="0"/>
      <w:marTop w:val="0"/>
      <w:marBottom w:val="0"/>
      <w:divBdr>
        <w:top w:val="none" w:sz="0" w:space="0" w:color="auto"/>
        <w:left w:val="none" w:sz="0" w:space="0" w:color="auto"/>
        <w:bottom w:val="none" w:sz="0" w:space="0" w:color="auto"/>
        <w:right w:val="none" w:sz="0" w:space="0" w:color="auto"/>
      </w:divBdr>
    </w:div>
    <w:div w:id="547841248">
      <w:bodyDiv w:val="1"/>
      <w:marLeft w:val="0"/>
      <w:marRight w:val="0"/>
      <w:marTop w:val="0"/>
      <w:marBottom w:val="0"/>
      <w:divBdr>
        <w:top w:val="none" w:sz="0" w:space="0" w:color="auto"/>
        <w:left w:val="none" w:sz="0" w:space="0" w:color="auto"/>
        <w:bottom w:val="none" w:sz="0" w:space="0" w:color="auto"/>
        <w:right w:val="none" w:sz="0" w:space="0" w:color="auto"/>
      </w:divBdr>
    </w:div>
    <w:div w:id="550070122">
      <w:bodyDiv w:val="1"/>
      <w:marLeft w:val="0"/>
      <w:marRight w:val="0"/>
      <w:marTop w:val="0"/>
      <w:marBottom w:val="0"/>
      <w:divBdr>
        <w:top w:val="none" w:sz="0" w:space="0" w:color="auto"/>
        <w:left w:val="none" w:sz="0" w:space="0" w:color="auto"/>
        <w:bottom w:val="none" w:sz="0" w:space="0" w:color="auto"/>
        <w:right w:val="none" w:sz="0" w:space="0" w:color="auto"/>
      </w:divBdr>
    </w:div>
    <w:div w:id="631860571">
      <w:bodyDiv w:val="1"/>
      <w:marLeft w:val="0"/>
      <w:marRight w:val="0"/>
      <w:marTop w:val="0"/>
      <w:marBottom w:val="0"/>
      <w:divBdr>
        <w:top w:val="none" w:sz="0" w:space="0" w:color="auto"/>
        <w:left w:val="none" w:sz="0" w:space="0" w:color="auto"/>
        <w:bottom w:val="none" w:sz="0" w:space="0" w:color="auto"/>
        <w:right w:val="none" w:sz="0" w:space="0" w:color="auto"/>
      </w:divBdr>
      <w:divsChild>
        <w:div w:id="2016107878">
          <w:marLeft w:val="0"/>
          <w:marRight w:val="0"/>
          <w:marTop w:val="0"/>
          <w:marBottom w:val="0"/>
          <w:divBdr>
            <w:top w:val="none" w:sz="0" w:space="0" w:color="auto"/>
            <w:left w:val="none" w:sz="0" w:space="0" w:color="auto"/>
            <w:bottom w:val="none" w:sz="0" w:space="0" w:color="auto"/>
            <w:right w:val="none" w:sz="0" w:space="0" w:color="auto"/>
          </w:divBdr>
          <w:divsChild>
            <w:div w:id="1403212278">
              <w:marLeft w:val="0"/>
              <w:marRight w:val="0"/>
              <w:marTop w:val="0"/>
              <w:marBottom w:val="0"/>
              <w:divBdr>
                <w:top w:val="none" w:sz="0" w:space="0" w:color="auto"/>
                <w:left w:val="none" w:sz="0" w:space="0" w:color="auto"/>
                <w:bottom w:val="none" w:sz="0" w:space="0" w:color="auto"/>
                <w:right w:val="none" w:sz="0" w:space="0" w:color="auto"/>
              </w:divBdr>
            </w:div>
          </w:divsChild>
        </w:div>
        <w:div w:id="496649021">
          <w:marLeft w:val="0"/>
          <w:marRight w:val="0"/>
          <w:marTop w:val="0"/>
          <w:marBottom w:val="0"/>
          <w:divBdr>
            <w:top w:val="none" w:sz="0" w:space="0" w:color="auto"/>
            <w:left w:val="none" w:sz="0" w:space="0" w:color="auto"/>
            <w:bottom w:val="none" w:sz="0" w:space="0" w:color="auto"/>
            <w:right w:val="none" w:sz="0" w:space="0" w:color="auto"/>
          </w:divBdr>
          <w:divsChild>
            <w:div w:id="1696150182">
              <w:marLeft w:val="0"/>
              <w:marRight w:val="0"/>
              <w:marTop w:val="0"/>
              <w:marBottom w:val="0"/>
              <w:divBdr>
                <w:top w:val="none" w:sz="0" w:space="0" w:color="auto"/>
                <w:left w:val="none" w:sz="0" w:space="0" w:color="auto"/>
                <w:bottom w:val="none" w:sz="0" w:space="0" w:color="auto"/>
                <w:right w:val="none" w:sz="0" w:space="0" w:color="auto"/>
              </w:divBdr>
              <w:divsChild>
                <w:div w:id="2110420990">
                  <w:marLeft w:val="0"/>
                  <w:marRight w:val="0"/>
                  <w:marTop w:val="0"/>
                  <w:marBottom w:val="0"/>
                  <w:divBdr>
                    <w:top w:val="none" w:sz="0" w:space="0" w:color="auto"/>
                    <w:left w:val="none" w:sz="0" w:space="0" w:color="auto"/>
                    <w:bottom w:val="none" w:sz="0" w:space="0" w:color="auto"/>
                    <w:right w:val="none" w:sz="0" w:space="0" w:color="auto"/>
                  </w:divBdr>
                  <w:divsChild>
                    <w:div w:id="6976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37984">
          <w:marLeft w:val="0"/>
          <w:marRight w:val="0"/>
          <w:marTop w:val="0"/>
          <w:marBottom w:val="0"/>
          <w:divBdr>
            <w:top w:val="none" w:sz="0" w:space="0" w:color="auto"/>
            <w:left w:val="none" w:sz="0" w:space="0" w:color="auto"/>
            <w:bottom w:val="none" w:sz="0" w:space="0" w:color="auto"/>
            <w:right w:val="none" w:sz="0" w:space="0" w:color="auto"/>
          </w:divBdr>
          <w:divsChild>
            <w:div w:id="1038167244">
              <w:marLeft w:val="0"/>
              <w:marRight w:val="0"/>
              <w:marTop w:val="0"/>
              <w:marBottom w:val="0"/>
              <w:divBdr>
                <w:top w:val="none" w:sz="0" w:space="0" w:color="auto"/>
                <w:left w:val="none" w:sz="0" w:space="0" w:color="auto"/>
                <w:bottom w:val="none" w:sz="0" w:space="0" w:color="auto"/>
                <w:right w:val="none" w:sz="0" w:space="0" w:color="auto"/>
              </w:divBdr>
              <w:divsChild>
                <w:div w:id="193540451">
                  <w:marLeft w:val="0"/>
                  <w:marRight w:val="0"/>
                  <w:marTop w:val="0"/>
                  <w:marBottom w:val="0"/>
                  <w:divBdr>
                    <w:top w:val="none" w:sz="0" w:space="0" w:color="auto"/>
                    <w:left w:val="none" w:sz="0" w:space="0" w:color="auto"/>
                    <w:bottom w:val="none" w:sz="0" w:space="0" w:color="auto"/>
                    <w:right w:val="none" w:sz="0" w:space="0" w:color="auto"/>
                  </w:divBdr>
                  <w:divsChild>
                    <w:div w:id="5867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643896">
      <w:bodyDiv w:val="1"/>
      <w:marLeft w:val="0"/>
      <w:marRight w:val="0"/>
      <w:marTop w:val="0"/>
      <w:marBottom w:val="0"/>
      <w:divBdr>
        <w:top w:val="none" w:sz="0" w:space="0" w:color="auto"/>
        <w:left w:val="none" w:sz="0" w:space="0" w:color="auto"/>
        <w:bottom w:val="none" w:sz="0" w:space="0" w:color="auto"/>
        <w:right w:val="none" w:sz="0" w:space="0" w:color="auto"/>
      </w:divBdr>
      <w:divsChild>
        <w:div w:id="1988971636">
          <w:marLeft w:val="0"/>
          <w:marRight w:val="0"/>
          <w:marTop w:val="0"/>
          <w:marBottom w:val="0"/>
          <w:divBdr>
            <w:top w:val="none" w:sz="0" w:space="0" w:color="auto"/>
            <w:left w:val="none" w:sz="0" w:space="0" w:color="auto"/>
            <w:bottom w:val="none" w:sz="0" w:space="0" w:color="auto"/>
            <w:right w:val="none" w:sz="0" w:space="0" w:color="auto"/>
          </w:divBdr>
          <w:divsChild>
            <w:div w:id="985819520">
              <w:marLeft w:val="0"/>
              <w:marRight w:val="0"/>
              <w:marTop w:val="0"/>
              <w:marBottom w:val="0"/>
              <w:divBdr>
                <w:top w:val="none" w:sz="0" w:space="0" w:color="auto"/>
                <w:left w:val="none" w:sz="0" w:space="0" w:color="auto"/>
                <w:bottom w:val="none" w:sz="0" w:space="0" w:color="auto"/>
                <w:right w:val="none" w:sz="0" w:space="0" w:color="auto"/>
              </w:divBdr>
              <w:divsChild>
                <w:div w:id="15676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3360">
          <w:marLeft w:val="0"/>
          <w:marRight w:val="0"/>
          <w:marTop w:val="0"/>
          <w:marBottom w:val="0"/>
          <w:divBdr>
            <w:top w:val="none" w:sz="0" w:space="0" w:color="auto"/>
            <w:left w:val="none" w:sz="0" w:space="0" w:color="auto"/>
            <w:bottom w:val="none" w:sz="0" w:space="0" w:color="auto"/>
            <w:right w:val="none" w:sz="0" w:space="0" w:color="auto"/>
          </w:divBdr>
          <w:divsChild>
            <w:div w:id="1122920848">
              <w:marLeft w:val="0"/>
              <w:marRight w:val="0"/>
              <w:marTop w:val="0"/>
              <w:marBottom w:val="0"/>
              <w:divBdr>
                <w:top w:val="none" w:sz="0" w:space="0" w:color="auto"/>
                <w:left w:val="none" w:sz="0" w:space="0" w:color="auto"/>
                <w:bottom w:val="none" w:sz="0" w:space="0" w:color="auto"/>
                <w:right w:val="none" w:sz="0" w:space="0" w:color="auto"/>
              </w:divBdr>
              <w:divsChild>
                <w:div w:id="755176855">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 w:id="772827835">
      <w:bodyDiv w:val="1"/>
      <w:marLeft w:val="0"/>
      <w:marRight w:val="0"/>
      <w:marTop w:val="0"/>
      <w:marBottom w:val="0"/>
      <w:divBdr>
        <w:top w:val="none" w:sz="0" w:space="0" w:color="auto"/>
        <w:left w:val="none" w:sz="0" w:space="0" w:color="auto"/>
        <w:bottom w:val="none" w:sz="0" w:space="0" w:color="auto"/>
        <w:right w:val="none" w:sz="0" w:space="0" w:color="auto"/>
      </w:divBdr>
      <w:divsChild>
        <w:div w:id="996033617">
          <w:marLeft w:val="0"/>
          <w:marRight w:val="0"/>
          <w:marTop w:val="0"/>
          <w:marBottom w:val="0"/>
          <w:divBdr>
            <w:top w:val="none" w:sz="0" w:space="0" w:color="auto"/>
            <w:left w:val="none" w:sz="0" w:space="0" w:color="auto"/>
            <w:bottom w:val="none" w:sz="0" w:space="0" w:color="auto"/>
            <w:right w:val="none" w:sz="0" w:space="0" w:color="auto"/>
          </w:divBdr>
          <w:divsChild>
            <w:div w:id="142240503">
              <w:marLeft w:val="0"/>
              <w:marRight w:val="0"/>
              <w:marTop w:val="0"/>
              <w:marBottom w:val="0"/>
              <w:divBdr>
                <w:top w:val="none" w:sz="0" w:space="0" w:color="auto"/>
                <w:left w:val="none" w:sz="0" w:space="0" w:color="auto"/>
                <w:bottom w:val="none" w:sz="0" w:space="0" w:color="auto"/>
                <w:right w:val="none" w:sz="0" w:space="0" w:color="auto"/>
              </w:divBdr>
            </w:div>
          </w:divsChild>
        </w:div>
        <w:div w:id="1784230037">
          <w:marLeft w:val="0"/>
          <w:marRight w:val="0"/>
          <w:marTop w:val="0"/>
          <w:marBottom w:val="0"/>
          <w:divBdr>
            <w:top w:val="none" w:sz="0" w:space="0" w:color="auto"/>
            <w:left w:val="none" w:sz="0" w:space="0" w:color="auto"/>
            <w:bottom w:val="none" w:sz="0" w:space="0" w:color="auto"/>
            <w:right w:val="none" w:sz="0" w:space="0" w:color="auto"/>
          </w:divBdr>
          <w:divsChild>
            <w:div w:id="127360683">
              <w:marLeft w:val="0"/>
              <w:marRight w:val="0"/>
              <w:marTop w:val="0"/>
              <w:marBottom w:val="0"/>
              <w:divBdr>
                <w:top w:val="none" w:sz="0" w:space="0" w:color="auto"/>
                <w:left w:val="none" w:sz="0" w:space="0" w:color="auto"/>
                <w:bottom w:val="none" w:sz="0" w:space="0" w:color="auto"/>
                <w:right w:val="none" w:sz="0" w:space="0" w:color="auto"/>
              </w:divBdr>
              <w:divsChild>
                <w:div w:id="795955079">
                  <w:marLeft w:val="0"/>
                  <w:marRight w:val="0"/>
                  <w:marTop w:val="0"/>
                  <w:marBottom w:val="0"/>
                  <w:divBdr>
                    <w:top w:val="none" w:sz="0" w:space="0" w:color="auto"/>
                    <w:left w:val="none" w:sz="0" w:space="0" w:color="auto"/>
                    <w:bottom w:val="none" w:sz="0" w:space="0" w:color="auto"/>
                    <w:right w:val="none" w:sz="0" w:space="0" w:color="auto"/>
                  </w:divBdr>
                  <w:divsChild>
                    <w:div w:id="74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7287">
          <w:marLeft w:val="0"/>
          <w:marRight w:val="0"/>
          <w:marTop w:val="0"/>
          <w:marBottom w:val="0"/>
          <w:divBdr>
            <w:top w:val="none" w:sz="0" w:space="0" w:color="auto"/>
            <w:left w:val="none" w:sz="0" w:space="0" w:color="auto"/>
            <w:bottom w:val="none" w:sz="0" w:space="0" w:color="auto"/>
            <w:right w:val="none" w:sz="0" w:space="0" w:color="auto"/>
          </w:divBdr>
          <w:divsChild>
            <w:div w:id="114563626">
              <w:marLeft w:val="0"/>
              <w:marRight w:val="0"/>
              <w:marTop w:val="0"/>
              <w:marBottom w:val="0"/>
              <w:divBdr>
                <w:top w:val="none" w:sz="0" w:space="0" w:color="auto"/>
                <w:left w:val="none" w:sz="0" w:space="0" w:color="auto"/>
                <w:bottom w:val="none" w:sz="0" w:space="0" w:color="auto"/>
                <w:right w:val="none" w:sz="0" w:space="0" w:color="auto"/>
              </w:divBdr>
              <w:divsChild>
                <w:div w:id="1463881182">
                  <w:marLeft w:val="0"/>
                  <w:marRight w:val="0"/>
                  <w:marTop w:val="0"/>
                  <w:marBottom w:val="0"/>
                  <w:divBdr>
                    <w:top w:val="none" w:sz="0" w:space="0" w:color="auto"/>
                    <w:left w:val="none" w:sz="0" w:space="0" w:color="auto"/>
                    <w:bottom w:val="none" w:sz="0" w:space="0" w:color="auto"/>
                    <w:right w:val="none" w:sz="0" w:space="0" w:color="auto"/>
                  </w:divBdr>
                  <w:divsChild>
                    <w:div w:id="17553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19026">
      <w:bodyDiv w:val="1"/>
      <w:marLeft w:val="0"/>
      <w:marRight w:val="0"/>
      <w:marTop w:val="0"/>
      <w:marBottom w:val="0"/>
      <w:divBdr>
        <w:top w:val="none" w:sz="0" w:space="0" w:color="auto"/>
        <w:left w:val="none" w:sz="0" w:space="0" w:color="auto"/>
        <w:bottom w:val="none" w:sz="0" w:space="0" w:color="auto"/>
        <w:right w:val="none" w:sz="0" w:space="0" w:color="auto"/>
      </w:divBdr>
    </w:div>
    <w:div w:id="808746072">
      <w:bodyDiv w:val="1"/>
      <w:marLeft w:val="0"/>
      <w:marRight w:val="0"/>
      <w:marTop w:val="0"/>
      <w:marBottom w:val="0"/>
      <w:divBdr>
        <w:top w:val="none" w:sz="0" w:space="0" w:color="auto"/>
        <w:left w:val="none" w:sz="0" w:space="0" w:color="auto"/>
        <w:bottom w:val="none" w:sz="0" w:space="0" w:color="auto"/>
        <w:right w:val="none" w:sz="0" w:space="0" w:color="auto"/>
      </w:divBdr>
      <w:divsChild>
        <w:div w:id="1721785760">
          <w:marLeft w:val="0"/>
          <w:marRight w:val="0"/>
          <w:marTop w:val="0"/>
          <w:marBottom w:val="720"/>
          <w:divBdr>
            <w:top w:val="none" w:sz="0" w:space="0" w:color="auto"/>
            <w:left w:val="none" w:sz="0" w:space="0" w:color="auto"/>
            <w:bottom w:val="none" w:sz="0" w:space="0" w:color="auto"/>
            <w:right w:val="none" w:sz="0" w:space="0" w:color="auto"/>
          </w:divBdr>
        </w:div>
        <w:div w:id="1302617015">
          <w:marLeft w:val="0"/>
          <w:marRight w:val="0"/>
          <w:marTop w:val="0"/>
          <w:marBottom w:val="0"/>
          <w:divBdr>
            <w:top w:val="none" w:sz="0" w:space="0" w:color="auto"/>
            <w:left w:val="none" w:sz="0" w:space="0" w:color="auto"/>
            <w:bottom w:val="none" w:sz="0" w:space="0" w:color="auto"/>
            <w:right w:val="none" w:sz="0" w:space="0" w:color="auto"/>
          </w:divBdr>
          <w:divsChild>
            <w:div w:id="1790509859">
              <w:marLeft w:val="0"/>
              <w:marRight w:val="0"/>
              <w:marTop w:val="0"/>
              <w:marBottom w:val="0"/>
              <w:divBdr>
                <w:top w:val="none" w:sz="0" w:space="0" w:color="auto"/>
                <w:left w:val="none" w:sz="0" w:space="0" w:color="auto"/>
                <w:bottom w:val="none" w:sz="0" w:space="0" w:color="auto"/>
                <w:right w:val="none" w:sz="0" w:space="0" w:color="auto"/>
              </w:divBdr>
              <w:divsChild>
                <w:div w:id="280110616">
                  <w:marLeft w:val="0"/>
                  <w:marRight w:val="0"/>
                  <w:marTop w:val="0"/>
                  <w:marBottom w:val="375"/>
                  <w:divBdr>
                    <w:top w:val="none" w:sz="0" w:space="0" w:color="auto"/>
                    <w:left w:val="none" w:sz="0" w:space="0" w:color="auto"/>
                    <w:bottom w:val="none" w:sz="0" w:space="0" w:color="auto"/>
                    <w:right w:val="none" w:sz="0" w:space="0" w:color="auto"/>
                  </w:divBdr>
                  <w:divsChild>
                    <w:div w:id="590162430">
                      <w:marLeft w:val="0"/>
                      <w:marRight w:val="0"/>
                      <w:marTop w:val="0"/>
                      <w:marBottom w:val="0"/>
                      <w:divBdr>
                        <w:top w:val="none" w:sz="0" w:space="0" w:color="auto"/>
                        <w:left w:val="none" w:sz="0" w:space="0" w:color="auto"/>
                        <w:bottom w:val="none" w:sz="0" w:space="0" w:color="auto"/>
                        <w:right w:val="none" w:sz="0" w:space="0" w:color="auto"/>
                      </w:divBdr>
                      <w:divsChild>
                        <w:div w:id="9294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59893">
                  <w:marLeft w:val="0"/>
                  <w:marRight w:val="0"/>
                  <w:marTop w:val="0"/>
                  <w:marBottom w:val="0"/>
                  <w:divBdr>
                    <w:top w:val="none" w:sz="0" w:space="0" w:color="auto"/>
                    <w:left w:val="none" w:sz="0" w:space="0" w:color="auto"/>
                    <w:bottom w:val="none" w:sz="0" w:space="0" w:color="auto"/>
                    <w:right w:val="none" w:sz="0" w:space="0" w:color="auto"/>
                  </w:divBdr>
                  <w:divsChild>
                    <w:div w:id="284426670">
                      <w:marLeft w:val="0"/>
                      <w:marRight w:val="0"/>
                      <w:marTop w:val="0"/>
                      <w:marBottom w:val="0"/>
                      <w:divBdr>
                        <w:top w:val="none" w:sz="0" w:space="0" w:color="auto"/>
                        <w:left w:val="none" w:sz="0" w:space="0" w:color="auto"/>
                        <w:bottom w:val="none" w:sz="0" w:space="0" w:color="auto"/>
                        <w:right w:val="none" w:sz="0" w:space="0" w:color="auto"/>
                      </w:divBdr>
                      <w:divsChild>
                        <w:div w:id="1306817334">
                          <w:marLeft w:val="0"/>
                          <w:marRight w:val="0"/>
                          <w:marTop w:val="0"/>
                          <w:marBottom w:val="0"/>
                          <w:divBdr>
                            <w:top w:val="none" w:sz="0" w:space="0" w:color="auto"/>
                            <w:left w:val="none" w:sz="0" w:space="0" w:color="auto"/>
                            <w:bottom w:val="none" w:sz="0" w:space="0" w:color="auto"/>
                            <w:right w:val="none" w:sz="0" w:space="0" w:color="auto"/>
                          </w:divBdr>
                          <w:divsChild>
                            <w:div w:id="1078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388214">
      <w:bodyDiv w:val="1"/>
      <w:marLeft w:val="0"/>
      <w:marRight w:val="0"/>
      <w:marTop w:val="0"/>
      <w:marBottom w:val="0"/>
      <w:divBdr>
        <w:top w:val="none" w:sz="0" w:space="0" w:color="auto"/>
        <w:left w:val="none" w:sz="0" w:space="0" w:color="auto"/>
        <w:bottom w:val="none" w:sz="0" w:space="0" w:color="auto"/>
        <w:right w:val="none" w:sz="0" w:space="0" w:color="auto"/>
      </w:divBdr>
    </w:div>
    <w:div w:id="880828685">
      <w:bodyDiv w:val="1"/>
      <w:marLeft w:val="0"/>
      <w:marRight w:val="0"/>
      <w:marTop w:val="0"/>
      <w:marBottom w:val="0"/>
      <w:divBdr>
        <w:top w:val="none" w:sz="0" w:space="0" w:color="auto"/>
        <w:left w:val="none" w:sz="0" w:space="0" w:color="auto"/>
        <w:bottom w:val="none" w:sz="0" w:space="0" w:color="auto"/>
        <w:right w:val="none" w:sz="0" w:space="0" w:color="auto"/>
      </w:divBdr>
      <w:divsChild>
        <w:div w:id="1895238357">
          <w:marLeft w:val="0"/>
          <w:marRight w:val="0"/>
          <w:marTop w:val="0"/>
          <w:marBottom w:val="375"/>
          <w:divBdr>
            <w:top w:val="none" w:sz="0" w:space="0" w:color="auto"/>
            <w:left w:val="none" w:sz="0" w:space="0" w:color="auto"/>
            <w:bottom w:val="none" w:sz="0" w:space="0" w:color="auto"/>
            <w:right w:val="none" w:sz="0" w:space="0" w:color="auto"/>
          </w:divBdr>
          <w:divsChild>
            <w:div w:id="113713054">
              <w:marLeft w:val="0"/>
              <w:marRight w:val="0"/>
              <w:marTop w:val="0"/>
              <w:marBottom w:val="0"/>
              <w:divBdr>
                <w:top w:val="none" w:sz="0" w:space="0" w:color="auto"/>
                <w:left w:val="none" w:sz="0" w:space="0" w:color="auto"/>
                <w:bottom w:val="none" w:sz="0" w:space="0" w:color="auto"/>
                <w:right w:val="none" w:sz="0" w:space="0" w:color="auto"/>
              </w:divBdr>
              <w:divsChild>
                <w:div w:id="3488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8754">
          <w:marLeft w:val="0"/>
          <w:marRight w:val="0"/>
          <w:marTop w:val="0"/>
          <w:marBottom w:val="0"/>
          <w:divBdr>
            <w:top w:val="none" w:sz="0" w:space="0" w:color="auto"/>
            <w:left w:val="none" w:sz="0" w:space="0" w:color="auto"/>
            <w:bottom w:val="none" w:sz="0" w:space="0" w:color="auto"/>
            <w:right w:val="none" w:sz="0" w:space="0" w:color="auto"/>
          </w:divBdr>
          <w:divsChild>
            <w:div w:id="606616160">
              <w:marLeft w:val="0"/>
              <w:marRight w:val="0"/>
              <w:marTop w:val="0"/>
              <w:marBottom w:val="0"/>
              <w:divBdr>
                <w:top w:val="none" w:sz="0" w:space="0" w:color="auto"/>
                <w:left w:val="none" w:sz="0" w:space="0" w:color="auto"/>
                <w:bottom w:val="none" w:sz="0" w:space="0" w:color="auto"/>
                <w:right w:val="none" w:sz="0" w:space="0" w:color="auto"/>
              </w:divBdr>
              <w:divsChild>
                <w:div w:id="2089425506">
                  <w:marLeft w:val="0"/>
                  <w:marRight w:val="0"/>
                  <w:marTop w:val="0"/>
                  <w:marBottom w:val="0"/>
                  <w:divBdr>
                    <w:top w:val="none" w:sz="0" w:space="0" w:color="auto"/>
                    <w:left w:val="none" w:sz="0" w:space="0" w:color="auto"/>
                    <w:bottom w:val="none" w:sz="0" w:space="0" w:color="auto"/>
                    <w:right w:val="none" w:sz="0" w:space="0" w:color="auto"/>
                  </w:divBdr>
                  <w:divsChild>
                    <w:div w:id="5395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33440">
      <w:bodyDiv w:val="1"/>
      <w:marLeft w:val="0"/>
      <w:marRight w:val="0"/>
      <w:marTop w:val="0"/>
      <w:marBottom w:val="0"/>
      <w:divBdr>
        <w:top w:val="none" w:sz="0" w:space="0" w:color="auto"/>
        <w:left w:val="none" w:sz="0" w:space="0" w:color="auto"/>
        <w:bottom w:val="none" w:sz="0" w:space="0" w:color="auto"/>
        <w:right w:val="none" w:sz="0" w:space="0" w:color="auto"/>
      </w:divBdr>
      <w:divsChild>
        <w:div w:id="1251543560">
          <w:marLeft w:val="0"/>
          <w:marRight w:val="0"/>
          <w:marTop w:val="0"/>
          <w:marBottom w:val="720"/>
          <w:divBdr>
            <w:top w:val="none" w:sz="0" w:space="0" w:color="auto"/>
            <w:left w:val="none" w:sz="0" w:space="0" w:color="auto"/>
            <w:bottom w:val="single" w:sz="18" w:space="15" w:color="E8E8E8"/>
            <w:right w:val="none" w:sz="0" w:space="0" w:color="auto"/>
          </w:divBdr>
          <w:divsChild>
            <w:div w:id="476337380">
              <w:marLeft w:val="0"/>
              <w:marRight w:val="225"/>
              <w:marTop w:val="0"/>
              <w:marBottom w:val="0"/>
              <w:divBdr>
                <w:top w:val="none" w:sz="0" w:space="0" w:color="auto"/>
                <w:left w:val="none" w:sz="0" w:space="0" w:color="auto"/>
                <w:bottom w:val="none" w:sz="0" w:space="0" w:color="auto"/>
                <w:right w:val="none" w:sz="0" w:space="0" w:color="auto"/>
              </w:divBdr>
            </w:div>
          </w:divsChild>
        </w:div>
        <w:div w:id="1119183710">
          <w:marLeft w:val="0"/>
          <w:marRight w:val="0"/>
          <w:marTop w:val="0"/>
          <w:marBottom w:val="0"/>
          <w:divBdr>
            <w:top w:val="none" w:sz="0" w:space="0" w:color="auto"/>
            <w:left w:val="none" w:sz="0" w:space="0" w:color="auto"/>
            <w:bottom w:val="none" w:sz="0" w:space="0" w:color="auto"/>
            <w:right w:val="none" w:sz="0" w:space="0" w:color="auto"/>
          </w:divBdr>
          <w:divsChild>
            <w:div w:id="16318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39157">
      <w:bodyDiv w:val="1"/>
      <w:marLeft w:val="0"/>
      <w:marRight w:val="0"/>
      <w:marTop w:val="0"/>
      <w:marBottom w:val="0"/>
      <w:divBdr>
        <w:top w:val="none" w:sz="0" w:space="0" w:color="auto"/>
        <w:left w:val="none" w:sz="0" w:space="0" w:color="auto"/>
        <w:bottom w:val="none" w:sz="0" w:space="0" w:color="auto"/>
        <w:right w:val="none" w:sz="0" w:space="0" w:color="auto"/>
      </w:divBdr>
      <w:divsChild>
        <w:div w:id="185870905">
          <w:marLeft w:val="0"/>
          <w:marRight w:val="0"/>
          <w:marTop w:val="0"/>
          <w:marBottom w:val="375"/>
          <w:divBdr>
            <w:top w:val="none" w:sz="0" w:space="0" w:color="auto"/>
            <w:left w:val="none" w:sz="0" w:space="0" w:color="auto"/>
            <w:bottom w:val="none" w:sz="0" w:space="0" w:color="auto"/>
            <w:right w:val="none" w:sz="0" w:space="0" w:color="auto"/>
          </w:divBdr>
          <w:divsChild>
            <w:div w:id="2111773608">
              <w:marLeft w:val="0"/>
              <w:marRight w:val="0"/>
              <w:marTop w:val="0"/>
              <w:marBottom w:val="0"/>
              <w:divBdr>
                <w:top w:val="none" w:sz="0" w:space="0" w:color="auto"/>
                <w:left w:val="none" w:sz="0" w:space="0" w:color="auto"/>
                <w:bottom w:val="none" w:sz="0" w:space="0" w:color="auto"/>
                <w:right w:val="none" w:sz="0" w:space="0" w:color="auto"/>
              </w:divBdr>
              <w:divsChild>
                <w:div w:id="2938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5314">
          <w:marLeft w:val="0"/>
          <w:marRight w:val="0"/>
          <w:marTop w:val="0"/>
          <w:marBottom w:val="0"/>
          <w:divBdr>
            <w:top w:val="none" w:sz="0" w:space="0" w:color="auto"/>
            <w:left w:val="none" w:sz="0" w:space="0" w:color="auto"/>
            <w:bottom w:val="none" w:sz="0" w:space="0" w:color="auto"/>
            <w:right w:val="none" w:sz="0" w:space="0" w:color="auto"/>
          </w:divBdr>
          <w:divsChild>
            <w:div w:id="242298676">
              <w:marLeft w:val="0"/>
              <w:marRight w:val="0"/>
              <w:marTop w:val="0"/>
              <w:marBottom w:val="0"/>
              <w:divBdr>
                <w:top w:val="none" w:sz="0" w:space="0" w:color="auto"/>
                <w:left w:val="none" w:sz="0" w:space="0" w:color="auto"/>
                <w:bottom w:val="none" w:sz="0" w:space="0" w:color="auto"/>
                <w:right w:val="none" w:sz="0" w:space="0" w:color="auto"/>
              </w:divBdr>
              <w:divsChild>
                <w:div w:id="678002310">
                  <w:marLeft w:val="0"/>
                  <w:marRight w:val="0"/>
                  <w:marTop w:val="0"/>
                  <w:marBottom w:val="0"/>
                  <w:divBdr>
                    <w:top w:val="none" w:sz="0" w:space="0" w:color="auto"/>
                    <w:left w:val="none" w:sz="0" w:space="0" w:color="auto"/>
                    <w:bottom w:val="none" w:sz="0" w:space="0" w:color="auto"/>
                    <w:right w:val="none" w:sz="0" w:space="0" w:color="auto"/>
                  </w:divBdr>
                  <w:divsChild>
                    <w:div w:id="213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799">
      <w:bodyDiv w:val="1"/>
      <w:marLeft w:val="0"/>
      <w:marRight w:val="0"/>
      <w:marTop w:val="0"/>
      <w:marBottom w:val="0"/>
      <w:divBdr>
        <w:top w:val="none" w:sz="0" w:space="0" w:color="auto"/>
        <w:left w:val="none" w:sz="0" w:space="0" w:color="auto"/>
        <w:bottom w:val="none" w:sz="0" w:space="0" w:color="auto"/>
        <w:right w:val="none" w:sz="0" w:space="0" w:color="auto"/>
      </w:divBdr>
      <w:divsChild>
        <w:div w:id="1834367348">
          <w:marLeft w:val="0"/>
          <w:marRight w:val="0"/>
          <w:marTop w:val="0"/>
          <w:marBottom w:val="0"/>
          <w:divBdr>
            <w:top w:val="none" w:sz="0" w:space="0" w:color="auto"/>
            <w:left w:val="none" w:sz="0" w:space="0" w:color="auto"/>
            <w:bottom w:val="none" w:sz="0" w:space="0" w:color="auto"/>
            <w:right w:val="none" w:sz="0" w:space="0" w:color="auto"/>
          </w:divBdr>
        </w:div>
      </w:divsChild>
    </w:div>
    <w:div w:id="927230067">
      <w:bodyDiv w:val="1"/>
      <w:marLeft w:val="0"/>
      <w:marRight w:val="0"/>
      <w:marTop w:val="0"/>
      <w:marBottom w:val="0"/>
      <w:divBdr>
        <w:top w:val="none" w:sz="0" w:space="0" w:color="auto"/>
        <w:left w:val="none" w:sz="0" w:space="0" w:color="auto"/>
        <w:bottom w:val="none" w:sz="0" w:space="0" w:color="auto"/>
        <w:right w:val="none" w:sz="0" w:space="0" w:color="auto"/>
      </w:divBdr>
      <w:divsChild>
        <w:div w:id="1947811396">
          <w:marLeft w:val="0"/>
          <w:marRight w:val="0"/>
          <w:marTop w:val="0"/>
          <w:marBottom w:val="375"/>
          <w:divBdr>
            <w:top w:val="none" w:sz="0" w:space="0" w:color="auto"/>
            <w:left w:val="none" w:sz="0" w:space="0" w:color="auto"/>
            <w:bottom w:val="none" w:sz="0" w:space="0" w:color="auto"/>
            <w:right w:val="none" w:sz="0" w:space="0" w:color="auto"/>
          </w:divBdr>
          <w:divsChild>
            <w:div w:id="1819224280">
              <w:marLeft w:val="0"/>
              <w:marRight w:val="0"/>
              <w:marTop w:val="0"/>
              <w:marBottom w:val="0"/>
              <w:divBdr>
                <w:top w:val="none" w:sz="0" w:space="0" w:color="auto"/>
                <w:left w:val="none" w:sz="0" w:space="0" w:color="auto"/>
                <w:bottom w:val="none" w:sz="0" w:space="0" w:color="auto"/>
                <w:right w:val="none" w:sz="0" w:space="0" w:color="auto"/>
              </w:divBdr>
              <w:divsChild>
                <w:div w:id="14830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821">
          <w:marLeft w:val="0"/>
          <w:marRight w:val="0"/>
          <w:marTop w:val="0"/>
          <w:marBottom w:val="0"/>
          <w:divBdr>
            <w:top w:val="none" w:sz="0" w:space="0" w:color="auto"/>
            <w:left w:val="none" w:sz="0" w:space="0" w:color="auto"/>
            <w:bottom w:val="none" w:sz="0" w:space="0" w:color="auto"/>
            <w:right w:val="none" w:sz="0" w:space="0" w:color="auto"/>
          </w:divBdr>
          <w:divsChild>
            <w:div w:id="760832970">
              <w:marLeft w:val="0"/>
              <w:marRight w:val="0"/>
              <w:marTop w:val="0"/>
              <w:marBottom w:val="0"/>
              <w:divBdr>
                <w:top w:val="none" w:sz="0" w:space="0" w:color="auto"/>
                <w:left w:val="none" w:sz="0" w:space="0" w:color="auto"/>
                <w:bottom w:val="none" w:sz="0" w:space="0" w:color="auto"/>
                <w:right w:val="none" w:sz="0" w:space="0" w:color="auto"/>
              </w:divBdr>
              <w:divsChild>
                <w:div w:id="673344073">
                  <w:marLeft w:val="0"/>
                  <w:marRight w:val="0"/>
                  <w:marTop w:val="0"/>
                  <w:marBottom w:val="0"/>
                  <w:divBdr>
                    <w:top w:val="none" w:sz="0" w:space="0" w:color="auto"/>
                    <w:left w:val="none" w:sz="0" w:space="0" w:color="auto"/>
                    <w:bottom w:val="none" w:sz="0" w:space="0" w:color="auto"/>
                    <w:right w:val="none" w:sz="0" w:space="0" w:color="auto"/>
                  </w:divBdr>
                  <w:divsChild>
                    <w:div w:id="4281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044048">
      <w:bodyDiv w:val="1"/>
      <w:marLeft w:val="0"/>
      <w:marRight w:val="0"/>
      <w:marTop w:val="0"/>
      <w:marBottom w:val="0"/>
      <w:divBdr>
        <w:top w:val="none" w:sz="0" w:space="0" w:color="auto"/>
        <w:left w:val="none" w:sz="0" w:space="0" w:color="auto"/>
        <w:bottom w:val="none" w:sz="0" w:space="0" w:color="auto"/>
        <w:right w:val="none" w:sz="0" w:space="0" w:color="auto"/>
      </w:divBdr>
      <w:divsChild>
        <w:div w:id="1861503756">
          <w:marLeft w:val="0"/>
          <w:marRight w:val="0"/>
          <w:marTop w:val="0"/>
          <w:marBottom w:val="0"/>
          <w:divBdr>
            <w:top w:val="none" w:sz="0" w:space="0" w:color="auto"/>
            <w:left w:val="none" w:sz="0" w:space="0" w:color="auto"/>
            <w:bottom w:val="none" w:sz="0" w:space="0" w:color="auto"/>
            <w:right w:val="none" w:sz="0" w:space="0" w:color="auto"/>
          </w:divBdr>
          <w:divsChild>
            <w:div w:id="3037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7657">
      <w:bodyDiv w:val="1"/>
      <w:marLeft w:val="0"/>
      <w:marRight w:val="0"/>
      <w:marTop w:val="0"/>
      <w:marBottom w:val="0"/>
      <w:divBdr>
        <w:top w:val="none" w:sz="0" w:space="0" w:color="auto"/>
        <w:left w:val="none" w:sz="0" w:space="0" w:color="auto"/>
        <w:bottom w:val="none" w:sz="0" w:space="0" w:color="auto"/>
        <w:right w:val="none" w:sz="0" w:space="0" w:color="auto"/>
      </w:divBdr>
      <w:divsChild>
        <w:div w:id="777532647">
          <w:marLeft w:val="0"/>
          <w:marRight w:val="0"/>
          <w:marTop w:val="0"/>
          <w:marBottom w:val="0"/>
          <w:divBdr>
            <w:top w:val="none" w:sz="0" w:space="0" w:color="auto"/>
            <w:left w:val="none" w:sz="0" w:space="0" w:color="auto"/>
            <w:bottom w:val="none" w:sz="0" w:space="0" w:color="auto"/>
            <w:right w:val="none" w:sz="0" w:space="0" w:color="auto"/>
          </w:divBdr>
          <w:divsChild>
            <w:div w:id="1799032184">
              <w:marLeft w:val="0"/>
              <w:marRight w:val="0"/>
              <w:marTop w:val="0"/>
              <w:marBottom w:val="0"/>
              <w:divBdr>
                <w:top w:val="none" w:sz="0" w:space="0" w:color="auto"/>
                <w:left w:val="none" w:sz="0" w:space="0" w:color="auto"/>
                <w:bottom w:val="none" w:sz="0" w:space="0" w:color="auto"/>
                <w:right w:val="none" w:sz="0" w:space="0" w:color="auto"/>
              </w:divBdr>
            </w:div>
          </w:divsChild>
        </w:div>
        <w:div w:id="103229939">
          <w:marLeft w:val="0"/>
          <w:marRight w:val="0"/>
          <w:marTop w:val="0"/>
          <w:marBottom w:val="0"/>
          <w:divBdr>
            <w:top w:val="none" w:sz="0" w:space="0" w:color="auto"/>
            <w:left w:val="none" w:sz="0" w:space="0" w:color="auto"/>
            <w:bottom w:val="none" w:sz="0" w:space="0" w:color="auto"/>
            <w:right w:val="none" w:sz="0" w:space="0" w:color="auto"/>
          </w:divBdr>
          <w:divsChild>
            <w:div w:id="1392145726">
              <w:marLeft w:val="0"/>
              <w:marRight w:val="0"/>
              <w:marTop w:val="0"/>
              <w:marBottom w:val="0"/>
              <w:divBdr>
                <w:top w:val="none" w:sz="0" w:space="0" w:color="auto"/>
                <w:left w:val="none" w:sz="0" w:space="0" w:color="auto"/>
                <w:bottom w:val="none" w:sz="0" w:space="0" w:color="auto"/>
                <w:right w:val="none" w:sz="0" w:space="0" w:color="auto"/>
              </w:divBdr>
              <w:divsChild>
                <w:div w:id="1202741427">
                  <w:marLeft w:val="0"/>
                  <w:marRight w:val="0"/>
                  <w:marTop w:val="0"/>
                  <w:marBottom w:val="0"/>
                  <w:divBdr>
                    <w:top w:val="none" w:sz="0" w:space="0" w:color="auto"/>
                    <w:left w:val="none" w:sz="0" w:space="0" w:color="auto"/>
                    <w:bottom w:val="none" w:sz="0" w:space="0" w:color="auto"/>
                    <w:right w:val="none" w:sz="0" w:space="0" w:color="auto"/>
                  </w:divBdr>
                  <w:divsChild>
                    <w:div w:id="414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72782">
          <w:marLeft w:val="0"/>
          <w:marRight w:val="0"/>
          <w:marTop w:val="0"/>
          <w:marBottom w:val="0"/>
          <w:divBdr>
            <w:top w:val="none" w:sz="0" w:space="0" w:color="auto"/>
            <w:left w:val="none" w:sz="0" w:space="0" w:color="auto"/>
            <w:bottom w:val="none" w:sz="0" w:space="0" w:color="auto"/>
            <w:right w:val="none" w:sz="0" w:space="0" w:color="auto"/>
          </w:divBdr>
          <w:divsChild>
            <w:div w:id="565184153">
              <w:marLeft w:val="0"/>
              <w:marRight w:val="0"/>
              <w:marTop w:val="0"/>
              <w:marBottom w:val="0"/>
              <w:divBdr>
                <w:top w:val="none" w:sz="0" w:space="0" w:color="auto"/>
                <w:left w:val="none" w:sz="0" w:space="0" w:color="auto"/>
                <w:bottom w:val="none" w:sz="0" w:space="0" w:color="auto"/>
                <w:right w:val="none" w:sz="0" w:space="0" w:color="auto"/>
              </w:divBdr>
              <w:divsChild>
                <w:div w:id="1231043425">
                  <w:marLeft w:val="0"/>
                  <w:marRight w:val="0"/>
                  <w:marTop w:val="0"/>
                  <w:marBottom w:val="0"/>
                  <w:divBdr>
                    <w:top w:val="none" w:sz="0" w:space="0" w:color="auto"/>
                    <w:left w:val="none" w:sz="0" w:space="0" w:color="auto"/>
                    <w:bottom w:val="none" w:sz="0" w:space="0" w:color="auto"/>
                    <w:right w:val="none" w:sz="0" w:space="0" w:color="auto"/>
                  </w:divBdr>
                  <w:divsChild>
                    <w:div w:id="16385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42730">
      <w:bodyDiv w:val="1"/>
      <w:marLeft w:val="0"/>
      <w:marRight w:val="0"/>
      <w:marTop w:val="0"/>
      <w:marBottom w:val="0"/>
      <w:divBdr>
        <w:top w:val="none" w:sz="0" w:space="0" w:color="auto"/>
        <w:left w:val="none" w:sz="0" w:space="0" w:color="auto"/>
        <w:bottom w:val="none" w:sz="0" w:space="0" w:color="auto"/>
        <w:right w:val="none" w:sz="0" w:space="0" w:color="auto"/>
      </w:divBdr>
      <w:divsChild>
        <w:div w:id="1730181186">
          <w:marLeft w:val="0"/>
          <w:marRight w:val="0"/>
          <w:marTop w:val="0"/>
          <w:marBottom w:val="0"/>
          <w:divBdr>
            <w:top w:val="none" w:sz="0" w:space="0" w:color="auto"/>
            <w:left w:val="none" w:sz="0" w:space="0" w:color="auto"/>
            <w:bottom w:val="none" w:sz="0" w:space="0" w:color="auto"/>
            <w:right w:val="none" w:sz="0" w:space="0" w:color="auto"/>
          </w:divBdr>
          <w:divsChild>
            <w:div w:id="912351679">
              <w:marLeft w:val="0"/>
              <w:marRight w:val="0"/>
              <w:marTop w:val="0"/>
              <w:marBottom w:val="0"/>
              <w:divBdr>
                <w:top w:val="none" w:sz="0" w:space="0" w:color="auto"/>
                <w:left w:val="none" w:sz="0" w:space="0" w:color="auto"/>
                <w:bottom w:val="none" w:sz="0" w:space="0" w:color="auto"/>
                <w:right w:val="none" w:sz="0" w:space="0" w:color="auto"/>
              </w:divBdr>
              <w:divsChild>
                <w:div w:id="319388171">
                  <w:marLeft w:val="0"/>
                  <w:marRight w:val="0"/>
                  <w:marTop w:val="0"/>
                  <w:marBottom w:val="0"/>
                  <w:divBdr>
                    <w:top w:val="none" w:sz="0" w:space="0" w:color="auto"/>
                    <w:left w:val="none" w:sz="0" w:space="0" w:color="auto"/>
                    <w:bottom w:val="none" w:sz="0" w:space="0" w:color="auto"/>
                    <w:right w:val="none" w:sz="0" w:space="0" w:color="auto"/>
                  </w:divBdr>
                </w:div>
              </w:divsChild>
            </w:div>
            <w:div w:id="1968318886">
              <w:marLeft w:val="0"/>
              <w:marRight w:val="0"/>
              <w:marTop w:val="0"/>
              <w:marBottom w:val="0"/>
              <w:divBdr>
                <w:top w:val="none" w:sz="0" w:space="0" w:color="auto"/>
                <w:left w:val="none" w:sz="0" w:space="0" w:color="auto"/>
                <w:bottom w:val="none" w:sz="0" w:space="0" w:color="auto"/>
                <w:right w:val="none" w:sz="0" w:space="0" w:color="auto"/>
              </w:divBdr>
            </w:div>
          </w:divsChild>
        </w:div>
        <w:div w:id="120000874">
          <w:marLeft w:val="0"/>
          <w:marRight w:val="0"/>
          <w:marTop w:val="0"/>
          <w:marBottom w:val="0"/>
          <w:divBdr>
            <w:top w:val="none" w:sz="0" w:space="0" w:color="auto"/>
            <w:left w:val="none" w:sz="0" w:space="0" w:color="auto"/>
            <w:bottom w:val="none" w:sz="0" w:space="0" w:color="auto"/>
            <w:right w:val="none" w:sz="0" w:space="0" w:color="auto"/>
          </w:divBdr>
          <w:divsChild>
            <w:div w:id="10883990">
              <w:marLeft w:val="0"/>
              <w:marRight w:val="0"/>
              <w:marTop w:val="0"/>
              <w:marBottom w:val="0"/>
              <w:divBdr>
                <w:top w:val="none" w:sz="0" w:space="0" w:color="auto"/>
                <w:left w:val="none" w:sz="0" w:space="0" w:color="auto"/>
                <w:bottom w:val="none" w:sz="0" w:space="0" w:color="auto"/>
                <w:right w:val="none" w:sz="0" w:space="0" w:color="auto"/>
              </w:divBdr>
              <w:divsChild>
                <w:div w:id="693381653">
                  <w:marLeft w:val="0"/>
                  <w:marRight w:val="0"/>
                  <w:marTop w:val="0"/>
                  <w:marBottom w:val="0"/>
                  <w:divBdr>
                    <w:top w:val="none" w:sz="0" w:space="0" w:color="auto"/>
                    <w:left w:val="none" w:sz="0" w:space="0" w:color="auto"/>
                    <w:bottom w:val="none" w:sz="0" w:space="0" w:color="auto"/>
                    <w:right w:val="none" w:sz="0" w:space="0" w:color="auto"/>
                  </w:divBdr>
                </w:div>
              </w:divsChild>
            </w:div>
            <w:div w:id="1874034210">
              <w:marLeft w:val="0"/>
              <w:marRight w:val="0"/>
              <w:marTop w:val="0"/>
              <w:marBottom w:val="0"/>
              <w:divBdr>
                <w:top w:val="none" w:sz="0" w:space="0" w:color="auto"/>
                <w:left w:val="none" w:sz="0" w:space="0" w:color="auto"/>
                <w:bottom w:val="none" w:sz="0" w:space="0" w:color="auto"/>
                <w:right w:val="none" w:sz="0" w:space="0" w:color="auto"/>
              </w:divBdr>
            </w:div>
          </w:divsChild>
        </w:div>
        <w:div w:id="1842966882">
          <w:marLeft w:val="0"/>
          <w:marRight w:val="0"/>
          <w:marTop w:val="0"/>
          <w:marBottom w:val="0"/>
          <w:divBdr>
            <w:top w:val="none" w:sz="0" w:space="0" w:color="auto"/>
            <w:left w:val="none" w:sz="0" w:space="0" w:color="auto"/>
            <w:bottom w:val="none" w:sz="0" w:space="0" w:color="auto"/>
            <w:right w:val="none" w:sz="0" w:space="0" w:color="auto"/>
          </w:divBdr>
          <w:divsChild>
            <w:div w:id="897788296">
              <w:marLeft w:val="0"/>
              <w:marRight w:val="0"/>
              <w:marTop w:val="0"/>
              <w:marBottom w:val="0"/>
              <w:divBdr>
                <w:top w:val="none" w:sz="0" w:space="0" w:color="auto"/>
                <w:left w:val="none" w:sz="0" w:space="0" w:color="auto"/>
                <w:bottom w:val="none" w:sz="0" w:space="0" w:color="auto"/>
                <w:right w:val="none" w:sz="0" w:space="0" w:color="auto"/>
              </w:divBdr>
              <w:divsChild>
                <w:div w:id="550576268">
                  <w:marLeft w:val="0"/>
                  <w:marRight w:val="0"/>
                  <w:marTop w:val="0"/>
                  <w:marBottom w:val="0"/>
                  <w:divBdr>
                    <w:top w:val="none" w:sz="0" w:space="0" w:color="auto"/>
                    <w:left w:val="none" w:sz="0" w:space="0" w:color="auto"/>
                    <w:bottom w:val="none" w:sz="0" w:space="0" w:color="auto"/>
                    <w:right w:val="none" w:sz="0" w:space="0" w:color="auto"/>
                  </w:divBdr>
                </w:div>
              </w:divsChild>
            </w:div>
            <w:div w:id="1676616903">
              <w:marLeft w:val="0"/>
              <w:marRight w:val="0"/>
              <w:marTop w:val="0"/>
              <w:marBottom w:val="0"/>
              <w:divBdr>
                <w:top w:val="none" w:sz="0" w:space="0" w:color="auto"/>
                <w:left w:val="none" w:sz="0" w:space="0" w:color="auto"/>
                <w:bottom w:val="none" w:sz="0" w:space="0" w:color="auto"/>
                <w:right w:val="none" w:sz="0" w:space="0" w:color="auto"/>
              </w:divBdr>
            </w:div>
          </w:divsChild>
        </w:div>
        <w:div w:id="2112821031">
          <w:marLeft w:val="0"/>
          <w:marRight w:val="0"/>
          <w:marTop w:val="0"/>
          <w:marBottom w:val="0"/>
          <w:divBdr>
            <w:top w:val="none" w:sz="0" w:space="0" w:color="auto"/>
            <w:left w:val="none" w:sz="0" w:space="0" w:color="auto"/>
            <w:bottom w:val="none" w:sz="0" w:space="0" w:color="auto"/>
            <w:right w:val="none" w:sz="0" w:space="0" w:color="auto"/>
          </w:divBdr>
          <w:divsChild>
            <w:div w:id="1038242887">
              <w:marLeft w:val="0"/>
              <w:marRight w:val="0"/>
              <w:marTop w:val="0"/>
              <w:marBottom w:val="0"/>
              <w:divBdr>
                <w:top w:val="none" w:sz="0" w:space="0" w:color="auto"/>
                <w:left w:val="none" w:sz="0" w:space="0" w:color="auto"/>
                <w:bottom w:val="none" w:sz="0" w:space="0" w:color="auto"/>
                <w:right w:val="none" w:sz="0" w:space="0" w:color="auto"/>
              </w:divBdr>
              <w:divsChild>
                <w:div w:id="1720546881">
                  <w:marLeft w:val="0"/>
                  <w:marRight w:val="0"/>
                  <w:marTop w:val="0"/>
                  <w:marBottom w:val="0"/>
                  <w:divBdr>
                    <w:top w:val="none" w:sz="0" w:space="0" w:color="auto"/>
                    <w:left w:val="none" w:sz="0" w:space="0" w:color="auto"/>
                    <w:bottom w:val="none" w:sz="0" w:space="0" w:color="auto"/>
                    <w:right w:val="none" w:sz="0" w:space="0" w:color="auto"/>
                  </w:divBdr>
                </w:div>
              </w:divsChild>
            </w:div>
            <w:div w:id="1342708050">
              <w:marLeft w:val="0"/>
              <w:marRight w:val="0"/>
              <w:marTop w:val="0"/>
              <w:marBottom w:val="0"/>
              <w:divBdr>
                <w:top w:val="none" w:sz="0" w:space="0" w:color="auto"/>
                <w:left w:val="none" w:sz="0" w:space="0" w:color="auto"/>
                <w:bottom w:val="none" w:sz="0" w:space="0" w:color="auto"/>
                <w:right w:val="none" w:sz="0" w:space="0" w:color="auto"/>
              </w:divBdr>
            </w:div>
          </w:divsChild>
        </w:div>
        <w:div w:id="1220894562">
          <w:marLeft w:val="0"/>
          <w:marRight w:val="0"/>
          <w:marTop w:val="0"/>
          <w:marBottom w:val="0"/>
          <w:divBdr>
            <w:top w:val="none" w:sz="0" w:space="0" w:color="auto"/>
            <w:left w:val="none" w:sz="0" w:space="0" w:color="auto"/>
            <w:bottom w:val="none" w:sz="0" w:space="0" w:color="auto"/>
            <w:right w:val="none" w:sz="0" w:space="0" w:color="auto"/>
          </w:divBdr>
          <w:divsChild>
            <w:div w:id="831062167">
              <w:marLeft w:val="0"/>
              <w:marRight w:val="0"/>
              <w:marTop w:val="0"/>
              <w:marBottom w:val="0"/>
              <w:divBdr>
                <w:top w:val="none" w:sz="0" w:space="0" w:color="auto"/>
                <w:left w:val="none" w:sz="0" w:space="0" w:color="auto"/>
                <w:bottom w:val="none" w:sz="0" w:space="0" w:color="auto"/>
                <w:right w:val="none" w:sz="0" w:space="0" w:color="auto"/>
              </w:divBdr>
              <w:divsChild>
                <w:div w:id="1095325657">
                  <w:marLeft w:val="0"/>
                  <w:marRight w:val="0"/>
                  <w:marTop w:val="0"/>
                  <w:marBottom w:val="0"/>
                  <w:divBdr>
                    <w:top w:val="none" w:sz="0" w:space="0" w:color="auto"/>
                    <w:left w:val="none" w:sz="0" w:space="0" w:color="auto"/>
                    <w:bottom w:val="none" w:sz="0" w:space="0" w:color="auto"/>
                    <w:right w:val="none" w:sz="0" w:space="0" w:color="auto"/>
                  </w:divBdr>
                </w:div>
              </w:divsChild>
            </w:div>
            <w:div w:id="628706475">
              <w:marLeft w:val="0"/>
              <w:marRight w:val="0"/>
              <w:marTop w:val="0"/>
              <w:marBottom w:val="0"/>
              <w:divBdr>
                <w:top w:val="none" w:sz="0" w:space="0" w:color="auto"/>
                <w:left w:val="none" w:sz="0" w:space="0" w:color="auto"/>
                <w:bottom w:val="none" w:sz="0" w:space="0" w:color="auto"/>
                <w:right w:val="none" w:sz="0" w:space="0" w:color="auto"/>
              </w:divBdr>
            </w:div>
          </w:divsChild>
        </w:div>
        <w:div w:id="1138885570">
          <w:marLeft w:val="0"/>
          <w:marRight w:val="0"/>
          <w:marTop w:val="0"/>
          <w:marBottom w:val="0"/>
          <w:divBdr>
            <w:top w:val="none" w:sz="0" w:space="0" w:color="auto"/>
            <w:left w:val="none" w:sz="0" w:space="0" w:color="auto"/>
            <w:bottom w:val="none" w:sz="0" w:space="0" w:color="auto"/>
            <w:right w:val="none" w:sz="0" w:space="0" w:color="auto"/>
          </w:divBdr>
          <w:divsChild>
            <w:div w:id="1093235968">
              <w:marLeft w:val="0"/>
              <w:marRight w:val="0"/>
              <w:marTop w:val="0"/>
              <w:marBottom w:val="0"/>
              <w:divBdr>
                <w:top w:val="none" w:sz="0" w:space="0" w:color="auto"/>
                <w:left w:val="none" w:sz="0" w:space="0" w:color="auto"/>
                <w:bottom w:val="none" w:sz="0" w:space="0" w:color="auto"/>
                <w:right w:val="none" w:sz="0" w:space="0" w:color="auto"/>
              </w:divBdr>
              <w:divsChild>
                <w:div w:id="1557551656">
                  <w:marLeft w:val="0"/>
                  <w:marRight w:val="0"/>
                  <w:marTop w:val="0"/>
                  <w:marBottom w:val="0"/>
                  <w:divBdr>
                    <w:top w:val="none" w:sz="0" w:space="0" w:color="auto"/>
                    <w:left w:val="none" w:sz="0" w:space="0" w:color="auto"/>
                    <w:bottom w:val="none" w:sz="0" w:space="0" w:color="auto"/>
                    <w:right w:val="none" w:sz="0" w:space="0" w:color="auto"/>
                  </w:divBdr>
                </w:div>
              </w:divsChild>
            </w:div>
            <w:div w:id="6225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6649">
      <w:bodyDiv w:val="1"/>
      <w:marLeft w:val="0"/>
      <w:marRight w:val="0"/>
      <w:marTop w:val="0"/>
      <w:marBottom w:val="0"/>
      <w:divBdr>
        <w:top w:val="none" w:sz="0" w:space="0" w:color="auto"/>
        <w:left w:val="none" w:sz="0" w:space="0" w:color="auto"/>
        <w:bottom w:val="none" w:sz="0" w:space="0" w:color="auto"/>
        <w:right w:val="none" w:sz="0" w:space="0" w:color="auto"/>
      </w:divBdr>
      <w:divsChild>
        <w:div w:id="2058509383">
          <w:marLeft w:val="0"/>
          <w:marRight w:val="0"/>
          <w:marTop w:val="0"/>
          <w:marBottom w:val="375"/>
          <w:divBdr>
            <w:top w:val="none" w:sz="0" w:space="0" w:color="auto"/>
            <w:left w:val="none" w:sz="0" w:space="0" w:color="auto"/>
            <w:bottom w:val="none" w:sz="0" w:space="0" w:color="auto"/>
            <w:right w:val="none" w:sz="0" w:space="0" w:color="auto"/>
          </w:divBdr>
          <w:divsChild>
            <w:div w:id="199441902">
              <w:marLeft w:val="0"/>
              <w:marRight w:val="0"/>
              <w:marTop w:val="0"/>
              <w:marBottom w:val="0"/>
              <w:divBdr>
                <w:top w:val="none" w:sz="0" w:space="0" w:color="auto"/>
                <w:left w:val="none" w:sz="0" w:space="0" w:color="auto"/>
                <w:bottom w:val="none" w:sz="0" w:space="0" w:color="auto"/>
                <w:right w:val="none" w:sz="0" w:space="0" w:color="auto"/>
              </w:divBdr>
              <w:divsChild>
                <w:div w:id="18690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7745">
          <w:marLeft w:val="0"/>
          <w:marRight w:val="0"/>
          <w:marTop w:val="0"/>
          <w:marBottom w:val="0"/>
          <w:divBdr>
            <w:top w:val="none" w:sz="0" w:space="0" w:color="auto"/>
            <w:left w:val="none" w:sz="0" w:space="0" w:color="auto"/>
            <w:bottom w:val="none" w:sz="0" w:space="0" w:color="auto"/>
            <w:right w:val="none" w:sz="0" w:space="0" w:color="auto"/>
          </w:divBdr>
          <w:divsChild>
            <w:div w:id="571428934">
              <w:marLeft w:val="0"/>
              <w:marRight w:val="0"/>
              <w:marTop w:val="0"/>
              <w:marBottom w:val="0"/>
              <w:divBdr>
                <w:top w:val="none" w:sz="0" w:space="0" w:color="auto"/>
                <w:left w:val="none" w:sz="0" w:space="0" w:color="auto"/>
                <w:bottom w:val="none" w:sz="0" w:space="0" w:color="auto"/>
                <w:right w:val="none" w:sz="0" w:space="0" w:color="auto"/>
              </w:divBdr>
              <w:divsChild>
                <w:div w:id="124858142">
                  <w:marLeft w:val="0"/>
                  <w:marRight w:val="0"/>
                  <w:marTop w:val="0"/>
                  <w:marBottom w:val="0"/>
                  <w:divBdr>
                    <w:top w:val="none" w:sz="0" w:space="0" w:color="auto"/>
                    <w:left w:val="none" w:sz="0" w:space="0" w:color="auto"/>
                    <w:bottom w:val="none" w:sz="0" w:space="0" w:color="auto"/>
                    <w:right w:val="none" w:sz="0" w:space="0" w:color="auto"/>
                  </w:divBdr>
                  <w:divsChild>
                    <w:div w:id="15182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84503">
      <w:bodyDiv w:val="1"/>
      <w:marLeft w:val="0"/>
      <w:marRight w:val="0"/>
      <w:marTop w:val="0"/>
      <w:marBottom w:val="0"/>
      <w:divBdr>
        <w:top w:val="none" w:sz="0" w:space="0" w:color="auto"/>
        <w:left w:val="none" w:sz="0" w:space="0" w:color="auto"/>
        <w:bottom w:val="none" w:sz="0" w:space="0" w:color="auto"/>
        <w:right w:val="none" w:sz="0" w:space="0" w:color="auto"/>
      </w:divBdr>
      <w:divsChild>
        <w:div w:id="1109473119">
          <w:marLeft w:val="0"/>
          <w:marRight w:val="0"/>
          <w:marTop w:val="0"/>
          <w:marBottom w:val="0"/>
          <w:divBdr>
            <w:top w:val="none" w:sz="0" w:space="0" w:color="auto"/>
            <w:left w:val="none" w:sz="0" w:space="0" w:color="auto"/>
            <w:bottom w:val="none" w:sz="0" w:space="0" w:color="auto"/>
            <w:right w:val="none" w:sz="0" w:space="0" w:color="auto"/>
          </w:divBdr>
          <w:divsChild>
            <w:div w:id="1285383824">
              <w:marLeft w:val="0"/>
              <w:marRight w:val="0"/>
              <w:marTop w:val="0"/>
              <w:marBottom w:val="0"/>
              <w:divBdr>
                <w:top w:val="none" w:sz="0" w:space="0" w:color="auto"/>
                <w:left w:val="none" w:sz="0" w:space="0" w:color="auto"/>
                <w:bottom w:val="none" w:sz="0" w:space="0" w:color="auto"/>
                <w:right w:val="none" w:sz="0" w:space="0" w:color="auto"/>
              </w:divBdr>
              <w:divsChild>
                <w:div w:id="762844887">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 w:id="1075130566">
      <w:bodyDiv w:val="1"/>
      <w:marLeft w:val="0"/>
      <w:marRight w:val="0"/>
      <w:marTop w:val="0"/>
      <w:marBottom w:val="0"/>
      <w:divBdr>
        <w:top w:val="none" w:sz="0" w:space="0" w:color="auto"/>
        <w:left w:val="none" w:sz="0" w:space="0" w:color="auto"/>
        <w:bottom w:val="none" w:sz="0" w:space="0" w:color="auto"/>
        <w:right w:val="none" w:sz="0" w:space="0" w:color="auto"/>
      </w:divBdr>
      <w:divsChild>
        <w:div w:id="626274375">
          <w:marLeft w:val="0"/>
          <w:marRight w:val="0"/>
          <w:marTop w:val="0"/>
          <w:marBottom w:val="720"/>
          <w:divBdr>
            <w:top w:val="none" w:sz="0" w:space="0" w:color="auto"/>
            <w:left w:val="none" w:sz="0" w:space="0" w:color="auto"/>
            <w:bottom w:val="none" w:sz="0" w:space="0" w:color="auto"/>
            <w:right w:val="none" w:sz="0" w:space="0" w:color="auto"/>
          </w:divBdr>
        </w:div>
        <w:div w:id="845553265">
          <w:marLeft w:val="0"/>
          <w:marRight w:val="0"/>
          <w:marTop w:val="0"/>
          <w:marBottom w:val="0"/>
          <w:divBdr>
            <w:top w:val="none" w:sz="0" w:space="0" w:color="auto"/>
            <w:left w:val="none" w:sz="0" w:space="0" w:color="auto"/>
            <w:bottom w:val="none" w:sz="0" w:space="0" w:color="auto"/>
            <w:right w:val="none" w:sz="0" w:space="0" w:color="auto"/>
          </w:divBdr>
          <w:divsChild>
            <w:div w:id="1086079128">
              <w:marLeft w:val="0"/>
              <w:marRight w:val="0"/>
              <w:marTop w:val="0"/>
              <w:marBottom w:val="0"/>
              <w:divBdr>
                <w:top w:val="none" w:sz="0" w:space="0" w:color="auto"/>
                <w:left w:val="none" w:sz="0" w:space="0" w:color="auto"/>
                <w:bottom w:val="none" w:sz="0" w:space="0" w:color="auto"/>
                <w:right w:val="none" w:sz="0" w:space="0" w:color="auto"/>
              </w:divBdr>
              <w:divsChild>
                <w:div w:id="1491170037">
                  <w:marLeft w:val="0"/>
                  <w:marRight w:val="0"/>
                  <w:marTop w:val="0"/>
                  <w:marBottom w:val="0"/>
                  <w:divBdr>
                    <w:top w:val="none" w:sz="0" w:space="0" w:color="auto"/>
                    <w:left w:val="none" w:sz="0" w:space="0" w:color="auto"/>
                    <w:bottom w:val="none" w:sz="0" w:space="0" w:color="auto"/>
                    <w:right w:val="none" w:sz="0" w:space="0" w:color="auto"/>
                  </w:divBdr>
                  <w:divsChild>
                    <w:div w:id="414668574">
                      <w:marLeft w:val="0"/>
                      <w:marRight w:val="0"/>
                      <w:marTop w:val="0"/>
                      <w:marBottom w:val="0"/>
                      <w:divBdr>
                        <w:top w:val="none" w:sz="0" w:space="0" w:color="auto"/>
                        <w:left w:val="none" w:sz="0" w:space="0" w:color="auto"/>
                        <w:bottom w:val="none" w:sz="0" w:space="0" w:color="auto"/>
                        <w:right w:val="none" w:sz="0" w:space="0" w:color="auto"/>
                      </w:divBdr>
                    </w:div>
                    <w:div w:id="10107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5086">
          <w:marLeft w:val="0"/>
          <w:marRight w:val="0"/>
          <w:marTop w:val="0"/>
          <w:marBottom w:val="0"/>
          <w:divBdr>
            <w:top w:val="none" w:sz="0" w:space="0" w:color="auto"/>
            <w:left w:val="none" w:sz="0" w:space="0" w:color="auto"/>
            <w:bottom w:val="none" w:sz="0" w:space="0" w:color="auto"/>
            <w:right w:val="none" w:sz="0" w:space="0" w:color="auto"/>
          </w:divBdr>
          <w:divsChild>
            <w:div w:id="2093238192">
              <w:marLeft w:val="0"/>
              <w:marRight w:val="0"/>
              <w:marTop w:val="0"/>
              <w:marBottom w:val="0"/>
              <w:divBdr>
                <w:top w:val="none" w:sz="0" w:space="0" w:color="auto"/>
                <w:left w:val="none" w:sz="0" w:space="0" w:color="auto"/>
                <w:bottom w:val="none" w:sz="0" w:space="0" w:color="auto"/>
                <w:right w:val="none" w:sz="0" w:space="0" w:color="auto"/>
              </w:divBdr>
              <w:divsChild>
                <w:div w:id="1795905725">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 w:id="1134713985">
      <w:bodyDiv w:val="1"/>
      <w:marLeft w:val="0"/>
      <w:marRight w:val="0"/>
      <w:marTop w:val="0"/>
      <w:marBottom w:val="0"/>
      <w:divBdr>
        <w:top w:val="none" w:sz="0" w:space="0" w:color="auto"/>
        <w:left w:val="none" w:sz="0" w:space="0" w:color="auto"/>
        <w:bottom w:val="none" w:sz="0" w:space="0" w:color="auto"/>
        <w:right w:val="none" w:sz="0" w:space="0" w:color="auto"/>
      </w:divBdr>
      <w:divsChild>
        <w:div w:id="255402720">
          <w:marLeft w:val="0"/>
          <w:marRight w:val="0"/>
          <w:marTop w:val="0"/>
          <w:marBottom w:val="0"/>
          <w:divBdr>
            <w:top w:val="none" w:sz="0" w:space="0" w:color="auto"/>
            <w:left w:val="none" w:sz="0" w:space="0" w:color="auto"/>
            <w:bottom w:val="none" w:sz="0" w:space="0" w:color="auto"/>
            <w:right w:val="none" w:sz="0" w:space="0" w:color="auto"/>
          </w:divBdr>
          <w:divsChild>
            <w:div w:id="659039451">
              <w:marLeft w:val="0"/>
              <w:marRight w:val="0"/>
              <w:marTop w:val="0"/>
              <w:marBottom w:val="0"/>
              <w:divBdr>
                <w:top w:val="none" w:sz="0" w:space="0" w:color="auto"/>
                <w:left w:val="none" w:sz="0" w:space="0" w:color="auto"/>
                <w:bottom w:val="none" w:sz="0" w:space="0" w:color="auto"/>
                <w:right w:val="none" w:sz="0" w:space="0" w:color="auto"/>
              </w:divBdr>
            </w:div>
          </w:divsChild>
        </w:div>
        <w:div w:id="2003849085">
          <w:marLeft w:val="0"/>
          <w:marRight w:val="0"/>
          <w:marTop w:val="0"/>
          <w:marBottom w:val="0"/>
          <w:divBdr>
            <w:top w:val="none" w:sz="0" w:space="0" w:color="auto"/>
            <w:left w:val="none" w:sz="0" w:space="0" w:color="auto"/>
            <w:bottom w:val="none" w:sz="0" w:space="0" w:color="auto"/>
            <w:right w:val="none" w:sz="0" w:space="0" w:color="auto"/>
          </w:divBdr>
          <w:divsChild>
            <w:div w:id="108669594">
              <w:marLeft w:val="0"/>
              <w:marRight w:val="0"/>
              <w:marTop w:val="0"/>
              <w:marBottom w:val="0"/>
              <w:divBdr>
                <w:top w:val="none" w:sz="0" w:space="0" w:color="auto"/>
                <w:left w:val="none" w:sz="0" w:space="0" w:color="auto"/>
                <w:bottom w:val="none" w:sz="0" w:space="0" w:color="auto"/>
                <w:right w:val="none" w:sz="0" w:space="0" w:color="auto"/>
              </w:divBdr>
            </w:div>
          </w:divsChild>
        </w:div>
        <w:div w:id="1910918084">
          <w:marLeft w:val="0"/>
          <w:marRight w:val="0"/>
          <w:marTop w:val="0"/>
          <w:marBottom w:val="0"/>
          <w:divBdr>
            <w:top w:val="none" w:sz="0" w:space="0" w:color="auto"/>
            <w:left w:val="none" w:sz="0" w:space="0" w:color="auto"/>
            <w:bottom w:val="none" w:sz="0" w:space="0" w:color="auto"/>
            <w:right w:val="none" w:sz="0" w:space="0" w:color="auto"/>
          </w:divBdr>
          <w:divsChild>
            <w:div w:id="271212278">
              <w:marLeft w:val="0"/>
              <w:marRight w:val="0"/>
              <w:marTop w:val="0"/>
              <w:marBottom w:val="0"/>
              <w:divBdr>
                <w:top w:val="none" w:sz="0" w:space="0" w:color="auto"/>
                <w:left w:val="none" w:sz="0" w:space="0" w:color="auto"/>
                <w:bottom w:val="none" w:sz="0" w:space="0" w:color="auto"/>
                <w:right w:val="none" w:sz="0" w:space="0" w:color="auto"/>
              </w:divBdr>
            </w:div>
          </w:divsChild>
        </w:div>
        <w:div w:id="42366315">
          <w:marLeft w:val="0"/>
          <w:marRight w:val="0"/>
          <w:marTop w:val="0"/>
          <w:marBottom w:val="0"/>
          <w:divBdr>
            <w:top w:val="none" w:sz="0" w:space="0" w:color="auto"/>
            <w:left w:val="none" w:sz="0" w:space="0" w:color="auto"/>
            <w:bottom w:val="none" w:sz="0" w:space="0" w:color="auto"/>
            <w:right w:val="none" w:sz="0" w:space="0" w:color="auto"/>
          </w:divBdr>
          <w:divsChild>
            <w:div w:id="8250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7010">
      <w:bodyDiv w:val="1"/>
      <w:marLeft w:val="0"/>
      <w:marRight w:val="0"/>
      <w:marTop w:val="0"/>
      <w:marBottom w:val="0"/>
      <w:divBdr>
        <w:top w:val="none" w:sz="0" w:space="0" w:color="auto"/>
        <w:left w:val="none" w:sz="0" w:space="0" w:color="auto"/>
        <w:bottom w:val="none" w:sz="0" w:space="0" w:color="auto"/>
        <w:right w:val="none" w:sz="0" w:space="0" w:color="auto"/>
      </w:divBdr>
      <w:divsChild>
        <w:div w:id="2106458334">
          <w:marLeft w:val="0"/>
          <w:marRight w:val="0"/>
          <w:marTop w:val="0"/>
          <w:marBottom w:val="375"/>
          <w:divBdr>
            <w:top w:val="none" w:sz="0" w:space="0" w:color="auto"/>
            <w:left w:val="none" w:sz="0" w:space="0" w:color="auto"/>
            <w:bottom w:val="none" w:sz="0" w:space="0" w:color="auto"/>
            <w:right w:val="none" w:sz="0" w:space="0" w:color="auto"/>
          </w:divBdr>
          <w:divsChild>
            <w:div w:id="1034889996">
              <w:marLeft w:val="0"/>
              <w:marRight w:val="0"/>
              <w:marTop w:val="0"/>
              <w:marBottom w:val="0"/>
              <w:divBdr>
                <w:top w:val="none" w:sz="0" w:space="0" w:color="auto"/>
                <w:left w:val="none" w:sz="0" w:space="0" w:color="auto"/>
                <w:bottom w:val="none" w:sz="0" w:space="0" w:color="auto"/>
                <w:right w:val="none" w:sz="0" w:space="0" w:color="auto"/>
              </w:divBdr>
              <w:divsChild>
                <w:div w:id="15724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6438">
          <w:marLeft w:val="0"/>
          <w:marRight w:val="0"/>
          <w:marTop w:val="0"/>
          <w:marBottom w:val="0"/>
          <w:divBdr>
            <w:top w:val="none" w:sz="0" w:space="0" w:color="auto"/>
            <w:left w:val="none" w:sz="0" w:space="0" w:color="auto"/>
            <w:bottom w:val="none" w:sz="0" w:space="0" w:color="auto"/>
            <w:right w:val="none" w:sz="0" w:space="0" w:color="auto"/>
          </w:divBdr>
          <w:divsChild>
            <w:div w:id="454835382">
              <w:marLeft w:val="0"/>
              <w:marRight w:val="0"/>
              <w:marTop w:val="0"/>
              <w:marBottom w:val="0"/>
              <w:divBdr>
                <w:top w:val="none" w:sz="0" w:space="0" w:color="auto"/>
                <w:left w:val="none" w:sz="0" w:space="0" w:color="auto"/>
                <w:bottom w:val="none" w:sz="0" w:space="0" w:color="auto"/>
                <w:right w:val="none" w:sz="0" w:space="0" w:color="auto"/>
              </w:divBdr>
              <w:divsChild>
                <w:div w:id="1938052953">
                  <w:marLeft w:val="0"/>
                  <w:marRight w:val="0"/>
                  <w:marTop w:val="0"/>
                  <w:marBottom w:val="0"/>
                  <w:divBdr>
                    <w:top w:val="none" w:sz="0" w:space="0" w:color="auto"/>
                    <w:left w:val="none" w:sz="0" w:space="0" w:color="auto"/>
                    <w:bottom w:val="none" w:sz="0" w:space="0" w:color="auto"/>
                    <w:right w:val="none" w:sz="0" w:space="0" w:color="auto"/>
                  </w:divBdr>
                  <w:divsChild>
                    <w:div w:id="15568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69299">
      <w:bodyDiv w:val="1"/>
      <w:marLeft w:val="0"/>
      <w:marRight w:val="0"/>
      <w:marTop w:val="0"/>
      <w:marBottom w:val="0"/>
      <w:divBdr>
        <w:top w:val="none" w:sz="0" w:space="0" w:color="auto"/>
        <w:left w:val="none" w:sz="0" w:space="0" w:color="auto"/>
        <w:bottom w:val="none" w:sz="0" w:space="0" w:color="auto"/>
        <w:right w:val="none" w:sz="0" w:space="0" w:color="auto"/>
      </w:divBdr>
    </w:div>
    <w:div w:id="1236236799">
      <w:bodyDiv w:val="1"/>
      <w:marLeft w:val="0"/>
      <w:marRight w:val="0"/>
      <w:marTop w:val="0"/>
      <w:marBottom w:val="0"/>
      <w:divBdr>
        <w:top w:val="none" w:sz="0" w:space="0" w:color="auto"/>
        <w:left w:val="none" w:sz="0" w:space="0" w:color="auto"/>
        <w:bottom w:val="none" w:sz="0" w:space="0" w:color="auto"/>
        <w:right w:val="none" w:sz="0" w:space="0" w:color="auto"/>
      </w:divBdr>
      <w:divsChild>
        <w:div w:id="88697125">
          <w:marLeft w:val="0"/>
          <w:marRight w:val="0"/>
          <w:marTop w:val="0"/>
          <w:marBottom w:val="0"/>
          <w:divBdr>
            <w:top w:val="none" w:sz="0" w:space="0" w:color="auto"/>
            <w:left w:val="none" w:sz="0" w:space="0" w:color="auto"/>
            <w:bottom w:val="none" w:sz="0" w:space="0" w:color="auto"/>
            <w:right w:val="none" w:sz="0" w:space="0" w:color="auto"/>
          </w:divBdr>
          <w:divsChild>
            <w:div w:id="2146239905">
              <w:marLeft w:val="0"/>
              <w:marRight w:val="0"/>
              <w:marTop w:val="0"/>
              <w:marBottom w:val="0"/>
              <w:divBdr>
                <w:top w:val="none" w:sz="0" w:space="0" w:color="auto"/>
                <w:left w:val="none" w:sz="0" w:space="0" w:color="auto"/>
                <w:bottom w:val="none" w:sz="0" w:space="0" w:color="auto"/>
                <w:right w:val="none" w:sz="0" w:space="0" w:color="auto"/>
              </w:divBdr>
            </w:div>
            <w:div w:id="214975842">
              <w:marLeft w:val="0"/>
              <w:marRight w:val="0"/>
              <w:marTop w:val="0"/>
              <w:marBottom w:val="0"/>
              <w:divBdr>
                <w:top w:val="none" w:sz="0" w:space="0" w:color="auto"/>
                <w:left w:val="none" w:sz="0" w:space="0" w:color="auto"/>
                <w:bottom w:val="none" w:sz="0" w:space="0" w:color="auto"/>
                <w:right w:val="none" w:sz="0" w:space="0" w:color="auto"/>
              </w:divBdr>
            </w:div>
            <w:div w:id="1684867101">
              <w:marLeft w:val="0"/>
              <w:marRight w:val="0"/>
              <w:marTop w:val="0"/>
              <w:marBottom w:val="0"/>
              <w:divBdr>
                <w:top w:val="none" w:sz="0" w:space="0" w:color="auto"/>
                <w:left w:val="none" w:sz="0" w:space="0" w:color="auto"/>
                <w:bottom w:val="none" w:sz="0" w:space="0" w:color="auto"/>
                <w:right w:val="none" w:sz="0" w:space="0" w:color="auto"/>
              </w:divBdr>
            </w:div>
            <w:div w:id="1370565583">
              <w:marLeft w:val="0"/>
              <w:marRight w:val="0"/>
              <w:marTop w:val="0"/>
              <w:marBottom w:val="0"/>
              <w:divBdr>
                <w:top w:val="none" w:sz="0" w:space="0" w:color="auto"/>
                <w:left w:val="none" w:sz="0" w:space="0" w:color="auto"/>
                <w:bottom w:val="none" w:sz="0" w:space="0" w:color="auto"/>
                <w:right w:val="none" w:sz="0" w:space="0" w:color="auto"/>
              </w:divBdr>
            </w:div>
            <w:div w:id="889800505">
              <w:marLeft w:val="0"/>
              <w:marRight w:val="0"/>
              <w:marTop w:val="0"/>
              <w:marBottom w:val="0"/>
              <w:divBdr>
                <w:top w:val="none" w:sz="0" w:space="0" w:color="auto"/>
                <w:left w:val="none" w:sz="0" w:space="0" w:color="auto"/>
                <w:bottom w:val="none" w:sz="0" w:space="0" w:color="auto"/>
                <w:right w:val="none" w:sz="0" w:space="0" w:color="auto"/>
              </w:divBdr>
            </w:div>
          </w:divsChild>
        </w:div>
        <w:div w:id="443355351">
          <w:marLeft w:val="0"/>
          <w:marRight w:val="0"/>
          <w:marTop w:val="0"/>
          <w:marBottom w:val="0"/>
          <w:divBdr>
            <w:top w:val="none" w:sz="0" w:space="0" w:color="auto"/>
            <w:left w:val="none" w:sz="0" w:space="0" w:color="auto"/>
            <w:bottom w:val="none" w:sz="0" w:space="0" w:color="auto"/>
            <w:right w:val="none" w:sz="0" w:space="0" w:color="auto"/>
          </w:divBdr>
          <w:divsChild>
            <w:div w:id="12290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3569">
      <w:bodyDiv w:val="1"/>
      <w:marLeft w:val="0"/>
      <w:marRight w:val="0"/>
      <w:marTop w:val="0"/>
      <w:marBottom w:val="0"/>
      <w:divBdr>
        <w:top w:val="none" w:sz="0" w:space="0" w:color="auto"/>
        <w:left w:val="none" w:sz="0" w:space="0" w:color="auto"/>
        <w:bottom w:val="none" w:sz="0" w:space="0" w:color="auto"/>
        <w:right w:val="none" w:sz="0" w:space="0" w:color="auto"/>
      </w:divBdr>
    </w:div>
    <w:div w:id="1276862171">
      <w:bodyDiv w:val="1"/>
      <w:marLeft w:val="0"/>
      <w:marRight w:val="0"/>
      <w:marTop w:val="0"/>
      <w:marBottom w:val="0"/>
      <w:divBdr>
        <w:top w:val="none" w:sz="0" w:space="0" w:color="auto"/>
        <w:left w:val="none" w:sz="0" w:space="0" w:color="auto"/>
        <w:bottom w:val="none" w:sz="0" w:space="0" w:color="auto"/>
        <w:right w:val="none" w:sz="0" w:space="0" w:color="auto"/>
      </w:divBdr>
    </w:div>
    <w:div w:id="1343699634">
      <w:bodyDiv w:val="1"/>
      <w:marLeft w:val="0"/>
      <w:marRight w:val="0"/>
      <w:marTop w:val="0"/>
      <w:marBottom w:val="0"/>
      <w:divBdr>
        <w:top w:val="none" w:sz="0" w:space="0" w:color="auto"/>
        <w:left w:val="none" w:sz="0" w:space="0" w:color="auto"/>
        <w:bottom w:val="none" w:sz="0" w:space="0" w:color="auto"/>
        <w:right w:val="none" w:sz="0" w:space="0" w:color="auto"/>
      </w:divBdr>
      <w:divsChild>
        <w:div w:id="673844247">
          <w:marLeft w:val="0"/>
          <w:marRight w:val="0"/>
          <w:marTop w:val="0"/>
          <w:marBottom w:val="0"/>
          <w:divBdr>
            <w:top w:val="none" w:sz="0" w:space="0" w:color="auto"/>
            <w:left w:val="none" w:sz="0" w:space="0" w:color="auto"/>
            <w:bottom w:val="single" w:sz="6" w:space="0" w:color="AFAFAF"/>
            <w:right w:val="none" w:sz="0" w:space="0" w:color="auto"/>
          </w:divBdr>
          <w:divsChild>
            <w:div w:id="1637837025">
              <w:marLeft w:val="0"/>
              <w:marRight w:val="0"/>
              <w:marTop w:val="0"/>
              <w:marBottom w:val="225"/>
              <w:divBdr>
                <w:top w:val="none" w:sz="0" w:space="0" w:color="auto"/>
                <w:left w:val="none" w:sz="0" w:space="0" w:color="auto"/>
                <w:bottom w:val="none" w:sz="0" w:space="0" w:color="auto"/>
                <w:right w:val="none" w:sz="0" w:space="0" w:color="auto"/>
              </w:divBdr>
              <w:divsChild>
                <w:div w:id="348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0660">
      <w:bodyDiv w:val="1"/>
      <w:marLeft w:val="0"/>
      <w:marRight w:val="0"/>
      <w:marTop w:val="0"/>
      <w:marBottom w:val="0"/>
      <w:divBdr>
        <w:top w:val="none" w:sz="0" w:space="0" w:color="auto"/>
        <w:left w:val="none" w:sz="0" w:space="0" w:color="auto"/>
        <w:bottom w:val="none" w:sz="0" w:space="0" w:color="auto"/>
        <w:right w:val="none" w:sz="0" w:space="0" w:color="auto"/>
      </w:divBdr>
    </w:div>
    <w:div w:id="1449199047">
      <w:bodyDiv w:val="1"/>
      <w:marLeft w:val="0"/>
      <w:marRight w:val="0"/>
      <w:marTop w:val="0"/>
      <w:marBottom w:val="0"/>
      <w:divBdr>
        <w:top w:val="none" w:sz="0" w:space="0" w:color="auto"/>
        <w:left w:val="none" w:sz="0" w:space="0" w:color="auto"/>
        <w:bottom w:val="none" w:sz="0" w:space="0" w:color="auto"/>
        <w:right w:val="none" w:sz="0" w:space="0" w:color="auto"/>
      </w:divBdr>
      <w:divsChild>
        <w:div w:id="390005412">
          <w:marLeft w:val="0"/>
          <w:marRight w:val="0"/>
          <w:marTop w:val="0"/>
          <w:marBottom w:val="0"/>
          <w:divBdr>
            <w:top w:val="none" w:sz="0" w:space="0" w:color="auto"/>
            <w:left w:val="none" w:sz="0" w:space="0" w:color="auto"/>
            <w:bottom w:val="none" w:sz="0" w:space="0" w:color="auto"/>
            <w:right w:val="none" w:sz="0" w:space="0" w:color="auto"/>
          </w:divBdr>
          <w:divsChild>
            <w:div w:id="800999119">
              <w:marLeft w:val="0"/>
              <w:marRight w:val="0"/>
              <w:marTop w:val="0"/>
              <w:marBottom w:val="0"/>
              <w:divBdr>
                <w:top w:val="none" w:sz="0" w:space="0" w:color="auto"/>
                <w:left w:val="none" w:sz="0" w:space="0" w:color="auto"/>
                <w:bottom w:val="none" w:sz="0" w:space="0" w:color="auto"/>
                <w:right w:val="none" w:sz="0" w:space="0" w:color="auto"/>
              </w:divBdr>
              <w:divsChild>
                <w:div w:id="1853912644">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 w:id="1466309188">
      <w:bodyDiv w:val="1"/>
      <w:marLeft w:val="0"/>
      <w:marRight w:val="0"/>
      <w:marTop w:val="0"/>
      <w:marBottom w:val="0"/>
      <w:divBdr>
        <w:top w:val="none" w:sz="0" w:space="0" w:color="auto"/>
        <w:left w:val="none" w:sz="0" w:space="0" w:color="auto"/>
        <w:bottom w:val="none" w:sz="0" w:space="0" w:color="auto"/>
        <w:right w:val="none" w:sz="0" w:space="0" w:color="auto"/>
      </w:divBdr>
    </w:div>
    <w:div w:id="1477531991">
      <w:bodyDiv w:val="1"/>
      <w:marLeft w:val="0"/>
      <w:marRight w:val="0"/>
      <w:marTop w:val="0"/>
      <w:marBottom w:val="0"/>
      <w:divBdr>
        <w:top w:val="none" w:sz="0" w:space="0" w:color="auto"/>
        <w:left w:val="none" w:sz="0" w:space="0" w:color="auto"/>
        <w:bottom w:val="none" w:sz="0" w:space="0" w:color="auto"/>
        <w:right w:val="none" w:sz="0" w:space="0" w:color="auto"/>
      </w:divBdr>
      <w:divsChild>
        <w:div w:id="2050299261">
          <w:marLeft w:val="0"/>
          <w:marRight w:val="0"/>
          <w:marTop w:val="0"/>
          <w:marBottom w:val="0"/>
          <w:divBdr>
            <w:top w:val="none" w:sz="0" w:space="0" w:color="auto"/>
            <w:left w:val="none" w:sz="0" w:space="0" w:color="auto"/>
            <w:bottom w:val="none" w:sz="0" w:space="0" w:color="auto"/>
            <w:right w:val="none" w:sz="0" w:space="0" w:color="auto"/>
          </w:divBdr>
          <w:divsChild>
            <w:div w:id="1527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55030">
      <w:bodyDiv w:val="1"/>
      <w:marLeft w:val="0"/>
      <w:marRight w:val="0"/>
      <w:marTop w:val="0"/>
      <w:marBottom w:val="0"/>
      <w:divBdr>
        <w:top w:val="none" w:sz="0" w:space="0" w:color="auto"/>
        <w:left w:val="none" w:sz="0" w:space="0" w:color="auto"/>
        <w:bottom w:val="none" w:sz="0" w:space="0" w:color="auto"/>
        <w:right w:val="none" w:sz="0" w:space="0" w:color="auto"/>
      </w:divBdr>
    </w:div>
    <w:div w:id="1576281083">
      <w:bodyDiv w:val="1"/>
      <w:marLeft w:val="0"/>
      <w:marRight w:val="0"/>
      <w:marTop w:val="0"/>
      <w:marBottom w:val="0"/>
      <w:divBdr>
        <w:top w:val="none" w:sz="0" w:space="0" w:color="auto"/>
        <w:left w:val="none" w:sz="0" w:space="0" w:color="auto"/>
        <w:bottom w:val="none" w:sz="0" w:space="0" w:color="auto"/>
        <w:right w:val="none" w:sz="0" w:space="0" w:color="auto"/>
      </w:divBdr>
    </w:div>
    <w:div w:id="1583760679">
      <w:bodyDiv w:val="1"/>
      <w:marLeft w:val="0"/>
      <w:marRight w:val="0"/>
      <w:marTop w:val="0"/>
      <w:marBottom w:val="0"/>
      <w:divBdr>
        <w:top w:val="none" w:sz="0" w:space="0" w:color="auto"/>
        <w:left w:val="none" w:sz="0" w:space="0" w:color="auto"/>
        <w:bottom w:val="none" w:sz="0" w:space="0" w:color="auto"/>
        <w:right w:val="none" w:sz="0" w:space="0" w:color="auto"/>
      </w:divBdr>
    </w:div>
    <w:div w:id="1598171581">
      <w:bodyDiv w:val="1"/>
      <w:marLeft w:val="0"/>
      <w:marRight w:val="0"/>
      <w:marTop w:val="0"/>
      <w:marBottom w:val="0"/>
      <w:divBdr>
        <w:top w:val="none" w:sz="0" w:space="0" w:color="auto"/>
        <w:left w:val="none" w:sz="0" w:space="0" w:color="auto"/>
        <w:bottom w:val="none" w:sz="0" w:space="0" w:color="auto"/>
        <w:right w:val="none" w:sz="0" w:space="0" w:color="auto"/>
      </w:divBdr>
      <w:divsChild>
        <w:div w:id="1192305392">
          <w:marLeft w:val="0"/>
          <w:marRight w:val="0"/>
          <w:marTop w:val="0"/>
          <w:marBottom w:val="0"/>
          <w:divBdr>
            <w:top w:val="none" w:sz="0" w:space="0" w:color="auto"/>
            <w:left w:val="none" w:sz="0" w:space="0" w:color="auto"/>
            <w:bottom w:val="none" w:sz="0" w:space="0" w:color="auto"/>
            <w:right w:val="none" w:sz="0" w:space="0" w:color="auto"/>
          </w:divBdr>
          <w:divsChild>
            <w:div w:id="287664647">
              <w:marLeft w:val="0"/>
              <w:marRight w:val="0"/>
              <w:marTop w:val="0"/>
              <w:marBottom w:val="0"/>
              <w:divBdr>
                <w:top w:val="none" w:sz="0" w:space="0" w:color="auto"/>
                <w:left w:val="none" w:sz="0" w:space="0" w:color="auto"/>
                <w:bottom w:val="none" w:sz="0" w:space="0" w:color="auto"/>
                <w:right w:val="none" w:sz="0" w:space="0" w:color="auto"/>
              </w:divBdr>
              <w:divsChild>
                <w:div w:id="769202255">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 w:id="1599829835">
      <w:bodyDiv w:val="1"/>
      <w:marLeft w:val="0"/>
      <w:marRight w:val="0"/>
      <w:marTop w:val="0"/>
      <w:marBottom w:val="0"/>
      <w:divBdr>
        <w:top w:val="none" w:sz="0" w:space="0" w:color="auto"/>
        <w:left w:val="none" w:sz="0" w:space="0" w:color="auto"/>
        <w:bottom w:val="none" w:sz="0" w:space="0" w:color="auto"/>
        <w:right w:val="none" w:sz="0" w:space="0" w:color="auto"/>
      </w:divBdr>
      <w:divsChild>
        <w:div w:id="554857739">
          <w:marLeft w:val="0"/>
          <w:marRight w:val="0"/>
          <w:marTop w:val="0"/>
          <w:marBottom w:val="375"/>
          <w:divBdr>
            <w:top w:val="none" w:sz="0" w:space="0" w:color="auto"/>
            <w:left w:val="none" w:sz="0" w:space="0" w:color="auto"/>
            <w:bottom w:val="none" w:sz="0" w:space="0" w:color="auto"/>
            <w:right w:val="none" w:sz="0" w:space="0" w:color="auto"/>
          </w:divBdr>
          <w:divsChild>
            <w:div w:id="218833096">
              <w:marLeft w:val="0"/>
              <w:marRight w:val="0"/>
              <w:marTop w:val="0"/>
              <w:marBottom w:val="0"/>
              <w:divBdr>
                <w:top w:val="none" w:sz="0" w:space="0" w:color="auto"/>
                <w:left w:val="none" w:sz="0" w:space="0" w:color="auto"/>
                <w:bottom w:val="none" w:sz="0" w:space="0" w:color="auto"/>
                <w:right w:val="none" w:sz="0" w:space="0" w:color="auto"/>
              </w:divBdr>
              <w:divsChild>
                <w:div w:id="5750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811">
          <w:marLeft w:val="0"/>
          <w:marRight w:val="0"/>
          <w:marTop w:val="0"/>
          <w:marBottom w:val="0"/>
          <w:divBdr>
            <w:top w:val="none" w:sz="0" w:space="0" w:color="auto"/>
            <w:left w:val="none" w:sz="0" w:space="0" w:color="auto"/>
            <w:bottom w:val="none" w:sz="0" w:space="0" w:color="auto"/>
            <w:right w:val="none" w:sz="0" w:space="0" w:color="auto"/>
          </w:divBdr>
          <w:divsChild>
            <w:div w:id="415322320">
              <w:marLeft w:val="0"/>
              <w:marRight w:val="0"/>
              <w:marTop w:val="0"/>
              <w:marBottom w:val="0"/>
              <w:divBdr>
                <w:top w:val="none" w:sz="0" w:space="0" w:color="auto"/>
                <w:left w:val="none" w:sz="0" w:space="0" w:color="auto"/>
                <w:bottom w:val="none" w:sz="0" w:space="0" w:color="auto"/>
                <w:right w:val="none" w:sz="0" w:space="0" w:color="auto"/>
              </w:divBdr>
              <w:divsChild>
                <w:div w:id="154103569">
                  <w:marLeft w:val="0"/>
                  <w:marRight w:val="0"/>
                  <w:marTop w:val="0"/>
                  <w:marBottom w:val="0"/>
                  <w:divBdr>
                    <w:top w:val="none" w:sz="0" w:space="0" w:color="auto"/>
                    <w:left w:val="none" w:sz="0" w:space="0" w:color="auto"/>
                    <w:bottom w:val="none" w:sz="0" w:space="0" w:color="auto"/>
                    <w:right w:val="none" w:sz="0" w:space="0" w:color="auto"/>
                  </w:divBdr>
                  <w:divsChild>
                    <w:div w:id="12216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1203">
      <w:bodyDiv w:val="1"/>
      <w:marLeft w:val="0"/>
      <w:marRight w:val="0"/>
      <w:marTop w:val="0"/>
      <w:marBottom w:val="0"/>
      <w:divBdr>
        <w:top w:val="none" w:sz="0" w:space="0" w:color="auto"/>
        <w:left w:val="none" w:sz="0" w:space="0" w:color="auto"/>
        <w:bottom w:val="none" w:sz="0" w:space="0" w:color="auto"/>
        <w:right w:val="none" w:sz="0" w:space="0" w:color="auto"/>
      </w:divBdr>
    </w:div>
    <w:div w:id="1762408257">
      <w:bodyDiv w:val="1"/>
      <w:marLeft w:val="0"/>
      <w:marRight w:val="0"/>
      <w:marTop w:val="0"/>
      <w:marBottom w:val="0"/>
      <w:divBdr>
        <w:top w:val="none" w:sz="0" w:space="0" w:color="auto"/>
        <w:left w:val="none" w:sz="0" w:space="0" w:color="auto"/>
        <w:bottom w:val="none" w:sz="0" w:space="0" w:color="auto"/>
        <w:right w:val="none" w:sz="0" w:space="0" w:color="auto"/>
      </w:divBdr>
    </w:div>
    <w:div w:id="1821460222">
      <w:bodyDiv w:val="1"/>
      <w:marLeft w:val="0"/>
      <w:marRight w:val="0"/>
      <w:marTop w:val="0"/>
      <w:marBottom w:val="0"/>
      <w:divBdr>
        <w:top w:val="none" w:sz="0" w:space="0" w:color="auto"/>
        <w:left w:val="none" w:sz="0" w:space="0" w:color="auto"/>
        <w:bottom w:val="none" w:sz="0" w:space="0" w:color="auto"/>
        <w:right w:val="none" w:sz="0" w:space="0" w:color="auto"/>
      </w:divBdr>
      <w:divsChild>
        <w:div w:id="1255091936">
          <w:marLeft w:val="0"/>
          <w:marRight w:val="0"/>
          <w:marTop w:val="0"/>
          <w:marBottom w:val="0"/>
          <w:divBdr>
            <w:top w:val="none" w:sz="0" w:space="0" w:color="auto"/>
            <w:left w:val="none" w:sz="0" w:space="0" w:color="auto"/>
            <w:bottom w:val="none" w:sz="0" w:space="0" w:color="auto"/>
            <w:right w:val="none" w:sz="0" w:space="0" w:color="auto"/>
          </w:divBdr>
          <w:divsChild>
            <w:div w:id="630479246">
              <w:marLeft w:val="0"/>
              <w:marRight w:val="0"/>
              <w:marTop w:val="0"/>
              <w:marBottom w:val="0"/>
              <w:divBdr>
                <w:top w:val="none" w:sz="0" w:space="0" w:color="auto"/>
                <w:left w:val="none" w:sz="0" w:space="0" w:color="auto"/>
                <w:bottom w:val="none" w:sz="0" w:space="0" w:color="auto"/>
                <w:right w:val="none" w:sz="0" w:space="0" w:color="auto"/>
              </w:divBdr>
            </w:div>
          </w:divsChild>
        </w:div>
        <w:div w:id="1564368038">
          <w:marLeft w:val="0"/>
          <w:marRight w:val="0"/>
          <w:marTop w:val="0"/>
          <w:marBottom w:val="0"/>
          <w:divBdr>
            <w:top w:val="none" w:sz="0" w:space="0" w:color="auto"/>
            <w:left w:val="none" w:sz="0" w:space="0" w:color="auto"/>
            <w:bottom w:val="none" w:sz="0" w:space="0" w:color="auto"/>
            <w:right w:val="none" w:sz="0" w:space="0" w:color="auto"/>
          </w:divBdr>
          <w:divsChild>
            <w:div w:id="1738941168">
              <w:marLeft w:val="0"/>
              <w:marRight w:val="0"/>
              <w:marTop w:val="0"/>
              <w:marBottom w:val="0"/>
              <w:divBdr>
                <w:top w:val="none" w:sz="0" w:space="0" w:color="auto"/>
                <w:left w:val="none" w:sz="0" w:space="0" w:color="auto"/>
                <w:bottom w:val="none" w:sz="0" w:space="0" w:color="auto"/>
                <w:right w:val="none" w:sz="0" w:space="0" w:color="auto"/>
              </w:divBdr>
              <w:divsChild>
                <w:div w:id="1769886999">
                  <w:marLeft w:val="0"/>
                  <w:marRight w:val="0"/>
                  <w:marTop w:val="0"/>
                  <w:marBottom w:val="0"/>
                  <w:divBdr>
                    <w:top w:val="none" w:sz="0" w:space="0" w:color="auto"/>
                    <w:left w:val="none" w:sz="0" w:space="0" w:color="auto"/>
                    <w:bottom w:val="none" w:sz="0" w:space="0" w:color="auto"/>
                    <w:right w:val="none" w:sz="0" w:space="0" w:color="auto"/>
                  </w:divBdr>
                  <w:divsChild>
                    <w:div w:id="866989573">
                      <w:marLeft w:val="0"/>
                      <w:marRight w:val="0"/>
                      <w:marTop w:val="0"/>
                      <w:marBottom w:val="0"/>
                      <w:divBdr>
                        <w:top w:val="none" w:sz="0" w:space="0" w:color="auto"/>
                        <w:left w:val="none" w:sz="0" w:space="0" w:color="auto"/>
                        <w:bottom w:val="none" w:sz="0" w:space="0" w:color="auto"/>
                        <w:right w:val="none" w:sz="0" w:space="0" w:color="auto"/>
                      </w:divBdr>
                      <w:divsChild>
                        <w:div w:id="218635227">
                          <w:marLeft w:val="0"/>
                          <w:marRight w:val="0"/>
                          <w:marTop w:val="0"/>
                          <w:marBottom w:val="0"/>
                          <w:divBdr>
                            <w:top w:val="none" w:sz="0" w:space="0" w:color="auto"/>
                            <w:left w:val="none" w:sz="0" w:space="0" w:color="auto"/>
                            <w:bottom w:val="none" w:sz="0" w:space="0" w:color="auto"/>
                            <w:right w:val="none" w:sz="0" w:space="0" w:color="auto"/>
                          </w:divBdr>
                          <w:divsChild>
                            <w:div w:id="1438987002">
                              <w:marLeft w:val="0"/>
                              <w:marRight w:val="0"/>
                              <w:marTop w:val="0"/>
                              <w:marBottom w:val="0"/>
                              <w:divBdr>
                                <w:top w:val="none" w:sz="0" w:space="0" w:color="auto"/>
                                <w:left w:val="none" w:sz="0" w:space="0" w:color="auto"/>
                                <w:bottom w:val="none" w:sz="0" w:space="0" w:color="auto"/>
                                <w:right w:val="none" w:sz="0" w:space="0" w:color="auto"/>
                              </w:divBdr>
                            </w:div>
                            <w:div w:id="7579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043751">
      <w:bodyDiv w:val="1"/>
      <w:marLeft w:val="0"/>
      <w:marRight w:val="0"/>
      <w:marTop w:val="0"/>
      <w:marBottom w:val="0"/>
      <w:divBdr>
        <w:top w:val="none" w:sz="0" w:space="0" w:color="auto"/>
        <w:left w:val="none" w:sz="0" w:space="0" w:color="auto"/>
        <w:bottom w:val="none" w:sz="0" w:space="0" w:color="auto"/>
        <w:right w:val="none" w:sz="0" w:space="0" w:color="auto"/>
      </w:divBdr>
      <w:divsChild>
        <w:div w:id="2010520223">
          <w:marLeft w:val="0"/>
          <w:marRight w:val="0"/>
          <w:marTop w:val="0"/>
          <w:marBottom w:val="720"/>
          <w:divBdr>
            <w:top w:val="none" w:sz="0" w:space="0" w:color="auto"/>
            <w:left w:val="none" w:sz="0" w:space="0" w:color="auto"/>
            <w:bottom w:val="none" w:sz="0" w:space="0" w:color="auto"/>
            <w:right w:val="none" w:sz="0" w:space="0" w:color="auto"/>
          </w:divBdr>
        </w:div>
        <w:div w:id="638847927">
          <w:marLeft w:val="0"/>
          <w:marRight w:val="0"/>
          <w:marTop w:val="0"/>
          <w:marBottom w:val="0"/>
          <w:divBdr>
            <w:top w:val="none" w:sz="0" w:space="0" w:color="auto"/>
            <w:left w:val="none" w:sz="0" w:space="0" w:color="auto"/>
            <w:bottom w:val="none" w:sz="0" w:space="0" w:color="auto"/>
            <w:right w:val="none" w:sz="0" w:space="0" w:color="auto"/>
          </w:divBdr>
          <w:divsChild>
            <w:div w:id="371001762">
              <w:marLeft w:val="0"/>
              <w:marRight w:val="0"/>
              <w:marTop w:val="0"/>
              <w:marBottom w:val="0"/>
              <w:divBdr>
                <w:top w:val="none" w:sz="0" w:space="0" w:color="auto"/>
                <w:left w:val="none" w:sz="0" w:space="0" w:color="auto"/>
                <w:bottom w:val="none" w:sz="0" w:space="0" w:color="auto"/>
                <w:right w:val="none" w:sz="0" w:space="0" w:color="auto"/>
              </w:divBdr>
              <w:divsChild>
                <w:div w:id="616716551">
                  <w:marLeft w:val="0"/>
                  <w:marRight w:val="0"/>
                  <w:marTop w:val="0"/>
                  <w:marBottom w:val="0"/>
                  <w:divBdr>
                    <w:top w:val="none" w:sz="0" w:space="0" w:color="auto"/>
                    <w:left w:val="none" w:sz="0" w:space="0" w:color="auto"/>
                    <w:bottom w:val="none" w:sz="0" w:space="0" w:color="auto"/>
                    <w:right w:val="none" w:sz="0" w:space="0" w:color="auto"/>
                  </w:divBdr>
                  <w:divsChild>
                    <w:div w:id="458453007">
                      <w:marLeft w:val="0"/>
                      <w:marRight w:val="0"/>
                      <w:marTop w:val="0"/>
                      <w:marBottom w:val="0"/>
                      <w:divBdr>
                        <w:top w:val="none" w:sz="0" w:space="0" w:color="auto"/>
                        <w:left w:val="none" w:sz="0" w:space="0" w:color="auto"/>
                        <w:bottom w:val="none" w:sz="0" w:space="0" w:color="auto"/>
                        <w:right w:val="none" w:sz="0" w:space="0" w:color="auto"/>
                      </w:divBdr>
                      <w:divsChild>
                        <w:div w:id="897479267">
                          <w:marLeft w:val="0"/>
                          <w:marRight w:val="0"/>
                          <w:marTop w:val="0"/>
                          <w:marBottom w:val="0"/>
                          <w:divBdr>
                            <w:top w:val="none" w:sz="0" w:space="0" w:color="auto"/>
                            <w:left w:val="none" w:sz="0" w:space="0" w:color="auto"/>
                            <w:bottom w:val="none" w:sz="0" w:space="0" w:color="auto"/>
                            <w:right w:val="none" w:sz="0" w:space="0" w:color="auto"/>
                          </w:divBdr>
                          <w:divsChild>
                            <w:div w:id="1961035711">
                              <w:marLeft w:val="0"/>
                              <w:marRight w:val="0"/>
                              <w:marTop w:val="0"/>
                              <w:marBottom w:val="0"/>
                              <w:divBdr>
                                <w:top w:val="none" w:sz="0" w:space="0" w:color="auto"/>
                                <w:left w:val="none" w:sz="0" w:space="0" w:color="auto"/>
                                <w:bottom w:val="none" w:sz="0" w:space="0" w:color="auto"/>
                                <w:right w:val="none" w:sz="0" w:space="0" w:color="auto"/>
                              </w:divBdr>
                              <w:divsChild>
                                <w:div w:id="271985707">
                                  <w:marLeft w:val="0"/>
                                  <w:marRight w:val="0"/>
                                  <w:marTop w:val="0"/>
                                  <w:marBottom w:val="0"/>
                                  <w:divBdr>
                                    <w:top w:val="none" w:sz="0" w:space="0" w:color="auto"/>
                                    <w:left w:val="none" w:sz="0" w:space="0" w:color="auto"/>
                                    <w:bottom w:val="none" w:sz="0" w:space="0" w:color="auto"/>
                                    <w:right w:val="none" w:sz="0" w:space="0" w:color="auto"/>
                                  </w:divBdr>
                                  <w:divsChild>
                                    <w:div w:id="13661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95668">
                          <w:marLeft w:val="0"/>
                          <w:marRight w:val="0"/>
                          <w:marTop w:val="0"/>
                          <w:marBottom w:val="0"/>
                          <w:divBdr>
                            <w:top w:val="none" w:sz="0" w:space="0" w:color="auto"/>
                            <w:left w:val="none" w:sz="0" w:space="0" w:color="auto"/>
                            <w:bottom w:val="none" w:sz="0" w:space="0" w:color="auto"/>
                            <w:right w:val="none" w:sz="0" w:space="0" w:color="auto"/>
                          </w:divBdr>
                          <w:divsChild>
                            <w:div w:id="106200713">
                              <w:marLeft w:val="0"/>
                              <w:marRight w:val="0"/>
                              <w:marTop w:val="0"/>
                              <w:marBottom w:val="0"/>
                              <w:divBdr>
                                <w:top w:val="none" w:sz="0" w:space="0" w:color="auto"/>
                                <w:left w:val="none" w:sz="0" w:space="0" w:color="auto"/>
                                <w:bottom w:val="none" w:sz="0" w:space="0" w:color="auto"/>
                                <w:right w:val="none" w:sz="0" w:space="0" w:color="auto"/>
                              </w:divBdr>
                              <w:divsChild>
                                <w:div w:id="856692988">
                                  <w:marLeft w:val="0"/>
                                  <w:marRight w:val="0"/>
                                  <w:marTop w:val="0"/>
                                  <w:marBottom w:val="0"/>
                                  <w:divBdr>
                                    <w:top w:val="none" w:sz="0" w:space="0" w:color="auto"/>
                                    <w:left w:val="none" w:sz="0" w:space="0" w:color="auto"/>
                                    <w:bottom w:val="none" w:sz="0" w:space="0" w:color="auto"/>
                                    <w:right w:val="none" w:sz="0" w:space="0" w:color="auto"/>
                                  </w:divBdr>
                                  <w:divsChild>
                                    <w:div w:id="16948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69515">
                          <w:marLeft w:val="0"/>
                          <w:marRight w:val="0"/>
                          <w:marTop w:val="0"/>
                          <w:marBottom w:val="0"/>
                          <w:divBdr>
                            <w:top w:val="none" w:sz="0" w:space="0" w:color="auto"/>
                            <w:left w:val="none" w:sz="0" w:space="0" w:color="auto"/>
                            <w:bottom w:val="none" w:sz="0" w:space="0" w:color="auto"/>
                            <w:right w:val="none" w:sz="0" w:space="0" w:color="auto"/>
                          </w:divBdr>
                          <w:divsChild>
                            <w:div w:id="1664817205">
                              <w:marLeft w:val="0"/>
                              <w:marRight w:val="0"/>
                              <w:marTop w:val="0"/>
                              <w:marBottom w:val="0"/>
                              <w:divBdr>
                                <w:top w:val="none" w:sz="0" w:space="0" w:color="auto"/>
                                <w:left w:val="none" w:sz="0" w:space="0" w:color="auto"/>
                                <w:bottom w:val="none" w:sz="0" w:space="0" w:color="auto"/>
                                <w:right w:val="none" w:sz="0" w:space="0" w:color="auto"/>
                              </w:divBdr>
                              <w:divsChild>
                                <w:div w:id="2037391788">
                                  <w:marLeft w:val="0"/>
                                  <w:marRight w:val="0"/>
                                  <w:marTop w:val="0"/>
                                  <w:marBottom w:val="0"/>
                                  <w:divBdr>
                                    <w:top w:val="none" w:sz="0" w:space="0" w:color="auto"/>
                                    <w:left w:val="none" w:sz="0" w:space="0" w:color="auto"/>
                                    <w:bottom w:val="none" w:sz="0" w:space="0" w:color="auto"/>
                                    <w:right w:val="none" w:sz="0" w:space="0" w:color="auto"/>
                                  </w:divBdr>
                                  <w:divsChild>
                                    <w:div w:id="14456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84492">
      <w:bodyDiv w:val="1"/>
      <w:marLeft w:val="0"/>
      <w:marRight w:val="0"/>
      <w:marTop w:val="0"/>
      <w:marBottom w:val="0"/>
      <w:divBdr>
        <w:top w:val="none" w:sz="0" w:space="0" w:color="auto"/>
        <w:left w:val="none" w:sz="0" w:space="0" w:color="auto"/>
        <w:bottom w:val="none" w:sz="0" w:space="0" w:color="auto"/>
        <w:right w:val="none" w:sz="0" w:space="0" w:color="auto"/>
      </w:divBdr>
    </w:div>
    <w:div w:id="1906262259">
      <w:bodyDiv w:val="1"/>
      <w:marLeft w:val="0"/>
      <w:marRight w:val="0"/>
      <w:marTop w:val="0"/>
      <w:marBottom w:val="0"/>
      <w:divBdr>
        <w:top w:val="none" w:sz="0" w:space="0" w:color="auto"/>
        <w:left w:val="none" w:sz="0" w:space="0" w:color="auto"/>
        <w:bottom w:val="none" w:sz="0" w:space="0" w:color="auto"/>
        <w:right w:val="none" w:sz="0" w:space="0" w:color="auto"/>
      </w:divBdr>
      <w:divsChild>
        <w:div w:id="1418358431">
          <w:marLeft w:val="0"/>
          <w:marRight w:val="0"/>
          <w:marTop w:val="0"/>
          <w:marBottom w:val="720"/>
          <w:divBdr>
            <w:top w:val="none" w:sz="0" w:space="0" w:color="auto"/>
            <w:left w:val="none" w:sz="0" w:space="0" w:color="auto"/>
            <w:bottom w:val="none" w:sz="0" w:space="0" w:color="auto"/>
            <w:right w:val="none" w:sz="0" w:space="0" w:color="auto"/>
          </w:divBdr>
        </w:div>
        <w:div w:id="1022974418">
          <w:marLeft w:val="0"/>
          <w:marRight w:val="0"/>
          <w:marTop w:val="0"/>
          <w:marBottom w:val="0"/>
          <w:divBdr>
            <w:top w:val="none" w:sz="0" w:space="0" w:color="auto"/>
            <w:left w:val="none" w:sz="0" w:space="0" w:color="auto"/>
            <w:bottom w:val="none" w:sz="0" w:space="0" w:color="auto"/>
            <w:right w:val="none" w:sz="0" w:space="0" w:color="auto"/>
          </w:divBdr>
          <w:divsChild>
            <w:div w:id="1312367480">
              <w:marLeft w:val="0"/>
              <w:marRight w:val="0"/>
              <w:marTop w:val="0"/>
              <w:marBottom w:val="0"/>
              <w:divBdr>
                <w:top w:val="none" w:sz="0" w:space="0" w:color="auto"/>
                <w:left w:val="none" w:sz="0" w:space="0" w:color="auto"/>
                <w:bottom w:val="none" w:sz="0" w:space="0" w:color="auto"/>
                <w:right w:val="none" w:sz="0" w:space="0" w:color="auto"/>
              </w:divBdr>
              <w:divsChild>
                <w:div w:id="1674870244">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 w:id="1916236779">
      <w:bodyDiv w:val="1"/>
      <w:marLeft w:val="0"/>
      <w:marRight w:val="0"/>
      <w:marTop w:val="0"/>
      <w:marBottom w:val="0"/>
      <w:divBdr>
        <w:top w:val="none" w:sz="0" w:space="0" w:color="auto"/>
        <w:left w:val="none" w:sz="0" w:space="0" w:color="auto"/>
        <w:bottom w:val="none" w:sz="0" w:space="0" w:color="auto"/>
        <w:right w:val="none" w:sz="0" w:space="0" w:color="auto"/>
      </w:divBdr>
    </w:div>
    <w:div w:id="1942568136">
      <w:bodyDiv w:val="1"/>
      <w:marLeft w:val="0"/>
      <w:marRight w:val="0"/>
      <w:marTop w:val="0"/>
      <w:marBottom w:val="0"/>
      <w:divBdr>
        <w:top w:val="none" w:sz="0" w:space="0" w:color="auto"/>
        <w:left w:val="none" w:sz="0" w:space="0" w:color="auto"/>
        <w:bottom w:val="none" w:sz="0" w:space="0" w:color="auto"/>
        <w:right w:val="none" w:sz="0" w:space="0" w:color="auto"/>
      </w:divBdr>
      <w:divsChild>
        <w:div w:id="1513492084">
          <w:marLeft w:val="0"/>
          <w:marRight w:val="0"/>
          <w:marTop w:val="0"/>
          <w:marBottom w:val="375"/>
          <w:divBdr>
            <w:top w:val="none" w:sz="0" w:space="0" w:color="auto"/>
            <w:left w:val="none" w:sz="0" w:space="0" w:color="auto"/>
            <w:bottom w:val="none" w:sz="0" w:space="0" w:color="auto"/>
            <w:right w:val="none" w:sz="0" w:space="0" w:color="auto"/>
          </w:divBdr>
          <w:divsChild>
            <w:div w:id="222299582">
              <w:marLeft w:val="0"/>
              <w:marRight w:val="0"/>
              <w:marTop w:val="0"/>
              <w:marBottom w:val="0"/>
              <w:divBdr>
                <w:top w:val="none" w:sz="0" w:space="0" w:color="auto"/>
                <w:left w:val="none" w:sz="0" w:space="0" w:color="auto"/>
                <w:bottom w:val="none" w:sz="0" w:space="0" w:color="auto"/>
                <w:right w:val="none" w:sz="0" w:space="0" w:color="auto"/>
              </w:divBdr>
              <w:divsChild>
                <w:div w:id="11391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347">
          <w:marLeft w:val="0"/>
          <w:marRight w:val="0"/>
          <w:marTop w:val="0"/>
          <w:marBottom w:val="0"/>
          <w:divBdr>
            <w:top w:val="none" w:sz="0" w:space="0" w:color="auto"/>
            <w:left w:val="none" w:sz="0" w:space="0" w:color="auto"/>
            <w:bottom w:val="none" w:sz="0" w:space="0" w:color="auto"/>
            <w:right w:val="none" w:sz="0" w:space="0" w:color="auto"/>
          </w:divBdr>
          <w:divsChild>
            <w:div w:id="1978754558">
              <w:marLeft w:val="0"/>
              <w:marRight w:val="0"/>
              <w:marTop w:val="0"/>
              <w:marBottom w:val="0"/>
              <w:divBdr>
                <w:top w:val="none" w:sz="0" w:space="0" w:color="auto"/>
                <w:left w:val="none" w:sz="0" w:space="0" w:color="auto"/>
                <w:bottom w:val="none" w:sz="0" w:space="0" w:color="auto"/>
                <w:right w:val="none" w:sz="0" w:space="0" w:color="auto"/>
              </w:divBdr>
              <w:divsChild>
                <w:div w:id="1797865803">
                  <w:marLeft w:val="0"/>
                  <w:marRight w:val="0"/>
                  <w:marTop w:val="0"/>
                  <w:marBottom w:val="0"/>
                  <w:divBdr>
                    <w:top w:val="none" w:sz="0" w:space="0" w:color="auto"/>
                    <w:left w:val="none" w:sz="0" w:space="0" w:color="auto"/>
                    <w:bottom w:val="none" w:sz="0" w:space="0" w:color="auto"/>
                    <w:right w:val="none" w:sz="0" w:space="0" w:color="auto"/>
                  </w:divBdr>
                  <w:divsChild>
                    <w:div w:id="2257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22007">
      <w:bodyDiv w:val="1"/>
      <w:marLeft w:val="0"/>
      <w:marRight w:val="0"/>
      <w:marTop w:val="0"/>
      <w:marBottom w:val="0"/>
      <w:divBdr>
        <w:top w:val="none" w:sz="0" w:space="0" w:color="auto"/>
        <w:left w:val="none" w:sz="0" w:space="0" w:color="auto"/>
        <w:bottom w:val="none" w:sz="0" w:space="0" w:color="auto"/>
        <w:right w:val="none" w:sz="0" w:space="0" w:color="auto"/>
      </w:divBdr>
    </w:div>
    <w:div w:id="1981614622">
      <w:bodyDiv w:val="1"/>
      <w:marLeft w:val="0"/>
      <w:marRight w:val="0"/>
      <w:marTop w:val="0"/>
      <w:marBottom w:val="0"/>
      <w:divBdr>
        <w:top w:val="none" w:sz="0" w:space="0" w:color="auto"/>
        <w:left w:val="none" w:sz="0" w:space="0" w:color="auto"/>
        <w:bottom w:val="none" w:sz="0" w:space="0" w:color="auto"/>
        <w:right w:val="none" w:sz="0" w:space="0" w:color="auto"/>
      </w:divBdr>
    </w:div>
    <w:div w:id="1990549759">
      <w:bodyDiv w:val="1"/>
      <w:marLeft w:val="0"/>
      <w:marRight w:val="0"/>
      <w:marTop w:val="0"/>
      <w:marBottom w:val="0"/>
      <w:divBdr>
        <w:top w:val="none" w:sz="0" w:space="0" w:color="auto"/>
        <w:left w:val="none" w:sz="0" w:space="0" w:color="auto"/>
        <w:bottom w:val="none" w:sz="0" w:space="0" w:color="auto"/>
        <w:right w:val="none" w:sz="0" w:space="0" w:color="auto"/>
      </w:divBdr>
      <w:divsChild>
        <w:div w:id="209415025">
          <w:marLeft w:val="0"/>
          <w:marRight w:val="0"/>
          <w:marTop w:val="0"/>
          <w:marBottom w:val="0"/>
          <w:divBdr>
            <w:top w:val="none" w:sz="0" w:space="0" w:color="auto"/>
            <w:left w:val="none" w:sz="0" w:space="0" w:color="auto"/>
            <w:bottom w:val="none" w:sz="0" w:space="0" w:color="auto"/>
            <w:right w:val="none" w:sz="0" w:space="0" w:color="auto"/>
          </w:divBdr>
          <w:divsChild>
            <w:div w:id="605960933">
              <w:marLeft w:val="0"/>
              <w:marRight w:val="0"/>
              <w:marTop w:val="0"/>
              <w:marBottom w:val="0"/>
              <w:divBdr>
                <w:top w:val="none" w:sz="0" w:space="0" w:color="auto"/>
                <w:left w:val="none" w:sz="0" w:space="0" w:color="auto"/>
                <w:bottom w:val="none" w:sz="0" w:space="0" w:color="auto"/>
                <w:right w:val="none" w:sz="0" w:space="0" w:color="auto"/>
              </w:divBdr>
              <w:divsChild>
                <w:div w:id="181479094">
                  <w:marLeft w:val="0"/>
                  <w:marRight w:val="0"/>
                  <w:marTop w:val="0"/>
                  <w:marBottom w:val="0"/>
                  <w:divBdr>
                    <w:top w:val="none" w:sz="0" w:space="0" w:color="auto"/>
                    <w:left w:val="none" w:sz="0" w:space="0" w:color="auto"/>
                    <w:bottom w:val="none" w:sz="0" w:space="0" w:color="auto"/>
                    <w:right w:val="none" w:sz="0" w:space="0" w:color="auto"/>
                  </w:divBdr>
                  <w:divsChild>
                    <w:div w:id="213278870">
                      <w:marLeft w:val="0"/>
                      <w:marRight w:val="0"/>
                      <w:marTop w:val="0"/>
                      <w:marBottom w:val="0"/>
                      <w:divBdr>
                        <w:top w:val="none" w:sz="0" w:space="0" w:color="auto"/>
                        <w:left w:val="none" w:sz="0" w:space="0" w:color="auto"/>
                        <w:bottom w:val="none" w:sz="0" w:space="0" w:color="auto"/>
                        <w:right w:val="none" w:sz="0" w:space="0" w:color="auto"/>
                      </w:divBdr>
                      <w:divsChild>
                        <w:div w:id="1420100100">
                          <w:marLeft w:val="0"/>
                          <w:marRight w:val="0"/>
                          <w:marTop w:val="0"/>
                          <w:marBottom w:val="0"/>
                          <w:divBdr>
                            <w:top w:val="none" w:sz="0" w:space="0" w:color="auto"/>
                            <w:left w:val="none" w:sz="0" w:space="0" w:color="auto"/>
                            <w:bottom w:val="none" w:sz="0" w:space="0" w:color="auto"/>
                            <w:right w:val="none" w:sz="0" w:space="0" w:color="auto"/>
                          </w:divBdr>
                          <w:divsChild>
                            <w:div w:id="2118670991">
                              <w:marLeft w:val="0"/>
                              <w:marRight w:val="0"/>
                              <w:marTop w:val="0"/>
                              <w:marBottom w:val="0"/>
                              <w:divBdr>
                                <w:top w:val="none" w:sz="0" w:space="0" w:color="auto"/>
                                <w:left w:val="none" w:sz="0" w:space="0" w:color="auto"/>
                                <w:bottom w:val="none" w:sz="0" w:space="0" w:color="auto"/>
                                <w:right w:val="none" w:sz="0" w:space="0" w:color="auto"/>
                              </w:divBdr>
                              <w:divsChild>
                                <w:div w:id="1639605261">
                                  <w:marLeft w:val="0"/>
                                  <w:marRight w:val="0"/>
                                  <w:marTop w:val="0"/>
                                  <w:marBottom w:val="0"/>
                                  <w:divBdr>
                                    <w:top w:val="none" w:sz="0" w:space="0" w:color="auto"/>
                                    <w:left w:val="none" w:sz="0" w:space="0" w:color="auto"/>
                                    <w:bottom w:val="none" w:sz="0" w:space="0" w:color="auto"/>
                                    <w:right w:val="none" w:sz="0" w:space="0" w:color="auto"/>
                                  </w:divBdr>
                                  <w:divsChild>
                                    <w:div w:id="2746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73723">
                          <w:marLeft w:val="0"/>
                          <w:marRight w:val="0"/>
                          <w:marTop w:val="0"/>
                          <w:marBottom w:val="0"/>
                          <w:divBdr>
                            <w:top w:val="none" w:sz="0" w:space="0" w:color="auto"/>
                            <w:left w:val="none" w:sz="0" w:space="0" w:color="auto"/>
                            <w:bottom w:val="none" w:sz="0" w:space="0" w:color="auto"/>
                            <w:right w:val="none" w:sz="0" w:space="0" w:color="auto"/>
                          </w:divBdr>
                          <w:divsChild>
                            <w:div w:id="2086146934">
                              <w:marLeft w:val="0"/>
                              <w:marRight w:val="0"/>
                              <w:marTop w:val="0"/>
                              <w:marBottom w:val="0"/>
                              <w:divBdr>
                                <w:top w:val="none" w:sz="0" w:space="0" w:color="auto"/>
                                <w:left w:val="none" w:sz="0" w:space="0" w:color="auto"/>
                                <w:bottom w:val="none" w:sz="0" w:space="0" w:color="auto"/>
                                <w:right w:val="none" w:sz="0" w:space="0" w:color="auto"/>
                              </w:divBdr>
                              <w:divsChild>
                                <w:div w:id="585264716">
                                  <w:marLeft w:val="0"/>
                                  <w:marRight w:val="0"/>
                                  <w:marTop w:val="0"/>
                                  <w:marBottom w:val="0"/>
                                  <w:divBdr>
                                    <w:top w:val="none" w:sz="0" w:space="0" w:color="auto"/>
                                    <w:left w:val="none" w:sz="0" w:space="0" w:color="auto"/>
                                    <w:bottom w:val="none" w:sz="0" w:space="0" w:color="auto"/>
                                    <w:right w:val="none" w:sz="0" w:space="0" w:color="auto"/>
                                  </w:divBdr>
                                  <w:divsChild>
                                    <w:div w:id="16015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31048">
                          <w:marLeft w:val="0"/>
                          <w:marRight w:val="0"/>
                          <w:marTop w:val="0"/>
                          <w:marBottom w:val="0"/>
                          <w:divBdr>
                            <w:top w:val="none" w:sz="0" w:space="0" w:color="auto"/>
                            <w:left w:val="none" w:sz="0" w:space="0" w:color="auto"/>
                            <w:bottom w:val="none" w:sz="0" w:space="0" w:color="auto"/>
                            <w:right w:val="none" w:sz="0" w:space="0" w:color="auto"/>
                          </w:divBdr>
                          <w:divsChild>
                            <w:div w:id="15010701">
                              <w:marLeft w:val="0"/>
                              <w:marRight w:val="0"/>
                              <w:marTop w:val="0"/>
                              <w:marBottom w:val="0"/>
                              <w:divBdr>
                                <w:top w:val="none" w:sz="0" w:space="0" w:color="auto"/>
                                <w:left w:val="none" w:sz="0" w:space="0" w:color="auto"/>
                                <w:bottom w:val="none" w:sz="0" w:space="0" w:color="auto"/>
                                <w:right w:val="none" w:sz="0" w:space="0" w:color="auto"/>
                              </w:divBdr>
                              <w:divsChild>
                                <w:div w:id="491411732">
                                  <w:marLeft w:val="0"/>
                                  <w:marRight w:val="0"/>
                                  <w:marTop w:val="0"/>
                                  <w:marBottom w:val="0"/>
                                  <w:divBdr>
                                    <w:top w:val="none" w:sz="0" w:space="0" w:color="auto"/>
                                    <w:left w:val="none" w:sz="0" w:space="0" w:color="auto"/>
                                    <w:bottom w:val="none" w:sz="0" w:space="0" w:color="auto"/>
                                    <w:right w:val="none" w:sz="0" w:space="0" w:color="auto"/>
                                  </w:divBdr>
                                  <w:divsChild>
                                    <w:div w:id="14543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336756">
      <w:bodyDiv w:val="1"/>
      <w:marLeft w:val="0"/>
      <w:marRight w:val="0"/>
      <w:marTop w:val="0"/>
      <w:marBottom w:val="0"/>
      <w:divBdr>
        <w:top w:val="none" w:sz="0" w:space="0" w:color="auto"/>
        <w:left w:val="none" w:sz="0" w:space="0" w:color="auto"/>
        <w:bottom w:val="none" w:sz="0" w:space="0" w:color="auto"/>
        <w:right w:val="none" w:sz="0" w:space="0" w:color="auto"/>
      </w:divBdr>
      <w:divsChild>
        <w:div w:id="360520592">
          <w:marLeft w:val="0"/>
          <w:marRight w:val="0"/>
          <w:marTop w:val="0"/>
          <w:marBottom w:val="720"/>
          <w:divBdr>
            <w:top w:val="none" w:sz="0" w:space="0" w:color="auto"/>
            <w:left w:val="none" w:sz="0" w:space="0" w:color="auto"/>
            <w:bottom w:val="none" w:sz="0" w:space="0" w:color="auto"/>
            <w:right w:val="none" w:sz="0" w:space="0" w:color="auto"/>
          </w:divBdr>
        </w:div>
        <w:div w:id="1613635172">
          <w:marLeft w:val="0"/>
          <w:marRight w:val="0"/>
          <w:marTop w:val="0"/>
          <w:marBottom w:val="0"/>
          <w:divBdr>
            <w:top w:val="none" w:sz="0" w:space="0" w:color="auto"/>
            <w:left w:val="none" w:sz="0" w:space="0" w:color="auto"/>
            <w:bottom w:val="none" w:sz="0" w:space="0" w:color="auto"/>
            <w:right w:val="none" w:sz="0" w:space="0" w:color="auto"/>
          </w:divBdr>
          <w:divsChild>
            <w:div w:id="1481919813">
              <w:marLeft w:val="0"/>
              <w:marRight w:val="0"/>
              <w:marTop w:val="0"/>
              <w:marBottom w:val="0"/>
              <w:divBdr>
                <w:top w:val="none" w:sz="0" w:space="0" w:color="auto"/>
                <w:left w:val="none" w:sz="0" w:space="0" w:color="auto"/>
                <w:bottom w:val="none" w:sz="0" w:space="0" w:color="auto"/>
                <w:right w:val="none" w:sz="0" w:space="0" w:color="auto"/>
              </w:divBdr>
              <w:divsChild>
                <w:div w:id="2027898810">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 w:id="2004890886">
      <w:bodyDiv w:val="1"/>
      <w:marLeft w:val="0"/>
      <w:marRight w:val="0"/>
      <w:marTop w:val="0"/>
      <w:marBottom w:val="0"/>
      <w:divBdr>
        <w:top w:val="none" w:sz="0" w:space="0" w:color="auto"/>
        <w:left w:val="none" w:sz="0" w:space="0" w:color="auto"/>
        <w:bottom w:val="none" w:sz="0" w:space="0" w:color="auto"/>
        <w:right w:val="none" w:sz="0" w:space="0" w:color="auto"/>
      </w:divBdr>
    </w:div>
    <w:div w:id="2075425339">
      <w:bodyDiv w:val="1"/>
      <w:marLeft w:val="0"/>
      <w:marRight w:val="0"/>
      <w:marTop w:val="0"/>
      <w:marBottom w:val="0"/>
      <w:divBdr>
        <w:top w:val="none" w:sz="0" w:space="0" w:color="auto"/>
        <w:left w:val="none" w:sz="0" w:space="0" w:color="auto"/>
        <w:bottom w:val="none" w:sz="0" w:space="0" w:color="auto"/>
        <w:right w:val="none" w:sz="0" w:space="0" w:color="auto"/>
      </w:divBdr>
      <w:divsChild>
        <w:div w:id="1289429839">
          <w:marLeft w:val="0"/>
          <w:marRight w:val="0"/>
          <w:marTop w:val="0"/>
          <w:marBottom w:val="720"/>
          <w:divBdr>
            <w:top w:val="none" w:sz="0" w:space="0" w:color="auto"/>
            <w:left w:val="none" w:sz="0" w:space="0" w:color="auto"/>
            <w:bottom w:val="none" w:sz="0" w:space="0" w:color="auto"/>
            <w:right w:val="none" w:sz="0" w:space="0" w:color="auto"/>
          </w:divBdr>
        </w:div>
        <w:div w:id="429473002">
          <w:marLeft w:val="0"/>
          <w:marRight w:val="0"/>
          <w:marTop w:val="0"/>
          <w:marBottom w:val="0"/>
          <w:divBdr>
            <w:top w:val="none" w:sz="0" w:space="0" w:color="auto"/>
            <w:left w:val="none" w:sz="0" w:space="0" w:color="auto"/>
            <w:bottom w:val="none" w:sz="0" w:space="0" w:color="auto"/>
            <w:right w:val="none" w:sz="0" w:space="0" w:color="auto"/>
          </w:divBdr>
          <w:divsChild>
            <w:div w:id="5919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4678">
      <w:bodyDiv w:val="1"/>
      <w:marLeft w:val="0"/>
      <w:marRight w:val="0"/>
      <w:marTop w:val="0"/>
      <w:marBottom w:val="0"/>
      <w:divBdr>
        <w:top w:val="none" w:sz="0" w:space="0" w:color="auto"/>
        <w:left w:val="none" w:sz="0" w:space="0" w:color="auto"/>
        <w:bottom w:val="none" w:sz="0" w:space="0" w:color="auto"/>
        <w:right w:val="none" w:sz="0" w:space="0" w:color="auto"/>
      </w:divBdr>
    </w:div>
    <w:div w:id="2122800351">
      <w:bodyDiv w:val="1"/>
      <w:marLeft w:val="0"/>
      <w:marRight w:val="0"/>
      <w:marTop w:val="0"/>
      <w:marBottom w:val="0"/>
      <w:divBdr>
        <w:top w:val="none" w:sz="0" w:space="0" w:color="auto"/>
        <w:left w:val="none" w:sz="0" w:space="0" w:color="auto"/>
        <w:bottom w:val="none" w:sz="0" w:space="0" w:color="auto"/>
        <w:right w:val="none" w:sz="0" w:space="0" w:color="auto"/>
      </w:divBdr>
      <w:divsChild>
        <w:div w:id="1417745289">
          <w:marLeft w:val="0"/>
          <w:marRight w:val="0"/>
          <w:marTop w:val="0"/>
          <w:marBottom w:val="0"/>
          <w:divBdr>
            <w:top w:val="none" w:sz="0" w:space="0" w:color="auto"/>
            <w:left w:val="none" w:sz="0" w:space="0" w:color="auto"/>
            <w:bottom w:val="none" w:sz="0" w:space="0" w:color="auto"/>
            <w:right w:val="none" w:sz="0" w:space="0" w:color="auto"/>
          </w:divBdr>
          <w:divsChild>
            <w:div w:id="476413946">
              <w:marLeft w:val="0"/>
              <w:marRight w:val="0"/>
              <w:marTop w:val="0"/>
              <w:marBottom w:val="0"/>
              <w:divBdr>
                <w:top w:val="none" w:sz="0" w:space="0" w:color="auto"/>
                <w:left w:val="none" w:sz="0" w:space="0" w:color="auto"/>
                <w:bottom w:val="none" w:sz="0" w:space="0" w:color="auto"/>
                <w:right w:val="none" w:sz="0" w:space="0" w:color="auto"/>
              </w:divBdr>
              <w:divsChild>
                <w:div w:id="414477634">
                  <w:marLeft w:val="0"/>
                  <w:marRight w:val="0"/>
                  <w:marTop w:val="0"/>
                  <w:marBottom w:val="360"/>
                  <w:divBdr>
                    <w:top w:val="none" w:sz="0" w:space="4" w:color="auto"/>
                    <w:left w:val="single" w:sz="36" w:space="11" w:color="BCF987"/>
                    <w:bottom w:val="none" w:sz="0" w:space="4"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5.png"/><Relationship Id="rId26" Type="http://schemas.openxmlformats.org/officeDocument/2006/relationships/hyperlink" Target="https://www.youtube.com/watch?v=G7o_yIC2dL4" TargetMode="External"/><Relationship Id="rId39" Type="http://schemas.openxmlformats.org/officeDocument/2006/relationships/hyperlink" Target="https://docs.oracle.com/cd/E24842_01/html/E23286/audittask-91.html" TargetMode="External"/><Relationship Id="rId21" Type="http://schemas.openxmlformats.org/officeDocument/2006/relationships/image" Target="media/image8.png"/><Relationship Id="rId34" Type="http://schemas.openxmlformats.org/officeDocument/2006/relationships/hyperlink" Target="https://www.gestiopolis.com/arte-del-manejo-la-informacion-la-informacion-difusa/" TargetMode="External"/><Relationship Id="rId42" Type="http://schemas.openxmlformats.org/officeDocument/2006/relationships/hyperlink" Target="https://www.ugc.edu.co/sede/armenia/files/editorial/auditar_la_comunicacion_un_paso_adelante_en_la_evaluacion_de_intangibles.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youtu.be/uyfkdAMQAI8" TargetMode="External"/><Relationship Id="rId29" Type="http://schemas.openxmlformats.org/officeDocument/2006/relationships/hyperlink" Target="https://www.youtube.com/watch?v=BNdPQU32p2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KQHFFKfqmAY" TargetMode="External"/><Relationship Id="rId32" Type="http://schemas.openxmlformats.org/officeDocument/2006/relationships/hyperlink" Target="https://www.significados.com/comunicacion-oral/" TargetMode="External"/><Relationship Id="rId37" Type="http://schemas.openxmlformats.org/officeDocument/2006/relationships/hyperlink" Target="https://www.todamateria.com/que-es-la-comunicacion/" TargetMode="External"/><Relationship Id="rId40" Type="http://schemas.openxmlformats.org/officeDocument/2006/relationships/hyperlink" Target="https://docs.oracle.com/cd/E24842_01/html/E23286/auditref-20.htm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hyperlink" Target="https://www.youtube.com/watch?v=wUVWHRYJkNo" TargetMode="External"/><Relationship Id="rId28" Type="http://schemas.openxmlformats.org/officeDocument/2006/relationships/hyperlink" Target="https://www.nqa.com/medialibraries/NQA/NQA-Media-Library/PDFs/Spanish%20QRFs%20and%20PDFs/NQA-ISO-27001-Guia-de-implantacion.pdf" TargetMode="External"/><Relationship Id="rId36" Type="http://schemas.openxmlformats.org/officeDocument/2006/relationships/hyperlink" Target="https://www.intedya.com/internacional/757/noticia-iso-27000-y-el-conjuntode-estandares-de-seguridad-de-la-informacion.html"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ealde.es/lista-verificacion-auditoria-iso-9001/"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P2Uzg0Wx2No" TargetMode="External"/><Relationship Id="rId22" Type="http://schemas.openxmlformats.org/officeDocument/2006/relationships/image" Target="media/image9.png"/><Relationship Id="rId27" Type="http://schemas.openxmlformats.org/officeDocument/2006/relationships/hyperlink" Target="https://www.nqa.com/medialibraries/NQA/NQA-Media-Library/PDFs/Spanish%20QRFs%20and%20PDFs/NQA-ISO-27001-Guia-de-implantacion.pdf" TargetMode="External"/><Relationship Id="rId30" Type="http://schemas.openxmlformats.org/officeDocument/2006/relationships/hyperlink" Target="https://www.gestiopolis.com/informacion-difusa/" TargetMode="External"/><Relationship Id="rId35" Type="http://schemas.openxmlformats.org/officeDocument/2006/relationships/hyperlink" Target="https://www.isotools.us/normas/riesgos-y-seguridad/iso-27001/"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youtube.com/watch?v=KQHFFKfqmAY" TargetMode="External"/><Relationship Id="rId33" Type="http://schemas.openxmlformats.org/officeDocument/2006/relationships/hyperlink" Target="https://www.firma-e.com/blog/pilares-de-la-seguridad-de-la-informacion-confidencialidad-integridad-y-disponibilidad/" TargetMode="External"/><Relationship Id="rId38" Type="http://schemas.openxmlformats.org/officeDocument/2006/relationships/hyperlink" Target="https://www.normas-iso.com/iso-27001/" TargetMode="External"/><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https://www.gestiopolis.com/el-uso-de-informacion-difusa-en-la-toma-de-decisiones-empresaria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1d52d4bc-3f95-4709-b359-1b96840d7671" xsi:nil="true"/>
    <lcf76f155ced4ddcb4097134ff3c332f xmlns="8d1bea48-6525-4b05-8cf5-c6ad0dd5b02f">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9C6954A0-96F3-4A41-9291-13E50CD0F9D2}">
  <ds:schemaRefs>
    <ds:schemaRef ds:uri="http://schemas.openxmlformats.org/officeDocument/2006/bibliography"/>
  </ds:schemaRefs>
</ds:datastoreItem>
</file>

<file path=customXml/itemProps2.xml><?xml version="1.0" encoding="utf-8"?>
<ds:datastoreItem xmlns:ds="http://schemas.openxmlformats.org/officeDocument/2006/customXml" ds:itemID="{DCB806C2-C2AE-4F5C-BCB4-A289E94EB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848803-2B84-4D03-9D91-48E3A236C6B4}">
  <ds:schemaRefs>
    <ds:schemaRef ds:uri="http://schemas.microsoft.com/sharepoint/v3/contenttype/forms"/>
  </ds:schemaRefs>
</ds:datastoreItem>
</file>

<file path=customXml/itemProps4.xml><?xml version="1.0" encoding="utf-8"?>
<ds:datastoreItem xmlns:ds="http://schemas.openxmlformats.org/officeDocument/2006/customXml" ds:itemID="{4C4F68A7-4035-429F-8140-B7522EFAE4F5}">
  <ds:schemaRefs>
    <ds:schemaRef ds:uri="http://schemas.microsoft.com/office/2006/metadata/properties"/>
    <ds:schemaRef ds:uri="http://schemas.microsoft.com/office/infopath/2007/PartnerControls"/>
    <ds:schemaRef ds:uri="http://schemas.microsoft.com/sharepoint/v3"/>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8598</Words>
  <Characters>47295</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Técnicas de comunicación, evaluación, seguridad y confidencialidad</vt:lpstr>
    </vt:vector>
  </TitlesOfParts>
  <Company/>
  <LinksUpToDate>false</LinksUpToDate>
  <CharactersWithSpaces>55782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Técnicas de comunicación, evaluación, seguridad y confidencialidad</dc:title>
  <dc:subject/>
  <dc:creator>SENA</dc:creator>
  <cp:keywords/>
  <dc:description/>
  <cp:lastModifiedBy>oscar daniel espitia marin</cp:lastModifiedBy>
  <cp:revision>24</cp:revision>
  <cp:lastPrinted>2023-10-23T20:41:00Z</cp:lastPrinted>
  <dcterms:created xsi:type="dcterms:W3CDTF">2023-10-17T17:19:00Z</dcterms:created>
  <dcterms:modified xsi:type="dcterms:W3CDTF">2023-10-23T20:42:00Z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